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إرشاد القلوب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92392_2142443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1092394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092396_2142443653">
            <w:r>
              <w:rPr>
                <w:webHidden/>
                <w:rStyle w:val="IndexLink"/>
                <w:rtl w:val="true"/>
              </w:rPr>
              <w:t>لمحة من حياة المؤلف</w:t>
            </w:r>
            <w:r>
              <w:rPr>
                <w:rStyle w:val="IndexLink"/>
                <w:rtl w:val="true"/>
              </w:rPr>
              <w:tab/>
            </w:r>
            <w:r>
              <w:rPr>
                <w:rStyle w:val="IndexLink"/>
              </w:rPr>
              <w:t>9</w:t>
            </w:r>
          </w:hyperlink>
        </w:p>
        <w:p>
          <w:pPr>
            <w:pStyle w:val="Contents3"/>
            <w:tabs>
              <w:tab w:val="clear" w:pos="8459"/>
              <w:tab w:val="right" w:pos="9026" w:leader="dot"/>
            </w:tabs>
            <w:rPr/>
          </w:pPr>
          <w:hyperlink w:anchor="__RefHeading___Toc11092398_2142443653">
            <w:r>
              <w:rPr>
                <w:webHidden/>
                <w:rStyle w:val="IndexLink"/>
                <w:rtl w:val="true"/>
              </w:rPr>
              <w:t>اسمه واسم أبيه</w:t>
            </w:r>
            <w:r>
              <w:rPr>
                <w:rStyle w:val="IndexLink"/>
                <w:rtl w:val="true"/>
              </w:rPr>
              <w:t>:</w:t>
              <w:tab/>
            </w:r>
            <w:r>
              <w:rPr>
                <w:rStyle w:val="IndexLink"/>
              </w:rPr>
              <w:t>9</w:t>
            </w:r>
          </w:hyperlink>
        </w:p>
        <w:p>
          <w:pPr>
            <w:pStyle w:val="Contents3"/>
            <w:tabs>
              <w:tab w:val="clear" w:pos="8459"/>
              <w:tab w:val="right" w:pos="9026" w:leader="dot"/>
            </w:tabs>
            <w:rPr/>
          </w:pPr>
          <w:hyperlink w:anchor="__RefHeading___Toc11092400_2142443653">
            <w:r>
              <w:rPr>
                <w:webHidden/>
                <w:rStyle w:val="IndexLink"/>
                <w:rtl w:val="true"/>
              </w:rPr>
              <w:t xml:space="preserve">القول في طبقته وعصره </w:t>
            </w:r>
            <w:r>
              <w:rPr>
                <w:rStyle w:val="IndexLink"/>
                <w:rtl w:val="true"/>
              </w:rPr>
              <w:t>:</w:t>
              <w:tab/>
            </w:r>
            <w:r>
              <w:rPr>
                <w:rStyle w:val="IndexLink"/>
              </w:rPr>
              <w:t>11</w:t>
            </w:r>
          </w:hyperlink>
        </w:p>
        <w:p>
          <w:pPr>
            <w:pStyle w:val="Contents3"/>
            <w:tabs>
              <w:tab w:val="clear" w:pos="8459"/>
              <w:tab w:val="right" w:pos="9026" w:leader="dot"/>
            </w:tabs>
            <w:rPr/>
          </w:pPr>
          <w:hyperlink w:anchor="__RefHeading___Toc11092402_2142443653">
            <w:r>
              <w:rPr>
                <w:webHidden/>
                <w:rStyle w:val="IndexLink"/>
                <w:rtl w:val="true"/>
              </w:rPr>
              <w:t>أقوال العلماء فيه</w:t>
            </w:r>
            <w:r>
              <w:rPr>
                <w:rStyle w:val="IndexLink"/>
                <w:rtl w:val="true"/>
              </w:rPr>
              <w:t>:</w:t>
              <w:tab/>
            </w:r>
            <w:r>
              <w:rPr>
                <w:rStyle w:val="IndexLink"/>
              </w:rPr>
              <w:t>12</w:t>
            </w:r>
          </w:hyperlink>
        </w:p>
        <w:p>
          <w:pPr>
            <w:pStyle w:val="Contents3"/>
            <w:tabs>
              <w:tab w:val="clear" w:pos="8459"/>
              <w:tab w:val="right" w:pos="9026" w:leader="dot"/>
            </w:tabs>
            <w:rPr/>
          </w:pPr>
          <w:hyperlink w:anchor="__RefHeading___Toc11092404_2142443653">
            <w:r>
              <w:rPr>
                <w:webHidden/>
                <w:rStyle w:val="IndexLink"/>
                <w:rtl w:val="true"/>
              </w:rPr>
              <w:t>بعض سلوكه وأحواله</w:t>
            </w:r>
            <w:r>
              <w:rPr>
                <w:rStyle w:val="IndexLink"/>
                <w:rtl w:val="true"/>
              </w:rPr>
              <w:t>:</w:t>
              <w:tab/>
            </w:r>
            <w:r>
              <w:rPr>
                <w:rStyle w:val="IndexLink"/>
              </w:rPr>
              <w:t>13</w:t>
            </w:r>
          </w:hyperlink>
        </w:p>
        <w:p>
          <w:pPr>
            <w:pStyle w:val="Contents3"/>
            <w:tabs>
              <w:tab w:val="clear" w:pos="8459"/>
              <w:tab w:val="right" w:pos="9026" w:leader="dot"/>
            </w:tabs>
            <w:rPr/>
          </w:pPr>
          <w:hyperlink w:anchor="__RefHeading___Toc11092406_2142443653">
            <w:r>
              <w:rPr>
                <w:webHidden/>
                <w:rStyle w:val="IndexLink"/>
                <w:rtl w:val="true"/>
              </w:rPr>
              <w:t>في شعره</w:t>
            </w:r>
            <w:r>
              <w:rPr>
                <w:rStyle w:val="IndexLink"/>
                <w:rtl w:val="true"/>
              </w:rPr>
              <w:t>:</w:t>
              <w:tab/>
            </w:r>
            <w:r>
              <w:rPr>
                <w:rStyle w:val="IndexLink"/>
              </w:rPr>
              <w:t>15</w:t>
            </w:r>
          </w:hyperlink>
        </w:p>
        <w:p>
          <w:pPr>
            <w:pStyle w:val="Contents3"/>
            <w:tabs>
              <w:tab w:val="clear" w:pos="8459"/>
              <w:tab w:val="right" w:pos="9026" w:leader="dot"/>
            </w:tabs>
            <w:rPr/>
          </w:pPr>
          <w:hyperlink w:anchor="__RefHeading___Toc11092408_2142443653">
            <w:r>
              <w:rPr>
                <w:webHidden/>
                <w:rStyle w:val="IndexLink"/>
                <w:rtl w:val="true"/>
              </w:rPr>
              <w:t xml:space="preserve">مؤلّفاته </w:t>
            </w:r>
            <w:r>
              <w:rPr>
                <w:rStyle w:val="IndexLink"/>
                <w:rtl w:val="true"/>
              </w:rPr>
              <w:t>:</w:t>
              <w:tab/>
            </w:r>
            <w:r>
              <w:rPr>
                <w:rStyle w:val="IndexLink"/>
              </w:rPr>
              <w:t>16</w:t>
            </w:r>
          </w:hyperlink>
        </w:p>
        <w:p>
          <w:pPr>
            <w:pStyle w:val="Contents2"/>
            <w:tabs>
              <w:tab w:val="clear" w:pos="8743"/>
              <w:tab w:val="right" w:pos="9026" w:leader="dot"/>
            </w:tabs>
            <w:rPr/>
          </w:pPr>
          <w:hyperlink w:anchor="__RefHeading___Toc11092410_2142443653">
            <w:r>
              <w:rPr>
                <w:webHidden/>
                <w:rStyle w:val="IndexLink"/>
                <w:rtl w:val="true"/>
              </w:rPr>
              <w:t>منهج التحقيق</w:t>
            </w:r>
            <w:r>
              <w:rPr>
                <w:rStyle w:val="IndexLink"/>
                <w:rtl w:val="true"/>
              </w:rPr>
              <w:tab/>
            </w:r>
            <w:r>
              <w:rPr>
                <w:rStyle w:val="IndexLink"/>
              </w:rPr>
              <w:t>22</w:t>
            </w:r>
          </w:hyperlink>
        </w:p>
        <w:p>
          <w:pPr>
            <w:pStyle w:val="Contents2"/>
            <w:tabs>
              <w:tab w:val="clear" w:pos="8743"/>
              <w:tab w:val="right" w:pos="9026" w:leader="dot"/>
            </w:tabs>
            <w:rPr/>
          </w:pPr>
          <w:hyperlink w:anchor="__RefHeading___Toc11092412_2142443653">
            <w:r>
              <w:rPr>
                <w:webHidden/>
                <w:rStyle w:val="IndexLink"/>
                <w:rtl w:val="true"/>
              </w:rPr>
              <w:t>مقدمة المؤلف</w:t>
            </w:r>
            <w:r>
              <w:rPr>
                <w:rStyle w:val="IndexLink"/>
                <w:rtl w:val="true"/>
              </w:rPr>
              <w:tab/>
            </w:r>
            <w:r>
              <w:rPr>
                <w:rStyle w:val="IndexLink"/>
              </w:rPr>
              <w:t>31</w:t>
            </w:r>
          </w:hyperlink>
        </w:p>
        <w:p>
          <w:pPr>
            <w:pStyle w:val="Contents2"/>
            <w:tabs>
              <w:tab w:val="clear" w:pos="8743"/>
              <w:tab w:val="right" w:pos="9026" w:leader="dot"/>
            </w:tabs>
            <w:rPr/>
          </w:pPr>
          <w:hyperlink w:anchor="__RefHeading___Toc11092414_2142443653">
            <w:r>
              <w:rPr>
                <w:webHidden/>
                <w:rStyle w:val="IndexLink"/>
                <w:rtl w:val="true"/>
              </w:rPr>
              <w:t>الباب الأول</w:t>
            </w:r>
            <w:r>
              <w:rPr>
                <w:rStyle w:val="IndexLink"/>
                <w:rtl w:val="true"/>
              </w:rPr>
              <w:t xml:space="preserve">: </w:t>
            </w:r>
            <w:r>
              <w:rPr>
                <w:rStyle w:val="IndexLink"/>
                <w:rtl w:val="true"/>
              </w:rPr>
              <w:t>في ثواب الموعظة والمصلحة بها</w:t>
            </w:r>
            <w:r>
              <w:rPr>
                <w:rStyle w:val="IndexLink"/>
                <w:rtl w:val="true"/>
              </w:rPr>
              <w:tab/>
            </w:r>
            <w:r>
              <w:rPr>
                <w:rStyle w:val="IndexLink"/>
              </w:rPr>
              <w:t>48</w:t>
            </w:r>
          </w:hyperlink>
        </w:p>
        <w:p>
          <w:pPr>
            <w:pStyle w:val="Contents2"/>
            <w:tabs>
              <w:tab w:val="clear" w:pos="8743"/>
              <w:tab w:val="right" w:pos="9026" w:leader="dot"/>
            </w:tabs>
            <w:rPr/>
          </w:pPr>
          <w:hyperlink w:anchor="__RefHeading___Toc11092416_2142443653">
            <w:r>
              <w:rPr>
                <w:webHidden/>
                <w:rStyle w:val="IndexLink"/>
                <w:rtl w:val="true"/>
              </w:rPr>
              <w:t>الباب الثاني</w:t>
            </w:r>
            <w:r>
              <w:rPr>
                <w:rStyle w:val="IndexLink"/>
                <w:rtl w:val="true"/>
              </w:rPr>
              <w:t xml:space="preserve">: </w:t>
            </w:r>
            <w:r>
              <w:rPr>
                <w:rStyle w:val="IndexLink"/>
                <w:rtl w:val="true"/>
              </w:rPr>
              <w:t>في الزهد في الدنيا وذكر الآيات المنزلة فيه</w:t>
            </w:r>
            <w:r>
              <w:rPr>
                <w:rStyle w:val="IndexLink"/>
                <w:rtl w:val="true"/>
              </w:rPr>
              <w:tab/>
            </w:r>
            <w:r>
              <w:rPr>
                <w:rStyle w:val="IndexLink"/>
              </w:rPr>
              <w:t>55</w:t>
            </w:r>
          </w:hyperlink>
        </w:p>
        <w:p>
          <w:pPr>
            <w:pStyle w:val="Contents2"/>
            <w:tabs>
              <w:tab w:val="clear" w:pos="8743"/>
              <w:tab w:val="right" w:pos="9026" w:leader="dot"/>
            </w:tabs>
            <w:rPr/>
          </w:pPr>
          <w:hyperlink w:anchor="__RefHeading___Toc11092418_2142443653">
            <w:r>
              <w:rPr>
                <w:webHidden/>
                <w:rStyle w:val="IndexLink"/>
                <w:rtl w:val="true"/>
              </w:rPr>
              <w:t>الباب الثالث</w:t>
            </w:r>
            <w:r>
              <w:rPr>
                <w:rStyle w:val="IndexLink"/>
                <w:rtl w:val="true"/>
              </w:rPr>
              <w:t xml:space="preserve">: </w:t>
            </w:r>
            <w:r>
              <w:rPr>
                <w:rStyle w:val="IndexLink"/>
                <w:rtl w:val="true"/>
              </w:rPr>
              <w:t>في ذم الدنيا، منثوراً ومنظوماً</w:t>
            </w:r>
            <w:r>
              <w:rPr>
                <w:rStyle w:val="IndexLink"/>
                <w:rtl w:val="true"/>
              </w:rPr>
              <w:tab/>
            </w:r>
            <w:r>
              <w:rPr>
                <w:rStyle w:val="IndexLink"/>
              </w:rPr>
              <w:t>65</w:t>
            </w:r>
          </w:hyperlink>
        </w:p>
        <w:p>
          <w:pPr>
            <w:pStyle w:val="Contents2"/>
            <w:tabs>
              <w:tab w:val="clear" w:pos="8743"/>
              <w:tab w:val="right" w:pos="9026" w:leader="dot"/>
            </w:tabs>
            <w:rPr/>
          </w:pPr>
          <w:hyperlink w:anchor="__RefHeading___Toc11092420_2142443653">
            <w:r>
              <w:rPr>
                <w:webHidden/>
                <w:rStyle w:val="IndexLink"/>
                <w:rtl w:val="true"/>
              </w:rPr>
              <w:t>الباب الرابع</w:t>
            </w:r>
            <w:r>
              <w:rPr>
                <w:rStyle w:val="IndexLink"/>
                <w:rtl w:val="true"/>
              </w:rPr>
              <w:t>: [</w:t>
            </w:r>
            <w:r>
              <w:rPr>
                <w:rStyle w:val="IndexLink"/>
                <w:rtl w:val="true"/>
              </w:rPr>
              <w:t>في ترك الدنيا</w:t>
            </w:r>
            <w:r>
              <w:rPr>
                <w:rStyle w:val="IndexLink"/>
                <w:rtl w:val="true"/>
              </w:rPr>
              <w:t>]</w:t>
              <w:tab/>
            </w:r>
            <w:r>
              <w:rPr>
                <w:rStyle w:val="IndexLink"/>
              </w:rPr>
              <w:t>69</w:t>
            </w:r>
          </w:hyperlink>
        </w:p>
        <w:p>
          <w:pPr>
            <w:pStyle w:val="Contents2"/>
            <w:tabs>
              <w:tab w:val="clear" w:pos="8743"/>
              <w:tab w:val="right" w:pos="9026" w:leader="dot"/>
            </w:tabs>
            <w:rPr/>
          </w:pPr>
          <w:hyperlink w:anchor="__RefHeading___Toc11092422_2142443653">
            <w:r>
              <w:rPr>
                <w:webHidden/>
                <w:rStyle w:val="IndexLink"/>
                <w:rtl w:val="true"/>
              </w:rPr>
              <w:t>الباب الخامس</w:t>
            </w:r>
            <w:r>
              <w:rPr>
                <w:rStyle w:val="IndexLink"/>
                <w:rtl w:val="true"/>
              </w:rPr>
              <w:t xml:space="preserve">: </w:t>
            </w:r>
            <w:r>
              <w:rPr>
                <w:rStyle w:val="IndexLink"/>
                <w:rtl w:val="true"/>
              </w:rPr>
              <w:t>في التخويف والترهيب من كتاب اللّه جلّ جلاله</w:t>
            </w:r>
            <w:r>
              <w:rPr>
                <w:rStyle w:val="IndexLink"/>
                <w:rtl w:val="true"/>
              </w:rPr>
              <w:tab/>
            </w:r>
            <w:r>
              <w:rPr>
                <w:rStyle w:val="IndexLink"/>
              </w:rPr>
              <w:t>80</w:t>
            </w:r>
          </w:hyperlink>
        </w:p>
        <w:p>
          <w:pPr>
            <w:pStyle w:val="Contents2"/>
            <w:tabs>
              <w:tab w:val="clear" w:pos="8743"/>
              <w:tab w:val="right" w:pos="9026" w:leader="dot"/>
            </w:tabs>
            <w:rPr/>
          </w:pPr>
          <w:hyperlink w:anchor="__RefHeading___Toc11092424_2142443653">
            <w:r>
              <w:rPr>
                <w:webHidden/>
                <w:rStyle w:val="IndexLink"/>
                <w:rtl w:val="true"/>
              </w:rPr>
              <w:t>الباب السادس</w:t>
            </w:r>
            <w:r>
              <w:rPr>
                <w:rStyle w:val="IndexLink"/>
                <w:rtl w:val="true"/>
              </w:rPr>
              <w:t xml:space="preserve">: </w:t>
            </w:r>
            <w:r>
              <w:rPr>
                <w:rStyle w:val="IndexLink"/>
                <w:rtl w:val="true"/>
              </w:rPr>
              <w:t>في التخويف من الآثار</w:t>
            </w:r>
            <w:r>
              <w:rPr>
                <w:rStyle w:val="IndexLink"/>
                <w:rtl w:val="true"/>
              </w:rPr>
              <w:tab/>
            </w:r>
            <w:r>
              <w:rPr>
                <w:rStyle w:val="IndexLink"/>
              </w:rPr>
              <w:t>82</w:t>
            </w:r>
          </w:hyperlink>
        </w:p>
        <w:p>
          <w:pPr>
            <w:pStyle w:val="Contents2"/>
            <w:tabs>
              <w:tab w:val="clear" w:pos="8743"/>
              <w:tab w:val="right" w:pos="9026" w:leader="dot"/>
            </w:tabs>
            <w:rPr/>
          </w:pPr>
          <w:hyperlink w:anchor="__RefHeading___Toc11092426_2142443653">
            <w:r>
              <w:rPr>
                <w:webHidden/>
                <w:rStyle w:val="IndexLink"/>
                <w:rtl w:val="true"/>
              </w:rPr>
              <w:t>الباب السابع</w:t>
            </w:r>
            <w:r>
              <w:rPr>
                <w:rStyle w:val="IndexLink"/>
                <w:rtl w:val="true"/>
              </w:rPr>
              <w:t xml:space="preserve">: </w:t>
            </w:r>
            <w:r>
              <w:rPr>
                <w:rStyle w:val="IndexLink"/>
                <w:rtl w:val="true"/>
              </w:rPr>
              <w:t>في التحذير بالعقوبة في الدنيا</w:t>
            </w:r>
            <w:r>
              <w:rPr>
                <w:rStyle w:val="IndexLink"/>
                <w:rtl w:val="true"/>
              </w:rPr>
              <w:tab/>
            </w:r>
            <w:r>
              <w:rPr>
                <w:rStyle w:val="IndexLink"/>
              </w:rPr>
              <w:t>94</w:t>
            </w:r>
          </w:hyperlink>
        </w:p>
        <w:p>
          <w:pPr>
            <w:pStyle w:val="Contents2"/>
            <w:tabs>
              <w:tab w:val="clear" w:pos="8743"/>
              <w:tab w:val="right" w:pos="9026" w:leader="dot"/>
            </w:tabs>
            <w:rPr/>
          </w:pPr>
          <w:hyperlink w:anchor="__RefHeading___Toc11092428_2142443653">
            <w:r>
              <w:rPr>
                <w:webHidden/>
                <w:rStyle w:val="IndexLink"/>
                <w:rtl w:val="true"/>
              </w:rPr>
              <w:t>الباب الثامن</w:t>
            </w:r>
            <w:r>
              <w:rPr>
                <w:rStyle w:val="IndexLink"/>
                <w:rtl w:val="true"/>
              </w:rPr>
              <w:t xml:space="preserve">: </w:t>
            </w:r>
            <w:r>
              <w:rPr>
                <w:rStyle w:val="IndexLink"/>
                <w:rtl w:val="true"/>
              </w:rPr>
              <w:t>في قصر الأمل</w:t>
            </w:r>
            <w:r>
              <w:rPr>
                <w:rStyle w:val="IndexLink"/>
                <w:rtl w:val="true"/>
              </w:rPr>
              <w:tab/>
            </w:r>
            <w:r>
              <w:rPr>
                <w:rStyle w:val="IndexLink"/>
              </w:rPr>
              <w:t>96</w:t>
            </w:r>
          </w:hyperlink>
        </w:p>
        <w:p>
          <w:pPr>
            <w:pStyle w:val="Contents2"/>
            <w:tabs>
              <w:tab w:val="clear" w:pos="8743"/>
              <w:tab w:val="right" w:pos="9026" w:leader="dot"/>
            </w:tabs>
            <w:rPr/>
          </w:pPr>
          <w:hyperlink w:anchor="__RefHeading___Toc11092430_2142443653">
            <w:r>
              <w:rPr>
                <w:webHidden/>
                <w:rStyle w:val="IndexLink"/>
                <w:rtl w:val="true"/>
              </w:rPr>
              <w:t>الباب التاسع</w:t>
            </w:r>
            <w:r>
              <w:rPr>
                <w:rStyle w:val="IndexLink"/>
                <w:rtl w:val="true"/>
              </w:rPr>
              <w:t xml:space="preserve">: </w:t>
            </w:r>
            <w:r>
              <w:rPr>
                <w:rStyle w:val="IndexLink"/>
                <w:rtl w:val="true"/>
              </w:rPr>
              <w:t>في قصر الأعمار وسرعة انقضائها وترك الاغترار بها</w:t>
            </w:r>
            <w:r>
              <w:rPr>
                <w:rStyle w:val="IndexLink"/>
                <w:rtl w:val="true"/>
              </w:rPr>
              <w:tab/>
            </w:r>
            <w:r>
              <w:rPr>
                <w:rStyle w:val="IndexLink"/>
              </w:rPr>
              <w:t>99</w:t>
            </w:r>
          </w:hyperlink>
        </w:p>
        <w:p>
          <w:pPr>
            <w:pStyle w:val="Contents2"/>
            <w:tabs>
              <w:tab w:val="clear" w:pos="8743"/>
              <w:tab w:val="right" w:pos="9026" w:leader="dot"/>
            </w:tabs>
            <w:rPr/>
          </w:pPr>
          <w:hyperlink w:anchor="__RefHeading___Toc11092432_2142443653">
            <w:r>
              <w:rPr>
                <w:webHidden/>
                <w:rStyle w:val="IndexLink"/>
                <w:rtl w:val="true"/>
              </w:rPr>
              <w:t>الباب العاشر</w:t>
            </w:r>
            <w:r>
              <w:rPr>
                <w:rStyle w:val="IndexLink"/>
                <w:rtl w:val="true"/>
              </w:rPr>
              <w:t xml:space="preserve">: </w:t>
            </w:r>
            <w:r>
              <w:rPr>
                <w:rStyle w:val="IndexLink"/>
                <w:rtl w:val="true"/>
              </w:rPr>
              <w:t>في المرض ومصلحته</w:t>
            </w:r>
            <w:r>
              <w:rPr>
                <w:rStyle w:val="IndexLink"/>
                <w:rtl w:val="true"/>
              </w:rPr>
              <w:tab/>
            </w:r>
            <w:r>
              <w:rPr>
                <w:rStyle w:val="IndexLink"/>
              </w:rPr>
              <w:t>103</w:t>
            </w:r>
          </w:hyperlink>
        </w:p>
        <w:p>
          <w:pPr>
            <w:pStyle w:val="Contents2"/>
            <w:tabs>
              <w:tab w:val="clear" w:pos="8743"/>
              <w:tab w:val="right" w:pos="9026" w:leader="dot"/>
            </w:tabs>
            <w:rPr/>
          </w:pPr>
          <w:hyperlink w:anchor="__RefHeading___Toc11092434_2142443653">
            <w:r>
              <w:rPr>
                <w:webHidden/>
                <w:rStyle w:val="IndexLink"/>
                <w:rtl w:val="true"/>
              </w:rPr>
              <w:t>الباب الحادي عشر</w:t>
            </w:r>
            <w:r>
              <w:rPr>
                <w:rStyle w:val="IndexLink"/>
                <w:rtl w:val="true"/>
              </w:rPr>
              <w:t xml:space="preserve">: </w:t>
            </w:r>
            <w:r>
              <w:rPr>
                <w:rStyle w:val="IndexLink"/>
                <w:rtl w:val="true"/>
              </w:rPr>
              <w:t>في ثواب عيادة المريض</w:t>
            </w:r>
            <w:r>
              <w:rPr>
                <w:rStyle w:val="IndexLink"/>
                <w:rtl w:val="true"/>
              </w:rPr>
              <w:tab/>
            </w:r>
            <w:r>
              <w:rPr>
                <w:rStyle w:val="IndexLink"/>
              </w:rPr>
              <w:t>105</w:t>
            </w:r>
          </w:hyperlink>
        </w:p>
        <w:p>
          <w:pPr>
            <w:pStyle w:val="Contents2"/>
            <w:tabs>
              <w:tab w:val="clear" w:pos="8743"/>
              <w:tab w:val="right" w:pos="9026" w:leader="dot"/>
            </w:tabs>
            <w:rPr/>
          </w:pPr>
          <w:hyperlink w:anchor="__RefHeading___Toc11092436_2142443653">
            <w:r>
              <w:rPr>
                <w:webHidden/>
                <w:rStyle w:val="IndexLink"/>
                <w:rtl w:val="true"/>
              </w:rPr>
              <w:t>الباب الثاني عشر</w:t>
            </w:r>
            <w:r>
              <w:rPr>
                <w:rStyle w:val="IndexLink"/>
                <w:rtl w:val="true"/>
              </w:rPr>
              <w:t xml:space="preserve">: </w:t>
            </w:r>
            <w:r>
              <w:rPr>
                <w:rStyle w:val="IndexLink"/>
                <w:rtl w:val="true"/>
              </w:rPr>
              <w:t>في التوبة وشروطها</w:t>
            </w:r>
            <w:r>
              <w:rPr>
                <w:rStyle w:val="IndexLink"/>
                <w:rtl w:val="true"/>
              </w:rPr>
              <w:tab/>
            </w:r>
            <w:r>
              <w:rPr>
                <w:rStyle w:val="IndexLink"/>
              </w:rPr>
              <w:t>108</w:t>
            </w:r>
          </w:hyperlink>
        </w:p>
        <w:p>
          <w:pPr>
            <w:pStyle w:val="Contents2"/>
            <w:tabs>
              <w:tab w:val="clear" w:pos="8743"/>
              <w:tab w:val="right" w:pos="9026" w:leader="dot"/>
            </w:tabs>
            <w:rPr/>
          </w:pPr>
          <w:hyperlink w:anchor="__RefHeading___Toc11092438_2142443653">
            <w:r>
              <w:rPr>
                <w:webHidden/>
                <w:rStyle w:val="IndexLink"/>
                <w:rtl w:val="true"/>
              </w:rPr>
              <w:t>الباب الثالث عشر</w:t>
            </w:r>
            <w:r>
              <w:rPr>
                <w:rStyle w:val="IndexLink"/>
                <w:rtl w:val="true"/>
              </w:rPr>
              <w:t xml:space="preserve">: </w:t>
            </w:r>
            <w:r>
              <w:rPr>
                <w:rStyle w:val="IndexLink"/>
                <w:rtl w:val="true"/>
              </w:rPr>
              <w:t>في ذكر الموت ومواعظه</w:t>
            </w:r>
            <w:r>
              <w:rPr>
                <w:rStyle w:val="IndexLink"/>
                <w:rtl w:val="true"/>
              </w:rPr>
              <w:tab/>
            </w:r>
            <w:r>
              <w:rPr>
                <w:rStyle w:val="IndexLink"/>
              </w:rPr>
              <w:t>115</w:t>
            </w:r>
          </w:hyperlink>
        </w:p>
        <w:p>
          <w:pPr>
            <w:pStyle w:val="Contents2"/>
            <w:tabs>
              <w:tab w:val="clear" w:pos="8743"/>
              <w:tab w:val="right" w:pos="9026" w:leader="dot"/>
            </w:tabs>
            <w:rPr/>
          </w:pPr>
          <w:hyperlink w:anchor="__RefHeading___Toc11092440_2142443653">
            <w:r>
              <w:rPr>
                <w:webHidden/>
                <w:rStyle w:val="IndexLink"/>
                <w:rtl w:val="true"/>
              </w:rPr>
              <w:t>الباب الرابع عشر</w:t>
            </w:r>
            <w:r>
              <w:rPr>
                <w:rStyle w:val="IndexLink"/>
                <w:rtl w:val="true"/>
              </w:rPr>
              <w:t xml:space="preserve">: </w:t>
            </w:r>
            <w:r>
              <w:rPr>
                <w:rStyle w:val="IndexLink"/>
                <w:rtl w:val="true"/>
              </w:rPr>
              <w:t>في المبادرة بالعمل</w:t>
            </w:r>
            <w:r>
              <w:rPr>
                <w:rStyle w:val="IndexLink"/>
                <w:rtl w:val="true"/>
              </w:rPr>
              <w:tab/>
            </w:r>
            <w:r>
              <w:rPr>
                <w:rStyle w:val="IndexLink"/>
              </w:rPr>
              <w:t>117</w:t>
            </w:r>
          </w:hyperlink>
        </w:p>
        <w:p>
          <w:pPr>
            <w:pStyle w:val="Contents2"/>
            <w:tabs>
              <w:tab w:val="clear" w:pos="8743"/>
              <w:tab w:val="right" w:pos="9026" w:leader="dot"/>
            </w:tabs>
            <w:rPr/>
          </w:pPr>
          <w:hyperlink w:anchor="__RefHeading___Toc11092442_2142443653">
            <w:r>
              <w:rPr>
                <w:webHidden/>
                <w:rStyle w:val="IndexLink"/>
                <w:rtl w:val="true"/>
              </w:rPr>
              <w:t>الباب الخامس عشر</w:t>
            </w:r>
            <w:r>
              <w:rPr>
                <w:rStyle w:val="IndexLink"/>
                <w:rtl w:val="true"/>
              </w:rPr>
              <w:t xml:space="preserve">: </w:t>
            </w:r>
            <w:r>
              <w:rPr>
                <w:rStyle w:val="IndexLink"/>
                <w:rtl w:val="true"/>
              </w:rPr>
              <w:t>في حال المؤمن عند موته</w:t>
            </w:r>
            <w:r>
              <w:rPr>
                <w:rStyle w:val="IndexLink"/>
                <w:rtl w:val="true"/>
              </w:rPr>
              <w:tab/>
            </w:r>
            <w:r>
              <w:rPr>
                <w:rStyle w:val="IndexLink"/>
              </w:rPr>
              <w:t>137</w:t>
            </w:r>
          </w:hyperlink>
        </w:p>
        <w:p>
          <w:pPr>
            <w:pStyle w:val="Contents2"/>
            <w:tabs>
              <w:tab w:val="clear" w:pos="8743"/>
              <w:tab w:val="right" w:pos="9026" w:leader="dot"/>
            </w:tabs>
            <w:rPr/>
          </w:pPr>
          <w:hyperlink w:anchor="__RefHeading___Toc11092444_2142443653">
            <w:r>
              <w:rPr>
                <w:webHidden/>
                <w:rStyle w:val="IndexLink"/>
                <w:rtl w:val="true"/>
              </w:rPr>
              <w:t>الباب السابع عشر</w:t>
            </w:r>
            <w:r>
              <w:rPr>
                <w:rStyle w:val="IndexLink"/>
                <w:rtl w:val="true"/>
              </w:rPr>
              <w:t xml:space="preserve">: </w:t>
            </w:r>
            <w:r>
              <w:rPr>
                <w:rStyle w:val="IndexLink"/>
                <w:rtl w:val="true"/>
              </w:rPr>
              <w:t>في أشراط الساعة وأهوالها</w:t>
            </w:r>
            <w:r>
              <w:rPr>
                <w:rStyle w:val="IndexLink"/>
                <w:rtl w:val="true"/>
              </w:rPr>
              <w:tab/>
            </w:r>
            <w:r>
              <w:rPr>
                <w:rStyle w:val="IndexLink"/>
              </w:rPr>
              <w:t>145</w:t>
            </w:r>
          </w:hyperlink>
        </w:p>
        <w:p>
          <w:pPr>
            <w:pStyle w:val="Contents2"/>
            <w:tabs>
              <w:tab w:val="clear" w:pos="8743"/>
              <w:tab w:val="right" w:pos="9026" w:leader="dot"/>
            </w:tabs>
            <w:rPr/>
          </w:pPr>
          <w:hyperlink w:anchor="__RefHeading___Toc11092446_2142443653">
            <w:r>
              <w:rPr>
                <w:webHidden/>
                <w:rStyle w:val="IndexLink"/>
                <w:rtl w:val="true"/>
              </w:rPr>
              <w:t>الباب الثامن عشر</w:t>
            </w:r>
            <w:r>
              <w:rPr>
                <w:rStyle w:val="IndexLink"/>
                <w:rtl w:val="true"/>
              </w:rPr>
              <w:t xml:space="preserve">: </w:t>
            </w:r>
            <w:r>
              <w:rPr>
                <w:rStyle w:val="IndexLink"/>
                <w:rtl w:val="true"/>
              </w:rPr>
              <w:t>في عقاب الزنا والربا</w:t>
            </w:r>
            <w:r>
              <w:rPr>
                <w:rStyle w:val="IndexLink"/>
                <w:rtl w:val="true"/>
              </w:rPr>
              <w:tab/>
            </w:r>
            <w:r>
              <w:rPr>
                <w:rStyle w:val="IndexLink"/>
              </w:rPr>
              <w:t>153</w:t>
            </w:r>
          </w:hyperlink>
        </w:p>
        <w:p>
          <w:pPr>
            <w:pStyle w:val="Contents2"/>
            <w:tabs>
              <w:tab w:val="clear" w:pos="8743"/>
              <w:tab w:val="right" w:pos="9026" w:leader="dot"/>
            </w:tabs>
            <w:rPr/>
          </w:pPr>
          <w:hyperlink w:anchor="__RefHeading___Toc11092448_2142443653">
            <w:r>
              <w:rPr>
                <w:webHidden/>
                <w:rStyle w:val="IndexLink"/>
                <w:rtl w:val="true"/>
              </w:rPr>
              <w:t>الباب التاسع عشر</w:t>
            </w:r>
            <w:r>
              <w:rPr>
                <w:rStyle w:val="IndexLink"/>
                <w:rtl w:val="true"/>
              </w:rPr>
              <w:t>: [</w:t>
            </w:r>
            <w:r>
              <w:rPr>
                <w:rStyle w:val="IndexLink"/>
                <w:rtl w:val="true"/>
              </w:rPr>
              <w:t>وصايا وحكم بليغة</w:t>
            </w:r>
            <w:r>
              <w:rPr>
                <w:rStyle w:val="IndexLink"/>
                <w:rtl w:val="true"/>
              </w:rPr>
              <w:t>]</w:t>
              <w:tab/>
            </w:r>
            <w:r>
              <w:rPr>
                <w:rStyle w:val="IndexLink"/>
              </w:rPr>
              <w:t>155</w:t>
            </w:r>
          </w:hyperlink>
        </w:p>
        <w:p>
          <w:pPr>
            <w:pStyle w:val="Contents2"/>
            <w:tabs>
              <w:tab w:val="clear" w:pos="8743"/>
              <w:tab w:val="right" w:pos="9026" w:leader="dot"/>
            </w:tabs>
            <w:rPr/>
          </w:pPr>
          <w:hyperlink w:anchor="__RefHeading___Toc11092450_2142443653">
            <w:r>
              <w:rPr>
                <w:webHidden/>
                <w:rStyle w:val="IndexLink"/>
                <w:rtl w:val="true"/>
              </w:rPr>
              <w:t>الباب العشرون</w:t>
            </w:r>
            <w:r>
              <w:rPr>
                <w:rStyle w:val="IndexLink"/>
                <w:rtl w:val="true"/>
              </w:rPr>
              <w:t xml:space="preserve">: </w:t>
            </w:r>
            <w:r>
              <w:rPr>
                <w:rStyle w:val="IndexLink"/>
                <w:rtl w:val="true"/>
              </w:rPr>
              <w:t>في قراءة القرآن المجيد</w:t>
            </w:r>
            <w:r>
              <w:rPr>
                <w:rStyle w:val="IndexLink"/>
                <w:rtl w:val="true"/>
              </w:rPr>
              <w:tab/>
            </w:r>
            <w:r>
              <w:rPr>
                <w:rStyle w:val="IndexLink"/>
              </w:rPr>
              <w:t>164</w:t>
            </w:r>
          </w:hyperlink>
        </w:p>
        <w:p>
          <w:pPr>
            <w:pStyle w:val="Contents2"/>
            <w:tabs>
              <w:tab w:val="clear" w:pos="8743"/>
              <w:tab w:val="right" w:pos="9026" w:leader="dot"/>
            </w:tabs>
            <w:rPr/>
          </w:pPr>
          <w:hyperlink w:anchor="__RefHeading___Toc11092452_2142443653">
            <w:r>
              <w:rPr>
                <w:webHidden/>
                <w:rStyle w:val="IndexLink"/>
                <w:rtl w:val="true"/>
              </w:rPr>
              <w:t>الباب الحادي والعشرون</w:t>
            </w:r>
            <w:r>
              <w:rPr>
                <w:rStyle w:val="IndexLink"/>
                <w:rtl w:val="true"/>
              </w:rPr>
              <w:t xml:space="preserve">: </w:t>
            </w:r>
            <w:r>
              <w:rPr>
                <w:rStyle w:val="IndexLink"/>
                <w:rtl w:val="true"/>
              </w:rPr>
              <w:t>يتضمن خطبة بليغة على سورة</w:t>
            </w:r>
            <w:r>
              <w:rPr>
                <w:rStyle w:val="IndexLink"/>
                <w:rtl w:val="true"/>
              </w:rPr>
              <w:tab/>
            </w:r>
            <w:r>
              <w:rPr>
                <w:rStyle w:val="IndexLink"/>
              </w:rPr>
              <w:t>167</w:t>
            </w:r>
          </w:hyperlink>
        </w:p>
        <w:p>
          <w:pPr>
            <w:pStyle w:val="Contents2"/>
            <w:tabs>
              <w:tab w:val="clear" w:pos="8743"/>
              <w:tab w:val="right" w:pos="9026" w:leader="dot"/>
            </w:tabs>
            <w:rPr/>
          </w:pPr>
          <w:hyperlink w:anchor="__RefHeading___Toc11092454_2142443653">
            <w:r>
              <w:rPr>
                <w:webHidden/>
                <w:rStyle w:val="IndexLink"/>
                <w:rtl w:val="true"/>
              </w:rPr>
              <w:t>الباب الثاني والعشرون</w:t>
            </w:r>
            <w:r>
              <w:rPr>
                <w:rStyle w:val="IndexLink"/>
                <w:rtl w:val="true"/>
              </w:rPr>
              <w:t xml:space="preserve">: </w:t>
            </w:r>
            <w:r>
              <w:rPr>
                <w:rStyle w:val="IndexLink"/>
                <w:rtl w:val="true"/>
              </w:rPr>
              <w:t>في الذكر والمحافظة عليه</w:t>
            </w:r>
            <w:r>
              <w:rPr>
                <w:rStyle w:val="IndexLink"/>
                <w:rtl w:val="true"/>
              </w:rPr>
              <w:tab/>
            </w:r>
            <w:r>
              <w:rPr>
                <w:rStyle w:val="IndexLink"/>
              </w:rPr>
              <w:t>171</w:t>
            </w:r>
          </w:hyperlink>
        </w:p>
        <w:p>
          <w:pPr>
            <w:pStyle w:val="Contents2"/>
            <w:tabs>
              <w:tab w:val="clear" w:pos="8743"/>
              <w:tab w:val="right" w:pos="9026" w:leader="dot"/>
            </w:tabs>
            <w:rPr/>
          </w:pPr>
          <w:hyperlink w:anchor="__RefHeading___Toc11092456_2142443653">
            <w:r>
              <w:rPr>
                <w:webHidden/>
                <w:rStyle w:val="IndexLink"/>
                <w:rtl w:val="true"/>
              </w:rPr>
              <w:t>الباب الثالث والعشرون</w:t>
            </w:r>
            <w:r>
              <w:rPr>
                <w:rStyle w:val="IndexLink"/>
                <w:rtl w:val="true"/>
              </w:rPr>
              <w:t xml:space="preserve">: </w:t>
            </w:r>
            <w:r>
              <w:rPr>
                <w:rStyle w:val="IndexLink"/>
                <w:rtl w:val="true"/>
              </w:rPr>
              <w:t>في فضل صلاة الليل</w:t>
            </w:r>
            <w:r>
              <w:rPr>
                <w:rStyle w:val="IndexLink"/>
                <w:rtl w:val="true"/>
              </w:rPr>
              <w:tab/>
            </w:r>
            <w:r>
              <w:rPr>
                <w:rStyle w:val="IndexLink"/>
              </w:rPr>
              <w:t>176</w:t>
            </w:r>
          </w:hyperlink>
        </w:p>
        <w:p>
          <w:pPr>
            <w:pStyle w:val="Contents2"/>
            <w:tabs>
              <w:tab w:val="clear" w:pos="8743"/>
              <w:tab w:val="right" w:pos="9026" w:leader="dot"/>
            </w:tabs>
            <w:rPr/>
          </w:pPr>
          <w:hyperlink w:anchor="__RefHeading___Toc11092458_2142443653">
            <w:r>
              <w:rPr>
                <w:webHidden/>
                <w:rStyle w:val="IndexLink"/>
                <w:rtl w:val="true"/>
              </w:rPr>
              <w:t>الباب الرابع والعشرون</w:t>
            </w:r>
            <w:r>
              <w:rPr>
                <w:rStyle w:val="IndexLink"/>
                <w:rtl w:val="true"/>
              </w:rPr>
              <w:t xml:space="preserve">: </w:t>
            </w:r>
            <w:r>
              <w:rPr>
                <w:rStyle w:val="IndexLink"/>
                <w:rtl w:val="true"/>
              </w:rPr>
              <w:t>في البكاء من خشية اللّه</w:t>
            </w:r>
            <w:r>
              <w:rPr>
                <w:rStyle w:val="IndexLink"/>
                <w:rtl w:val="true"/>
              </w:rPr>
              <w:tab/>
            </w:r>
            <w:r>
              <w:rPr>
                <w:rStyle w:val="IndexLink"/>
              </w:rPr>
              <w:t>192</w:t>
            </w:r>
          </w:hyperlink>
        </w:p>
        <w:p>
          <w:pPr>
            <w:pStyle w:val="Contents2"/>
            <w:tabs>
              <w:tab w:val="clear" w:pos="8743"/>
              <w:tab w:val="right" w:pos="9026" w:leader="dot"/>
            </w:tabs>
            <w:rPr/>
          </w:pPr>
          <w:hyperlink w:anchor="__RefHeading___Toc11092460_2142443653">
            <w:r>
              <w:rPr>
                <w:webHidden/>
                <w:rStyle w:val="IndexLink"/>
                <w:rtl w:val="true"/>
              </w:rPr>
              <w:t>الباب الخامس والعشرون</w:t>
            </w:r>
            <w:r>
              <w:rPr>
                <w:rStyle w:val="IndexLink"/>
                <w:rtl w:val="true"/>
              </w:rPr>
              <w:t xml:space="preserve">: </w:t>
            </w:r>
            <w:r>
              <w:rPr>
                <w:rStyle w:val="IndexLink"/>
                <w:rtl w:val="true"/>
              </w:rPr>
              <w:t>في الجهاد في سبيل اللّه</w:t>
            </w:r>
            <w:r>
              <w:rPr>
                <w:rStyle w:val="IndexLink"/>
                <w:rtl w:val="true"/>
              </w:rPr>
              <w:tab/>
            </w:r>
            <w:r>
              <w:rPr>
                <w:rStyle w:val="IndexLink"/>
              </w:rPr>
              <w:t>197</w:t>
            </w:r>
          </w:hyperlink>
        </w:p>
        <w:p>
          <w:pPr>
            <w:pStyle w:val="Contents2"/>
            <w:tabs>
              <w:tab w:val="clear" w:pos="8743"/>
              <w:tab w:val="right" w:pos="9026" w:leader="dot"/>
            </w:tabs>
            <w:rPr/>
          </w:pPr>
          <w:hyperlink w:anchor="__RefHeading___Toc11092462_2142443653">
            <w:r>
              <w:rPr>
                <w:webHidden/>
                <w:rStyle w:val="IndexLink"/>
                <w:rtl w:val="true"/>
              </w:rPr>
              <w:t>الباب السادس والعشرون</w:t>
            </w:r>
            <w:r>
              <w:rPr>
                <w:rStyle w:val="IndexLink"/>
                <w:rtl w:val="true"/>
              </w:rPr>
              <w:t xml:space="preserve">: </w:t>
            </w:r>
            <w:r>
              <w:rPr>
                <w:rStyle w:val="IndexLink"/>
                <w:rtl w:val="true"/>
              </w:rPr>
              <w:t>في مدح الخمول والاعتزال</w:t>
            </w:r>
            <w:r>
              <w:rPr>
                <w:rStyle w:val="IndexLink"/>
                <w:rtl w:val="true"/>
              </w:rPr>
              <w:tab/>
            </w:r>
            <w:r>
              <w:rPr>
                <w:rStyle w:val="IndexLink"/>
              </w:rPr>
              <w:t>200</w:t>
            </w:r>
          </w:hyperlink>
        </w:p>
        <w:p>
          <w:pPr>
            <w:pStyle w:val="Contents2"/>
            <w:tabs>
              <w:tab w:val="clear" w:pos="8743"/>
              <w:tab w:val="right" w:pos="9026" w:leader="dot"/>
            </w:tabs>
            <w:rPr/>
          </w:pPr>
          <w:hyperlink w:anchor="__RefHeading___Toc11092464_2142443653">
            <w:r>
              <w:rPr>
                <w:webHidden/>
                <w:rStyle w:val="IndexLink"/>
                <w:rtl w:val="true"/>
              </w:rPr>
              <w:t>الباب الثامن والعشرون</w:t>
            </w:r>
            <w:r>
              <w:rPr>
                <w:rStyle w:val="IndexLink"/>
                <w:rtl w:val="true"/>
              </w:rPr>
              <w:t xml:space="preserve">: </w:t>
            </w:r>
            <w:r>
              <w:rPr>
                <w:rStyle w:val="IndexLink"/>
                <w:rtl w:val="true"/>
              </w:rPr>
              <w:t>في الصمت</w:t>
            </w:r>
            <w:r>
              <w:rPr>
                <w:rStyle w:val="IndexLink"/>
                <w:rtl w:val="true"/>
              </w:rPr>
              <w:tab/>
            </w:r>
            <w:r>
              <w:rPr>
                <w:rStyle w:val="IndexLink"/>
              </w:rPr>
              <w:t>207</w:t>
            </w:r>
          </w:hyperlink>
        </w:p>
        <w:p>
          <w:pPr>
            <w:pStyle w:val="Contents2"/>
            <w:tabs>
              <w:tab w:val="clear" w:pos="8743"/>
              <w:tab w:val="right" w:pos="9026" w:leader="dot"/>
            </w:tabs>
            <w:rPr/>
          </w:pPr>
          <w:hyperlink w:anchor="__RefHeading___Toc11092466_2142443653">
            <w:r>
              <w:rPr>
                <w:webHidden/>
                <w:rStyle w:val="IndexLink"/>
                <w:rtl w:val="true"/>
              </w:rPr>
              <w:t>الباب التاسع والعشرون</w:t>
            </w:r>
            <w:r>
              <w:rPr>
                <w:rStyle w:val="IndexLink"/>
                <w:rtl w:val="true"/>
              </w:rPr>
              <w:t xml:space="preserve">: </w:t>
            </w:r>
            <w:r>
              <w:rPr>
                <w:rStyle w:val="IndexLink"/>
                <w:rtl w:val="true"/>
              </w:rPr>
              <w:t>في الخوف من اللّه تعالى</w:t>
            </w:r>
            <w:r>
              <w:rPr>
                <w:rStyle w:val="IndexLink"/>
                <w:rtl w:val="true"/>
              </w:rPr>
              <w:tab/>
            </w:r>
            <w:r>
              <w:rPr>
                <w:rStyle w:val="IndexLink"/>
              </w:rPr>
              <w:t>211</w:t>
            </w:r>
          </w:hyperlink>
        </w:p>
        <w:p>
          <w:pPr>
            <w:pStyle w:val="Contents2"/>
            <w:tabs>
              <w:tab w:val="clear" w:pos="8743"/>
              <w:tab w:val="right" w:pos="9026" w:leader="dot"/>
            </w:tabs>
            <w:rPr/>
          </w:pPr>
          <w:hyperlink w:anchor="__RefHeading___Toc11092468_2142443653">
            <w:r>
              <w:rPr>
                <w:webHidden/>
                <w:rStyle w:val="IndexLink"/>
                <w:rtl w:val="true"/>
              </w:rPr>
              <w:t>الباب الثلاثون</w:t>
            </w:r>
            <w:r>
              <w:rPr>
                <w:rStyle w:val="IndexLink"/>
                <w:rtl w:val="true"/>
              </w:rPr>
              <w:t xml:space="preserve">: </w:t>
            </w:r>
            <w:r>
              <w:rPr>
                <w:rStyle w:val="IndexLink"/>
                <w:rtl w:val="true"/>
              </w:rPr>
              <w:t>في الرجاء اللّه تعالى</w:t>
            </w:r>
            <w:r>
              <w:rPr>
                <w:rStyle w:val="IndexLink"/>
                <w:rtl w:val="true"/>
              </w:rPr>
              <w:tab/>
            </w:r>
            <w:r>
              <w:rPr>
                <w:rStyle w:val="IndexLink"/>
              </w:rPr>
              <w:t>216</w:t>
            </w:r>
          </w:hyperlink>
        </w:p>
        <w:p>
          <w:pPr>
            <w:pStyle w:val="Contents2"/>
            <w:tabs>
              <w:tab w:val="clear" w:pos="8743"/>
              <w:tab w:val="right" w:pos="9026" w:leader="dot"/>
            </w:tabs>
            <w:rPr/>
          </w:pPr>
          <w:hyperlink w:anchor="__RefHeading___Toc11092470_2142443653">
            <w:r>
              <w:rPr>
                <w:webHidden/>
                <w:rStyle w:val="IndexLink"/>
                <w:rtl w:val="true"/>
              </w:rPr>
              <w:t>الباب الحادي والثلاثون</w:t>
            </w:r>
            <w:r>
              <w:rPr>
                <w:rStyle w:val="IndexLink"/>
                <w:rtl w:val="true"/>
              </w:rPr>
              <w:t xml:space="preserve">: </w:t>
            </w:r>
            <w:r>
              <w:rPr>
                <w:rStyle w:val="IndexLink"/>
                <w:rtl w:val="true"/>
              </w:rPr>
              <w:t>في الحياء من اللّه تعالى</w:t>
            </w:r>
            <w:r>
              <w:rPr>
                <w:rStyle w:val="IndexLink"/>
                <w:rtl w:val="true"/>
              </w:rPr>
              <w:tab/>
            </w:r>
            <w:r>
              <w:rPr>
                <w:rStyle w:val="IndexLink"/>
              </w:rPr>
              <w:t>223</w:t>
            </w:r>
          </w:hyperlink>
        </w:p>
        <w:p>
          <w:pPr>
            <w:pStyle w:val="Contents2"/>
            <w:tabs>
              <w:tab w:val="clear" w:pos="8743"/>
              <w:tab w:val="right" w:pos="9026" w:leader="dot"/>
            </w:tabs>
            <w:rPr/>
          </w:pPr>
          <w:hyperlink w:anchor="__RefHeading___Toc11092472_2142443653">
            <w:r>
              <w:rPr>
                <w:webHidden/>
                <w:rStyle w:val="IndexLink"/>
                <w:rtl w:val="true"/>
              </w:rPr>
              <w:t>الباب الثاني والثلاثون</w:t>
            </w:r>
            <w:r>
              <w:rPr>
                <w:rStyle w:val="IndexLink"/>
                <w:rtl w:val="true"/>
              </w:rPr>
              <w:t xml:space="preserve">: </w:t>
            </w:r>
            <w:r>
              <w:rPr>
                <w:rStyle w:val="IndexLink"/>
                <w:rtl w:val="true"/>
              </w:rPr>
              <w:t>في الحزن وفضله</w:t>
            </w:r>
            <w:r>
              <w:rPr>
                <w:rStyle w:val="IndexLink"/>
                <w:rtl w:val="true"/>
              </w:rPr>
              <w:tab/>
            </w:r>
            <w:r>
              <w:rPr>
                <w:rStyle w:val="IndexLink"/>
              </w:rPr>
              <w:t>225</w:t>
            </w:r>
          </w:hyperlink>
        </w:p>
        <w:p>
          <w:pPr>
            <w:pStyle w:val="Contents2"/>
            <w:tabs>
              <w:tab w:val="clear" w:pos="8743"/>
              <w:tab w:val="right" w:pos="9026" w:leader="dot"/>
            </w:tabs>
            <w:rPr/>
          </w:pPr>
          <w:hyperlink w:anchor="__RefHeading___Toc11092474_2142443653">
            <w:r>
              <w:rPr>
                <w:webHidden/>
                <w:rStyle w:val="IndexLink"/>
                <w:rtl w:val="true"/>
              </w:rPr>
              <w:t>الباب الثالث والثلاثون</w:t>
            </w:r>
            <w:r>
              <w:rPr>
                <w:rStyle w:val="IndexLink"/>
                <w:rtl w:val="true"/>
              </w:rPr>
              <w:t xml:space="preserve">: </w:t>
            </w:r>
            <w:r>
              <w:rPr>
                <w:rStyle w:val="IndexLink"/>
                <w:rtl w:val="true"/>
              </w:rPr>
              <w:t>في الخشوع اللّه سبحانه والتذلل له</w:t>
            </w:r>
            <w:r>
              <w:rPr>
                <w:rStyle w:val="IndexLink"/>
                <w:rtl w:val="true"/>
              </w:rPr>
              <w:tab/>
            </w:r>
            <w:r>
              <w:rPr>
                <w:rStyle w:val="IndexLink"/>
              </w:rPr>
              <w:t>229</w:t>
            </w:r>
          </w:hyperlink>
        </w:p>
        <w:p>
          <w:pPr>
            <w:pStyle w:val="Contents2"/>
            <w:tabs>
              <w:tab w:val="clear" w:pos="8743"/>
              <w:tab w:val="right" w:pos="9026" w:leader="dot"/>
            </w:tabs>
            <w:rPr/>
          </w:pPr>
          <w:hyperlink w:anchor="__RefHeading___Toc11092476_2142443653">
            <w:r>
              <w:rPr>
                <w:webHidden/>
                <w:rStyle w:val="IndexLink"/>
                <w:rtl w:val="true"/>
              </w:rPr>
              <w:t>الباب الرابع والثلاثون</w:t>
            </w:r>
            <w:r>
              <w:rPr>
                <w:rStyle w:val="IndexLink"/>
                <w:rtl w:val="true"/>
              </w:rPr>
              <w:t xml:space="preserve">: </w:t>
            </w:r>
            <w:r>
              <w:rPr>
                <w:rStyle w:val="IndexLink"/>
                <w:rtl w:val="true"/>
              </w:rPr>
              <w:t>في ذم الغيبة والنميمة وعقابها وحسن كظم الغيظ</w:t>
            </w:r>
            <w:r>
              <w:rPr>
                <w:rStyle w:val="IndexLink"/>
                <w:rtl w:val="true"/>
              </w:rPr>
              <w:tab/>
            </w:r>
            <w:r>
              <w:rPr>
                <w:rStyle w:val="IndexLink"/>
              </w:rPr>
              <w:t>232</w:t>
            </w:r>
          </w:hyperlink>
        </w:p>
        <w:p>
          <w:pPr>
            <w:pStyle w:val="Contents2"/>
            <w:tabs>
              <w:tab w:val="clear" w:pos="8743"/>
              <w:tab w:val="right" w:pos="9026" w:leader="dot"/>
            </w:tabs>
            <w:rPr/>
          </w:pPr>
          <w:hyperlink w:anchor="__RefHeading___Toc11092478_2142443653">
            <w:r>
              <w:rPr>
                <w:webHidden/>
                <w:rStyle w:val="IndexLink"/>
                <w:rtl w:val="true"/>
              </w:rPr>
              <w:t>الباب الخامس والثلاثون</w:t>
            </w:r>
            <w:r>
              <w:rPr>
                <w:rStyle w:val="IndexLink"/>
                <w:rtl w:val="true"/>
              </w:rPr>
              <w:t xml:space="preserve">: </w:t>
            </w:r>
            <w:r>
              <w:rPr>
                <w:rStyle w:val="IndexLink"/>
                <w:rtl w:val="true"/>
              </w:rPr>
              <w:t>في القناعة ومصالحها</w:t>
            </w:r>
            <w:r>
              <w:rPr>
                <w:rStyle w:val="IndexLink"/>
                <w:rtl w:val="true"/>
              </w:rPr>
              <w:tab/>
            </w:r>
            <w:r>
              <w:rPr>
                <w:rStyle w:val="IndexLink"/>
              </w:rPr>
              <w:t>237</w:t>
            </w:r>
          </w:hyperlink>
        </w:p>
        <w:p>
          <w:pPr>
            <w:pStyle w:val="Contents3"/>
            <w:tabs>
              <w:tab w:val="clear" w:pos="8459"/>
              <w:tab w:val="right" w:pos="9026" w:leader="dot"/>
            </w:tabs>
            <w:rPr/>
          </w:pPr>
          <w:hyperlink w:anchor="__RefHeading___Toc11092480_2142443653">
            <w:r>
              <w:rPr>
                <w:webHidden/>
                <w:rStyle w:val="IndexLink"/>
                <w:rtl w:val="true"/>
              </w:rPr>
              <w:t>إشارة</w:t>
            </w:r>
            <w:r>
              <w:rPr>
                <w:rStyle w:val="IndexLink"/>
                <w:rtl w:val="true"/>
              </w:rPr>
              <w:t>:</w:t>
              <w:tab/>
            </w:r>
            <w:r>
              <w:rPr>
                <w:rStyle w:val="IndexLink"/>
              </w:rPr>
              <w:t>237</w:t>
            </w:r>
          </w:hyperlink>
        </w:p>
        <w:p>
          <w:pPr>
            <w:pStyle w:val="Contents3"/>
            <w:tabs>
              <w:tab w:val="clear" w:pos="8459"/>
              <w:tab w:val="right" w:pos="9026" w:leader="dot"/>
            </w:tabs>
            <w:rPr/>
          </w:pPr>
          <w:hyperlink w:anchor="__RefHeading___Toc11092482_2142443653">
            <w:r>
              <w:rPr>
                <w:webHidden/>
                <w:rStyle w:val="IndexLink"/>
                <w:rtl w:val="true"/>
              </w:rPr>
              <w:t>[</w:t>
            </w:r>
            <w:r>
              <w:rPr>
                <w:rStyle w:val="IndexLink"/>
                <w:rtl w:val="true"/>
              </w:rPr>
              <w:t>حكاية داود مع متى</w:t>
            </w:r>
            <w:r>
              <w:rPr>
                <w:rStyle w:val="IndexLink"/>
                <w:rtl w:val="true"/>
              </w:rPr>
              <w:t>]</w:t>
              <w:tab/>
            </w:r>
            <w:r>
              <w:rPr>
                <w:rStyle w:val="IndexLink"/>
              </w:rPr>
              <w:t>239</w:t>
            </w:r>
          </w:hyperlink>
        </w:p>
        <w:p>
          <w:pPr>
            <w:pStyle w:val="Contents2"/>
            <w:tabs>
              <w:tab w:val="clear" w:pos="8743"/>
              <w:tab w:val="right" w:pos="9026" w:leader="dot"/>
            </w:tabs>
            <w:rPr/>
          </w:pPr>
          <w:hyperlink w:anchor="__RefHeading___Toc11092484_2142443653">
            <w:r>
              <w:rPr>
                <w:webHidden/>
                <w:rStyle w:val="IndexLink"/>
                <w:rtl w:val="true"/>
              </w:rPr>
              <w:t>الباب السادس والثلاثون</w:t>
            </w:r>
            <w:r>
              <w:rPr>
                <w:rStyle w:val="IndexLink"/>
                <w:rtl w:val="true"/>
              </w:rPr>
              <w:t xml:space="preserve">: </w:t>
            </w:r>
            <w:r>
              <w:rPr>
                <w:rStyle w:val="IndexLink"/>
                <w:rtl w:val="true"/>
              </w:rPr>
              <w:t>في التوكل على اللّه تعالى</w:t>
            </w:r>
            <w:r>
              <w:rPr>
                <w:rStyle w:val="IndexLink"/>
                <w:rtl w:val="true"/>
              </w:rPr>
              <w:tab/>
            </w:r>
            <w:r>
              <w:rPr>
                <w:rStyle w:val="IndexLink"/>
              </w:rPr>
              <w:t>241</w:t>
            </w:r>
          </w:hyperlink>
        </w:p>
        <w:p>
          <w:pPr>
            <w:pStyle w:val="Contents2"/>
            <w:tabs>
              <w:tab w:val="clear" w:pos="8743"/>
              <w:tab w:val="right" w:pos="9026" w:leader="dot"/>
            </w:tabs>
            <w:rPr/>
          </w:pPr>
          <w:hyperlink w:anchor="__RefHeading___Toc11092486_2142443653">
            <w:r>
              <w:rPr>
                <w:webHidden/>
                <w:rStyle w:val="IndexLink"/>
                <w:rtl w:val="true"/>
              </w:rPr>
              <w:t>الباب السابع والثلاثون</w:t>
            </w:r>
            <w:r>
              <w:rPr>
                <w:rStyle w:val="IndexLink"/>
                <w:rtl w:val="true"/>
              </w:rPr>
              <w:t xml:space="preserve">: </w:t>
            </w:r>
            <w:r>
              <w:rPr>
                <w:rStyle w:val="IndexLink"/>
                <w:rtl w:val="true"/>
              </w:rPr>
              <w:t>في الشكر وفضل الشاكرين</w:t>
            </w:r>
            <w:r>
              <w:rPr>
                <w:rStyle w:val="IndexLink"/>
                <w:rtl w:val="true"/>
              </w:rPr>
              <w:tab/>
            </w:r>
            <w:r>
              <w:rPr>
                <w:rStyle w:val="IndexLink"/>
              </w:rPr>
              <w:t>246</w:t>
            </w:r>
          </w:hyperlink>
        </w:p>
        <w:p>
          <w:pPr>
            <w:pStyle w:val="Contents2"/>
            <w:tabs>
              <w:tab w:val="clear" w:pos="8743"/>
              <w:tab w:val="right" w:pos="9026" w:leader="dot"/>
            </w:tabs>
            <w:rPr/>
          </w:pPr>
          <w:hyperlink w:anchor="__RefHeading___Toc11092488_2142443653">
            <w:r>
              <w:rPr>
                <w:webHidden/>
                <w:rStyle w:val="IndexLink"/>
                <w:rtl w:val="true"/>
              </w:rPr>
              <w:t>الباب الثامن والثلاثون</w:t>
            </w:r>
            <w:r>
              <w:rPr>
                <w:rStyle w:val="IndexLink"/>
                <w:rtl w:val="true"/>
              </w:rPr>
              <w:t xml:space="preserve">: </w:t>
            </w:r>
            <w:r>
              <w:rPr>
                <w:rStyle w:val="IndexLink"/>
                <w:rtl w:val="true"/>
              </w:rPr>
              <w:t>في مدح الموقنين</w:t>
            </w:r>
            <w:r>
              <w:rPr>
                <w:rStyle w:val="IndexLink"/>
                <w:rtl w:val="true"/>
              </w:rPr>
              <w:tab/>
            </w:r>
            <w:r>
              <w:rPr>
                <w:rStyle w:val="IndexLink"/>
              </w:rPr>
              <w:t>250</w:t>
            </w:r>
          </w:hyperlink>
        </w:p>
        <w:p>
          <w:pPr>
            <w:pStyle w:val="Contents2"/>
            <w:tabs>
              <w:tab w:val="clear" w:pos="8743"/>
              <w:tab w:val="right" w:pos="9026" w:leader="dot"/>
            </w:tabs>
            <w:rPr/>
          </w:pPr>
          <w:hyperlink w:anchor="__RefHeading___Toc11092490_2142443653">
            <w:r>
              <w:rPr>
                <w:webHidden/>
                <w:rStyle w:val="IndexLink"/>
                <w:rtl w:val="true"/>
              </w:rPr>
              <w:t>الباب التاسع والثلاثون</w:t>
            </w:r>
            <w:r>
              <w:rPr>
                <w:rStyle w:val="IndexLink"/>
                <w:rtl w:val="true"/>
              </w:rPr>
              <w:t xml:space="preserve">: </w:t>
            </w:r>
            <w:r>
              <w:rPr>
                <w:rStyle w:val="IndexLink"/>
                <w:rtl w:val="true"/>
              </w:rPr>
              <w:t>في الصبر وفضله</w:t>
            </w:r>
            <w:r>
              <w:rPr>
                <w:rStyle w:val="IndexLink"/>
                <w:rtl w:val="true"/>
              </w:rPr>
              <w:tab/>
            </w:r>
            <w:r>
              <w:rPr>
                <w:rStyle w:val="IndexLink"/>
              </w:rPr>
              <w:t>253</w:t>
            </w:r>
          </w:hyperlink>
        </w:p>
        <w:p>
          <w:pPr>
            <w:pStyle w:val="Contents2"/>
            <w:tabs>
              <w:tab w:val="clear" w:pos="8743"/>
              <w:tab w:val="right" w:pos="9026" w:leader="dot"/>
            </w:tabs>
            <w:rPr/>
          </w:pPr>
          <w:hyperlink w:anchor="__RefHeading___Toc11092492_2142443653">
            <w:r>
              <w:rPr>
                <w:webHidden/>
                <w:rStyle w:val="IndexLink"/>
                <w:rtl w:val="true"/>
              </w:rPr>
              <w:t>الباب الأربعون</w:t>
            </w:r>
            <w:r>
              <w:rPr>
                <w:rStyle w:val="IndexLink"/>
                <w:rtl w:val="true"/>
              </w:rPr>
              <w:t xml:space="preserve">: </w:t>
            </w:r>
            <w:r>
              <w:rPr>
                <w:rStyle w:val="IndexLink"/>
                <w:rtl w:val="true"/>
              </w:rPr>
              <w:t>في المراقبة</w:t>
            </w:r>
            <w:r>
              <w:rPr>
                <w:rStyle w:val="IndexLink"/>
                <w:rtl w:val="true"/>
              </w:rPr>
              <w:tab/>
            </w:r>
            <w:r>
              <w:rPr>
                <w:rStyle w:val="IndexLink"/>
              </w:rPr>
              <w:t>257</w:t>
            </w:r>
          </w:hyperlink>
        </w:p>
        <w:p>
          <w:pPr>
            <w:pStyle w:val="Contents2"/>
            <w:tabs>
              <w:tab w:val="clear" w:pos="8743"/>
              <w:tab w:val="right" w:pos="9026" w:leader="dot"/>
            </w:tabs>
            <w:rPr/>
          </w:pPr>
          <w:hyperlink w:anchor="__RefHeading___Toc11092494_2142443653">
            <w:r>
              <w:rPr>
                <w:webHidden/>
                <w:rStyle w:val="IndexLink"/>
                <w:rtl w:val="true"/>
              </w:rPr>
              <w:t>الباب الحادي والأربعون</w:t>
            </w:r>
            <w:r>
              <w:rPr>
                <w:rStyle w:val="IndexLink"/>
                <w:rtl w:val="true"/>
              </w:rPr>
              <w:t xml:space="preserve">: </w:t>
            </w:r>
            <w:r>
              <w:rPr>
                <w:rStyle w:val="IndexLink"/>
                <w:rtl w:val="true"/>
              </w:rPr>
              <w:t>في ذم الحسد</w:t>
            </w:r>
            <w:r>
              <w:rPr>
                <w:rStyle w:val="IndexLink"/>
                <w:rtl w:val="true"/>
              </w:rPr>
              <w:tab/>
            </w:r>
            <w:r>
              <w:rPr>
                <w:rStyle w:val="IndexLink"/>
              </w:rPr>
              <w:t>259</w:t>
            </w:r>
          </w:hyperlink>
        </w:p>
        <w:p>
          <w:pPr>
            <w:pStyle w:val="Contents2"/>
            <w:tabs>
              <w:tab w:val="clear" w:pos="8743"/>
              <w:tab w:val="right" w:pos="9026" w:leader="dot"/>
            </w:tabs>
            <w:rPr/>
          </w:pPr>
          <w:hyperlink w:anchor="__RefHeading___Toc11092496_2142443653">
            <w:r>
              <w:rPr>
                <w:webHidden/>
                <w:rStyle w:val="IndexLink"/>
                <w:rtl w:val="true"/>
              </w:rPr>
              <w:t>الباب الثاني والأربعون</w:t>
            </w:r>
            <w:r>
              <w:rPr>
                <w:rStyle w:val="IndexLink"/>
                <w:rtl w:val="true"/>
              </w:rPr>
              <w:t xml:space="preserve">: </w:t>
            </w:r>
            <w:r>
              <w:rPr>
                <w:rStyle w:val="IndexLink"/>
                <w:rtl w:val="true"/>
              </w:rPr>
              <w:t>في فراسة المؤمن</w:t>
            </w:r>
            <w:r>
              <w:rPr>
                <w:rStyle w:val="IndexLink"/>
                <w:rtl w:val="true"/>
              </w:rPr>
              <w:tab/>
            </w:r>
            <w:r>
              <w:rPr>
                <w:rStyle w:val="IndexLink"/>
              </w:rPr>
              <w:t>262</w:t>
            </w:r>
          </w:hyperlink>
        </w:p>
        <w:p>
          <w:pPr>
            <w:pStyle w:val="Contents2"/>
            <w:tabs>
              <w:tab w:val="clear" w:pos="8743"/>
              <w:tab w:val="right" w:pos="9026" w:leader="dot"/>
            </w:tabs>
            <w:rPr/>
          </w:pPr>
          <w:hyperlink w:anchor="__RefHeading___Toc11092498_2142443653">
            <w:r>
              <w:rPr>
                <w:webHidden/>
                <w:rStyle w:val="IndexLink"/>
                <w:rtl w:val="true"/>
              </w:rPr>
              <w:t>الباب الثالث والأربعون</w:t>
            </w:r>
            <w:r>
              <w:rPr>
                <w:rStyle w:val="IndexLink"/>
                <w:rtl w:val="true"/>
              </w:rPr>
              <w:t xml:space="preserve">: </w:t>
            </w:r>
            <w:r>
              <w:rPr>
                <w:rStyle w:val="IndexLink"/>
                <w:rtl w:val="true"/>
              </w:rPr>
              <w:t>في حسن الخلق وثوابه</w:t>
            </w:r>
            <w:r>
              <w:rPr>
                <w:rStyle w:val="IndexLink"/>
                <w:rtl w:val="true"/>
              </w:rPr>
              <w:tab/>
            </w:r>
            <w:r>
              <w:rPr>
                <w:rStyle w:val="IndexLink"/>
              </w:rPr>
              <w:t>266</w:t>
            </w:r>
          </w:hyperlink>
        </w:p>
        <w:p>
          <w:pPr>
            <w:pStyle w:val="Contents2"/>
            <w:tabs>
              <w:tab w:val="clear" w:pos="8743"/>
              <w:tab w:val="right" w:pos="9026" w:leader="dot"/>
            </w:tabs>
            <w:rPr/>
          </w:pPr>
          <w:hyperlink w:anchor="__RefHeading___Toc11092500_2142443653">
            <w:r>
              <w:rPr>
                <w:webHidden/>
                <w:rStyle w:val="IndexLink"/>
                <w:rtl w:val="true"/>
              </w:rPr>
              <w:t>الباب الرابع والأربعون</w:t>
            </w:r>
            <w:r>
              <w:rPr>
                <w:rStyle w:val="IndexLink"/>
                <w:rtl w:val="true"/>
              </w:rPr>
              <w:t xml:space="preserve">: </w:t>
            </w:r>
            <w:r>
              <w:rPr>
                <w:rStyle w:val="IndexLink"/>
                <w:rtl w:val="true"/>
              </w:rPr>
              <w:t>في السخاء والجود في اللّه تعالى</w:t>
            </w:r>
            <w:r>
              <w:rPr>
                <w:rStyle w:val="IndexLink"/>
                <w:rtl w:val="true"/>
              </w:rPr>
              <w:tab/>
            </w:r>
            <w:r>
              <w:rPr>
                <w:rStyle w:val="IndexLink"/>
              </w:rPr>
              <w:t>272</w:t>
            </w:r>
          </w:hyperlink>
        </w:p>
        <w:p>
          <w:pPr>
            <w:pStyle w:val="Contents2"/>
            <w:tabs>
              <w:tab w:val="clear" w:pos="8743"/>
              <w:tab w:val="right" w:pos="9026" w:leader="dot"/>
            </w:tabs>
            <w:rPr/>
          </w:pPr>
          <w:hyperlink w:anchor="__RefHeading___Toc11092502_2142443653">
            <w:r>
              <w:rPr>
                <w:webHidden/>
                <w:rStyle w:val="IndexLink"/>
                <w:rtl w:val="true"/>
              </w:rPr>
              <w:t>الباب الخامس والأربعون</w:t>
            </w:r>
            <w:r>
              <w:rPr>
                <w:rStyle w:val="IndexLink"/>
                <w:rtl w:val="true"/>
              </w:rPr>
              <w:t xml:space="preserve">: </w:t>
            </w:r>
            <w:r>
              <w:rPr>
                <w:rStyle w:val="IndexLink"/>
                <w:rtl w:val="true"/>
              </w:rPr>
              <w:t xml:space="preserve">في سؤال أبي ذر للنبي </w:t>
            </w:r>
            <w:r>
              <w:rPr>
                <w:rStyle w:val="IndexLink"/>
                <w:rtl w:val="true"/>
              </w:rPr>
              <w:t>(</w:t>
            </w:r>
            <w:r>
              <w:rPr>
                <w:rStyle w:val="IndexLink"/>
                <w:rtl w:val="true"/>
              </w:rPr>
              <w:t>صَلَّى اللّه عَلَيْهِ وَ آلِهِ</w:t>
            </w:r>
            <w:r>
              <w:rPr>
                <w:rStyle w:val="IndexLink"/>
                <w:rtl w:val="true"/>
              </w:rPr>
              <w:t>)</w:t>
              <w:tab/>
            </w:r>
            <w:r>
              <w:rPr>
                <w:rStyle w:val="IndexLink"/>
              </w:rPr>
              <w:t>278</w:t>
            </w:r>
          </w:hyperlink>
        </w:p>
        <w:p>
          <w:pPr>
            <w:pStyle w:val="Contents2"/>
            <w:tabs>
              <w:tab w:val="clear" w:pos="8743"/>
              <w:tab w:val="right" w:pos="9026" w:leader="dot"/>
            </w:tabs>
            <w:rPr/>
          </w:pPr>
          <w:hyperlink w:anchor="__RefHeading___Toc11092504_2142443653">
            <w:r>
              <w:rPr>
                <w:webHidden/>
                <w:rStyle w:val="IndexLink"/>
                <w:rtl w:val="true"/>
              </w:rPr>
              <w:t>الباب السادس والأربعون</w:t>
            </w:r>
            <w:r>
              <w:rPr>
                <w:rStyle w:val="IndexLink"/>
                <w:rtl w:val="true"/>
              </w:rPr>
              <w:t xml:space="preserve">: </w:t>
            </w:r>
            <w:r>
              <w:rPr>
                <w:rStyle w:val="IndexLink"/>
                <w:rtl w:val="true"/>
              </w:rPr>
              <w:t>في الولاية اللّه تعالى</w:t>
            </w:r>
            <w:r>
              <w:rPr>
                <w:rStyle w:val="IndexLink"/>
                <w:rtl w:val="true"/>
              </w:rPr>
              <w:tab/>
            </w:r>
            <w:r>
              <w:rPr>
                <w:rStyle w:val="IndexLink"/>
              </w:rPr>
              <w:t>282</w:t>
            </w:r>
          </w:hyperlink>
        </w:p>
        <w:p>
          <w:pPr>
            <w:pStyle w:val="Contents2"/>
            <w:tabs>
              <w:tab w:val="clear" w:pos="8743"/>
              <w:tab w:val="right" w:pos="9026" w:leader="dot"/>
            </w:tabs>
            <w:rPr/>
          </w:pPr>
          <w:hyperlink w:anchor="__RefHeading___Toc11092506_2142443653">
            <w:r>
              <w:rPr>
                <w:webHidden/>
                <w:rStyle w:val="IndexLink"/>
                <w:rtl w:val="true"/>
              </w:rPr>
              <w:t>الباب السابع والأربعون</w:t>
            </w:r>
            <w:r>
              <w:rPr>
                <w:rStyle w:val="IndexLink"/>
                <w:rtl w:val="true"/>
              </w:rPr>
              <w:t xml:space="preserve">: </w:t>
            </w:r>
            <w:r>
              <w:rPr>
                <w:rStyle w:val="IndexLink"/>
                <w:rtl w:val="true"/>
              </w:rPr>
              <w:t xml:space="preserve">فيه من كلام أمير المؤمنين والأئمة </w:t>
            </w:r>
            <w:r>
              <w:rPr>
                <w:rStyle w:val="IndexLink"/>
                <w:rtl w:val="true"/>
              </w:rPr>
              <w:t>(</w:t>
            </w:r>
            <w:r>
              <w:rPr>
                <w:rStyle w:val="IndexLink"/>
                <w:rtl w:val="true"/>
              </w:rPr>
              <w:t>عَلَيهِم السَّلَامُ</w:t>
            </w:r>
            <w:r>
              <w:rPr>
                <w:rStyle w:val="IndexLink"/>
                <w:rtl w:val="true"/>
              </w:rPr>
              <w:t>)</w:t>
              <w:tab/>
            </w:r>
            <w:r>
              <w:rPr>
                <w:rStyle w:val="IndexLink"/>
              </w:rPr>
              <w:t>287</w:t>
            </w:r>
          </w:hyperlink>
        </w:p>
        <w:p>
          <w:pPr>
            <w:pStyle w:val="Contents2"/>
            <w:tabs>
              <w:tab w:val="clear" w:pos="8743"/>
              <w:tab w:val="right" w:pos="9026" w:leader="dot"/>
            </w:tabs>
            <w:rPr/>
          </w:pPr>
          <w:hyperlink w:anchor="__RefHeading___Toc11092508_2142443653">
            <w:r>
              <w:rPr>
                <w:webHidden/>
                <w:rStyle w:val="IndexLink"/>
                <w:rtl w:val="true"/>
              </w:rPr>
              <w:t>الباب الثامن والأربعون</w:t>
            </w:r>
            <w:r>
              <w:rPr>
                <w:rStyle w:val="IndexLink"/>
                <w:rtl w:val="true"/>
              </w:rPr>
              <w:t xml:space="preserve">: </w:t>
            </w:r>
            <w:r>
              <w:rPr>
                <w:rStyle w:val="IndexLink"/>
                <w:rtl w:val="true"/>
              </w:rPr>
              <w:t>في الدعاء وبركته وفضله</w:t>
            </w:r>
            <w:r>
              <w:rPr>
                <w:rStyle w:val="IndexLink"/>
                <w:rtl w:val="true"/>
              </w:rPr>
              <w:tab/>
            </w:r>
            <w:r>
              <w:rPr>
                <w:rStyle w:val="IndexLink"/>
              </w:rPr>
              <w:t>294</w:t>
            </w:r>
          </w:hyperlink>
        </w:p>
        <w:p>
          <w:pPr>
            <w:pStyle w:val="Contents2"/>
            <w:tabs>
              <w:tab w:val="clear" w:pos="8743"/>
              <w:tab w:val="right" w:pos="9026" w:leader="dot"/>
            </w:tabs>
            <w:rPr/>
          </w:pPr>
          <w:hyperlink w:anchor="__RefHeading___Toc11092510_2142443653">
            <w:r>
              <w:rPr>
                <w:webHidden/>
                <w:rStyle w:val="IndexLink"/>
                <w:rtl w:val="true"/>
              </w:rPr>
              <w:t>الباب التاسع والأربعون</w:t>
            </w:r>
            <w:r>
              <w:rPr>
                <w:rStyle w:val="IndexLink"/>
                <w:rtl w:val="true"/>
              </w:rPr>
              <w:t xml:space="preserve">: </w:t>
            </w:r>
            <w:r>
              <w:rPr>
                <w:rStyle w:val="IndexLink"/>
                <w:rtl w:val="true"/>
              </w:rPr>
              <w:t>في فضيلة الفقر وحسن عاقبته</w:t>
            </w:r>
            <w:r>
              <w:rPr>
                <w:rStyle w:val="IndexLink"/>
                <w:rtl w:val="true"/>
              </w:rPr>
              <w:tab/>
            </w:r>
            <w:r>
              <w:rPr>
                <w:rStyle w:val="IndexLink"/>
              </w:rPr>
              <w:t>305</w:t>
            </w:r>
          </w:hyperlink>
        </w:p>
        <w:p>
          <w:pPr>
            <w:pStyle w:val="Contents2"/>
            <w:tabs>
              <w:tab w:val="clear" w:pos="8743"/>
              <w:tab w:val="right" w:pos="9026" w:leader="dot"/>
            </w:tabs>
            <w:rPr/>
          </w:pPr>
          <w:hyperlink w:anchor="__RefHeading___Toc11092512_2142443653">
            <w:r>
              <w:rPr>
                <w:webHidden/>
                <w:rStyle w:val="IndexLink"/>
                <w:rtl w:val="true"/>
              </w:rPr>
              <w:t>الباب الخمسون</w:t>
            </w:r>
            <w:r>
              <w:rPr>
                <w:rStyle w:val="IndexLink"/>
                <w:rtl w:val="true"/>
              </w:rPr>
              <w:t xml:space="preserve">: </w:t>
            </w:r>
            <w:r>
              <w:rPr>
                <w:rStyle w:val="IndexLink"/>
                <w:rtl w:val="true"/>
              </w:rPr>
              <w:t>في الأدب مع اللّه تعالى</w:t>
            </w:r>
            <w:r>
              <w:rPr>
                <w:rStyle w:val="IndexLink"/>
                <w:rtl w:val="true"/>
              </w:rPr>
              <w:tab/>
            </w:r>
            <w:r>
              <w:rPr>
                <w:rStyle w:val="IndexLink"/>
              </w:rPr>
              <w:t>313</w:t>
            </w:r>
          </w:hyperlink>
        </w:p>
        <w:p>
          <w:pPr>
            <w:pStyle w:val="Contents2"/>
            <w:tabs>
              <w:tab w:val="clear" w:pos="8743"/>
              <w:tab w:val="right" w:pos="9026" w:leader="dot"/>
            </w:tabs>
            <w:rPr/>
          </w:pPr>
          <w:hyperlink w:anchor="__RefHeading___Toc11092514_2142443653">
            <w:r>
              <w:rPr>
                <w:webHidden/>
                <w:rStyle w:val="IndexLink"/>
                <w:rtl w:val="true"/>
              </w:rPr>
              <w:t>الباب الحادي والخمسون</w:t>
            </w:r>
            <w:r>
              <w:rPr>
                <w:rStyle w:val="IndexLink"/>
                <w:rtl w:val="true"/>
              </w:rPr>
              <w:t xml:space="preserve">: </w:t>
            </w:r>
            <w:r>
              <w:rPr>
                <w:rStyle w:val="IndexLink"/>
                <w:rtl w:val="true"/>
              </w:rPr>
              <w:t>في توحيد اللّه تعالى</w:t>
            </w:r>
            <w:r>
              <w:rPr>
                <w:rStyle w:val="IndexLink"/>
                <w:rtl w:val="true"/>
              </w:rPr>
              <w:tab/>
            </w:r>
            <w:r>
              <w:rPr>
                <w:rStyle w:val="IndexLink"/>
              </w:rPr>
              <w:t>324</w:t>
            </w:r>
          </w:hyperlink>
        </w:p>
        <w:p>
          <w:pPr>
            <w:pStyle w:val="Contents2"/>
            <w:tabs>
              <w:tab w:val="clear" w:pos="8743"/>
              <w:tab w:val="right" w:pos="9026" w:leader="dot"/>
            </w:tabs>
            <w:rPr/>
          </w:pPr>
          <w:hyperlink w:anchor="__RefHeading___Toc11092516_2142443653">
            <w:r>
              <w:rPr>
                <w:webHidden/>
                <w:rStyle w:val="IndexLink"/>
                <w:rtl w:val="true"/>
              </w:rPr>
              <w:t>الباب الثاني والخمسون</w:t>
            </w:r>
            <w:r>
              <w:rPr>
                <w:rStyle w:val="IndexLink"/>
                <w:rtl w:val="true"/>
              </w:rPr>
              <w:t xml:space="preserve">: </w:t>
            </w:r>
            <w:r>
              <w:rPr>
                <w:rStyle w:val="IndexLink"/>
                <w:rtl w:val="true"/>
              </w:rPr>
              <w:t xml:space="preserve">في أخبار عن النبي والأئمة </w:t>
            </w:r>
            <w:r>
              <w:rPr>
                <w:rStyle w:val="IndexLink"/>
                <w:rtl w:val="true"/>
              </w:rPr>
              <w:t>(</w:t>
            </w:r>
            <w:r>
              <w:rPr>
                <w:rStyle w:val="IndexLink"/>
                <w:rtl w:val="true"/>
              </w:rPr>
              <w:t>عَلَيهِم السَّلَامُ</w:t>
            </w:r>
            <w:r>
              <w:rPr>
                <w:rStyle w:val="IndexLink"/>
                <w:rtl w:val="true"/>
              </w:rPr>
              <w:t>)</w:t>
              <w:tab/>
            </w:r>
            <w:r>
              <w:rPr>
                <w:rStyle w:val="IndexLink"/>
              </w:rPr>
              <w:t>334</w:t>
            </w:r>
          </w:hyperlink>
        </w:p>
        <w:p>
          <w:pPr>
            <w:pStyle w:val="Contents2"/>
            <w:tabs>
              <w:tab w:val="clear" w:pos="8743"/>
              <w:tab w:val="right" w:pos="9026" w:leader="dot"/>
            </w:tabs>
            <w:rPr/>
          </w:pPr>
          <w:hyperlink w:anchor="__RefHeading___Toc11092518_2142443653">
            <w:r>
              <w:rPr>
                <w:webHidden/>
                <w:rStyle w:val="IndexLink"/>
                <w:rtl w:val="true"/>
              </w:rPr>
              <w:t>الباب الثالث والخمسون</w:t>
            </w:r>
            <w:r>
              <w:rPr>
                <w:rStyle w:val="IndexLink"/>
                <w:rtl w:val="true"/>
              </w:rPr>
              <w:t xml:space="preserve">: </w:t>
            </w:r>
            <w:r>
              <w:rPr>
                <w:rStyle w:val="IndexLink"/>
                <w:rtl w:val="true"/>
              </w:rPr>
              <w:t>في أحاديث منتخبة</w:t>
            </w:r>
            <w:r>
              <w:rPr>
                <w:rStyle w:val="IndexLink"/>
                <w:rtl w:val="true"/>
              </w:rPr>
              <w:tab/>
            </w:r>
            <w:r>
              <w:rPr>
                <w:rStyle w:val="IndexLink"/>
              </w:rPr>
              <w:t>357</w:t>
            </w:r>
          </w:hyperlink>
        </w:p>
        <w:p>
          <w:pPr>
            <w:pStyle w:val="Contents2"/>
            <w:tabs>
              <w:tab w:val="clear" w:pos="8743"/>
              <w:tab w:val="right" w:pos="9026" w:leader="dot"/>
            </w:tabs>
            <w:rPr/>
          </w:pPr>
          <w:hyperlink w:anchor="__RefHeading___Toc11092520_2142443653">
            <w:r>
              <w:rPr>
                <w:webHidden/>
                <w:rStyle w:val="IndexLink"/>
                <w:rtl w:val="true"/>
              </w:rPr>
              <w:t>الباب الرابع والخمسون</w:t>
            </w:r>
            <w:r>
              <w:rPr>
                <w:rStyle w:val="IndexLink"/>
                <w:rtl w:val="true"/>
              </w:rPr>
              <w:t xml:space="preserve">: </w:t>
            </w:r>
            <w:r>
              <w:rPr>
                <w:rStyle w:val="IndexLink"/>
                <w:rtl w:val="true"/>
              </w:rPr>
              <w:t>في العقل وأنّ به النجاة</w:t>
            </w:r>
            <w:r>
              <w:rPr>
                <w:rStyle w:val="IndexLink"/>
                <w:rtl w:val="true"/>
              </w:rPr>
              <w:tab/>
            </w:r>
            <w:r>
              <w:rPr>
                <w:rStyle w:val="IndexLink"/>
              </w:rPr>
              <w:t>373</w:t>
            </w:r>
          </w:hyperlink>
        </w:p>
        <w:p>
          <w:pPr>
            <w:pStyle w:val="Contents2"/>
            <w:tabs>
              <w:tab w:val="clear" w:pos="8743"/>
              <w:tab w:val="right" w:pos="9026" w:leader="dot"/>
            </w:tabs>
            <w:rPr/>
          </w:pPr>
          <w:hyperlink w:anchor="__RefHeading___Toc11092522_2142443653">
            <w:r>
              <w:rPr>
                <w:webHidden/>
                <w:rStyle w:val="IndexLink"/>
                <w:rtl w:val="true"/>
              </w:rPr>
              <w:t>الباب الخامس والخمسون</w:t>
            </w:r>
            <w:r>
              <w:rPr>
                <w:rStyle w:val="IndexLink"/>
                <w:rtl w:val="true"/>
              </w:rPr>
              <w:t xml:space="preserve">: </w:t>
            </w:r>
            <w:r>
              <w:rPr>
                <w:rStyle w:val="IndexLink"/>
                <w:rtl w:val="true"/>
              </w:rPr>
              <w:t xml:space="preserve">فيما سأل رسول اللّه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ليلة المعراج وهي خاتمة الكتاب</w:t>
            </w:r>
            <w:r>
              <w:rPr>
                <w:rStyle w:val="IndexLink"/>
                <w:rtl w:val="true"/>
              </w:rPr>
              <w:tab/>
            </w:r>
            <w:r>
              <w:rPr>
                <w:rStyle w:val="IndexLink"/>
              </w:rPr>
              <w:t>377</w:t>
            </w:r>
          </w:hyperlink>
        </w:p>
        <w:p>
          <w:pPr>
            <w:pStyle w:val="Contents2"/>
            <w:tabs>
              <w:tab w:val="clear" w:pos="8743"/>
              <w:tab w:val="right" w:pos="9026" w:leader="dot"/>
            </w:tabs>
            <w:rPr/>
          </w:pPr>
          <w:hyperlink w:anchor="__RefHeading___Toc11092524_2142443653">
            <w:r>
              <w:rPr>
                <w:webHidden/>
                <w:rStyle w:val="IndexLink"/>
                <w:rtl w:val="true"/>
              </w:rPr>
              <w:t>الفهارس</w:t>
            </w:r>
            <w:r>
              <w:rPr>
                <w:rStyle w:val="IndexLink"/>
                <w:rtl w:val="true"/>
              </w:rPr>
              <w:tab/>
            </w:r>
            <w:r>
              <w:rPr>
                <w:rStyle w:val="IndexLink"/>
              </w:rPr>
              <w:t>387</w:t>
            </w:r>
          </w:hyperlink>
        </w:p>
        <w:p>
          <w:pPr>
            <w:pStyle w:val="Contents3"/>
            <w:tabs>
              <w:tab w:val="clear" w:pos="8459"/>
              <w:tab w:val="right" w:pos="9026" w:leader="dot"/>
            </w:tabs>
            <w:rPr/>
          </w:pPr>
          <w:hyperlink w:anchor="__RefHeading___Toc11092526_2142443653">
            <w:r>
              <w:rPr>
                <w:webHidden/>
                <w:rStyle w:val="IndexLink"/>
                <w:rtl w:val="true"/>
              </w:rPr>
              <w:t>إشارة</w:t>
            </w:r>
            <w:r>
              <w:rPr>
                <w:rStyle w:val="IndexLink"/>
                <w:rtl w:val="true"/>
              </w:rPr>
              <w:t>:</w:t>
              <w:tab/>
            </w:r>
            <w:r>
              <w:rPr>
                <w:rStyle w:val="IndexLink"/>
              </w:rPr>
              <w:t>387</w:t>
            </w:r>
          </w:hyperlink>
        </w:p>
        <w:p>
          <w:pPr>
            <w:pStyle w:val="Contents3"/>
            <w:tabs>
              <w:tab w:val="clear" w:pos="8459"/>
              <w:tab w:val="right" w:pos="9026" w:leader="dot"/>
            </w:tabs>
            <w:rPr/>
          </w:pPr>
          <w:hyperlink w:anchor="__RefHeading___Toc11092528_2142443653">
            <w:r>
              <w:rPr>
                <w:webHidden/>
                <w:rStyle w:val="IndexLink"/>
              </w:rPr>
              <w:t>1</w:t>
            </w:r>
            <w:r>
              <w:rPr>
                <w:rStyle w:val="IndexLink"/>
                <w:rtl w:val="true"/>
              </w:rPr>
              <w:t xml:space="preserve"> - </w:t>
            </w:r>
            <w:r>
              <w:rPr>
                <w:rStyle w:val="IndexLink"/>
                <w:rtl w:val="true"/>
              </w:rPr>
              <w:t>الآيات الكريمة موقعها</w:t>
            </w:r>
            <w:r>
              <w:rPr>
                <w:rStyle w:val="IndexLink"/>
                <w:rtl w:val="true"/>
              </w:rPr>
              <w:tab/>
            </w:r>
            <w:r>
              <w:rPr>
                <w:rStyle w:val="IndexLink"/>
              </w:rPr>
              <w:t>389</w:t>
            </w:r>
          </w:hyperlink>
        </w:p>
        <w:p>
          <w:pPr>
            <w:pStyle w:val="Contents3"/>
            <w:tabs>
              <w:tab w:val="clear" w:pos="8459"/>
              <w:tab w:val="right" w:pos="9026" w:leader="dot"/>
            </w:tabs>
            <w:rPr/>
          </w:pPr>
          <w:hyperlink w:anchor="__RefHeading___Toc11092530_2142443653">
            <w:r>
              <w:rPr>
                <w:webHidden/>
                <w:rStyle w:val="IndexLink"/>
              </w:rPr>
              <w:t>2</w:t>
            </w:r>
            <w:r>
              <w:rPr>
                <w:rStyle w:val="IndexLink"/>
                <w:rtl w:val="true"/>
              </w:rPr>
              <w:t xml:space="preserve"> - </w:t>
            </w:r>
            <w:r>
              <w:rPr>
                <w:rStyle w:val="IndexLink"/>
                <w:rtl w:val="true"/>
              </w:rPr>
              <w:t>الأحاديث الشريفة والأقوال المأثورة</w:t>
            </w:r>
            <w:r>
              <w:rPr>
                <w:rStyle w:val="IndexLink"/>
                <w:rtl w:val="true"/>
              </w:rPr>
              <w:tab/>
            </w:r>
            <w:r>
              <w:rPr>
                <w:rStyle w:val="IndexLink"/>
              </w:rPr>
              <w:t>418</w:t>
            </w:r>
          </w:hyperlink>
        </w:p>
        <w:p>
          <w:pPr>
            <w:pStyle w:val="Contents3"/>
            <w:tabs>
              <w:tab w:val="clear" w:pos="8459"/>
              <w:tab w:val="right" w:pos="9026" w:leader="dot"/>
            </w:tabs>
            <w:rPr/>
          </w:pPr>
          <w:hyperlink w:anchor="__RefHeading___Toc11092532_2142443653">
            <w:r>
              <w:rPr>
                <w:webHidden/>
                <w:rStyle w:val="IndexLink"/>
              </w:rPr>
              <w:t>3</w:t>
            </w:r>
            <w:r>
              <w:rPr>
                <w:rStyle w:val="IndexLink"/>
                <w:rtl w:val="true"/>
              </w:rPr>
              <w:t xml:space="preserve"> - </w:t>
            </w:r>
            <w:r>
              <w:rPr>
                <w:rStyle w:val="IndexLink"/>
                <w:rtl w:val="true"/>
              </w:rPr>
              <w:t>الأشعارُ</w:t>
            </w:r>
            <w:r>
              <w:rPr>
                <w:rStyle w:val="IndexLink"/>
                <w:rtl w:val="true"/>
              </w:rPr>
              <w:tab/>
            </w:r>
            <w:r>
              <w:rPr>
                <w:rStyle w:val="IndexLink"/>
              </w:rPr>
              <w:t>472</w:t>
            </w:r>
          </w:hyperlink>
        </w:p>
        <w:p>
          <w:pPr>
            <w:pStyle w:val="Contents3"/>
            <w:tabs>
              <w:tab w:val="clear" w:pos="8459"/>
              <w:tab w:val="right" w:pos="9026" w:leader="dot"/>
            </w:tabs>
            <w:rPr/>
          </w:pPr>
          <w:hyperlink w:anchor="__RefHeading___Toc11092534_2142443653">
            <w:r>
              <w:rPr>
                <w:webHidden/>
                <w:rStyle w:val="IndexLink"/>
              </w:rPr>
              <w:t>4</w:t>
            </w:r>
            <w:r>
              <w:rPr>
                <w:rStyle w:val="IndexLink"/>
                <w:rtl w:val="true"/>
              </w:rPr>
              <w:t xml:space="preserve"> - </w:t>
            </w:r>
            <w:r>
              <w:rPr>
                <w:rStyle w:val="IndexLink"/>
                <w:rtl w:val="true"/>
              </w:rPr>
              <w:t>المُحتوى</w:t>
            </w:r>
            <w:r>
              <w:rPr>
                <w:rStyle w:val="IndexLink"/>
                <w:rtl w:val="true"/>
              </w:rPr>
              <w:tab/>
            </w:r>
            <w:r>
              <w:rPr>
                <w:rStyle w:val="IndexLink"/>
              </w:rPr>
              <w:t>477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61_176459"/>
      <w:bookmarkStart w:id="1" w:name="pg15661_176459"/>
      <w:bookmarkEnd w:id="1"/>
    </w:p>
    <w:p>
      <w:pPr>
        <w:pStyle w:val="Heading2"/>
        <w:numPr>
          <w:ilvl w:val="1"/>
          <w:numId w:val="1"/>
        </w:numPr>
        <w:rPr/>
      </w:pPr>
      <w:bookmarkStart w:id="2" w:name="pg15661_176459"/>
      <w:bookmarkStart w:id="3" w:name="__RefHeading___Toc11092392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دار الأسوة للطباعة والنشر</w:t>
      </w:r>
    </w:p>
    <w:p>
      <w:pPr>
        <w:pStyle w:val="BookText"/>
        <w:rPr/>
      </w:pPr>
      <w:r>
        <w:rPr>
          <w:rFonts w:ascii="IRNazanin" w:hAnsi="IRNazanin" w:eastAsia="IRNazanin"/>
          <w:color w:val="111111"/>
          <w:sz w:val="28"/>
          <w:sz w:val="28"/>
          <w:szCs w:val="28"/>
          <w:rtl w:val="true"/>
          <w:lang w:bidi="fa-IR"/>
        </w:rPr>
        <w:t>ارشاد القلوب</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ابي الحسن محمد الديلمي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الميلاني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 للطباعة والنشر</w:t>
      </w:r>
    </w:p>
    <w:p>
      <w:pPr>
        <w:pStyle w:val="BookText"/>
        <w:rPr/>
      </w:pPr>
      <w:r>
        <w:rPr>
          <w:rFonts w:ascii="Amiri" w:hAnsi="Amiri" w:eastAsia="Amiri" w:cs="Amiri"/>
          <w:color w:val="111111"/>
          <w:sz w:val="28"/>
          <w:sz w:val="28"/>
          <w:szCs w:val="28"/>
          <w:rtl w:val="true"/>
          <w:lang w:bidi="ar-SA"/>
        </w:rPr>
        <w:t xml:space="preserve">تنضيد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الخزرجي</w:t>
      </w:r>
    </w:p>
    <w:p>
      <w:pPr>
        <w:pStyle w:val="BookText"/>
        <w:rPr/>
      </w:pPr>
      <w:r>
        <w:rPr>
          <w:rFonts w:ascii="Amiri" w:hAnsi="Amiri" w:eastAsia="Amiri" w:cs="Amiri"/>
          <w:color w:val="111111"/>
          <w:sz w:val="28"/>
          <w:sz w:val="28"/>
          <w:szCs w:val="28"/>
          <w:rtl w:val="true"/>
          <w:lang w:bidi="ar-SA"/>
        </w:rPr>
        <w:t xml:space="preserve">المطبعة والتجليد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اسوه</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w:t>
      </w:r>
    </w:p>
    <w:p>
      <w:pPr>
        <w:pStyle w:val="BookText"/>
        <w:rPr/>
      </w:pPr>
      <w:r>
        <w:rPr>
          <w:rFonts w:ascii="IRNazanin" w:hAnsi="IRNazanin" w:eastAsia="IRNazanin"/>
          <w:color w:val="111111"/>
          <w:sz w:val="28"/>
          <w:sz w:val="28"/>
          <w:szCs w:val="28"/>
          <w:rtl w:val="true"/>
          <w:lang w:bidi="fa-IR"/>
        </w:rPr>
        <w:t>محرّر الرقمی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92394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إرشاد القلوب</w:t>
      </w:r>
    </w:p>
    <w:p>
      <w:pPr>
        <w:pStyle w:val="BookText"/>
        <w:rPr/>
      </w:pPr>
      <w:r>
        <w:rPr>
          <w:rFonts w:ascii="Amiri" w:hAnsi="Amiri" w:eastAsia="Amiri" w:cs="Amiri"/>
          <w:color w:val="111111"/>
          <w:sz w:val="28"/>
          <w:sz w:val="28"/>
          <w:szCs w:val="28"/>
          <w:rtl w:val="true"/>
          <w:lang w:bidi="ar-SA"/>
        </w:rPr>
        <w:t>المُنجي مَنْ عمل به مِنْ أليم العقاب</w:t>
      </w:r>
    </w:p>
    <w:p>
      <w:pPr>
        <w:pStyle w:val="BookText"/>
        <w:rPr/>
      </w:pPr>
      <w:r>
        <w:rPr>
          <w:rFonts w:ascii="Amiri" w:hAnsi="Amiri" w:eastAsia="Amiri" w:cs="Amiri"/>
          <w:color w:val="111111"/>
          <w:sz w:val="28"/>
          <w:sz w:val="28"/>
          <w:szCs w:val="28"/>
          <w:rtl w:val="true"/>
          <w:lang w:bidi="ar-SA"/>
        </w:rPr>
        <w:t>الحسن بن أبي الحسن محمد الديلمي</w:t>
      </w:r>
    </w:p>
    <w:p>
      <w:pPr>
        <w:pStyle w:val="BookText"/>
        <w:rPr/>
      </w:pPr>
      <w:r>
        <w:rPr>
          <w:rFonts w:ascii="IRNazanin" w:hAnsi="IRNazanin" w:eastAsia="IRNazanin"/>
          <w:color w:val="111111"/>
          <w:sz w:val="28"/>
          <w:sz w:val="28"/>
          <w:szCs w:val="28"/>
          <w:rtl w:val="true"/>
          <w:lang w:bidi="fa-IR"/>
        </w:rPr>
        <w:t>من أعلام القرن الثامن</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IRNazanin" w:hAnsi="IRNazanin" w:eastAsia="IRNazanin"/>
          <w:color w:val="111111"/>
          <w:sz w:val="28"/>
          <w:sz w:val="28"/>
          <w:szCs w:val="28"/>
          <w:rtl w:val="true"/>
          <w:lang w:bidi="fa-IR"/>
        </w:rPr>
        <w:t>تحقیق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هاشم الميلاني </w:t>
      </w:r>
    </w:p>
    <w:p>
      <w:pPr>
        <w:pStyle w:val="BookText"/>
        <w:rPr/>
      </w:pPr>
      <w:r>
        <w:rPr>
          <w:rFonts w:ascii="Amiri" w:hAnsi="Amiri" w:eastAsia="Amiri" w:cs="Amiri"/>
          <w:color w:val="111111"/>
          <w:sz w:val="28"/>
          <w:sz w:val="28"/>
          <w:szCs w:val="28"/>
          <w:rtl w:val="true"/>
          <w:lang w:bidi="ar-SA"/>
        </w:rPr>
        <w:t>دار الأسوة للطباعة والنشر</w:t>
      </w:r>
    </w:p>
    <w:p>
      <w:pPr>
        <w:pStyle w:val="BookText"/>
        <w:rPr/>
      </w:pPr>
      <w:r>
        <w:rPr>
          <w:rFonts w:ascii="IRNazanin" w:hAnsi="IRNazanin" w:eastAsia="IRNazanin"/>
          <w:color w:val="111111"/>
          <w:sz w:val="28"/>
          <w:sz w:val="28"/>
          <w:szCs w:val="28"/>
          <w:rtl w:val="true"/>
          <w:lang w:bidi="fa-IR"/>
        </w:rPr>
        <w:t>ارشاد القلوب</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ابي الحسن محمد الديلمي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الميلاني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 للطباعة والنشر</w:t>
      </w:r>
    </w:p>
    <w:p>
      <w:pPr>
        <w:pStyle w:val="BookText"/>
        <w:rPr/>
      </w:pPr>
      <w:r>
        <w:rPr>
          <w:rFonts w:ascii="Amiri" w:hAnsi="Amiri" w:eastAsia="Amiri" w:cs="Amiri"/>
          <w:color w:val="111111"/>
          <w:sz w:val="28"/>
          <w:sz w:val="28"/>
          <w:szCs w:val="28"/>
          <w:rtl w:val="true"/>
          <w:lang w:bidi="ar-SA"/>
        </w:rPr>
        <w:t xml:space="preserve">تنضيد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الخزرجي</w:t>
      </w:r>
    </w:p>
    <w:p>
      <w:pPr>
        <w:pStyle w:val="BookText"/>
        <w:rPr/>
      </w:pPr>
      <w:r>
        <w:rPr>
          <w:rFonts w:ascii="Amiri" w:hAnsi="Amiri" w:eastAsia="Amiri" w:cs="Amiri"/>
          <w:color w:val="111111"/>
          <w:sz w:val="28"/>
          <w:sz w:val="28"/>
          <w:szCs w:val="28"/>
          <w:rtl w:val="true"/>
          <w:lang w:bidi="ar-SA"/>
        </w:rPr>
        <w:t xml:space="preserve">المطبعة والتجليد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اسوه</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w:t>
      </w:r>
    </w:p>
    <w:p>
      <w:pPr>
        <w:pStyle w:val="BookText"/>
        <w:rPr/>
      </w:pPr>
      <w:r>
        <w:rPr>
          <w:rFonts w:ascii="Amiri" w:hAnsi="Amiri" w:eastAsia="Amiri" w:cs="Amiri"/>
          <w:color w:val="111111"/>
          <w:sz w:val="28"/>
          <w:sz w:val="28"/>
          <w:szCs w:val="28"/>
          <w:rtl w:val="true"/>
          <w:lang w:bidi="ar-SA"/>
        </w:rPr>
        <w:t xml:space="preserve">ثمن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جميع الحقوق محفوظة للناشر</w:t>
      </w:r>
    </w:p>
    <w:p>
      <w:pPr>
        <w:pStyle w:val="BookText"/>
        <w:rPr/>
      </w:pPr>
      <w:r>
        <w:rPr>
          <w:rFonts w:ascii="Amiri" w:hAnsi="Amiri" w:eastAsia="Amiri" w:cs="Amiri"/>
          <w:color w:val="111111"/>
          <w:sz w:val="28"/>
          <w:sz w:val="28"/>
          <w:szCs w:val="28"/>
          <w:rtl w:val="true"/>
          <w:lang w:bidi="ar-SA"/>
        </w:rPr>
        <w:t>طهران،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13145</w:t>
      </w:r>
      <w:r>
        <w:rPr>
          <w:rFonts w:ascii="Amiri" w:hAnsi="Amiri" w:eastAsia="Amiri" w:cs="Amiri"/>
          <w:color w:val="111111"/>
          <w:sz w:val="28"/>
          <w:sz w:val="28"/>
          <w:szCs w:val="28"/>
          <w:rtl w:val="true"/>
          <w:lang w:bidi="ar-SA"/>
        </w:rPr>
        <w:t xml:space="preserve">، تلفون </w:t>
      </w:r>
      <w:r>
        <w:rPr>
          <w:rFonts w:eastAsia="Amiri" w:cs="Amiri" w:ascii="Amiri" w:hAnsi="Amiri"/>
          <w:color w:val="111111"/>
          <w:sz w:val="28"/>
          <w:szCs w:val="28"/>
          <w:lang w:bidi="ar-SA"/>
        </w:rPr>
        <w:t>6401439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6418299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6418099</w:t>
      </w:r>
      <w:r>
        <w:rPr>
          <w:rFonts w:ascii="Amiri" w:hAnsi="Amiri" w:eastAsia="Amiri" w:cs="Amiri"/>
          <w:color w:val="111111"/>
          <w:sz w:val="28"/>
          <w:sz w:val="28"/>
          <w:szCs w:val="28"/>
          <w:rtl w:val="true"/>
          <w:lang w:bidi="ar-SA"/>
        </w:rPr>
        <w:t xml:space="preserve">، فاكس </w:t>
      </w:r>
      <w:r>
        <w:rPr>
          <w:rFonts w:eastAsia="Amiri" w:cs="Amiri" w:ascii="Amiri" w:hAnsi="Amiri"/>
          <w:color w:val="111111"/>
          <w:sz w:val="28"/>
          <w:szCs w:val="28"/>
          <w:lang w:bidi="ar-SA"/>
        </w:rPr>
        <w:t>6418022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3999</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ascii="IRNazanin" w:hAnsi="IRNazanin" w:eastAsia="IRNazanin"/>
          <w:color w:val="111111"/>
          <w:sz w:val="28"/>
          <w:sz w:val="28"/>
          <w:szCs w:val="28"/>
          <w:rtl w:val="true"/>
          <w:lang w:bidi="fa-IR"/>
        </w:rPr>
        <w:t xml:space="preserve">، تلفون </w:t>
      </w:r>
      <w:r>
        <w:rPr>
          <w:rFonts w:eastAsia="IRNazanin" w:cs="IRNazanin"/>
          <w:color w:val="111111"/>
          <w:sz w:val="28"/>
          <w:szCs w:val="28"/>
          <w:lang w:bidi="fa-IR"/>
        </w:rPr>
        <w:t>52212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55080</w:t>
      </w:r>
      <w:r>
        <w:rPr>
          <w:rFonts w:ascii="IRNazanin" w:hAnsi="IRNazanin" w:eastAsia="IRNazanin"/>
          <w:color w:val="111111"/>
          <w:sz w:val="28"/>
          <w:sz w:val="28"/>
          <w:szCs w:val="28"/>
          <w:rtl w:val="true"/>
          <w:lang w:bidi="fa-IR"/>
        </w:rPr>
        <w:t xml:space="preserve">، فاکس </w:t>
      </w:r>
      <w:r>
        <w:rPr>
          <w:rFonts w:eastAsia="IRNazanin" w:cs="IRNazanin"/>
          <w:color w:val="111111"/>
          <w:sz w:val="28"/>
          <w:szCs w:val="28"/>
          <w:lang w:bidi="fa-IR"/>
        </w:rPr>
        <w:t>617757</w:t>
      </w:r>
      <w:r>
        <w:rPr>
          <w:rFonts w:eastAsia="IRNazanin" w:cs="IRNazanin"/>
          <w:color w:val="111111"/>
          <w:sz w:val="28"/>
          <w:szCs w:val="28"/>
          <w:rtl w:val="true"/>
          <w:lang w:bidi="fa-IR"/>
        </w:rPr>
        <w:t xml:space="preserve"> </w:t>
      </w:r>
      <w:bookmarkStart w:id="7" w:name="pg15661_176463"/>
    </w:p>
    <w:p>
      <w:pPr>
        <w:pStyle w:val="Heading2"/>
        <w:numPr>
          <w:ilvl w:val="1"/>
          <w:numId w:val="1"/>
        </w:numPr>
        <w:rPr/>
      </w:pPr>
      <w:bookmarkStart w:id="8" w:name="__RefHeading___Toc11092396_2142443653"/>
      <w:bookmarkStart w:id="9" w:name="_Toc3"/>
      <w:bookmarkEnd w:id="7"/>
      <w:bookmarkEnd w:id="8"/>
      <w:r>
        <w:rPr>
          <w:rtl w:val="true"/>
        </w:rPr>
        <w:t>لمحة من حياة المؤلف</w:t>
      </w:r>
      <w:bookmarkEnd w:id="9"/>
    </w:p>
    <w:p>
      <w:pPr>
        <w:pStyle w:val="Heading3"/>
        <w:numPr>
          <w:ilvl w:val="2"/>
          <w:numId w:val="1"/>
        </w:numPr>
        <w:rPr/>
      </w:pPr>
      <w:bookmarkStart w:id="10" w:name="__RefHeading___Toc11092398_2142443653"/>
      <w:bookmarkStart w:id="11" w:name="_Toc4"/>
      <w:bookmarkEnd w:id="10"/>
      <w:r>
        <w:rPr>
          <w:rtl w:val="true"/>
        </w:rPr>
        <w:t>اسمه واسم أبيه</w:t>
      </w:r>
      <w:r>
        <w:rPr>
          <w:rtl w:val="true"/>
        </w:rPr>
        <w:t>:</w:t>
      </w:r>
      <w:bookmarkEnd w:id="11"/>
    </w:p>
    <w:p>
      <w:pPr>
        <w:pStyle w:val="BookText"/>
        <w:rPr/>
      </w:pPr>
      <w:r>
        <w:rPr>
          <w:rFonts w:ascii="Amiri" w:hAnsi="Amiri" w:eastAsia="Amiri" w:cs="Amiri"/>
          <w:color w:val="111111"/>
          <w:sz w:val="28"/>
          <w:sz w:val="28"/>
          <w:szCs w:val="28"/>
          <w:rtl w:val="true"/>
          <w:lang w:bidi="ar-SA"/>
        </w:rPr>
        <w:t xml:space="preserve">لمحة من حياة المؤلف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اتّفقت المصادر المترجمة له على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اختلفت اختلافاً شديداً في 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أعيان الشيعة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بعضهم في اسم أبيه على أبي الحسن، وبعض سماه محمّداً ولم يذكر أبا الحسن وبعض قال الحسن بن أبي الحسن،محمد فجعل كنية أبيه أبا الحسن واسمه محمد، 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في الرياض مرّة الحسن بن أبي الحسن محمد، وأخرى الحسن بن أبي الحسن بن محمد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وعنونه صاحب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الديلمي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كان في نسخة صاحب الأمل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 الحسن ساقطة، فظنّ أنّ أبا الحسن كنية والده محمد فأسقط الكنية رأساً ولعله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الأمين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صدر نسخ ارشاده وكذا في بعض المواضع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أنّه الحسن بن أبي الحسن محمد، وأبو الحسن كنية أبيه واسم أبيه محمد، أما الحسن بن أبي الحسن بن محمد فزيادة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محمد من سهو النساخ، ومثله يقع كثيراً، فحين يرى الناظر الحسن بن أبي الحسن محمد يسبق إلى ذهنه زيادة ابن قبل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ما ذكره السيد الأمين في ج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أعيان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في ج </w:t>
      </w:r>
      <w:r>
        <w:rPr>
          <w:rFonts w:eastAsia="Amiri" w:cs="Amiri" w:ascii="Amiri" w:hAnsi="Amiri"/>
          <w:color w:val="111111"/>
          <w:sz w:val="28"/>
          <w:szCs w:val="28"/>
          <w:lang w:bidi="ar-SA"/>
        </w:rPr>
        <w:t>629/4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بن محمد الديلمي، يأتي في ترجمة الحسن بن أبي الحسن محمد الديلمي، احتمال أن يكون أبو الحسن كنية والده واسمه، وأن يكون محمد اسم جده،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القول في اختلافهم في اسم أبيه، والذي نطمئن إليه ما جاء في بداية ارشاد القلوب، حيث يقول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العبد الفقير إلى رحمة ربه ورضوانه أبو مد الحسن بن أبي الحسن بن محمد الديلمي، جامع هذه الآيات من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أعلام الدين في صفات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العبد الفقير إلى رحمة اللّه وعفوه الحسن بن علي بن محمد بن الديلمي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يحلّ المشكلة في اسم أبيه، إذ تبيّن من كتاب ارشاد القلوب انّ كنية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وتبين من كتاب أعلام الدين ان 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يكنى أبا الحسن، فيكون محمد جداً للمؤلّف، فالمحصل ان المؤلف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الحسن </w:t>
      </w:r>
      <w:bookmarkStart w:id="12" w:name="pg15661_176465"/>
    </w:p>
    <w:p>
      <w:pPr>
        <w:pStyle w:val="BookText"/>
        <w:rPr/>
      </w:pPr>
      <w:bookmarkEnd w:id="12"/>
      <w:r>
        <w:rPr>
          <w:rFonts w:ascii="Amiri" w:hAnsi="Amiri" w:eastAsia="Amiri" w:cs="Amiri"/>
          <w:color w:val="111111"/>
          <w:sz w:val="28"/>
          <w:sz w:val="28"/>
          <w:szCs w:val="28"/>
          <w:rtl w:val="true"/>
          <w:lang w:bidi="ar-SA"/>
        </w:rPr>
        <w:t>علي بن محمد الديلمي</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1092400_2142443653"/>
      <w:bookmarkStart w:id="14" w:name="_Toc5"/>
      <w:bookmarkEnd w:id="13"/>
      <w:r>
        <w:rPr>
          <w:rtl w:val="true"/>
        </w:rPr>
        <w:t xml:space="preserve">القول في طبقته وعصره </w:t>
      </w:r>
      <w:r>
        <w:rPr>
          <w:rtl w:val="true"/>
        </w:rPr>
        <w:t>:</w:t>
      </w:r>
      <w:bookmarkEnd w:id="14"/>
    </w:p>
    <w:p>
      <w:pPr>
        <w:pStyle w:val="BookText"/>
        <w:rPr/>
      </w:pPr>
      <w:r>
        <w:rPr>
          <w:rFonts w:ascii="Amiri" w:hAnsi="Amiri" w:eastAsia="Amiri" w:cs="Amiri"/>
          <w:color w:val="111111"/>
          <w:sz w:val="28"/>
          <w:sz w:val="28"/>
          <w:szCs w:val="28"/>
          <w:rtl w:val="true"/>
          <w:lang w:bidi="ar-SA"/>
        </w:rPr>
        <w:t>ينقسم العلماء في تحديد طبقة المترجم له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أنّه من المتقدمين على الشيخ المفيد أو من معاصريه، وهو ما ذهب إليه صاحب الرياض، ونقله عنه السيد الأمين في الأعيان، وهذا الرأي غير صحيح كما سيتضح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ان المؤلف كان معاصراً للعلّامة الحلى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متأخراً عنهما بقليل، وأنه معاصر لفخر المحققين ابن العلامة الحلى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من أعلام المائة الثامنة، وهذا ما ذهب إليه السيد الخوانساري في الروضات، والشيخ آقا بزرك الطهراني في 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هذا الرأى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الديلمي نقل في الجزء الأول من ارشاد القلوب في الباب الثاني والخمسون والثالث والخمسون عن كتاب ورّام، فهو متأخر عن الشيخ ورّام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قال في الجزء الثاني من ارشاد القلوب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علماء الشيعة رضوان اللّه عليهم قد ألفوا في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على امامته كتباً كثيرة، من جملتها كتاب واحد من جملة تصانيف الشيخ الأعظم، والبحر الخضم ينبوع الفضائل والحكم، جمال الإسلام والمسلمين، الحسن بن يوسف بن المطهّر الحلّى قدّس اللّه روحه الزكية، سماه كتاب الألفين، فيه ألف دليل من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اذاً متأخراً عنه أو معاصراً له لأنّ العلّامة 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bookmarkStart w:id="15" w:name="pg15661_176466"/>
    </w:p>
    <w:p>
      <w:pPr>
        <w:pStyle w:val="BookText"/>
        <w:rPr/>
      </w:pPr>
      <w:bookmarkEnd w:id="15"/>
      <w:r>
        <w:rPr>
          <w:rFonts w:ascii="Amiri" w:hAnsi="Amiri" w:eastAsia="Amiri" w:cs="Amiri"/>
          <w:color w:val="111111"/>
          <w:sz w:val="28"/>
          <w:sz w:val="28"/>
          <w:szCs w:val="28"/>
          <w:rtl w:val="true"/>
          <w:lang w:bidi="ar-SA"/>
        </w:rPr>
        <w:t xml:space="preserve">مضافاً إلى أنه ذكر في الجزء الثاني روايات كثيرة من كتاب المناقب للخوارزمي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حكايتين من كتاب تذكرة الخواص لسبط ابن الجوزي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المترجم له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كتاب العيون والمحاسن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ذكر ما جرى من بني أمية ثم من بني العباس على المسلمين بتأثير اختلاف ملوك المسلمين شرقاً وغرباً في ضعف الإسلام وتقوية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فالكفّار اليوم دون المائة سنة قد أباحوا المسلمين قتلاً ونهباً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فيظهر من هذا النص أنّه ألف كتابه المذكور بعد انقراض دولة بني العباس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يقرب من مائة سنة، أي أواسط المائة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يمكن حصر طبقة المترجم له والفترة التي عاش فيها من ما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أنّ ابن فهد الحلى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في كتاب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وهذا الاحتمال أقرب للواقع</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1092402_2142443653"/>
      <w:bookmarkStart w:id="17" w:name="_Toc6"/>
      <w:bookmarkEnd w:id="16"/>
      <w:r>
        <w:rPr>
          <w:rtl w:val="true"/>
        </w:rPr>
        <w:t>أقوال العلماء فيه</w:t>
      </w:r>
      <w:r>
        <w:rPr>
          <w:rtl w:val="true"/>
        </w:rPr>
        <w:t>:</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الحر العاملي في أمل الآمل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فاضلاً محدثاً صالحاً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العلامة المجلسي في البحار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مؤلّفاته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كلّها للشيخ العارف أبي محمد الحسن بن محمد الديلمي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كتابي أعلام الدين وغرر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يظهر من الجميع ونقل الأكابر عنها جلالة مؤلّفها</w:t>
      </w:r>
      <w:r>
        <w:rPr>
          <w:rFonts w:eastAsia="Amiri" w:cs="Amiri" w:ascii="Amiri" w:hAnsi="Amiri"/>
          <w:color w:val="111111"/>
          <w:sz w:val="28"/>
          <w:szCs w:val="28"/>
          <w:rtl w:val="true"/>
          <w:lang w:bidi="ar-SA"/>
        </w:rPr>
        <w:t xml:space="preserve">». </w:t>
      </w:r>
      <w:bookmarkStart w:id="18" w:name="pg15661_176467"/>
    </w:p>
    <w:p>
      <w:pPr>
        <w:pStyle w:val="BookText"/>
        <w:rPr/>
      </w:pPr>
      <w:bookmarkEnd w:id="1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عبد اللّه أفندي في رياض العلماء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العارف أبو حمد الحسن بن أبي الحسن بن محمد الديلمي قدس اللّه سره، العالم المحدّث الجليل المعروف بالديلمي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الخوانسارى فى روضات الجنّات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العارف الوجيه أبو محمد الحسن بن أبي الحسن محمد الديلمي الواعظ المعروف الذي هو بكلّ جميل 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فهذا الشيخ من كبراء أصحابنا المحدّثين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محسن الأمين في أعيان الشيعة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عالم عارف عامل محدّث كامل وجيه من كبار أصحابنا الفضلاء في الفقه والحديث والعرفان والمغازي والسير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عباس القمي في الكنى والألقاب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الحسن بن أبي الحسن محمد الديلمى الشيخ المحدّث الوجيه النبيه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في الفوائد الرضوية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صاحب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الديلمي صاحب كتاب ارشاد القلوب، كان هذا الشيخ من أهل القرن السابع، ومن كبار أصحابنا الفضلاء في الفقه والحديث والعرفان والمغازي والسير</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1092404_2142443653"/>
      <w:bookmarkStart w:id="20" w:name="_Toc7"/>
      <w:bookmarkEnd w:id="19"/>
      <w:r>
        <w:rPr>
          <w:rtl w:val="true"/>
        </w:rPr>
        <w:t>بعض سلوكه وأحواله</w:t>
      </w:r>
      <w:r>
        <w:rPr>
          <w:rtl w:val="true"/>
        </w:rPr>
        <w:t>:</w:t>
      </w:r>
      <w:bookmarkEnd w:id="20"/>
    </w:p>
    <w:p>
      <w:pPr>
        <w:pStyle w:val="BookText"/>
        <w:rPr/>
      </w:pPr>
      <w:r>
        <w:rPr>
          <w:rFonts w:ascii="Amiri" w:hAnsi="Amiri" w:eastAsia="Amiri" w:cs="Amiri"/>
          <w:color w:val="111111"/>
          <w:sz w:val="28"/>
          <w:sz w:val="28"/>
          <w:szCs w:val="28"/>
          <w:rtl w:val="true"/>
          <w:lang w:bidi="ar-SA"/>
        </w:rPr>
        <w:t>في تواضعه اللّه تعالى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كتاب ارشاد القلوب الباب الثاني والثلاثون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في شبيبتي إذا دعوت بالدعاء المقدم على صلاة الليل ووصلت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ذكر الموت وهول المطلع والوقوف بين يديك نغّصني مطعمي ومشربي، وأغصني بريق وأقلقني عن وسادي، ومنعني رقادي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أخجل حيث لا أجد هذا كلّه في نفسي، </w:t>
      </w:r>
    </w:p>
    <w:p>
      <w:pPr>
        <w:pStyle w:val="BookText"/>
        <w:rPr/>
      </w:pPr>
      <w:r>
        <w:rPr>
          <w:rFonts w:ascii="Amiri" w:hAnsi="Amiri" w:eastAsia="Amiri" w:cs="Amiri"/>
          <w:color w:val="111111"/>
          <w:sz w:val="28"/>
          <w:sz w:val="28"/>
          <w:szCs w:val="28"/>
          <w:rtl w:val="true"/>
          <w:lang w:bidi="ar-SA"/>
        </w:rPr>
        <w:t>فاستخرجت له وجهاً يخرجه عن الكذب، فأضمرت في نفسي انّى أكاد أن يحصل عندي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كبرت السن، وضعفت القوّة، وقربت سرعة النقلة إلى دار الوحشة والغربة ما بقي يندفع هذا عن الخاطر، فصرت ربّما أرجو أن لا أصبح إذا أمسيت ولا أمسي إذا أصبحت، ولا إذا مددت خطوة أن أتبعها أخرى، ولا أن يكون في فمي لقمة أسيغها، فصرت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ذكر الموت وهول المطلع والوقوف بين يديك نغّصني مطعمي ومشربي، وأغصني بريق، وأقلقني عن وسادي، ومنعني رقادي ونغّص عليّ سهادي، وابتزني راحة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وسيّدي ومولاي مخافتك أورثتني طول الحزن، ونحول الجسد، وألزمتني عظيم الهم والغم ودوام الكمد، وأشغلتني عن الأهل والولد والمال والعبيد، وتركتني مسكيناً غريباً وحيداً، وإن كنت بفناء الأهل والولد ما أحس بدمعة ترقاً من أماقي، وزفير يتردّد بين صدري والتراقي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فبرّد حزني ببرد عفوك، ونفّس غمّي وهمي ببسط رحمتك ومغفرتك، فإنّي لا آمن إلا بالخوف منك، ولا أعز إلّا بالذل لك، ولا أفوز إلا بالثقة بك والتوكل عليك يا أرحم الراحمين وخير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ابتلى المؤلّف بالغربة والوحشة وضيق ذات اليد، وهذا ما تنبأ له والده، قال المؤلف في كتاب أعلام الدين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عدّة آيات في الموالاة في اللّه والمعاداة فيه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يقسم باللّه جلّ جلاله معلي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أوثق وأنجح ما توخيته فيما بيني وبين کلّ اللّه عز وجل بعد المعرفة والولاية هذا المعنى، ولقد فعل اللّه تعالى معي به كل </w:t>
      </w:r>
      <w:bookmarkStart w:id="21" w:name="pg15661_176469"/>
    </w:p>
    <w:p>
      <w:pPr>
        <w:pStyle w:val="BookText"/>
        <w:rPr/>
      </w:pPr>
      <w:bookmarkEnd w:id="21"/>
      <w:r>
        <w:rPr>
          <w:rFonts w:ascii="Amiri" w:hAnsi="Amiri" w:eastAsia="Amiri" w:cs="Amiri"/>
          <w:color w:val="111111"/>
          <w:sz w:val="28"/>
          <w:sz w:val="28"/>
          <w:szCs w:val="28"/>
          <w:rtl w:val="true"/>
          <w:lang w:bidi="ar-SA"/>
        </w:rPr>
        <w:t xml:space="preserve">خير، وإن كان أكسبني العداوة من الناس، فقد ألبسنى ثوب الولاية اللّه تعالى، لأن اللّه تعالى علم منى مراعاة هذا الأمر صغيراً وكبيراً، وما عرفني به معرفة صحيحة غير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قال لي يوماً من الأيام يا ولدي، أنت تريد الأشياء بيضاء نقية خالية من الغش من كلّ الناس وهذا أمر ما صح منهم اللّه، ولا لرسوله، ولا لأمير المؤمنين، ولا لأولاده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تعيش فريداً وحيداً غريباً فقيراً، وكان الأمر كما قال ولست بحمد اللّه بندمان على ما فات حيث كان في ذلك حفاظ جنب اللّه تعالى، وكفى به حسيباً ونصيراً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مدح الحزن في ارشاد القلوب الباب الثاني والثلاثون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العجب من أن يكون الإنسان حزيناً بل العجب أن يخلو من الحزن ساعة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ذمّه لعلماء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السابع عشر من كتاب ارشاد القلوب في ذمّ علماء السوء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 ذلك مثل رجل كان عطشاناً فرأى جرّة مملوّة فيها ماء فأراد أن يشرب منها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يدك فيها فإنّ فيها أفعى يلسعك وقد ملأها سماً، فامتنع الرجل من ذلك، ثم ان المخبر بذلك أخذ يدخل يده فيها، فقال 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فيها سماً لما أدخل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حال الناس مع علماء السوء، زهدوا الناس في الدنيا ورغبوا هم فيها، وحسنوا إليهم أفعالهم، ووعدوهم بالسلامة، لا بل قالوا لهم قد رأينا لكم المنامات بعظيم المنازل والقبول</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1092406_2142443653"/>
      <w:bookmarkStart w:id="23" w:name="_Toc8"/>
      <w:bookmarkEnd w:id="22"/>
      <w:r>
        <w:rPr>
          <w:rtl w:val="true"/>
        </w:rPr>
        <w:t>في شعره</w:t>
      </w:r>
      <w:r>
        <w:rPr>
          <w:rtl w:val="true"/>
        </w:rPr>
        <w:t>:</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أعلام الدين</w:t>
      </w:r>
      <w:r>
        <w:rPr>
          <w:rFonts w:eastAsia="Amiri" w:cs="Amiri" w:ascii="Amiri" w:hAnsi="Amiri"/>
          <w:color w:val="111111"/>
          <w:sz w:val="28"/>
          <w:szCs w:val="28"/>
          <w:rtl w:val="true"/>
          <w:lang w:bidi="ar-SA"/>
        </w:rPr>
        <w:t xml:space="preserve">: </w:t>
      </w:r>
      <w:bookmarkStart w:id="24" w:name="pg15661_176470"/>
    </w:p>
    <w:p>
      <w:pPr>
        <w:pStyle w:val="BookText"/>
        <w:rPr/>
      </w:pPr>
      <w:bookmarkEnd w:id="24"/>
      <w:r>
        <w:rPr>
          <w:rFonts w:ascii="Amiri" w:hAnsi="Amiri" w:eastAsia="Amiri" w:cs="Amiri"/>
          <w:color w:val="111111"/>
          <w:sz w:val="28"/>
          <w:sz w:val="28"/>
          <w:szCs w:val="28"/>
          <w:rtl w:val="true"/>
          <w:lang w:bidi="ar-SA"/>
        </w:rPr>
        <w:t>تخير قريناً من فعالك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يُعِنْكَ على هول القيامة والقبر</w:t>
      </w:r>
    </w:p>
    <w:p>
      <w:pPr>
        <w:pStyle w:val="BookText"/>
        <w:rPr/>
      </w:pPr>
      <w:r>
        <w:rPr>
          <w:rFonts w:ascii="Amiri" w:hAnsi="Amiri" w:eastAsia="Amiri" w:cs="Amiri"/>
          <w:color w:val="111111"/>
          <w:sz w:val="28"/>
          <w:sz w:val="28"/>
          <w:szCs w:val="28"/>
          <w:rtl w:val="true"/>
          <w:lang w:bidi="ar-SA"/>
        </w:rPr>
        <w:t>ويسعى به نوراً لديك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تعمّك يوم الروع في عرصة الحشر</w:t>
      </w:r>
    </w:p>
    <w:p>
      <w:pPr>
        <w:pStyle w:val="BookText"/>
        <w:rPr/>
      </w:pPr>
      <w:r>
        <w:rPr>
          <w:rFonts w:ascii="Amiri" w:hAnsi="Amiri" w:eastAsia="Amiri" w:cs="Amiri"/>
          <w:color w:val="111111"/>
          <w:sz w:val="28"/>
          <w:sz w:val="28"/>
          <w:szCs w:val="28"/>
          <w:rtl w:val="true"/>
          <w:lang w:bidi="ar-SA"/>
        </w:rPr>
        <w:t>وتأتي به يوم التغابن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أمانك في يمناك من روعة النشر</w:t>
      </w:r>
    </w:p>
    <w:p>
      <w:pPr>
        <w:pStyle w:val="BookText"/>
        <w:rPr/>
      </w:pPr>
      <w:r>
        <w:rPr>
          <w:rFonts w:ascii="Amiri" w:hAnsi="Amiri" w:eastAsia="Amiri" w:cs="Amiri"/>
          <w:color w:val="111111"/>
          <w:sz w:val="28"/>
          <w:sz w:val="28"/>
          <w:szCs w:val="28"/>
          <w:rtl w:val="true"/>
          <w:lang w:bidi="ar-SA"/>
        </w:rPr>
        <w:t>فما يصحب الإنسان من جلّ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صالح الأعمال أو خالص البر</w:t>
      </w:r>
    </w:p>
    <w:p>
      <w:pPr>
        <w:pStyle w:val="BookText"/>
        <w:rPr/>
      </w:pPr>
      <w:r>
        <w:rPr>
          <w:rFonts w:ascii="Amiri" w:hAnsi="Amiri" w:eastAsia="Amiri" w:cs="Amiri"/>
          <w:color w:val="111111"/>
          <w:sz w:val="28"/>
          <w:sz w:val="28"/>
          <w:szCs w:val="28"/>
          <w:rtl w:val="true"/>
          <w:lang w:bidi="ar-SA"/>
        </w:rPr>
        <w:t>بهذا أتى التنزيل في كل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يفصّلها ربّ الخلائق في الذكر</w:t>
      </w:r>
    </w:p>
    <w:p>
      <w:pPr>
        <w:pStyle w:val="BookText"/>
        <w:rPr/>
      </w:pPr>
      <w:r>
        <w:rPr>
          <w:rFonts w:ascii="Amiri" w:hAnsi="Amiri" w:eastAsia="Amiri" w:cs="Amiri"/>
          <w:color w:val="111111"/>
          <w:sz w:val="28"/>
          <w:sz w:val="28"/>
          <w:szCs w:val="28"/>
          <w:rtl w:val="true"/>
          <w:lang w:bidi="ar-SA"/>
        </w:rPr>
        <w:t>وفي سنّة المبعوث للناس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عليه بالعشي وفي الفجر</w:t>
      </w:r>
    </w:p>
    <w:p>
      <w:pPr>
        <w:pStyle w:val="BookText"/>
        <w:rPr/>
      </w:pPr>
      <w:r>
        <w:rPr>
          <w:rFonts w:ascii="IRNazanin" w:hAnsi="IRNazanin" w:eastAsia="IRNazanin"/>
          <w:color w:val="111111"/>
          <w:sz w:val="28"/>
          <w:sz w:val="28"/>
          <w:szCs w:val="28"/>
          <w:rtl w:val="true"/>
          <w:lang w:bidi="fa-IR"/>
        </w:rPr>
        <w:t>حدیث رواه ابن الحصين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يحدثه قيس بن عاصم ذو الوفر</w:t>
      </w:r>
    </w:p>
    <w:p>
      <w:pPr>
        <w:pStyle w:val="BookText"/>
        <w:rPr/>
      </w:pPr>
      <w:r>
        <w:rPr>
          <w:rFonts w:ascii="Amiri" w:hAnsi="Amiri" w:eastAsia="Amiri" w:cs="Amiri"/>
          <w:color w:val="111111"/>
          <w:sz w:val="28"/>
          <w:sz w:val="28"/>
          <w:szCs w:val="28"/>
          <w:rtl w:val="true"/>
          <w:lang w:bidi="ar-SA"/>
        </w:rPr>
        <w:t>قاله بعد ذكر حديث عن خليفة بن الحصين، وقال أيضاً في ارشاد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تنسوا الموت في غم ولا فرح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ذئب وعزرائيل قصاب</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صبرت ولم أطلع هواي على صبري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وأخفيت ما بي منك عن موضع الصبر</w:t>
      </w:r>
    </w:p>
    <w:p>
      <w:pPr>
        <w:pStyle w:val="BookText"/>
        <w:rPr/>
      </w:pPr>
      <w:r>
        <w:rPr>
          <w:rFonts w:ascii="Amiri" w:hAnsi="Amiri" w:eastAsia="Amiri" w:cs="Amiri"/>
          <w:color w:val="111111"/>
          <w:sz w:val="28"/>
          <w:sz w:val="28"/>
          <w:szCs w:val="28"/>
          <w:rtl w:val="true"/>
          <w:lang w:bidi="ar-SA"/>
        </w:rPr>
        <w:t>مخافة أن يشكو ضميري صبابتي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دمعتي سراً فيجري ولا أدري</w:t>
      </w:r>
    </w:p>
    <w:p>
      <w:pPr>
        <w:pStyle w:val="Heading3"/>
        <w:numPr>
          <w:ilvl w:val="2"/>
          <w:numId w:val="1"/>
        </w:numPr>
        <w:rPr/>
      </w:pPr>
      <w:bookmarkStart w:id="25" w:name="__RefHeading___Toc11092408_2142443653"/>
      <w:bookmarkStart w:id="26" w:name="_Toc9"/>
      <w:bookmarkEnd w:id="25"/>
      <w:r>
        <w:rPr>
          <w:rtl w:val="true"/>
        </w:rPr>
        <w:t xml:space="preserve">مؤلّفاته </w:t>
      </w:r>
      <w:r>
        <w:rPr>
          <w:rtl w:val="true"/>
        </w:rPr>
        <w:t>:</w:t>
      </w:r>
      <w:bookmarkEnd w:id="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الشيخ آقا بزرك الطهراني في الذريعة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المعاصر الشيخ علي اكبر البجنوردي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عندي نسخة منه وتلفت، وكان أوّل أحاديثه حديث جنود العقل والجهل، وثالثها حديث الغدير</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الأخبار ودرر الآثار في مناقب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الشيخ آقا بزرك الطهراني في الذريعة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ينقل عنه المجلسي في أوّل البحار، وأيضاً ينقل عن الغرر المولى محمد حسين الكوهرودي المعاصر المتوفي بالكاظمية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تأليفاته كثيراً، منها حديث الكساء بالترتيب الموجود في منتخب الطريحي باختلاف يسير جداً، بأسانيد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وينقل في الغرر أيضاً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بالمحبوبي جملة من مطاعن معاوية وفضائحه، وينقل فيه أيضاً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صالح السليل أحمد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الشيخ عباس القمي في الكنى والألقاب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كتاب غرر الأخبار ودرر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 حديث الكساء المشهور الذي يعد من متفردات منتخب الطريحي موجود في غرر هذا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الدين في صفات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عنى بتحقيقه وطبعه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لاحياء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كتاب مهم نقل فيه تمام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ثبوت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الصلاح الحلبي، ونقل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الودعانية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بكاملها، وهي أربعون حديثاً رواها ابن ودعان الموصلي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ارشاد القلوب إلى الصواب المنجى من عمل به من أليم العقاب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هذا الكتاب الذي بين يديك، ويعد من أشهر مؤلفاته ويعرف بارشاد الديلمي، نقل عنه العلامة المجلسي في البحار،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وكتاب ارشاد القلوب </w:t>
      </w:r>
    </w:p>
    <w:p>
      <w:pPr>
        <w:pStyle w:val="BookText"/>
        <w:rPr/>
      </w:pPr>
      <w:r>
        <w:rPr>
          <w:rFonts w:ascii="Amiri" w:hAnsi="Amiri" w:eastAsia="Amiri" w:cs="Amiri"/>
          <w:color w:val="111111"/>
          <w:sz w:val="28"/>
          <w:sz w:val="28"/>
          <w:szCs w:val="28"/>
          <w:rtl w:val="true"/>
          <w:lang w:bidi="ar-SA"/>
        </w:rPr>
        <w:t>كتاب لطيف مشتمل على أخبار متينة غريبة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واعتمده الشيخ الحرّ في موسوعته وسائل الشيعة، وعنونه في الفائدة الرابعة من خاتمة الكتاب بعد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الفائدة الرابعة في ذكر الكتب التي نقلت منها أحاديث هذا الكتاب، وشهد بصحّتها مؤلّفوها وغيرهم، وقامت القرائن على ثبوتها، وتواترت عن مؤلّفيها، أو علمت صحة نسبتها إليهم، وقامت بحيث لم يبق فيها شك ولا ريب كوجودها بخطوط أكابر العلماء، وتكرر ذكرها في مصنّفاتهم، وشهادتهم بنسبتها، وموافقة مضامينها لروايات الكتب المتواترة، أو نقلها بخير واحد محفوف بالقرينة، وغير ذلك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الارشاد للديلمي الحسن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الشيخ آقا بزرك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كتاب جليل قرّظه السيد عليّ صدر الدين المدنى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برباعينين، إحداهما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ضلّت قلوب عن هداها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تدر العقاب من الثواب</w:t>
      </w:r>
    </w:p>
    <w:p>
      <w:pPr>
        <w:pStyle w:val="BookText"/>
        <w:rPr/>
      </w:pPr>
      <w:r>
        <w:rPr>
          <w:rFonts w:ascii="Amiri" w:hAnsi="Amiri" w:eastAsia="Amiri" w:cs="Amiri"/>
          <w:color w:val="111111"/>
          <w:sz w:val="28"/>
          <w:sz w:val="28"/>
          <w:szCs w:val="28"/>
          <w:rtl w:val="true"/>
          <w:lang w:bidi="ar-SA"/>
        </w:rPr>
        <w:t>فأرشدها جزاك اللّه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بارشاد القلوب إلى الصواب</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 في معانيه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 أبي محمد الحسن</w:t>
      </w:r>
    </w:p>
    <w:p>
      <w:pPr>
        <w:pStyle w:val="BookText"/>
        <w:rPr/>
      </w:pPr>
      <w:r>
        <w:rPr>
          <w:rFonts w:ascii="Amiri" w:hAnsi="Amiri" w:eastAsia="Amiri" w:cs="Amiri"/>
          <w:color w:val="111111"/>
          <w:sz w:val="28"/>
          <w:sz w:val="28"/>
          <w:szCs w:val="28"/>
          <w:rtl w:val="true"/>
          <w:lang w:bidi="ar-SA"/>
        </w:rPr>
        <w:t>أشهى إلى المضني العليل من الشفا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وألذّ للعينين من غمض الوسن </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اسماعيل باشا في ايضاح المكنون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ارشاد القلوب إلى الصواب المنجي من عمل به من أليم العقاب للشيخ أبي محمد الحسن بن أبي الحسن بن محمد الواعظ الشيعي</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السيد الخوانساري في الروضات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كتب ومصنّفات منها كتاب ارشاد القلوب في مجلدين، رأيت منه نسخاً كثيرة، وينقل عنه صاحب الوسائل والبحار كثيراً، معتمدين عليه</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يقع الكتاب في مجلدين المجلّد الأوّل في المواعظ والنصائح ونحوها، والمجلّد الثاني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الحرّ بعد الثناء على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ارشاد القلوب مجلّدان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شكك صاحب الرياض في نسبة المجلد الثاني من الكتاب للديلمي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المجلد الثاني من كتاب ارشاده كثيراً ما يشتبه الحال فيه، بل لا يعلم الأكثر أنّه المجلد الثاني من ذلك الكتاب</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الخوانساري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في كون المجلد الثاني منه المخصوص بأخبار لمناقب تصنيفاً له أو جزءاً من الكتاب نظراً بيّناً، حيث ان وضعه كما استفيد لنا من خطبته على خمس وخمسين باباً كلّها في الحكم والمواعظ، فبتمام المجلد الأوّل تتصرّم عدة الأبواب، مضافاً إلى أنّ في الثاني توجد نقل أبيات في المناقب عن الحافظ رجب البرسي، مع أنّه من علماء المائة التاسعة</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الأمين بعد ذكره قول الميرزا الأفندي والسيد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ويرشد إليه ما ستعرف من اسمه الدال على انه في المواعظ خاصة</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ويقوى هذا التشكيك أنّه لا يوجد في الجزء الثاني من الكتاب ما يدلّ على كونه للديلمي، مع أنّه يذكر في المجلد الأوّل عدّة مرّات عبارات تؤكد نسبته إليه، </w:t>
      </w:r>
    </w:p>
    <w:p>
      <w:pPr>
        <w:pStyle w:val="BookText"/>
        <w:rPr/>
      </w:pPr>
      <w:r>
        <w:rPr>
          <w:rFonts w:ascii="Amiri" w:hAnsi="Amiri" w:eastAsia="Amiri" w:cs="Amiri"/>
          <w:color w:val="111111"/>
          <w:sz w:val="28"/>
          <w:sz w:val="28"/>
          <w:szCs w:val="28"/>
          <w:rtl w:val="true"/>
          <w:lang w:bidi="ar-SA"/>
        </w:rPr>
        <w:t>مثل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العبد الفقير إلى رحمة اللّه ورضوانه الحسن بن محمد الديلمي تغمّده اللّه 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ولكن لا توجد أيّ عبارة هكذا وعلى هذا السياق العام للكتاب في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فقد ذكر في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النسخة المطبوعة في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حديث يرفعه إلى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التاسع من كتاب بحار الأنوار، والسيد البحراني في كتاب مدينة المعاجز بتغيير ما، فمن أراده فليراجعها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السيد الخوانساري من ايراد أبيات للحافظ رجب البرسي، فإنّها جاءت في ابتداء الجزء الثاني ومعها عدّة أحاديث، ثم بعد تمامها يبدأ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الرحيم الرحيم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 عليّ بن أبي طالب فضائل لا تحصى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 أن تكون هذه الأشعار من زيادة النساخ، مضافاً إلى أنها لم ترد في النسخة المطبوعة في منشورات الشريف الرضي، بل ذكر الناشر عدة أبيات للحافظ البرسي في نهاية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بالنسبة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التاسع من كتاب بحار الأنوار، والسيد البحراني في كتاب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نجزم بعدم كون هذه الجملة من أصل الكتاب لعدم ورودها في النسخ التي اعتمدنا عليها في تحقيق الكتاب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قول السيد الأمين بأنّ اسم الكتاب يدلّ على أنه في المواعظ خاصة، فإنّا لا نرى هذه الخاصية لأنّ اسم الكتاب كما عرفت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القلوب إلى الصواب المنجي من عمل به من أليم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العمل بالمواعظ منجي فكذلك ذكر أهل البيت وذكر فضائلهم سيّما الإمام أمير المؤمنين عليه أفضل الصلاة </w:t>
      </w:r>
    </w:p>
    <w:p>
      <w:pPr>
        <w:pStyle w:val="BookText"/>
        <w:rPr/>
      </w:pPr>
      <w:r>
        <w:rPr>
          <w:rFonts w:ascii="Amiri" w:hAnsi="Amiri" w:eastAsia="Amiri" w:cs="Amiri"/>
          <w:color w:val="111111"/>
          <w:sz w:val="28"/>
          <w:sz w:val="28"/>
          <w:szCs w:val="28"/>
          <w:rtl w:val="true"/>
          <w:lang w:bidi="ar-SA"/>
        </w:rPr>
        <w:t>والسلام، فإنّهم حجج اللّه وصراطه، وميزانه، وانّ حساب الخلق عليهم، وايابهم إليهم وفصل الخطاب عندهم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كله وبعد اعتراف الشيخ الحرّ بأنّ الكتاب يقع في مجلّدين، وبعد اعتماد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هاشم البحراني في كتبهما على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واذعانهما بأنّه للؤلّف بذكرهما أحاديث كثيرة عنه، لا يبقى لنا مجال للتشكيك في ان المجلد الثاني من كتاب ارشاد القلوب للديلمي أم لغيره، هذا ما توصلنا إليه من ظاهر الأمر، واللّه أعلم بحقائق الأمور</w:t>
      </w:r>
      <w:r>
        <w:rPr>
          <w:rFonts w:eastAsia="Amiri" w:cs="Amiri" w:ascii="Amiri" w:hAnsi="Amiri"/>
          <w:color w:val="111111"/>
          <w:sz w:val="28"/>
          <w:szCs w:val="28"/>
          <w:rtl w:val="true"/>
          <w:lang w:bidi="ar-SA"/>
        </w:rPr>
        <w:t xml:space="preserve">. </w:t>
      </w:r>
      <w:bookmarkStart w:id="27" w:name="pg15661_176476"/>
    </w:p>
    <w:p>
      <w:pPr>
        <w:pStyle w:val="Heading2"/>
        <w:numPr>
          <w:ilvl w:val="1"/>
          <w:numId w:val="1"/>
        </w:numPr>
        <w:rPr/>
      </w:pPr>
      <w:bookmarkStart w:id="28" w:name="__RefHeading___Toc11092410_2142443653"/>
      <w:bookmarkStart w:id="29" w:name="_Toc10"/>
      <w:bookmarkEnd w:id="27"/>
      <w:bookmarkEnd w:id="28"/>
      <w:r>
        <w:rPr>
          <w:rtl w:val="true"/>
        </w:rPr>
        <w:t>منهج التحقيق</w:t>
      </w:r>
      <w:bookmarkEnd w:id="29"/>
    </w:p>
    <w:p>
      <w:pPr>
        <w:pStyle w:val="BookText"/>
        <w:rPr/>
      </w:pPr>
      <w:r>
        <w:rPr>
          <w:rFonts w:ascii="Amiri" w:hAnsi="Amiri" w:eastAsia="Amiri" w:cs="Amiri"/>
          <w:color w:val="111111"/>
          <w:sz w:val="28"/>
          <w:sz w:val="28"/>
          <w:szCs w:val="28"/>
          <w:rtl w:val="true"/>
          <w:lang w:bidi="ar-SA"/>
        </w:rPr>
        <w:t>اعتمدنا في تحقيق هذا الكتاب على عدّة 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مكتبة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مشهد المقدّسة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اعتمدت عليها في استنساخ الكتاب لجودة خطها وقلّة خطأها، ورمزت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يرد تاريخ نسخها في آخرها لكن ذكر في فهرس المكتبة الرضويّة انّها نسخت في القرن التاسع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مدرسة الشبد المطهّري في طهران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تاريخ نسخها لانمحاء الأسطر الأخيرة منها، ورمزت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مكتبة آية اللّه العظمى السيد المرعشي النجفي قدّس سره،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وقع الفراغ من استنساخ هذه النسخة الشريفة عصر يوم السبت ثالث عشر شهر محرّم الحرام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أعتمد عليها كثيراً إلا في ما لم أجده في النسختين المتقدّمتين، فإنّه </w:t>
      </w:r>
    </w:p>
    <w:p>
      <w:pPr>
        <w:pStyle w:val="BookText"/>
        <w:rPr/>
      </w:pPr>
      <w:r>
        <w:rPr>
          <w:rFonts w:ascii="Amiri" w:hAnsi="Amiri" w:eastAsia="Amiri" w:cs="Amiri"/>
          <w:color w:val="111111"/>
          <w:sz w:val="28"/>
          <w:sz w:val="28"/>
          <w:szCs w:val="28"/>
          <w:rtl w:val="true"/>
          <w:lang w:bidi="ar-SA"/>
        </w:rPr>
        <w:t>وقع في هاتين النسختين سقط في موضعين من المجلد الأول، أحدهما في الباب الرابع عشر والثاني في الباب الثالث والعشرون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المطبوعة من قبل منشورات الشريف الرضي، ورمزت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نسخة كثيرة الأخطاء والأغلاط، وقد حذف الناشر من آخرها للظروف التي كانت آنذاك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كاملاً في ذكر صفات أعداء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ومثالبهم والبدع التي ابتدعوها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انّ هذا الفصل من أصل الكتاب، مجيئه أوّلاً في النسخ الخطية، وثانياً نَقُلُ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في المجلد الثامن من البحار ونسبته إلى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راجعنا في بعض الأحيان إلى ما أورده العلّامة المجلسي في بحار الأنوار وذكرنا موارد الاختلاف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وانّى بعد الاستنساخ والمقابلة حاولت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وسعي وجهدي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تخريج الأحاديث، ولكن بقيت أحاديث لم أستطع تخريجها، أو وجدت ما يشابهها فذكرت المصدر مع الاشارة إلى أنّ هذا ليس نص الحديث بقولي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وأرجعت بعضها الآخر إلى البحار، وهو وإن كان متأخراً إلا انى رأيت عدم الاهمال أولى من الاهمال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الثاني والخمسون، وكذلك في الباب الثالث والخمسون أحاديث كثيرة من كتاب ورّام بن أبي فراس، ولكن مع الفحص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تصفّحت ورقة ورقة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على بعض الأحاديث، ولا يبعد أن يكون هذا الكتاب ناقصاً، مع كونه جديراً باعادة الطبع والتحقيق لمن يتمكن ذلك ويُوَفَّق</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أسأل اللّه العلي الأعلى أن يتقبل منّا هذا القليل، وأن ينفع به </w:t>
      </w:r>
    </w:p>
    <w:p>
      <w:pPr>
        <w:pStyle w:val="BookText"/>
        <w:rPr/>
      </w:pPr>
      <w:r>
        <w:rPr>
          <w:rFonts w:ascii="Amiri" w:hAnsi="Amiri" w:eastAsia="Amiri" w:cs="Amiri"/>
          <w:color w:val="111111"/>
          <w:sz w:val="28"/>
          <w:sz w:val="28"/>
          <w:szCs w:val="28"/>
          <w:rtl w:val="true"/>
          <w:lang w:bidi="ar-SA"/>
        </w:rPr>
        <w:t>اخواننا المؤمنين، ويوفقنا لخدمة هذا الدين المبين، فهو خير ناصر ومعين،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هاشم الميلاني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p>
    <w:p>
      <w:p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7" o:detectmouseclick="t"/>
                <v:stroke color="#3465a4" joinstyle="round" endcap="flat"/>
                <w10:wrap type="none"/>
              </v:shape>
            </w:pict>
          </mc:Fallback>
        </mc:AlternateConten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0" o:detectmouseclick="t"/>
                <v:stroke color="#3465a4" joinstyle="round" endcap="flat"/>
                <w10:wrap type="none"/>
              </v:shape>
            </w:pict>
          </mc:Fallback>
        </mc:AlternateConten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3" o:detectmouseclick="t"/>
                <v:stroke color="#3465a4" joinstyle="round" endcap="flat"/>
                <w10:wrap type="none"/>
              </v:shape>
            </w:pict>
          </mc:Fallback>
        </mc:AlternateConten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6" o:detectmouseclick="t"/>
                <v:stroke color="#3465a4" joinstyle="round" endcap="flat"/>
                <w10:wrap type="none"/>
              </v:shape>
            </w:pict>
          </mc:Fallback>
        </mc:AlternateConten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الاخيرة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762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9" o:detectmouseclick="t"/>
                <v:stroke color="#3465a4" joinstyle="round" endcap="flat"/>
                <w10:wrap type="none"/>
              </v:shape>
            </w:pict>
          </mc:Fallback>
        </mc:AlternateConten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762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2" o:detectmouseclick="t"/>
                <v:stroke color="#3465a4" joinstyle="round" endcap="flat"/>
                <w10:wrap type="none"/>
              </v:shape>
            </w:pict>
          </mc:Fallback>
        </mc:AlternateConten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30" w:name="pg15661_176485"/>
    </w:p>
    <w:p>
      <w:pPr>
        <w:pStyle w:val="Heading2"/>
        <w:numPr>
          <w:ilvl w:val="1"/>
          <w:numId w:val="1"/>
        </w:numPr>
        <w:rPr/>
      </w:pPr>
      <w:bookmarkStart w:id="31" w:name="__RefHeading___Toc11092412_2142443653"/>
      <w:bookmarkStart w:id="32" w:name="_Toc11"/>
      <w:bookmarkEnd w:id="30"/>
      <w:bookmarkEnd w:id="31"/>
      <w:r>
        <w:rPr>
          <w:rtl w:val="true"/>
        </w:rPr>
        <w:t>مقدمة المؤلف</w:t>
      </w:r>
      <w:bookmarkEnd w:id="32"/>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الحمد للّه رب العالمين، وصلى اللّه على محمد خاتم النبيين، وعلى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فانّه لما استولى سلطان الشهوة والغضب على الآدميين، ومحبّة كلّ منهم لنفسه، واشتغاله عن آخرته، ورمسه عملت هذا الكتاب وسمّيته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القلوب إلى الصواب المُنجي مَنْ عمل به مِن أليم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رحمكم اللّه تعالى ان اللّه عز وجل لم يخلق العالم عبثاً فتركه سداً، بل جعل لهم عقولاً دلّهم </w:t>
      </w:r>
      <w:r>
        <w:rPr>
          <w:rStyle w:val="FootnoteAnchor"/>
          <w:rtl w:val="true"/>
        </w:rPr>
        <w:footnoteReference w:id="13"/>
      </w:r>
      <w:r>
        <w:rPr>
          <w:rFonts w:ascii="Amiri" w:hAnsi="Amiri" w:eastAsia="Amiri" w:cs="Amiri"/>
          <w:color w:val="111111"/>
          <w:sz w:val="28"/>
          <w:sz w:val="28"/>
          <w:szCs w:val="28"/>
          <w:rtl w:val="true"/>
          <w:lang w:bidi="ar-SA"/>
        </w:rPr>
        <w:t>بها على معرفته، وأبان لهم بها شواهد قدرته ودلائل وحدانيته، وأعطاهم قوى مكنهم بها من طاعته، والإنتهاء عن معصيته لئلا تجب لهم الحجة عليه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إليهم أنبياء وختمهم بسيّد المرسلين محمد بن عبد اللّه الصادق الأمين، صلوات اللّه وسلامه عليه وآله وعليهم أجمعين، وأنزل عليهم كتبه بالوعد والوعيد </w:t>
      </w:r>
    </w:p>
    <w:p>
      <w:pPr>
        <w:pStyle w:val="BookText"/>
        <w:rPr/>
      </w:pPr>
      <w:r>
        <w:rPr>
          <w:rFonts w:ascii="Amiri" w:hAnsi="Amiri" w:eastAsia="Amiri" w:cs="Amiri"/>
          <w:color w:val="111111"/>
          <w:sz w:val="28"/>
          <w:sz w:val="28"/>
          <w:szCs w:val="28"/>
          <w:rtl w:val="true"/>
          <w:lang w:bidi="ar-SA"/>
        </w:rPr>
        <w:t xml:space="preserve">والترهيب، فحذر وأنذر وزجر فأعذر </w:t>
      </w:r>
      <w:r>
        <w:rPr>
          <w:rStyle w:val="FootnoteAnchor"/>
          <w:rtl w:val="true"/>
        </w:rPr>
        <w:footnoteReference w:id="14"/>
      </w:r>
      <w:r>
        <w:rPr>
          <w:rFonts w:ascii="IRNazanin" w:hAnsi="IRNazanin" w:eastAsia="IRNazanin"/>
          <w:color w:val="111111"/>
          <w:sz w:val="28"/>
          <w:sz w:val="28"/>
          <w:szCs w:val="28"/>
          <w:rtl w:val="true"/>
          <w:lang w:bidi="fa-IR"/>
        </w:rPr>
        <w:t>، فقال جلّ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وَمُنْذِرِينَ لِئَلَّا يَكُونَ لِلنَّاسِ عَلَى اللّه حُجَّةٌ بَعْدَ الرُّسُلِ</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أَهْلَكْنَاهُمْ بِعَذَابٍ مِنْ قَبْلِهِ لَقَالُوا رَبَّنَا لَوْلَا أَرْسَلْتَ إِلَيْنَا رَسُولًا فَنَتَّبِعَ آيَاتِكَ مِنْ قَبْلِ أَنْ نَذِلَّ وَنَخْزَىٰ</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لِلْمُؤْمِنِينَ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وَيُحَذِّرُكُمُ اللّه نَفْسَهُ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يَعْلَمُ مَا فِي أَنْفُسِكُمْ فَاحْذَرُوهُ</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وَاعْلَمُوا أَنَّكُمْ مُلَاقُوهُ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واتقون يا أولي الألباب</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تُرْجَعُونَ فِيهِ إِلَى اللّه ۖ ثُمَّ تُوَفَّىٰ كُلُّ نَفْسٍ مَا كَسَبَتْ وَهُمْ لَا يُظْلَمُونَ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لَا تَجْزِي نَفْسٌ عَنْ نَفْسٍ شَيْئًا وَلَا يُقْبَلُ مِنْهَا عَدْلٌ وَلَا تَنْفَعُهَا شَفَاعَةٌ وَلَا هُمْ يُنْصَرُونَ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وَاخْشَوْا يَوْمًا لَا يَجْزِي وَالِدٌ عَنْ وَلَدِهِ وَلَا مَوْلُودٌ هُوَ جَازٍ عَنْ وَالِدِهِ شَيْئًا ۚ إِنَّ وَعْدَ اللّه حَقٌّ ۖ فَلَا تَغُرَّنَّكُمُ الْحَيَاةُ الدُّنْيَا وَلَا يَغُرَّنَّكُمْ بِاللّه الْغَرُورُ</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 إِنَّ زَلْزَلَةَ السَّاعَةِ شَيْءٌ عَظِيمٌ</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 فَاتَّقُونِ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النَّارَ الَّتِي وَقُودُهَا النَّاسُ وَالْحِجَارَةُ</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اقْتَرَبَ لِلنَّاسِ حِسَابُهُمْ وَهُمْ فِي غَفْلَةٍ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يَأْتِيهِمْ مِنْ ذِكْرٍ مِنْ رَبِّهِمْ مُحْدَثٍ إِلَّا اسْتَمَعُوهُ وَهُمْ يَلْعَبُونَ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تَتَّبِعُوا خُطُوَاتِ الشَّيْطَانِ ۚ وَمَنْ يَتَّبِعْ خُطُوَاتِ الشَّيْطَانِ فَإِنَّهُ يَأْمُرُ بِالْفَحْشَاءِ وَالْمُنْكَرِ</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 لَا يَعْصُونَ اللّه مَا أَمَرَهُمْ وَيَفْعَلُونَ مَا يُؤْمَرُونَ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وَقُولُوا قَوْلًا سَدِيدًا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وَلْتَنْظُرْ نَفْسٌ مَا قَدَّمَتْ لِغَدٍ ۖ وَاتَّقُوا اللّه ۚ إِنَّ اللّه خَبِيرٌ بِمَا تَعْمَلُونَ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يَأْنِ لِلَّذِينَ آمَنُوا أَنْ تَخْشَعَ قُلُوبُهُمْ لِذِكْرِ اللّه وَمَا نَزَلَ مِنَ الْحَقِّ</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 الْإِنْسَانُ أَنْ يُتْرَكَ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 نُطْفَةً مِنْ مَنِيٍّ يُمْنَىٰ</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أَهْلُ الْقُرَىٰ أَنْ يَأْتِيَهُمْ بَأْسُنَا بَيَاتًا وَهُمْ نَائِمُونَ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أَوَأَمِنَ أَهْلُ الْقُرَىٰ أَنْ يَأْتِيَهُمْ بَأْسُنَا ضُحًى وَهُمْ يَلْعَبُونَ</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هِيَ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نُعَمِّرْكُمْ مَا يَتَذَكَّرُ فِيهِ مَنْ تَذَكَّرَ وَجَاءَكُمُ النَّذِيرُ</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وَأَنِيبُوا إِلَىٰ رَبِّكُمْ وَأَسْلِمُوا لَهُ مِنْ قَبْلِ أَنْ يَأْتِيَكُمُ الْعَذَابُ ثُمَّ لَا تُنْصَرُونَ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وَتُوبُوا إِلَى اللّه جَمِيعًا أَيُّهَ الْمُؤْمِنُونَ لَعَلَّكُمْ تُفْلِحُونَ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يَتُوبُونَ إِلَى اللّه وَيَسْتَغْفِرُونَهُ ۚ وَاللّه غَفُورٌ رَحِيمٌ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خوفهم سبحانه وتعالى أحوال القيامة وزلزالها وعظيم أخطارها، وسماها لهم بعظيم الأسماء وكثير </w:t>
      </w:r>
      <w:r>
        <w:rPr>
          <w:rStyle w:val="FootnoteAnchor"/>
          <w:rtl w:val="true"/>
        </w:rPr>
        <w:footnoteReference w:id="47"/>
      </w:r>
      <w:r>
        <w:rPr>
          <w:rFonts w:ascii="Amiri" w:hAnsi="Amiri" w:eastAsia="Amiri" w:cs="Amiri"/>
          <w:color w:val="111111"/>
          <w:sz w:val="28"/>
          <w:sz w:val="28"/>
          <w:szCs w:val="28"/>
          <w:rtl w:val="true"/>
          <w:lang w:bidi="ar-SA"/>
        </w:rPr>
        <w:t xml:space="preserve">البلاء وطول العناء، ليحذروها ويعتدوا لها بعظيم الزاد، وحسن الارتياد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سمّاها الواقعة، والراجفة، والطامة، والصّاخة، والحاقّة، والساعة، ويوم النشور، ويوم الحسرة، ويوم الندامة، ويوم المسألة، ويوم الندم، ويوم الفصل، ويوم الحق، ويوم الحساب، ويوم المحاسبة، ويوم التلاق،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يُنْفَخُ فِي الصُّورِ فَفَزِعَ مَنْ فِي السَّمَاوَاتِ وَمَنْ فِي الْأَرْضِ إِلَّا مَنْ شَاءَ اللّه ۚ وَكُلٌّ أَتَوْهُ دَاخِرِينَ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الْجِبَالَ تَحْسَبُهَا جَامِدَةً وَهِيَ تَمُرُّ مَرَّ السَّحَابِ ۚ صُنْعَ اللَّهِ الَّذِي أَتْقَنَ كُلَّ شَيْءٍ ۚ إِنَّهُ خَبِيرٌ بِمَا تَفْعَلُونَ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يَوْمَ يَرَوْنَ مَا يُوعَدُونَ لَمْ يَلْبَثُوا إِلَّا سَاعَةً مِنْ نَهَارٍ ۚ بَلَاغٌ ۚ فَهَلْ يُهْلَكُ إِلَّا الْقَوْمُ الْفَاسِقُونَ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 ذَٰلِكَ يَوْمُ الْخُرُوجِ</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تَمُورُ السَّمَاءُ 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وَتَسِيرُ الْجِبَالُ 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يَوْمَئِذٍ لِلْمُكَذِّبِينَ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يُكْشَفُ عَنْ سَاقٍ وَيُدْعَوْنَ إِلَى السُّجُودِ فَلَا يَسْتَطِيعُونَ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تَكُونُ السَّمَاءُ كَالْمُهْلِ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الْجِبَالُ كَالْعِهْنِ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يَسْأَلُ حَمِيمٌ حَمِيمًا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يُبَصَّرُونَهُمْ ۚ يَوَدُّ الْمُجْرِمُ لَوْ يَفْتَدِي مِنْ عَذَابِ يَوْمِئِذٍ بِبَنِيهِ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وَفَصِيلَتِهِ الَّتِي تُؤْوِيهِ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فِي الْأَرْضِ جَمِيعًا ثُمَّ يُنْجِيهِ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ترجف الأرض والجبال وكانت الجبال كثيباً مهيلاً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تَتَّقُونَ إِنْ كَفَرْتُمْ يَوْمًا يَجْعَلُ الْوِلْدَانَ 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مُنْفَطِرٌ بِهِ ۚ كَانَ وَعْدُهُ مَفْعُولًا</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رَبِّكَ يَوْمَئِذٍ الْمَسَاقُ</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رَبِّكَ يَوْمَئِذٍ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يُنَبَّأُ الْإِنْسَانُ يَوْمَئِذٍ بِمَا قَدَّمَ وَأَخَّرَ</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 لَا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يُؤْذَنُ لَهُمْ فَيَعْتَذِرُونَ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 الْفَصْلِ ۖ جَمَعْنَاكُمْ وَالْأَوَّلِينَ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لَكُمْ كَيْدٌ فَكِيدُونِ</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يَوْمَ الْفَصْلِ كَانَ مِيقَاتًا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يُنْفَخُ فِي الصُّورِ فَتَأْتُونَ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وَفُتِحَتِ السَّمَاءُ فَكَانَتْ أَبْوَابًا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 الْجِبَالُ فَكَانَتْ سَرَابًا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كَانَتْ مِرْصَادًا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لِلطَّاغِينَ مَآبًا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لَابِثِينَ فِيهَا أَحْقَابًا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بَرْدًا وَلَا 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حَمِيمًا وَغَسَّاقًا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وِفَاقًا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يَقُومُ الرُّوحُ وَالْمَلَائِكَةُ صَفًّا ۖ لَا يَتَكَلَّمُونَ إِلَّا مَنْ أَذِنَ لَهُ الرَّحْمَٰنُ وَقَالَ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الْحَقُّ ۖ فَمَنْ شَاءَ اتَّخَذَ إِلَىٰ رَبِّهِ مَآبًا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أَنْذَرْنَاكُمْ عَذَابًا قَرِيبًا يَوْمَ يَنْظُرُ الْمَرْءُ مَا قَدَّمَتْ يَدَاهُ وَيَقُولُ الْكَافِرُ يَا لَيْتَنِي كُنْتُ تُرَابًا</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يَوْمَئِذٍ وَاجِفَةٌ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أَبْصَارُهَا خَاشِعَةٌ</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يَتَذَكَّرُ الْإِنْسَانُ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وَبُرِّزَتِ الْجَحِيمُ لِمَنْ يَرَىٰ</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يَكُونُ النَّاسُ كَالْفَرَاشِ الْمَبْثُوثِ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الْجِبَالُ كَالْعِهْنِ الْمَنْفُوشِ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خَفَّتْ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حَامِيَةٌ</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نَقُولُ لِجَهَنَّمَ هَلِ امْتَلَأْتِ وَتَقُولُ هَلْ مِنْ مَزِيدٍ</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الْكِتَابُ فَتَرَى الْمُجْرِمِينَ مُشْفِقِينَ مِمَّا فِيهِ وَيَقُولُونَ يَا وَيْلَتَنَا مَالِ هَٰذَا الْكِتَابِ لَا يُغَادِرُ صَغِيرَةً وَلَا كَبِيرَةً إِلَّا أَحْصَاهَا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وكرّر سبحانه وتعالى ذكرها في مواضع كثيرة، ولم تخل سورة من القرآن الا وذكرها فيها ليكون ذلك أبلغ في تخويف الناس، وأوكد في وجوب الحجة عليهم، و تبصرة لهم وشفقة عليهم، وإنذاراً وإعذاراً إليهم وموعظة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فتدبروها وفرغوا قلوبكم لها، ولا تكونوا من الغافلين،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فافتحوا أقفالها بالتدبّر والتفكر والتبصر والاعتبار، فإنّ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أتتكم الفتن كقطع الليل المظلم،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ففيم النجاة؟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بالقرآن، فانّه من جعله أمامه قاده إلى الجنّة، ومن جعله خلفه ساقه </w:t>
      </w:r>
      <w:r>
        <w:rPr>
          <w:rStyle w:val="FootnoteAnchor"/>
          <w:rtl w:val="true"/>
        </w:rPr>
        <w:footnoteReference w:id="69"/>
      </w:r>
      <w:r>
        <w:rPr>
          <w:rFonts w:ascii="Amiri" w:hAnsi="Amiri" w:eastAsia="Amiri" w:cs="Amiri"/>
          <w:color w:val="111111"/>
          <w:sz w:val="28"/>
          <w:sz w:val="28"/>
          <w:szCs w:val="28"/>
          <w:rtl w:val="true"/>
          <w:lang w:bidi="ar-SA"/>
        </w:rPr>
        <w:t xml:space="preserve">إلى النار، وهو أوضح دليل إلى خير سبيل، من قال به صدق، ومن حكم به عدل، ومن أخذ به أوجز </w:t>
      </w:r>
      <w:r>
        <w:rPr>
          <w:rStyle w:val="FootnoteAnchor"/>
          <w:rtl w:val="true"/>
        </w:rPr>
        <w:footnoteReference w:id="70"/>
      </w:r>
      <w:r>
        <w:rPr>
          <w:rFonts w:ascii="IRNazanin" w:hAnsi="IRNazanin" w:eastAsia="IRNazanin"/>
          <w:color w:val="111111"/>
          <w:sz w:val="28"/>
          <w:sz w:val="28"/>
          <w:szCs w:val="28"/>
          <w:rtl w:val="true"/>
          <w:lang w:bidi="fa-IR"/>
        </w:rPr>
        <w:t xml:space="preserve">ومن عمل به وفق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مادحاً للمؤمن العامل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ألزم الكتاب زمامه فهو قائده ودليله، يحلّ حيث حلّ ثقله، وينزل حيث كان منزله، لا يدع للخير غاية الّا أمّها، ولا منزلة الّا قصدها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ظاهره أنيق </w:t>
      </w:r>
      <w:r>
        <w:rPr>
          <w:rStyle w:val="FootnoteAnchor"/>
          <w:rtl w:val="true"/>
        </w:rPr>
        <w:footnoteReference w:id="73"/>
      </w:r>
      <w:r>
        <w:rPr>
          <w:rFonts w:ascii="Amiri" w:hAnsi="Amiri" w:eastAsia="Amiri" w:cs="Amiri"/>
          <w:color w:val="111111"/>
          <w:sz w:val="28"/>
          <w:sz w:val="28"/>
          <w:szCs w:val="28"/>
          <w:rtl w:val="true"/>
          <w:lang w:bidi="ar-SA"/>
        </w:rPr>
        <w:t>وباطنه عميق، لا تفنى عجائبه، ولا تنقضي غرائبه، ولا تكشف الظلمات الا به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فتفكروا وانزجروا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وَأَنْذِرْهُمْ يَوْمَ الْآزِفَةِ إِذِ الْقُلُوبُ لَدَى الْحَنَاجِرِ كَاظِمِينَ ۚ مَا لِلظَّالِمِينَ مِنْ حَمِيمٍ وَلَا شَفِيعٍ يُطَاعُ</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وَأَنْذِرْهُمْ يَوْمَ الْحَسْرَةِ إِذْ قُضِيَ الْأَمْرُ وَهُمْ فِي غَفْلَةٍ وَهُمْ لَا </w:t>
      </w:r>
    </w:p>
    <w:p>
      <w:pPr>
        <w:pStyle w:val="BookText"/>
        <w:rPr/>
      </w:pP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مِنْ دُونِ اللَّهِ كَاشِفَةٌ</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النَّاسَ يَوْمَ يَأْتِيهِمُ الْعَذَابُ فَيَقُولُ الَّذِينَ ظَلَمُوا رَبَّنَا أَخِّرْنَا إِلَىٰ أَجَلٍ قَرِيبٍ نُجِبْ دَعْوَتَكَ وَنَتَّبِعِ الرُّسُلَ ۗ أَوَلَمْ تَكُونُوا أَقْسَمْتُمْ مِنْ قَبْلُ مَا لَكُمْ مِنْ 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وَسَكَنْتُمْ فِي مَسَاكِنِ الَّذِينَ ظَلَمُوا أَنْفُسَهُمْ وَتَبَيَّنَ لَكُمْ كَيْفَ فَعَلْنَا بِهِمْ وَضَرَبْنَا لَكُمُ الْأَمْثَالَ</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يَظُنُّ أُولَٰئِكَ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 ۗ وَيُحَذِّرُكُمُ اللّه نَفْسَهُ ۗ وَاللّه رَءُوفٌ بِالْعِبَادِ</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يَوْمًا يَجْعَلُ الْوِلْدَانَ 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مُنْفَطِرٌ بِهِ ۚ كَانَ وَعْدُهُ مَفْعُولًا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فاحذروا عباد اللّه يوم يشيب فيه رؤوس الصغار، ويسكر الكبار، وتضع </w:t>
      </w:r>
      <w:r>
        <w:rPr>
          <w:rStyle w:val="FootnoteAnchor"/>
          <w:rtl w:val="true"/>
        </w:rPr>
        <w:footnoteReference w:id="83"/>
      </w:r>
      <w:r>
        <w:rPr>
          <w:rFonts w:ascii="Amiri" w:hAnsi="Amiri" w:eastAsia="Amiri" w:cs="Amiri"/>
          <w:color w:val="111111"/>
          <w:sz w:val="28"/>
          <w:sz w:val="28"/>
          <w:szCs w:val="28"/>
          <w:rtl w:val="true"/>
          <w:lang w:bidi="ar-SA"/>
        </w:rPr>
        <w:t>الحبالى،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وَتَسْوَدُّ وُجُوهٌ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يُغْنِي عَنْهُمْ كَيْدُهُمْ شَيْئًا وَلَا هُمْ يُنْصَرُونَ</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يَوْمَئِذٍ شَأْنٌ يُغْنِيهِ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تَأْتِي كُلُّ نَفْسٍ تُجَادِلُ عَنْ نَفْسِهَا وَتُوَفَّىٰ كُلُّ نَفْسٍ مَا عَمِلَتْ وَهُمْ لَا يُظْلَمُونَ</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يَنْظُرُ الْمَرْءُ مَا قَدَّمَتْ يَدَاهُ وَيَقُولُ الْكَافِرُ يَا لَيْتَنِي كُنْتُ تُرَابًا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الظَّالِمِينَ مَعْذِرَتُهُمْ ۖ وَلَهُمُ اللَّعْنَةُ وَلَهُمْ سُوءُ الدَّارِ</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وَجِيءَ يَوْمَئِذٍ بِجَهَنَّمَ ۚ يَوْمَئِذٍ يَتَذَكَّرُ الْإِنْسَانُ وَأَنَّىٰ لَهُ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يَا لَيْتَنِي قَدَّمْتُ لِحَيَاتِي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يُوثِقُ وَثَاقَهُ أَحَدٌ</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 وَالسَّمَاوَاتُ ۖ وَبَرَزُوا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نُسَيِّرُ الْجِبَالَ وَتَرَى الْأَرْضَ بَارِزَةً وَحَشَرْنَاهُمْ فَلَمْ نُغَادِرْ مِنْهُمْ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وَعُرِضُوا عَلَىٰ رَبِّكَ صَفًّا لَقَدْ جِئْتُمُونَا كَمَا خَلَقْنَاكُمْ أَوَّلَ مَرَّةٍ ۚ بَلْ زَعَمْتُمْ أَلَّنْ نَجْعَلَ لَكُمْ مَوْعِدًا</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وَتَرَكْتُمْ مَا خَوَّلْنَاكُمْ وَرَاءَ ظُهُورِكُمْ ۖ وَمَا نَرَىٰ مَعَكُمْ شُفَعَاءَكُمُ الَّذِينَ </w:t>
      </w:r>
    </w:p>
    <w:p>
      <w:pPr>
        <w:pStyle w:val="BookText"/>
        <w:rPr/>
      </w:pPr>
      <w:r>
        <w:rPr>
          <w:rFonts w:ascii="Amiri" w:hAnsi="Amiri" w:eastAsia="Amiri" w:cs="Amiri"/>
          <w:color w:val="111111"/>
          <w:sz w:val="28"/>
          <w:sz w:val="28"/>
          <w:szCs w:val="28"/>
          <w:rtl w:val="true"/>
          <w:lang w:bidi="ar-SA"/>
        </w:rPr>
        <w:t>زَعَمْتُمْ أَنَّهُمْ فِيكُمْ شُرَكَاءُ ۚ لَقَدْ تَقَطَّعَ بَيْنَكُمْ وَضَلَّ عَنْكُمْ مَا كُنْتُمْ تَزْعُمُونَ</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نَطْوِي السَّمَاءَ كَطَيِّ السِّجِلِّ لِلْكُتُبِ</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وَيَخَافُونَ يَوْمًا كَانَ شَرُّهُ مُسْتَطِيرًا</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الْمَوَازِينَ الْقِسْطَ لِيَوْمِ الْقِيَامَةِ فَلَا تُظْلَمُ نَفْسٌ شَيْئًا ۖ وَإِنْ كَانَ مِثْقَالَ حَبَّةٍ مِنْ خَرْدَلٍ أَتَيْنَا بِهَا ۗ وَكَفَىٰ بِنَا حَاسِبِينَ</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 ۚ إِنَّ اللّه لَطِيفٌ خَبِيرٌ</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وأكده بالقسم بنفسه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فَوَرَبِّكَ لَنَسْأَلَنَّهُمْ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فَلَنَسْأَلَنَّ الَّذِينَ أُرْسِلَ إِلَيْهِمْ وَلَنَسْأَلَنَّ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فَلَنَقُصَّنَّ عَلَيْهِمْ بِعِلْمٍ ۖ وَمَا كُنَّا غَائِبِينَ</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وَنَكْتُبُ مَا قَدَّمُوا وَآثَارَهُمْ ۚ وَكُلَّ شَيْءٍ أَحْصَيْنَاهُ فِي إِمَامٍ مُبِينٍ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يَبْعَثُهُمُ اللّه جَمِيعًا فَيُنَبِّئُهُمْ بِمَا عَمِلُوا ۚ أَحْصَاهُ اللّه وَنَسُوهُ ۚ وَاللّه عَلَىٰ كُلِّ شَيْءٍ شَهِيدٌ</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يَعَضُّ الظَّالِمُ عَلَىٰ يَدَيْهِ يَقُولُ يَا لَيْتَنِي اتَّخَذْتُ مَعَ الرَّسُولِ سَبِيلًا</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ثم انه سبحانه لم يؤيس من أساء إلى نفسه وظلمها من رحمته، ووعده بقبول التوبة والمحبة عليها إذا تاب وأناب،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 ۖ أَنَّهُ مَنْ عَمِلَ مِنْكُمْ سُوءًا بِجَهَالَةٍ ثُمَّ تَابَ مِنْ بَعْدِهِ وَأَصْلَحَ فَأَنَّهُ غَفُورٌ رَحِيمٌ</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 وَمَنْ يَغْفِرُ الذُّنُوبَ إِلَّا اللّه وَلَمْ يُصِرُّوا عَلَىٰ مَا فَعَلُوا وَهُمْ يَعْلَمُونَ</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ودعاهم سبحانه بألطف الكلام وأرجاء وأقربه إلى قلوبهم، تلطّفاً منه ورحمة وترغيباً،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 إِنَّ اللّه يَغْفِرُ الذُّنُوبَ جَمِيعًا ۚ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فوعدهم بالاجابة ومدحهم سبحانه في كتابه العاملين بالطاعات المسارعين إلى الخيرات، ليرغب العباد في عملها، كما رهب في فعل السيئات ليتناهى الناس عنها،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وَيَرزُقْهُ مِنْ حَيثُ لَا يَحْتَسِب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يَتَوَكَّلْ عَلَى اللّه فَهُوَ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بَالِغُ أَمْرِهِ ۚ قَدْ جَعَلَ اللَّهُ لِكُلِّ شَيْءٍ قَدْرًا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مِنْ أَمْرِهِ يُسْرًا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يُكَفِّرْ عَنْهُ سَيِّئَاتِهِ وَيُعْظِمْ لَهُ أَجْرًا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 ۚ لَا تَبْدِيلَ لِكَلِمَاتِ اللَّهِ ۚ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عِبَادِ لَا خَوْفٌ عَلَيْكُمُ الْيَوْمَ وَلَا أَنْتُمْ تَحْزَنُونَ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بِآيَاتِنَا وَكَانُوا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وَأَزْوَاجُكُمْ تُحْبَرُونَ</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وَأُزْلِفَتِ الجنّة لِلْمُتَّقِينَ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لِكُلِّ أَوَّابٍ حَفِيظٍ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خَشِيَ الرَّحْمَٰنَ بِالْغَيْبِ وَجَاءَ بِقَلْبٍ مُنِيبٍ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يقنط أحداً من فضله ورحمته وبسط العفو والرحمة، ووعد وتوعّد ليكون العبد مترجحاً بين الخوف والرجاء، كما روي أنه لو وزن خوف العبد ورجاؤه لم يرجح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عظم الخوف كان ادعى إلى السلامة فانه روي أنّ اللّه تعالى أنزل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أجمع لعبدي المؤمن بين خوفين وأمنين، إذا خافني في الدنيا أمنته في الآخرة، وإذا أمنني في الدنيا أخفته يوم القيامة</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والدليل على ذلك من القرآن المجيد كثير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خَافَ مَقَامِي وَخَافَ وَعِيدِ</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خاف مقام ربّه جنّتان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وَأَقْبَلَ بَعْضُهُمْ عَلَىٰ بَعْضٍ يَتَسَاءَلُونَ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 وجه السلامة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إِنَّا كُنَّا قَبْلُ فِي أَهْلِنَا مُشْفِقِينَ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خائفين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اللَّهُ عَلَيْنَا وَوَقَانَا عَذَابَ السَّمُومِ</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رَجُلَانِ مِنَ الَّذِينَ يَخَافُونَ أَنْعَمَ اللّه عَلَيْهِمَا ادْخُلُوا عَلَيْهِمُ </w:t>
      </w:r>
    </w:p>
    <w:p>
      <w:pPr>
        <w:pStyle w:val="BookText"/>
        <w:rPr/>
      </w:pPr>
      <w:r>
        <w:rPr>
          <w:rFonts w:ascii="Amiri" w:hAnsi="Amiri" w:eastAsia="Amiri" w:cs="Amiri"/>
          <w:color w:val="111111"/>
          <w:sz w:val="28"/>
          <w:sz w:val="28"/>
          <w:szCs w:val="28"/>
          <w:rtl w:val="true"/>
          <w:lang w:bidi="ar-SA"/>
        </w:rPr>
        <w:t>الْبَابَ فَإِذَا دَخَلْتُمُوهُ فَإِنَّكُمْ غَالِبُونَ</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يعني مدحهم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وَيَدْعُونَنَا رَغَبًا وَرَهَبًا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عن هابيل يروي قوله 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وَاتَّقُونِ يَا أُولِي الْأَلْبَابِ</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والآيات في ذلك كثيرة، يعتبر بها ويتفكر فيها من أسعده اللّه تعالى بالذكر، وأيقظه بالتبصرة، ولم يخلد إلى الأماني والكلام به فإنّ قوماً غرتهم أماني المغفرة والعفو خرجوا من الدنيا بغير زاد مبلغ، ولا عمل نافع فخسرت تجارتهم، وبارت صفقتهم، وبدا لهم من اللّه ما لم يكونوا يحتسبون، فلنسأل من اللّه توفيقاً وتسديداً يوقظنا به من الغفلة ويرشدنا إلى طريق الهدى والرشاد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العبد الفقير إلى رحمة ربه ورضوانه، أبو محمد الحسن بن أبي الحسن بن محمد الديلمي، جامع هذه الآيات من الذكر الحكيم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بدأت بالموعظة من كتاب اللّه تعالى لأنه أحسن الذكر، وأبلغ الموعظة وسأتبعه ان شاء اللّه بكلام عن سيدنا ومولانا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بالوحي، المسدد بالعصمة، الجامع من الايجاز والبلاغة ما لم يبلغه أحد من العالمين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أوتيت جوامع الكلم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إذا فكر العبد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ذكر هادم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انه قد أتى بهذه اللفظة على جوامع العظة وبلاغة التذكرة دلّ على ذلك قول اللّه تعالى في امتنانه على ابراهيم وذريته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أَخْلَصْنَاهُمْ بِخَالِصَةٍ ذِكْرَى الدَّارِ</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وما يُعتذر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دخل في هذه اللفظة جميع آداب الدنيا،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w:t>
      </w:r>
      <w:r>
        <w:rPr>
          <w:rStyle w:val="FootnoteAnchor"/>
          <w:rtl w:val="true"/>
        </w:rPr>
        <w:footnoteReference w:id="131"/>
      </w:r>
      <w:r>
        <w:rPr>
          <w:rFonts w:ascii="Amiri" w:hAnsi="Amiri" w:eastAsia="Amiri" w:cs="Amiri"/>
          <w:color w:val="111111"/>
          <w:sz w:val="28"/>
          <w:sz w:val="28"/>
          <w:szCs w:val="28"/>
          <w:rtl w:val="true"/>
          <w:lang w:bidi="ar-SA"/>
        </w:rPr>
        <w:t>عن كل الشبهات،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الأمور ثلاثة أمر استبان رشده فاتبعوه، وأمر استبان غيّه فاجتنبوه، وأمر اشتبه عليكم فردوه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 وما يسوء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استوفى بهذا كل مكروه ومذموم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أحاديثه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المواعظ والزواجر ما هو أبلغ من كل كلام مخلوق، وأنا أذكر ان شاء اللّه من ذلك ما تيسر ايراده بحذف الأسانيد لشهرتها في كتب أسانيدها، وأتبع ذلك بكلام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تابعهم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أشكو إليك قسوة قلبي،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إلى القبور، واعتبر بيوم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عودوا المرضى، واتبعوا الجنائز، يذكركم الآخرة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حث اللّه تعالى في الموعظة وندب إليها وأمر نبيه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وَعِظْهُمْ وَقُلْ لَهُمْ فِي أَنْفُسِهِمْ قَوْلًا بَلِيغًا</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يعني يوم القيامة، ويوم الموت، ويوم الحساب، ويوم مساءلة القبر، ويوم النشور، وسلامة هذه الأيام سأل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عليّ يوم ولدت ويوم أموت ويوم أبعث حيّاً، وإذا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ولدت وقد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 الشكر على</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سلامته منه يدلّ على شدّة المشقة فيه أيضاً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الكتاب وقد رتبت هذا الكتاب على خمسة وخمسون باباً</w:t>
      </w:r>
      <w:r>
        <w:rPr>
          <w:rFonts w:eastAsia="Amiri" w:cs="Amiri" w:ascii="Amiri" w:hAnsi="Amiri"/>
          <w:color w:val="111111"/>
          <w:sz w:val="28"/>
          <w:szCs w:val="28"/>
          <w:rtl w:val="true"/>
          <w:lang w:bidi="ar-SA"/>
        </w:rPr>
        <w:t xml:space="preserve">. </w:t>
      </w:r>
      <w:bookmarkStart w:id="33" w:name="pg15661_176502"/>
    </w:p>
    <w:p>
      <w:pPr>
        <w:pStyle w:val="Heading2"/>
        <w:numPr>
          <w:ilvl w:val="1"/>
          <w:numId w:val="1"/>
        </w:numPr>
        <w:rPr/>
      </w:pPr>
      <w:bookmarkStart w:id="34" w:name="__RefHeading___Toc11092414_2142443653"/>
      <w:bookmarkStart w:id="35" w:name="_Toc12"/>
      <w:bookmarkEnd w:id="33"/>
      <w:bookmarkEnd w:id="34"/>
      <w:r>
        <w:rPr>
          <w:rtl w:val="true"/>
        </w:rPr>
        <w:t>الباب الأول</w:t>
      </w:r>
      <w:r>
        <w:rPr>
          <w:rtl w:val="true"/>
        </w:rPr>
        <w:t xml:space="preserve">: </w:t>
      </w:r>
      <w:r>
        <w:rPr>
          <w:rtl w:val="true"/>
        </w:rPr>
        <w:t>في ثواب الموعظة والمصلحة بها</w:t>
      </w:r>
      <w:bookmarkEnd w:id="35"/>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الموعظة والمصلحة </w:t>
      </w:r>
      <w:r>
        <w:rPr>
          <w:rStyle w:val="FootnoteAnchor"/>
          <w:rtl w:val="true"/>
        </w:rPr>
        <w:footnoteReference w:id="138"/>
      </w:r>
      <w:r>
        <w:rPr>
          <w:rFonts w:ascii="IRNazanin" w:hAnsi="IRNazanin" w:eastAsia="IRNazanin"/>
          <w:color w:val="111111"/>
          <w:sz w:val="28"/>
          <w:sz w:val="28"/>
          <w:szCs w:val="28"/>
          <w:rtl w:val="true"/>
          <w:lang w:bidi="fa-IR"/>
        </w:rPr>
        <w:t>بها</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أهدى المسلم لأخيه هديّة أفضل من كلمة حكمة تزيده هدى أو ترده عن ردى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العطية، ونعم الهديّة الموعظة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وأوحى اللّه تعالى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الخير وعلمه من لا يعلمه،</w:t>
      </w:r>
    </w:p>
    <w:p>
      <w:pPr>
        <w:pStyle w:val="BookText"/>
        <w:rPr/>
      </w:pPr>
      <w:r>
        <w:rPr>
          <w:rFonts w:ascii="Amiri" w:hAnsi="Amiri" w:eastAsia="Amiri" w:cs="Amiri"/>
          <w:color w:val="111111"/>
          <w:sz w:val="28"/>
          <w:sz w:val="28"/>
          <w:szCs w:val="28"/>
          <w:rtl w:val="true"/>
          <w:lang w:bidi="ar-SA"/>
        </w:rPr>
        <w:t xml:space="preserve">فانّي منّور المعلّمي الخير ومتعلّميه قبورهم حتّى لا يستوحشوا بمكانهم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ذكر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أحدهما يصلّى المكتوبة ويجلس ويعلّم الناس الخير، وكان الآخر يصوم النهار ويقوم الليل،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الأول على الثاني كفضلي على أدناكم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أثنى اللّه تعالى على اسماعيل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صَادِقَ الْوَعْدِ وَكَانَ رَسُولًا </w:t>
      </w:r>
    </w:p>
    <w:p>
      <w:pPr>
        <w:pStyle w:val="BookText"/>
        <w:rPr/>
      </w:pPr>
      <w:r>
        <w:rPr>
          <w:rFonts w:ascii="Amiri" w:hAnsi="Amiri" w:eastAsia="Amiri" w:cs="Amiri"/>
          <w:color w:val="111111"/>
          <w:sz w:val="28"/>
          <w:sz w:val="28"/>
          <w:szCs w:val="28"/>
          <w:rtl w:val="true"/>
          <w:lang w:bidi="ar-SA"/>
        </w:rPr>
        <w:t xml:space="preserve">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يَأْمُرُ أَهْلَهُ بِالصَّلَاةِ وَالزَّكَاةِ وَكَانَ عِنْدَ رَبِّهِ مَرْضِيًّا</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تصدّق مؤمن بصدقة أحبّ إلى اللّه من موعظة يعظ بها قوماً متفرقين، وقد نفعهم اللّه بها، وهي أفضل من عبادة سنه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فاستمع أيّها الغافل </w:t>
      </w:r>
      <w:r>
        <w:rPr>
          <w:rStyle w:val="FootnoteAnchor"/>
          <w:rtl w:val="true"/>
        </w:rPr>
        <w:footnoteReference w:id="144"/>
      </w:r>
      <w:r>
        <w:rPr>
          <w:rFonts w:ascii="Amiri" w:hAnsi="Amiri" w:eastAsia="Amiri" w:cs="Amiri"/>
          <w:color w:val="111111"/>
          <w:sz w:val="28"/>
          <w:sz w:val="28"/>
          <w:szCs w:val="28"/>
          <w:rtl w:val="true"/>
          <w:lang w:bidi="ar-SA"/>
        </w:rPr>
        <w:t>إلى الموعظة، ولا تضرب عن الذكر صفحاً، وغالب هواك، وجاهد نفسك، وفرّغ قلبك، فانّما جعل لك السمع لتعي به الحكمة، والبصر لتعتبر ما ترى من خلق السماوات والأرض وما بينهما من الخلق واللسان لتشكر به نعم اللّه، وتديم ذكره به وحمده وتلاوة كتابه، والقلب لتتفكر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فاجعل شغلك في آخرتك وما تصير إليه، واصرف إليه همتك، فإن نصيبك من الدنيا يأتي من غير فكر ولا حركة، فقد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إلى جنان </w:t>
      </w:r>
      <w:r>
        <w:rPr>
          <w:rStyle w:val="FootnoteAnchor"/>
          <w:rtl w:val="true"/>
        </w:rPr>
        <w:footnoteReference w:id="145"/>
      </w:r>
      <w:r>
        <w:rPr>
          <w:rFonts w:ascii="Amiri" w:hAnsi="Amiri" w:eastAsia="Amiri" w:cs="Amiri"/>
          <w:color w:val="111111"/>
          <w:sz w:val="28"/>
          <w:sz w:val="28"/>
          <w:szCs w:val="28"/>
          <w:rtl w:val="true"/>
          <w:lang w:bidi="ar-SA"/>
        </w:rPr>
        <w:t xml:space="preserve">عدن أقوام كانوا أكثر الناس عملاً </w:t>
      </w:r>
      <w:r>
        <w:rPr>
          <w:rStyle w:val="FootnoteAnchor"/>
          <w:rtl w:val="true"/>
        </w:rPr>
        <w:footnoteReference w:id="146"/>
      </w:r>
      <w:r>
        <w:rPr>
          <w:rFonts w:ascii="Amiri" w:hAnsi="Amiri" w:eastAsia="Amiri" w:cs="Amiri"/>
          <w:color w:val="111111"/>
          <w:sz w:val="28"/>
          <w:sz w:val="28"/>
          <w:szCs w:val="28"/>
          <w:rtl w:val="true"/>
          <w:lang w:bidi="ar-SA"/>
        </w:rPr>
        <w:t>، فإذا وصلوا إلى الباب ردوهم عن الدخول،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ردّوا؟ ألم يكونوا في دار الدنيا صلّوا وصاموا وحجوا؟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النداء من قبل الملك الأعلى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كانوا، ليس أحد أكثر منهم صياماً ولا صلاةً ولا حجّاً ولا اعتماراً، ولكنّهم غفلوا عن اللّه ومواعظه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المؤمنين إلى اللّه من نصب نفسه في طاعة اللّه تعالى، ونصح لأمة نبيه، وتفكر في عيوبه فأصلحها، وعلم فعمل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بأجود </w:t>
      </w:r>
    </w:p>
    <w:p>
      <w:pPr>
        <w:pStyle w:val="BookText"/>
        <w:rPr/>
      </w:pPr>
      <w:r>
        <w:rPr>
          <w:rFonts w:ascii="Amiri" w:hAnsi="Amiri" w:eastAsia="Amiri" w:cs="Amiri"/>
          <w:color w:val="111111"/>
          <w:sz w:val="28"/>
          <w:sz w:val="28"/>
          <w:szCs w:val="28"/>
          <w:rtl w:val="true"/>
          <w:lang w:bidi="ar-SA"/>
        </w:rPr>
        <w:t>الأجواد؟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عليك وآلك،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الأجواد اللّه وأنا أجود بني آدم، وأجودهم بعدي رجل علم بعدي علماً فنشره، ويبعث يوم القيامة أمة واحدة </w:t>
      </w:r>
      <w:r>
        <w:rPr>
          <w:rStyle w:val="FootnoteAnchor"/>
          <w:rtl w:val="true"/>
        </w:rPr>
        <w:footnoteReference w:id="149"/>
      </w:r>
      <w:r>
        <w:rPr>
          <w:rFonts w:ascii="Amiri" w:hAnsi="Amiri" w:eastAsia="Amiri" w:cs="Amiri"/>
          <w:color w:val="111111"/>
          <w:sz w:val="28"/>
          <w:sz w:val="28"/>
          <w:szCs w:val="28"/>
          <w:rtl w:val="true"/>
          <w:lang w:bidi="ar-SA"/>
        </w:rPr>
        <w:t xml:space="preserve">، ورجل جاد بنفسه في سبيل اللّه حتّى قتل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علّم علماً فله أجر من عمل به إلى يوم القيامة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انقطع عمله الا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جارية، وعلم ينتفع به، وولد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له</w:t>
      </w:r>
      <w:r>
        <w:rPr>
          <w:rFonts w:eastAsia="Amiri" w:cs="Amiri" w:ascii="Amiri" w:hAnsi="Amiri"/>
          <w:color w:val="111111"/>
          <w:sz w:val="28"/>
          <w:szCs w:val="28"/>
          <w:rtl w:val="true"/>
          <w:lang w:bidi="ar-SA"/>
        </w:rPr>
        <w:t xml:space="preserve">] </w:t>
      </w:r>
      <w:r>
        <w:rPr>
          <w:rStyle w:val="FootnoteAnchor"/>
          <w:rtl w:val="true"/>
        </w:rPr>
        <w:footnoteReference w:id="152"/>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وعمل عُدّ في الملكوت عظيماً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يؤتى بالرجل فيوضع عمله في الميزان، ثم يؤتى بشيء مثل الغمام فيوضع فيه،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هذا؟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العلم الذي علمته الناس فعملوا به بعدك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ملعونة وملعون من فيها، الا عالماً أو متعلّماً أو ذاكراً للّه تعالى فيها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ابراهيم كان أمة قانتاً حنيفاً ولم يك من المشركين</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أنه كان يعلّم الخير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 حرز من الخطأ، وأمان من الأذى، وجلاء القلوب من الصداء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الزاهدون في الدنيا قوم وعظوا فا تعظوا، وخوفوا فحذروا، وعلموا فعملوا ان أصابهم يسر شكروا، وان أصابهم عسر صبروا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یا رسول اللّه لا نأمر بالمعروف حتّى نعمل به كله، ولا ننهى عن المنكر حتّى ننتهي عنه كلّه،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مروا بالمعروف وان لم تعملوا به كله وانهوا عن المنكر وان لم تنتهوا عنه كلّه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عذاباً يوم القيامة من علم علماً فلم ينتفع به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ما شئتم أن تعملوا، فانّكم لن تنتفعوا به حتّى تعملوا به، وانّ العلماء همتهم الوعاية </w:t>
      </w:r>
      <w:r>
        <w:rPr>
          <w:rStyle w:val="FootnoteAnchor"/>
          <w:rtl w:val="true"/>
        </w:rPr>
        <w:footnoteReference w:id="162"/>
      </w:r>
      <w:r>
        <w:rPr>
          <w:rFonts w:ascii="Amiri" w:hAnsi="Amiri" w:eastAsia="Amiri" w:cs="Amiri"/>
          <w:color w:val="111111"/>
          <w:sz w:val="28"/>
          <w:sz w:val="28"/>
          <w:szCs w:val="28"/>
          <w:rtl w:val="true"/>
          <w:lang w:bidi="ar-SA"/>
        </w:rPr>
        <w:t xml:space="preserve">، وان السفهاء همتهم الرواية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أوحى إلى بعض أنبيائه في بعض 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يتفقهون لغير الدين، ويتعلمون لغير العمل، ويطلبون الدنيا بعمل الآخرة، يلبسون للناس مفتول الضأن، وقلوبهم قلوب الذئاب، وألسنتهم أحلى من العسل، وأعمالهم أمر من الصبر، إياي يخادعون؟ وبي يغترون؟ وبديني يستهزؤون؟ لأبيحنّ لهم فتنة تدع الحكيم منكم حيراناً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يعلم ويعلّم ولا يعمل كمثل السراج يضيء لغيره ويحرق نفسه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والعالم هو الهارب من الدنيا لا الراغب فيها، لأنّ علمه دلّ على انه سمٌّ قاتل فحمله على الهرب من الهلكة، فإذا التقم السم عرف الناس انه كاذب فيما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تعالى خواصاً من خلقه يسكنهم الرفيق الأعلى من جنانه، لأنهم كانوا أعقل أهل الدنيا،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كانوا أعقل أهل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همّتهم المسارعة إلى ربهم فيما يرضيه فهانت الدنيا عليهم، ولم يرغبوا في فضولها، صبروا قليلاً فاستراحوا طويلاً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معدن ومعدن التقوى قلوب العارفين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تزل قدم عبد يوم القيامة حتّى يسأل عن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فيما أفناه، وعن شبابه فيما أبلاه، وعن ماله من أين اكتسبه وفيا أنفقه، وعن علمه ماذا عمل فيها علم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زهد الناس في طلب العلم لما يرون من قلّة انتفاع من علم بلا عمل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لا ينتفع به ككنز لا ينفق منه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علم باللسان وهو الحجة على صاحبه وعلم بالقلب وهو النافع لمن عمل به، وليس الايمان بالتمنّى ولكنّه ما ثبت في القلوب وعملت به الجوارح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نقش خاتم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فاعمل وقال </w:t>
      </w:r>
    </w:p>
    <w:p>
      <w:pPr>
        <w:pStyle w:val="BookText"/>
        <w:rPr/>
      </w:pPr>
      <w:r>
        <w:rPr>
          <w:rFonts w:ascii="IRNazanin" w:hAnsi="IRNazanin" w:eastAsia="IRNazanin"/>
          <w:color w:val="111111"/>
          <w:sz w:val="28"/>
          <w:sz w:val="28"/>
          <w:szCs w:val="28"/>
          <w:rtl w:val="true"/>
          <w:lang w:bidi="fa-IR"/>
        </w:rPr>
        <w:t xml:space="preserve">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العلم الانصات، ثم الاستماع، ثم الحفظ، ثم العمل، ثم نشره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فَنَبَذُوهُ وَرَاءَ ظُهُورِهِمْ</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العمل به والنشر له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بعثت به من الهدى والرحمة، كمثل غيث أصاب الأرض منها، فمنها ما أنبت العشب والكلا </w:t>
      </w:r>
      <w:r>
        <w:rPr>
          <w:rStyle w:val="FootnoteAnchor"/>
          <w:rtl w:val="true"/>
        </w:rPr>
        <w:footnoteReference w:id="174"/>
      </w:r>
      <w:r>
        <w:rPr>
          <w:rFonts w:ascii="Amiri" w:hAnsi="Amiri" w:eastAsia="Amiri" w:cs="Amiri"/>
          <w:color w:val="111111"/>
          <w:sz w:val="28"/>
          <w:sz w:val="28"/>
          <w:szCs w:val="28"/>
          <w:rtl w:val="true"/>
          <w:lang w:bidi="ar-SA"/>
        </w:rPr>
        <w:t xml:space="preserve">، وكانت منها أخاديد </w:t>
      </w:r>
      <w:r>
        <w:rPr>
          <w:rStyle w:val="FootnoteAnchor"/>
          <w:rtl w:val="true"/>
        </w:rPr>
        <w:footnoteReference w:id="175"/>
      </w:r>
      <w:r>
        <w:rPr>
          <w:rFonts w:ascii="Amiri" w:hAnsi="Amiri" w:eastAsia="Amiri" w:cs="Amiri"/>
          <w:color w:val="111111"/>
          <w:sz w:val="28"/>
          <w:sz w:val="28"/>
          <w:szCs w:val="28"/>
          <w:rtl w:val="true"/>
          <w:lang w:bidi="ar-SA"/>
        </w:rPr>
        <w:t xml:space="preserve">حقنت الماء، فانتفع به الناس فشربوا وسقوا زروعهم، وأرض سبخة </w:t>
      </w:r>
      <w:r>
        <w:rPr>
          <w:rStyle w:val="FootnoteAnchor"/>
          <w:rtl w:val="true"/>
        </w:rPr>
        <w:footnoteReference w:id="176"/>
      </w:r>
      <w:r>
        <w:rPr>
          <w:rFonts w:ascii="Amiri" w:hAnsi="Amiri" w:eastAsia="Amiri" w:cs="Amiri"/>
          <w:color w:val="111111"/>
          <w:sz w:val="28"/>
          <w:sz w:val="28"/>
          <w:szCs w:val="28"/>
          <w:rtl w:val="true"/>
          <w:lang w:bidi="ar-SA"/>
        </w:rPr>
        <w:t xml:space="preserve">لم تمسك الماء ولم تنبت الزرع، كذلك قلوب العالمين العاملين، وقلوب العالمين التاركين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الرجل مسلماً حتّى يسلم الناس من يده ولسانه، ولا يكون مؤمناً حتّى يأمن أخوه بوائقه، وجاره بوادره </w:t>
      </w:r>
      <w:r>
        <w:rPr>
          <w:rStyle w:val="FootnoteAnchor"/>
          <w:rtl w:val="true"/>
        </w:rPr>
        <w:footnoteReference w:id="178"/>
      </w:r>
      <w:r>
        <w:rPr>
          <w:rFonts w:ascii="Amiri" w:hAnsi="Amiri" w:eastAsia="Amiri" w:cs="Amiri"/>
          <w:color w:val="111111"/>
          <w:sz w:val="28"/>
          <w:sz w:val="28"/>
          <w:szCs w:val="28"/>
          <w:rtl w:val="true"/>
          <w:lang w:bidi="ar-SA"/>
        </w:rPr>
        <w:t xml:space="preserve">، ولا يكون عالماً حتّى يكون عاملاً بما علم، ولا يكون عابداً حتّى يكون ورعاً، ولا يكون ورعاً حتّى يكون زاهداً فيا في أيدي الناس، يا أخي أطل الصمت، وأكثر الفكر، واعمل بالموعظة، وأقل الضحك، واندم على خطيئتك، تكن عند اللّه وجيهاً مقبولاً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أسري بي إلى السماء قوماً تقرض شفاهم بمقاريض من نار ثم ترمی،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خطباء </w:t>
      </w:r>
    </w:p>
    <w:p>
      <w:pPr>
        <w:pStyle w:val="BookText"/>
        <w:rPr/>
      </w:pPr>
      <w:r>
        <w:rPr>
          <w:rFonts w:ascii="Amiri" w:hAnsi="Amiri" w:eastAsia="Amiri" w:cs="Amiri"/>
          <w:color w:val="111111"/>
          <w:sz w:val="28"/>
          <w:sz w:val="28"/>
          <w:szCs w:val="28"/>
          <w:rtl w:val="true"/>
          <w:lang w:bidi="ar-SA"/>
        </w:rPr>
        <w:t xml:space="preserve">أمتك، يأمرون الناس بالبر وينسون أنفسهم وهم يتلون الكتاب، أفلا يعقلون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طبيب الأمة، والدنيا الداء، فإذا رأيت الطبيب يجرّ الداء إلى نفسه فاتهمه في علمه، واعلم انه الذي لا يوثق به فيما يقول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تطلبوا العلم لتباهوا به العلماء، ولا لتماروا به السفهاء، ولا لتراؤوا به في المجالس، ولا لتصرفوا به وجوه الناس اليكم للتراؤس، فمن فعل ذلك كان في النار، وكان علمه حجّة عليه يوم القيامة، لكن تعلموه واعملوا به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36" w:name="pg15661_176509"/>
    </w:p>
    <w:p>
      <w:pPr>
        <w:pStyle w:val="Heading2"/>
        <w:numPr>
          <w:ilvl w:val="1"/>
          <w:numId w:val="1"/>
        </w:numPr>
        <w:rPr/>
      </w:pPr>
      <w:bookmarkStart w:id="37" w:name="__RefHeading___Toc11092416_2142443653"/>
      <w:bookmarkStart w:id="38" w:name="_Toc13"/>
      <w:bookmarkEnd w:id="36"/>
      <w:bookmarkEnd w:id="37"/>
      <w:r>
        <w:rPr>
          <w:rtl w:val="true"/>
        </w:rPr>
        <w:t>الباب الثاني</w:t>
      </w:r>
      <w:r>
        <w:rPr>
          <w:rtl w:val="true"/>
        </w:rPr>
        <w:t xml:space="preserve">: </w:t>
      </w:r>
      <w:r>
        <w:rPr>
          <w:rtl w:val="true"/>
        </w:rPr>
        <w:t>في الزهد في الدنيا وذكر الآيات المنزلة فيه</w:t>
      </w:r>
      <w:bookmarkEnd w:id="3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وَاخْشَوْا يَوْمًا لَا يَجْزِي وَالِدٌ عَنْ وَلَدِهِ وَلَا مَوْلُودٌ هُوَ جَازٍ عَنْ وَالِدِهِ شَيْئًا ۚ إِنَّ وَعْدَ اللّه حَقٌّ ۖ فَلَا تَغُرَّنَّكُمُ الْحَيَاةُ الدُّنْيَا وَلَا يَغُرَّنَّكُمْ بِاللّه الْغَرُورُ</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وَلْتَنْظُرْ نَفْسٌ مَا قَدَّمَتْ لِغَدٍ ۖ وَاتَّقُوا اللّه ۚ إِنَّ اللّه خَبِيرٌ بِمَا تَعْمَلُونَ</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وَفَرِحُوا بِالْحَيَاةِ الدُّنْيَا وَمَا الْحَيَاةُ الدُّنْيَا فِي الْآخِرَةِ إِلَّا مَتَاعٌ</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يعني جيفة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لَا يَرْجُونَ لِقَاءَنَا وَرَضُوا بِالْحَيَاةِ الدُّنْيَا وَاطْمَأَنُّوا بِهَا وَالَّذِينَ هُمْ عَنْ آيَاتِنَا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النَّارُ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 كَذَٰلِكَ نُفَصِّلُ الْآيَاتِ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يَصْلَاهَا مَذْمُومًا مَدْحُورًا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الْآخِرَةَ وَسَعَىٰ لَهَا سَعْيَهَا وَهُوَ مُؤْمِنٌ فَأُولَٰئِكَ كَانَ سَعْيُهُمْ مَشْكُورًا</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الْحَيَاةَ الدُّنْيَا وَزِينَتَهَا نُوَفِّ إِلَيْهِمْ أَعْمَالَهُمْ فِيهَا وَهُمْ فِيهَا لَا يُبْخَسُونَ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لَيْسَ لَهُمْ فِي الْآخِرَةِ إِلَّا النَّارُ ۖ وَحَبِطَ مَا صَنَعُوا فِيهَا وَبَاطِلٌ مَا كَانُوا يَعْمَلُونَ</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الْآخِرَةِ نَزِدْ لَهُ فِي حَرْثِهِ ۖ وَمَنْ كَانَ يُرِيدُ حَرْثَ الدُّنْيَا نُؤْتِهِ مِنْهَا وَمَا لَهُ فِي الْآخِرَةِ مِنْ نَصِيبٍ</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 ذاماً 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وَتَذَرُونَ الْآخِرَةَ</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يُحِبُّونَ الْعَاجِلَةَ وَيَذَرُونَ وَرَاءَهُمْ يَوْمًا ثَقِيلًا</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أُوتِيتُمْ مِنْ شَيْءٍ فَمَتَاعُ الْحَيَاةِ الدُّنْيَا ۖ وَمَا عِنْدَ اللّه خَيْرٌ وَأَبْقَىٰ</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هَٰذِهِ الْحَيَاةُ الدُّنْيَا إِلَّا لَهْوٌ وَلَعِبٌ ۚ وَإِنَّ الدَّارَ الْآخِرَةَ لَهِيَ الْحَيَوَانُ </w:t>
      </w:r>
    </w:p>
    <w:p>
      <w:pPr>
        <w:pStyle w:val="BookText"/>
        <w:rPr/>
      </w:pPr>
      <w:r>
        <w:rPr>
          <w:rFonts w:ascii="Amiri" w:hAnsi="Amiri" w:eastAsia="Amiri" w:cs="Amiri"/>
          <w:color w:val="111111"/>
          <w:sz w:val="28"/>
          <w:sz w:val="28"/>
          <w:szCs w:val="28"/>
          <w:rtl w:val="true"/>
          <w:lang w:bidi="ar-SA"/>
        </w:rPr>
        <w:t>لَوْ كَانُوا يَعْلَمُونَ</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الْحَيَاةُ الدُّنْيَا لَعِبٌ وَلَهْوٌ وَزِينَةٌ وَتَفَاخُرٌ بَيْنَكُمْ وَتَكَاثُرٌ فِي الْأَمْوَالِ وَالْأَوْلَادِ ۖ كَمَثَلِ غَيْثٍ أَعْجَبَ الْكُفَّارَ نَبَاتُهُ ثُمَّ يَهِيجُ فَتَرَاهُ مُصْفَرًّا ثُمَّ يَكُونُ حُطَامًا ۖ وَفِي الْآخِرَةِ عَذَابٌ شَدِيدٌ وَمَغْفِرَةٌ مِنَ اللّه وَرِضْوَانٌ ۚ وَمَا الْحَيَاةُ الدُّنْيَا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يَغُرَّنَّكَ تَقَلُّبُ الَّذِينَ كَفَرُوا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ثُمَّ مَأْوَاهُمْ جَهَنَّمُ ۚ وَبِئْسَ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الَّذِينَ اتَّقَوْا رَبَّهُمْ لَهُمْ جَنَّاتٌ تَجْرِي مِنْ تَحْتِهَا الْأَنْهَارُ خَالِدِينَ فِيهَا نُزُلًا مِنْ عِنْدِ اللَّهِ ۗ وَمَا عِنْدَ اللَّهِ خَيْرٌ لِلْأَبْرَارِ</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 وَرِزْقُ رَبِّكَ خَيْرٌ وَأَبْقَىٰ</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مَتَاعُ الدُّنْيَا قَلِيلٌ وَالْآخِرَةُ خَيْرٌ لِمَنِ اتَّقَىٰ وَلَا تُظْلَمُونَ فَتِيلًا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الدنيا كانك غريب، واعدد نفسك من الموتى، فإذا أصبحت لا تحدث نفسك بالمساء، وإذا أمسيت لا تحدث نفسك بالصباح، وخذ من صحتك لسقمك، ومن شبابك لهرمك، و من حياتك لوفاتك، فانّك لا تدري ما اسمك غداً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ذكر هادم اللذات فانّكم ان كنتم في </w:t>
      </w:r>
    </w:p>
    <w:p>
      <w:pPr>
        <w:pStyle w:val="BookText"/>
        <w:rPr/>
      </w:pPr>
      <w:r>
        <w:rPr>
          <w:rFonts w:ascii="Amiri" w:hAnsi="Amiri" w:eastAsia="Amiri" w:cs="Amiri"/>
          <w:color w:val="111111"/>
          <w:sz w:val="28"/>
          <w:sz w:val="28"/>
          <w:szCs w:val="28"/>
          <w:rtl w:val="true"/>
          <w:lang w:bidi="ar-SA"/>
        </w:rPr>
        <w:t xml:space="preserve">ضيق وسعه عليكم فرضيتم به وأثبتم </w:t>
      </w:r>
      <w:r>
        <w:rPr>
          <w:rStyle w:val="FootnoteAnchor"/>
          <w:rtl w:val="true"/>
        </w:rPr>
        <w:footnoteReference w:id="199"/>
      </w:r>
      <w:r>
        <w:rPr>
          <w:rFonts w:ascii="Amiri" w:hAnsi="Amiri" w:eastAsia="Amiri" w:cs="Amiri"/>
          <w:color w:val="111111"/>
          <w:sz w:val="28"/>
          <w:sz w:val="28"/>
          <w:szCs w:val="28"/>
          <w:rtl w:val="true"/>
          <w:lang w:bidi="ar-SA"/>
        </w:rPr>
        <w:t xml:space="preserve">، وان كنتم في غنى نقصه </w:t>
      </w:r>
      <w:r>
        <w:rPr>
          <w:rStyle w:val="FootnoteAnchor"/>
          <w:rtl w:val="true"/>
        </w:rPr>
        <w:footnoteReference w:id="200"/>
      </w:r>
      <w:r>
        <w:rPr>
          <w:rFonts w:ascii="Amiri" w:hAnsi="Amiri" w:eastAsia="Amiri" w:cs="Amiri"/>
          <w:color w:val="111111"/>
          <w:sz w:val="28"/>
          <w:sz w:val="28"/>
          <w:szCs w:val="28"/>
          <w:rtl w:val="true"/>
          <w:lang w:bidi="ar-SA"/>
        </w:rPr>
        <w:t>اليكم فجدتم به فاجرتم، فإنّ أحدكم إذا مات فقد قامت قيامته، يرى ما له من خير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الليالي قاطعات الآمال، والأيام مدنيات الآجال، وان المرء عند خروج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وحلول رمسه</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يرى جزاء ما أسلف، وقلّة غنى ما خلّف، ولعله من باطل جمعه، أو من حق منعه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سعد السلمان في مرضه كيف تجد نفسك ؟ فبكى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أبكى حزناً على الدنيا، ولكن بكائي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بلاغ أحدكم من الدنيا كزاد الراكب، فأخاف أن أكون قد تجاوزت ذلك، وليس حوله في بيته غير مطهرة واجانة </w:t>
      </w:r>
      <w:r>
        <w:rPr>
          <w:rStyle w:val="FootnoteAnchor"/>
          <w:rtl w:val="true"/>
        </w:rPr>
        <w:footnoteReference w:id="203"/>
      </w:r>
      <w:r>
        <w:rPr>
          <w:rFonts w:ascii="Amiri" w:hAnsi="Amiri" w:eastAsia="Amiri" w:cs="Amiri"/>
          <w:color w:val="111111"/>
          <w:sz w:val="28"/>
          <w:sz w:val="28"/>
          <w:szCs w:val="28"/>
          <w:rtl w:val="true"/>
          <w:lang w:bidi="ar-SA"/>
        </w:rPr>
        <w:t xml:space="preserve">وقصعة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ثوبان یا رسول اللّه ما يكفيني من الدنيا؟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سدّ جوعتك، ووارى عورتك، وان كان لك بيت يظلّك فبخ بخ، وأنت مسؤول عمّا بعد ذلك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تفرغوا من هموم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استطعتم</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 فانه من كانت الدنيا همته قسى قلبه، وكان فقره بين عينيه، ولم يعط من الدنيا غير نصيبه المكتوب له، ومن كانت الآخرة همّته جمع اللّه له أمره، وجعل غناه في قلبه، وأتته الدنيا راغمة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أهينوا الدنيا، فإنّ أهنى ما يكون لكم </w:t>
      </w:r>
    </w:p>
    <w:p>
      <w:pPr>
        <w:pStyle w:val="BookText"/>
        <w:rPr/>
      </w:pPr>
      <w:r>
        <w:rPr>
          <w:rFonts w:ascii="Amiri" w:hAnsi="Amiri" w:eastAsia="Amiri" w:cs="Amiri"/>
          <w:color w:val="111111"/>
          <w:sz w:val="28"/>
          <w:sz w:val="28"/>
          <w:szCs w:val="28"/>
          <w:rtl w:val="true"/>
          <w:lang w:bidi="ar-SA"/>
        </w:rPr>
        <w:t xml:space="preserve">أهون ما يكون عليكم، فانّه ما أهان قوم الدنيا الا هنّأهم اللّه العيش وما أعزّها قوم الا ذلوا وتعبوا وكانت عاقبتهم الندامة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ان الدنيا سجن المؤمن والقبر أمنه والجنّة مأواه، وانّ الدنيا جنّة الكافر والقبر عذابه والنار مثواه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الزاهد في الدنيا يريح قلبه وبدنه، والراغب فيها يُتعب قلبه وبدنه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يتزوّد، والكافر يتمتع يا ابن آدم عفّ عن محارم اللّه تكن عابداً، وارض بما قسم اللّه لك تكن غنياً، وأحسن جوار من جاورك تكن مسلماً وصاحب الناس بما تحب أن يصحبوك تكن منصفاً، أنّه قد كان قبلكم قوم جمعوا كثيراً، وبنوا مشيّداً، وأملوا بعيداً، فأصبح جمعهم بوراً، ومساكنهم قبوراً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آدم انك مرتهن بعملك، متعرّض على ربّك، فجد بما في يديك لما بين يديك، وطأ الأرض بقدمك، فانّها عن قليل مسكنك لم تزل في هدم عمرك منذ سقطت على الأرض من بطن أمك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استغنى باللّه أحوج اللّه الناس إليه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منتهى بصر الأعمى، لا يبصر تما ورآها شيئاً، والبصير ينفذها بصره، ويعلم ان الدار </w:t>
      </w:r>
      <w:r>
        <w:rPr>
          <w:rStyle w:val="FootnoteAnchor"/>
          <w:rtl w:val="true"/>
        </w:rPr>
        <w:footnoteReference w:id="213"/>
      </w:r>
      <w:r>
        <w:rPr>
          <w:rFonts w:ascii="Amiri" w:hAnsi="Amiri" w:eastAsia="Amiri" w:cs="Amiri"/>
          <w:color w:val="111111"/>
          <w:sz w:val="28"/>
          <w:sz w:val="28"/>
          <w:szCs w:val="28"/>
          <w:rtl w:val="true"/>
          <w:lang w:bidi="ar-SA"/>
        </w:rPr>
        <w:t xml:space="preserve">وراءها، فالبصير منها شاخص، والأعمى إليها شاخص، والبصير منها يتزوّد، والأعمى إليها يتزوّد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الزهد قصر الأمل، والشكر على النعم، والورع عن المحارم، فان عزب </w:t>
      </w:r>
    </w:p>
    <w:p>
      <w:pPr>
        <w:pStyle w:val="BookText"/>
        <w:rPr/>
      </w:pPr>
      <w:r>
        <w:rPr>
          <w:rFonts w:ascii="Amiri" w:hAnsi="Amiri" w:eastAsia="Amiri" w:cs="Amiri"/>
          <w:color w:val="111111"/>
          <w:sz w:val="28"/>
          <w:sz w:val="28"/>
          <w:szCs w:val="28"/>
          <w:rtl w:val="true"/>
          <w:lang w:bidi="ar-SA"/>
        </w:rPr>
        <w:t xml:space="preserve">ذلك عنكم فلا يغلب الحرام صبركم ولا تنسوا عند النعم شكركم، فإنّ اللّه تعالى قد أعذر اليكم بحجج ظاهرة مستقرّة، وكتب بارزة </w:t>
      </w:r>
      <w:r>
        <w:rPr>
          <w:rStyle w:val="FootnoteAnchor"/>
          <w:rtl w:val="true"/>
        </w:rPr>
        <w:footnoteReference w:id="215"/>
      </w:r>
      <w:r>
        <w:rPr>
          <w:rFonts w:ascii="Amiri" w:hAnsi="Amiri" w:eastAsia="Amiri" w:cs="Amiri"/>
          <w:color w:val="111111"/>
          <w:sz w:val="28"/>
          <w:sz w:val="28"/>
          <w:szCs w:val="28"/>
          <w:rtl w:val="true"/>
          <w:lang w:bidi="ar-SA"/>
        </w:rPr>
        <w:t xml:space="preserve">ظاهرة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 الدنيا دار ممر والآخرة دار مستقر، فخذوا من تمركم لمستقرّكم، وأخرجوا من الدنيا قلوبكم قبل أن تخرج منها أبدانكم فللآخرة خلقتم وفي الدنيا حبستم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المرء إذا مات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فللّه اياكم قدموا كلّما </w:t>
      </w:r>
      <w:r>
        <w:rPr>
          <w:rStyle w:val="FootnoteAnchor"/>
          <w:rtl w:val="true"/>
        </w:rPr>
        <w:footnoteReference w:id="217"/>
      </w:r>
      <w:r>
        <w:rPr>
          <w:rFonts w:ascii="Amiri" w:hAnsi="Amiri" w:eastAsia="Amiri" w:cs="Amiri"/>
          <w:color w:val="111111"/>
          <w:sz w:val="28"/>
          <w:sz w:val="28"/>
          <w:szCs w:val="28"/>
          <w:rtl w:val="true"/>
          <w:lang w:bidi="ar-SA"/>
        </w:rPr>
        <w:t>يكون لكم، ولا تخافوا</w:t>
      </w:r>
      <w:r>
        <w:rPr>
          <w:rStyle w:val="FootnoteAnchor"/>
          <w:rtl w:val="true"/>
        </w:rPr>
        <w:footnoteReference w:id="218"/>
      </w:r>
      <w:r>
        <w:rPr>
          <w:rFonts w:ascii="Amiri" w:hAnsi="Amiri" w:eastAsia="Amiri" w:cs="Amiri"/>
          <w:color w:val="111111"/>
          <w:sz w:val="28"/>
          <w:sz w:val="28"/>
          <w:szCs w:val="28"/>
          <w:rtl w:val="true"/>
          <w:lang w:bidi="ar-SA"/>
        </w:rPr>
        <w:t xml:space="preserve">كلّما يكون عليكم، فانّما مثل الدنيا مثل السم يأكله من لا يعرفه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السعداء بالدنيا الهاربون منها اليوم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بالمال والولد من يخرج منها ويحاسب عليها، عراة دخلتم الدنيا وعراة تخرجون منها، وأنما هي قنطرة فاعبروا عليها وانتظروها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توفّني فقيراً، ولا توفّني غنياً، واحشرني في زمرة المساكين، وقال أشق الأشقياء من اجتمع عليه فقر الدنيا وعذاب الآخرة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فيما عند اللّه تورث الروح والراحة والرغبة في الدنيا تورث الهم والحزن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صفات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به في كل شيء، والغنى به عن كل شيء، </w:t>
      </w:r>
    </w:p>
    <w:p>
      <w:pPr>
        <w:pStyle w:val="BookText"/>
        <w:rPr/>
      </w:pPr>
      <w:r>
        <w:rPr>
          <w:rFonts w:ascii="Amiri" w:hAnsi="Amiri" w:eastAsia="Amiri" w:cs="Amiri"/>
          <w:color w:val="111111"/>
          <w:sz w:val="28"/>
          <w:sz w:val="28"/>
          <w:szCs w:val="28"/>
          <w:rtl w:val="true"/>
          <w:lang w:bidi="ar-SA"/>
        </w:rPr>
        <w:t xml:space="preserve">والافتقار إليه في كل شيء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الدنيا بما يحضرك من الزاد وتبلغ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ينشد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ادفع الدنيا بما اندفعت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واقطع الدنيا بما انقطعت</w:t>
      </w:r>
    </w:p>
    <w:p>
      <w:pPr>
        <w:pStyle w:val="BookText"/>
        <w:rPr/>
      </w:pPr>
      <w:r>
        <w:rPr>
          <w:rFonts w:ascii="Amiri" w:hAnsi="Amiri" w:eastAsia="Amiri" w:cs="Amiri"/>
          <w:color w:val="111111"/>
          <w:sz w:val="28"/>
          <w:sz w:val="28"/>
          <w:szCs w:val="28"/>
          <w:rtl w:val="true"/>
          <w:lang w:bidi="ar-SA"/>
        </w:rPr>
        <w:t>يطلب المرء الغنى عبثاً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والغنى في النفس لو قنعت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رقعت مدرعتي هذه حتّى استحييت من راقعها، وقال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تنبذها؟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أعزب </w:t>
      </w:r>
      <w:r>
        <w:rPr>
          <w:rStyle w:val="FootnoteAnchor"/>
          <w:rtl w:val="true"/>
        </w:rPr>
        <w:footnoteReference w:id="225"/>
      </w:r>
      <w:r>
        <w:rPr>
          <w:rFonts w:ascii="Amiri" w:hAnsi="Amiri" w:eastAsia="Amiri" w:cs="Amiri"/>
          <w:color w:val="111111"/>
          <w:sz w:val="28"/>
          <w:sz w:val="28"/>
          <w:szCs w:val="28"/>
          <w:rtl w:val="true"/>
          <w:lang w:bidi="ar-SA"/>
        </w:rPr>
        <w:t xml:space="preserve">عنى فعند الصباح يحمد القوم السُّرى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الزاهدون في الدنيا ملوك الدنيا والآخرة، والراغبون فيها فقراء الدنيا والآخرة، ومن زهد في الدنيا ملكها، ومن رغب فيها ملكته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نوف البكالي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 فقام من فراشه ونظر في النجوم، ثم قرأ آيات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خلق السموات والأرض</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أراقد أنت أم رامق؟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رامق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طوبى للزاهدين في الدنياء الراغبين في الآخرة، أولئك قوم اتخذوا الأرض بساطاً، وترابها فراشاً، وماءها طيباً، والقرآن شعاراً، والدعاء دثاراً </w:t>
      </w:r>
      <w:r>
        <w:rPr>
          <w:rStyle w:val="FootnoteAnchor"/>
          <w:rtl w:val="true"/>
        </w:rPr>
        <w:footnoteReference w:id="228"/>
      </w:r>
      <w:r>
        <w:rPr>
          <w:rFonts w:ascii="Amiri" w:hAnsi="Amiri" w:eastAsia="Amiri" w:cs="Amiri"/>
          <w:color w:val="111111"/>
          <w:sz w:val="28"/>
          <w:sz w:val="28"/>
          <w:szCs w:val="28"/>
          <w:rtl w:val="true"/>
          <w:lang w:bidi="ar-SA"/>
        </w:rPr>
        <w:t xml:space="preserve">، ثم قرضوا الدنيا قرضاً </w:t>
      </w:r>
      <w:r>
        <w:rPr>
          <w:rStyle w:val="FootnoteAnchor"/>
          <w:rtl w:val="true"/>
        </w:rPr>
        <w:footnoteReference w:id="229"/>
      </w:r>
      <w:r>
        <w:rPr>
          <w:rFonts w:ascii="Amiri" w:hAnsi="Amiri" w:eastAsia="Amiri" w:cs="Amiri"/>
          <w:color w:val="111111"/>
          <w:sz w:val="28"/>
          <w:sz w:val="28"/>
          <w:szCs w:val="28"/>
          <w:rtl w:val="true"/>
          <w:lang w:bidi="ar-SA"/>
        </w:rPr>
        <w:t>على منهاج المسيح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نوف ان اللّه تعالى أوحى إلى المسيح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لبني اسرائيل لا يدخلوا بيتاً من بيوتي الا بقلوب طاهرة، ونيّات </w:t>
      </w:r>
      <w:r>
        <w:rPr>
          <w:rStyle w:val="FootnoteAnchor"/>
          <w:rtl w:val="true"/>
        </w:rPr>
        <w:footnoteReference w:id="230"/>
      </w:r>
      <w:r>
        <w:rPr>
          <w:rFonts w:ascii="Amiri" w:hAnsi="Amiri" w:eastAsia="Amiri" w:cs="Amiri"/>
          <w:color w:val="111111"/>
          <w:sz w:val="28"/>
          <w:sz w:val="28"/>
          <w:szCs w:val="28"/>
          <w:rtl w:val="true"/>
          <w:lang w:bidi="ar-SA"/>
        </w:rPr>
        <w:t>نقية، وألسن ناطقة صادقة، وأعلمهم اني لا أستجيب لأحد منهم دعاءً ولأحد من خلقي قبله تبعة، يعني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نوف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 مثل هذه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ساعة لا ترد لأحد فيها دعوة الا أن يكون عريفاً، أو عشاراً، أو شرطياً، أو شاعراً، أو صاحب عرطبة </w:t>
      </w:r>
      <w:r>
        <w:rPr>
          <w:rStyle w:val="FootnoteAnchor"/>
          <w:rtl w:val="true"/>
        </w:rPr>
        <w:footnoteReference w:id="231"/>
      </w:r>
      <w:r>
        <w:rPr>
          <w:rFonts w:ascii="Amiri" w:hAnsi="Amiri" w:eastAsia="Amiri" w:cs="Amiri"/>
          <w:color w:val="111111"/>
          <w:sz w:val="28"/>
          <w:sz w:val="28"/>
          <w:szCs w:val="28"/>
          <w:rtl w:val="true"/>
          <w:lang w:bidi="ar-SA"/>
        </w:rPr>
        <w:t xml:space="preserve">والعرطبة الطبل الكبير والكبر </w:t>
      </w:r>
      <w:r>
        <w:rPr>
          <w:rStyle w:val="FootnoteAnchor"/>
          <w:rtl w:val="true"/>
        </w:rPr>
        <w:footnoteReference w:id="232"/>
      </w:r>
      <w:r>
        <w:rPr>
          <w:rFonts w:ascii="Amiri" w:hAnsi="Amiri" w:eastAsia="Amiri" w:cs="Amiri"/>
          <w:color w:val="111111"/>
          <w:sz w:val="28"/>
          <w:sz w:val="28"/>
          <w:szCs w:val="28"/>
          <w:rtl w:val="true"/>
          <w:lang w:bidi="ar-SA"/>
        </w:rPr>
        <w:t>الصغير، وروي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عاقبت أحداً عصى اللّه فيك بمثل أن تطيع اللّه فيه، وضع أمر أخيك على أحسنه، ولا تظنّن بكلمة خرجت منه شرّاً وأنت تجد لها في الخير محملاً، ومن كتم سره ملك أمره وكانت الخيرة بيده، ومن عرض نفسه للتهمة فلا يلومن من أساء به الظن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وعليكم باخوان الصدق تعيشوا في أكنافهم، ولا تهاونوا بالحلف </w:t>
      </w:r>
      <w:r>
        <w:rPr>
          <w:rStyle w:val="FootnoteAnchor"/>
          <w:rtl w:val="true"/>
        </w:rPr>
        <w:footnoteReference w:id="234"/>
      </w:r>
      <w:r>
        <w:rPr>
          <w:rFonts w:ascii="Amiri" w:hAnsi="Amiri" w:eastAsia="Amiri" w:cs="Amiri"/>
          <w:color w:val="111111"/>
          <w:sz w:val="28"/>
          <w:sz w:val="28"/>
          <w:szCs w:val="28"/>
          <w:rtl w:val="true"/>
          <w:lang w:bidi="ar-SA"/>
        </w:rPr>
        <w:t>فيهينكم اللّه، ولا تتعرّضوا لما لا يعنيكم وعليكم بالصدق فهو النجاة والمنجاة، واحذروا من عدوّكم من الجن والانس ولا تصحبوا الفجّار، واستشيروا ذوي الدين والنصيحة تر شدوا، وواخوا الاخوان باللّه ولا تعيبون شيئاً تأتون بمثله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سويد بن غفلة 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 فلم أر في البيت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الأثاث يا امير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غفلة نحن أهل بيت لا نتأثث في الدنيا نقلنا جلّ متاعنا إلى الآخرة، انما مثلنا في الدنيا كراكب ظلّ </w:t>
      </w:r>
    </w:p>
    <w:p>
      <w:pPr>
        <w:pStyle w:val="BookText"/>
        <w:rPr/>
      </w:pPr>
      <w:r>
        <w:rPr>
          <w:rFonts w:ascii="Amiri" w:hAnsi="Amiri" w:eastAsia="Amiri" w:cs="Amiri"/>
          <w:color w:val="111111"/>
          <w:sz w:val="28"/>
          <w:sz w:val="28"/>
          <w:szCs w:val="28"/>
          <w:rtl w:val="true"/>
          <w:lang w:bidi="ar-SA"/>
        </w:rPr>
        <w:t xml:space="preserve">تحت شجرة ثم راح وتركها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أشد ما أتخوّف عليكم منه اتباع الهوى وطول الأمل، فإن اتباع الهوى يصد عن الحق، وطول الأمل ينسي الآخرة، وان اللّه تعالى يعطى الدنيا لمن يحب ويبغض، ولا يعطى الآخرة الا لمن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للدنيا أبناء وللآخرة أبناء، فكونوا من أبناء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من أبناء الدنيا</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فإنّ كلّ ولد يتبع بامه، ألا وإن الدنيا قد ترحلت مديرة، والآخرة قد تجملت مقبلة، وانكم في يوم عمل ليس فيه حساب ويوشك أن تكونوا في يوم حساب ليس فيه عمل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لا تغتروا، فإنّ اللّه تعالى لو أهمل شيئاً لأهمل الذرّة والخردلة والبعوضة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أنتم في الدنيا مع آجال منقوصة، وأعمال محفوظة، والموت يأتي بغتة، فمن يزرع خيراً يحصد زرعه رغبة، ومن يزرع شراً يحصد زرعه رهبة، ومن أعطي خيراً فاللّه أعطاه، ومن وقي شراً فاللّه وقاه المتقون سادة والفقهاء قادة، ومجالستهم زيادة، ولو لم يكن فينا الا حبّاً لمن أبغض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به ذنباً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 رأس كلّ خطيئة، ومفتاح كلّ سيئة، وسبب احباط كل حسنة </w:t>
      </w:r>
      <w:r>
        <w:rPr>
          <w:rStyle w:val="FootnoteAnchor"/>
          <w:rtl w:val="true"/>
        </w:rPr>
        <w:footnoteReference w:id="239"/>
      </w:r>
      <w:r>
        <w:rPr>
          <w:rFonts w:ascii="Amiri" w:hAnsi="Amiri" w:eastAsia="Amiri" w:cs="Amiri"/>
          <w:color w:val="111111"/>
          <w:sz w:val="28"/>
          <w:sz w:val="28"/>
          <w:szCs w:val="28"/>
          <w:rtl w:val="true"/>
          <w:lang w:bidi="ar-SA"/>
        </w:rPr>
        <w:t>، والعجب 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أَمْوَالُكُمْ وَأَوْلَادُكُمْ فِتْنَةٌ</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والناس يجمعونها ويحبونها مع علمهم انهم مفارقوها ومحاسبون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أحسن من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 الدنيا تقول لمن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حذار حذار من بطشي وفتكي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يغرركم حسن ابتسامي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فقولي مضحك والفعل مبكي </w:t>
      </w:r>
      <w:r>
        <w:rPr>
          <w:rStyle w:val="FootnoteAnchor"/>
          <w:rtl w:val="true"/>
        </w:rPr>
        <w:footnoteReference w:id="241"/>
      </w:r>
      <w:bookmarkStart w:id="39" w:name="pg15661_176519"/>
    </w:p>
    <w:p>
      <w:pPr>
        <w:pStyle w:val="Heading2"/>
        <w:numPr>
          <w:ilvl w:val="1"/>
          <w:numId w:val="1"/>
        </w:numPr>
        <w:rPr/>
      </w:pPr>
      <w:bookmarkStart w:id="40" w:name="__RefHeading___Toc11092418_2142443653"/>
      <w:bookmarkStart w:id="41" w:name="_Toc14"/>
      <w:bookmarkEnd w:id="39"/>
      <w:bookmarkEnd w:id="40"/>
      <w:r>
        <w:rPr>
          <w:rtl w:val="true"/>
        </w:rPr>
        <w:t>الباب الثالث</w:t>
      </w:r>
      <w:r>
        <w:rPr>
          <w:rtl w:val="true"/>
        </w:rPr>
        <w:t xml:space="preserve">: </w:t>
      </w:r>
      <w:r>
        <w:rPr>
          <w:rtl w:val="true"/>
        </w:rPr>
        <w:t>في ذم الدنيا، منثوراً ومنظوماً</w:t>
      </w:r>
      <w:bookmarkEnd w:id="41"/>
    </w:p>
    <w:p>
      <w:pPr>
        <w:pStyle w:val="BookText"/>
        <w:rPr/>
      </w:pPr>
      <w:r>
        <w:rPr>
          <w:rFonts w:ascii="Amiri" w:hAnsi="Amiri" w:eastAsia="Amiri" w:cs="Amiri"/>
          <w:color w:val="111111"/>
          <w:sz w:val="28"/>
          <w:sz w:val="28"/>
          <w:szCs w:val="28"/>
          <w:rtl w:val="true"/>
          <w:lang w:bidi="ar-SA"/>
        </w:rPr>
        <w:t>عجباً عجباً لغفلة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الحياة بذلة وهوان</w:t>
      </w:r>
    </w:p>
    <w:p>
      <w:pPr>
        <w:pStyle w:val="BookText"/>
        <w:rPr/>
      </w:pPr>
      <w:r>
        <w:rPr>
          <w:rFonts w:ascii="Amiri" w:hAnsi="Amiri" w:eastAsia="Amiri" w:cs="Amiri"/>
          <w:color w:val="111111"/>
          <w:sz w:val="28"/>
          <w:sz w:val="28"/>
          <w:szCs w:val="28"/>
          <w:rtl w:val="true"/>
          <w:lang w:bidi="ar-SA"/>
        </w:rPr>
        <w:t>فكرت في الدنيا فكانت منزلاً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كبعض منازل الركبان</w:t>
      </w:r>
    </w:p>
    <w:p>
      <w:pPr>
        <w:pStyle w:val="BookText"/>
        <w:rPr/>
      </w:pPr>
      <w:r>
        <w:rPr>
          <w:rFonts w:ascii="Amiri" w:hAnsi="Amiri" w:eastAsia="Amiri" w:cs="Amiri"/>
          <w:color w:val="111111"/>
          <w:sz w:val="28"/>
          <w:sz w:val="28"/>
          <w:szCs w:val="28"/>
          <w:rtl w:val="true"/>
          <w:lang w:bidi="ar-SA"/>
        </w:rPr>
        <w:t>مجرى جميع الخلق فيها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فكثيرها وقليلها سيان</w:t>
      </w:r>
    </w:p>
    <w:p>
      <w:pPr>
        <w:pStyle w:val="BookText"/>
        <w:rPr/>
      </w:pPr>
      <w:r>
        <w:rPr>
          <w:rFonts w:ascii="Amiri" w:hAnsi="Amiri" w:eastAsia="Amiri" w:cs="Amiri"/>
          <w:color w:val="111111"/>
          <w:sz w:val="28"/>
          <w:sz w:val="28"/>
          <w:szCs w:val="28"/>
          <w:rtl w:val="true"/>
          <w:lang w:bidi="ar-SA"/>
        </w:rPr>
        <w:t>أبغي الكثير إلى الكثير مضاعفاً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اقتصرت على القليل كفاني</w:t>
      </w:r>
    </w:p>
    <w:p>
      <w:pPr>
        <w:pStyle w:val="BookText"/>
        <w:rPr/>
      </w:pPr>
      <w:r>
        <w:rPr>
          <w:rFonts w:ascii="Amiri" w:hAnsi="Amiri" w:eastAsia="Amiri" w:cs="Amiri"/>
          <w:color w:val="111111"/>
          <w:sz w:val="28"/>
          <w:sz w:val="28"/>
          <w:szCs w:val="28"/>
          <w:rtl w:val="true"/>
          <w:lang w:bidi="ar-SA"/>
        </w:rPr>
        <w:t>للّه در الوارثين كأنّني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بأخصّهم متبرّم بمكاني</w:t>
      </w:r>
    </w:p>
    <w:p>
      <w:pPr>
        <w:pStyle w:val="BookText"/>
        <w:rPr/>
      </w:pPr>
      <w:r>
        <w:rPr>
          <w:rFonts w:ascii="Amiri" w:hAnsi="Amiri" w:eastAsia="Amiri" w:cs="Amiri"/>
          <w:color w:val="111111"/>
          <w:sz w:val="28"/>
          <w:sz w:val="28"/>
          <w:szCs w:val="28"/>
          <w:rtl w:val="true"/>
          <w:lang w:bidi="ar-SA"/>
        </w:rPr>
        <w:t>قلقاً يجهزني إلى دار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متحرّياً </w:t>
      </w:r>
      <w:r>
        <w:rPr>
          <w:rStyle w:val="FootnoteAnchor"/>
          <w:rtl w:val="true"/>
        </w:rPr>
        <w:footnoteReference w:id="242"/>
      </w:r>
      <w:r>
        <w:rPr>
          <w:rFonts w:ascii="Amiri" w:hAnsi="Amiri" w:eastAsia="Amiri" w:cs="Amiri"/>
          <w:color w:val="111111"/>
          <w:sz w:val="28"/>
          <w:sz w:val="28"/>
          <w:szCs w:val="28"/>
          <w:rtl w:val="true"/>
          <w:lang w:bidi="ar-SA"/>
        </w:rPr>
        <w:t>لكرامتي بهواني</w:t>
      </w:r>
    </w:p>
    <w:p>
      <w:pPr>
        <w:pStyle w:val="BookText"/>
        <w:rPr/>
      </w:pPr>
      <w:r>
        <w:rPr>
          <w:rFonts w:ascii="Amiri" w:hAnsi="Amiri" w:eastAsia="Amiri" w:cs="Amiri"/>
          <w:color w:val="111111"/>
          <w:sz w:val="28"/>
          <w:sz w:val="28"/>
          <w:szCs w:val="28"/>
          <w:rtl w:val="true"/>
          <w:lang w:bidi="ar-SA"/>
        </w:rPr>
        <w:t>متبرياً حتّى إذا نشر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فوقي طوى كشحاً على هجراني</w:t>
      </w:r>
    </w:p>
    <w:p>
      <w:pPr>
        <w:pStyle w:val="BookText"/>
        <w:rPr/>
      </w:pPr>
      <w:r>
        <w:rPr>
          <w:rFonts w:ascii="IRNazanin" w:hAnsi="IRNazanin" w:eastAsia="IRNazanin"/>
          <w:color w:val="111111"/>
          <w:sz w:val="28"/>
          <w:sz w:val="28"/>
          <w:szCs w:val="28"/>
          <w:rtl w:val="true"/>
          <w:lang w:bidi="fa-IR"/>
        </w:rPr>
        <w:t>وقال</w:t>
      </w:r>
    </w:p>
    <w:p>
      <w:pPr>
        <w:pStyle w:val="BookText"/>
        <w:rPr/>
      </w:pPr>
      <w:r>
        <w:rPr>
          <w:rFonts w:ascii="Amiri" w:hAnsi="Amiri" w:eastAsia="Amiri" w:cs="Amiri"/>
          <w:color w:val="111111"/>
          <w:sz w:val="28"/>
          <w:sz w:val="28"/>
          <w:szCs w:val="28"/>
          <w:rtl w:val="true"/>
          <w:lang w:bidi="ar-SA"/>
        </w:rPr>
        <w:t>نل ما بداك أن تنال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تعطى وتسلب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بأنك 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العالمين </w:t>
      </w:r>
      <w:r>
        <w:rPr>
          <w:rStyle w:val="FootnoteAnchor"/>
          <w:rtl w:val="true"/>
        </w:rPr>
        <w:footnoteReference w:id="243"/>
      </w:r>
      <w:r>
        <w:rPr>
          <w:rFonts w:ascii="IRNazanin" w:hAnsi="IRNazanin" w:eastAsia="IRNazanin"/>
          <w:color w:val="111111"/>
          <w:sz w:val="28"/>
          <w:sz w:val="28"/>
          <w:szCs w:val="28"/>
          <w:rtl w:val="true"/>
          <w:lang w:bidi="fa-IR"/>
        </w:rPr>
        <w:t xml:space="preserve">وأنت تطلب </w:t>
      </w:r>
    </w:p>
    <w:p>
      <w:pPr>
        <w:pStyle w:val="BookText"/>
        <w:rPr/>
      </w:pPr>
      <w:r>
        <w:rPr>
          <w:rFonts w:ascii="Amiri" w:hAnsi="Amiri" w:eastAsia="Amiri" w:cs="Amiri"/>
          <w:color w:val="111111"/>
          <w:sz w:val="28"/>
          <w:sz w:val="28"/>
          <w:szCs w:val="28"/>
          <w:rtl w:val="true"/>
          <w:lang w:bidi="ar-SA"/>
        </w:rPr>
        <w:t>والمشكلات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والوقف عند الشك أصوب</w:t>
      </w:r>
    </w:p>
    <w:p>
      <w:pPr>
        <w:pStyle w:val="BookText"/>
        <w:rPr/>
      </w:pPr>
      <w:r>
        <w:rPr>
          <w:rFonts w:ascii="Amiri" w:hAnsi="Amiri" w:eastAsia="Amiri" w:cs="Amiri"/>
          <w:color w:val="111111"/>
          <w:sz w:val="28"/>
          <w:sz w:val="28"/>
          <w:szCs w:val="28"/>
          <w:rtl w:val="true"/>
          <w:lang w:bidi="ar-SA"/>
        </w:rPr>
        <w:t>يبغى المهذب في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جميعها ومن المهذّب</w:t>
      </w:r>
    </w:p>
    <w:p>
      <w:pPr>
        <w:pStyle w:val="BookText"/>
        <w:rPr/>
      </w:pPr>
      <w:r>
        <w:rPr>
          <w:rFonts w:ascii="Amiri" w:hAnsi="Amiri" w:eastAsia="Amiri" w:cs="Amiri"/>
          <w:color w:val="111111"/>
          <w:sz w:val="28"/>
          <w:sz w:val="28"/>
          <w:szCs w:val="28"/>
          <w:rtl w:val="true"/>
          <w:lang w:bidi="ar-SA"/>
        </w:rPr>
        <w:t xml:space="preserve">وروي أنه وجد على باب مدينة يا ابن آدم غافص </w:t>
      </w:r>
      <w:r>
        <w:rPr>
          <w:rStyle w:val="FootnoteAnchor"/>
          <w:rtl w:val="true"/>
        </w:rPr>
        <w:footnoteReference w:id="244"/>
      </w:r>
      <w:r>
        <w:rPr>
          <w:rFonts w:ascii="Amiri" w:hAnsi="Amiri" w:eastAsia="Amiri" w:cs="Amiri"/>
          <w:color w:val="111111"/>
          <w:sz w:val="28"/>
          <w:sz w:val="28"/>
          <w:szCs w:val="28"/>
          <w:rtl w:val="true"/>
          <w:lang w:bidi="ar-SA"/>
        </w:rPr>
        <w:t>الفرصة عند امكانها ووكل الأمور إلى مدبّرها، ولا تحمل على نفسك هم يوم لم يأتك، فانّه ان لم يكن من أجلك يأتي اللّه فيه برزقك، ولا تكن عبرة للناظرين واسوة بالمغرورين في جمع المال على المال، فكم من جامع لبعل حليلته، وتقتير المرء على نفسه توفير الخزانة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يجمع المرء المال لأحد ثلاثة كلّهم أعداؤه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زوج امرأته أو زوج ابنه، أو زوج بنته فال المرء لهؤلاء ان تركه، فالعاقل الناصح لنفسه الذي يأخذ معه زاداً لآخرته، ولايؤثر هؤلاء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لبعضهم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جامعاً لاهياً والدهر </w:t>
      </w:r>
      <w:r>
        <w:rPr>
          <w:rStyle w:val="FootnoteAnchor"/>
          <w:rtl w:val="true"/>
        </w:rPr>
        <w:footnoteReference w:id="246"/>
      </w:r>
      <w:r>
        <w:rPr>
          <w:rFonts w:ascii="Amiri" w:hAnsi="Amiri" w:eastAsia="Amiri" w:cs="Amiri"/>
          <w:color w:val="111111"/>
          <w:sz w:val="28"/>
          <w:sz w:val="28"/>
          <w:szCs w:val="28"/>
          <w:rtl w:val="true"/>
          <w:lang w:bidi="ar-SA"/>
        </w:rPr>
        <w:t>يرمقه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مفكراً اي باب عنه يغلقه</w:t>
      </w:r>
    </w:p>
    <w:p>
      <w:pPr>
        <w:pStyle w:val="BookText"/>
        <w:rPr/>
      </w:pPr>
      <w:r>
        <w:rPr>
          <w:rFonts w:ascii="IRNazanin" w:hAnsi="IRNazanin" w:eastAsia="IRNazanin"/>
          <w:color w:val="111111"/>
          <w:sz w:val="28"/>
          <w:sz w:val="28"/>
          <w:szCs w:val="28"/>
          <w:rtl w:val="true"/>
          <w:lang w:bidi="fa-IR"/>
        </w:rPr>
        <w:t>جمعت مالاً فقل لي هل جمعت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غافل القلب أياماً تفرقه</w:t>
      </w:r>
    </w:p>
    <w:p>
      <w:pPr>
        <w:pStyle w:val="BookText"/>
        <w:rPr/>
      </w:pPr>
      <w:r>
        <w:rPr>
          <w:rFonts w:ascii="Amiri" w:hAnsi="Amiri" w:eastAsia="Amiri" w:cs="Amiri"/>
          <w:color w:val="111111"/>
          <w:sz w:val="28"/>
          <w:sz w:val="28"/>
          <w:szCs w:val="28"/>
          <w:rtl w:val="true"/>
          <w:lang w:bidi="ar-SA"/>
        </w:rPr>
        <w:t>ولأبي العتاهيه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واللّه في مضيق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دليل إلى الطريق</w:t>
      </w:r>
    </w:p>
    <w:p>
      <w:pPr>
        <w:pStyle w:val="BookText"/>
        <w:rPr/>
      </w:pPr>
      <w:r>
        <w:rPr>
          <w:rFonts w:ascii="Amiri" w:hAnsi="Amiri" w:eastAsia="Amiri" w:cs="Amiri"/>
          <w:color w:val="111111"/>
          <w:sz w:val="28"/>
          <w:sz w:val="28"/>
          <w:szCs w:val="28"/>
          <w:rtl w:val="true"/>
          <w:lang w:bidi="ar-SA"/>
        </w:rPr>
        <w:t>أفّ لدنيا تلاعبت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تلاعب الموج بالغريق</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إلى الدنيا بعين مريضة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وفكرة مغرور وتدبير جاهل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هي الدنيا التي ليس غيرها</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ونافست فيها في غرور وباطل </w:t>
      </w:r>
    </w:p>
    <w:p>
      <w:pPr>
        <w:pStyle w:val="BookText"/>
        <w:rPr/>
      </w:pPr>
      <w:r>
        <w:rPr>
          <w:rFonts w:ascii="Amiri" w:hAnsi="Amiri" w:eastAsia="Amiri" w:cs="Amiri"/>
          <w:color w:val="111111"/>
          <w:sz w:val="28"/>
          <w:sz w:val="28"/>
          <w:szCs w:val="28"/>
          <w:rtl w:val="true"/>
          <w:lang w:bidi="ar-SA"/>
        </w:rPr>
        <w:t>وضيعت أحقاباً أمامي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أيام قصار قلائل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أيضاً</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وان امرء دنياه أكبر 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لمستمسك منها بحبل غرور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طلبتك يا دنيا فأعذرت في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نلت الا الهم والغمّ والنصب</w:t>
      </w:r>
    </w:p>
    <w:p>
      <w:pPr>
        <w:pStyle w:val="BookText"/>
        <w:rPr/>
      </w:pPr>
      <w:r>
        <w:rPr>
          <w:rFonts w:ascii="IRNazanin" w:hAnsi="IRNazanin" w:eastAsia="IRNazanin"/>
          <w:color w:val="111111"/>
          <w:sz w:val="28"/>
          <w:sz w:val="28"/>
          <w:szCs w:val="28"/>
          <w:rtl w:val="true"/>
          <w:lang w:bidi="fa-IR"/>
        </w:rPr>
        <w:t xml:space="preserve">وأسرفت </w:t>
      </w:r>
      <w:r>
        <w:rPr>
          <w:rStyle w:val="FootnoteAnchor"/>
          <w:rtl w:val="true"/>
        </w:rPr>
        <w:footnoteReference w:id="250"/>
      </w:r>
      <w:r>
        <w:rPr>
          <w:rFonts w:ascii="Amiri" w:hAnsi="Amiri" w:eastAsia="Amiri" w:cs="Amiri"/>
          <w:color w:val="111111"/>
          <w:sz w:val="28"/>
          <w:sz w:val="28"/>
          <w:szCs w:val="28"/>
          <w:rtl w:val="true"/>
          <w:lang w:bidi="ar-SA"/>
        </w:rPr>
        <w:t>في ذنبي ولم أقض حسرتي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هربت بديني </w:t>
      </w:r>
      <w:r>
        <w:rPr>
          <w:rStyle w:val="FootnoteAnchor"/>
          <w:rtl w:val="true"/>
        </w:rPr>
        <w:footnoteReference w:id="251"/>
      </w:r>
      <w:r>
        <w:rPr>
          <w:rFonts w:ascii="Amiri" w:hAnsi="Amiri" w:eastAsia="Amiri" w:cs="Amiri"/>
          <w:color w:val="111111"/>
          <w:sz w:val="28"/>
          <w:sz w:val="28"/>
          <w:szCs w:val="28"/>
          <w:rtl w:val="true"/>
          <w:lang w:bidi="ar-SA"/>
        </w:rPr>
        <w:t>منك ان نفع الهرب</w:t>
      </w:r>
    </w:p>
    <w:p>
      <w:pPr>
        <w:pStyle w:val="BookText"/>
        <w:rPr/>
      </w:pPr>
      <w:r>
        <w:rPr>
          <w:rFonts w:ascii="Amiri" w:hAnsi="Amiri" w:eastAsia="Amiri" w:cs="Amiri"/>
          <w:color w:val="111111"/>
          <w:sz w:val="28"/>
          <w:sz w:val="28"/>
          <w:szCs w:val="28"/>
          <w:rtl w:val="true"/>
          <w:lang w:bidi="ar-SA"/>
        </w:rPr>
        <w:t>ولم أر حظاً كالقنوع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يحمل الإنسان ما عاش في الطلب</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تخالفوا على اللّه في أمره،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في عمران دار قضى اللّه بخرابها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ومن يصحب الدنيا يكن مثل قابض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الماء خانته فروج الأصابع</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جعل الدنيا دار بلوى والآخرة دار عقبى، فجعل بلوى الدنيا لثواب الآخرة سبباً، وثواب الدنيا من بلوى الآخرة عوضاً </w:t>
      </w:r>
      <w:r>
        <w:rPr>
          <w:rStyle w:val="FootnoteAnchor"/>
          <w:rtl w:val="true"/>
        </w:rPr>
        <w:footnoteReference w:id="253"/>
      </w:r>
      <w:r>
        <w:rPr>
          <w:rFonts w:ascii="Amiri" w:hAnsi="Amiri" w:eastAsia="Amiri" w:cs="Amiri"/>
          <w:color w:val="111111"/>
          <w:sz w:val="28"/>
          <w:sz w:val="28"/>
          <w:szCs w:val="28"/>
          <w:rtl w:val="true"/>
          <w:lang w:bidi="ar-SA"/>
        </w:rPr>
        <w:t>، فيأخذ ليعطى، ويبتلي ليجزي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وانّها سريعة الزوال، وشيكة الانتقال، فاحذروا حلاوة رضاعها المرارة فطامها، واهجروا لذيذ عاجلها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ربة آجلها، ولا تواصلوها وقد قضى اللّه اجتنابها، ولا تسعوا في عمرانها وقد قضى اللّه خرابها، فتكونوا لسخطه متعرضين </w:t>
      </w:r>
    </w:p>
    <w:p>
      <w:pPr>
        <w:pStyle w:val="BookText"/>
        <w:rPr/>
      </w:pPr>
      <w:r>
        <w:rPr>
          <w:rFonts w:ascii="Amiri" w:hAnsi="Amiri" w:eastAsia="Amiri" w:cs="Amiri"/>
          <w:color w:val="111111"/>
          <w:sz w:val="28"/>
          <w:sz w:val="28"/>
          <w:szCs w:val="28"/>
          <w:rtl w:val="true"/>
          <w:lang w:bidi="ar-SA"/>
        </w:rPr>
        <w:t xml:space="preserve">ولعقوبته مستحقين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الدار دار نوائب ومصائب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وفجيعة بأحبة وحبائب</w:t>
      </w:r>
    </w:p>
    <w:p>
      <w:pPr>
        <w:pStyle w:val="BookText"/>
        <w:rPr/>
      </w:pPr>
      <w:r>
        <w:rPr>
          <w:rFonts w:ascii="Amiri" w:hAnsi="Amiri" w:eastAsia="Amiri" w:cs="Amiri"/>
          <w:color w:val="111111"/>
          <w:sz w:val="28"/>
          <w:sz w:val="28"/>
          <w:szCs w:val="28"/>
          <w:rtl w:val="true"/>
          <w:lang w:bidi="ar-SA"/>
        </w:rPr>
        <w:t>ينقضي رزئي بفرقة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أصبت بفرقة من صاحب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مضى الآلاف كفاك مظنّة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والمؤنسين بأنّك أول ذاهب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ذاهب </w:t>
      </w:r>
      <w:bookmarkStart w:id="42" w:name="pg15661_176523"/>
    </w:p>
    <w:p>
      <w:pPr>
        <w:pStyle w:val="Heading2"/>
        <w:numPr>
          <w:ilvl w:val="1"/>
          <w:numId w:val="1"/>
        </w:numPr>
        <w:rPr/>
      </w:pPr>
      <w:bookmarkStart w:id="43" w:name="__RefHeading___Toc11092420_2142443653"/>
      <w:bookmarkStart w:id="44" w:name="_Toc15"/>
      <w:bookmarkEnd w:id="42"/>
      <w:bookmarkEnd w:id="43"/>
      <w:r>
        <w:rPr>
          <w:rtl w:val="true"/>
        </w:rPr>
        <w:t>الباب الرابع</w:t>
      </w:r>
      <w:r>
        <w:rPr>
          <w:rtl w:val="true"/>
        </w:rPr>
        <w:t>: [</w:t>
      </w:r>
      <w:r>
        <w:rPr>
          <w:rtl w:val="true"/>
        </w:rPr>
        <w:t>في ترك الدنيا</w:t>
      </w:r>
      <w:r>
        <w:rPr>
          <w:rtl w:val="true"/>
        </w:rPr>
        <w:t>]</w:t>
      </w:r>
      <w:bookmarkEnd w:id="44"/>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ترك الدنيا</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في الدنيا ضيف وما في أيديهم عارية، وانّ العارية مردودة، وان الضيف راحل، ألا وان الدنيا عرض حاضر يأكل منه البر والفاجر، والآخرة وعد صادق يحكم فيه ملك عادل قاهر، فرحم اللّه من نظر لنفسه، ومهد لرمسه، وحبله على عاتقه ملق قبل أن ينفذ أجله، وينقطع أمله، ولا ينفع الندم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الحسن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الدنيا ذهب خوف الآخرة من قلبه، و من ازداد حرصاً على الدنيا لم يزدد منها الا بعداً، وازداد هو من اللّه بغضاً، والحريص الجاهل والزاهد القانع كلاهما مستوف أكله، غير منقوص من رزقهم شيئاً، فعلام التهافت في النار</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والخير كلّه في صبر ساعة تورث راحة طويلة وسعادة كبيرة </w:t>
      </w:r>
      <w:r>
        <w:rPr>
          <w:rStyle w:val="FootnoteAnchor"/>
          <w:rtl w:val="true"/>
        </w:rPr>
        <w:footnoteReference w:id="260"/>
      </w:r>
      <w:r>
        <w:rPr>
          <w:rFonts w:ascii="Amiri" w:hAnsi="Amiri" w:eastAsia="Amiri" w:cs="Amiri"/>
          <w:color w:val="111111"/>
          <w:sz w:val="28"/>
          <w:sz w:val="28"/>
          <w:szCs w:val="28"/>
          <w:rtl w:val="true"/>
          <w:lang w:bidi="ar-SA"/>
        </w:rPr>
        <w:t>، والناس طالبان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يطلب الدنيا حتّى إذا أدركها فهو هالك، وطالب يطلب الآخرة حتّى إذا أدركها فهو ناج فائز، واعلم أيها الرجل أنّه لا يضرك ما فاتك من الدنيا وأصابك من شدائدها إذا ظفرت بالآخرة، وما ينفعك ما أصبت من الدنيا إذا حرمت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عمر بن عبد العزيز إلى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فكتب إليه ان رأس ما يصلحك الزهد في الدنيا، والزهد باليقين، واليقين بالفكر، والفكر هو الاعتبار، فإذا فكرت في الدنيا لم تجدها أهلاً لأن تنفع نفسك بجميعها فكيف ببعضها، ووجدت نفسك أهلاً أن تكرمها بهوان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 فِي عُنُقِهِ ۖ وَنُخْرِجُ لَهُ يَوْمَ الْقِيَامَةِ كِتَابًا يَلْقَاهُ مَنْشُورًا</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فلقد عدل عليك مَنْ جعلك حسيباً على نفسك حيث قال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صحبت في الدنيا أقواماً كانوا واللّه قرة عين، وكلامهم شفاء الصدور، وكانوا واللّه في الحلال أزهد منكم في الحرام، وكانوا على النوافل أشد محافظة منكم على الفرائض، وكانوا واللّه من حسناتهم ومن أعمالهم الحسنة مخافة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ترد عليهم أكثر وجلاً من أعمالكم السيئة أن تعذبوا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واللّه من حسناتهم أن تظهر </w:t>
      </w:r>
      <w:r>
        <w:rPr>
          <w:rStyle w:val="FootnoteAnchor"/>
          <w:rtl w:val="true"/>
        </w:rPr>
        <w:footnoteReference w:id="264"/>
      </w:r>
      <w:r>
        <w:rPr>
          <w:rFonts w:ascii="Amiri" w:hAnsi="Amiri" w:eastAsia="Amiri" w:cs="Amiri"/>
          <w:color w:val="111111"/>
          <w:sz w:val="28"/>
          <w:sz w:val="28"/>
          <w:szCs w:val="28"/>
          <w:rtl w:val="true"/>
          <w:lang w:bidi="ar-SA"/>
        </w:rPr>
        <w:t xml:space="preserve">أشد خوفاً منكم من سيئاتكم أن تشهر </w:t>
      </w:r>
      <w:r>
        <w:rPr>
          <w:rStyle w:val="FootnoteAnchor"/>
          <w:rtl w:val="true"/>
        </w:rPr>
        <w:footnoteReference w:id="265"/>
      </w:r>
      <w:r>
        <w:rPr>
          <w:rFonts w:ascii="Amiri" w:hAnsi="Amiri" w:eastAsia="Amiri" w:cs="Amiri"/>
          <w:color w:val="111111"/>
          <w:sz w:val="28"/>
          <w:sz w:val="28"/>
          <w:szCs w:val="28"/>
          <w:rtl w:val="true"/>
          <w:lang w:bidi="ar-SA"/>
        </w:rPr>
        <w:t xml:space="preserve">، وكانوا يسترون حسناتهم كما تسترون أنتم سيئاتكم، وكانوا محسنين </w:t>
      </w:r>
    </w:p>
    <w:p>
      <w:pPr>
        <w:pStyle w:val="BookText"/>
        <w:rPr/>
      </w:pPr>
      <w:r>
        <w:rPr>
          <w:rFonts w:ascii="Amiri" w:hAnsi="Amiri" w:eastAsia="Amiri" w:cs="Amiri"/>
          <w:color w:val="111111"/>
          <w:sz w:val="28"/>
          <w:sz w:val="28"/>
          <w:szCs w:val="28"/>
          <w:rtl w:val="true"/>
          <w:lang w:bidi="ar-SA"/>
        </w:rPr>
        <w:t>وهم مع ذلك يبكون، وأنتم تسيئون وتضحكون، فانا اللّه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ظهر الجفاء </w:t>
      </w:r>
      <w:r>
        <w:rPr>
          <w:rStyle w:val="FootnoteAnchor"/>
          <w:rtl w:val="true"/>
        </w:rPr>
        <w:footnoteReference w:id="266"/>
      </w:r>
      <w:r>
        <w:rPr>
          <w:rFonts w:ascii="Amiri" w:hAnsi="Amiri" w:eastAsia="Amiri" w:cs="Amiri"/>
          <w:color w:val="111111"/>
          <w:sz w:val="28"/>
          <w:sz w:val="28"/>
          <w:szCs w:val="28"/>
          <w:rtl w:val="true"/>
          <w:lang w:bidi="ar-SA"/>
        </w:rPr>
        <w:t>، وقلّت العلماء، وعفت السنة، وهجر الكتاب، وشاعت البدعة، وتعامل الناس بالمداهنة، وتقارضوا الثناء، وذهب الناس وبقى حثالة من الناس، يوشك أن تدعوا فلا تجابوا، وتظهر عليكم أيدي المشركين فلا تغاثوا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فأعدّوا الجواب فانّكم مسؤولون واللّه لو تكاشفتم ما تدافنتم فاتقوا اللّه وقدموا فضلاً </w:t>
      </w:r>
      <w:r>
        <w:rPr>
          <w:rStyle w:val="FootnoteAnchor"/>
          <w:rtl w:val="true"/>
        </w:rPr>
        <w:footnoteReference w:id="267"/>
      </w:r>
      <w:r>
        <w:rPr>
          <w:rFonts w:ascii="Amiri" w:hAnsi="Amiri" w:eastAsia="Amiri" w:cs="Amiri"/>
          <w:color w:val="111111"/>
          <w:sz w:val="28"/>
          <w:sz w:val="28"/>
          <w:szCs w:val="28"/>
          <w:rtl w:val="true"/>
          <w:lang w:bidi="ar-SA"/>
        </w:rPr>
        <w:t xml:space="preserve">، فإنّ من كان قبلكم كانوا يأخذون من الدنيا بلاغهم، ويؤثرون بفضل ذلك اخوانهم المؤمنين، ومساكينهم وأيتامهم وأراملهم، فانتبهوا من رقدتكم فإنّ الموت فضح الدنيا، ولم يجعل اللّه لذي عقل فرحاً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واعلموا أنه من عرف ربه أحبّه فأطاعه، ومن عرف عدوه </w:t>
      </w:r>
      <w:r>
        <w:rPr>
          <w:rStyle w:val="FootnoteAnchor"/>
          <w:rtl w:val="true"/>
        </w:rPr>
        <w:footnoteReference w:id="269"/>
      </w:r>
      <w:r>
        <w:rPr>
          <w:rFonts w:ascii="Amiri" w:hAnsi="Amiri" w:eastAsia="Amiri" w:cs="Amiri"/>
          <w:color w:val="111111"/>
          <w:sz w:val="28"/>
          <w:sz w:val="28"/>
          <w:szCs w:val="28"/>
          <w:rtl w:val="true"/>
          <w:lang w:bidi="ar-SA"/>
        </w:rPr>
        <w:t xml:space="preserve">الشيطان عصاه، ومن عرف الدنيا وغدرها بأهلها مقتها </w:t>
      </w:r>
      <w:r>
        <w:rPr>
          <w:rStyle w:val="FootnoteAnchor"/>
          <w:rtl w:val="true"/>
        </w:rPr>
        <w:footnoteReference w:id="270"/>
      </w:r>
      <w:r>
        <w:rPr>
          <w:rFonts w:ascii="Amiri" w:hAnsi="Amiri" w:eastAsia="Amiri" w:cs="Amiri"/>
          <w:color w:val="111111"/>
          <w:sz w:val="28"/>
          <w:sz w:val="28"/>
          <w:szCs w:val="28"/>
          <w:rtl w:val="true"/>
          <w:lang w:bidi="ar-SA"/>
        </w:rPr>
        <w:t>، وان المؤمن ليس بذي لهو ولا غفلة وانما همه التفكر والاعتبار، وشعاره الذكر قائماً وقاعداً وعلى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نطقه ذكر، وصمته فكر، ونظره اعتبار لأنه يعلم أنّه يصبح ويمسي بين أخطار ثلاثة اما بليّة نازلة، أو نعمة زائلة، أو منيّة قاضية، ولقد كدّر ذكر الموت عيش كلّ عاقل، فعجباً لقوم نودي فيهم بالرحيل وهم غافلون عن التزوّد، ولقد علموا ان لكل سفر زاداً لابد منه حبس أولهم عن آخرهم وهم لاهون ساهون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عن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له سبع سنين، فقال له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معنا نلعب،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للعب خلقنا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تَنْسَ نَصِيبَكَ مِنَ </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 صحتك وقوتك وشفاءك </w:t>
      </w:r>
      <w:r>
        <w:rPr>
          <w:rStyle w:val="FootnoteAnchor"/>
          <w:rtl w:val="true"/>
        </w:rPr>
        <w:footnoteReference w:id="273"/>
      </w:r>
      <w:r>
        <w:rPr>
          <w:rFonts w:ascii="Amiri" w:hAnsi="Amiri" w:eastAsia="Amiri" w:cs="Amiri"/>
          <w:color w:val="111111"/>
          <w:sz w:val="28"/>
          <w:sz w:val="28"/>
          <w:szCs w:val="28"/>
          <w:rtl w:val="true"/>
          <w:lang w:bidi="ar-SA"/>
        </w:rPr>
        <w:t xml:space="preserve">وغناك ونشاطك أن تطلب الآخرة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الكفن من جميع ما يملك أي لا تنس أنه هو نصيبك من الدنيا كله لو ملكتها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قدراً من لم يبال الدنيا في يد من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الحنفية من كرمت نفسه عليه هانت الدنيا عنده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يزداد الزمان الأشدّة، والعمر الّا نقصاناً، والرزق الا قلة، والعلم الا ذهاباً، والخلق الأضعفاً، والدنيا الّا ادباراً والناس الا شحاً، والساعة الا قرباً، تقوم على الاشرار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الكنز الذي تحت الجدار عجباً لمن أيقن بالموت كيف يفرح وعجباً لمن أيقن بالرزق كيف يحزن، وعجباً لمن أيقن بالحساب </w:t>
      </w:r>
      <w:r>
        <w:rPr>
          <w:rStyle w:val="FootnoteAnchor"/>
          <w:rtl w:val="true"/>
        </w:rPr>
        <w:footnoteReference w:id="276"/>
      </w:r>
      <w:r>
        <w:rPr>
          <w:rFonts w:ascii="Amiri" w:hAnsi="Amiri" w:eastAsia="Amiri" w:cs="Amiri"/>
          <w:color w:val="111111"/>
          <w:sz w:val="28"/>
          <w:sz w:val="28"/>
          <w:szCs w:val="28"/>
          <w:rtl w:val="true"/>
          <w:lang w:bidi="ar-SA"/>
        </w:rPr>
        <w:t>كيف يذنب، وعجباً لمن عرف الدنيا وتقلبها بأهلها كيف يطمئن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أحب اللّه عبداً ابتلاه، وإذا أحبّه الحبّ البالغ افتناه،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معنى افتناه؟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له مالاً ولا ولداً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اللّه تعالى يتعهّد عبده المؤمن في نفسه وماله بالبلاء كما تتعهد الوالدة ولدها باللبن، وأنه ليحمي عبده المؤمن من الدنيا كما يحمي الطبيب المريض من </w:t>
      </w:r>
    </w:p>
    <w:p>
      <w:pPr>
        <w:pStyle w:val="BookText"/>
        <w:rPr/>
      </w:pPr>
      <w:r>
        <w:rPr>
          <w:rFonts w:ascii="IRNazanin" w:hAnsi="IRNazanin" w:eastAsia="IRNazanin"/>
          <w:color w:val="111111"/>
          <w:sz w:val="28"/>
          <w:sz w:val="28"/>
          <w:szCs w:val="28"/>
          <w:rtl w:val="true"/>
          <w:lang w:bidi="fa-IR"/>
        </w:rPr>
        <w:t xml:space="preserve">الطعام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أسألك سلواً عن الدنيا ومقتاً لها، فإنّ خيرها زهيد وشرّها عتيد، وصفوها يتكدر، وجديدها يخلق، وما فات فيها لم يرجع، وما نيل منها فتنة الا من أصابته منك عصمة وشملته منك رحمة، فلا تجعلني تمن رضي بها واطمأن إليها ووثق بها، فإن من اطمأن إليها خانته، ومن وثق بها 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أحسن من وصفها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ريح لأناس عصفت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لبثت إلى أن سكنت</w:t>
      </w:r>
    </w:p>
    <w:p>
      <w:pPr>
        <w:pStyle w:val="BookText"/>
        <w:rPr/>
      </w:pPr>
      <w:r>
        <w:rPr>
          <w:rFonts w:ascii="Amiri" w:hAnsi="Amiri" w:eastAsia="Amiri" w:cs="Amiri"/>
          <w:color w:val="111111"/>
          <w:sz w:val="28"/>
          <w:sz w:val="28"/>
          <w:szCs w:val="28"/>
          <w:rtl w:val="true"/>
          <w:lang w:bidi="ar-SA"/>
        </w:rPr>
        <w:t>وكذاك الدهر في أطواره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زلّت وأخرى ثبتت</w:t>
      </w:r>
    </w:p>
    <w:p>
      <w:pPr>
        <w:pStyle w:val="BookText"/>
        <w:rPr/>
      </w:pPr>
      <w:r>
        <w:rPr>
          <w:rFonts w:ascii="Amiri" w:hAnsi="Amiri" w:eastAsia="Amiri" w:cs="Amiri"/>
          <w:color w:val="111111"/>
          <w:sz w:val="28"/>
          <w:sz w:val="28"/>
          <w:szCs w:val="28"/>
          <w:rtl w:val="true"/>
          <w:lang w:bidi="ar-SA"/>
        </w:rPr>
        <w:t>وكذا الأيام من عاداتها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مفسدة ما أصلحت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لا تحزنن </w:t>
      </w:r>
      <w:r>
        <w:rPr>
          <w:rStyle w:val="FootnoteAnchor"/>
          <w:rtl w:val="true"/>
        </w:rPr>
        <w:footnoteReference w:id="280"/>
      </w:r>
      <w:r>
        <w:rPr>
          <w:rFonts w:ascii="Amiri" w:hAnsi="Amiri" w:eastAsia="Amiri" w:cs="Amiri"/>
          <w:color w:val="111111"/>
          <w:sz w:val="28"/>
          <w:sz w:val="28"/>
          <w:szCs w:val="28"/>
          <w:rtl w:val="true"/>
          <w:lang w:bidi="ar-SA"/>
        </w:rPr>
        <w:t>على الدنيا وما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واحزن على صالح لم تكتسب فيها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واذكر ذنوباً عظاماً منك قد سلفت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نسيت أكثرها واللّه محصيها</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 وَأَوْرَثْنَاهَا قَوْمًا آخَرِينَ فَمَا بَكَتْ عَلَيْهِمُ السَّمَاءُ وَالْأَرْضُ وَمَا كَانُوا مُنْظَرِينَ</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بخربة فأدخلت فيها رأسي وقلت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ناد ربّ الدار ذا المال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الدنيا بحرص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هاتف من الخربة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دار سواها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عللته بالمنى حتّى انتقل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وقال قتاده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خَلَتْ مِنْ قَبْلِهِمُ الْمَثُلَاتُ</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وقائع القرون الماضيه، وما حلّ بها من خراب الديار وتعفية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بقصر أوس فقال لمن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أوس ان له في الآخرة بدله رغيفاً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جمعوا فما أكلوا الذي جمعوا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وبنوا مساكنهم فما سكنوا</w:t>
      </w:r>
    </w:p>
    <w:p>
      <w:pPr>
        <w:pStyle w:val="BookText"/>
        <w:rPr/>
      </w:pPr>
      <w:r>
        <w:rPr>
          <w:rFonts w:ascii="Amiri" w:hAnsi="Amiri" w:eastAsia="Amiri" w:cs="Amiri"/>
          <w:color w:val="111111"/>
          <w:sz w:val="28"/>
          <w:sz w:val="28"/>
          <w:szCs w:val="28"/>
          <w:rtl w:val="true"/>
          <w:lang w:bidi="ar-SA"/>
        </w:rPr>
        <w:t>وكأنّهم كانوا بها طعناً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استراحوا ساعة ظعنوا</w:t>
      </w:r>
    </w:p>
    <w:p>
      <w:pPr>
        <w:pStyle w:val="BookText"/>
        <w:rPr/>
      </w:pPr>
      <w:r>
        <w:rPr>
          <w:rFonts w:ascii="Amiri" w:hAnsi="Amiri" w:eastAsia="Amiri" w:cs="Amiri"/>
          <w:color w:val="111111"/>
          <w:sz w:val="28"/>
          <w:sz w:val="28"/>
          <w:szCs w:val="28"/>
          <w:rtl w:val="true"/>
          <w:lang w:bidi="ar-SA"/>
        </w:rPr>
        <w:t>وقال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امتلأت دار حبرة الا امتلأت عبرة، وأنشد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ذلك يقول</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كم ببطن الأرض ثاو من وزير وأمير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وصغير الشأن عبد حامل الذكر حقير</w:t>
      </w:r>
    </w:p>
    <w:p>
      <w:pPr>
        <w:pStyle w:val="BookText"/>
        <w:rPr/>
      </w:pPr>
      <w:r>
        <w:rPr>
          <w:rFonts w:ascii="Amiri" w:hAnsi="Amiri" w:eastAsia="Amiri" w:cs="Amiri"/>
          <w:color w:val="111111"/>
          <w:sz w:val="28"/>
          <w:sz w:val="28"/>
          <w:szCs w:val="28"/>
          <w:rtl w:val="true"/>
          <w:lang w:bidi="ar-SA"/>
        </w:rPr>
        <w:t>لو تأمّلت قبور القوم في يوم 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تميّزهم ولم تعرف غنيّاً من فقير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سعد بن أبي وقّاص لما ولي العراق دعا حرقة </w:t>
      </w:r>
      <w:r>
        <w:rPr>
          <w:rStyle w:val="FootnoteAnchor"/>
          <w:rtl w:val="true"/>
        </w:rPr>
        <w:footnoteReference w:id="287"/>
      </w:r>
      <w:r>
        <w:rPr>
          <w:rFonts w:ascii="Amiri" w:hAnsi="Amiri" w:eastAsia="Amiri" w:cs="Amiri"/>
          <w:color w:val="111111"/>
          <w:sz w:val="28"/>
          <w:sz w:val="28"/>
          <w:szCs w:val="28"/>
          <w:rtl w:val="true"/>
          <w:lang w:bidi="ar-SA"/>
        </w:rPr>
        <w:t>ابنة النعمان فجاءت في لمة من جواريها، فقال لهنّ أيّتكن حرقة؟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فما استنذارك </w:t>
      </w:r>
      <w:r>
        <w:rPr>
          <w:rStyle w:val="FootnoteAnchor"/>
          <w:rtl w:val="true"/>
        </w:rPr>
        <w:footnoteReference w:id="288"/>
      </w:r>
      <w:r>
        <w:rPr>
          <w:rFonts w:ascii="Amiri" w:hAnsi="Amiri" w:eastAsia="Amiri" w:cs="Amiri"/>
          <w:color w:val="111111"/>
          <w:sz w:val="28"/>
          <w:sz w:val="28"/>
          <w:szCs w:val="28"/>
          <w:rtl w:val="true"/>
          <w:lang w:bidi="ar-SA"/>
        </w:rPr>
        <w:t xml:space="preserve">اياي يا سعد؟ فواللّه ما طلعت الشمس، وما شيء يدبّ تحت </w:t>
      </w:r>
    </w:p>
    <w:p>
      <w:pPr>
        <w:pStyle w:val="BookText"/>
        <w:rPr/>
      </w:pPr>
      <w:r>
        <w:rPr>
          <w:rFonts w:ascii="IRNazanin" w:hAnsi="IRNazanin" w:eastAsia="IRNazanin"/>
          <w:color w:val="111111"/>
          <w:sz w:val="28"/>
          <w:sz w:val="28"/>
          <w:szCs w:val="28"/>
          <w:rtl w:val="true"/>
          <w:lang w:bidi="fa-IR"/>
        </w:rPr>
        <w:t xml:space="preserve">الخورنق </w:t>
      </w:r>
      <w:r>
        <w:rPr>
          <w:rStyle w:val="FootnoteAnchor"/>
          <w:rtl w:val="true"/>
        </w:rPr>
        <w:footnoteReference w:id="289"/>
      </w:r>
      <w:r>
        <w:rPr>
          <w:rFonts w:ascii="Amiri" w:hAnsi="Amiri" w:eastAsia="Amiri" w:cs="Amiri"/>
          <w:color w:val="111111"/>
          <w:sz w:val="28"/>
          <w:sz w:val="28"/>
          <w:szCs w:val="28"/>
          <w:rtl w:val="true"/>
          <w:lang w:bidi="ar-SA"/>
        </w:rPr>
        <w:t xml:space="preserve">الا وهو تحت أيدينا، فغربت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شمسنا</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وقد كان رحمنا جميع من كان يحسدنا، وما من بيت دخلته حبرة الا وعقبته عبرة،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نسوق الناس والأمر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نحن فيها سوقة نتنصف</w:t>
      </w:r>
    </w:p>
    <w:p>
      <w:pPr>
        <w:pStyle w:val="BookText"/>
        <w:rPr/>
      </w:pPr>
      <w:r>
        <w:rPr>
          <w:rFonts w:ascii="Amiri" w:hAnsi="Amiri" w:eastAsia="Amiri" w:cs="Amiri"/>
          <w:color w:val="111111"/>
          <w:sz w:val="28"/>
          <w:sz w:val="28"/>
          <w:szCs w:val="28"/>
          <w:rtl w:val="true"/>
          <w:lang w:bidi="ar-SA"/>
        </w:rPr>
        <w:t>فافٌ لدنيا لا يدوم سرورها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 بنا ثاراتها وتصرف</w:t>
      </w:r>
    </w:p>
    <w:p>
      <w:pPr>
        <w:pStyle w:val="BookText"/>
        <w:rPr/>
      </w:pPr>
      <w:r>
        <w:rPr>
          <w:rFonts w:ascii="Amiri" w:hAnsi="Amiri" w:eastAsia="Amiri" w:cs="Amiri"/>
          <w:color w:val="111111"/>
          <w:sz w:val="28"/>
          <w:sz w:val="28"/>
          <w:szCs w:val="28"/>
          <w:rtl w:val="true"/>
          <w:lang w:bidi="ar-SA"/>
        </w:rPr>
        <w:t>هم الناس ما ساروا يسيرون حولنا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نحن أومأنا إلى الناس أوقفوا</w:t>
      </w:r>
    </w:p>
    <w:p>
      <w:pPr>
        <w:pStyle w:val="BookText"/>
        <w:rPr/>
      </w:pPr>
      <w:r>
        <w:rPr>
          <w:rFonts w:ascii="Amiri" w:hAnsi="Amiri" w:eastAsia="Amiri" w:cs="Amiri"/>
          <w:color w:val="111111"/>
          <w:sz w:val="28"/>
          <w:sz w:val="28"/>
          <w:szCs w:val="28"/>
          <w:rtl w:val="true"/>
          <w:lang w:bidi="ar-SA"/>
        </w:rPr>
        <w:t>ثم قالت ان الدنيا دار فناء وزوال لا تدوم على حال تنتقل بأهلها انتقالاً وتعقبهم بعد حال حالاً، ولقد كنا ملوك هذا القصر يطيعنا أهله، ويجبوا إلينا دخله فأدبر الأمر وصاح بنا الدهر، فصدع عصانا، وشتت شملنا، وكذا الدهر لا يدوم لأحد، ثم بكت فبكى لبكائها،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للدهر صولة فاحذريها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تقولين قد أمنت الدهورا</w:t>
      </w:r>
    </w:p>
    <w:p>
      <w:pPr>
        <w:pStyle w:val="BookText"/>
        <w:rPr/>
      </w:pPr>
      <w:r>
        <w:rPr>
          <w:rFonts w:ascii="Amiri" w:hAnsi="Amiri" w:eastAsia="Amiri" w:cs="Amiri"/>
          <w:color w:val="111111"/>
          <w:sz w:val="28"/>
          <w:sz w:val="28"/>
          <w:szCs w:val="28"/>
          <w:rtl w:val="true"/>
          <w:lang w:bidi="ar-SA"/>
        </w:rPr>
        <w:t>قد يبيت الفتي معافاً فيؤذى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آمناً مسرورا</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اذكري حاجتك،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النعمان وأهله أجزهم على عوائدهم، فقال لها اذكري حاجتك لنفسك خاصة،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الأمير بالعطية أطلق من لساني بالمسألة فأعطاهم وأعطانا </w:t>
      </w:r>
      <w:r>
        <w:rPr>
          <w:rStyle w:val="FootnoteAnchor"/>
          <w:rtl w:val="true"/>
        </w:rPr>
        <w:footnoteReference w:id="291"/>
      </w:r>
      <w:r>
        <w:rPr>
          <w:rFonts w:ascii="IRNazanin" w:hAnsi="IRNazanin" w:eastAsia="IRNazanin"/>
          <w:color w:val="111111"/>
          <w:sz w:val="28"/>
          <w:sz w:val="28"/>
          <w:szCs w:val="28"/>
          <w:rtl w:val="true"/>
          <w:lang w:bidi="fa-IR"/>
        </w:rPr>
        <w:t>وأجزل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شكرتك يد افتقرت بعد غنى ولا ملكتك يد استغنت بعد فقر وأصاب اللّه بمعروفك مواضعه، ولا جعل اللّه لك إلى اللئيم حاجة، ولا أخذ اللّه من كريم نعمة الا وجعل لك السبب في ردها إليه،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اكتبوها في ديوان الحكمة فلما خرجت من عنده سألها نساؤها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معك الأمير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حاط لي ذمّتي، وأكرم وجهي إن يكرم الكريم الأكريماً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ولقد أحسن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الدهر والأيام الأكما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رزيّة مال أو فراق حبيب</w:t>
      </w:r>
    </w:p>
    <w:p>
      <w:pPr>
        <w:pStyle w:val="BookText"/>
        <w:rPr/>
      </w:pPr>
      <w:r>
        <w:rPr>
          <w:rFonts w:ascii="Amiri" w:hAnsi="Amiri" w:eastAsia="Amiri" w:cs="Amiri"/>
          <w:color w:val="111111"/>
          <w:sz w:val="28"/>
          <w:sz w:val="28"/>
          <w:szCs w:val="28"/>
          <w:rtl w:val="true"/>
          <w:lang w:bidi="ar-SA"/>
        </w:rPr>
        <w:t>وانّ امراً قد جرب الدهر لم يخف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 يوميه لغير أريب</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الموت لا منجى من الموت والذي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أحاذر بعد الموت أدهى وأفظع</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الرجال كثرت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أوصابها تعتادها</w:t>
      </w:r>
    </w:p>
    <w:p>
      <w:pPr>
        <w:pStyle w:val="BookText"/>
        <w:rPr/>
      </w:pPr>
      <w:r>
        <w:rPr>
          <w:rFonts w:ascii="Amiri" w:hAnsi="Amiri" w:eastAsia="Amiri" w:cs="Amiri"/>
          <w:color w:val="111111"/>
          <w:sz w:val="28"/>
          <w:sz w:val="28"/>
          <w:szCs w:val="28"/>
          <w:rtl w:val="true"/>
          <w:lang w:bidi="ar-SA"/>
        </w:rPr>
        <w:t>واضطربت من كبرها أعضادها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زروع قد دنا حصادها</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اجتزت بدار جبار كان معجباً بنفسه وملكه فسمعت هاتفاً ينشد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سالم عمّا قليل بسالم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كثرت أحراسه ومواكبه</w:t>
      </w:r>
    </w:p>
    <w:p>
      <w:pPr>
        <w:pStyle w:val="BookText"/>
        <w:rPr/>
      </w:pPr>
      <w:r>
        <w:rPr>
          <w:rFonts w:ascii="Amiri" w:hAnsi="Amiri" w:eastAsia="Amiri" w:cs="Amiri"/>
          <w:color w:val="111111"/>
          <w:sz w:val="28"/>
          <w:sz w:val="28"/>
          <w:szCs w:val="28"/>
          <w:rtl w:val="true"/>
          <w:lang w:bidi="ar-SA"/>
        </w:rPr>
        <w:t>ومن يك ذا باب شديد وحاجب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فعمّا قليل يهجر الباب حاجبه</w:t>
      </w:r>
    </w:p>
    <w:p>
      <w:pPr>
        <w:pStyle w:val="BookText"/>
        <w:rPr/>
      </w:pPr>
      <w:r>
        <w:rPr>
          <w:rFonts w:ascii="Amiri" w:hAnsi="Amiri" w:eastAsia="Amiri" w:cs="Amiri"/>
          <w:color w:val="111111"/>
          <w:sz w:val="28"/>
          <w:sz w:val="28"/>
          <w:szCs w:val="28"/>
          <w:rtl w:val="true"/>
          <w:lang w:bidi="ar-SA"/>
        </w:rPr>
        <w:t>ويصبح في لحد من الأرض ضيّقاً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يفارقه أجناده ومواكبه</w:t>
      </w:r>
    </w:p>
    <w:p>
      <w:pPr>
        <w:pStyle w:val="BookText"/>
        <w:rPr/>
      </w:pPr>
      <w:r>
        <w:rPr>
          <w:rFonts w:ascii="Amiri" w:hAnsi="Amiri" w:eastAsia="Amiri" w:cs="Amiri"/>
          <w:color w:val="111111"/>
          <w:sz w:val="28"/>
          <w:sz w:val="28"/>
          <w:szCs w:val="28"/>
          <w:rtl w:val="true"/>
          <w:lang w:bidi="ar-SA"/>
        </w:rPr>
        <w:t>وما كان الا الموت حتّى تفرّقت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غيره أحراسه وكتائبه</w:t>
      </w:r>
    </w:p>
    <w:p>
      <w:pPr>
        <w:pStyle w:val="BookText"/>
        <w:rPr/>
      </w:pPr>
      <w:r>
        <w:rPr>
          <w:rFonts w:ascii="Amiri" w:hAnsi="Amiri" w:eastAsia="Amiri" w:cs="Amiri"/>
          <w:color w:val="111111"/>
          <w:sz w:val="28"/>
          <w:sz w:val="28"/>
          <w:szCs w:val="28"/>
          <w:rtl w:val="true"/>
          <w:lang w:bidi="ar-SA"/>
        </w:rPr>
        <w:t>وأصبح مسروراً به كلّ كاشح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أسلمه أحبابه وحبائيه</w:t>
      </w:r>
    </w:p>
    <w:p>
      <w:pPr>
        <w:pStyle w:val="BookText"/>
        <w:rPr/>
      </w:pPr>
      <w:r>
        <w:rPr>
          <w:rFonts w:ascii="Amiri" w:hAnsi="Amiri" w:eastAsia="Amiri" w:cs="Amiri"/>
          <w:color w:val="111111"/>
          <w:sz w:val="28"/>
          <w:sz w:val="28"/>
          <w:szCs w:val="28"/>
          <w:rtl w:val="true"/>
          <w:lang w:bidi="ar-SA"/>
        </w:rPr>
        <w:t>فنفسك فاكسبها السعادة جاهداً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امرء رهناً بما هو كاسبه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بعضهم إذا نظر في المرآة إلى جماله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حسان الوجوه سوف تموتون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وتبلى الوجوه تحت التراب</w:t>
      </w:r>
    </w:p>
    <w:p>
      <w:pPr>
        <w:pStyle w:val="BookText"/>
        <w:rPr/>
      </w:pPr>
      <w:r>
        <w:rPr>
          <w:rFonts w:ascii="Amiri" w:hAnsi="Amiri" w:eastAsia="Amiri" w:cs="Amiri"/>
          <w:color w:val="111111"/>
          <w:sz w:val="28"/>
          <w:sz w:val="28"/>
          <w:szCs w:val="28"/>
          <w:rtl w:val="true"/>
          <w:lang w:bidi="ar-SA"/>
        </w:rPr>
        <w:t>يا ذوي الأوجه الحسان المصونات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وأجسامها الفظاظ الرطاب</w:t>
      </w:r>
    </w:p>
    <w:p>
      <w:pPr>
        <w:pStyle w:val="BookText"/>
        <w:rPr/>
      </w:pPr>
      <w:r>
        <w:rPr>
          <w:rFonts w:ascii="Amiri" w:hAnsi="Amiri" w:eastAsia="Amiri" w:cs="Amiri"/>
          <w:color w:val="111111"/>
          <w:sz w:val="28"/>
          <w:sz w:val="28"/>
          <w:szCs w:val="28"/>
          <w:rtl w:val="true"/>
          <w:lang w:bidi="ar-SA"/>
        </w:rPr>
        <w:t>اكثروا من نعيمها أو أقلّوا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تهدونها لعفر التراب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نعتك الأيام نعياً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بفراق الأقران والأصحاب </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تذكر ولا تنس المعاد ولا 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كانّك في الدنيا مخلى وممرج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فلابد من بيت انقطاع ووحشة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غرك البيت الأنيق المدرّج</w:t>
      </w:r>
    </w:p>
    <w:p>
      <w:pPr>
        <w:pStyle w:val="BookText"/>
        <w:rPr/>
      </w:pPr>
      <w:r>
        <w:rPr>
          <w:rFonts w:ascii="Amiri" w:hAnsi="Amiri" w:eastAsia="Amiri" w:cs="Amiri"/>
          <w:color w:val="111111"/>
          <w:sz w:val="28"/>
          <w:sz w:val="28"/>
          <w:szCs w:val="28"/>
          <w:rtl w:val="true"/>
          <w:lang w:bidi="ar-SA"/>
        </w:rPr>
        <w:t>ووجد على بعض القبور مكتوباً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تزوّد من الدنيا فانك لا تبقي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صفوها لمّا صفت ودع الرتقا</w:t>
      </w:r>
    </w:p>
    <w:p>
      <w:pPr>
        <w:pStyle w:val="BookText"/>
        <w:rPr/>
      </w:pPr>
      <w:r>
        <w:rPr>
          <w:rFonts w:ascii="Amiri" w:hAnsi="Amiri" w:eastAsia="Amiri" w:cs="Amiri"/>
          <w:color w:val="111111"/>
          <w:sz w:val="28"/>
          <w:sz w:val="28"/>
          <w:szCs w:val="28"/>
          <w:rtl w:val="true"/>
          <w:lang w:bidi="ar-SA"/>
        </w:rPr>
        <w:t>ولا تأمن الدهر اني أمنته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لي خلاً ولم يرع لي حقّا</w:t>
      </w:r>
    </w:p>
    <w:p>
      <w:pPr>
        <w:pStyle w:val="BookText"/>
        <w:rPr/>
      </w:pPr>
      <w:r>
        <w:rPr>
          <w:rFonts w:ascii="Amiri" w:hAnsi="Amiri" w:eastAsia="Amiri" w:cs="Amiri"/>
          <w:color w:val="111111"/>
          <w:sz w:val="28"/>
          <w:sz w:val="28"/>
          <w:szCs w:val="28"/>
          <w:rtl w:val="true"/>
          <w:lang w:bidi="ar-SA"/>
        </w:rPr>
        <w:t>قتلت صناديد الملوك فلم أدع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 ولم أمهل على ظنّه خلقا</w:t>
      </w:r>
    </w:p>
    <w:p>
      <w:pPr>
        <w:pStyle w:val="BookText"/>
        <w:rPr/>
      </w:pPr>
      <w:r>
        <w:rPr>
          <w:rFonts w:ascii="Amiri" w:hAnsi="Amiri" w:eastAsia="Amiri" w:cs="Amiri"/>
          <w:color w:val="111111"/>
          <w:sz w:val="28"/>
          <w:sz w:val="28"/>
          <w:szCs w:val="28"/>
          <w:rtl w:val="true"/>
          <w:lang w:bidi="ar-SA"/>
        </w:rPr>
        <w:t>وأخليت دار الملك من كل بارع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فشردتهم غرباً وفرّقتهم </w:t>
      </w:r>
      <w:r>
        <w:rPr>
          <w:rStyle w:val="FootnoteAnchor"/>
          <w:rtl w:val="true"/>
        </w:rPr>
        <w:footnoteReference w:id="295"/>
      </w:r>
      <w:r>
        <w:rPr>
          <w:rFonts w:ascii="IRNazanin" w:hAnsi="IRNazanin" w:eastAsia="IRNazanin"/>
          <w:color w:val="111111"/>
          <w:sz w:val="28"/>
          <w:sz w:val="28"/>
          <w:szCs w:val="28"/>
          <w:rtl w:val="true"/>
          <w:lang w:bidi="fa-IR"/>
        </w:rPr>
        <w:t>شرقا</w:t>
      </w:r>
    </w:p>
    <w:p>
      <w:pPr>
        <w:pStyle w:val="BookText"/>
        <w:rPr/>
      </w:pPr>
      <w:r>
        <w:rPr>
          <w:rFonts w:ascii="Amiri" w:hAnsi="Amiri" w:eastAsia="Amiri" w:cs="Amiri"/>
          <w:color w:val="111111"/>
          <w:sz w:val="28"/>
          <w:sz w:val="28"/>
          <w:szCs w:val="28"/>
          <w:rtl w:val="true"/>
          <w:lang w:bidi="ar-SA"/>
        </w:rPr>
        <w:t>فلمّا بلغت النجم غرا ورفعة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وصارت رقاب الخلق أجمع لي رقّا</w:t>
      </w:r>
    </w:p>
    <w:p>
      <w:pPr>
        <w:pStyle w:val="BookText"/>
        <w:rPr/>
      </w:pPr>
      <w:r>
        <w:rPr>
          <w:rFonts w:ascii="IRNazanin" w:hAnsi="IRNazanin" w:eastAsia="IRNazanin"/>
          <w:color w:val="111111"/>
          <w:sz w:val="28"/>
          <w:sz w:val="28"/>
          <w:szCs w:val="28"/>
          <w:rtl w:val="true"/>
          <w:lang w:bidi="fa-IR"/>
        </w:rPr>
        <w:t>رماني الردى رمياً فأخمد جمرتي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أنا ذا في حفرتي مفرداً ملقی</w:t>
      </w:r>
    </w:p>
    <w:p>
      <w:pPr>
        <w:pStyle w:val="BookText"/>
        <w:rPr/>
      </w:pPr>
      <w:r>
        <w:rPr>
          <w:rFonts w:ascii="Amiri" w:hAnsi="Amiri" w:eastAsia="Amiri" w:cs="Amiri"/>
          <w:color w:val="111111"/>
          <w:sz w:val="28"/>
          <w:sz w:val="28"/>
          <w:szCs w:val="28"/>
          <w:rtl w:val="true"/>
          <w:lang w:bidi="ar-SA"/>
        </w:rPr>
        <w:t>فأفسدت دنيائي وديني 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الذي منّي بمصرعه أشق</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لا تتعظّم، فليس بعظيم من خلق من التراب وإليه يعود، وكيف يتكبّر من أوّله نطفة مذرة </w:t>
      </w:r>
      <w:r>
        <w:rPr>
          <w:rStyle w:val="FootnoteAnchor"/>
          <w:rtl w:val="true"/>
        </w:rPr>
        <w:footnoteReference w:id="296"/>
      </w:r>
      <w:r>
        <w:rPr>
          <w:rFonts w:ascii="Amiri" w:hAnsi="Amiri" w:eastAsia="Amiri" w:cs="Amiri"/>
          <w:color w:val="111111"/>
          <w:sz w:val="28"/>
          <w:sz w:val="28"/>
          <w:szCs w:val="28"/>
          <w:rtl w:val="true"/>
          <w:lang w:bidi="ar-SA"/>
        </w:rPr>
        <w:t>، وآخره جيفة قذرة، وهو يحمل بين جنبيه العذرة، واعلم أنه ليس بعظيم من تصرعه الأسقام، وتفجعه الآلام، وتخدعه الأيام، ولا يأمن أن يسلبه الدهر شبابه وملكه، وينزله من علو سريره إلى ضيق قبره، انما الملك العاري من هذه المعائب،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الملوك وأبناء الملوك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 الجيوش ألا يا بئس ما عملوا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باتوا على قلل الأجبال تحرسهم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 الرجال فلم تنفعهم القلل </w:t>
      </w:r>
    </w:p>
    <w:p>
      <w:pPr>
        <w:pStyle w:val="BookText"/>
        <w:rPr/>
      </w:pPr>
      <w:r>
        <w:rPr>
          <w:rFonts w:ascii="IRNazanin" w:hAnsi="IRNazanin" w:eastAsia="IRNazanin"/>
          <w:color w:val="111111"/>
          <w:sz w:val="28"/>
          <w:sz w:val="28"/>
          <w:szCs w:val="28"/>
          <w:rtl w:val="true"/>
          <w:lang w:bidi="fa-IR"/>
        </w:rPr>
        <w:t xml:space="preserve">فانزلوا بعد عزّ من معاقلهم </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واسكنوا حفرة يا بئس ما نزلوا</w:t>
      </w:r>
    </w:p>
    <w:p>
      <w:pPr>
        <w:pStyle w:val="BookText"/>
        <w:rPr/>
      </w:pPr>
      <w:r>
        <w:rPr>
          <w:rFonts w:ascii="Amiri" w:hAnsi="Amiri" w:eastAsia="Amiri" w:cs="Amiri"/>
          <w:color w:val="111111"/>
          <w:sz w:val="28"/>
          <w:sz w:val="28"/>
          <w:szCs w:val="28"/>
          <w:rtl w:val="true"/>
          <w:lang w:bidi="ar-SA"/>
        </w:rPr>
        <w:t>ناداهم صارخ من بعد ما دفنوا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الأسرة والتيجان والكلل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أين الوجوه التي كانت منعمة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دونها تضرب الأستار والحجل</w:t>
      </w:r>
    </w:p>
    <w:p>
      <w:pPr>
        <w:pStyle w:val="BookText"/>
        <w:rPr/>
      </w:pPr>
      <w:r>
        <w:rPr>
          <w:rFonts w:ascii="Amiri" w:hAnsi="Amiri" w:eastAsia="Amiri" w:cs="Amiri"/>
          <w:color w:val="111111"/>
          <w:sz w:val="28"/>
          <w:sz w:val="28"/>
          <w:szCs w:val="28"/>
          <w:rtl w:val="true"/>
          <w:lang w:bidi="ar-SA"/>
        </w:rPr>
        <w:t>فأفصح القبر عنهم حين ساءلهم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الوجوه عليها الدود يقتتل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قد طال ما أكلوا دهراً وما شربوا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بعد طيب الأكل قد اكلوا</w:t>
      </w:r>
    </w:p>
    <w:p>
      <w:pPr>
        <w:pStyle w:val="BookText"/>
        <w:rPr/>
      </w:pPr>
      <w:r>
        <w:rPr>
          <w:rFonts w:ascii="Amiri" w:hAnsi="Amiri" w:eastAsia="Amiri" w:cs="Amiri"/>
          <w:color w:val="111111"/>
          <w:sz w:val="28"/>
          <w:sz w:val="28"/>
          <w:szCs w:val="28"/>
          <w:rtl w:val="true"/>
          <w:lang w:bidi="ar-SA"/>
        </w:rPr>
        <w:t>سالت عيونهم فوق الخدود فلو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رأيتهم ما هناك العيش يا رجل</w:t>
      </w:r>
    </w:p>
    <w:p>
      <w:pPr>
        <w:pStyle w:val="BookText"/>
        <w:rPr/>
      </w:pPr>
      <w:r>
        <w:rPr>
          <w:rFonts w:ascii="IRNazanin" w:hAnsi="IRNazanin" w:eastAsia="IRNazanin"/>
          <w:color w:val="111111"/>
          <w:sz w:val="28"/>
          <w:sz w:val="28"/>
          <w:szCs w:val="28"/>
          <w:rtl w:val="true"/>
          <w:lang w:bidi="fa-IR"/>
        </w:rPr>
        <w:t xml:space="preserve">وقال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تفکر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ملوك الدنيا وأربابها الذين عمّروا خرابها، واحتفروا أنهارها، وغرسوا أشجارها، ومدنوا مدائنها، فارقوها وهم كارهون، وورثها </w:t>
      </w:r>
      <w:r>
        <w:rPr>
          <w:rStyle w:val="FootnoteAnchor"/>
          <w:rtl w:val="true"/>
        </w:rPr>
        <w:footnoteReference w:id="300"/>
      </w:r>
      <w:r>
        <w:rPr>
          <w:rFonts w:ascii="IRNazanin" w:hAnsi="IRNazanin" w:eastAsia="IRNazanin"/>
          <w:color w:val="111111"/>
          <w:sz w:val="28"/>
          <w:sz w:val="28"/>
          <w:szCs w:val="28"/>
          <w:rtl w:val="true"/>
          <w:lang w:bidi="fa-IR"/>
        </w:rPr>
        <w:t xml:space="preserve">قوم آخرون، ونحن </w:t>
      </w:r>
      <w:r>
        <w:rPr>
          <w:rStyle w:val="FootnoteAnchor"/>
          <w:rtl w:val="true"/>
        </w:rPr>
        <w:footnoteReference w:id="301"/>
      </w:r>
      <w:r>
        <w:rPr>
          <w:rFonts w:ascii="Amiri" w:hAnsi="Amiri" w:eastAsia="Amiri" w:cs="Amiri"/>
          <w:color w:val="111111"/>
          <w:sz w:val="28"/>
          <w:sz w:val="28"/>
          <w:szCs w:val="28"/>
          <w:rtl w:val="true"/>
          <w:lang w:bidi="ar-SA"/>
        </w:rPr>
        <w:t>بهم عمّا قليل لاحقون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 آدم اذكر مصرعك، وفي قبرك مضجعك، وموقفك بين يدي اللّه تعالى، يشهد جوارحك عليك، يوم تزل فيه الأقدام، وتبلغ القلوب الحناجر، وتبيضّ وجوه وتسود وجوه، وتبدى السرائر ويوضع الميزان للقسط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آدم اذکر مصارع آبائك وأبنائك كيف كانوا وحيث حلوا، وكانك عن قليل قد حللت محلّهم، وأنشد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أين الملوك التي عن حظها </w:t>
      </w:r>
      <w:r>
        <w:rPr>
          <w:rStyle w:val="FootnoteAnchor"/>
          <w:rtl w:val="true"/>
        </w:rPr>
        <w:footnoteReference w:id="302"/>
      </w:r>
      <w:r>
        <w:rPr>
          <w:rFonts w:ascii="Amiri" w:hAnsi="Amiri" w:eastAsia="Amiri" w:cs="Amiri"/>
          <w:color w:val="111111"/>
          <w:sz w:val="28"/>
          <w:sz w:val="28"/>
          <w:szCs w:val="28"/>
          <w:rtl w:val="true"/>
          <w:lang w:bidi="ar-SA"/>
        </w:rPr>
        <w:t>غفلت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سقاها بكأس الموت ساقيها</w:t>
      </w:r>
    </w:p>
    <w:p>
      <w:pPr>
        <w:pStyle w:val="BookText"/>
        <w:rPr/>
      </w:pPr>
      <w:r>
        <w:rPr>
          <w:rFonts w:ascii="Amiri" w:hAnsi="Amiri" w:eastAsia="Amiri" w:cs="Amiri"/>
          <w:color w:val="111111"/>
          <w:sz w:val="28"/>
          <w:sz w:val="28"/>
          <w:szCs w:val="28"/>
          <w:rtl w:val="true"/>
          <w:lang w:bidi="ar-SA"/>
        </w:rPr>
        <w:t>تلك المدائن في الآفاق خالية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خراباً وذاق الموت بانيها</w:t>
      </w:r>
    </w:p>
    <w:p>
      <w:pPr>
        <w:pStyle w:val="BookText"/>
        <w:rPr/>
      </w:pPr>
      <w:r>
        <w:rPr>
          <w:rFonts w:ascii="Amiri" w:hAnsi="Amiri" w:eastAsia="Amiri" w:cs="Amiri"/>
          <w:color w:val="111111"/>
          <w:sz w:val="28"/>
          <w:sz w:val="28"/>
          <w:szCs w:val="28"/>
          <w:rtl w:val="true"/>
          <w:lang w:bidi="ar-SA"/>
        </w:rPr>
        <w:t>أموالنا لذوي الوراث نجمعها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ودورنا لخراب الدهر نبنيها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عبّر أحد عن الدنيا كما عبّر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بالبلاء </w:t>
      </w:r>
    </w:p>
    <w:p>
      <w:pPr>
        <w:pStyle w:val="BookText"/>
        <w:rPr/>
      </w:pPr>
      <w:r>
        <w:rPr>
          <w:rFonts w:ascii="Amiri" w:hAnsi="Amiri" w:eastAsia="Amiri" w:cs="Amiri"/>
          <w:color w:val="111111"/>
          <w:sz w:val="28"/>
          <w:sz w:val="28"/>
          <w:szCs w:val="28"/>
          <w:rtl w:val="true"/>
          <w:lang w:bidi="ar-SA"/>
        </w:rPr>
        <w:t xml:space="preserve">محفوفه، وبالغدر معروفه لا تدوم أحوالها، ولا تسلم نزالها، أحوال مختلفة، وتارات متفرقة </w:t>
      </w:r>
      <w:r>
        <w:rPr>
          <w:rStyle w:val="FootnoteAnchor"/>
          <w:rtl w:val="true"/>
        </w:rPr>
        <w:footnoteReference w:id="303"/>
      </w:r>
      <w:r>
        <w:rPr>
          <w:rFonts w:ascii="Amiri" w:hAnsi="Amiri" w:eastAsia="Amiri" w:cs="Amiri"/>
          <w:color w:val="111111"/>
          <w:sz w:val="28"/>
          <w:sz w:val="28"/>
          <w:szCs w:val="28"/>
          <w:rtl w:val="true"/>
          <w:lang w:bidi="ar-SA"/>
        </w:rPr>
        <w:t>العيش فيها مذموم، والأمان فيها معدوم، وأنّما أهلها فيها أغراض مستهدفة، ترميهم بسهامها وتفنيهم بحمامها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عباد اللّه انكم وما أنتم فيه من هذه الدنيا على سبيل من كان قبلكم ممن كان أطول منكم أعماراً، وأعمر دياراً، وأبعد آثاراً، أصبحت أصواتهم هامدة وآثارهم خامدة، ورياحهم راكدة، وأجسادهم بالية، وديارهم خاوية، وآثارهم عافية</w:t>
      </w:r>
    </w:p>
    <w:p>
      <w:pPr>
        <w:pStyle w:val="BookText"/>
        <w:rPr/>
      </w:pPr>
      <w:r>
        <w:rPr>
          <w:rFonts w:ascii="Amiri" w:hAnsi="Amiri" w:eastAsia="Amiri" w:cs="Amiri"/>
          <w:color w:val="111111"/>
          <w:sz w:val="28"/>
          <w:sz w:val="28"/>
          <w:szCs w:val="28"/>
          <w:rtl w:val="true"/>
          <w:lang w:bidi="ar-SA"/>
        </w:rPr>
        <w:t xml:space="preserve">فاستبدلوا القصور المشيّدة، والنمارق الممهدة، والصخور </w:t>
      </w:r>
      <w:r>
        <w:rPr>
          <w:rStyle w:val="FootnoteAnchor"/>
          <w:rtl w:val="true"/>
        </w:rPr>
        <w:footnoteReference w:id="304"/>
      </w:r>
      <w:r>
        <w:rPr>
          <w:rFonts w:ascii="Amiri" w:hAnsi="Amiri" w:eastAsia="Amiri" w:cs="Amiri"/>
          <w:color w:val="111111"/>
          <w:sz w:val="28"/>
          <w:sz w:val="28"/>
          <w:szCs w:val="28"/>
          <w:rtl w:val="true"/>
          <w:lang w:bidi="ar-SA"/>
        </w:rPr>
        <w:t>والأحجار المسندة، بالقبور اللّاطية الملحدة التي قد بُني على الخراب فناؤها، وشيّد بالتراب بناؤها، فمحلّها مقترب، وساكنها مغترب بين أهل محلّة موحشين وأهل فراغ متشاغلين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يستأنسون بالأوطان، ولا يتواصلون تواصل الجيران على ما بينهم من قرب الجوار، ودنو الدار، فكيف يكون بينهم تواصل وقد طحنهم بكلكلة البلاء، وأكلهم الجنادل والثرى، وكأنكم قد صرتم إلى ما صاروا إليه، وارتهنكم </w:t>
      </w:r>
      <w:r>
        <w:rPr>
          <w:rStyle w:val="FootnoteAnchor"/>
          <w:rtl w:val="true"/>
        </w:rPr>
        <w:footnoteReference w:id="305"/>
      </w:r>
      <w:r>
        <w:rPr>
          <w:rFonts w:ascii="Amiri" w:hAnsi="Amiri" w:eastAsia="Amiri" w:cs="Amiri"/>
          <w:color w:val="111111"/>
          <w:sz w:val="28"/>
          <w:sz w:val="28"/>
          <w:szCs w:val="28"/>
          <w:rtl w:val="true"/>
          <w:lang w:bidi="ar-SA"/>
        </w:rPr>
        <w:t>ذلك المضجع، وضمّكم ذلك المستودع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بكم إذا تناهت بكم الأمور، وبعثرت القبور، هنالك تبلو كل نفس ما أسلفت، وردّوا إلى اللّه مولاهم الحق وضلّ عنهم ما كانوا يفترون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أبو الهذيل دار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دارك هذه كانت مسكونة قبلك من ملوك درست آثارهم وانقطعت أعمارهم، فالسعيد من وعظ بغيره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45" w:name="pg15661_176534"/>
    </w:p>
    <w:p>
      <w:pPr>
        <w:pStyle w:val="Heading2"/>
        <w:numPr>
          <w:ilvl w:val="1"/>
          <w:numId w:val="1"/>
        </w:numPr>
        <w:rPr/>
      </w:pPr>
      <w:bookmarkStart w:id="46" w:name="__RefHeading___Toc11092422_2142443653"/>
      <w:bookmarkStart w:id="47" w:name="_Toc16"/>
      <w:bookmarkEnd w:id="45"/>
      <w:bookmarkEnd w:id="46"/>
      <w:r>
        <w:rPr>
          <w:rtl w:val="true"/>
        </w:rPr>
        <w:t>الباب الخامس</w:t>
      </w:r>
      <w:r>
        <w:rPr>
          <w:rtl w:val="true"/>
        </w:rPr>
        <w:t xml:space="preserve">: </w:t>
      </w:r>
      <w:r>
        <w:rPr>
          <w:rtl w:val="true"/>
        </w:rPr>
        <w:t>في التخويف والترهيب من كتاب اللّه جلّ جلاله</w:t>
      </w:r>
      <w:bookmarkEnd w:id="4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وَنُخَوِّفُهُمْ فَمَا يَزِيدُهُمْ إِلَّا طُغْيَانًا كَبِيرًا</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السَّاعَةُ مَوْعِدُهُمْ وَالسَّاعَةُ أَدْهَىٰ وَأَمَرُّ</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أَأَمِنْتُمْ مَنْ فِي السَّمَاءِ أَنْ يَخْسِفَ بِكُمُ الْأَرْضَ فَإِذَا هِيَ تَمُورُ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أَمِنْتُمْ مَنْ فِي السَّمَاءِ أَنْ يُرْسِلَ عَلَيْكُمْ حَاصِبًا ۖ فَسَتَعْلَمُونَ كَيْفَ نَذِيرِ</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نُرْسِلُ بِالْآيَاتِ إِلَّا تَخْوِيفًا</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أَهْلُ الْقُرَىٰ أَنْ يَأْتِيَهُمْ بَأْسُنَا بَيَاتًا وَهُمْ نَائِمُونَ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أَوَأَمِنَ أَهْلُ الْقُرَىٰ أَنْ يَأْتِيَهُمْ بَأْسُنَا ضُحًى وَهُمْ يَلْعَبُونَ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أفأمنوا مكر اللّه فَلَا يَأْمَنُ مَكْرَ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لِكُلِّ أَفَّاكٍ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آيَاتِ اللّه تُتْلَىٰ عَلَيْهِ ثُمَّ يُصِرُّ مُسْتَكْبِرًا كَأَنْ لَمْ يَسْمَعْهَا ۖ فَبَشِّرْهُ بِعَذَابٍ أَلِيمٍ</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يُؤَاخِذُ اللّه النَّاسَ بِظُلْمِهِمْ مَا تَرَكَ عَلَيْهَا مِنْ دَابَّةٍ</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الْقُرَىٰ أَهْلَكْنَاهُمْ لَمَّا ظَلَمُوا</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 عَلَيْهِمْ طَيِّبَاتٍ أُحِلَّتْ لَهُمْ</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كَلِمَةٌ سَبَقَتْ مِنْ رَبِّكَ لَقُضِيَ بَيْنَهُمْ</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لا كلمة سبقت من ربّك لكان لزاماً وأجلاً مسمى </w:t>
      </w:r>
      <w:r>
        <w:rPr>
          <w:rStyle w:val="FootnoteAnchor"/>
          <w:rtl w:val="true"/>
        </w:rPr>
        <w:footnoteReference w:id="319"/>
      </w:r>
      <w:r>
        <w:rPr>
          <w:rFonts w:ascii="Amiri" w:hAnsi="Amiri" w:eastAsia="Amiri" w:cs="Amiri"/>
          <w:color w:val="111111"/>
          <w:sz w:val="28"/>
          <w:sz w:val="28"/>
          <w:szCs w:val="28"/>
          <w:rtl w:val="true"/>
          <w:lang w:bidi="ar-SA"/>
        </w:rPr>
        <w:t xml:space="preserve">، يعني سبحانه للزمهم </w:t>
      </w:r>
      <w:r>
        <w:rPr>
          <w:rStyle w:val="FootnoteAnchor"/>
          <w:rtl w:val="true"/>
        </w:rPr>
        <w:footnoteReference w:id="320"/>
      </w:r>
      <w:r>
        <w:rPr>
          <w:rFonts w:ascii="Amiri" w:hAnsi="Amiri" w:eastAsia="Amiri" w:cs="Amiri"/>
          <w:color w:val="111111"/>
          <w:sz w:val="28"/>
          <w:sz w:val="28"/>
          <w:szCs w:val="28"/>
          <w:rtl w:val="true"/>
          <w:lang w:bidi="ar-SA"/>
        </w:rPr>
        <w:t>بالعذاب عند كلّ معصية، وانما سبق منه سبحانه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 وَمَا كَانَ اللّه مُعَذِّبَهُمْ وَهُمْ يَسْتَغْفِرُونَ</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الناس أمانان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والاستغفار، فرفع منهم أمان وهو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 أمان وهو الاستغفار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48" w:name="pg15661_176536"/>
    </w:p>
    <w:p>
      <w:pPr>
        <w:pStyle w:val="Heading2"/>
        <w:numPr>
          <w:ilvl w:val="1"/>
          <w:numId w:val="1"/>
        </w:numPr>
        <w:rPr/>
      </w:pPr>
      <w:bookmarkStart w:id="49" w:name="__RefHeading___Toc11092424_2142443653"/>
      <w:bookmarkStart w:id="50" w:name="_Toc17"/>
      <w:bookmarkEnd w:id="48"/>
      <w:bookmarkEnd w:id="49"/>
      <w:r>
        <w:rPr>
          <w:rtl w:val="true"/>
        </w:rPr>
        <w:t>الباب السادس</w:t>
      </w:r>
      <w:r>
        <w:rPr>
          <w:rtl w:val="true"/>
        </w:rPr>
        <w:t xml:space="preserve">: </w:t>
      </w:r>
      <w:r>
        <w:rPr>
          <w:rtl w:val="true"/>
        </w:rPr>
        <w:t>في التخويف من الآثار</w:t>
      </w:r>
      <w:bookmarkEnd w:id="50"/>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Style w:val="FootnoteAnchor"/>
          <w:rtl w:val="true"/>
        </w:rPr>
        <w:footnoteReference w:id="323"/>
      </w:r>
      <w:r>
        <w:rPr>
          <w:rFonts w:ascii="Amiri" w:hAnsi="Amiri" w:eastAsia="Amiri" w:cs="Amiri"/>
          <w:color w:val="111111"/>
          <w:sz w:val="28"/>
          <w:sz w:val="28"/>
          <w:szCs w:val="28"/>
          <w:rtl w:val="true"/>
          <w:lang w:bidi="ar-SA"/>
        </w:rPr>
        <w:t>في التخويف من الآثار</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عباد اللّه عن معصية اللّه، فإنّ اللّه شديد العقاب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لم يعط ليأخذ ولو أنعم على قوم ما أنعم، وبقو ما بق الليل والنهار ما سلبهم تلك النعم وهم له شاكرون إلا أن يتحوّلوا من شكر إلى كفر، ومن طاعة إلى معصية،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يبتلي عباده عند طول السيئات بنقص الثمرات، وحبس البركات، واغلاق خزائن الخيرات ليتوب تائب، ويقلع مقلع ويتذكّر متذكّر، وينزجر منزجر، وقد جعل اللّه الاستغفار سبباً له وللرزق </w:t>
      </w:r>
    </w:p>
    <w:p>
      <w:pPr>
        <w:pStyle w:val="BookText"/>
        <w:rPr/>
      </w:pPr>
      <w:r>
        <w:rPr>
          <w:rFonts w:ascii="Amiri" w:hAnsi="Amiri" w:eastAsia="Amiri" w:cs="Amiri"/>
          <w:color w:val="111111"/>
          <w:sz w:val="28"/>
          <w:sz w:val="28"/>
          <w:szCs w:val="28"/>
          <w:rtl w:val="true"/>
          <w:lang w:bidi="ar-SA"/>
        </w:rPr>
        <w:t>رحمة للخلق،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 وَيَجْعَلْ لَكُمْ جَنَّاتٍ وَيَجْعَلْ لَكُمْ أَنْهَارًا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فرحم اللّه من قدّم توبته، وأخر شهوته واستقال عثرته، فإنّ أمله خادع له وأجله مستور عنه، والشيطان موكل به يمنيه التوبة ليسوّفها، ويزهى له المعصية ليرتكبها، حتّى تأتي عليه منيته وهو أغفل ما يكون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فيالها حسرة على ذي غفلة أن يكون عمره عليه حسرة، وأن تؤديه أيامه إلى شقوة، فنسأل اللّه تعالى أن يجعلنا واياكم ممن لا تبطره نعمة، ولا تقصر به عن طاعة ربّه غاية، ولا تحلّ </w:t>
      </w:r>
      <w:r>
        <w:rPr>
          <w:rStyle w:val="FootnoteAnchor"/>
          <w:rtl w:val="true"/>
        </w:rPr>
        <w:footnoteReference w:id="327"/>
      </w:r>
      <w:r>
        <w:rPr>
          <w:rFonts w:ascii="Amiri" w:hAnsi="Amiri" w:eastAsia="Amiri" w:cs="Amiri"/>
          <w:color w:val="111111"/>
          <w:sz w:val="28"/>
          <w:sz w:val="28"/>
          <w:szCs w:val="28"/>
          <w:rtl w:val="true"/>
          <w:lang w:bidi="ar-SA"/>
        </w:rPr>
        <w:t>به بعد الموت ندامة ولا كآبة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انهم حين تزول عنهم النعم وتحل بهم النقم فزعوا إلى اللّه بوَلَه من نفوسهم، وصدق من نياتهم، وخالص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وياتهم، لرد عليهم كل شارد ولأصلح لهم كلّ فاسد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تعالى ملكاً ينزل في كلّ ليلة وينادي يا أبناء العشرين جدوا واجتهدوا، ويا أبناء الثلاثين لا تغرنّكم الحياة الدنيا، ويا أبناء الأربعين ماذا أعددتم للقاء ربّكم، ويا أبناء الخمسين أتاكم النذير، ويا أبناء الستين زرع آن حصاده ويا أبناء السبعين نودي بكم فأجيبوا، ويا أبناء الثمانين أتتكم الساعة وأنتم غافلون،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عباد ركع، ورجال خشع، وصبيان رضع، وأنعام رتع لصبّ عليكم العذاب صبّاً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أكرموا ضعفاءكم فانّما ترزقون </w:t>
      </w:r>
    </w:p>
    <w:p>
      <w:pPr>
        <w:pStyle w:val="BookText"/>
        <w:rPr/>
      </w:pPr>
      <w:r>
        <w:rPr>
          <w:rFonts w:ascii="Amiri" w:hAnsi="Amiri" w:eastAsia="Amiri" w:cs="Amiri"/>
          <w:color w:val="111111"/>
          <w:sz w:val="28"/>
          <w:sz w:val="28"/>
          <w:szCs w:val="28"/>
          <w:rtl w:val="true"/>
          <w:lang w:bidi="ar-SA"/>
        </w:rPr>
        <w:t xml:space="preserve">وتنصرون بضعفائكم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يا بني عبد المطلب، يا بني عبد مناف يا بني قصي اشتروا أنفسكم من اللّه، واعلموا انّى أنا النذير، والموت المغير، والساعة الموعد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صعد على الصفا وجمع عشيرته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يا بني عبد المطلب، يا بني هاشم يا بني عبد مناف يا بني قصي اشتروا أنفسكم من اللّه، فانّي لا أغني عنكم من اللّه شيئاً، يا عباس عم محمد، يا صفيه عمته، يا فاطمة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كل رجل باسمه وكل امرأة باسمها لا ينجي الناس يوم القيامة الا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يجيء الناس يوم القيامة يحملون الآخرة </w:t>
      </w:r>
      <w:r>
        <w:rPr>
          <w:rStyle w:val="FootnoteAnchor"/>
          <w:rtl w:val="true"/>
        </w:rPr>
        <w:footnoteReference w:id="333"/>
      </w:r>
      <w:r>
        <w:rPr>
          <w:rFonts w:ascii="Amiri" w:hAnsi="Amiri" w:eastAsia="Amiri" w:cs="Amiri"/>
          <w:color w:val="111111"/>
          <w:sz w:val="28"/>
          <w:sz w:val="28"/>
          <w:szCs w:val="28"/>
          <w:rtl w:val="true"/>
          <w:lang w:bidi="ar-SA"/>
        </w:rPr>
        <w:t>وتأتون وتقولون ان محمداً منا، وتنادون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محمد، فأعرض عنكم هكذا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وأعرض عن يمينه وشماله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أوليائى منكم الا المتقون أنّ أكرمكم عند اللّه أتقاكم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مرضه الذي مات فيها خرج متعصباً، معتمداً على 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بن العباس، فتبعه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انه قد آن منى خفوق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رحيلاً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أمرت بأن أستغفر لأهل البقيع، ثم جاء حتّى دخل البقيع،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التوبة السلام عليكم يا أهل الغربة ليهنكم ما أصبحتم فيه وقد نجوتم مما الناس فيه أتت الفتن كقطع الليل المظلم يتبع أولها آخرها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استغفر لهم وأطال الاستغفار، ورجع واجتمع </w:t>
      </w:r>
      <w:r>
        <w:rPr>
          <w:rStyle w:val="FootnoteAnchor"/>
          <w:rtl w:val="true"/>
        </w:rPr>
        <w:footnoteReference w:id="334"/>
      </w:r>
      <w:r>
        <w:rPr>
          <w:rFonts w:ascii="IRNazanin" w:hAnsi="IRNazanin" w:eastAsia="IRNazanin"/>
          <w:color w:val="111111"/>
          <w:sz w:val="28"/>
          <w:sz w:val="28"/>
          <w:szCs w:val="28"/>
          <w:rtl w:val="true"/>
          <w:lang w:bidi="fa-IR"/>
        </w:rPr>
        <w:t xml:space="preserve">الناس حوله فحمد اللّه </w:t>
      </w:r>
    </w:p>
    <w:p>
      <w:pPr>
        <w:pStyle w:val="BookText"/>
        <w:rPr/>
      </w:pPr>
      <w:r>
        <w:rPr>
          <w:rFonts w:ascii="Amiri" w:hAnsi="Amiri" w:eastAsia="Amiri" w:cs="Amiri"/>
          <w:color w:val="111111"/>
          <w:sz w:val="28"/>
          <w:sz w:val="28"/>
          <w:szCs w:val="28"/>
          <w:rtl w:val="true"/>
          <w:lang w:bidi="ar-SA"/>
        </w:rPr>
        <w:t>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انه قد آن منى خفوق فإن جبرئيل كان يأتيني يعارضني بالقرآن في كلّ سنة مرة، وأنه قد عارضني به في هذه السنة مرتين، ولا أقول ذلك الا لحضور أجلي، فمن كان له على دين فليذكر أعطه، ومن كان له عندي عدة فليذكرها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لا يتمن متمن ولا يدعي مدع أنه ينجو بلا عمل، أو يتقرب إلى رضا اللّه بلا عمل، فانّه واللّه لا ينجي الا العمل ورحمة اللّه ولو عصيت لهويت، ثم رفع طرفه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هل بلغّت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ومحقرات الذنوب فإنّ لها من اللّه طالباً، وانها لتجتمع على المرء حتّى تهلكه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ما أعلم لضحكتم قليلاً ولبكيتم كثيراً على أنفسكم، ولخرجتم على الصعدات تبكون على أعمالكم، ولو تعلم البهائم من الموت ما تعلمون ما أكلتم شيئاً سميناً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تعلمون ما أعلم لبكيتم على أنفسكم ولخرجتم على الصعدات تندمون على أعمالكم ولتركتم أموالكم لا حارس لها، ولا خالف عليها، ولكنّكم نسيتم ما ذكرتم، وأمنتم ما حذرتم، فتاه </w:t>
      </w:r>
      <w:r>
        <w:rPr>
          <w:rStyle w:val="FootnoteAnchor"/>
          <w:rtl w:val="true"/>
        </w:rPr>
        <w:footnoteReference w:id="337"/>
      </w:r>
      <w:r>
        <w:rPr>
          <w:rFonts w:ascii="Amiri" w:hAnsi="Amiri" w:eastAsia="Amiri" w:cs="Amiri"/>
          <w:color w:val="111111"/>
          <w:sz w:val="28"/>
          <w:sz w:val="28"/>
          <w:szCs w:val="28"/>
          <w:rtl w:val="true"/>
          <w:lang w:bidi="ar-SA"/>
        </w:rPr>
        <w:t>عنكم رأيكم، وتشتت عليكم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لوددت ان اللّه ألحقني بمن هو خير لي منكم قوم واللّه ميامين الرأي،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مراجيح الحكمة، مقاويل الصدق، متاريك للبغي، مضوا قدماً على الطريقة و أو جفوا على المحجة، فظفروا بالعقبى الدائمة والكرامة الباقية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واللّه ليظهرنّ </w:t>
      </w:r>
      <w:r>
        <w:rPr>
          <w:rStyle w:val="FootnoteAnchor"/>
          <w:rtl w:val="true"/>
        </w:rPr>
        <w:footnoteReference w:id="338"/>
      </w:r>
      <w:r>
        <w:rPr>
          <w:rFonts w:ascii="Amiri" w:hAnsi="Amiri" w:eastAsia="Amiri" w:cs="Amiri"/>
          <w:color w:val="111111"/>
          <w:sz w:val="28"/>
          <w:sz w:val="28"/>
          <w:szCs w:val="28"/>
          <w:rtl w:val="true"/>
          <w:lang w:bidi="ar-SA"/>
        </w:rPr>
        <w:t xml:space="preserve">عليكم غلام ثقيف الذيال الميال، يأخذ خضرتكم ويذيب شحمتكم أيه أبا وذحة أيه أبا وذحة، يعني بذلك الحجاج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لهمة تهتمّ به</w:t>
      </w:r>
      <w:r>
        <w:rPr>
          <w:rFonts w:eastAsia="Amiri" w:cs="Amiri" w:ascii="Amiri" w:hAnsi="Amiri"/>
          <w:color w:val="111111"/>
          <w:sz w:val="28"/>
          <w:szCs w:val="28"/>
          <w:rtl w:val="true"/>
          <w:lang w:bidi="ar-SA"/>
        </w:rPr>
        <w:t xml:space="preserve">] </w:t>
      </w:r>
      <w:r>
        <w:rPr>
          <w:rStyle w:val="FootnoteAnchor"/>
          <w:rtl w:val="true"/>
        </w:rPr>
        <w:footnoteReference w:id="339"/>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الزاهدين في الدنيا تبكي قلوبهم وان ضحكوا، ويشتدّ حزنهم وان فرحوا ويكثر مقتهم أنفسهم وان اغتبطوا بما رزقوا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الدنيا قد أدبرت وأذنت بوداع، وان الآخرة قد أقبلت وأشرفت باطلاع، ألا وان اليوم المضمار وغداً السبقة، والسبقة الجنّة والغاية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تائب من خطيئته قبل منيّته، ألا عامل لنفسه قبل يوم بؤسه وحسرته، ألا وانّكم في أيام أمل </w:t>
      </w:r>
      <w:r>
        <w:rPr>
          <w:rStyle w:val="FootnoteAnchor"/>
          <w:rtl w:val="true"/>
        </w:rPr>
        <w:footnoteReference w:id="342"/>
      </w:r>
      <w:r>
        <w:rPr>
          <w:rFonts w:ascii="Amiri" w:hAnsi="Amiri" w:eastAsia="Amiri" w:cs="Amiri"/>
          <w:color w:val="111111"/>
          <w:sz w:val="28"/>
          <w:sz w:val="28"/>
          <w:szCs w:val="28"/>
          <w:rtl w:val="true"/>
          <w:lang w:bidi="ar-SA"/>
        </w:rPr>
        <w:t xml:space="preserve">من ورائه أجل، فمن عمل في أيام أمله </w:t>
      </w:r>
      <w:r>
        <w:rPr>
          <w:rStyle w:val="FootnoteAnchor"/>
          <w:rtl w:val="true"/>
        </w:rPr>
        <w:footnoteReference w:id="343"/>
      </w:r>
      <w:r>
        <w:rPr>
          <w:rFonts w:ascii="Amiri" w:hAnsi="Amiri" w:eastAsia="Amiri" w:cs="Amiri"/>
          <w:color w:val="111111"/>
          <w:sz w:val="28"/>
          <w:sz w:val="28"/>
          <w:szCs w:val="28"/>
          <w:rtl w:val="true"/>
          <w:lang w:bidi="ar-SA"/>
        </w:rPr>
        <w:t xml:space="preserve">قبل حضور أجله نفعه عمله ولم يضره أجله، ومن قصر في أيام أمله </w:t>
      </w:r>
      <w:r>
        <w:rPr>
          <w:rStyle w:val="FootnoteAnchor"/>
          <w:rtl w:val="true"/>
        </w:rPr>
        <w:footnoteReference w:id="344"/>
      </w:r>
      <w:r>
        <w:rPr>
          <w:rFonts w:ascii="IRNazanin" w:hAnsi="IRNazanin" w:eastAsia="IRNazanin"/>
          <w:color w:val="111111"/>
          <w:sz w:val="28"/>
          <w:sz w:val="28"/>
          <w:szCs w:val="28"/>
          <w:rtl w:val="true"/>
          <w:lang w:bidi="fa-IR"/>
        </w:rPr>
        <w:t xml:space="preserve">خسر عمله وضتره </w:t>
      </w:r>
      <w:r>
        <w:rPr>
          <w:rStyle w:val="FootnoteAnchor"/>
          <w:rtl w:val="true"/>
        </w:rPr>
        <w:footnoteReference w:id="345"/>
      </w:r>
      <w:r>
        <w:rPr>
          <w:rFonts w:ascii="IRNazanin" w:hAnsi="IRNazanin" w:eastAsia="IRNazanin"/>
          <w:color w:val="111111"/>
          <w:sz w:val="28"/>
          <w:sz w:val="28"/>
          <w:szCs w:val="28"/>
          <w:rtl w:val="true"/>
          <w:lang w:bidi="fa-IR"/>
        </w:rPr>
        <w:t>أجله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فاعملوا في الرغبة كما تعملون في الرهبة، ألا وانّى لم أركا لجنة نام طالبها، ولا كالنار نام ها ربها، وأنّه من لم ينفعه الحق يضره الباطل، ومن لم يستقم به الهدى يرده الضلال، ألا وانكم قد امرتم بالظعن ودللتم على الزاد، وان أخوف ما أتخوّف عليكم اتباع الهوى وطول الأمل، وتزوّدوا من الدنيا في الدنيا ما تنجون به </w:t>
      </w:r>
    </w:p>
    <w:p>
      <w:pPr>
        <w:pStyle w:val="BookText"/>
        <w:rPr/>
      </w:pPr>
      <w:r>
        <w:rPr>
          <w:rFonts w:ascii="Amiri" w:hAnsi="Amiri" w:eastAsia="Amiri" w:cs="Amiri"/>
          <w:color w:val="111111"/>
          <w:sz w:val="28"/>
          <w:sz w:val="28"/>
          <w:szCs w:val="28"/>
          <w:rtl w:val="true"/>
          <w:lang w:bidi="ar-SA"/>
        </w:rPr>
        <w:t xml:space="preserve">أنفسكم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العبد الفقير إلى رحمة اللّه ورضوانه، الحسن بن محمد الديلمي تغمّده اللّه برأفته ورحمته وغفرانه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لعظيم الموعظة، وجليل الفائدة، وبليغ المقالة، لو كان كلام يأخذ بالازدجار والموعظة لكان هذا، فكفى به قاطعاً لعلائق الآمال، وقادحاً زناد الاتعاظ والايقاض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يأخذ واللّه بأعناق المتفكرين فيه المتبصرين في الزهد، ويضطرّهم إلى عمل الآخرة، فاعتبروا وتفكروا وتبصروا إلى معانيه يا أولي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أخرى تجري هذا المجرى انظروا إلى الدنيا نظر الزاهدين فيها الصارفين عنها، فانّها عن قليل واللّه تزيل الثاوي الساكن وتفجع المترف الآمن، لا يرجع ما تولّى منها فأدبر، ولا يدرى ما هو آت منها فينتظر سرورها مشوب بالحزن، وجلد الرجال منها إلى الضعف والوهن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تغرنّكم كثرة ما يعجبكم فيها لقلة ما يصحبكم منها، فرحم اللّه امرء تفكّر فاعتبر فأبصر، وكأنما هو كائن من الدنيا عن قليل لم يكن، وما هو كائن من الآخرة عمّا قليل لم يزل، وكلّ معدود منقص، وكلّ متوقع آت، وكلّ آت قريب دان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والعالم من عرف قدره، وكفى بالمرء جهلاً أن لا يعرف قدره، وان أبغض العباد إلى اللّه لعبد وكله اللّه لنفسه، وهو جائر عن قصد السبيل، سائر بغير دليل، إن دعي إلى حرث الدنيا عمل وإلى حرث الآخرة كسل، كأنما عمل له واجب عليه وما ونى عنه ساقط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زمان لا يسلم فيه الأكلّ مؤمن نؤمة، ان شهد لم يُعرف، وان غاب لم يفتقد، أولئك مصابيح الهدى وأعلام الورى، ليسوا بالمسابيح ولا المذابيع البذر، أولئك يفتح اللّه عليهم باب الرحمة، ويكشف عنهم ضراء </w:t>
      </w:r>
      <w:r>
        <w:rPr>
          <w:rStyle w:val="FootnoteAnchor"/>
          <w:rtl w:val="true"/>
        </w:rPr>
        <w:footnoteReference w:id="347"/>
      </w:r>
      <w:r>
        <w:rPr>
          <w:rFonts w:ascii="IRNazanin" w:hAnsi="IRNazanin" w:eastAsia="IRNazanin"/>
          <w:color w:val="111111"/>
          <w:sz w:val="28"/>
          <w:sz w:val="28"/>
          <w:szCs w:val="28"/>
          <w:rtl w:val="true"/>
          <w:lang w:bidi="fa-IR"/>
        </w:rPr>
        <w:t>نقمته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الناس أنه سيأتي عليكم زمان يُكفاً فيه الإسلام كما يكفاً الاناء بما فيه أيها الناس ان اللّه تعالى قد أعاذكم من أن يجور عليكم، ولم يعذكم من أن يبتليكم،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وَإِنْ كُنَّا لَمُبْتَلِينَ</w:t>
      </w:r>
      <w:r>
        <w:rPr>
          <w:rFonts w:eastAsia="Amiri" w:cs="Amiri" w:ascii="Amiri" w:hAnsi="Amiri"/>
          <w:color w:val="111111"/>
          <w:sz w:val="28"/>
          <w:szCs w:val="28"/>
          <w:rtl w:val="true"/>
          <w:lang w:bidi="ar-SA"/>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مؤمن نؤمة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الخامل الذكر، القليل الشر </w:t>
      </w:r>
      <w:r>
        <w:rPr>
          <w:rStyle w:val="FootnoteAnchor"/>
          <w:rtl w:val="true"/>
        </w:rPr>
        <w:footnoteReference w:id="35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مسیاح، وهو الذي يسيح بالفساد والنمائم،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المذاييع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مذياع، وهو الذي إذا سمع لغيره بفاحشة أذاعها وأعلن 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كثير السفه واللغو بالهذيان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أخرى تجري هذا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وان الدنيا قد تصرمتظف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وأذنت بزوال</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وأذنت بانقضاء، وتنكر معروفها، وأدبرت حذّاء </w:t>
      </w:r>
      <w:r>
        <w:rPr>
          <w:rStyle w:val="FootnoteAnchor"/>
          <w:rtl w:val="true"/>
        </w:rPr>
        <w:footnoteReference w:id="352"/>
      </w:r>
      <w:r>
        <w:rPr>
          <w:rFonts w:ascii="Amiri" w:hAnsi="Amiri" w:eastAsia="Amiri" w:cs="Amiri"/>
          <w:color w:val="111111"/>
          <w:sz w:val="28"/>
          <w:sz w:val="28"/>
          <w:szCs w:val="28"/>
          <w:rtl w:val="true"/>
          <w:lang w:bidi="ar-SA"/>
        </w:rPr>
        <w:t xml:space="preserve">، فهي تخوّف بالفناء سكانها، وتحدّر بالموت جيرانها، وقد أمر منها ما كان حلواً، وكدر منها ما كان صفواً، فلم يبق منها الاسملة </w:t>
      </w:r>
      <w:r>
        <w:rPr>
          <w:rStyle w:val="FootnoteAnchor"/>
          <w:rtl w:val="true"/>
        </w:rPr>
        <w:footnoteReference w:id="353"/>
      </w:r>
      <w:r>
        <w:rPr>
          <w:rFonts w:ascii="Amiri" w:hAnsi="Amiri" w:eastAsia="Amiri" w:cs="Amiri"/>
          <w:color w:val="111111"/>
          <w:sz w:val="28"/>
          <w:sz w:val="28"/>
          <w:szCs w:val="28"/>
          <w:rtl w:val="true"/>
          <w:lang w:bidi="ar-SA"/>
        </w:rPr>
        <w:t xml:space="preserve">كسملة الأداوة </w:t>
      </w:r>
      <w:r>
        <w:rPr>
          <w:rStyle w:val="FootnoteAnchor"/>
          <w:rtl w:val="true"/>
        </w:rPr>
        <w:footnoteReference w:id="354"/>
      </w:r>
      <w:r>
        <w:rPr>
          <w:rFonts w:ascii="Amiri" w:hAnsi="Amiri" w:eastAsia="Amiri" w:cs="Amiri"/>
          <w:color w:val="111111"/>
          <w:sz w:val="28"/>
          <w:sz w:val="28"/>
          <w:szCs w:val="28"/>
          <w:rtl w:val="true"/>
          <w:lang w:bidi="ar-SA"/>
        </w:rPr>
        <w:t xml:space="preserve">، أو جرعة كجرعة المقلة لو تمززها </w:t>
      </w:r>
      <w:r>
        <w:rPr>
          <w:rStyle w:val="FootnoteAnchor"/>
          <w:rtl w:val="true"/>
        </w:rPr>
        <w:footnoteReference w:id="355"/>
      </w:r>
      <w:r>
        <w:rPr>
          <w:rFonts w:ascii="Amiri" w:hAnsi="Amiri" w:eastAsia="Amiri" w:cs="Amiri"/>
          <w:color w:val="111111"/>
          <w:sz w:val="28"/>
          <w:sz w:val="28"/>
          <w:szCs w:val="28"/>
          <w:rtl w:val="true"/>
          <w:lang w:bidi="ar-SA"/>
        </w:rPr>
        <w:t xml:space="preserve">الصد آن لم ينفع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فأزمعوا عباد اللّه الرحيل عن هذه الدار المقدور على أهلها الزوال، ولا يغرنّكم فيها الأمل، ولا يطولنّ عليكم الأمد، فواللّه لو حننتم حنين الواله العجلان، ودعوتم بهديل </w:t>
      </w:r>
      <w:r>
        <w:rPr>
          <w:rStyle w:val="FootnoteAnchor"/>
          <w:rtl w:val="true"/>
        </w:rPr>
        <w:footnoteReference w:id="357"/>
      </w:r>
      <w:r>
        <w:rPr>
          <w:rFonts w:ascii="Amiri" w:hAnsi="Amiri" w:eastAsia="Amiri" w:cs="Amiri"/>
          <w:color w:val="111111"/>
          <w:sz w:val="28"/>
          <w:sz w:val="28"/>
          <w:szCs w:val="28"/>
          <w:rtl w:val="true"/>
          <w:lang w:bidi="ar-SA"/>
        </w:rPr>
        <w:t xml:space="preserve">الحمام، وجأرتم جؤار متبتلي الرهبان، وخرجم إلى اللّه من </w:t>
      </w:r>
    </w:p>
    <w:p>
      <w:pPr>
        <w:pStyle w:val="BookText"/>
        <w:rPr/>
      </w:pPr>
      <w:r>
        <w:rPr>
          <w:rFonts w:ascii="Amiri" w:hAnsi="Amiri" w:eastAsia="Amiri" w:cs="Amiri"/>
          <w:color w:val="111111"/>
          <w:sz w:val="28"/>
          <w:sz w:val="28"/>
          <w:szCs w:val="28"/>
          <w:rtl w:val="true"/>
          <w:lang w:bidi="ar-SA"/>
        </w:rPr>
        <w:t>الأموال والأولاد ابتغاء القربة إليه في رفع درجة عنده، وغفران سيّئة أحصاها كتبته وحفظتها رسله، لكان قليلاً فيما أخشى عليكم من عقابه، وأرجوا لكم من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وتاللّه لو انمائت قلوبكم اغياثاً، وسالت عيونكم من رغبة إليه </w:t>
      </w:r>
      <w:r>
        <w:rPr>
          <w:rStyle w:val="FootnoteAnchor"/>
          <w:rtl w:val="true"/>
        </w:rPr>
        <w:footnoteReference w:id="358"/>
      </w:r>
      <w:r>
        <w:rPr>
          <w:rFonts w:ascii="Amiri" w:hAnsi="Amiri" w:eastAsia="Amiri" w:cs="Amiri"/>
          <w:color w:val="111111"/>
          <w:sz w:val="28"/>
          <w:sz w:val="28"/>
          <w:szCs w:val="28"/>
          <w:rtl w:val="true"/>
          <w:lang w:bidi="ar-SA"/>
        </w:rPr>
        <w:t xml:space="preserve">ورهبة دماً، ثم عمّرتم في الدنيا ما كانت الدنيا قائمة ما جزت أعمالكم ولو لم تبقوا شيئاً من جهدكم، لأنعمه عليكم العظام وهداه اياكم للايمان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ليظهر النفاق، وترفع الأمانة وتغيض الرحمة، ويتهم الأمين، ويؤتمن الخائن أتتكم الفتن كأمثال الليل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وَنَادَوْا يَا مَالِكُ لِيَقْضِ عَلَيْنَا رَبُّكَ</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أربعين عاماً فلا يجيبهم،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أنّكم ماكثون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أَخْرِجْنَا مِنْهَا فَإِنْ عُدْنَا فَإِنَّا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فيدعون أربعين عاماً، فيقال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اخْسَئُوا فِيهَا وَلَا تُكَلِّمُونِ</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فييأس القوم بعدها، فلم يبق الا الزفير والشهيق </w:t>
      </w:r>
      <w:r>
        <w:rPr>
          <w:rStyle w:val="FootnoteAnchor"/>
          <w:rtl w:val="true"/>
        </w:rPr>
        <w:footnoteReference w:id="362"/>
      </w:r>
      <w:r>
        <w:rPr>
          <w:rFonts w:ascii="Amiri" w:hAnsi="Amiri" w:eastAsia="Amiri" w:cs="Amiri"/>
          <w:color w:val="111111"/>
          <w:sz w:val="28"/>
          <w:sz w:val="28"/>
          <w:szCs w:val="28"/>
          <w:rtl w:val="true"/>
          <w:lang w:bidi="ar-SA"/>
        </w:rPr>
        <w:t xml:space="preserve">كما تتناهق الحمير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يشتد على اهل النار الجوع على ما هم فيه من العذاب، فيستغيثون بالطعام فيغاثون بطعام ذي غصة وعذاب أليم وشراب حميم فيقطع أمعاءهم، فيقولون الخزنة جهنم ادعو ربكم يخفّف عنا يوماً من العذاب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 تأتيكم رسلكم بالبينات؟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وما دعاء </w:t>
      </w:r>
    </w:p>
    <w:p>
      <w:pPr>
        <w:pStyle w:val="BookText"/>
        <w:rPr/>
      </w:pPr>
      <w:r>
        <w:rPr>
          <w:rFonts w:ascii="Amiri" w:hAnsi="Amiri" w:eastAsia="Amiri" w:cs="Amiri"/>
          <w:color w:val="111111"/>
          <w:sz w:val="28"/>
          <w:sz w:val="28"/>
          <w:szCs w:val="28"/>
          <w:rtl w:val="true"/>
          <w:lang w:bidi="ar-SA"/>
        </w:rPr>
        <w:t xml:space="preserve">الكافرين الّا في ضلال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لم يجعل الأغلال في أعناق أهل النار لأنهم أعجزوه، ولكن إذا طفى بهم اللّهب أرسبهم في قعرها، ثم غشى عليه فلما أفاق من غشوته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نفسك نفسك، فانّما هي نفس واحدة، ان نجت نجوت وان هلكت لم ينفعك نجاة من نجى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للأغنياء من الفقراء يوم القيامة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ظلمونا حقوقنا التي فرضت عليهم في أموالهم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سهى ولهى وغفل ونسى القبر والبلى وبئس العبد عبد طغى وبغي ونسى المبتدأ والمنتهى، وبئس العبد عبد يقوده الطمع، ويطغيه الغنى، ويرديه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رواه الخليفة بن الحصين قال قال قيس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جماعة من بني تميم،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بماء وسدر، فاغتسلت ثم رجعت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عظنا موعظة ننتفع بها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قیس ان مع العزّ ذلاً، وان مع الحياة موتاً، وان مع الدنيا آخرة، وانّ لكلّ شيء حسيباً، وعلى كلّ شيء رقيباً، وانّ لكلّ حسنة ثواباً، ولكل سيّئة عقاباً، وانه لابد لك يا قيس من قرين يدفن معك وهو حيّ، وتدفن معه وأنت ميت، فان كان كريماً أكرمك، وان كان لئيماً أساءك</w:t>
      </w:r>
      <w:r>
        <w:rPr>
          <w:rStyle w:val="FootnoteAnchor"/>
          <w:rtl w:val="true"/>
        </w:rPr>
        <w:footnoteReference w:id="367"/>
      </w:r>
      <w:r>
        <w:rPr>
          <w:rFonts w:ascii="Amiri" w:hAnsi="Amiri" w:eastAsia="Amiri" w:cs="Amiri"/>
          <w:color w:val="111111"/>
          <w:sz w:val="28"/>
          <w:sz w:val="28"/>
          <w:szCs w:val="28"/>
          <w:rtl w:val="true"/>
          <w:lang w:bidi="ar-SA"/>
        </w:rPr>
        <w:t>، ثم لا تدفن الا معه ولا يدفن الا معك، فلا تجعله الاصالحاً، لأنه إذا كان صالحاً لا يؤنسك الا هو، وان كان فاحشاً لا يوحشك الّا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نظم شعراً افتخرنا به على من يلينا من العرب، فأراد </w:t>
      </w:r>
      <w:r>
        <w:rPr>
          <w:rStyle w:val="FootnoteAnchor"/>
          <w:rtl w:val="true"/>
        </w:rPr>
        <w:footnoteReference w:id="368"/>
      </w:r>
      <w:r>
        <w:rPr>
          <w:rFonts w:ascii="Amiri" w:hAnsi="Amiri" w:eastAsia="Amiri" w:cs="Amiri"/>
          <w:color w:val="111111"/>
          <w:sz w:val="28"/>
          <w:sz w:val="28"/>
          <w:szCs w:val="28"/>
          <w:rtl w:val="true"/>
          <w:lang w:bidi="ar-SA"/>
        </w:rPr>
        <w:t>أن يدعو حسّاناً لينشد فيه فقال رجل يقال له الصلصال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تخيّر خليطاً من فعالك 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 الفتى في القبر ما كان يفعل</w:t>
      </w:r>
    </w:p>
    <w:p>
      <w:pPr>
        <w:pStyle w:val="BookText"/>
        <w:rPr/>
      </w:pPr>
      <w:r>
        <w:rPr>
          <w:rFonts w:ascii="Amiri" w:hAnsi="Amiri" w:eastAsia="Amiri" w:cs="Amiri"/>
          <w:color w:val="111111"/>
          <w:sz w:val="28"/>
          <w:sz w:val="28"/>
          <w:szCs w:val="28"/>
          <w:rtl w:val="true"/>
          <w:lang w:bidi="ar-SA"/>
        </w:rPr>
        <w:t>فلابد بعد الموت من أن تعدّه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ينادي المرء فيه فيقبل</w:t>
      </w:r>
    </w:p>
    <w:p>
      <w:pPr>
        <w:pStyle w:val="BookText"/>
        <w:rPr/>
      </w:pPr>
      <w:r>
        <w:rPr>
          <w:rFonts w:ascii="Amiri" w:hAnsi="Amiri" w:eastAsia="Amiri" w:cs="Amiri"/>
          <w:color w:val="111111"/>
          <w:sz w:val="28"/>
          <w:sz w:val="28"/>
          <w:szCs w:val="28"/>
          <w:rtl w:val="true"/>
          <w:lang w:bidi="ar-SA"/>
        </w:rPr>
        <w:t>فان كنت مشغولاً بشيء فلا 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الذي يرضى به اللّه تشغل</w:t>
      </w:r>
    </w:p>
    <w:p>
      <w:pPr>
        <w:pStyle w:val="BookText"/>
        <w:rPr/>
      </w:pPr>
      <w:r>
        <w:rPr>
          <w:rFonts w:ascii="Amiri" w:hAnsi="Amiri" w:eastAsia="Amiri" w:cs="Amiri"/>
          <w:color w:val="111111"/>
          <w:sz w:val="28"/>
          <w:sz w:val="28"/>
          <w:szCs w:val="28"/>
          <w:rtl w:val="true"/>
          <w:lang w:bidi="ar-SA"/>
        </w:rPr>
        <w:t>فلن يصحب الإنسان من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قبله الا الذي كان يعمل</w:t>
      </w:r>
    </w:p>
    <w:p>
      <w:pPr>
        <w:pStyle w:val="BookText"/>
        <w:rPr/>
      </w:pPr>
      <w:r>
        <w:rPr>
          <w:rFonts w:ascii="Amiri" w:hAnsi="Amiri" w:eastAsia="Amiri" w:cs="Amiri"/>
          <w:color w:val="111111"/>
          <w:sz w:val="28"/>
          <w:sz w:val="28"/>
          <w:szCs w:val="28"/>
          <w:rtl w:val="true"/>
          <w:lang w:bidi="ar-SA"/>
        </w:rPr>
        <w:t>ألا أنّما الإنسان ضيف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يقيم قليلاً بينهم ثم يرحل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انسان ثلاثة أخلاء، أما أحدهم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قدمتني كنت لك، وأما الآخر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إلى باب الملك ثم أودعك وأمضي عنك، وأما الثالث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لا أفارقك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الأول فماله، وأما الثاني فأهله وولده، وأما الثالث فعمله،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كنت عندي أهون الثلاثة، فليتني لم أشغل الا بك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العرباض بن سارية وعظنا رسول اللّه موعظة ذرفت منها العيون ووجلت منها القلوب،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هذه الموعظة مودّع فما تعهد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تركتكم على المحجة البيضاء، ليلها كنهارها لا يزيغ </w:t>
      </w:r>
      <w:r>
        <w:rPr>
          <w:rStyle w:val="FootnoteAnchor"/>
          <w:rtl w:val="true"/>
        </w:rPr>
        <w:footnoteReference w:id="370"/>
      </w:r>
      <w:r>
        <w:rPr>
          <w:rFonts w:ascii="Amiri" w:hAnsi="Amiri" w:eastAsia="Amiri" w:cs="Amiri"/>
          <w:color w:val="111111"/>
          <w:sz w:val="28"/>
          <w:sz w:val="28"/>
          <w:szCs w:val="28"/>
          <w:rtl w:val="true"/>
          <w:lang w:bidi="ar-SA"/>
        </w:rPr>
        <w:t>بعدها الا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يعيش منكم يرى اختلافاً كثيراً، فعليكم بما عرفتم من سنتي وسنة الخلفاء الراشدين من أهل بيتي، فعظوا عليهم بالنواجذ، وأطيعوا الحق ولو كان صاحبه عبداً حبشيّاً، فإن المؤمن كالجمل الأنوف </w:t>
      </w:r>
      <w:r>
        <w:rPr>
          <w:rStyle w:val="FootnoteAnchor"/>
          <w:rtl w:val="true"/>
        </w:rPr>
        <w:footnoteReference w:id="371"/>
      </w:r>
      <w:r>
        <w:rPr>
          <w:rFonts w:ascii="Amiri" w:hAnsi="Amiri" w:eastAsia="Amiri" w:cs="Amiri"/>
          <w:color w:val="111111"/>
          <w:sz w:val="28"/>
          <w:sz w:val="28"/>
          <w:szCs w:val="28"/>
          <w:rtl w:val="true"/>
          <w:lang w:bidi="ar-SA"/>
        </w:rPr>
        <w:t xml:space="preserve">حيث ما قيد استقاد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والأمن والقوة 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البارد في أيام الحر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يجعله اجاجاً بذنوبنا وجعله عذباً فراتاً بنعمته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Style w:val="FootnoteAnchor"/>
          <w:rtl w:val="true"/>
        </w:rPr>
        <w:footnoteReference w:id="374"/>
      </w:r>
      <w:r>
        <w:rPr>
          <w:rFonts w:ascii="Amiri" w:hAnsi="Amiri" w:eastAsia="Amiri" w:cs="Amiri"/>
          <w:color w:val="111111"/>
          <w:sz w:val="28"/>
          <w:sz w:val="28"/>
          <w:szCs w:val="28"/>
          <w:rtl w:val="true"/>
          <w:lang w:bidi="ar-SA"/>
        </w:rPr>
        <w:t xml:space="preserve">أحد من عباد اللّه الا واللّه الحجة عليه، اما مهمل لطاعة، أو مرتكب لمعصية، أو مقصر في شكر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ما تنصفني، أتحبّب إليك بالنعم وتتبغض الي بالمعاصي، خيري إليك نازل وشرك الي صاعد، ولم يزل ولا يزال في كل يوم ملك كريم يأتيني عنك بعمل قبيح، يا ابن آدم لو سمعت وصفك من غيرك وأنت لا تدري من الموصوف لسارعت إلى مقته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يغرنّكم من ربّكم طول النسية، وتمادي الامهال، وحسن التقاضي فإن أخذه أليم، وعذابه شديد ان اللّه تعالى في كل نعمة حقاً وهو شكره، ومن أداه زاده، ومن قصر فيه سلبه منه فليراكم اللّه من النقمة وجلين كما رآكم بالنعمة فرحين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تُرْجَعُونَ فِيهِ إِلَى اللّه ۖ ثُمَّ تُوَفَّىٰ كُلُّ نَفْسٍ مَا كَسَبَتْ وَهُمْ لَا يُظْلَمُونَ</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لأعرف آية في كتاب اللّه لو أخذ بها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الناس كفتهم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51" w:name="pg15661_176548"/>
    </w:p>
    <w:p>
      <w:pPr>
        <w:pStyle w:val="Heading2"/>
        <w:numPr>
          <w:ilvl w:val="1"/>
          <w:numId w:val="1"/>
        </w:numPr>
        <w:rPr/>
      </w:pPr>
      <w:bookmarkStart w:id="52" w:name="__RefHeading___Toc11092426_2142443653"/>
      <w:bookmarkStart w:id="53" w:name="_Toc18"/>
      <w:bookmarkEnd w:id="51"/>
      <w:bookmarkEnd w:id="52"/>
      <w:r>
        <w:rPr>
          <w:rtl w:val="true"/>
        </w:rPr>
        <w:t>الباب السابع</w:t>
      </w:r>
      <w:r>
        <w:rPr>
          <w:rtl w:val="true"/>
        </w:rPr>
        <w:t xml:space="preserve">: </w:t>
      </w:r>
      <w:r>
        <w:rPr>
          <w:rtl w:val="true"/>
        </w:rPr>
        <w:t>في التحذير بالعقوبة في الدنيا</w:t>
      </w:r>
      <w:bookmarkEnd w:id="5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فَكُلًّا أَخَذْنَا بِذَنْبِهِ ۖ فَمِنْهُمْ مَنْ أَرْسَلْنَا عَلَيْهِ حَاصِبًا وَمِنْهُمْ مَنْ أَخَذَتْهُ الصَّيْحَةُ وَمِنْهُمْ مَنْ خَسَفْنَا بِهِ الْأَرْضَ وَمِنْهُمْ مَنْ أَغْرَقْنَا ۚ وَمَا كَانَ اللّه لِيَظْلِمَهُمْ وَلَٰكِنْ كَانُوا أَنْفُسَهُمْ يَظْلِمُونَ</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في امتي الخسف والقذف </w:t>
      </w:r>
      <w:r>
        <w:rPr>
          <w:rStyle w:val="FootnoteAnchor"/>
          <w:rtl w:val="true"/>
        </w:rPr>
        <w:footnoteReference w:id="382"/>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يا رسول اللّه صلى اللّه عليك وآلك؟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المعازف والقينات وشرب الخمور، واللّه ليبيت </w:t>
      </w:r>
      <w:r>
        <w:rPr>
          <w:rStyle w:val="FootnoteAnchor"/>
          <w:rtl w:val="true"/>
        </w:rPr>
        <w:footnoteReference w:id="383"/>
      </w:r>
      <w:r>
        <w:rPr>
          <w:rFonts w:ascii="Amiri" w:hAnsi="Amiri" w:eastAsia="Amiri" w:cs="Amiri"/>
          <w:color w:val="111111"/>
          <w:sz w:val="28"/>
          <w:sz w:val="28"/>
          <w:szCs w:val="28"/>
          <w:rtl w:val="true"/>
          <w:lang w:bidi="ar-SA"/>
        </w:rPr>
        <w:t xml:space="preserve">أناس من امتي على شر وبطر ولعب، ويصبحون قردة وخنازير لاستحلالهم الحرام، واتخاذهم القينات، وشرب الخمور وأكلهم الربا، ولبسهم الحرير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جار الحاكم قلّ المطر، وإذا غدر بأهل الذمة ظهر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عدوّهم، وإذا ظهرت الفواحش كانت الرجفة، وإذا قل الأمر بالمعروف والنهي عن المنكر استبيح الحريم، وأنما هو التبديل ثم التدبير </w:t>
      </w:r>
      <w:r>
        <w:rPr>
          <w:rStyle w:val="FootnoteAnchor"/>
          <w:rtl w:val="true"/>
        </w:rPr>
        <w:footnoteReference w:id="385"/>
      </w:r>
      <w:r>
        <w:rPr>
          <w:rFonts w:ascii="Amiri" w:hAnsi="Amiri" w:eastAsia="Amiri" w:cs="Amiri"/>
          <w:color w:val="111111"/>
          <w:sz w:val="28"/>
          <w:sz w:val="28"/>
          <w:szCs w:val="28"/>
          <w:rtl w:val="true"/>
          <w:lang w:bidi="ar-SA"/>
        </w:rPr>
        <w:t>ثم التدمير</w:t>
      </w:r>
      <w:r>
        <w:rPr>
          <w:rFonts w:eastAsia="Amiri" w:cs="Amiri" w:ascii="Amiri" w:hAnsi="Amiri"/>
          <w:color w:val="111111"/>
          <w:sz w:val="28"/>
          <w:szCs w:val="28"/>
          <w:rtl w:val="true"/>
          <w:lang w:bidi="ar-SA"/>
        </w:rPr>
        <w:t xml:space="preserve">. </w:t>
      </w:r>
      <w:bookmarkStart w:id="54" w:name="pg15661_176550"/>
    </w:p>
    <w:p>
      <w:pPr>
        <w:pStyle w:val="Heading2"/>
        <w:numPr>
          <w:ilvl w:val="1"/>
          <w:numId w:val="1"/>
        </w:numPr>
        <w:rPr/>
      </w:pPr>
      <w:bookmarkStart w:id="55" w:name="__RefHeading___Toc11092428_2142443653"/>
      <w:bookmarkStart w:id="56" w:name="_Toc19"/>
      <w:bookmarkEnd w:id="54"/>
      <w:bookmarkEnd w:id="55"/>
      <w:r>
        <w:rPr>
          <w:rtl w:val="true"/>
        </w:rPr>
        <w:t>الباب الثامن</w:t>
      </w:r>
      <w:r>
        <w:rPr>
          <w:rtl w:val="true"/>
        </w:rPr>
        <w:t xml:space="preserve">: </w:t>
      </w:r>
      <w:r>
        <w:rPr>
          <w:rtl w:val="true"/>
        </w:rPr>
        <w:t>في قصر الأمل</w:t>
      </w:r>
      <w:bookmarkEnd w:id="5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ذَرْهُمْ يَأْكُلُوا وَيَتَمَتَّعُوا وَيُلْهِهِمُ الْأَمَلُ ۖ فَسَوْفَ يَعْلَمُونَ</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 </w:t>
      </w:r>
      <w:r>
        <w:rPr>
          <w:rStyle w:val="FootnoteAnchor"/>
          <w:rtl w:val="true"/>
        </w:rPr>
        <w:footnoteReference w:id="387"/>
      </w:r>
      <w:r>
        <w:rPr>
          <w:rFonts w:ascii="IRNazanin" w:hAnsi="IRNazanin" w:eastAsia="IRNazanin"/>
          <w:color w:val="111111"/>
          <w:sz w:val="28"/>
          <w:sz w:val="28"/>
          <w:szCs w:val="28"/>
          <w:rtl w:val="true"/>
          <w:lang w:bidi="fa-IR"/>
        </w:rPr>
        <w:t>الأجل دون رجاء الأمل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الأجل ومسيره لبغضت </w:t>
      </w:r>
      <w:r>
        <w:rPr>
          <w:rStyle w:val="FootnoteAnchor"/>
          <w:rtl w:val="true"/>
        </w:rPr>
        <w:footnoteReference w:id="388"/>
      </w:r>
      <w:r>
        <w:rPr>
          <w:rFonts w:ascii="IRNazanin" w:hAnsi="IRNazanin" w:eastAsia="IRNazanin"/>
          <w:color w:val="111111"/>
          <w:sz w:val="28"/>
          <w:sz w:val="28"/>
          <w:szCs w:val="28"/>
          <w:rtl w:val="true"/>
          <w:lang w:bidi="fa-IR"/>
        </w:rPr>
        <w:t>الأمل وغروره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ثوبه تحت رأسه ونام، فهبّت ريح عاصفة فقام فزعاً وترك رداءه،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ظننت ان الساعة قد 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يهرم ابن آدم ويبقى معه اثنان الحرص وطول الأمل</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فكم من مؤمّل ما </w:t>
      </w:r>
    </w:p>
    <w:p>
      <w:pPr>
        <w:pStyle w:val="BookText"/>
        <w:rPr/>
      </w:pPr>
      <w:r>
        <w:rPr>
          <w:rFonts w:ascii="Amiri" w:hAnsi="Amiri" w:eastAsia="Amiri" w:cs="Amiri"/>
          <w:color w:val="111111"/>
          <w:sz w:val="28"/>
          <w:sz w:val="28"/>
          <w:szCs w:val="28"/>
          <w:rtl w:val="true"/>
          <w:lang w:bidi="ar-SA"/>
        </w:rPr>
        <w:t xml:space="preserve">لا يبلغه، وجامع ما لا يأكله، ولعله من باطل جمعه ومن حق منعه أصابه حراماً وورثه عدواً، فاحتمل اصره، وباء بوزره وردّ على ربّه خاسراً آسفاً لا هفاً، قد خسر الدنيا والآخرة ذلك هو الخسران المبين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الآمال قطعت أعناق الرجال كالسراب، أخلف من رجاه، وغرّ من رآه، ومن كان الليل والنهار مطيناه أسرعا به السير، وبلغاه المحل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ويمسي المرء ذا أجل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الدنيا له أمل طويل</w:t>
      </w:r>
    </w:p>
    <w:p>
      <w:pPr>
        <w:pStyle w:val="BookText"/>
        <w:rPr/>
      </w:pPr>
      <w:r>
        <w:rPr>
          <w:rFonts w:ascii="Amiri" w:hAnsi="Amiri" w:eastAsia="Amiri" w:cs="Amiri"/>
          <w:color w:val="111111"/>
          <w:sz w:val="28"/>
          <w:sz w:val="28"/>
          <w:szCs w:val="28"/>
          <w:rtl w:val="true"/>
          <w:lang w:bidi="ar-SA"/>
        </w:rPr>
        <w:t>ويعجّل للرحيل وليس 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ماذا يقربه الرحيل</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المطلق آماله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آمالك آجال</w:t>
      </w:r>
    </w:p>
    <w:p>
      <w:pPr>
        <w:pStyle w:val="BookText"/>
        <w:rPr/>
      </w:pPr>
      <w:r>
        <w:rPr>
          <w:rFonts w:ascii="Amiri" w:hAnsi="Amiri" w:eastAsia="Amiri" w:cs="Amiri"/>
          <w:color w:val="111111"/>
          <w:sz w:val="28"/>
          <w:sz w:val="28"/>
          <w:szCs w:val="28"/>
          <w:rtl w:val="true"/>
          <w:lang w:bidi="ar-SA"/>
        </w:rPr>
        <w:t>كم أبلت الدنيا وكم جددت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وكم تبلى وتغتال</w:t>
      </w:r>
    </w:p>
    <w:p>
      <w:pPr>
        <w:pStyle w:val="BookText"/>
        <w:rPr/>
      </w:pPr>
      <w:r>
        <w:rPr>
          <w:rFonts w:ascii="Amiri" w:hAnsi="Amiri" w:eastAsia="Amiri" w:cs="Amiri"/>
          <w:color w:val="111111"/>
          <w:sz w:val="28"/>
          <w:sz w:val="28"/>
          <w:szCs w:val="28"/>
          <w:rtl w:val="true"/>
          <w:lang w:bidi="ar-SA"/>
        </w:rPr>
        <w:t xml:space="preserve">وقال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أنما أنت أيام، كلما مضى يوم ذهب بعضك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واللّه في غفلة عن الموت، مع ذنوب قد أحاطت بي وأجل مسرع أقدم على هول لا أدري على ما أقتحم، فمن أسوء حالاً منى وأعظم خطراً، ثم بكى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أبو العتاهية على أبي نواس في مرضه الذي مات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نفسك؟ فقال أبو نواس</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دب في الفنى سفلاً وعلواً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وأراني الموت عضواً فعضواً </w:t>
      </w:r>
    </w:p>
    <w:p>
      <w:pPr>
        <w:pStyle w:val="BookText"/>
        <w:rPr/>
      </w:pPr>
      <w:r>
        <w:rPr>
          <w:rFonts w:ascii="Amiri" w:hAnsi="Amiri" w:eastAsia="Amiri" w:cs="Amiri"/>
          <w:color w:val="111111"/>
          <w:sz w:val="28"/>
          <w:sz w:val="28"/>
          <w:szCs w:val="28"/>
          <w:rtl w:val="true"/>
          <w:lang w:bidi="ar-SA"/>
        </w:rPr>
        <w:t>ذهبت جدتي لطاعة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فتذكرت طاعة اللّه نضواً</w:t>
      </w:r>
    </w:p>
    <w:p>
      <w:pPr>
        <w:pStyle w:val="BookText"/>
        <w:rPr/>
      </w:pPr>
      <w:r>
        <w:rPr>
          <w:rFonts w:ascii="Amiri" w:hAnsi="Amiri" w:eastAsia="Amiri" w:cs="Amiri"/>
          <w:color w:val="111111"/>
          <w:sz w:val="28"/>
          <w:sz w:val="28"/>
          <w:szCs w:val="28"/>
          <w:rtl w:val="true"/>
          <w:lang w:bidi="ar-SA"/>
        </w:rPr>
        <w:t>ليس من ساعة مضت بي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نقصتني بمرها لي جزواً</w:t>
      </w:r>
    </w:p>
    <w:p>
      <w:pPr>
        <w:pStyle w:val="BookText"/>
        <w:rPr/>
      </w:pPr>
      <w:r>
        <w:rPr>
          <w:rFonts w:ascii="Amiri" w:hAnsi="Amiri" w:eastAsia="Amiri" w:cs="Amiri"/>
          <w:color w:val="111111"/>
          <w:sz w:val="28"/>
          <w:sz w:val="28"/>
          <w:szCs w:val="28"/>
          <w:rtl w:val="true"/>
          <w:lang w:bidi="ar-SA"/>
        </w:rPr>
        <w:t>قد أساءت كل الاساءة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صفحاً عنا وعفواً وعفواً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يمد المنى للمرء آمال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وسهم الردى من الحظ عينيه قد نزع</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يجمع المال البخيل وقد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مصارع من قد كان بالأمس قد جمع </w:t>
      </w:r>
      <w:bookmarkStart w:id="57" w:name="pg15661_176553"/>
    </w:p>
    <w:p>
      <w:pPr>
        <w:pStyle w:val="Heading2"/>
        <w:numPr>
          <w:ilvl w:val="1"/>
          <w:numId w:val="1"/>
        </w:numPr>
        <w:rPr/>
      </w:pPr>
      <w:bookmarkStart w:id="58" w:name="__RefHeading___Toc11092430_2142443653"/>
      <w:bookmarkStart w:id="59" w:name="_Toc20"/>
      <w:bookmarkEnd w:id="57"/>
      <w:bookmarkEnd w:id="58"/>
      <w:r>
        <w:rPr>
          <w:rtl w:val="true"/>
        </w:rPr>
        <w:t>الباب التاسع</w:t>
      </w:r>
      <w:r>
        <w:rPr>
          <w:rtl w:val="true"/>
        </w:rPr>
        <w:t xml:space="preserve">: </w:t>
      </w:r>
      <w:r>
        <w:rPr>
          <w:rtl w:val="true"/>
        </w:rPr>
        <w:t>في قصر الأعمار وسرعة انقضائها وترك الاغترار بها</w:t>
      </w:r>
      <w:bookmarkEnd w:id="5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أعمار امّتي ما بين الستين إلى السبعين، وقلّ ما يتجاوزها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نُعَمِّرْكُمْ مَا يَتَذَكَّرُ فِيهِ مَنْ تَذَكَّرَ</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أنّه معاتبة لابن الأربعين، وقيل لابن ثمانية عشر سنة، وجاءكم النذير</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بَلَغْتُ مِنَ الْكِبَرِ عِتِيًّا</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جاوزت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ان اللّه ملكاً ينادي أبناء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 أنفسكم في الموتى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انّ من سار إلى منهل ستين سنة أن يردّه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وأنشد بعضهم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تزوّد من الدنيا فانك لا تبقی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وخذ صفوها لما صفت ودع الزلقا</w:t>
      </w:r>
    </w:p>
    <w:p>
      <w:pPr>
        <w:pStyle w:val="BookText"/>
        <w:rPr/>
      </w:pPr>
      <w:r>
        <w:rPr>
          <w:rFonts w:ascii="Amiri" w:hAnsi="Amiri" w:eastAsia="Amiri" w:cs="Amiri"/>
          <w:color w:val="111111"/>
          <w:sz w:val="28"/>
          <w:sz w:val="28"/>
          <w:szCs w:val="28"/>
          <w:rtl w:val="true"/>
          <w:lang w:bidi="ar-SA"/>
        </w:rPr>
        <w:t>ولا تأمن الدهر انّى أمنته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لي خلاً ولم يبق لي حقاً</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تزوّد من الدنيا فانك 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 فإنّ الموت لا شك نازل</w:t>
      </w:r>
    </w:p>
    <w:p>
      <w:pPr>
        <w:pStyle w:val="BookText"/>
        <w:rPr/>
      </w:pPr>
      <w:r>
        <w:rPr>
          <w:rFonts w:ascii="Amiri" w:hAnsi="Amiri" w:eastAsia="Amiri" w:cs="Amiri"/>
          <w:color w:val="111111"/>
          <w:sz w:val="28"/>
          <w:sz w:val="28"/>
          <w:szCs w:val="28"/>
          <w:rtl w:val="true"/>
          <w:lang w:bidi="ar-SA"/>
        </w:rPr>
        <w:t>وان امرء عاش ستين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يتزوّد للمعاد فجاهل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كانت الستون عمرك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لدائك الا أن تموت طبيب</w:t>
      </w:r>
    </w:p>
    <w:p>
      <w:pPr>
        <w:pStyle w:val="BookText"/>
        <w:rPr/>
      </w:pPr>
      <w:r>
        <w:rPr>
          <w:rFonts w:ascii="Amiri" w:hAnsi="Amiri" w:eastAsia="Amiri" w:cs="Amiri"/>
          <w:color w:val="111111"/>
          <w:sz w:val="28"/>
          <w:sz w:val="28"/>
          <w:szCs w:val="28"/>
          <w:rtl w:val="true"/>
          <w:lang w:bidi="ar-SA"/>
        </w:rPr>
        <w:t>وان امرء عاش ستين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منهل من ورده لقريب</w:t>
      </w:r>
    </w:p>
    <w:p>
      <w:pPr>
        <w:pStyle w:val="BookText"/>
        <w:rPr/>
      </w:pPr>
      <w:r>
        <w:rPr>
          <w:rFonts w:ascii="Amiri" w:hAnsi="Amiri" w:eastAsia="Amiri" w:cs="Amiri"/>
          <w:color w:val="111111"/>
          <w:sz w:val="28"/>
          <w:sz w:val="28"/>
          <w:szCs w:val="28"/>
          <w:rtl w:val="true"/>
          <w:lang w:bidi="ar-SA"/>
        </w:rPr>
        <w:t>إذا ذهب القرن الذي أنت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خُلّفت في قرن فأنت غريب</w:t>
      </w:r>
    </w:p>
    <w:p>
      <w:pPr>
        <w:pStyle w:val="BookText"/>
        <w:rPr/>
      </w:pPr>
      <w:r>
        <w:rPr>
          <w:rFonts w:ascii="Amiri" w:hAnsi="Amiri" w:eastAsia="Amiri" w:cs="Amiri"/>
          <w:color w:val="111111"/>
          <w:sz w:val="28"/>
          <w:sz w:val="28"/>
          <w:szCs w:val="28"/>
          <w:rtl w:val="true"/>
          <w:lang w:bidi="ar-SA"/>
        </w:rPr>
        <w:t>وجاء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نَعُدُّ لَهُمْ عَدًّا</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الأنفاس، يخسرها من أنفقها في غير طاعة اللّه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قصير والسفر بعيد، فاشتغل </w:t>
      </w:r>
      <w:r>
        <w:rPr>
          <w:rStyle w:val="FootnoteAnchor"/>
          <w:rtl w:val="true"/>
        </w:rPr>
        <w:footnoteReference w:id="402"/>
      </w:r>
      <w:r>
        <w:rPr>
          <w:rFonts w:ascii="Amiri" w:hAnsi="Amiri" w:eastAsia="Amiri" w:cs="Amiri"/>
          <w:color w:val="111111"/>
          <w:sz w:val="28"/>
          <w:sz w:val="28"/>
          <w:szCs w:val="28"/>
          <w:rtl w:val="true"/>
          <w:lang w:bidi="ar-SA"/>
        </w:rPr>
        <w:t xml:space="preserve">بصلاح أيامك </w:t>
      </w:r>
      <w:r>
        <w:rPr>
          <w:rStyle w:val="FootnoteAnchor"/>
          <w:rtl w:val="true"/>
        </w:rPr>
        <w:footnoteReference w:id="403"/>
      </w:r>
      <w:r>
        <w:rPr>
          <w:rFonts w:ascii="Amiri" w:hAnsi="Amiri" w:eastAsia="Amiri" w:cs="Amiri"/>
          <w:color w:val="111111"/>
          <w:sz w:val="28"/>
          <w:sz w:val="28"/>
          <w:szCs w:val="28"/>
          <w:rtl w:val="true"/>
          <w:lang w:bidi="ar-SA"/>
        </w:rPr>
        <w:t xml:space="preserve">، وتزوّد </w:t>
      </w:r>
      <w:r>
        <w:rPr>
          <w:rStyle w:val="FootnoteAnchor"/>
          <w:rtl w:val="true"/>
        </w:rPr>
        <w:footnoteReference w:id="404"/>
      </w:r>
      <w:r>
        <w:rPr>
          <w:rFonts w:ascii="Amiri" w:hAnsi="Amiri" w:eastAsia="Amiri" w:cs="Amiri"/>
          <w:color w:val="111111"/>
          <w:sz w:val="28"/>
          <w:sz w:val="28"/>
          <w:szCs w:val="28"/>
          <w:rtl w:val="true"/>
          <w:lang w:bidi="ar-SA"/>
        </w:rPr>
        <w:t xml:space="preserve">لطول سفرك </w:t>
      </w:r>
      <w:r>
        <w:rPr>
          <w:rStyle w:val="FootnoteAnchor"/>
          <w:rtl w:val="true"/>
        </w:rPr>
        <w:footnoteReference w:id="405"/>
      </w:r>
      <w:r>
        <w:rPr>
          <w:rFonts w:ascii="Amiri" w:hAnsi="Amiri" w:eastAsia="Amiri" w:cs="Amiri"/>
          <w:color w:val="111111"/>
          <w:sz w:val="28"/>
          <w:sz w:val="28"/>
          <w:szCs w:val="28"/>
          <w:rtl w:val="true"/>
          <w:lang w:bidi="ar-SA"/>
        </w:rPr>
        <w:t xml:space="preserve">، وانتفع بما جمعت فقدمه من ممرك إلى مقرك قبل أن تنزعج </w:t>
      </w:r>
      <w:r>
        <w:rPr>
          <w:rStyle w:val="FootnoteAnchor"/>
          <w:rtl w:val="true"/>
        </w:rPr>
        <w:footnoteReference w:id="406"/>
      </w:r>
      <w:r>
        <w:rPr>
          <w:rFonts w:ascii="Amiri" w:hAnsi="Amiri" w:eastAsia="Amiri" w:cs="Amiri"/>
          <w:color w:val="111111"/>
          <w:sz w:val="28"/>
          <w:sz w:val="28"/>
          <w:szCs w:val="28"/>
          <w:rtl w:val="true"/>
          <w:lang w:bidi="ar-SA"/>
        </w:rPr>
        <w:t>عنه فتحاسب به ويحضي به غيرك، فما أقلّ مكثك في دار الفناء، وأعظم مقامك في دار البقاء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لهفي على عمر ضيّعت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وغال </w:t>
      </w:r>
      <w:r>
        <w:rPr>
          <w:rStyle w:val="FootnoteAnchor"/>
          <w:rtl w:val="true"/>
        </w:rPr>
        <w:footnoteReference w:id="407"/>
      </w:r>
      <w:r>
        <w:rPr>
          <w:rFonts w:ascii="IRNazanin" w:hAnsi="IRNazanin" w:eastAsia="IRNazanin"/>
          <w:color w:val="111111"/>
          <w:sz w:val="28"/>
          <w:sz w:val="28"/>
          <w:szCs w:val="28"/>
          <w:rtl w:val="true"/>
          <w:lang w:bidi="fa-IR"/>
        </w:rPr>
        <w:t>آخره الأسقام والهرم</w:t>
      </w:r>
    </w:p>
    <w:p>
      <w:pPr>
        <w:pStyle w:val="BookText"/>
        <w:rPr/>
      </w:pPr>
      <w:r>
        <w:rPr>
          <w:rFonts w:ascii="Amiri" w:hAnsi="Amiri" w:eastAsia="Amiri" w:cs="Amiri"/>
          <w:color w:val="111111"/>
          <w:sz w:val="28"/>
          <w:sz w:val="28"/>
          <w:szCs w:val="28"/>
          <w:rtl w:val="true"/>
          <w:lang w:bidi="ar-SA"/>
        </w:rPr>
        <w:t>كم أقرع السن عند الموت من 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يبلغ قرع السن والندم</w:t>
      </w:r>
    </w:p>
    <w:p>
      <w:pPr>
        <w:pStyle w:val="BookText"/>
        <w:rPr/>
      </w:pPr>
      <w:r>
        <w:rPr>
          <w:rFonts w:ascii="Amiri" w:hAnsi="Amiri" w:eastAsia="Amiri" w:cs="Amiri"/>
          <w:color w:val="111111"/>
          <w:sz w:val="28"/>
          <w:sz w:val="28"/>
          <w:szCs w:val="28"/>
          <w:rtl w:val="true"/>
          <w:lang w:bidi="ar-SA"/>
        </w:rPr>
        <w:t xml:space="preserve">هلّا انتبهت </w:t>
      </w:r>
      <w:r>
        <w:rPr>
          <w:rStyle w:val="FootnoteAnchor"/>
          <w:rtl w:val="true"/>
        </w:rPr>
        <w:footnoteReference w:id="408"/>
      </w:r>
      <w:r>
        <w:rPr>
          <w:rFonts w:ascii="Amiri" w:hAnsi="Amiri" w:eastAsia="Amiri" w:cs="Amiri"/>
          <w:color w:val="111111"/>
          <w:sz w:val="28"/>
          <w:sz w:val="28"/>
          <w:szCs w:val="28"/>
          <w:rtl w:val="true"/>
          <w:lang w:bidi="ar-SA"/>
        </w:rPr>
        <w:t>ووجه العمر مقتبل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والنفس في جدة والعزم مخترم</w:t>
      </w:r>
    </w:p>
    <w:p>
      <w:pPr>
        <w:pStyle w:val="BookText"/>
        <w:rPr/>
      </w:pPr>
      <w:r>
        <w:rPr>
          <w:rFonts w:ascii="Amiri" w:hAnsi="Amiri" w:eastAsia="Amiri" w:cs="Amiri"/>
          <w:color w:val="111111"/>
          <w:sz w:val="28"/>
          <w:sz w:val="28"/>
          <w:szCs w:val="28"/>
          <w:rtl w:val="true"/>
          <w:lang w:bidi="ar-SA"/>
        </w:rPr>
        <w:t>وجاء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رَدَدْنَاهُ أَسْفَلَ سَافِلِينَ</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 رائد الموت، ونذير الفناء، ورسول المنيّة، وقاطع الأمنيّة، وأوّل مراحل الآخرة، ومقدّمة الهرم،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رائد الانتقال، ونذير الآخرة</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وواعظ فصيح، وهو للجاهل نذير وللعاقل بشير، وهو سمت الوقار، وشعار الأخيار، ومركب الحمام والشباب حلم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لشيخ من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منك مما تحب له الحياة؟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على الذنوب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شبابكم من تزيا بزي شيابكم، وشرّ شيّابكم من تزيّا بزيّ شبابكم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وعزتي وجلالي انّى لأستحي من عبدي وأمتي يشيبان في الإسلام أن أعذّبهما، ثم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تبكي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ممّن استحى اللّه من عذابهم ولا يستحون من عصيانهم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أخطأته سهام المنيّة قيّده عقال الهرم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أرى رقم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قود </w:t>
      </w:r>
      <w:r>
        <w:rPr>
          <w:rStyle w:val="FootnoteAnchor"/>
          <w:rtl w:val="true"/>
        </w:rPr>
        <w:footnoteReference w:id="413"/>
      </w:r>
      <w:r>
        <w:rPr>
          <w:rFonts w:ascii="Amiri" w:hAnsi="Amiri" w:eastAsia="Amiri" w:cs="Amiri"/>
          <w:color w:val="111111"/>
          <w:sz w:val="28"/>
          <w:sz w:val="28"/>
          <w:szCs w:val="28"/>
          <w:rtl w:val="true"/>
          <w:lang w:bidi="ar-SA"/>
        </w:rPr>
        <w:t>رأسك قد نزل</w:t>
      </w:r>
    </w:p>
    <w:p>
      <w:pPr>
        <w:pStyle w:val="BookText"/>
        <w:rPr/>
      </w:pPr>
      <w:r>
        <w:rPr>
          <w:rFonts w:ascii="Amiri" w:hAnsi="Amiri" w:eastAsia="Amiri" w:cs="Amiri"/>
          <w:color w:val="111111"/>
          <w:sz w:val="28"/>
          <w:sz w:val="28"/>
          <w:szCs w:val="28"/>
          <w:rtl w:val="true"/>
          <w:lang w:bidi="ar-SA"/>
        </w:rPr>
        <w:t>وأراك تعثر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 بالعلل</w:t>
      </w:r>
    </w:p>
    <w:p>
      <w:pPr>
        <w:pStyle w:val="BookText"/>
        <w:rPr/>
      </w:pPr>
      <w:r>
        <w:rPr>
          <w:rFonts w:ascii="Amiri" w:hAnsi="Amiri" w:eastAsia="Amiri" w:cs="Amiri"/>
          <w:color w:val="111111"/>
          <w:sz w:val="28"/>
          <w:sz w:val="28"/>
          <w:szCs w:val="28"/>
          <w:rtl w:val="true"/>
          <w:lang w:bidi="ar-SA"/>
        </w:rPr>
        <w:t>والشيب والعلل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علامات الأجل</w:t>
      </w:r>
    </w:p>
    <w:p>
      <w:pPr>
        <w:pStyle w:val="BookText"/>
        <w:rPr/>
      </w:pPr>
      <w:r>
        <w:rPr>
          <w:rFonts w:ascii="Amiri" w:hAnsi="Amiri" w:eastAsia="Amiri" w:cs="Amiri"/>
          <w:color w:val="111111"/>
          <w:sz w:val="28"/>
          <w:sz w:val="28"/>
          <w:szCs w:val="28"/>
          <w:rtl w:val="true"/>
          <w:lang w:bidi="ar-SA"/>
        </w:rPr>
        <w:t>فاعمل لنفسك أيها المغ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 في وقت العمل</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رأيت 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فسترت شيبي بالخمار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 قد علاك؟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غير الغبار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الذي نقل الملو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إلى القبور من الديار </w:t>
      </w:r>
      <w:bookmarkStart w:id="60" w:name="pg15661_176557"/>
    </w:p>
    <w:p>
      <w:pPr>
        <w:pStyle w:val="Heading2"/>
        <w:numPr>
          <w:ilvl w:val="1"/>
          <w:numId w:val="1"/>
        </w:numPr>
        <w:rPr/>
      </w:pPr>
      <w:bookmarkStart w:id="61" w:name="__RefHeading___Toc11092432_2142443653"/>
      <w:bookmarkStart w:id="62" w:name="_Toc21"/>
      <w:bookmarkEnd w:id="60"/>
      <w:bookmarkEnd w:id="61"/>
      <w:r>
        <w:rPr>
          <w:rtl w:val="true"/>
        </w:rPr>
        <w:t>الباب العاشر</w:t>
      </w:r>
      <w:r>
        <w:rPr>
          <w:rtl w:val="true"/>
        </w:rPr>
        <w:t xml:space="preserve">: </w:t>
      </w:r>
      <w:r>
        <w:rPr>
          <w:rtl w:val="true"/>
        </w:rPr>
        <w:t>في المرض ومصلحته</w:t>
      </w:r>
      <w:bookmarkEnd w:id="62"/>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يحب أن يصح ولا يسقم؟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أتحبون أن تكونوا كالحمير الضالة، ألا تحبون أن تكونوا أصحاب كفارات، والذي نفسي بيده ان الرجل ليكون له الدرجة في الجنّة ما يبلغها بشيء من عمله ولكن بالصبر على البلاء، وعظيم الجزاء لعظيم البلاء، فإنّ اللّه إذا أحب عبداً ابتلاه بعظيم البلاء، فان رضي فله الرضا، وان سخط فله السخط</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المؤمن ما له في السقم ما أحبّ أن يفارق السقم أبداً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أهل العافية يوم القيامة أن لحومهم قرّضت بالمقاريض لما يرون من ثواب أهل البلاء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لا مرض يضنيني </w:t>
      </w:r>
      <w:r>
        <w:rPr>
          <w:rStyle w:val="FootnoteAnchor"/>
          <w:rtl w:val="true"/>
        </w:rPr>
        <w:footnoteReference w:id="415"/>
      </w:r>
      <w:r>
        <w:rPr>
          <w:rFonts w:ascii="Amiri" w:hAnsi="Amiri" w:eastAsia="Amiri" w:cs="Amiri"/>
          <w:color w:val="111111"/>
          <w:sz w:val="28"/>
          <w:sz w:val="28"/>
          <w:szCs w:val="28"/>
          <w:rtl w:val="true"/>
          <w:lang w:bidi="ar-SA"/>
        </w:rPr>
        <w:t>، ولا صحة تنسيني،</w:t>
      </w:r>
    </w:p>
    <w:p>
      <w:pPr>
        <w:pStyle w:val="BookText"/>
        <w:rPr/>
      </w:pPr>
      <w:r>
        <w:rPr>
          <w:rFonts w:ascii="Amiri" w:hAnsi="Amiri" w:eastAsia="Amiri" w:cs="Amiri"/>
          <w:color w:val="111111"/>
          <w:sz w:val="28"/>
          <w:sz w:val="28"/>
          <w:szCs w:val="28"/>
          <w:rtl w:val="true"/>
          <w:lang w:bidi="ar-SA"/>
        </w:rPr>
        <w:t xml:space="preserve">ولكن بين ذلك أمرض تارة فأذكرك، وأصح تارة فأشكرك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أبا الدرداء مرض فعادوه،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تشتكي؟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فأيّ شيء تشتهي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المغفرة من ربي </w:t>
      </w:r>
      <w:r>
        <w:rPr>
          <w:rStyle w:val="FootnoteAnchor"/>
          <w:rtl w:val="true"/>
        </w:rPr>
        <w:footnoteReference w:id="417"/>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ندعوا لك طبيباً؟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أمرضني،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فاسأله عن سبب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أفعل ما أريد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ومرض رجل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تتداوى،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عاداً وثموداً وأصحاب الرس وقروناً بين ذلك كثيراً كانت لهم أطباء داووا </w:t>
      </w:r>
      <w:r>
        <w:rPr>
          <w:rStyle w:val="FootnoteAnchor"/>
          <w:rtl w:val="true"/>
        </w:rPr>
        <w:footnoteReference w:id="418"/>
      </w:r>
      <w:r>
        <w:rPr>
          <w:rFonts w:ascii="Amiri" w:hAnsi="Amiri" w:eastAsia="Amiri" w:cs="Amiri"/>
          <w:color w:val="111111"/>
          <w:sz w:val="28"/>
          <w:sz w:val="28"/>
          <w:szCs w:val="28"/>
          <w:rtl w:val="true"/>
          <w:lang w:bidi="ar-SA"/>
        </w:rPr>
        <w:t xml:space="preserve">، فلا الناعت بقي ولا المنعوت له، ولو كانت الأدواء تمنع الداء لما مات طبيب ولا ملك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63" w:name="pg15661_176559"/>
    </w:p>
    <w:p>
      <w:pPr>
        <w:pStyle w:val="Heading2"/>
        <w:numPr>
          <w:ilvl w:val="1"/>
          <w:numId w:val="1"/>
        </w:numPr>
        <w:rPr/>
      </w:pPr>
      <w:bookmarkStart w:id="64" w:name="__RefHeading___Toc11092434_2142443653"/>
      <w:bookmarkStart w:id="65" w:name="_Toc22"/>
      <w:bookmarkEnd w:id="63"/>
      <w:bookmarkEnd w:id="64"/>
      <w:r>
        <w:rPr>
          <w:rtl w:val="true"/>
        </w:rPr>
        <w:t>الباب الحادي عشر</w:t>
      </w:r>
      <w:r>
        <w:rPr>
          <w:rtl w:val="true"/>
        </w:rPr>
        <w:t xml:space="preserve">: </w:t>
      </w:r>
      <w:r>
        <w:rPr>
          <w:rtl w:val="true"/>
        </w:rPr>
        <w:t>في ثواب عيادة المريض</w:t>
      </w:r>
      <w:bookmarkEnd w:id="65"/>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رائد الموت، وسجن اللّه في أرضه، وحرّها من جهنم، وهي حظ </w:t>
      </w:r>
      <w:r>
        <w:rPr>
          <w:rStyle w:val="FootnoteAnchor"/>
          <w:rtl w:val="true"/>
        </w:rPr>
        <w:footnoteReference w:id="420"/>
      </w:r>
      <w:r>
        <w:rPr>
          <w:rFonts w:ascii="Amiri" w:hAnsi="Amiri" w:eastAsia="Amiri" w:cs="Amiri"/>
          <w:color w:val="111111"/>
          <w:sz w:val="28"/>
          <w:sz w:val="28"/>
          <w:szCs w:val="28"/>
          <w:rtl w:val="true"/>
          <w:lang w:bidi="ar-SA"/>
        </w:rPr>
        <w:t xml:space="preserve">كل مؤمن من النار، ونعم الوجع الحمى، تعطي كل عضو حقه من البلاء، ولا خير في من </w:t>
      </w:r>
      <w:r>
        <w:rPr>
          <w:rStyle w:val="FootnoteAnchor"/>
          <w:rtl w:val="true"/>
        </w:rPr>
        <w:footnoteReference w:id="421"/>
      </w:r>
      <w:r>
        <w:rPr>
          <w:rFonts w:ascii="Amiri" w:hAnsi="Amiri" w:eastAsia="Amiri" w:cs="Amiri"/>
          <w:color w:val="111111"/>
          <w:sz w:val="28"/>
          <w:sz w:val="28"/>
          <w:szCs w:val="28"/>
          <w:rtl w:val="true"/>
          <w:lang w:bidi="ar-SA"/>
        </w:rPr>
        <w:t>لا يبتلى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المؤمن إذا حم حماة واحدة تناثرت عنه الذنوب كورق الشجر، فان أَنَّ على فراشه فأنينه تسبيح، وصياحه تهليل، وتقلبه في فراشه كمن يضرب بسيفه في سبيل اللّه، فان أقبل يعبد اللّه في مرضه كان مغفوراً له وطوبى 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وحمى ليلة كفّارة سنة، لأن ألمها يبق في الجسد سنة، وهي كفارة لما قبلها وما بعدها، ومن اشتكى ليلة فقبلها بقبولها وأدّى شكرها، كانت له كفّارة ستين سنة لقبولها ولصبره عليها </w:t>
      </w:r>
      <w:r>
        <w:rPr>
          <w:rStyle w:val="FootnoteAnchor"/>
          <w:rtl w:val="true"/>
        </w:rPr>
        <w:footnoteReference w:id="422"/>
      </w:r>
      <w:r>
        <w:rPr>
          <w:rFonts w:ascii="Amiri" w:hAnsi="Amiri" w:eastAsia="Amiri" w:cs="Amiri"/>
          <w:color w:val="111111"/>
          <w:sz w:val="28"/>
          <w:sz w:val="28"/>
          <w:szCs w:val="28"/>
          <w:rtl w:val="true"/>
          <w:lang w:bidi="ar-SA"/>
        </w:rPr>
        <w:t xml:space="preserve">، والمرض للمؤمن تطهير ورحمة، وللكافر تعذيب ولعنة </w:t>
      </w:r>
    </w:p>
    <w:p>
      <w:pPr>
        <w:pStyle w:val="BookText"/>
        <w:rPr/>
      </w:pPr>
      <w:r>
        <w:rPr>
          <w:rFonts w:ascii="Amiri" w:hAnsi="Amiri" w:eastAsia="Amiri" w:cs="Amiri"/>
          <w:color w:val="111111"/>
          <w:sz w:val="28"/>
          <w:sz w:val="28"/>
          <w:szCs w:val="28"/>
          <w:rtl w:val="true"/>
          <w:lang w:bidi="ar-SA"/>
        </w:rPr>
        <w:t xml:space="preserve">ولا يزال المرض بالمؤمن حتّى لا يبق عليه ذنباً، وصداع ليلة يحط كلّ خطيئة الا الكبائر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للمريض في مرضه أربع خصال يرفع عنه القلم ويأمر اللّه الملك أن يكتب له ثواب ما كان يعمله في صحته، وتساقطت ذنوبه كما يتساقط ورق الشجر، ومن عاد مريضاً لم يسأل اللّه شيئاً الا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ويوحي اللّه تعالى إلى ملك الشمال لا تكتب على عبدي مادام في وثاقي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 وإلى ملك اليمين أن اجعل أنينه حسنات، وان المرض ينقي الجسد من الذنوب كما ينقي </w:t>
      </w:r>
      <w:r>
        <w:rPr>
          <w:rStyle w:val="FootnoteAnchor"/>
          <w:rtl w:val="true"/>
        </w:rPr>
        <w:footnoteReference w:id="425"/>
      </w:r>
      <w:r>
        <w:rPr>
          <w:rFonts w:ascii="Amiri" w:hAnsi="Amiri" w:eastAsia="Amiri" w:cs="Amiri"/>
          <w:color w:val="111111"/>
          <w:sz w:val="28"/>
          <w:sz w:val="28"/>
          <w:szCs w:val="28"/>
          <w:rtl w:val="true"/>
          <w:lang w:bidi="ar-SA"/>
        </w:rPr>
        <w:t xml:space="preserve">الكير </w:t>
      </w:r>
      <w:r>
        <w:rPr>
          <w:rStyle w:val="FootnoteAnchor"/>
          <w:rtl w:val="true"/>
        </w:rPr>
        <w:footnoteReference w:id="426"/>
      </w:r>
      <w:r>
        <w:rPr>
          <w:rFonts w:ascii="Amiri" w:hAnsi="Amiri" w:eastAsia="Amiri" w:cs="Amiri"/>
          <w:color w:val="111111"/>
          <w:sz w:val="28"/>
          <w:sz w:val="28"/>
          <w:szCs w:val="28"/>
          <w:rtl w:val="true"/>
          <w:lang w:bidi="ar-SA"/>
        </w:rPr>
        <w:t xml:space="preserve">خبث الحديد، وإذا مرض الصغير كان مرضه كفارة لوالديه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فيا ناجي موسى ربّه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أعلمني ما في عيادة المريض من الأجر ؟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 به ملكاً يعوده في قبره إلى محشره،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لمن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من ذنوبه كما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لمن شيع جنازته؟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 بهم ملائكتي يشيّعونهم في قبورهم إلى محشر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لمن عزا مصاباً على مصيبته؟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أظلّه بظلّي يوم لا ظل الّا ظلّى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عائد المريض يخوض في الرحمة، فإذا جلس ارتمس فيها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الدعاء له، فيقول العائد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 </w:t>
      </w:r>
    </w:p>
    <w:p>
      <w:pPr>
        <w:pStyle w:val="BookText"/>
        <w:rPr/>
      </w:pPr>
      <w:r>
        <w:rPr>
          <w:rFonts w:ascii="Amiri" w:hAnsi="Amiri" w:eastAsia="Amiri" w:cs="Amiri"/>
          <w:color w:val="111111"/>
          <w:sz w:val="28"/>
          <w:sz w:val="28"/>
          <w:szCs w:val="28"/>
          <w:rtl w:val="true"/>
          <w:lang w:bidi="ar-SA"/>
        </w:rPr>
        <w:t>الأرضين السبع</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ومافيهن وما بينهن وما تحتهن، ورب العرش العظيم صل على محمد و آل محمد واشفه بشفائك، وداوه بدوائك وعافه من بلائك، واجعل شكايته كفّارة لما مضى من ذنوبه ومابقى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للمريض الدعاء لعائده، فإنّ دعاءه مستجاب، وتكره الاطالة عند المريض</w:t>
      </w:r>
      <w:r>
        <w:rPr>
          <w:rFonts w:eastAsia="Amiri" w:cs="Amiri" w:ascii="Amiri" w:hAnsi="Amiri"/>
          <w:color w:val="111111"/>
          <w:sz w:val="28"/>
          <w:szCs w:val="28"/>
          <w:rtl w:val="true"/>
          <w:lang w:bidi="ar-SA"/>
        </w:rPr>
        <w:t xml:space="preserve">. </w:t>
      </w:r>
      <w:bookmarkStart w:id="66" w:name="pg15661_176562"/>
    </w:p>
    <w:p>
      <w:pPr>
        <w:pStyle w:val="Heading2"/>
        <w:numPr>
          <w:ilvl w:val="1"/>
          <w:numId w:val="1"/>
        </w:numPr>
        <w:rPr/>
      </w:pPr>
      <w:bookmarkStart w:id="67" w:name="__RefHeading___Toc11092436_2142443653"/>
      <w:bookmarkStart w:id="68" w:name="_Toc23"/>
      <w:bookmarkEnd w:id="66"/>
      <w:bookmarkEnd w:id="67"/>
      <w:r>
        <w:rPr>
          <w:rtl w:val="true"/>
        </w:rPr>
        <w:t>الباب الثاني عشر</w:t>
      </w:r>
      <w:r>
        <w:rPr>
          <w:rtl w:val="true"/>
        </w:rPr>
        <w:t xml:space="preserve">: </w:t>
      </w:r>
      <w:r>
        <w:rPr>
          <w:rtl w:val="true"/>
        </w:rPr>
        <w:t>في التوبة وشروطها</w:t>
      </w:r>
      <w:bookmarkEnd w:id="6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يعني بالنصوح لا رجوع فيها إلى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بمواقع العقاب،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بعظمة اللّه، وأخذه للعبد بعصيانه حال المواقعة ثم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نفى سبحانه قبول التوبة عند مشاهدة أشراط الموت من العاصي والكافر، وأنما هي مقبولة ما لم يتيقن الموت، فانّه سبحانه وعد قبوله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يَقْبَلُ </w:t>
      </w:r>
    </w:p>
    <w:p>
      <w:pPr>
        <w:pStyle w:val="BookText"/>
        <w:rPr/>
      </w:pPr>
      <w:r>
        <w:rPr>
          <w:rFonts w:ascii="Amiri" w:hAnsi="Amiri" w:eastAsia="Amiri" w:cs="Amiri"/>
          <w:color w:val="111111"/>
          <w:sz w:val="28"/>
          <w:sz w:val="28"/>
          <w:szCs w:val="28"/>
          <w:rtl w:val="true"/>
          <w:lang w:bidi="ar-SA"/>
        </w:rPr>
        <w:t>التَّوْبَةَ عَنْ عِبَادِهِ وَيَعْفُو عَنِ السَّيِّئَاتِ</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 سبحانه مخبراً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 الذَّنْبِ وَقَابِلِ التَّوْبِ شَدِيدِ الْعِقَابِ</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فالتوبة واجبة في نفسها عن القبيح وعن الإخلال بالواجب، ثم إن كانت التوبة عن حق اللّه تعالى، مثل ترك الصلاة والصيام والحج والزكاة وسائر الحقوق اللازمة للنفس والبدن أو لأحدهما، فيجب على التائب الشروع فيها مع القدرة عليها في وقت القدرة والندم على الإخلال بها في الماضي، والعزم على ترك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التوبة عن حق الناس يجب ردّه عليهم ان كانوا أحياء، وإلى ورثتهم بعد موتهم ان كان ذلك المال بعينه والا فمثله، وان لم يكن لهم وارث تصدق به عنهم ان علم مقداره، والا فيما يغلب على ظنّه مساواته، والندم على غصبه والعزم على ترك العود إلى مثله، ويستغفر اللّه على تعدي أمره وأمر رسوله وتعدي أمر امام زمانه فلكلّ منهم حق في ذلك يسقط بالإستغفار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توبته عن أخذ عرض، أو نميمة، أو بهتان عليهم بكذب، فيجب انقياده إليهم، وإقراره على نفسه بالكذب عليهم والبهتان، وليستبرئ لهم عن حقهم ان نزلوا، أو يراضيهم بما يرضوا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عن قتل نفس عمداً أو جراح أو شيء في أبدانهم، فينقاد إليهم للخروج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حقوقهم على</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الوجه المأمور به من قصاص عن جراح، أو دية عن قتل نفس عمداً ان شاء أو رضوا بالدية، والا فالقتل بالقتل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كانت التوبة عن معصية من زنا، أو شرب خمر وأمثاله، فالتوبة عنه الندم على ذلك الفعل والعزم على ترك العود إليه، وليست التوبة قول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اللّه وأتوب إليه وهو لا يؤدي حقه ولا حق رسوله ولا امامه ولا حق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 الرجل هذا من دون ذلك استهزاء بنفسه، ويجر عليها ذنباً ثانياً بكذبه كما روي ان بعض الناس اجتاز على رجل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ويشتم الناس ويكرّر الاستغفار ويشتم، فقال السامع له استغفر اللّه من هذا الاستغفار والتكرار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توبوا إلى اللّه توبة نصوحاً قبل أن تموتوا، وبادروا بالأعمال الصالحة قبل أن تشغلوا، وأصلحوا بينكم وبين ربّكم تسعدوا، وأكثروا من الصدقة ترزقوا، وأمروا بالمعروف وانهوا عن المنكر تنصروا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ان أكيسكم أكثركم للموت ذكراً، وان أحزمكم أحسنكم استعداداً له، وان من علامات العقل التجافي عن دار الغرور، والإنابة إلى دار الخلود والتزوّد لسكنى القبور، والتأهب ليوم النشور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اغفر لي </w:t>
      </w:r>
      <w:r>
        <w:rPr>
          <w:rStyle w:val="FootnoteAnchor"/>
          <w:rtl w:val="true"/>
        </w:rPr>
        <w:footnoteReference w:id="439"/>
      </w:r>
      <w:r>
        <w:rPr>
          <w:rFonts w:ascii="Amiri" w:hAnsi="Amiri" w:eastAsia="Amiri" w:cs="Amiri"/>
          <w:color w:val="111111"/>
          <w:sz w:val="28"/>
          <w:sz w:val="28"/>
          <w:szCs w:val="28"/>
          <w:rtl w:val="true"/>
          <w:lang w:bidi="ar-SA"/>
        </w:rPr>
        <w:t>وتب علي انك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وعزتك لا أزال أغوي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أدعو</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ابن آدم إلى المعصية ما دامت الروح في بدنه،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وعزتي وجلالي لا أمنعه التوبة حتّى يغرغر بروحه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يقبض اللّه عبداً الا بعد أن يعلم منه أنه لا يتوب لو أبقاه، كما أخبر اللّه سبحانه عن جواب أهل النار من قولهم ربنا أخرجنا نعمل صالحاً</w:t>
      </w:r>
      <w:r>
        <w:rPr>
          <w:rFonts w:eastAsia="Amiri" w:cs="Amiri" w:ascii="Amiri" w:hAnsi="Amiri"/>
          <w:color w:val="111111"/>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 فقال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في كل يوم سبعين مرة،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ربي وأتوب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وصالحوا أصحابه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ثُمَّ تُوبُوا إِلَيْهِ</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انى أذنبت،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أتوب ثم أعود،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أذنبت استغفر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تكثر ذنوبي،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اللّه أكثر فلا تزال تتوب حتّى يكون الشيطان هو المدحور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أفرح بتوبة العبد منه لنفسه،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أذنب ذنباً، فقام وتطهر وصلى ركعتين، واستغفر اللّه الا غفر اللّه له، وكان حقيقاً على اللّه أن يقبله، لأنه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ليذنب الذنب فيدخل به الجنّة،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رسول اللّه صلى اللّه عليك وآلك؟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نصب عينيه، لا يزال يستغفر منه ويندم عليه فيدخله اللّه به الجنّة، ولم أر أحسن من حسنة حدثت بعد ذنب قديم، ان الحسنات يذهبن السيئات ذلك ذكرى للذاكرين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أذنب العبد ذنباً كان نكتة سوداء على قلبه، فان هو تاب وأقلع </w:t>
      </w:r>
    </w:p>
    <w:p>
      <w:pPr>
        <w:pStyle w:val="BookText"/>
        <w:rPr/>
      </w:pPr>
      <w:r>
        <w:rPr>
          <w:rFonts w:ascii="Amiri" w:hAnsi="Amiri" w:eastAsia="Amiri" w:cs="Amiri"/>
          <w:color w:val="111111"/>
          <w:sz w:val="28"/>
          <w:sz w:val="28"/>
          <w:szCs w:val="28"/>
          <w:rtl w:val="true"/>
          <w:lang w:bidi="ar-SA"/>
        </w:rPr>
        <w:t>واستغفر صفا قلبه منها وان هو لم يتب ولم يستغفر كان الذنب على الذنب،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رَانَ عَلَىٰ قُلُوبِهِمْ 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غطّي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والعاقل يحسب نفسه قد مات وسأل اللّه الرجعة ليتوب ويقلع ويصلح، فأجابه اللّه فيجد ويجتهد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وَلَنُذِيقَنَّهُمْ مِنَ الْعَذَابِ الْأَدْنَىٰ دُونَ الْعَذَابِ الْأَكْبَرِ لَعَلَّهُمْ يَرْجِعُونَ</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المصائب في المال والأهل والولد والنفس دون العذاب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والعذاب الأكبر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عذاب جهنم،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 المعصية، وهذا لا يكون الا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وأوحى اللّه تعالى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أن آخذك على غرّة فتلقاني بغير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ان الكلمات التي تلقاها آدم من ربه فتاب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 وَإِنْ لَمْ تَغْفِرْ لَنَا وَتَرْحَمْنَا لَنَكُونَنَّ مِنَ الْخَاسِرِينَ</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وزوجته حوّاء رأيا على باب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وعلي وفاطمة والحسن والحسين صفوتي من الخلق فسألا اللّه بهم فتاب عليها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والتوبة على أربعة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بالقلب، وعزم على ترك العود، وخروج من الحقوق، وترك بالجوارح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وتوبة النصوح أن يتوب فلا يرجع فيما تاب عنه، والتائب من الذنب كمن لا ذنب له، والمصر على الذنب مع الإستغفار يستهزئ بنفسه ويسخر منه الشيطان، وانّ الرجل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استغفرك يا ربّ وأتوب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w:t>
      </w:r>
    </w:p>
    <w:p>
      <w:pPr>
        <w:pStyle w:val="BookText"/>
        <w:rPr/>
      </w:pPr>
      <w:r>
        <w:rPr>
          <w:rFonts w:ascii="Amiri" w:hAnsi="Amiri" w:eastAsia="Amiri" w:cs="Amiri"/>
          <w:color w:val="111111"/>
          <w:sz w:val="28"/>
          <w:sz w:val="28"/>
          <w:szCs w:val="28"/>
          <w:rtl w:val="true"/>
          <w:lang w:bidi="ar-SA"/>
        </w:rPr>
        <w:t xml:space="preserve">ثم قال ثم عاد ثم قال كتب </w:t>
      </w:r>
      <w:r>
        <w:rPr>
          <w:rStyle w:val="FootnoteAnchor"/>
          <w:rtl w:val="true"/>
        </w:rPr>
        <w:footnoteReference w:id="452"/>
      </w:r>
      <w:r>
        <w:rPr>
          <w:rFonts w:ascii="Amiri" w:hAnsi="Amiri" w:eastAsia="Amiri" w:cs="Amiri"/>
          <w:color w:val="111111"/>
          <w:sz w:val="28"/>
          <w:sz w:val="28"/>
          <w:szCs w:val="28"/>
          <w:rtl w:val="true"/>
          <w:lang w:bidi="ar-SA"/>
        </w:rPr>
        <w:t>في الرابعة من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وصي نفسك، ولا تجعل الرجال أوصياءك، وكيف تلومهم على تضييع وصيتك وقد ضيعتها أنت في حياتك؟</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وسمع أمير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أو تدري ما حد الإستغفار ؟ الإستغفار درجة في العليين، وهو اسم واقع على ستة معان، أوّلها الندم على ما مضى،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العود إليه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تؤدى إلى المخلوقين حقوقهم حتّى تلقى اللّه أملس،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كل فريضة ضيعتها فتؤدي حقها،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اللحم الذي نبت على السحت والمعاصي فتذيبه، 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الجسم ألم الطاعة كما أذقته حلاوة المعصية، فعند ذلك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أحسن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مضى أمسك الماضي شهيداً معدّلا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وأصبحت في يوم عليك شهيد</w:t>
      </w:r>
    </w:p>
    <w:p>
      <w:pPr>
        <w:pStyle w:val="BookText"/>
        <w:rPr/>
      </w:pPr>
      <w:r>
        <w:rPr>
          <w:rFonts w:ascii="Amiri" w:hAnsi="Amiri" w:eastAsia="Amiri" w:cs="Amiri"/>
          <w:color w:val="111111"/>
          <w:sz w:val="28"/>
          <w:sz w:val="28"/>
          <w:szCs w:val="28"/>
          <w:rtl w:val="true"/>
          <w:lang w:bidi="ar-SA"/>
        </w:rPr>
        <w:t>فان كنت بالأمس اقترفت إساءة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بإحسان وأنت حميد</w:t>
      </w:r>
    </w:p>
    <w:p>
      <w:pPr>
        <w:pStyle w:val="BookText"/>
        <w:rPr/>
      </w:pPr>
      <w:r>
        <w:rPr>
          <w:rFonts w:ascii="IRNazanin" w:hAnsi="IRNazanin" w:eastAsia="IRNazanin"/>
          <w:color w:val="111111"/>
          <w:sz w:val="28"/>
          <w:sz w:val="28"/>
          <w:szCs w:val="28"/>
          <w:rtl w:val="true"/>
          <w:lang w:bidi="fa-IR"/>
        </w:rPr>
        <w:t xml:space="preserve">ولا تؤجل </w:t>
      </w:r>
      <w:r>
        <w:rPr>
          <w:rStyle w:val="FootnoteAnchor"/>
          <w:rtl w:val="true"/>
        </w:rPr>
        <w:footnoteReference w:id="455"/>
      </w:r>
      <w:r>
        <w:rPr>
          <w:rFonts w:ascii="Amiri" w:hAnsi="Amiri" w:eastAsia="Amiri" w:cs="Amiri"/>
          <w:color w:val="111111"/>
          <w:sz w:val="28"/>
          <w:sz w:val="28"/>
          <w:szCs w:val="28"/>
          <w:rtl w:val="true"/>
          <w:lang w:bidi="ar-SA"/>
        </w:rPr>
        <w:t>فعل الصالحات إلى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غداً يأتي وأنت فقيد</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تمتع أنما الدنيا 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دوامها لا يستطاع</w:t>
      </w:r>
    </w:p>
    <w:p>
      <w:pPr>
        <w:pStyle w:val="BookText"/>
        <w:rPr/>
      </w:pPr>
      <w:r>
        <w:rPr>
          <w:rFonts w:ascii="Amiri" w:hAnsi="Amiri" w:eastAsia="Amiri" w:cs="Amiri"/>
          <w:color w:val="111111"/>
          <w:sz w:val="28"/>
          <w:sz w:val="28"/>
          <w:szCs w:val="28"/>
          <w:rtl w:val="true"/>
          <w:lang w:bidi="ar-SA"/>
        </w:rPr>
        <w:t>وقدم ما ملكت وأنت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فيه متبع مطاع</w:t>
      </w:r>
    </w:p>
    <w:p>
      <w:pPr>
        <w:pStyle w:val="BookText"/>
        <w:rPr/>
      </w:pPr>
      <w:r>
        <w:rPr>
          <w:rFonts w:ascii="Amiri" w:hAnsi="Amiri" w:eastAsia="Amiri" w:cs="Amiri"/>
          <w:color w:val="111111"/>
          <w:sz w:val="28"/>
          <w:sz w:val="28"/>
          <w:szCs w:val="28"/>
          <w:rtl w:val="true"/>
          <w:lang w:bidi="ar-SA"/>
        </w:rPr>
        <w:t>ولا يغررك من توصي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فقصر وصيّة المرء الضياع</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لي أن أملك ذاك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وأوصيه به لولا الخداع </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كنت متخذاً وصيّاً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فيما ملكت وصي نفسك</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ستحصد ما زرعت غداً وتجني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وضع الحساب ثمار غرسك </w:t>
      </w:r>
      <w:bookmarkStart w:id="69" w:name="pg15661_176569"/>
    </w:p>
    <w:p>
      <w:pPr>
        <w:pStyle w:val="Heading2"/>
        <w:numPr>
          <w:ilvl w:val="1"/>
          <w:numId w:val="1"/>
        </w:numPr>
        <w:rPr/>
      </w:pPr>
      <w:bookmarkStart w:id="70" w:name="__RefHeading___Toc11092438_2142443653"/>
      <w:bookmarkStart w:id="71" w:name="_Toc24"/>
      <w:bookmarkEnd w:id="69"/>
      <w:bookmarkEnd w:id="70"/>
      <w:r>
        <w:rPr>
          <w:rtl w:val="true"/>
        </w:rPr>
        <w:t>الباب الثالث عشر</w:t>
      </w:r>
      <w:r>
        <w:rPr>
          <w:rtl w:val="true"/>
        </w:rPr>
        <w:t xml:space="preserve">: </w:t>
      </w:r>
      <w:r>
        <w:rPr>
          <w:rtl w:val="true"/>
        </w:rPr>
        <w:t>في ذكر الموت ومواعظه</w:t>
      </w:r>
      <w:bookmarkEnd w:id="71"/>
    </w:p>
    <w:p>
      <w:pPr>
        <w:pStyle w:val="BookText"/>
        <w:rPr/>
      </w:pPr>
      <w:r>
        <w:rPr>
          <w:rFonts w:ascii="Amiri" w:hAnsi="Amiri" w:eastAsia="Amiri" w:cs="Amiri"/>
          <w:color w:val="111111"/>
          <w:sz w:val="28"/>
          <w:sz w:val="28"/>
          <w:szCs w:val="28"/>
          <w:rtl w:val="true"/>
          <w:lang w:bidi="ar-SA"/>
        </w:rPr>
        <w:t>قال الحسن بن أبي الحسن بن محمد الديلمي، مصنّف هذا الكتاب، تغمده 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جعل الموت نصب عينيه زهده في الدنيا، وهوّن عليه المصائب ورغبه في فعل الخير، وحنّه على التوبة، وقيده عن الفتك، وقطعه عن بسط الأمل في الدنيا، وقلّ أن يعود يفرح قلبه بشيء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أنعم اللّه تعالى على عبد بنعمة أعظم من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الدار الآخرة نصب عينيه، ولهذا امتن اللّه على ابراهيم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أَخْلَصْنَاهُمْ بِخَالِصَةٍ ذِكْرَى الدَّارِ</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اكثروا من ذكر هادم اللذّات فانكم إن كنتم في ضيق وسعه عليكم فرضيتم به فأثبتم وان كنتم في غنى بغضه اليكم فجدتم به فاجرتم، لأنّ المنايا قاطعات الآمال والليالي مدنيات الآجال ان المرء عند خروج نفسه وحلول رمسه يرى جزاء ما قدّم وقلة غنى ما خلّف، ولعله من باطل </w:t>
      </w:r>
    </w:p>
    <w:p>
      <w:pPr>
        <w:pStyle w:val="BookText"/>
        <w:rPr/>
      </w:pPr>
      <w:r>
        <w:rPr>
          <w:rFonts w:ascii="IRNazanin" w:hAnsi="IRNazanin" w:eastAsia="IRNazanin"/>
          <w:color w:val="111111"/>
          <w:sz w:val="28"/>
          <w:sz w:val="28"/>
          <w:szCs w:val="28"/>
          <w:rtl w:val="true"/>
          <w:lang w:bidi="fa-IR"/>
        </w:rPr>
        <w:t xml:space="preserve">جمعه أو من حق منعه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ان الموت مصدره، والقبر مورده وبين يدي اللّه،موقفه وجوارحه شهيدة له، طالت حسرته، وكثرت عبرته و دامت فكرته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انه يفارق الأحباب، ويسكن التراب، ويواجه الحساب، كان حريّاً بقطع الأمل، وحسن العمل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فاذكروا رحمكم اللّه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وَجَاءَتْ سَكْرَةُ الْمَوْتِ بِالْحَقِّ ۖ ذَٰلِكَ مَا كُنْتَ مِنْهُ تَحِيدُ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يعني شاهدته ما بقي عندك فيه شك ولا ارتياب بعد ما كنت ناسياً له غير مكترث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أكيسكم؟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أكثركم للموت ذكراً، وأحسنكم استعداداً 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علامة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التجافي عن دار الغرور والإنابة إلى دار الخلود والتزوّد لسكنى القبور، والتأهّب ليوم النشور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أحسن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اذكر الموت هادم اللذات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وتجهز لمصرع سوف يأتي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ماذا تقول وليس عندك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أتاك منغّص اللذّات</w:t>
      </w:r>
    </w:p>
    <w:p>
      <w:pPr>
        <w:pStyle w:val="BookText"/>
        <w:rPr/>
      </w:pPr>
      <w:r>
        <w:rPr>
          <w:rFonts w:ascii="Amiri" w:hAnsi="Amiri" w:eastAsia="Amiri" w:cs="Amiri"/>
          <w:color w:val="111111"/>
          <w:sz w:val="28"/>
          <w:sz w:val="28"/>
          <w:szCs w:val="28"/>
          <w:rtl w:val="true"/>
          <w:lang w:bidi="ar-SA"/>
        </w:rPr>
        <w:t>ماذا تقول إذا دعيت فلم 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تركت وأنت في غمرات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تقول إذا حللت محلّة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الثقات لأهلها بثقات </w:t>
      </w:r>
      <w:bookmarkStart w:id="72" w:name="pg15661_176571"/>
    </w:p>
    <w:p>
      <w:pPr>
        <w:pStyle w:val="Heading2"/>
        <w:numPr>
          <w:ilvl w:val="1"/>
          <w:numId w:val="1"/>
        </w:numPr>
        <w:rPr/>
      </w:pPr>
      <w:bookmarkStart w:id="73" w:name="__RefHeading___Toc11092440_2142443653"/>
      <w:bookmarkStart w:id="74" w:name="_Toc25"/>
      <w:bookmarkEnd w:id="72"/>
      <w:bookmarkEnd w:id="73"/>
      <w:r>
        <w:rPr>
          <w:rtl w:val="true"/>
        </w:rPr>
        <w:t>الباب الرابع عشر</w:t>
      </w:r>
      <w:r>
        <w:rPr>
          <w:rtl w:val="true"/>
        </w:rPr>
        <w:t xml:space="preserve">: </w:t>
      </w:r>
      <w:r>
        <w:rPr>
          <w:rtl w:val="true"/>
        </w:rPr>
        <w:t>في المبادرة بالعمل</w:t>
      </w:r>
      <w:bookmarkEnd w:id="74"/>
    </w:p>
    <w:p>
      <w:pPr>
        <w:pStyle w:val="BookText"/>
        <w:rPr/>
      </w:pPr>
      <w:r>
        <w:rPr>
          <w:rFonts w:ascii="Amiri" w:hAnsi="Amiri" w:eastAsia="Amiri" w:cs="Amiri"/>
          <w:color w:val="111111"/>
          <w:sz w:val="28"/>
          <w:sz w:val="28"/>
          <w:szCs w:val="28"/>
          <w:rtl w:val="true"/>
          <w:lang w:bidi="ar-SA"/>
        </w:rPr>
        <w:t xml:space="preserve">يقول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انتبه أيّها الإنسان من رقدتك، وافق من سكرتك، واعمل وأنت في مهل قبل حلول الأجل، وجد بما </w:t>
      </w:r>
      <w:r>
        <w:rPr>
          <w:rStyle w:val="FootnoteAnchor"/>
          <w:rtl w:val="true"/>
        </w:rPr>
        <w:footnoteReference w:id="462"/>
      </w:r>
      <w:r>
        <w:rPr>
          <w:rFonts w:ascii="Amiri" w:hAnsi="Amiri" w:eastAsia="Amiri" w:cs="Amiri"/>
          <w:color w:val="111111"/>
          <w:sz w:val="28"/>
          <w:sz w:val="28"/>
          <w:szCs w:val="28"/>
          <w:rtl w:val="true"/>
          <w:lang w:bidi="ar-SA"/>
        </w:rPr>
        <w:t xml:space="preserve">في يديك لما بين يديك </w:t>
      </w:r>
      <w:r>
        <w:rPr>
          <w:rStyle w:val="FootnoteAnchor"/>
          <w:rtl w:val="true"/>
        </w:rPr>
        <w:footnoteReference w:id="463"/>
      </w:r>
      <w:r>
        <w:rPr>
          <w:rFonts w:ascii="Amiri" w:hAnsi="Amiri" w:eastAsia="Amiri" w:cs="Amiri"/>
          <w:color w:val="111111"/>
          <w:sz w:val="28"/>
          <w:sz w:val="28"/>
          <w:szCs w:val="28"/>
          <w:rtl w:val="true"/>
          <w:lang w:bidi="ar-SA"/>
        </w:rPr>
        <w:t>، فإنّ أمامك عقبةً كؤداً لا يقطعها الا المخفّون، فأحسن الإستعداد لها من دار تدخلها عرياناً وتخرج منها عريانا،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جِئْتُمُونَا فُرَادَىٰ كَمَا خَلَقْنَاكُمْ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وَتَرَكْتُمْ مَا خَوَّلْنَاكُمْ وَرَاءَ ظُهُورِكُمْ ۖ وَمَا نَرَىٰ مَعَكُمْ شُفَعَاءَكُمُ الَّذِينَ زَعَمْتُمْ</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في الصحة قبل السقم، وفي الشباب قبل الهرم، وفي الفراغ قبل الشغل، وفى الحياة قبل الموت، وقد 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يقرئك السلام ويقول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ساعة تذكرني </w:t>
      </w:r>
    </w:p>
    <w:p>
      <w:pPr>
        <w:pStyle w:val="BookText"/>
        <w:rPr/>
      </w:pPr>
      <w:r>
        <w:rPr>
          <w:rFonts w:ascii="Amiri" w:hAnsi="Amiri" w:eastAsia="Amiri" w:cs="Amiri"/>
          <w:color w:val="111111"/>
          <w:sz w:val="28"/>
          <w:sz w:val="28"/>
          <w:szCs w:val="28"/>
          <w:rtl w:val="true"/>
          <w:lang w:bidi="ar-SA"/>
        </w:rPr>
        <w:t>فيها فهي لك عندي مدخرة، وكل ساعة لا تذكرني فيها فهي منك ضائعة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وأوحى اللّه إلى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یاداود</w:t>
      </w:r>
      <w:r>
        <w:rPr>
          <w:rFonts w:eastAsia="IRNazanin" w:cs="IRNazanin"/>
          <w:color w:val="111111"/>
          <w:sz w:val="28"/>
          <w:szCs w:val="28"/>
          <w:rtl w:val="true"/>
          <w:lang w:bidi="fa-IR"/>
        </w:rPr>
        <w:t xml:space="preserve">] </w:t>
      </w:r>
      <w:r>
        <w:rPr>
          <w:rStyle w:val="FootnoteAnchor"/>
          <w:rtl w:val="true"/>
        </w:rPr>
        <w:footnoteReference w:id="465"/>
      </w:r>
      <w:r>
        <w:rPr>
          <w:rFonts w:ascii="Amiri" w:hAnsi="Amiri" w:eastAsia="Amiri" w:cs="Amiri"/>
          <w:color w:val="111111"/>
          <w:sz w:val="28"/>
          <w:sz w:val="28"/>
          <w:szCs w:val="28"/>
          <w:rtl w:val="true"/>
          <w:lang w:bidi="ar-SA"/>
        </w:rPr>
        <w:t>كل ساعة لا تذكرني فيها عدمتها من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امرء ضيّع من عمره ساعة في غير ما خلق له الجدير أن يطول عليها حسرته يوم القيامة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67"/>
      </w:r>
      <w:r>
        <w:rPr>
          <w:rFonts w:ascii="Amiri" w:hAnsi="Amiri" w:eastAsia="Amiri" w:cs="Amiri"/>
          <w:color w:val="111111"/>
          <w:sz w:val="28"/>
          <w:sz w:val="28"/>
          <w:szCs w:val="28"/>
          <w:rtl w:val="true"/>
          <w:lang w:bidi="ar-SA"/>
        </w:rPr>
        <w:t>وقد روى أن شاباً ورث من أبيه مالاً جزيلاً، فجعل يخرجه في سبيل اللّه فشكت أمّه ذلك إلى صديق كان لأبيه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أخاف عليه الفقر، فأمره ذلك الصديق أن يستبق لنفسه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ساكن في ربط البلد، وقد عزم على أن يتحوّل إلى داخل المدينة، فجعل يبعث غلمانه برحله ومتاعه إلى داره بالمدينة فذلك خير أم من كان يرحل بنفسه ويترك متاعه خلفه لا يدري يُبعث به إليه أو لا؟ فعرف الصديق انه صادق في مثاله، فأمره بإنفاقه في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 يا أخي بدوام الصدقات، فدوامها من دليل سعادات الدنيا والآخرة، ولا تحقرنّ قليلها فذلك القليل ينتظم إلى قليل مثله فيصير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 بإخراج الزكاة إذا وجبت من المال أو كانت تطوّعاً، فإن الصدقة لا تخرج من يد المؤمن حتّى يفك بها سبعين شيطاناً،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عضّ على قلب ابن آدم</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ينهونه عن اخراجها، ولا تستكثر يا أخي ما تعطيه في الصدقة، وطاعة اللّه إذا استكثرها المؤمن صغرت عند اللّه، وإذا صغرت عند المؤمن كبرت عند اللّه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بالذنب الذي إذا </w:t>
      </w:r>
    </w:p>
    <w:p>
      <w:pPr>
        <w:pStyle w:val="BookText"/>
        <w:rPr/>
      </w:pPr>
      <w:r>
        <w:rPr>
          <w:rFonts w:ascii="Amiri" w:hAnsi="Amiri" w:eastAsia="Amiri" w:cs="Amiri"/>
          <w:color w:val="111111"/>
          <w:sz w:val="28"/>
          <w:sz w:val="28"/>
          <w:szCs w:val="28"/>
          <w:rtl w:val="true"/>
          <w:lang w:bidi="ar-SA"/>
        </w:rPr>
        <w:t>عمله ابن آدم استحوذت عليه، فقال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أعجبته نفسه، واستكثر عمله وصدقته، ونسي ذنوبه، استحوذت عليه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واياك ثم اياك أن تنهر سائلاً أو تردّه خائباً ولو بشق تمرة، وان ألح في السؤال لا تسأم بل ردّه رداً جميلاً إذا لم يكن عندك شيء تعطيه، فانّه أبق لنعمة اللّه عليك، فانّه ربّما كان السائل ملكاً بعثه اللّه إليك في صورة بشر، يختبرك به ليرى كيف تصنع بما رزقك وأعطاك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 ان اللّه تعالى لما ناجى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السائل ولو باليسير والا فردّه ردّاً جميلاً، فانّه يأتيك من ليس بإنس ولا جان، بل ملك من ملائكة الرحمان يسألونك عمّا خوّلك، ويختبرونك فيما 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ان بعض العلماء كان جالساً في المسجد وحوله أصحابه، فدخل مسكين فسأل شيئاً فقال لهم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يقول لكم هذا المسكين؟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أحمله لكم إلى دار الآخرة يكون لكم ذخيرة، تقدمون عليه غداً في عرصة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أخي يجب عليك أن تبعث معهم شيئاً جزيلاً من مالك إلى دار البقاء، ليكون ثوابك غداً الجنّة في دار النعيم الباقي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درّ القائل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ياصاح انك راحل فتزوّد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فعساك في ذا اليوم ترحل أو غد</w:t>
      </w:r>
    </w:p>
    <w:p>
      <w:pPr>
        <w:pStyle w:val="BookText"/>
        <w:rPr/>
      </w:pPr>
      <w:r>
        <w:rPr>
          <w:rFonts w:ascii="Amiri" w:hAnsi="Amiri" w:eastAsia="Amiri" w:cs="Amiri"/>
          <w:color w:val="111111"/>
          <w:sz w:val="28"/>
          <w:sz w:val="28"/>
          <w:szCs w:val="28"/>
          <w:rtl w:val="true"/>
          <w:lang w:bidi="ar-SA"/>
        </w:rPr>
        <w:t xml:space="preserve">لا تغفل فالموت ليس بغافل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بل هو للأنام بمرصد</w:t>
      </w:r>
    </w:p>
    <w:p>
      <w:pPr>
        <w:pStyle w:val="BookText"/>
        <w:rPr/>
      </w:pPr>
      <w:r>
        <w:rPr>
          <w:rFonts w:ascii="Amiri" w:hAnsi="Amiri" w:eastAsia="Amiri" w:cs="Amiri"/>
          <w:color w:val="111111"/>
          <w:sz w:val="28"/>
          <w:sz w:val="28"/>
          <w:szCs w:val="28"/>
          <w:rtl w:val="true"/>
          <w:lang w:bidi="ar-SA"/>
        </w:rPr>
        <w:t>فليأتين منه عليك بساعة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فتود انك قبلها لم تولد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ولتخرجن إلى القبور مجرّداً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شقيت </w:t>
      </w:r>
      <w:r>
        <w:rPr>
          <w:rStyle w:val="FootnoteAnchor"/>
          <w:rtl w:val="true"/>
        </w:rPr>
        <w:footnoteReference w:id="471"/>
      </w:r>
      <w:r>
        <w:rPr>
          <w:rFonts w:ascii="Amiri" w:hAnsi="Amiri" w:eastAsia="Amiri" w:cs="Amiri"/>
          <w:color w:val="111111"/>
          <w:sz w:val="28"/>
          <w:sz w:val="28"/>
          <w:szCs w:val="28"/>
          <w:rtl w:val="true"/>
          <w:lang w:bidi="ar-SA"/>
        </w:rPr>
        <w:t xml:space="preserve">بجمعه صفر اليد </w:t>
      </w:r>
    </w:p>
    <w:p>
      <w:pPr>
        <w:pStyle w:val="BookText"/>
        <w:rPr/>
      </w:pPr>
      <w:r>
        <w:rPr>
          <w:rFonts w:ascii="Amiri" w:hAnsi="Amiri" w:eastAsia="Amiri" w:cs="Amiri"/>
          <w:color w:val="111111"/>
          <w:sz w:val="28"/>
          <w:sz w:val="28"/>
          <w:szCs w:val="28"/>
          <w:rtl w:val="true"/>
          <w:lang w:bidi="ar-SA"/>
        </w:rPr>
        <w:t>قال الخليل بن أحمد لصديق له من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تجمع مالك لأجل ثلاثة أنفس كلّهم أعداؤك، اما زوج امرأتك بعدك، واما زوج ابنتك، أو ولدك، وكل يتمنى موتك ويستطيل عمرك، فان كنت عاقلاً ناصحاً لنفسك فخذ مالك معك زاداً لآخرتك، ولا تؤثر أحد هؤلاء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الشاعر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تورّع ما حرم اللّه وامتثل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أوامره وانظر غداً ما أنت عامله</w:t>
      </w:r>
    </w:p>
    <w:p>
      <w:pPr>
        <w:pStyle w:val="BookText"/>
        <w:rPr/>
      </w:pPr>
      <w:r>
        <w:rPr>
          <w:rFonts w:ascii="Amiri" w:hAnsi="Amiri" w:eastAsia="Amiri" w:cs="Amiri"/>
          <w:color w:val="111111"/>
          <w:sz w:val="28"/>
          <w:sz w:val="28"/>
          <w:szCs w:val="28"/>
          <w:rtl w:val="true"/>
          <w:lang w:bidi="ar-SA"/>
        </w:rPr>
        <w:t>فأنت بذي الدار لا شك تاجر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لدار غدٍ فانظر غداً من تعامله</w:t>
      </w:r>
    </w:p>
    <w:p>
      <w:pPr>
        <w:pStyle w:val="BookText"/>
        <w:rPr/>
      </w:pPr>
      <w:r>
        <w:rPr>
          <w:rFonts w:ascii="Amiri" w:hAnsi="Amiri" w:eastAsia="Amiri" w:cs="Amiri"/>
          <w:color w:val="111111"/>
          <w:sz w:val="28"/>
          <w:sz w:val="28"/>
          <w:szCs w:val="28"/>
          <w:rtl w:val="true"/>
          <w:lang w:bidi="ar-SA"/>
        </w:rPr>
        <w:t>وقال رجل صالح لبعض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بشيء واحد، اعلم ان الليل والنهار يعملان فيك فاعمل أنت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إذا تدبّره العاقل علم انه أبلغ العظات، وقيل 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أحمد الأشياء وأحلاها في قلب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واحد وهو ثمرة العمل الصالح،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نهاية السرور؟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من الوجل عند حلول الأجل، ثم تمثل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ولدتك إذ ولدتك امك باكياً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حولك يضحكون سروراً</w:t>
      </w:r>
    </w:p>
    <w:p>
      <w:pPr>
        <w:pStyle w:val="BookText"/>
        <w:rPr/>
      </w:pPr>
      <w:r>
        <w:rPr>
          <w:rFonts w:ascii="Amiri" w:hAnsi="Amiri" w:eastAsia="Amiri" w:cs="Amiri"/>
          <w:color w:val="111111"/>
          <w:sz w:val="28"/>
          <w:sz w:val="28"/>
          <w:szCs w:val="28"/>
          <w:rtl w:val="true"/>
          <w:lang w:bidi="ar-SA"/>
        </w:rPr>
        <w:t>فاجهد لنفسك أن تكون إذا بكوا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موتك ضاحكاً مسروراً</w:t>
      </w:r>
    </w:p>
    <w:p>
      <w:pPr>
        <w:pStyle w:val="BookText"/>
        <w:rPr/>
      </w:pPr>
      <w:r>
        <w:rPr>
          <w:rFonts w:ascii="Amiri" w:hAnsi="Amiri" w:eastAsia="Amiri" w:cs="Amiri"/>
          <w:color w:val="111111"/>
          <w:sz w:val="28"/>
          <w:sz w:val="28"/>
          <w:szCs w:val="28"/>
          <w:rtl w:val="true"/>
          <w:lang w:bidi="ar-SA"/>
        </w:rPr>
        <w:t xml:space="preserve">وقال رجل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جهازك، وأكثر من زادك لطول سفرك، وكن وصي نفسك، ولا تأمن غيرك أن يبعث إليك بحسناتك إلى قبرك، فانّه لن يبعثها أحد من ولدك إليك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أبين الحق لذي 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الرحيل أحد اليومين</w:t>
      </w:r>
    </w:p>
    <w:p>
      <w:pPr>
        <w:pStyle w:val="BookText"/>
        <w:rPr/>
      </w:pPr>
      <w:r>
        <w:rPr>
          <w:rFonts w:ascii="IRNazanin" w:hAnsi="IRNazanin" w:eastAsia="IRNazanin"/>
          <w:color w:val="111111"/>
          <w:sz w:val="28"/>
          <w:sz w:val="28"/>
          <w:szCs w:val="28"/>
          <w:rtl w:val="true"/>
          <w:lang w:bidi="fa-IR"/>
        </w:rPr>
        <w:t>تزوّدوا من صالح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وتصدقوا من خالص الأموال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دنى الرحلة والزوال </w:t>
      </w:r>
    </w:p>
    <w:p>
      <w:pPr>
        <w:pStyle w:val="BookText"/>
        <w:rPr/>
      </w:pPr>
      <w:r>
        <w:rPr>
          <w:rFonts w:ascii="Amiri" w:hAnsi="Amiri" w:eastAsia="Amiri" w:cs="Amiri"/>
          <w:color w:val="111111"/>
          <w:sz w:val="28"/>
          <w:sz w:val="28"/>
          <w:szCs w:val="28"/>
          <w:rtl w:val="true"/>
          <w:lang w:bidi="ar-SA"/>
        </w:rPr>
        <w:t>خرجت من الدنيا فقامت قيامتي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أقل الحاملون جنازتي</w:t>
      </w:r>
    </w:p>
    <w:p>
      <w:pPr>
        <w:pStyle w:val="BookText"/>
        <w:rPr/>
      </w:pPr>
      <w:r>
        <w:rPr>
          <w:rFonts w:ascii="Amiri" w:hAnsi="Amiri" w:eastAsia="Amiri" w:cs="Amiri"/>
          <w:color w:val="111111"/>
          <w:sz w:val="28"/>
          <w:sz w:val="28"/>
          <w:szCs w:val="28"/>
          <w:rtl w:val="true"/>
          <w:lang w:bidi="ar-SA"/>
        </w:rPr>
        <w:t xml:space="preserve">وعجل أهلي </w:t>
      </w:r>
      <w:r>
        <w:rPr>
          <w:rStyle w:val="FootnoteAnchor"/>
          <w:rtl w:val="true"/>
        </w:rPr>
        <w:footnoteReference w:id="473"/>
      </w:r>
      <w:r>
        <w:rPr>
          <w:rFonts w:ascii="Amiri" w:hAnsi="Amiri" w:eastAsia="Amiri" w:cs="Amiri"/>
          <w:color w:val="111111"/>
          <w:sz w:val="28"/>
          <w:sz w:val="28"/>
          <w:szCs w:val="28"/>
          <w:rtl w:val="true"/>
          <w:lang w:bidi="ar-SA"/>
        </w:rPr>
        <w:t>حفر قبري فصيّروا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خروجي عنهم من أجل كرامتي</w:t>
      </w:r>
    </w:p>
    <w:p>
      <w:pPr>
        <w:pStyle w:val="BookText"/>
        <w:rPr/>
      </w:pPr>
      <w:r>
        <w:rPr>
          <w:rFonts w:ascii="Amiri" w:hAnsi="Amiri" w:eastAsia="Amiri" w:cs="Amiri"/>
          <w:color w:val="111111"/>
          <w:sz w:val="28"/>
          <w:sz w:val="28"/>
          <w:szCs w:val="28"/>
          <w:rtl w:val="true"/>
          <w:lang w:bidi="ar-SA"/>
        </w:rPr>
        <w:t>يجب على العاقل أن يحافظ على أوّل أوقات الصلاة، ويسارع إلى فعل الخيرات فيكثر من أعمال البر والصدقات، فإنّ العمر لحظات،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قد مات، فإذا عاين في قبره الأهوال والحسرات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أعيدوني إلى الدنيا لأتصدق بمالي،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فاغتنم أيّها اللبيب ما بقي لك من الأوقات، فإنّ بقيّة عمرك لا بقاء لها فاستدرك بها ما فات واجتهد أن تجعل بصرك لأخراك، فهو أعود عليك من نظرك إلى دنياك، فإنّ الدنيا فانية والأخرى باقية، والسعيد من استعد لما بين يديه وأسلف عملاً صالحاً يقدم عليه قبل نزول المنون، يوم لا ينفع مال ولا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وبادر شبابك أن يهرما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وصحّة جسمك أن يسقما</w:t>
      </w:r>
    </w:p>
    <w:p>
      <w:pPr>
        <w:pStyle w:val="BookText"/>
        <w:rPr/>
      </w:pPr>
      <w:r>
        <w:rPr>
          <w:rFonts w:ascii="Amiri" w:hAnsi="Amiri" w:eastAsia="Amiri" w:cs="Amiri"/>
          <w:color w:val="111111"/>
          <w:sz w:val="28"/>
          <w:sz w:val="28"/>
          <w:szCs w:val="28"/>
          <w:rtl w:val="true"/>
          <w:lang w:bidi="ar-SA"/>
        </w:rPr>
        <w:t>وأيام عزّك قبل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كل من عاش أن يسلما</w:t>
      </w:r>
    </w:p>
    <w:p>
      <w:pPr>
        <w:pStyle w:val="BookText"/>
        <w:rPr/>
      </w:pPr>
      <w:r>
        <w:rPr>
          <w:rFonts w:ascii="Amiri" w:hAnsi="Amiri" w:eastAsia="Amiri" w:cs="Amiri"/>
          <w:color w:val="111111"/>
          <w:sz w:val="28"/>
          <w:sz w:val="28"/>
          <w:szCs w:val="28"/>
          <w:rtl w:val="true"/>
          <w:lang w:bidi="ar-SA"/>
        </w:rPr>
        <w:t>وقدّم فكل امرء قادم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ما كان قد قدما</w:t>
      </w:r>
    </w:p>
    <w:p>
      <w:pPr>
        <w:pStyle w:val="BookText"/>
        <w:rPr/>
      </w:pPr>
      <w:r>
        <w:rPr>
          <w:rFonts w:ascii="Amiri" w:hAnsi="Amiri" w:eastAsia="Amiri" w:cs="Amiri"/>
          <w:color w:val="111111"/>
          <w:sz w:val="28"/>
          <w:sz w:val="28"/>
          <w:szCs w:val="28"/>
          <w:rtl w:val="true"/>
          <w:lang w:bidi="ar-SA"/>
        </w:rPr>
        <w:t>أقول في جمع المال والبخل به على نفسه وانفاقه في مرضات اللّه تعالى كما قال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يَبْخَلُونَ بِمَا آتَاهُمُ اللّه مِنْ فَضْلِهِ هُوَ خَيْرًا لَهُمْ ۖ بَلْ هُوَ شَرٌّ لَهُمْ ۖ سَيُطَوَّقُونَ مَا بَخِلُوا بِهِ يَوْمَ الْقِيَامَةِ</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يصوّر اللّه مال أحدكم شجاعاً أقرع، فيطوق في حلقه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الذي منعتني أن تتصدّق به، ثم ينهشه بأنيابه، فيصيح عند ذلك صياحاً عظياً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عليك يا طالب الجنّة ونعيمها بترك حب الدنيا وزينتها، لأنّ اللّه تعالى قد </w:t>
      </w:r>
    </w:p>
    <w:p>
      <w:pPr>
        <w:pStyle w:val="BookText"/>
        <w:rPr/>
      </w:pPr>
      <w:r>
        <w:rPr>
          <w:rFonts w:ascii="Amiri" w:hAnsi="Amiri" w:eastAsia="Amiri" w:cs="Amiri"/>
          <w:color w:val="111111"/>
          <w:sz w:val="28"/>
          <w:sz w:val="28"/>
          <w:szCs w:val="28"/>
          <w:rtl w:val="true"/>
          <w:lang w:bidi="ar-SA"/>
        </w:rPr>
        <w:t>ذمّها في كتابه العزيز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الْحَيَاةَ الدُّنْيَا وَزِينَتَهَا نُوَفِّ إِلَيْهِمْ أَعْمَالَهُمْ فِيهَا وَهُمْ فِيهَا لَا يُبْخَسُونَ</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أي لا ينقصون من المال والجاه، 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لَيْسَ لَهُمْ فِي الْآخِرَةِ إِلَّا النَّارُ ۖ وَحَبِطَ مَا صَنَعُوا فِيهَا وَبَاطِلٌ مَا كَانُوا يَعْمَلُونَ</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والإحباط هو ابطال أعمالهم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الْآخِرَةِ نَزِدْ لَهُ فِي حَرْثِهِ ۖ وَمَنْ كَانَ يُرِيدُ حَرْثَ الدُّنْيَا نُؤْتِهِ مِنْهَا وَمَا لَهُ فِي الْآخِرَةِ مِنْ نَصِيبٍ</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وحرث الآخرة هو العمل للآخرة الذي يستحق به العبد دخول الجنّة، لأن الحرث هو زرع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الناس الا هالك وابن 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 نسب في الهالكين عريق</w:t>
      </w:r>
    </w:p>
    <w:p>
      <w:pPr>
        <w:pStyle w:val="BookText"/>
        <w:rPr/>
      </w:pPr>
      <w:r>
        <w:rPr>
          <w:rFonts w:ascii="Amiri" w:hAnsi="Amiri" w:eastAsia="Amiri" w:cs="Amiri"/>
          <w:color w:val="111111"/>
          <w:sz w:val="28"/>
          <w:sz w:val="28"/>
          <w:szCs w:val="28"/>
          <w:rtl w:val="true"/>
          <w:lang w:bidi="ar-SA"/>
        </w:rPr>
        <w:t>إذا امتحن الدنيا لبيب تكشفت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عن عدوّ في ثياب صديق</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كاحلام نوم أو كظل زائل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اللبيب بمثلها لا يخدع</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الجنّة لا يندمون على شيء من امور الدنيا الّا على ساعة مرّت بهم في الدنيا لم يذكروا اللّه تعالى فيها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يمر الا والباري عز وجل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ما أنصفتني أذكرك وتنسى ذكري، وأدعوك إلى عبادتي وتذهب إلى غيري وأرزقك من خزانتي وآمرك لتتصدّق لوجهي فلا تطيعني وأفتح عليك أبواب </w:t>
      </w:r>
    </w:p>
    <w:p>
      <w:pPr>
        <w:pStyle w:val="BookText"/>
        <w:rPr/>
      </w:pPr>
      <w:r>
        <w:rPr>
          <w:rFonts w:ascii="Amiri" w:hAnsi="Amiri" w:eastAsia="Amiri" w:cs="Amiri"/>
          <w:color w:val="111111"/>
          <w:sz w:val="28"/>
          <w:sz w:val="28"/>
          <w:szCs w:val="28"/>
          <w:rtl w:val="true"/>
          <w:lang w:bidi="ar-SA"/>
        </w:rPr>
        <w:t xml:space="preserve">الرزق واستقرضك من مالي فتجبهني </w:t>
      </w:r>
      <w:r>
        <w:rPr>
          <w:rStyle w:val="FootnoteAnchor"/>
          <w:rtl w:val="true"/>
        </w:rPr>
        <w:footnoteReference w:id="479"/>
      </w:r>
      <w:r>
        <w:rPr>
          <w:rFonts w:ascii="Amiri" w:hAnsi="Amiri" w:eastAsia="Amiri" w:cs="Amiri"/>
          <w:color w:val="111111"/>
          <w:sz w:val="28"/>
          <w:sz w:val="28"/>
          <w:szCs w:val="28"/>
          <w:rtl w:val="true"/>
          <w:lang w:bidi="ar-SA"/>
        </w:rPr>
        <w:t>، واذهب عنك البلاء وأنت معتكف على فعل الخطايا، يا ابن آدم ما يكون جوابك لي غداً إذا جئتني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العلماء يا أخي ان الموتى لم يبكوا من الموت لأنه محتوم لابد منه وانما يبكون من حسرة الفوت، كيف لا يتزوّدون من الأعمال الصالحة التي يستحقون بها الدرجات العلى بل ارتحلوا من دار لم يتزوّدوا منها، وحلّوا بدار لم يعمروها ولم يتزوّدوا لها، فيقولون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حسرتا على ما فرطنا في جنب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ليلة الا وملك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القبور بم تغتبطون اليوم وقد عاينتم هول المطلع، فيقول الموتى أنّما نغبط المؤمنون في مساجدهم، لأنهم يصلّون ولا نصلّى، ويؤتون الزكاة ولا نزكي، ويصومون شهر رمضان ولا نصوم، ويتصدقون بما فضل عن عيالهم ونحن لا نتصدّق، ويذكرون اللّه كثيراً ونحن لا نذكر فواحسرتنا على ما فاتنا في دار الدنيا</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تحب الجنّة فإنّ ربّك يحب الطاعة، فاحب ما يحب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ليعطيك ما تحبّ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وان كنت تكره النار فإنّ ربّك يكره المعصية، فاكره ما يكرهه لينجيك مما تكره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من وراء الموت ما هو أعظم وأدهى، قال اللّه تعالى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فَصَعِقَ مَنْ فِي السَّمَاوَاتِ وَمَنْ فِي الْأَرْضِ إِلَّا مَنْ شَاءَ اللّه ۖ ثُمَّ نُفِخَ فِيهِ أُخْرَىٰ فَإِذَا هُمْ قِيَامٌ يَنْظُرُونَ</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روت الثقات 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الصور قرن عظيم له رأس واحد وطرفان، وبين الطرف الأسفل الذي يلي الأرض إلى الطرف الأعلى </w:t>
      </w:r>
    </w:p>
    <w:p>
      <w:pPr>
        <w:pStyle w:val="BookText"/>
        <w:rPr/>
      </w:pPr>
      <w:r>
        <w:rPr>
          <w:rFonts w:ascii="Amiri" w:hAnsi="Amiri" w:eastAsia="Amiri" w:cs="Amiri"/>
          <w:color w:val="111111"/>
          <w:sz w:val="28"/>
          <w:sz w:val="28"/>
          <w:szCs w:val="28"/>
          <w:rtl w:val="true"/>
          <w:lang w:bidi="ar-SA"/>
        </w:rPr>
        <w:t>الذي يلي السماء مثل ما بين تخوم الأرضين السابعة إلى فوق السماء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أثقاب بعدد أرواح الخلائق، ووضع فمه ما بين السماء والأرض، وله في الصور ثلاث نفخات نفخة الفزع ونفخة الموت، ونفخة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فنيت أيام الدنيا أمر اللّه عزّ وجل اسرافيل أن ينفخ فيه نفخة الفزع، فإذا رأت الملائكة اسرافيل وقد هبط ومعه الصور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اللّه في موت أهل السماء والأرض، فيهبط اسرافيل عند بيت المقدس مستقبل الكعبة، فينفخ في الصور نفخة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يُنْفَخُ فِي الصُّورِ فَفَزِعَ مَنْ فِي السَّمَاوَاتِ وَمَنْ فِي الْأَرْضِ إِلَّا مَنْ شَاءَ اللّه ۚ وَكُلٌّ أَتَوْهُ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وَهُمْ مِنْ فَزَعٍ يَوْمَئِذٍ آمِنُونَ</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وتزلزلت الأرض وتذهل كلّ مرضعة عمّا أرضعت، وتضع كل ذات حمل حملها، ويصير الناس يميدون، ويقع بعضهم على بعض كأنهم سكارى، وما هم بسكارى ولكن من عظيم ما هم فيه من الفزع، وتبيض لحى الشبان من شدّة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وتطير الشياطين هاربة إلى أقطار الأرض، ولولا ان اللّه تعالى يمسك أرواح الخلائق في أجسادهم لخرجت من هول تلك النفخة، فيمكثون على هذه الهيئة ما شاء اللّه تعالى ثم يأمر اللّه تعالى اسرافيل ان ينفخ في الصور نفخة الصعق فيخرج الصوت من الطرف الذي يلي الأرض، فلا يبقى في الأرض انس ولا جن ولا شيطان ولا غيرهم ممن له روح الأصعق ومات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ويخرج الصوت من الطرف الذي يلى السماء، فلا يبقى في السماوات ذو روح الامات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جبرئيل وميكائيل واسرافيل </w:t>
      </w:r>
    </w:p>
    <w:p>
      <w:pPr>
        <w:pStyle w:val="BookText"/>
        <w:rPr/>
      </w:pPr>
      <w:r>
        <w:rPr>
          <w:rFonts w:ascii="Amiri" w:hAnsi="Amiri" w:eastAsia="Amiri" w:cs="Amiri"/>
          <w:color w:val="111111"/>
          <w:sz w:val="28"/>
          <w:sz w:val="28"/>
          <w:szCs w:val="28"/>
          <w:rtl w:val="true"/>
          <w:lang w:bidi="ar-SA"/>
        </w:rPr>
        <w:t>وعزرائيل فاؤلئك الذين شاء اللّه،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من بقي من 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الحي الذي لا يموت بقي جبرئيل وميكائيل واسرافيل وبقيت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فيأمر اللّه بقبض أرواحهم فيقبضها، ثم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من بقي من خلق ؟ فيقول ملك الموت يا رب بقي عبدك الضعيف المسكين ملك الموت، فيقول اللّه له مت يا ملك الموت باذني، فيموت ملك الموت ويصيح عند خروج روحه صيحة عظيمة لو سمعها بنو آدم قبل موتهم لهلكوا، ويقول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أعلم ان في نزع أرواح بني آدم هذه المرارة والشدة والغصص لكنت على قبض أرواح المؤمنين شفيقاً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يبق أحد من خلق اللّه في السماء والأرض، نادى الجبار جل جلاله يا دنيا أين الملوك وأبناء الملوك؟ أين الجبابرة وأبناؤهم؟ وأين من ملك الدنيا بأقطارها؟ أين الذين كانوا يأكلون رزقي ولا يخرجون من أموالهم حق؟،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يجيبه أحد، فيجيب هو عن نفسه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يأمر اللّه السماء فتمور أي تدور بأفلاكها ونجومها كالرحى، ويأمر الجبال فتسير كما تسير السحاب، ثم تبدل الأرض بأرض أخرى لم يكتسب عليها الذنوب ولا سفك عليها دم بارزة ليس عليها جبال ولا نبات كما دحاها أوّل مرّة، وكذا تبدل السماوات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 وَالسَّمَاوَاتُ ۖ وَبَرَزُوا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ويعيد عرشه على الماء، كما كان قبل خلق السماوات والأرض، مستقلاً بعظمته وقدرته، ثم يأمر اللّه السماء ان تمطر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حتّى يكون </w:t>
      </w:r>
    </w:p>
    <w:p>
      <w:pPr>
        <w:pStyle w:val="BookText"/>
        <w:rPr/>
      </w:pPr>
      <w:r>
        <w:rPr>
          <w:rFonts w:ascii="Amiri" w:hAnsi="Amiri" w:eastAsia="Amiri" w:cs="Amiri"/>
          <w:color w:val="111111"/>
          <w:sz w:val="28"/>
          <w:sz w:val="28"/>
          <w:szCs w:val="28"/>
          <w:rtl w:val="true"/>
          <w:lang w:bidi="ar-SA"/>
        </w:rPr>
        <w:t>الماء فوق كل شيء اثنى عشر ذراعاً، فتنبت به أجساد الخلائق كما ينبت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فتساق أجزاؤهم التي صارت تراباً بعضها إلى بعض بقدرة العزيز الحميد، حتّى انه لو دفن في قبر واحد ألف ميت وصارت لحومهم وأجسادهم وعظامهم النخرة كلّها تراباً مختلطة بعضها في بعض، لم يختلط تراب ميت بميت آخر، لأن في ذلك القبر شقيّاً وسعيداً، جسد ينعم بالجنّة وجسد يعذب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 جبرئيل وميكائيل واسرافيل وعزرائيل وحملة العرش، فيحيون باذن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اللّه اسرافيل أن يأخذ الصور بيده ثم يأمر اللّه أرواح الخلائق فتأتي فتدخل في الصور، ثم يأمر اللّه اسرافيل أن ينفخ في الصور للحياة، وبين النفختين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الأرواح من أثقاب الصور كأنها الجراد المنتشر، فتملأ ما بين السماء والأرض، فتدخل الأرواح في الأرض إلى الأجساد وهم نيام في القبور كالموتى، فتدخل كل روح في جسدها، فتدخل في خياشيمهم فيحيون بإذن اللّه تعالى فتنشق الأرض عنهم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يَخْرُجُونَ مِنَ الْأَجْدَاثِ سِرَاعًا كَأَنَّهُمْ إِلَىٰ نُصُبٍ يُوفِضُونَ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 ذَٰلِكَ الْيَوْمُ الَّذِي كَانُوا يُوعَدُونَ</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نُفِخَ فِيهِ أُخْرَىٰ فَإِذَا هُمْ قِيَامٌ يَنْظُرُونَ</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 ثم يدعون إلى عرصة المحشر،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دخلوا عرصة القيامة أمر</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اللّه الشمس أن تنزل من السماء الرابعة إلى السماء الدنيا قريب حرّها من رؤوس الخلائق، فيصيبهم من حرّها أمر عظيم حتّى يعرفون من شدة حرّها كربها، حتّى يخوضون في عرقهم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يبقون على ذلك حفاة عراة عطاشا وكل واحد دالع لسانه على شفتيه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فيبكون عند ذلك حتّى ينقطع الدمع، ثم يبكون بعد الدموع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وهو الحسن بن محبوب يرفعه إلى يونس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بلوغه إلى هذا المكان ينتحب ويبكي بكاء الشكلى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ثم آه على عمري كيف ضيعته في غير عبادة اللّه وطاعته لأكون في هذا اليوم من الناجين الفائزين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تفسير قوله تعالى آخر سورة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أَعمَلُ صَالِحَاً فِيمَا تَرَكت</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يعني فيما تركته ورائي لوراثي، فأتصدق به وأكون من الصالحين 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انها كلمة هو قائلها</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كلّا لا رجوع لك إلى دار الدنيا،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كلمة هو قائلها، أي قال هذه الكلمة لما شاهد من شدّة سكرات الموت، وأهوال ما عاينه من عذاب القبر وهول المطلع، ومن هول سؤال منكر ونكير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أي لو ردوا إلى دار الدنيا، ومددنا لهم في العمر لعادوا إلى ما كانوا عليه من بخلهم بأموالهم فلم يتصدقّوا، ولم يطعموا الجيعان ولم يكسوا العريان، ولم يواسوا الجيران، بل يطيعون الشيطان في البخل وترك الطاعة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والبرزخ في التفسير القبر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مَوَازِينُهُ فَأُولَٰئِكَ الَّذِينَ خَسِرُوا أَنْفُسَهُمْ فِي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تَلْفَحُ وُجُوهَهُمُ النَّارُ</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فلا أنساب بينهم، ففي الخبر الصحيح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الخلائق إذا عاينوا القيامة ودقة الحساب وأليم العذاب، فإن الأب يومئذ يتعلّق بولده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كنت لك في دار الدنيا، ألم أربك وأغذيك وأطعمك من كدّي، وأكسيك واعلمك الحكم والآداب، وأدرسك آيات الكتاب، وأزوجك كريمة من قومي، وأنفقت عليك وعلى زوجتك في حياتي، وآثرتك على نفسي بمالي بعد وفاتي؟</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فيها قلت يا أبي، فما حاجتك؟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 ميزاني قد خفت ورجحت سيئاتي على حسناتي، وقالت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كفّة حسناتك إلى حسنة واحدة حتّى ترجح بها، وانّي أريد أن تهب لي حسنة واحدة اثقل بها ميزاني في هذا اليوم العظيم خطره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أبت إني أخاف مما خفته أنت، ولا أطيق أعطيك من حسناتي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عنه الأب باكياً نادماً على ما كان أسدى إليه في دار الدنيا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قيل ان الأمّ تلقي ولدها في ذلك اليوم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ألم يكن بطني لك وعاءً؟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أماه،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ثديي لك سقاء؟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أماه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ذنوبي أثقلتني فأريد أن تحمل عنى ذنباً واحداً،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عنى يا أماه، فانّى مشغول بنفسي فترجع عنه باكية، وذلك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أَنْسَابَ </w:t>
      </w:r>
    </w:p>
    <w:p>
      <w:pPr>
        <w:pStyle w:val="BookText"/>
        <w:rPr/>
      </w:pPr>
      <w:r>
        <w:rPr>
          <w:rFonts w:ascii="Amiri" w:hAnsi="Amiri" w:eastAsia="Amiri" w:cs="Amiri"/>
          <w:color w:val="111111"/>
          <w:sz w:val="28"/>
          <w:sz w:val="28"/>
          <w:szCs w:val="28"/>
          <w:rtl w:val="true"/>
          <w:lang w:bidi="ar-SA"/>
        </w:rPr>
        <w:t>بَيْنَهُمْ يَوْمَئِذٍ وَلَا يَتَسَاءَلُونَ</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ويتعلّق الزوج بزوجته،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زوج كنت لك في الدنيا؟ فتثني عليه خيراً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الزوج كنت لي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منك حسنة واحدة لعلّى أنجو بها مما ترين من دقة الحساب وخفّة الميزان، والجواز على الصراط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انّى لا أطيق ذلك، وانّى أخاف مثل ما تخافه أنت، فيذهب عنها بقلب حزين حيران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ورد في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تَدْعُ مُثْقَلَةٌ إِلَىٰ حِمْلِهَا لَا يُحْمَلْ مِنْهُ شَيْءٌ وَلَوْ كَانَ ذَا قُرْبَىٰ</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يعني ان النفس المثقلة بالذنوب تسأل أهلها وقرابتها أن يحملوا عنها شيئاً من حملها وذنوبها، فانّهم لا يحملونه بل يكون حالهم يوم القيامة نفسي نفسي،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يَوْمَئِذٍ شَأْنٌ يُغْنِيهِ</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الخلائق وقوف في عرصة القيامة إذ أمر اللّه تعالى ملائكة النار أن يقودوا جهنّم، فيقودوها سبعون ألف ملك في سبعين ألف زمام، فيجد الخلائق حرّها ووهجها من مسيرة شهر للراكب المجد، وقد تطاير شررها وعلا زفيرها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دنت من عرصة القيامة صارت ترمى بشرر كالقصر، فلا يبقى يومئذٍ من نبي ولا وصي نبي ولا شهيد الا وقع من قيامه جاثياً على ركبتيه وغيرهم من سائر الخلائق إلا ويخرّ على وجهه وكل منهم ينادي باعلى صوته يا رب نفسي نفسى الا أنت يا نبي اللّه فانك قائم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نج ذريتي وشيعتي ومحب ذريتي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فيطلب النبي أن تتأخر عنهم جهنم، فيأمر اللّه تعالى خزنتها أن يرجعوها إلى حيث أتت منه، وذلك في تفسير قوله تعالى في سورة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وَجِيءَ يَوْمَئِذٍ بِجَهَنَّمَ ۚ يَوْمَئِذٍ يَتَذَكَّرُ الْإِنْسَانُ وَأَنَّىٰ لَهُ الذِّكْرَىٰ</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معني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القيامة، ومعنى يتذكر أى ابن آدم يتذكر ذنوبه ومعاصيه ويندم كيف ما قدم ماله ليقدم عليه يوم القيامة،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له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أنّى له الذكرى يوم القيامة حيث ترك الذكرى في دار الأعمال، وما تذكر حاله في دار الجزاء، فما عاد تنفعه الذكرى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يحكي عن ابن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يَا لَيْتَنِي قَدَّمْتُ لِحَيَاتِي</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أي قدمت أمامي، فتصدقت به لوجه ربي وتزيدت من عمل الخير والصلاة والعبادات والتسبيح، وذكر اللّه تعالى حتّى نلت به في هذا اليوم درجات العلى في الآخرة، والنعيم الدائم في أعلى الجنان مع الشهداء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وأنما سمّى اللّه الآخرة الحياة، لأن نعيم الجنّة خالد دائم لا نفاد له باق ببقاء اللّه تعالى، بخلاف الدنيا فإنّ الحياة فيها منقطعة، مع أنه مشوب بالهم والغم والمرض والخوف والضعف والشيب والدين وغير ذلك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فاستيقظ يا أخي من نومك، واخرج من غفلتك، حاسب نفسك قبل يوم الحساب، واخرج من تبعات العباد، وصالح الذين أخذت منهم الربا، واعتذر إلى من قذفته بالزنا واغتبته ونلت من عرضه، فإنّ العبد مادام في الدنيا تقبل توبته إذا تاب من ذنوبه، وإذا اعتذر من غرمائه رحموه وعفو عنه واسقطوا عنه حقوقهم الذي عليه، فأما في الآخرة فلا حق يوهب، ولا معذرة تقبل، ولا ذنب يغفر ولا بكاء ينفع</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فرغ امرء فرغة الا كانت فرغته عليه حسرة </w:t>
      </w:r>
      <w:r>
        <w:rPr>
          <w:rStyle w:val="FootnoteAnchor"/>
          <w:rtl w:val="true"/>
        </w:rPr>
        <w:footnoteReference w:id="501"/>
      </w:r>
      <w:r>
        <w:rPr>
          <w:rFonts w:ascii="Amiri" w:hAnsi="Amiri" w:eastAsia="Amiri" w:cs="Amiri"/>
          <w:color w:val="111111"/>
          <w:sz w:val="28"/>
          <w:sz w:val="28"/>
          <w:szCs w:val="28"/>
          <w:rtl w:val="true"/>
          <w:lang w:bidi="ar-SA"/>
        </w:rPr>
        <w:t xml:space="preserve">يوم القيامة، فما خلق امرء ليلهوا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وانظروا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 الْإِنْسَانُ أَنْ يُتْرَكَ سُدًى</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واعلموا أيها الإخوان ان العمر متجر عظيم الربح، وكلّ نَفْسٍ منه جوهرة، وكيف لا يكون ذلك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اله الا اللّه وحده لا شريك له الهاً واحداً أحداً فرداً صمداً، لم يتخذ صاحبة ولا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 اللّه له بكلامه خمساً وأربعين ألف ألف حسنة، ومحى عنه خمساً وأربعين ألف ألف سيئة، ورفع له خمساً وأربعين ألف ألف درجة في عليين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عليك وآلك، كل شيء يحصى ثوابه الا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وحده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يحصي ثوابه الا اللّه تعالى، فإنّ اللّه تعالى ادخر لك ولأمتك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ذكري في ضيافتي، وأهل طاعتي في نعمتي، وأهل شكري في زيادتي، وأهل معصيتي لا أؤيسهم من رحمتي، إن تابوا فأنا حبيبهم، وإن مرضوا فأنا طبيبهم، أداويهم بالمحن والمصائب لأطهرهم من الذنوب والمعايب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دليل الخير والهوى مركب المعاصي والفقه وعاء العمل، والدنيا سوق الآخرة، والنفس تاجر، والليل والنهار </w:t>
      </w:r>
    </w:p>
    <w:p>
      <w:pPr>
        <w:pStyle w:val="BookText"/>
        <w:rPr/>
      </w:pPr>
      <w:r>
        <w:rPr>
          <w:rFonts w:ascii="Amiri" w:hAnsi="Amiri" w:eastAsia="Amiri" w:cs="Amiri"/>
          <w:color w:val="111111"/>
          <w:sz w:val="28"/>
          <w:sz w:val="28"/>
          <w:szCs w:val="28"/>
          <w:rtl w:val="true"/>
          <w:lang w:bidi="ar-SA"/>
        </w:rPr>
        <w:t>رأس المال، والمكسب الجنّة والخسران النار، وهذه واللّه هي التجارة التي لا تبور والبضاعة التي لا تخسر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سوق مثله </w:t>
      </w:r>
      <w:r>
        <w:rPr>
          <w:rStyle w:val="FootnoteAnchor"/>
          <w:rtl w:val="true"/>
        </w:rPr>
        <w:footnoteReference w:id="508"/>
      </w:r>
      <w:r>
        <w:rPr>
          <w:rFonts w:ascii="Amiri" w:hAnsi="Amiri" w:eastAsia="Amiri" w:cs="Amiri"/>
          <w:color w:val="111111"/>
          <w:sz w:val="28"/>
          <w:sz w:val="28"/>
          <w:szCs w:val="28"/>
          <w:rtl w:val="true"/>
          <w:lang w:bidi="ar-SA"/>
        </w:rPr>
        <w:t xml:space="preserve">صلوات اللّه عليه وآله وسوق الفائزين من شيعته وشيعة آبائه وأبنائه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جمع اللّه هذا كله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تلهكم أموالكم ولا أولادكم عن ذكر اللّه ومن يفعل ذلك فاولئك هم الخاسرون</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عمّن تولّى عن ذكرنا ولم يرد الا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مبلغهم من العلم</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 أَغْفَلْنَا قَلْبَهُ عَنْ ذِكْرِنَا وَاتَّبَعَ هَوَاهُ وَكَانَ أَمْرُهُ فُرُطًا</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جعل الذكر جلاءً للقلوب، تسمع به بعد الوقرة، وتبصر به بعد الغشوة وتنقاد به بعد المعاندة وما برح اللّه عزّت أسماؤه في البرهة بعد البرهة، وفي أزمان الفترات عباد ناجاهم في فكرهم </w:t>
      </w:r>
      <w:r>
        <w:rPr>
          <w:rStyle w:val="FootnoteAnchor"/>
          <w:rtl w:val="true"/>
        </w:rPr>
        <w:footnoteReference w:id="513"/>
      </w:r>
      <w:r>
        <w:rPr>
          <w:rFonts w:ascii="Amiri" w:hAnsi="Amiri" w:eastAsia="Amiri" w:cs="Amiri"/>
          <w:color w:val="111111"/>
          <w:sz w:val="28"/>
          <w:sz w:val="28"/>
          <w:szCs w:val="28"/>
          <w:rtl w:val="true"/>
          <w:lang w:bidi="ar-SA"/>
        </w:rPr>
        <w:t>، وكلّمهم في ذات عقولهم، فاستصبحوا بنور يقظة في الأسماع والأبصار والأفئدة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يذكرون بأيام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يخوفون مقامه</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 بمنزلة الأدلّة في الفلوات </w:t>
      </w:r>
      <w:r>
        <w:rPr>
          <w:rStyle w:val="FootnoteAnchor"/>
          <w:rtl w:val="true"/>
        </w:rPr>
        <w:footnoteReference w:id="515"/>
      </w:r>
      <w:r>
        <w:rPr>
          <w:rFonts w:ascii="Amiri" w:hAnsi="Amiri" w:eastAsia="Amiri" w:cs="Amiri"/>
          <w:color w:val="111111"/>
          <w:sz w:val="28"/>
          <w:sz w:val="28"/>
          <w:szCs w:val="28"/>
          <w:rtl w:val="true"/>
          <w:lang w:bidi="ar-SA"/>
        </w:rPr>
        <w:t xml:space="preserve">، مَنْ أَخَذ القصد حمدوا إليه الطريق، وبشروه بالنجاة، ومَنْ أَخَذ يميناً وشمالاً ذمّوا إليه الطريق، </w:t>
      </w:r>
    </w:p>
    <w:p>
      <w:pPr>
        <w:pStyle w:val="BookText"/>
        <w:rPr/>
      </w:pPr>
      <w:r>
        <w:rPr>
          <w:rFonts w:ascii="Amiri" w:hAnsi="Amiri" w:eastAsia="Amiri" w:cs="Amiri"/>
          <w:color w:val="111111"/>
          <w:sz w:val="28"/>
          <w:sz w:val="28"/>
          <w:szCs w:val="28"/>
          <w:rtl w:val="true"/>
          <w:lang w:bidi="ar-SA"/>
        </w:rPr>
        <w:t>وحذروه من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لذلك مصابيح تلك الظلمات، وأدلّة تلك الشبهات، وانّ للذكر أهلاً أخذوه بدلاً من الدنيا فلم تشغلهم تجارة ولا بيع، يقطعون به أيام الحياة، ويهتفون بالزواجر عن محارم اللّه في أسماع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يأمرون بالمعروف ويأتمرون به، وينهون عن المنكر ويتناهون عنه، فكانما قطعوا الدنيا إلى الآخرة وهم فيها فشاهدوا ما وراء ذلك، وكأنما اطلعوا على عيوب أهل البرزخ في طول الإقامة فيه، وحققت القيامة عليهم عذابها فكشفوا غطاء ذلك لأهل الدنيا حتّى كأنهم يرون ما لا يرى الناس، ويسمعون ما لا يسمعون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مثلتهم بعقلك </w:t>
      </w:r>
      <w:r>
        <w:rPr>
          <w:rStyle w:val="FootnoteAnchor"/>
          <w:rtl w:val="true"/>
        </w:rPr>
        <w:footnoteReference w:id="516"/>
      </w:r>
      <w:r>
        <w:rPr>
          <w:rFonts w:ascii="Amiri" w:hAnsi="Amiri" w:eastAsia="Amiri" w:cs="Amiri"/>
          <w:color w:val="111111"/>
          <w:sz w:val="28"/>
          <w:sz w:val="28"/>
          <w:szCs w:val="28"/>
          <w:rtl w:val="true"/>
          <w:lang w:bidi="ar-SA"/>
        </w:rPr>
        <w:t xml:space="preserve">في مقاماتهم المحمودة، ومجالسهم المشهودة، قد نشروا دواوين أعمالهم، ففزعوا الحساب أنفسهم على كل صغيرة وكبيرة أمروا بها فقصّروا عنها، أو نُهوا عنها ففرّطوا فيها، وحملوا ثقل أوزارهم على ظهورهم فضعفوا عن الإستقلال بها، فنشجوا نشيجا </w:t>
      </w:r>
      <w:r>
        <w:rPr>
          <w:rStyle w:val="FootnoteAnchor"/>
          <w:rtl w:val="true"/>
        </w:rPr>
        <w:footnoteReference w:id="517"/>
      </w:r>
      <w:r>
        <w:rPr>
          <w:rFonts w:ascii="Amiri" w:hAnsi="Amiri" w:eastAsia="Amiri" w:cs="Amiri"/>
          <w:color w:val="111111"/>
          <w:sz w:val="28"/>
          <w:sz w:val="28"/>
          <w:szCs w:val="28"/>
          <w:rtl w:val="true"/>
          <w:lang w:bidi="ar-SA"/>
        </w:rPr>
        <w:t>، وتجاوبوا نحيباً، يعجون إلى اللّه من مقام ندم واعتراف بذنب، لرأيت أعلام هدى، ومصابيح دجى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حفّت بهم الملائكة، ونزلت عليهم السكينة، وفتحت لهم أبواب السماء وأعدّت لهم مقاعد الكرامات في مقعد اطلع اللّه عليهم فيه فرضى سعيهم، وحمد،مقامهم، يتنسمون بدعائه روح التجاوز رهائن فاقة إلى فضله، وأسارى ذلّة لعظمته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جرح طول الأذى قلوبهم، وأقرح طول البكاء عيونهم، لكل باب رغبة إلى اللّه منهم يد قارعة، يسألون من لا تضيق لديه المنادح، ولا يخيب عليه السائلون، فحاسب نفسك لنفسك، فإنّ غيرها من النفوس لها حسيب غيرك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ارتعوا في رياض الجنّة،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رياض الجنّة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غدوّاً ورواحاً، فاذكروا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كان يحب أن يعلم منزلته عند اللّه فلينظر كيف منزلة اللّه عنده، فإنّ اللّه تعالى ينزل العبد حيث أنزل اللّه العبد من نفسه ألا ان خير أعمالكم وأزكاها عند مليككم وأرفعها عند ربكم في درجاتكم، وخير ما طلعت عليه الشمس ذكر اللّه سبحانه وتعالى، وقد أخبر عن نفسه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جليس من ذكرني وأي منزلة أرفع منزلة من جليس اللّه تعالى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انه ما اجتمع قوم يذكرون اللّه الا اعتزل الشيطان عنهم والدنيا فيقول الشيطان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ترين ما يصنعون؟ فتقول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 فلو قد تفرّقوا أخذت بأعناقهم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ولم يتوضّأ فقد جفاني، ومن أحدث وتوضأ ولم يصلّ ركعتين </w:t>
      </w:r>
      <w:r>
        <w:rPr>
          <w:rStyle w:val="FootnoteAnchor"/>
          <w:rtl w:val="true"/>
        </w:rPr>
        <w:footnoteReference w:id="522"/>
      </w:r>
      <w:r>
        <w:rPr>
          <w:rFonts w:ascii="Amiri" w:hAnsi="Amiri" w:eastAsia="Amiri" w:cs="Amiri"/>
          <w:color w:val="111111"/>
          <w:sz w:val="28"/>
          <w:sz w:val="28"/>
          <w:szCs w:val="28"/>
          <w:rtl w:val="true"/>
          <w:lang w:bidi="ar-SA"/>
        </w:rPr>
        <w:t>فقد جفاني، ومن أحدث وتوضأ وصلى ركعتين ودعاني فلم أجبه فيما يسأل من أمر دينه ودنياه فقد جفوته، ولست بربِّ جافٍ</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إذا كان آخر الليل 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داع فأجيبه ؟ هل من سائل فأعطيه سؤله ؟ هل من مستغفر فأغفر له ؟ هل من تائب فأتوب عليه ؟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ان اللّه تعالى أوحى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من أحب حبيباً صدق قوله، ومن آنس بحبيب قبل قوله ورضى فعله، ومن وثق بحبيب اعتمد </w:t>
      </w:r>
    </w:p>
    <w:p>
      <w:pPr>
        <w:pStyle w:val="BookText"/>
        <w:rPr/>
      </w:pPr>
      <w:r>
        <w:rPr>
          <w:rFonts w:ascii="Amiri" w:hAnsi="Amiri" w:eastAsia="Amiri" w:cs="Amiri"/>
          <w:color w:val="111111"/>
          <w:sz w:val="28"/>
          <w:sz w:val="28"/>
          <w:szCs w:val="28"/>
          <w:rtl w:val="true"/>
          <w:lang w:bidi="ar-SA"/>
        </w:rPr>
        <w:t>عليه، ومن اشتاق إلى حبيب جد في المسير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ذكري للذاكرين، وجنتي للمطيعين، وزيارتي للمشتاقين، وأنا خاصة المحبين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قلب جاثم من الشيطان، فإذا ذكر اللّه تعالى خنس، وإذا ترك الذكر التقمه، فجذبه وأغواه واستزلّه وأطغاه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نبي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تلقاني غداً في حضرة القدس فكن فى الدنيا ذاكراً غريباً محزوناً مستوحشاً، كالطير الوحداني الذى يطير في الأرض المقفرة، ويأكل من رؤوس الأشجار المثمرة، فإذا جاءه الليل آوى إلى وكره، ولم يكن مع الطير استيحاشاً من الناس واستيناساً بربّه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يمرون على مجالس الذكر فيقفون على رؤوسهم ويبكون لبكائهم، ويؤمنون على دعائهم، وإذا صعدوا إلى السماء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أين كنتم ؟ وهو أعلم بهم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أنت أعلم كنّا حضرنا مجلساً من مجالس الذكر، فرأيناهم يسبحونك ويقدسونك ويستغفرونك، يخافون نارك، ويرجون ثوابك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اني قد غفرت لهم وآمنتهم من ناري، وأوجبت لهم الجنّة،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تعلم ان فيهم من لا يذكرك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غفرت له بمجالسته أهل ذكري، فإنّ الذاكرين لا يشقى بهم جليسهم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بعض الصالحين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ذات ليلة فسمعت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أتنام عن حضرة الرحمان وهو يقسم الجوائز بالرضوان، بين الأحبة والخلّان، فمن </w:t>
      </w:r>
    </w:p>
    <w:p>
      <w:pPr>
        <w:pStyle w:val="BookText"/>
        <w:rPr/>
      </w:pPr>
      <w:r>
        <w:rPr>
          <w:rFonts w:ascii="Amiri" w:hAnsi="Amiri" w:eastAsia="Amiri" w:cs="Amiri"/>
          <w:color w:val="111111"/>
          <w:sz w:val="28"/>
          <w:sz w:val="28"/>
          <w:szCs w:val="28"/>
          <w:rtl w:val="true"/>
          <w:lang w:bidi="ar-SA"/>
        </w:rPr>
        <w:t xml:space="preserve">أراد منا المزيد فلا ينانم ليله الطويل، ولا يقنع من نفسه بالقليل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كعب الأحبار 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من أحبني لم ينسني، ومن رجى معروفي ألح في مسألتي، يا موسى لست بغافل عن خلق، ولكن احب أن تسمع ملائكتي ضجيج الدعاء، وترى حفظتي تقرّب بني آدم الي مما أنا مقويهم عليه ومسببه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قل لبني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تبطركم النعمة فيعاجلكم السلب، ولا تغفلوا عن الذكر والشكر فتسلبوا النعم، ويحلّ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الذلّ، وألحوا بالدعاء تشملكم الإجابة وتهنيكم النعمة بالعافية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يُطاع فلا يعصى، ويُذكر فلا يُنسى، ويُشكر فلا يُكفر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يا أباذر أقلل من الشهوات يقلل عليك الفقر، وأقلل من الذنوب يخف عليك الحساب، واقنع بما أوتيته يسهل عليك الموت، وقدّم مالك أمامك يسرك اللحاق به، وانظر العمل الذي تحب أن يأتيك الموت وأنت عليه فاعمله، ولا تتشاغل عمّا فرض عليك بما ضمن لك، واسع لملك لا زوال له في منزل لا انتقال عنه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75" w:name="pg15661_176591"/>
    </w:p>
    <w:p>
      <w:pPr>
        <w:pStyle w:val="Heading2"/>
        <w:numPr>
          <w:ilvl w:val="1"/>
          <w:numId w:val="1"/>
        </w:numPr>
        <w:rPr/>
      </w:pPr>
      <w:bookmarkStart w:id="76" w:name="__RefHeading___Toc11092442_2142443653"/>
      <w:bookmarkStart w:id="77" w:name="_Toc26"/>
      <w:bookmarkEnd w:id="75"/>
      <w:bookmarkEnd w:id="76"/>
      <w:r>
        <w:rPr>
          <w:rtl w:val="true"/>
        </w:rPr>
        <w:t>الباب الخامس عشر</w:t>
      </w:r>
      <w:r>
        <w:rPr>
          <w:rtl w:val="true"/>
        </w:rPr>
        <w:t xml:space="preserve">: </w:t>
      </w:r>
      <w:r>
        <w:rPr>
          <w:rtl w:val="true"/>
        </w:rPr>
        <w:t>في حال المؤمن عند موته</w:t>
      </w:r>
      <w:bookmarkEnd w:id="77"/>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إذا حضره الموت جاءت إليه ملائكة الرحمة بحريرة بيضاء، فيقولون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راضية مرضية إلى روح وريحان ورب غير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كأطيب من المسك حتّى يتناولها بعض من بعض، فينتهي بها إلى باب السماء، فيقول سكانها ما أطيب رائحة هذه النفس وكلّما صعدوا بها من سماء إلى سماء قال أهلها مثل ذلك، حتّى يؤتى بها إلى الجنّة مع أرواح المؤمنين، فيستريح من غم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الكافر فتأتيه ملائكة العذاب فيقولون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اخرجي كارهة مكروهة إلى عذاب اللّه ونكاله ورب عليك غضبان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المحتضر يشخص ببصره،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بصره نفسه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بيت الا وملك الموت يأتيه كل يوم خمس مرات، فإذا وجد الرجل قد انقطع أجله، ونفذ أكله، ألق عليه غم الموت فغشيته كرباته، وغمرته غمراته، فمن أهل بيته الناشرة شعرها، والضاربة وجهها والباكية شجوها، والصارخة بويلها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فيقول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فما الفزع وما الجزع واللّه ما أذهبت لواحد منكم رزقاً، ولا قربت له أجلاً، ولا أتيته حتّى أمرت ولا قبضت روحه حتّى استأمرت وان لي فيكم عودة ثم عودة حتّى لا يبقی </w:t>
      </w:r>
      <w:r>
        <w:rPr>
          <w:rStyle w:val="FootnoteAnchor"/>
          <w:rtl w:val="true"/>
        </w:rPr>
        <w:footnoteReference w:id="535"/>
      </w:r>
      <w:r>
        <w:rPr>
          <w:rFonts w:ascii="Amiri" w:hAnsi="Amiri" w:eastAsia="Amiri" w:cs="Amiri"/>
          <w:color w:val="111111"/>
          <w:sz w:val="28"/>
          <w:sz w:val="28"/>
          <w:szCs w:val="28"/>
          <w:rtl w:val="true"/>
          <w:lang w:bidi="ar-SA"/>
        </w:rPr>
        <w:t>منكم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لو يرون مكانه، ويسمعون كلامه لذهلوا عن ميتهم ولبكوا على نفوسهم، حتّى إذا حمل الميت في نعشه رفرفت روحه فوق نعشه ينادي يا أهلي يا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تلعبن بكم الدنيا كما لعبت بي، مال جمعته من حلّه ومن غير حلّه وخلّفته لكم، فالمهناة لكم والتبعة عليّ، فاحذروا مثل ما نزل بي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أحسن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لهوت وجد الموت في طلبي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في الموت لي شغل عن اللعب</w:t>
      </w:r>
    </w:p>
    <w:p>
      <w:pPr>
        <w:pStyle w:val="BookText"/>
        <w:rPr/>
      </w:pPr>
      <w:r>
        <w:rPr>
          <w:rFonts w:ascii="Amiri" w:hAnsi="Amiri" w:eastAsia="Amiri" w:cs="Amiri"/>
          <w:color w:val="111111"/>
          <w:sz w:val="28"/>
          <w:sz w:val="28"/>
          <w:szCs w:val="28"/>
          <w:rtl w:val="true"/>
          <w:lang w:bidi="ar-SA"/>
        </w:rPr>
        <w:t>لو شمرت فكرتي فيما خلقت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اشتد حزني </w:t>
      </w:r>
      <w:r>
        <w:rPr>
          <w:rStyle w:val="FootnoteAnchor"/>
          <w:rtl w:val="true"/>
        </w:rPr>
        <w:footnoteReference w:id="537"/>
      </w:r>
      <w:r>
        <w:rPr>
          <w:rFonts w:ascii="Amiri" w:hAnsi="Amiri" w:eastAsia="Amiri" w:cs="Amiri"/>
          <w:color w:val="111111"/>
          <w:sz w:val="28"/>
          <w:sz w:val="28"/>
          <w:szCs w:val="28"/>
          <w:rtl w:val="true"/>
          <w:lang w:bidi="ar-SA"/>
        </w:rPr>
        <w:t>على الدنيا ولا طلبي</w:t>
      </w:r>
    </w:p>
    <w:p>
      <w:pPr>
        <w:pStyle w:val="BookText"/>
        <w:rPr/>
      </w:pPr>
      <w:r>
        <w:rPr>
          <w:rFonts w:ascii="IRNazanin" w:hAnsi="IRNazanin" w:eastAsia="IRNazanin"/>
          <w:color w:val="111111"/>
          <w:sz w:val="28"/>
          <w:sz w:val="28"/>
          <w:szCs w:val="28"/>
          <w:rtl w:val="true"/>
          <w:lang w:bidi="fa-IR"/>
        </w:rPr>
        <w:t>وقال محمود الورّاق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أبقيت مالك ميراثاً لوارثه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 شعري ما أبقى لك المال</w:t>
      </w:r>
    </w:p>
    <w:p>
      <w:pPr>
        <w:pStyle w:val="BookText"/>
        <w:rPr/>
      </w:pPr>
      <w:r>
        <w:rPr>
          <w:rFonts w:ascii="Amiri" w:hAnsi="Amiri" w:eastAsia="Amiri" w:cs="Amiri"/>
          <w:color w:val="111111"/>
          <w:sz w:val="28"/>
          <w:sz w:val="28"/>
          <w:szCs w:val="28"/>
          <w:rtl w:val="true"/>
          <w:lang w:bidi="ar-SA"/>
        </w:rPr>
        <w:t>القوم بعدك في حال يسرهم فكيف بعدهم حالت بك الحال</w:t>
      </w:r>
    </w:p>
    <w:p>
      <w:pPr>
        <w:pStyle w:val="BookText"/>
        <w:rPr/>
      </w:pPr>
      <w:r>
        <w:rPr>
          <w:rFonts w:ascii="Amiri" w:hAnsi="Amiri" w:eastAsia="Amiri" w:cs="Amiri"/>
          <w:color w:val="111111"/>
          <w:sz w:val="28"/>
          <w:sz w:val="28"/>
          <w:szCs w:val="28"/>
          <w:rtl w:val="true"/>
          <w:lang w:bidi="ar-SA"/>
        </w:rPr>
        <w:t>ملوا البكاء فما يبكيك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واستحكم القيل في الميراث والقال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أنستهم العهد دنياً أقبلت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وأدبرت عنك والأيام أحوال </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هوّن الدنيا وما فيها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الهم لما بين لديك</w:t>
      </w:r>
    </w:p>
    <w:p>
      <w:pPr>
        <w:pStyle w:val="BookText"/>
        <w:rPr/>
      </w:pPr>
      <w:r>
        <w:rPr>
          <w:rFonts w:ascii="Amiri" w:hAnsi="Amiri" w:eastAsia="Amiri" w:cs="Amiri"/>
          <w:color w:val="111111"/>
          <w:sz w:val="28"/>
          <w:sz w:val="28"/>
          <w:szCs w:val="28"/>
          <w:rtl w:val="true"/>
          <w:lang w:bidi="ar-SA"/>
        </w:rPr>
        <w:t>انّ هذا الدهر يدنيك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الموت ويدنيه إليك</w:t>
      </w:r>
    </w:p>
    <w:p>
      <w:pPr>
        <w:pStyle w:val="BookText"/>
        <w:rPr/>
      </w:pPr>
      <w:r>
        <w:rPr>
          <w:rFonts w:ascii="Amiri" w:hAnsi="Amiri" w:eastAsia="Amiri" w:cs="Amiri"/>
          <w:color w:val="111111"/>
          <w:sz w:val="28"/>
          <w:sz w:val="28"/>
          <w:szCs w:val="28"/>
          <w:rtl w:val="true"/>
          <w:lang w:bidi="ar-SA"/>
        </w:rPr>
        <w:t>فاجعل العدّة ما عشت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يأتيك إحدى ليلتيك</w:t>
      </w:r>
    </w:p>
    <w:p>
      <w:pPr>
        <w:pStyle w:val="BookText"/>
        <w:rPr/>
      </w:pPr>
      <w:r>
        <w:rPr>
          <w:rFonts w:ascii="Amiri" w:hAnsi="Amiri" w:eastAsia="Amiri" w:cs="Amiri"/>
          <w:color w:val="111111"/>
          <w:sz w:val="28"/>
          <w:sz w:val="28"/>
          <w:szCs w:val="28"/>
          <w:rtl w:val="true"/>
          <w:lang w:bidi="ar-SA"/>
        </w:rPr>
        <w:t xml:space="preserve">وقال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أضحكني ثلاث وأبكاني ثلاث أضحكني غافلاً وليس بمغفول عنه، وضاحك ملأ فيه والموت يطلبه، ومؤمل الدنيا ولا يدري متى أجله، وأبكاني فراق الأحبة، وهول المطلع، والوقوف بين يدي اللّه تعالى، لا أدري </w:t>
      </w:r>
      <w:r>
        <w:rPr>
          <w:rStyle w:val="FootnoteAnchor"/>
          <w:rtl w:val="true"/>
        </w:rPr>
        <w:footnoteReference w:id="538"/>
      </w:r>
      <w:r>
        <w:rPr>
          <w:rFonts w:ascii="IRNazanin" w:hAnsi="IRNazanin" w:eastAsia="IRNazanin"/>
          <w:color w:val="111111"/>
          <w:sz w:val="28"/>
          <w:sz w:val="28"/>
          <w:szCs w:val="28"/>
          <w:rtl w:val="true"/>
          <w:lang w:bidi="fa-IR"/>
        </w:rPr>
        <w:t xml:space="preserve">أساخط هو أم راض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واعلموا رحمكم اللّه انما يتوقع الصحيح سقماً يرديه، وموتاً من البلاء يدنيه، فكأنه لم يكن في الدنيا ساكن، وإليها راكن، نزل به الموت فأصبح بين أهله وولده لا يفهم كلاماً، ولا يردّ سلاماً، قد اصفر وجهه، وشخص بصره، وشرح </w:t>
      </w:r>
      <w:r>
        <w:rPr>
          <w:rStyle w:val="FootnoteAnchor"/>
          <w:rtl w:val="true"/>
        </w:rPr>
        <w:footnoteReference w:id="540"/>
      </w:r>
      <w:r>
        <w:rPr>
          <w:rFonts w:ascii="IRNazanin" w:hAnsi="IRNazanin" w:eastAsia="IRNazanin"/>
          <w:color w:val="111111"/>
          <w:sz w:val="28"/>
          <w:sz w:val="28"/>
          <w:szCs w:val="28"/>
          <w:rtl w:val="true"/>
          <w:lang w:bidi="fa-IR"/>
        </w:rPr>
        <w:t>صدره، ویبس ريقه، واضطربت أوصاله وقلقلت أحشاؤه، والأحبة حوله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فلا يعرف ويسمع فلا يرد، وينادي فلا يجيب، خلّف القصور، وخلت منه الدور، وحمل على أعتاق الرجال، يسرعون به إلى محلة الأموات ودار الحسرات </w:t>
      </w:r>
      <w:r>
        <w:rPr>
          <w:rStyle w:val="FootnoteAnchor"/>
          <w:rtl w:val="true"/>
        </w:rPr>
        <w:footnoteReference w:id="541"/>
      </w:r>
      <w:r>
        <w:rPr>
          <w:rFonts w:ascii="Amiri" w:hAnsi="Amiri" w:eastAsia="Amiri" w:cs="Amiri"/>
          <w:color w:val="111111"/>
          <w:sz w:val="28"/>
          <w:sz w:val="28"/>
          <w:szCs w:val="28"/>
          <w:rtl w:val="true"/>
          <w:lang w:bidi="ar-SA"/>
        </w:rPr>
        <w:t xml:space="preserve">، وبيت الوحدة والغربة والوحشة، ثم قسّموا أمواله، وسكنوا داره وتزوجوا أزواجه، وحصل هو برهنه </w:t>
      </w:r>
      <w:r>
        <w:rPr>
          <w:rStyle w:val="FootnoteAnchor"/>
          <w:rtl w:val="true"/>
        </w:rPr>
        <w:footnoteReference w:id="542"/>
      </w:r>
      <w:r>
        <w:rPr>
          <w:rFonts w:ascii="Amiri" w:hAnsi="Amiri" w:eastAsia="Amiri" w:cs="Amiri"/>
          <w:color w:val="111111"/>
          <w:sz w:val="28"/>
          <w:sz w:val="28"/>
          <w:szCs w:val="28"/>
          <w:rtl w:val="true"/>
          <w:lang w:bidi="ar-SA"/>
        </w:rPr>
        <w:t xml:space="preserve">، فرحم اللّه من جعل الهمّ همّاً واحداً، وأكل قوته، وأحسن عمله، وقصر ليله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أنّه إذا حمل عدو اللّه إلى قبره، نادى إلى 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مثل ما وقعت فيه، أنّى أشكوا دنياً غرتني حتّى إذا اطمأننت إليها وضعتني، وأشكوا اليكم أخلاء الهوى حتّى إذا وافقتهم تبرؤوا منّي وخذلوني، وأشكوا اليكم أولاداً آثرتهم على نفسي فأسلموني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وأشكوا اليكم مالاً كدحت في جمعه البر والبحر، وقاسيت الأهوال، فأخذه أعدائي وصار وبالاً عليّ، وعاد نفعه لغيري وأصبحت مرتهناً به وأشكوا اليكم بيت الوحدة والوحشة والظلمة والمساءلة عن الصغيرة من عملي والكبيرة، فاحذروا مثل ما قد نزل بي فواطول بلائي، وعظم عنائي، مالي شفيع ولا رحيم حمیم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الجبانة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أيّها الأبدان البالية، والعظام النخرة التي خرجت من الدنيا بحسراتها، وحصلت منها برهنها، اللّهم أدخل عليهم روحاً منك وسلاماً منا ومنك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عبداللّه الجرهمي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المعمرين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جنازة فخنقتني العبرة فأنشدت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قلب انك في الدنيا المغرور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 فهل ينفعن اليوم تذكير</w:t>
      </w:r>
    </w:p>
    <w:p>
      <w:pPr>
        <w:pStyle w:val="BookText"/>
        <w:rPr/>
      </w:pPr>
      <w:r>
        <w:rPr>
          <w:rFonts w:ascii="Amiri" w:hAnsi="Amiri" w:eastAsia="Amiri" w:cs="Amiri"/>
          <w:color w:val="111111"/>
          <w:sz w:val="28"/>
          <w:sz w:val="28"/>
          <w:szCs w:val="28"/>
          <w:rtl w:val="true"/>
          <w:lang w:bidi="ar-SA"/>
        </w:rPr>
        <w:t>فبينما المرء في الأحياء مغتبطاً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صار في الرمس تقفوه الأعاصير</w:t>
      </w:r>
    </w:p>
    <w:p>
      <w:pPr>
        <w:pStyle w:val="BookText"/>
        <w:rPr/>
      </w:pPr>
      <w:r>
        <w:rPr>
          <w:rFonts w:ascii="Amiri" w:hAnsi="Amiri" w:eastAsia="Amiri" w:cs="Amiri"/>
          <w:color w:val="111111"/>
          <w:sz w:val="28"/>
          <w:sz w:val="28"/>
          <w:szCs w:val="28"/>
          <w:rtl w:val="true"/>
          <w:lang w:bidi="ar-SA"/>
        </w:rPr>
        <w:t>يبكي الغريب عليه ليس يعرفه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وذوا قرابته في الحيّ مسرور</w:t>
      </w:r>
    </w:p>
    <w:p>
      <w:pPr>
        <w:pStyle w:val="BookText"/>
        <w:rPr/>
      </w:pPr>
      <w:r>
        <w:rPr>
          <w:rFonts w:ascii="Amiri" w:hAnsi="Amiri" w:eastAsia="Amiri" w:cs="Amiri"/>
          <w:color w:val="111111"/>
          <w:sz w:val="28"/>
          <w:sz w:val="28"/>
          <w:szCs w:val="28"/>
          <w:rtl w:val="true"/>
          <w:lang w:bidi="ar-SA"/>
        </w:rPr>
        <w:t>واسترزق اللّه خيراً ثم ارض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العسر إذ دارت مياسير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رجل من أصحاب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لمن هذا الشعر؟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لصاحب هذه الجنازة، وأنت غريب تبكي عليه وأهله </w:t>
      </w:r>
    </w:p>
    <w:p>
      <w:pPr>
        <w:pStyle w:val="BookText"/>
        <w:rPr/>
      </w:pPr>
      <w:r>
        <w:rPr>
          <w:rFonts w:ascii="Amiri" w:hAnsi="Amiri" w:eastAsia="Amiri" w:cs="Amiri"/>
          <w:color w:val="111111"/>
          <w:sz w:val="28"/>
          <w:sz w:val="28"/>
          <w:szCs w:val="28"/>
          <w:rtl w:val="true"/>
          <w:lang w:bidi="ar-SA"/>
        </w:rPr>
        <w:t>مسرورون بتركته، فقال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الدنيا تجهز بانطلاق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مشمّرة على قدم وساق</w:t>
      </w:r>
    </w:p>
    <w:p>
      <w:pPr>
        <w:pStyle w:val="BookText"/>
        <w:rPr/>
      </w:pPr>
      <w:r>
        <w:rPr>
          <w:rFonts w:ascii="Amiri" w:hAnsi="Amiri" w:eastAsia="Amiri" w:cs="Amiri"/>
          <w:color w:val="111111"/>
          <w:sz w:val="28"/>
          <w:sz w:val="28"/>
          <w:szCs w:val="28"/>
          <w:rtl w:val="true"/>
          <w:lang w:bidi="ar-SA"/>
        </w:rPr>
        <w:t>فلا الدنيا بباقية 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حيّ على الدنيا بباق</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الأموات أبلغ العظات، فزوروا القبور واعتبروا للنشور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Style w:val="FootnoteAnchor"/>
          <w:rtl w:val="true"/>
        </w:rPr>
        <w:footnoteReference w:id="547"/>
      </w:r>
      <w:r>
        <w:rPr>
          <w:rFonts w:ascii="Amiri" w:hAnsi="Amiri" w:eastAsia="Amiri" w:cs="Amiri"/>
          <w:color w:val="111111"/>
          <w:sz w:val="28"/>
          <w:sz w:val="28"/>
          <w:szCs w:val="28"/>
          <w:rtl w:val="true"/>
          <w:lang w:bidi="ar-SA"/>
        </w:rPr>
        <w:t>بعضهم يدخل المقبرة ليلاً فينادي يا أهل القبور من أنتم ؟ ثم يجيب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الآباء والأمهات والإخوة، نحن الأصدقاء والإخوان والأخوات نحن الأحباب والجيران، نحن الأحبة والخلّان طحننا البلاء، وأكلتنا الجنادل والثرى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خمدوا فليس يُجاب من ناداهم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موتى وكيف إجابة الأموات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براء بن عازب بينما نحن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أبصر بجنازة تدفن، فبادر إليها مسرعاً حتّى وقف عليها، ثم بكى حتّى بلّ ثوبه،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إخوتي لمثل هذا فليعمل العاملون احذروا هذا واعملوا له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بعضهم إلى ملك يعظه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إعدل برعيتك، وارحم من تحت يدك ولا تتجبّر عليهم، ولا تعل قدرك، ولا تنس قبرك الذي هو منتهى أمرك، فإنّ الموت يأتيك وان طال عمرك، والحساب أمامك، والقيامة موعدك، وقد كان هذا الأمر الذي أنت فيه بيد غيرك، فلو بقي له لم يصل إليك، وسينقل عنك كما انتقل عنه، وانه لا يبق لك ولا تبق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فقدم لنفسك خيراً تجده محضراً، وتزود من دار الغرور لدار الفرح والسرور، واعتبر بمن كان قبلك ممن خزن الأموال، وخلّد الأقلال، وجمع الرجال، فلم يستطع دفع المنية، ولا رد الرزية، فلا تغتر بدنيا دنية، لم يرضها اللّه جزاء لأوليائه ولا عذاباً لأعدائه، واعتبر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يلذ العيش من كان موقناً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المنايا بغتة ستعاجله</w:t>
      </w:r>
    </w:p>
    <w:p>
      <w:pPr>
        <w:pStyle w:val="BookText"/>
        <w:rPr/>
      </w:pPr>
      <w:r>
        <w:rPr>
          <w:rFonts w:ascii="Amiri" w:hAnsi="Amiri" w:eastAsia="Amiri" w:cs="Amiri"/>
          <w:color w:val="111111"/>
          <w:sz w:val="28"/>
          <w:sz w:val="28"/>
          <w:szCs w:val="28"/>
          <w:rtl w:val="true"/>
          <w:lang w:bidi="ar-SA"/>
        </w:rPr>
        <w:t>وكيف يلذ النوم من كان موقناً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اله الخلق لابد سائله</w:t>
      </w:r>
    </w:p>
    <w:p>
      <w:pPr>
        <w:pStyle w:val="BookText"/>
        <w:rPr/>
      </w:pPr>
      <w:r>
        <w:rPr>
          <w:rFonts w:ascii="Amiri" w:hAnsi="Amiri" w:eastAsia="Amiri" w:cs="Amiri"/>
          <w:color w:val="111111"/>
          <w:sz w:val="28"/>
          <w:sz w:val="28"/>
          <w:szCs w:val="28"/>
          <w:rtl w:val="true"/>
          <w:lang w:bidi="ar-SA"/>
        </w:rPr>
        <w:t>وكيف يلذ العيش من كان صائراً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جدث تبلى الثياب </w:t>
      </w:r>
      <w:r>
        <w:rPr>
          <w:rStyle w:val="FootnoteAnchor"/>
          <w:rtl w:val="true"/>
        </w:rPr>
        <w:footnoteReference w:id="549"/>
      </w:r>
      <w:r>
        <w:rPr>
          <w:rFonts w:ascii="IRNazanin" w:hAnsi="IRNazanin" w:eastAsia="IRNazanin"/>
          <w:color w:val="111111"/>
          <w:sz w:val="28"/>
          <w:sz w:val="28"/>
          <w:szCs w:val="28"/>
          <w:rtl w:val="true"/>
          <w:lang w:bidi="fa-IR"/>
        </w:rPr>
        <w:t>منازله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يلذ النوم من أثبتوا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مثاقيل أوزار الذي هو فاعله </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المصنف في الموعظة</w:t>
      </w:r>
    </w:p>
    <w:p>
      <w:pPr>
        <w:pStyle w:val="BookText"/>
        <w:rPr/>
      </w:pPr>
      <w:r>
        <w:rPr>
          <w:rFonts w:ascii="Amiri" w:hAnsi="Amiri" w:eastAsia="Amiri" w:cs="Amiri"/>
          <w:color w:val="111111"/>
          <w:sz w:val="28"/>
          <w:sz w:val="28"/>
          <w:szCs w:val="28"/>
          <w:rtl w:val="true"/>
          <w:lang w:bidi="ar-SA"/>
        </w:rPr>
        <w:t>قال جامع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الموعظة لا تنجع فيمن لا زاجر له ولا واعظ من نفسه، وما وهب اللّه تعالى لعبده هبة أنفع 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زاجر</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من نفسه، وقلّ أن تنجع الموعظة في أهل التجبر والتكبّر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وانّي لأعجب من قوم غدوا في المطارف </w:t>
      </w:r>
      <w:r>
        <w:rPr>
          <w:rStyle w:val="FootnoteAnchor"/>
          <w:rtl w:val="true"/>
        </w:rPr>
        <w:footnoteReference w:id="551"/>
      </w:r>
      <w:r>
        <w:rPr>
          <w:rFonts w:ascii="Amiri" w:hAnsi="Amiri" w:eastAsia="Amiri" w:cs="Amiri"/>
          <w:color w:val="111111"/>
          <w:sz w:val="28"/>
          <w:sz w:val="28"/>
          <w:szCs w:val="28"/>
          <w:rtl w:val="true"/>
          <w:lang w:bidi="ar-SA"/>
        </w:rPr>
        <w:t xml:space="preserve">العتاق، والثياب الرقاق، يحيطون الولايات، ويتحمّلون الأمانات، ويتعرّضون للخيانات، حتّى إذا بلغوا بغيتهم ونالوا أمنيتهم أخافوا من فوقهم من أهل الفضل والعفّة </w:t>
      </w:r>
      <w:r>
        <w:rPr>
          <w:rStyle w:val="FootnoteAnchor"/>
          <w:rtl w:val="true"/>
        </w:rPr>
        <w:footnoteReference w:id="552"/>
      </w:r>
      <w:r>
        <w:rPr>
          <w:rFonts w:ascii="Amiri" w:hAnsi="Amiri" w:eastAsia="Amiri" w:cs="Amiri"/>
          <w:color w:val="111111"/>
          <w:sz w:val="28"/>
          <w:sz w:val="28"/>
          <w:szCs w:val="28"/>
          <w:rtl w:val="true"/>
          <w:lang w:bidi="ar-SA"/>
        </w:rPr>
        <w:t>، وظلموا من دونهم من أهل الضعف والحرفة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وستمنوا براذينهم </w:t>
      </w:r>
      <w:r>
        <w:rPr>
          <w:rStyle w:val="FootnoteAnchor"/>
          <w:rtl w:val="true"/>
        </w:rPr>
        <w:footnoteReference w:id="553"/>
      </w:r>
      <w:r>
        <w:rPr>
          <w:rFonts w:ascii="Amiri" w:hAnsi="Amiri" w:eastAsia="Amiri" w:cs="Amiri"/>
          <w:color w:val="111111"/>
          <w:sz w:val="28"/>
          <w:sz w:val="28"/>
          <w:szCs w:val="28"/>
          <w:rtl w:val="true"/>
          <w:lang w:bidi="ar-SA"/>
        </w:rPr>
        <w:t xml:space="preserve">، وأهزلوا دينهم، وعمّروا دنياهم، وخربوا أخراهم وأوسعوا دورهم، وضيقوا قبورهم، يتكئ أحدهم على شماله ويأكل غير ماله </w:t>
      </w:r>
    </w:p>
    <w:p>
      <w:pPr>
        <w:pStyle w:val="BookText"/>
        <w:rPr/>
      </w:pPr>
      <w:r>
        <w:rPr>
          <w:rFonts w:ascii="Amiri" w:hAnsi="Amiri" w:eastAsia="Amiri" w:cs="Amiri"/>
          <w:color w:val="111111"/>
          <w:sz w:val="28"/>
          <w:sz w:val="28"/>
          <w:szCs w:val="28"/>
          <w:rtl w:val="true"/>
          <w:lang w:bidi="ar-SA"/>
        </w:rPr>
        <w:t>يدعو بحلو بعد حامض، ورطب بعد يابس، وحار بعد بارد، حتّى إذا غصته الكظّة، وأثقلته البطنة، وغلبه البشم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ها ضوماً، هاتي حاطوماً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يا جاهل يا مغرور، ما حطمت طعامك بل حطمت دينك، وأزلت يقينك، فأين مسكينك، وأين يتيمك، وأين جارك، وأين من غصبته وظلمته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استأثرت بهذا عليه، وتجبرت بسلطانك عليه حتّى إذا بالغ هذا في المظالم، وارتطم في المآثم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زرت وقد حججت وقد تصدقت، ونسى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بالقرآن من استحلّ محارمه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شيعتي من أكل مال مؤمن حراماً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يعيش صاحب هذا الحال مفتوناً، ويموت مغروراً، يقول يوم القيامة لمن دخل الجنّة من أهل السعادة هو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نكن معكم؟ قالوا بلى ولكنكم فتنتم أنفسكم وتربصتم وارتبتم وغرتكم الأماني، حتّى جاء أمر اللّه وغركم باللّه الغرور، فاليوم لا يؤخذ منكم فدية ولا من الذين كفروا، دل هذا على أنّه غير الكافرين</w:t>
      </w:r>
      <w:r>
        <w:rPr>
          <w:rFonts w:eastAsia="Amiri" w:cs="Amiri" w:ascii="Amiri" w:hAnsi="Amiri"/>
          <w:color w:val="111111"/>
          <w:sz w:val="28"/>
          <w:szCs w:val="28"/>
          <w:rtl w:val="true"/>
          <w:lang w:bidi="ar-SA"/>
        </w:rPr>
        <w:t xml:space="preserve">) </w:t>
      </w:r>
      <w:r>
        <w:rPr>
          <w:rStyle w:val="FootnoteAnchor"/>
          <w:rtl w:val="true"/>
        </w:rPr>
        <w:footnoteReference w:id="558"/>
      </w:r>
      <w:bookmarkStart w:id="78" w:name="pg15661_176599"/>
    </w:p>
    <w:p>
      <w:pPr>
        <w:pStyle w:val="Heading2"/>
        <w:numPr>
          <w:ilvl w:val="1"/>
          <w:numId w:val="1"/>
        </w:numPr>
        <w:rPr/>
      </w:pPr>
      <w:bookmarkStart w:id="79" w:name="__RefHeading___Toc11092444_2142443653"/>
      <w:bookmarkStart w:id="80" w:name="_Toc27"/>
      <w:bookmarkEnd w:id="78"/>
      <w:bookmarkEnd w:id="79"/>
      <w:r>
        <w:rPr>
          <w:rtl w:val="true"/>
        </w:rPr>
        <w:t>الباب السابع عشر</w:t>
      </w:r>
      <w:r>
        <w:rPr>
          <w:rtl w:val="true"/>
        </w:rPr>
        <w:t xml:space="preserve">: </w:t>
      </w:r>
      <w:r>
        <w:rPr>
          <w:rtl w:val="true"/>
        </w:rPr>
        <w:t>في أشراط الساعة وأهوالها</w:t>
      </w:r>
      <w:bookmarkEnd w:id="80"/>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يَنْظُرُونَ إِلَّا السَّاعَةَ أَنْ تَأْتِيَهُمْ بَغْتَةً ۖ فَقَدْ جَاءَ أَشْرَاطُهَا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 مَوْعِدُهُمْ وَالسَّاعَةُ أَدْهَىٰ وَأَمَرُّ</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السَّاعَةَ آتِيَةٌ لَا رَيْبَ فِيهَا</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الحديث كتاب اللّه وأفضل الهدى هدى اللّه، وشر الأمور محدثاتها، وكل بدعة ضلالة، فقام إليه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الساعة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المسؤول بأعلم بها من السائل، لا تأتيكم الا بغتة،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فأعلمنا أشراطها،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يقبض العلم، وتكثر الزلازل وتكثر الفتن </w:t>
      </w:r>
    </w:p>
    <w:p>
      <w:pPr>
        <w:pStyle w:val="BookText"/>
        <w:rPr/>
      </w:pPr>
      <w:r>
        <w:rPr>
          <w:rFonts w:ascii="Amiri" w:hAnsi="Amiri" w:eastAsia="Amiri" w:cs="Amiri"/>
          <w:color w:val="111111"/>
          <w:sz w:val="28"/>
          <w:sz w:val="28"/>
          <w:szCs w:val="28"/>
          <w:rtl w:val="true"/>
          <w:lang w:bidi="ar-SA"/>
        </w:rPr>
        <w:t xml:space="preserve">ويظهر الهرج والمرج، وتكثر فيكم الأموال </w:t>
      </w:r>
      <w:r>
        <w:rPr>
          <w:rStyle w:val="FootnoteAnchor"/>
          <w:rtl w:val="true"/>
        </w:rPr>
        <w:footnoteReference w:id="562"/>
      </w:r>
      <w:r>
        <w:rPr>
          <w:rFonts w:ascii="Amiri" w:hAnsi="Amiri" w:eastAsia="Amiri" w:cs="Amiri"/>
          <w:color w:val="111111"/>
          <w:sz w:val="28"/>
          <w:sz w:val="28"/>
          <w:szCs w:val="28"/>
          <w:rtl w:val="true"/>
          <w:lang w:bidi="ar-SA"/>
        </w:rPr>
        <w:t>، ويخرب العامر، ويعمر الخراب، ويكون خسف بالمشرق، وخسف بالمغرب، وخسف بجزيرة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تطلع الشمس من مغربها، وتخرج الدابة، ويظهر الدجال، وينتشر يأجوج ومأجوج، وينزل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فهناك تأتي ريح من جهة اليمن الين من الحرير، فلا تدع أحداً فيه مثقال ذرّة من الإيمان الا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تقوم الساعة الا على الأشرار، ثم تأتي نار من قبل عدن تسوق سائر من على الأرض تحشرهم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فمتى يكون ذلك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داهن قراؤكم أمراؤكم، وعظمتم أغنياءكم، وأهنتم فقراءكم، وظهر فيكم الغناء، وفشا الزنا، وعلا البناء، وتغنّيتم بالقرآن، وظهر أهل الباطل على أهل الحق، وقلّ الأمر بالمعروف والنهي عن المنكر، وأضيعت الصلاة، واتبعت الشهوات وميل مع الهوى، وقدم أمراء الجور فكانوا خونة، والوزراء فسقة، وظهر الحرص في القرّاء، والنفاق في العلماء، فعند ذلك ينزل بهم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ما تقدست أمّة لا ينتصر لضعيفها من قوتها، وتزخرف المساجد وتزوّق </w:t>
      </w:r>
      <w:r>
        <w:rPr>
          <w:rStyle w:val="FootnoteAnchor"/>
          <w:rtl w:val="true"/>
        </w:rPr>
        <w:footnoteReference w:id="563"/>
      </w:r>
      <w:r>
        <w:rPr>
          <w:rFonts w:ascii="Amiri" w:hAnsi="Amiri" w:eastAsia="Amiri" w:cs="Amiri"/>
          <w:color w:val="111111"/>
          <w:sz w:val="28"/>
          <w:sz w:val="28"/>
          <w:szCs w:val="28"/>
          <w:rtl w:val="true"/>
          <w:lang w:bidi="ar-SA"/>
        </w:rPr>
        <w:t>المصاحف، وتعلى المنابر، وتكثر الصفوف، وترتفع الضجات في المساجد، وتجتمع الأجساد والألسن مختلفة، ودين أحدهم لعقة على لسانه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أعطي شكر، وإن منع كفر لا يرحمون صغيراً، ولا يوقرون كبيراً، يستأثرون أنفسهم، توطأ حريمهم، ويجوروا في حكمهم، تحكم عليهم العبيد وتملكهم الصبيان، وتدبر أمورهم النساء، تتحلى الذكور بالذهب والفضة، ويلبسون الحرير والديباج، يسرون الجواري، ويقطعون الأرحام، ويخيفون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السبيل، وينصبون العشّارين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يجاهدون المسلمين ويسالمون الكافرين، فهناك يكثر المطر، ويقل النبات وتكثر الهزات، وتقلّ العلماء، وتكثر الأمراء، وتقلّ الأمناء، فعند ذلك يحسر الفرات عن جبل من ذهب فيقتتل الناس عليه، فيقتل من المائة تسعة وتسعون، ويسلم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صلى اللّه عليه و آله من غلس </w:t>
      </w:r>
      <w:r>
        <w:rPr>
          <w:rStyle w:val="FootnoteAnchor"/>
          <w:rtl w:val="true"/>
        </w:rPr>
        <w:footnoteReference w:id="566"/>
      </w:r>
      <w:r>
        <w:rPr>
          <w:rFonts w:ascii="Amiri" w:hAnsi="Amiri" w:eastAsia="Amiri" w:cs="Amiri"/>
          <w:color w:val="111111"/>
          <w:sz w:val="28"/>
          <w:sz w:val="28"/>
          <w:szCs w:val="28"/>
          <w:rtl w:val="true"/>
          <w:lang w:bidi="ar-SA"/>
        </w:rPr>
        <w:t>فنادى رجل متى الساعة يا رسول اللّه؟ فزبره حتّى إذا أسفرنا رفع طرفه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خالقها وواضعها وممهدها ومحلّيها بالنبات،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عن الساعة، تكون عند خبث الأمراء، ومداهنة القرّاء، ونفاق العلماء، وإذا صدقت بالنجوم، وكذبت بالقدر، ذلك حين يتخذون الأمانة مغنماً، والصدقة مغرماً والفاحشة رباحة، والعبادة تكبراً واستطالة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لا تقوم الساعة حتّى يكون عليكم أمراء فجرة، ووزراء خونة، وعرفاء ظلمة، وقرّاء فسقة، وعبّاد جمّال يفتح اللّه عليهم فتنة غبراء مظلمة، فيتيهون فيها كما تاهت اليهود، فحينئذٍ ينقص الإسلام عروة عروة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سلطان آتاه اللّه قوة ونعمة فاستعان بها على ظلم عباده الا كان حقاً على اللّه أن ينزعها منه، ألم تروا إلى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تزال هذه الأمة تحت يد اللّه وفي كنفه ما لم </w:t>
      </w:r>
    </w:p>
    <w:p>
      <w:pPr>
        <w:pStyle w:val="BookText"/>
        <w:rPr/>
      </w:pPr>
      <w:r>
        <w:rPr>
          <w:rFonts w:ascii="Amiri" w:hAnsi="Amiri" w:eastAsia="Amiri" w:cs="Amiri"/>
          <w:color w:val="111111"/>
          <w:sz w:val="28"/>
          <w:sz w:val="28"/>
          <w:szCs w:val="28"/>
          <w:rtl w:val="true"/>
          <w:lang w:bidi="ar-SA"/>
        </w:rPr>
        <w:t xml:space="preserve">يمالى قراؤها أمراؤها، ولم يوال </w:t>
      </w:r>
      <w:r>
        <w:rPr>
          <w:rStyle w:val="FootnoteAnchor"/>
          <w:rtl w:val="true"/>
        </w:rPr>
        <w:footnoteReference w:id="568"/>
      </w:r>
      <w:r>
        <w:rPr>
          <w:rFonts w:ascii="Amiri" w:hAnsi="Amiri" w:eastAsia="Amiri" w:cs="Amiri"/>
          <w:color w:val="111111"/>
          <w:sz w:val="28"/>
          <w:sz w:val="28"/>
          <w:szCs w:val="28"/>
          <w:rtl w:val="true"/>
          <w:lang w:bidi="ar-SA"/>
        </w:rPr>
        <w:t xml:space="preserve">صلحاؤها أشرارها، فإذا فعلوا نزع اللّه يده منهم ورماهم بالفقر والفاقة، وسلط عليهم شرارهم، وملأ قلوبهم رعباً، ورمى جبابرتهم بالعذاب المهين، ويدعون دعاء الغريق لا يستجيب لهم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يسأل المغفرة وهو يعمل بالمعصية، ويرجو النجاة ولا يعمل لها، ويخاف العذاب ولا يحذره، يعجل الذنب ويؤخر التوبة، ويتمنّى على اللّه الأماني الكاذبة، فويل له ثم ويل له ثم ويل له من يوم العرض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عمر بن هبيرة لما ولي العراق من قبل هشام بن عبد الملك أحضر السبعي </w:t>
      </w:r>
      <w:r>
        <w:rPr>
          <w:rStyle w:val="FootnoteAnchor"/>
          <w:rtl w:val="true"/>
        </w:rPr>
        <w:footnoteReference w:id="570"/>
      </w:r>
      <w:r>
        <w:rPr>
          <w:rFonts w:ascii="Amiri" w:hAnsi="Amiri" w:eastAsia="Amiri" w:cs="Amiri"/>
          <w:color w:val="111111"/>
          <w:sz w:val="28"/>
          <w:sz w:val="28"/>
          <w:szCs w:val="28"/>
          <w:rtl w:val="true"/>
          <w:lang w:bidi="ar-SA"/>
        </w:rPr>
        <w:t>والحسن البصري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هشام بن عبد الملك أخذ بيعتى له على السمع والطاعة، ثم ولاني عراقكم من غير أن أسأله، ولا تزال كتبه تأتيني بقطع </w:t>
      </w:r>
      <w:r>
        <w:rPr>
          <w:rStyle w:val="FootnoteAnchor"/>
          <w:rtl w:val="true"/>
        </w:rPr>
        <w:footnoteReference w:id="571"/>
      </w:r>
      <w:r>
        <w:rPr>
          <w:rFonts w:ascii="Amiri" w:hAnsi="Amiri" w:eastAsia="Amiri" w:cs="Amiri"/>
          <w:color w:val="111111"/>
          <w:sz w:val="28"/>
          <w:sz w:val="28"/>
          <w:szCs w:val="28"/>
          <w:rtl w:val="true"/>
          <w:lang w:bidi="ar-SA"/>
        </w:rPr>
        <w:t>قطائع الناس، وضرب الرقاب، وأخذ الأموال، فما تريان في ذلك؟</w:t>
      </w:r>
    </w:p>
    <w:p>
      <w:pPr>
        <w:pStyle w:val="BookText"/>
        <w:rPr/>
      </w:pPr>
      <w:r>
        <w:rPr>
          <w:rFonts w:ascii="Amiri" w:hAnsi="Amiri" w:eastAsia="Amiri" w:cs="Amiri"/>
          <w:color w:val="111111"/>
          <w:sz w:val="28"/>
          <w:sz w:val="28"/>
          <w:szCs w:val="28"/>
          <w:rtl w:val="true"/>
          <w:lang w:bidi="ar-SA"/>
        </w:rPr>
        <w:t>فأما السبعي فداهنه وقال قولاً ضعيفاً، وأما الحسن البصري فانّه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انّى أنهاك عن التعرّض لغضب اللّه برضى هشام، واعلم ان اللّه تعالى يمنعك من هشام ولا يمنعك هشام من اللّه تعالى ولا أهل الأرض</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أيأتيك كتاب من اللّه بالعمل بكتابه والعدل والإحسان، وكتاب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 وكتاب من هشام بخلاف ذلك فتعمل بكتاب هشام وتترك كتاب اللّه وسنّة رسوله أنّ هذا لهو الحرب الكبير، والخسران المبين، فاتق اللّه تعالى واحذره، فانّه يوشك أن ينزل إليك ملك من السماء فينزلك من علوّ سريرك ويخرجك من سعة قصرك إلى ضيق قبرك، ثم لا يوسعه عليك الا عملك </w:t>
      </w:r>
    </w:p>
    <w:p>
      <w:pPr>
        <w:pStyle w:val="BookText"/>
        <w:rPr/>
      </w:pPr>
      <w:r>
        <w:rPr>
          <w:rFonts w:ascii="Amiri" w:hAnsi="Amiri" w:eastAsia="Amiri" w:cs="Amiri"/>
          <w:color w:val="111111"/>
          <w:sz w:val="28"/>
          <w:sz w:val="28"/>
          <w:szCs w:val="28"/>
          <w:rtl w:val="true"/>
          <w:lang w:bidi="ar-SA"/>
        </w:rPr>
        <w:t>إن كان حسناً، ولا يوحشك الا هو إن كان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أنك إن تنصر اللّه ينصرك ويثبت أقدامك، فإن اللّه تعالى ضمن إعزاز من يعزّه، ونصر من ينصره،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وَلَيَنْصُرَنَّ اللّه مَنْ يَنْصُرُهُ</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ظهر فيكم البدع حتّى يربوا فيها الصغير، ويهرم الكبير ويسلم عليها الأعاجم، فإذا ظهرت البدع قيل سنّة، وإذا عمل بالسنة قيل بدعة،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ابتعتم الدنيا بعمل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على الناس زمان الّا أماتوا فيه سنّة، وأحيوا فيه بدعة حتّى تموت السنن، وتحيى البدع، وبعد فواللّه ما أهلك الناس وأزاله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عن المحجة قديماً وحديثاً الا علماء السوء، قعدوا على طريق الآخرة فمنعوا الناس سلوكها والوصول إليها، وشككوهم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مثل رجل كان عطشاناً فرأى جرّة مملوءة فيها ماء، فأراد أن يشرب منها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يدك فيها فإنّ فيها أفعى يلسعك وقد ملأها سماً، فامتنع الرجل من ذلك، ثم ان المخبر بذلك أخذ يدخل يده فيها، فقال 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فيها سماً لما أدخل يده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حال الناس مع علماء السوء، زهدوا الناس في الدنيا ورغبوا هم فيها، ومنعوا الناس من الدخول إلى الولاة والتعظيم لهم ودخلوا هم إليهم، وعظموهم ومدحوهم، وحسنوا إليهم أفعالهم، ووعدوهم بالسلامة، لا بل قالوا لهم قد رأينا لكم المنامات بعظيم المنازل والقبول، ففتنوهم وغروهم، ونسوا قول </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الْفُجَّارَ لَفِي جَحِيمٍ</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لِلظَّالِمِينَ مِنْ حَمِيمٍ وَلَا شَفِيعٍ يُطَاعُ</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يَعَضُّ الظَّالِمُ عَلَىٰ يَدَيْهِ</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يُغْنِي مَوْلًى عَنْ مَوْلًى شَيْئًا</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محرمة على جسد غدي بالحرام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شيعتي من أكل مال امرء حراماً</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يشم ريح الجنّة جسد نبت على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أحدكم ليرفع يده إلى السماء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ومطعمه حرام، وملبسه حرام، فأي دعاء يُستجاب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عمل يُقبل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ينفق من غير حل، ان حج حج بحرام، وان تزوّج تزوّج بحرام، وان صام أفطر على حرام، فيا ويحه، أما علم ان اللّه تعالى طيب لا يقبل الا الطيب، وقد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عليكم أمراء سوء، فمن صدقهم في قولهم، وأعانهم على ظلمهم، وغشى أبوابهم، فليس مني ولست منه ولن يرد علي الحوض</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حذيفة إذا كانت أمراء ان </w:t>
      </w:r>
    </w:p>
    <w:p>
      <w:pPr>
        <w:pStyle w:val="BookText"/>
        <w:rPr/>
      </w:pPr>
      <w:r>
        <w:rPr>
          <w:rFonts w:ascii="Amiri" w:hAnsi="Amiri" w:eastAsia="Amiri" w:cs="Amiri"/>
          <w:color w:val="111111"/>
          <w:sz w:val="28"/>
          <w:sz w:val="28"/>
          <w:szCs w:val="28"/>
          <w:rtl w:val="true"/>
          <w:lang w:bidi="ar-SA"/>
        </w:rPr>
        <w:t>أطعتموهم أكفر وكم، وأن عصيتموهم قتلوكم؟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جاهدهم ان قويت، واهرب عنهم ان ضعفت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إذا صلحا صلح الناس، وإذا فسدا فسد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الأمراء والعلماء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تَطْغَوْا فِيهِ فَيَحِلَّ عَلَيْكُمْ غَضَبِي</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واللّه ما فسدت أمور الناس الا بفساد هذين الصنفين، وخصوصاً الجائر في قضائه، والقابل الرشا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أحسن أبو نواس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خان الأمير وكاتباه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وقاضي الأمر داهن في القضاء</w:t>
      </w:r>
    </w:p>
    <w:p>
      <w:pPr>
        <w:pStyle w:val="BookText"/>
        <w:rPr/>
      </w:pPr>
      <w:r>
        <w:rPr>
          <w:rFonts w:ascii="Amiri" w:hAnsi="Amiri" w:eastAsia="Amiri" w:cs="Amiri"/>
          <w:color w:val="111111"/>
          <w:sz w:val="28"/>
          <w:sz w:val="28"/>
          <w:szCs w:val="28"/>
          <w:rtl w:val="true"/>
          <w:lang w:bidi="ar-SA"/>
        </w:rPr>
        <w:t>فويل ثم ويل ثم 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لقاضي الأرض من قاضي السماء</w:t>
      </w:r>
    </w:p>
    <w:p>
      <w:pPr>
        <w:pStyle w:val="BookText"/>
        <w:rPr/>
      </w:pPr>
      <w:r>
        <w:rPr>
          <w:rFonts w:ascii="Amiri" w:hAnsi="Amiri" w:eastAsia="Amiri" w:cs="Amiri"/>
          <w:color w:val="111111"/>
          <w:sz w:val="28"/>
          <w:sz w:val="28"/>
          <w:szCs w:val="28"/>
          <w:rtl w:val="true"/>
          <w:lang w:bidi="ar-SA"/>
        </w:rPr>
        <w:t>وجاء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الآية نزلت فيمن يخالط السلاطين والظلمة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علانية باللسان والايمان سرّ بالقلب، والتقوى عمل بالجوارح، كيف تكون مسلما ولا تسلم الناس منك؟ وكيف تكون مؤمناً ولا تأمنك الناس؟ وكيف تكون تقيّاً والناس يتقون من شرّك وأذاك؟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ادعى حبنا وهو لا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عملنا ولا يقول</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بقولنا، فليس منا ولا نحن منه، أما سمعوا قول اللّه تعالى يقول مخبراً عن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بايع أصحابه أخذ عليهم العهد والميثاق بالسمع اللّه تعالى وله بالطاعة في العسر واليسر، وعلى أن يقولوا الحق أينما كانوا، وأن لا تأخذهم في اللّه لومة لائم،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ليحصي على العبد كل شيء حتّى أنينه في مرضه، والشاهد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فِي أَنْفُسِكُمْ أَوْ تُخْفُوهُ يُحَاسِبْكُمْ بِهِ اللّه</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81" w:name="pg15661_176607"/>
    </w:p>
    <w:p>
      <w:pPr>
        <w:pStyle w:val="Heading2"/>
        <w:numPr>
          <w:ilvl w:val="1"/>
          <w:numId w:val="1"/>
        </w:numPr>
        <w:rPr/>
      </w:pPr>
      <w:bookmarkStart w:id="82" w:name="__RefHeading___Toc11092446_2142443653"/>
      <w:bookmarkStart w:id="83" w:name="_Toc28"/>
      <w:bookmarkEnd w:id="81"/>
      <w:bookmarkEnd w:id="82"/>
      <w:r>
        <w:rPr>
          <w:rtl w:val="true"/>
        </w:rPr>
        <w:t>الباب الثامن عشر</w:t>
      </w:r>
      <w:r>
        <w:rPr>
          <w:rtl w:val="true"/>
        </w:rPr>
        <w:t xml:space="preserve">: </w:t>
      </w:r>
      <w:r>
        <w:rPr>
          <w:rtl w:val="true"/>
        </w:rPr>
        <w:t>في عقاب الزنا والربا</w:t>
      </w:r>
      <w:bookmarkEnd w:id="83"/>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لأهل النار صرخة من نتن فروج الزناة فاياكم والزنا فإنّ فيه ست خصال، ثلاث في الدنيا وثلاث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التي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يذهب ببهاء الوجه، ويورث الفقر، وينقص العمر، واما التي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سخط اللّه، وسوء الحساب، وعظم العذاب ان الزناة يأتون يوم القيامة تشتعل فروجهم ناراً، يعرفون بنتن فروجهم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مستخلفكم في الدنيا فانظروا كيف تعملون فاتقوا الزنا والربا والرياء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المعتزلة يوماً في مجلس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أعظم الكبائر القتل،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القتل عندي إثماً، وأقبح منه بلاء الزنا وأدوم، لأنّ القاتل لم يفسد بضرب المقتول غيره، ولا بعده فساد، والزاني قد أفسد النسل إلى يوم القيامة، وأحل المحارم، فلم يبق في المجلس فقيه الا قبل يده وأقرّ 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خمس منكم رميتم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الربا رميتم بالخسف وإذا ظهر فيكم الزنا أخذتم بالموت، وإذا جارت الحكام ماتت البهائم، وإذا ظلم أهل الملة ذهبت الدولة، وإذا تركتم السنة ظهرت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نقض قوم عهدهم الا سلّط عليهم عدوّهم، وما جار قوم الأكثر القتل بينهم، وما منع قوم الزكاة الا حبس القطر عنهم، ولا ظهرت فيهم الفاحشة الا نشأ فيهم الموت، وما بخس قوم المكيال والميزان الا أخذوا بالسنين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 أمّتى خمس عشرة خصلة حلّ بهم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الفيء دولاً، والأمانة مغنماً، والصدقة مغرماً، وأطاع الرجل امرأته، وعصى أُمه، وبرّ صديقه، وجفا أباه، وارتفعت الأصوات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الرجل مخافة شره، وكان زعيم القوم أرذلهم، ولبسوا الحرير، واتخذوا القينات والمعازف </w:t>
      </w:r>
      <w:r>
        <w:rPr>
          <w:rStyle w:val="FootnoteAnchor"/>
          <w:rtl w:val="true"/>
        </w:rPr>
        <w:footnoteReference w:id="593"/>
      </w:r>
      <w:r>
        <w:rPr>
          <w:rFonts w:ascii="Amiri" w:hAnsi="Amiri" w:eastAsia="Amiri" w:cs="Amiri"/>
          <w:color w:val="111111"/>
          <w:sz w:val="28"/>
          <w:sz w:val="28"/>
          <w:szCs w:val="28"/>
          <w:rtl w:val="true"/>
          <w:lang w:bidi="ar-SA"/>
        </w:rPr>
        <w:t xml:space="preserve">، وشربوا الخمور، وكثر الزنا، فارتقبوا عند ذلك ريحاً حمراء، وخسفاً ومسخاً، وظهور العدو عليكم ثم لا تنصرون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84" w:name="pg15661_176609"/>
    </w:p>
    <w:p>
      <w:pPr>
        <w:pStyle w:val="Heading2"/>
        <w:numPr>
          <w:ilvl w:val="1"/>
          <w:numId w:val="1"/>
        </w:numPr>
        <w:rPr/>
      </w:pPr>
      <w:bookmarkStart w:id="85" w:name="__RefHeading___Toc11092448_2142443653"/>
      <w:bookmarkStart w:id="86" w:name="_Toc29"/>
      <w:bookmarkEnd w:id="84"/>
      <w:bookmarkEnd w:id="85"/>
      <w:r>
        <w:rPr>
          <w:rtl w:val="true"/>
        </w:rPr>
        <w:t>الباب التاسع عشر</w:t>
      </w:r>
      <w:r>
        <w:rPr>
          <w:rtl w:val="true"/>
        </w:rPr>
        <w:t>: [</w:t>
      </w:r>
      <w:r>
        <w:rPr>
          <w:rtl w:val="true"/>
        </w:rPr>
        <w:t>وصايا وحكم بليغة</w:t>
      </w:r>
      <w:r>
        <w:rPr>
          <w:rtl w:val="true"/>
        </w:rPr>
        <w:t>]</w:t>
      </w:r>
      <w:bookmarkEnd w:id="86"/>
    </w:p>
    <w:p>
      <w:pPr>
        <w:pStyle w:val="BookText"/>
        <w:rPr/>
      </w:pPr>
      <w:r>
        <w:rPr>
          <w:rFonts w:ascii="Amiri" w:hAnsi="Amiri" w:eastAsia="Amiri" w:cs="Amiri"/>
          <w:color w:val="111111"/>
          <w:sz w:val="28"/>
          <w:sz w:val="28"/>
          <w:szCs w:val="28"/>
          <w:rtl w:val="true"/>
          <w:lang w:bidi="ar-SA"/>
        </w:rPr>
        <w:t>وصيّة لقمان لابنه بعلوم وحكمة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يكن الديك أكيس منك وأكثر محافظة على الصلوات، ألا تراه عند كل صلاة يؤذن لها، وبالأسحار يعلن بصوته وأنت 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يملك لسانه يندم، ومن يكثر المراء يشتم، ومن يدخل مداخل السوء يُتّهم، ومن يُصاحب صاحب السوء لا يسلم، ومن يجالس العلماء يغنم،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تؤخر التوبة فإنّ الموت يأتي بغتة،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غناك في قلبك، وإذا افتقرت فلا تحدّث الناس بفقرك فتهون عليهم، ولكن اسأل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يقطع بالشر، ألا ترى ان النار لا تطق بالنار ولكن بالماء، وكذلك الشر لا يُطفى الا بالخير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تشمت بالمصائب، ولا تعير المبتلي، ولا تمنع المعروف فانّه ذخيرة لك في الدنيا والآخرة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تجب مداراتهم المريض والسلطان والمرأة، وكن قنعاً تعش غنيّاً، وكن متقياً تكن عزيزاً،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من حين سقطت من بطن أمك استدبرت </w:t>
      </w:r>
    </w:p>
    <w:p>
      <w:pPr>
        <w:pStyle w:val="BookText"/>
        <w:rPr/>
      </w:pPr>
      <w:r>
        <w:rPr>
          <w:rFonts w:ascii="Amiri" w:hAnsi="Amiri" w:eastAsia="Amiri" w:cs="Amiri"/>
          <w:color w:val="111111"/>
          <w:sz w:val="28"/>
          <w:sz w:val="28"/>
          <w:szCs w:val="28"/>
          <w:rtl w:val="true"/>
          <w:lang w:bidi="ar-SA"/>
        </w:rPr>
        <w:t>الدنيا واستقبلت الآخرة، وأنت كل يوم إلى ما استقبلت أقرب منك مما استدبرت، فتزوّد لدار أنت مستقبلها، وعليك بالتقوى فانّه أربح التجارات، وإذا أحدثت ذنباً فأتبعه بالإستغفار والندم والعزم على ترك العود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 الموت نصب عينيك، والوقوف بين يدي خالقك، وتمثل شهادة جوارحك عليك بعملك والملائكة الموكلين بك تستحي </w:t>
      </w:r>
      <w:r>
        <w:rPr>
          <w:rStyle w:val="FootnoteAnchor"/>
          <w:rtl w:val="true"/>
        </w:rPr>
        <w:footnoteReference w:id="595"/>
      </w:r>
      <w:r>
        <w:rPr>
          <w:rFonts w:ascii="Amiri" w:hAnsi="Amiri" w:eastAsia="Amiri" w:cs="Amiri"/>
          <w:color w:val="111111"/>
          <w:sz w:val="28"/>
          <w:sz w:val="28"/>
          <w:szCs w:val="28"/>
          <w:rtl w:val="true"/>
          <w:lang w:bidi="ar-SA"/>
        </w:rPr>
        <w:t>منهم ومن ربك الذي هو مشاهدك، وعليك بالموعظة فاعمل بها، فانّها عند العاقل أحلى من العسل الشهد، وهي في السفيه أشق من صعود الدرجة على الشيخ الكبير، ولا تسمع الملاهي فانها تنسك الآخرة، ولكن احضر الجنائز، و زُر المقابر، وتذكر الموت وما بعده من الأهوال فتأخذ حذرك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يابني استعذ باللّه من شرار النساء، وكن من خيارهن على حذر، يا بني لا تفرح بظلم أحد بل احزن على ظلم من ظلمته، يا بني الظلم ظلمات ويوم القيامة حسرات، وإذا دعتك القدرة إلى ظلم من هو دونك فاذكر قدرة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تعلّم من العلماء ما جهلت وعلّم الناس مما علمت تذكر بذلك في الملكوت، يا بني أغنى الناس من قنع بما في يديه، وأفقرهم من مد عينيه إلى ما في أيدي الناس، وعليك يا بني باليأس مما في أيدي الناس، والوثوق بوعد اللّه، واسع فيما فرض عليك، ودع السعي فيما ضمن لك، وتوكل على اللّه في كل أمورك يكفيك، وإذا صليت فصل صلاة مودع تظن أن لا تبق بعدها أبداً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واياك وما يعتذر منه فانّه لا يُعتذر من خير وأحبب للناس ما تحب لنفسك، واكره لهم ما تكرهه لنفسك، ولا تقل ما لا تعلم، واجهد أن يكون اليوم خيراً لك من أمس، وغداً خيراً لك من اليوم، فانّه من الستوى يوماه فهو مغبون، ومن كان يومه شراً من أمسه فهو ملعون، وارض بما قسم اللّه لك فانه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عبادي </w:t>
      </w:r>
    </w:p>
    <w:p>
      <w:pPr>
        <w:pStyle w:val="BookText"/>
        <w:rPr/>
      </w:pPr>
      <w:r>
        <w:rPr>
          <w:rFonts w:ascii="Amiri" w:hAnsi="Amiri" w:eastAsia="Amiri" w:cs="Amiri"/>
          <w:color w:val="111111"/>
          <w:sz w:val="28"/>
          <w:sz w:val="28"/>
          <w:szCs w:val="28"/>
          <w:rtl w:val="true"/>
          <w:lang w:bidi="ar-SA"/>
        </w:rPr>
        <w:t>ذنباً من لم يرض بقضائي، ولم يشكر نعمائي، ولم يصبر على 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رسول اللّه صلى اللّه عليه و آله معاذ بن جبل،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باتقاء اللّه، وصدق الحديث، وأداء الأمانة، وخفض الجناح، والوفاء بالعهد، وترك الخيانة وحسن الجوار، وصلة الأرحام ورحمة اليتيم ولين الكلام، وبذل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العمل، وقصر الأمل، وتوكيد الايمان، والتفقه في الدين، وتدبر القرآن، وذكر الآخرة، والجزع من الحساب، وكثرة ذكر الموت، ولا تسب مسلماً، ولا تطع آثماً ولا تقطع رحماً، ولا ترض بقبيح تكن كفاعله، واذكر اللّه عند كل شجر ومدر وبالأسحار وعلى كل حال يذكرك، فإنّ اللّه تعالى ذاكر من ذكره، وشاكر من شكره، وجدّد لكل ذنب توبة السرّ بالسرّ والعلانيّة بالعلانية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 أصدق الحديث كتاب اللّه </w:t>
      </w:r>
      <w:r>
        <w:rPr>
          <w:rStyle w:val="FootnoteAnchor"/>
          <w:rtl w:val="true"/>
        </w:rPr>
        <w:footnoteReference w:id="596"/>
      </w:r>
      <w:r>
        <w:rPr>
          <w:rFonts w:ascii="Amiri" w:hAnsi="Amiri" w:eastAsia="Amiri" w:cs="Amiri"/>
          <w:color w:val="111111"/>
          <w:sz w:val="28"/>
          <w:sz w:val="28"/>
          <w:szCs w:val="28"/>
          <w:rtl w:val="true"/>
          <w:lang w:bidi="ar-SA"/>
        </w:rPr>
        <w:t>، وأوثق العرى التقوى، وأشرف الذكر ذكر اللّه تعالى، وأحسن القصص القرآن، وشر الأمور محدثاتها، وأحسن الهدى هدى الأنبياء، وأشرف الموت الشهادة، وأعمى العمى الضلالة بعد الهدى، وخير العلم ما نفع وشرّ العمى عمى القلب واليد العليا خير من اليد السفلى، وما قلّ وكفى خير مما كثر وألهى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 المعذرة عند الموت وشرّ الندامة يوم القيامة، ومن أعظم الخطايا اللسان الكذوب، وخير الغنى غنى النفس وخير الزاد التقوى، ورأس الحكمة مخافة اللّه تعالى في السر والعلانية، وخير ما ألقي في القلب اليقين، وانّ جماع الإثم الكذب والإرتياب والنساء حبائل الشيطان والشباب شعبة من الجنون، وشر الكسب كسب الربا، وشرّ المأثم أكل مال اليتيم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السعيد من وعظ بغيره، وليس لجسم نبت على الحرام إلا النار، ومن تغدى بالحرام فالنار أولى به، ولا يستجاب له دعاء والصلاة نور، والصدقة حرز، </w:t>
      </w:r>
    </w:p>
    <w:p>
      <w:pPr>
        <w:pStyle w:val="BookText"/>
        <w:rPr/>
      </w:pPr>
      <w:r>
        <w:rPr>
          <w:rFonts w:ascii="Amiri" w:hAnsi="Amiri" w:eastAsia="Amiri" w:cs="Amiri"/>
          <w:color w:val="111111"/>
          <w:sz w:val="28"/>
          <w:sz w:val="28"/>
          <w:szCs w:val="28"/>
          <w:rtl w:val="true"/>
          <w:lang w:bidi="ar-SA"/>
        </w:rPr>
        <w:t>والصوم جُنّة حصينة، والسكينة مغنم وتركها مغرم، وعلى العاقل أن يكون له ساعة يناجي فيها ربه، وساعة يتفكر فيها في صنع اللّه، وساعة يحاسب فيها نفسه، وساعة يتخلّى فيها لحاجته من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العاقل أن لا يكون ضاعناً </w:t>
      </w:r>
      <w:r>
        <w:rPr>
          <w:rStyle w:val="FootnoteAnchor"/>
          <w:rtl w:val="true"/>
        </w:rPr>
        <w:footnoteReference w:id="597"/>
      </w:r>
      <w:r>
        <w:rPr>
          <w:rFonts w:ascii="Amiri" w:hAnsi="Amiri" w:eastAsia="Amiri" w:cs="Amiri"/>
          <w:color w:val="111111"/>
          <w:sz w:val="28"/>
          <w:sz w:val="28"/>
          <w:szCs w:val="28"/>
          <w:rtl w:val="true"/>
          <w:lang w:bidi="ar-SA"/>
        </w:rPr>
        <w:t xml:space="preserve">إلا في ثلاث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لمعاد، ومرمة لمعاش، لذة في غير محرّم، وعلى العاقل أن يكون بصيراً بزمانه، مقبلاً على شأنه، حافظاً للسانه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توراة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أيقن بالموت كيف يفرح، ولمن أيقن بالحساب كيف يذنب، ولمن أيقن بالقدر كيف يحزن، ولمن أيقن بالنار كيف يضحك، ولمن رأى تقلّب الدنيا بأهلها كيف يطمئن إليها، ولمن أيقن بالجزاء كيف لا يعمل، لا عقل كالدين، ولا ورع كالكف، ولا حسب كحسن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بسبع خصال</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المساكين والدنو منهم، وهجران الأغنياء، وأن أصل رحمي، وأن لا أتكلم بغير الحق، ولا أخاف في اللّه لومة لائم، وأن أنظر إلى من هو دوني ولا أنظر إلى من هو فوقي، وأن أكثر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اللّه ولا اله إلا اللّه واللّه اكبر، ولا حول ولا قوة الا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الباقيات الصالحات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سلك الجدد أمن العثار والصبر مطية السلامة، والجزع مطيّة الندامة، ومرارة الحلم أعذب من مرارة </w:t>
      </w:r>
      <w:r>
        <w:rPr>
          <w:rStyle w:val="FootnoteAnchor"/>
          <w:rtl w:val="true"/>
        </w:rPr>
        <w:footnoteReference w:id="600"/>
      </w:r>
      <w:r>
        <w:rPr>
          <w:rFonts w:ascii="Amiri" w:hAnsi="Amiri" w:eastAsia="Amiri" w:cs="Amiri"/>
          <w:color w:val="111111"/>
          <w:sz w:val="28"/>
          <w:sz w:val="28"/>
          <w:szCs w:val="28"/>
          <w:rtl w:val="true"/>
          <w:lang w:bidi="ar-SA"/>
        </w:rPr>
        <w:t>الإنتقام، وثمرة الحقد الندامة، ومن صبر على ما يكره أدرك ما يحب والصبر على المصيبة مصيبة للشامت بها، والجزع عليها مصيبة ثانية لفوات الثواب وهي أعظم المصائب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الرزق ما يكفي، وخير الذكر ما يخفى، وانّى أوصيكم بتقوى اللّه، وبحسن النظر لأنفسكم، وقلة الغفلة عن معادكم وابتياع ما يبقى بما 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انها أيام معدودة، وأرزاق مقسومة، وآجال معلومة، والآخرة أبد لا أمد له، وأجل لا منتهى له، ونعيم لا زوال له فاعرفوا ما تريدون وما يُراد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واتركوا من الدنيا ما يشغلكم عن الآخرة، واحذروا حسرة المفرطين، وندامة المغترين، واستدركوا فيما بق ما فات وتأهبوا للرحيل من دار البوار إلى دار القرار واحذروا الموت أن يفجأكم على غرّة ويعجلكم عن التأهب والإستعداد، انّ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يَسْتَطِيعُونَ تَوْصِيَةً وَلَا إِلَىٰ أَهْلِهِمْ يَرْجِعُونَ</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فرب ذي عقل شغله هواه عمّا خُلق له حتّى صار كمن لا عقل له، ولا تعذروا أنفسكم في خطائها ولا تجادلوا بالباطل فيما يوافق هواكم، واجعلوا همكم نصر الحق من جهتكم أو من جهة من يجادلكم،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أَنْصَارَ اللّه</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تكونوا انصاراً لهواكم والشيطان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انه ما هدم الدين مثل امام ضلالة وضل وأضل، وجدال منافق بالباطل، والدنيا قطعت رقاب طالبيها والراغبين إليها، واعلموا ان القبر روضة من رياض الجنّة، أو حفرة من حفر النار، فهدوه بالعمل الصالح، فمثل أحدكم يعمل الخير كمثل الرجل ينفذ كلامه يمهد 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فَلِأَنْفُسِهِمْ يَمْهَدُونَ</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رأيتم اللّه يعطي العبد ما يحب وهو مقيم على المعصية، فاعلموا ان ذلك استدراج 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وسئل ابن عباس عن صفة الذين صدقوا اللّه المخافة،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قلوبهم من الخوف قرحة، وأعينهم باكية، ودموعهم على خدودهم جارية،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نفرح والموت من ورائنا والقبر موردنا والقيامة موعدنا، وعلى اللّه عرضنا و شهودنا جوارحنا، والصراط على جهنم طريقنا، وعلى اللّه حسابنا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اللّه وتعالى، فانّا نعوذ به من ألسن واصفة، وأعمال مخالفة مع قلوب عارفة، فإنّ العمل ثمرة العلم والخشية والخوف ثمرة العمل، والرجاء ثمرة اليقين ومن اشتاق إلى الجنّة اجتهد في أسباب الوصول إليها، ومن حذر النار تباعد مما يدني إليها، ومن أحب لقاء اللّه استعد للقائه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ان اللّه تعالى يقول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أنا حي لا أموت، أطعني فيما أمرتك أجعلك حياً لا تموت يا ابن آدم أنا أقول للشيء كن فيكون، أطعني فيما أمرتك أجعلك تقول للشيء كن فيكون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قال اللّه تعالى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وَلَكُمْ فِيهَا مَا تَشْتَهِي أَنْفُسُكُمْ وَلَكُمْ فِيهَا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رَحِيم</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مهلكات وثلاث منجيات فاما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المهلكات فشح مطاع، وهوى متبع، وإعجاب المرء بنفسه، واما المنجيات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فخشية اللّه في السر والعلانية والقصد في الغنى والفقر والعدل في الرضا والغضب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أصحبت </w:t>
      </w:r>
      <w:r>
        <w:rPr>
          <w:rStyle w:val="FootnoteAnchor"/>
          <w:rtl w:val="true"/>
        </w:rPr>
        <w:footnoteReference w:id="608"/>
      </w:r>
      <w:r>
        <w:rPr>
          <w:rFonts w:ascii="Amiri" w:hAnsi="Amiri" w:eastAsia="Amiri" w:cs="Amiri"/>
          <w:color w:val="111111"/>
          <w:sz w:val="28"/>
          <w:sz w:val="28"/>
          <w:szCs w:val="28"/>
          <w:rtl w:val="true"/>
          <w:lang w:bidi="ar-SA"/>
        </w:rPr>
        <w:t>أقواماً كأنهم كانوا ينظرون إلى الجنّة ونعيمها، والنار وجحيمها، يحسبهم الجاهل مرضى وما بهم من مرض، أو قد خولطوا وانما خالطهم أمر عظيم، خوف اللّه ومهابته في قلوبهم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كانوا يقولون ليس لنا في الدنيا من حاجة، ليس لها خُلقنا ولا بالسعى لها أمرنا أنفقوا أموالهم، وبذلوا دماءهم، اشتروا بذلك رضى خالقهم علموا ان اللّه اشترى منهم أموالهم وأنفسهم بالجنّة فباعوه، ربحت تجارتهم، وعظمت سعادتهم، أفلحوا وأنجحوا فاقتفوا آثار هم رحمكم اللّه، واقتدوا بهم فإنّ اللّه تعالى وصف لنبيه صفة آبائه ابراهيم واسماعيل وذريتها،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واعلموا عباد اللّه انكم مأخوذون بالإقتداء بهم والإتباع لهم، فجدوا واجتهدوا واحذروا أن تكونوا أعواناً للظالم،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w:t>
      </w:r>
      <w:r>
        <w:rPr>
          <w:rStyle w:val="FootnoteAnchor"/>
          <w:rtl w:val="true"/>
        </w:rPr>
        <w:footnoteReference w:id="610"/>
      </w:r>
      <w:r>
        <w:rPr>
          <w:rFonts w:ascii="Amiri" w:hAnsi="Amiri" w:eastAsia="Amiri" w:cs="Amiri"/>
          <w:color w:val="111111"/>
          <w:sz w:val="28"/>
          <w:sz w:val="28"/>
          <w:szCs w:val="28"/>
          <w:rtl w:val="true"/>
          <w:lang w:bidi="ar-SA"/>
        </w:rPr>
        <w:t>مع ظالم ليعينه على ظلمه فقد خرج من ربقة الإسلام ومن حالت شفاعته دون حد من حدود اللّه فقد حادّ اللّه ورسوله، ومن أعان ظالماً ليبطل حقّاً لمسلم فقد برئ من ذمّة الإسلام ومن ذمّة اللّه ومن ذمّة رسو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دعا لظالم بالبقاء فقد أحب أن يعصى اللّه، ومن ظُلم بحضرته مؤمن أو اغتيب وكان قادراً على نصره ولم ينصره فقد باء بغضب من اللّه ورسوله، ومن نصره فقد استوجب الجنّة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اللّه أوحى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لفلان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لم أبعثك لتجمع الدنيا على الدنيا، ولكن لترد عنّى دعوة المظلوم وتنصره، فانّي آليت على نفسي أن أنصره وأنتصر له ممن ظُلم بحضرته ولم ينصره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مؤمناً ولو بشطر كلمة جاء يوم القيامة مكتوباً بين عينيه آيساً من رحمة اللّه، وكان كمن هدم الكعبة والبيت المقدس، وقتل عشرة آلاف من الملائكة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رفاعة بن أعين قال 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بأشد الناس عذاباً يوم القيامة؟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عذاباً يوم القيامة من أعان على مؤمن بشطر كلمة،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بأشد من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أعاب على شيء من قوله أو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منى أزدك أحرفاً أخر، ما آمن باللّه ولا برسوله ولا بولا يتنا أهل البيت من أتاه المؤمن فى حاجة لم يضحك في وجهه، فان كان عنده قضاها له، وان لم تكن عنده تكلّفها له حتّى يقضيها له، فان لم يكن كذلك فلا ولاية بيننا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الناس ما للمؤمن عند اللّه لخضعت له الرقاب وانّ اللّه تعالى اشتق للمؤمن اسماً من أسمائه، فاللّه تعالى هو المؤمن سبحانه وسمّى عبده مؤمناً تشريفاً له وتكريماً، وانه يوم القيامة يؤمن على اللّه تعالى فيجيز ايمانه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ليأذن بحرب منى من آذى مؤمناً وأخافه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الحواريين تحبّبوا إلى اللّه ببغض أهل المعاصي، وتقرّبوا إلى اللّه بالبعد عنهم، والتمسوا رضاه في غضبهم، وإذا جلستم فجالسوا من يزيد في عملكم منطقه ويذكركم اللّه رؤيته ويرغبكم في الآخرة عمله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 ألزم قلبك الفكر، ولسانك الذكر، وجسدك العبادة، وعينيك البكاء من خشية اللّه، ولا تهتم برزق غد، وألزم المساجد فإنّ عمارها هم أهل اللّه وخاصته قرآء كتابه والعاملون به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ست ثلاث في السفر وثلاث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في الحضر تلاوة القرآن وعمارة المساجد، واتخاذ الإخوان في اللّه، واما الذي في </w:t>
      </w:r>
    </w:p>
    <w:p>
      <w:pPr>
        <w:pStyle w:val="BookText"/>
        <w:rPr/>
      </w:pP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الزاد وحسن الخلق، والمعاشرة بالمعروف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من مثلك وقد خلّى ربك بينه وبينك، متى شئت أن تدخل عليه توضأت وقمت بين يديه، ولم يجعل بينك وبينه حجاباً ولا بوّاباً، تشكو إليه همومك وفاقتك، وتطلب منه حوائجك، وتستعينه على أمورك،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المسجد زوّار اللّه، وحق على المزور التحفة لزائره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ان المتنخّم في المسجد يجد بها خزياً في وجهه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الناس في المساجد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في الصلاة، وصنف في تلاوة القرآن، وصنف في تعليم العلوم، فأصبحوا صنف في البيع والشراء، وصنف في غيبة الناس، وصنف في الخصومات وأقوال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الذي يتنخّم في القبلة أنه يُبعث وهي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المصلّى يناجيني، والمنفق يقرضني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الغنى</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والصائم يتقرّب اليّ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ان الرجلين يكونان في صلاة واحدة وبينهما مثل ما بين السماء والأرض من فضل الثواب</w:t>
      </w:r>
      <w:r>
        <w:rPr>
          <w:rFonts w:eastAsia="Amiri" w:cs="Amiri" w:ascii="Amiri" w:hAnsi="Amiri"/>
          <w:color w:val="111111"/>
          <w:sz w:val="28"/>
          <w:szCs w:val="28"/>
          <w:rtl w:val="true"/>
          <w:lang w:bidi="ar-SA"/>
        </w:rPr>
        <w:t xml:space="preserve">. </w:t>
      </w:r>
      <w:bookmarkStart w:id="87" w:name="pg15661_176618"/>
    </w:p>
    <w:p>
      <w:pPr>
        <w:pStyle w:val="Heading2"/>
        <w:numPr>
          <w:ilvl w:val="1"/>
          <w:numId w:val="1"/>
        </w:numPr>
        <w:rPr/>
      </w:pPr>
      <w:bookmarkStart w:id="88" w:name="__RefHeading___Toc11092450_2142443653"/>
      <w:bookmarkStart w:id="89" w:name="_Toc30"/>
      <w:bookmarkEnd w:id="87"/>
      <w:bookmarkEnd w:id="88"/>
      <w:r>
        <w:rPr>
          <w:rtl w:val="true"/>
        </w:rPr>
        <w:t>الباب العشرون</w:t>
      </w:r>
      <w:r>
        <w:rPr>
          <w:rtl w:val="true"/>
        </w:rPr>
        <w:t xml:space="preserve">: </w:t>
      </w:r>
      <w:r>
        <w:rPr>
          <w:rtl w:val="true"/>
        </w:rPr>
        <w:t>في قراءة القرآن المجيد</w:t>
      </w:r>
      <w:bookmarkEnd w:id="8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القلوب لتصدئ كما يصدئ الحديد، وان جلاءها قراءة القرآن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قارئ القرآن التابع له لا يضل في الدنيا، ولا يشقى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لحامل القرآن أن يعرف بليله إذا الناس نائمون، وبنهاره إذا الناس غافلون، وببكائه إذا الناس ضاحكون، وبورعه إذا الناس يطمعون و بخشوعه إذا الناس يمزحون، وبحزنه إذا الناس يفرحون، وبصمته إذا الناس يخوضون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على خمسة أوجه حلال وحرام ومحكم ومتشابه وأمثال، فاعملوا بالحلال، واجتنبوا الحرام، واتبعوا المحكم، وآمنوا بالمتشابه، واعتبروا بالأمثال، وما آمن بالقرآن من استحلّ محارمه، وشرّ الناس </w:t>
      </w:r>
    </w:p>
    <w:p>
      <w:pPr>
        <w:pStyle w:val="BookText"/>
        <w:rPr/>
      </w:pPr>
      <w:r>
        <w:rPr>
          <w:rFonts w:ascii="Amiri" w:hAnsi="Amiri" w:eastAsia="Amiri" w:cs="Amiri"/>
          <w:color w:val="111111"/>
          <w:sz w:val="28"/>
          <w:sz w:val="28"/>
          <w:szCs w:val="28"/>
          <w:rtl w:val="true"/>
          <w:lang w:bidi="ar-SA"/>
        </w:rPr>
        <w:t>من يقرأ القرآن ولا يرعوي عن شيء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يَتْلُونَهُ حَقَّ تِلَاوَتِهِ</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قال يرتلون آياته، ويتفقهون فيه، ويعملون بأحكامه، ويرجون وعده، ويخافون وعيده، ويعتبرون بقصصه، ويأتمرون بأوامره، ويتناهون عن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واللّه حفظ آياته، ودرس حروفه، وتلاوة سوره، ودرس أعشاره</w:t>
      </w:r>
    </w:p>
    <w:p>
      <w:pPr>
        <w:pStyle w:val="BookText"/>
        <w:rPr/>
      </w:pPr>
      <w:r>
        <w:rPr>
          <w:rFonts w:ascii="Amiri" w:hAnsi="Amiri" w:eastAsia="Amiri" w:cs="Amiri"/>
          <w:color w:val="111111"/>
          <w:sz w:val="28"/>
          <w:sz w:val="28"/>
          <w:szCs w:val="28"/>
          <w:rtl w:val="true"/>
          <w:lang w:bidi="ar-SA"/>
        </w:rPr>
        <w:t>وأخماسه، حفظوا حروفه وأضاعوا حدوده، وأنما هو تدبر آياته، والعمل بأحكامه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واعلموا رحمكم اللّه ان سبيل اللّه سبيل واحدة وجماعها الهدى، ومصير العامل بها الجنّة والمخالف لها النار، وانما الايمان ليس بالتمنّى ولكن ما ثبت بالقلب وعملت به الجوارح، وصدقته الأعمال الصالحة، واليوم فقد ظهر الجفاء، وقلّ الوفاء وتركت السنّة، وظهرت البدعة، وتواخا الناس على الفجور، وذهب منهم الحياء، وزالت المعرفة، وبقيت الجهالة ما ترى إلا مترفاً صاحب دنيا لها يرضي ولها يغضب وعليها يقاتل، ذهب الصالحون وبقيت تفالة كتفالة الشعير وحثالة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في الدنيا بقيّة غير هذا القرآن، فاتخذوه اماماً يدلّكم على هداكم، وان أحق الناس بالقرآن من عمل به وان لم يحفظه وأبعدهم منه من لم يعمل به وان كان يقرأه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القرآن برأيه فأصاب فقد أخطأ</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القرآن يجيىء يوم القيامة قائداً وسائقاً، يقود قوماً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أحلوا حلاله وحرموا حرامه و آمنوا بمتشابهه ويسوق قوماً إلى النار، ضيّعوا </w:t>
      </w:r>
    </w:p>
    <w:p>
      <w:pPr>
        <w:pStyle w:val="BookText"/>
        <w:rPr/>
      </w:pPr>
      <w:r>
        <w:rPr>
          <w:rFonts w:ascii="Amiri" w:hAnsi="Amiri" w:eastAsia="Amiri" w:cs="Amiri"/>
          <w:color w:val="111111"/>
          <w:sz w:val="28"/>
          <w:sz w:val="28"/>
          <w:szCs w:val="28"/>
          <w:rtl w:val="true"/>
          <w:lang w:bidi="ar-SA"/>
        </w:rPr>
        <w:t>حدوده وأحكامه واستحلوا محارمه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رتلوا القرآن ولا تنثروه نثراً، ولا تهذوه هذ الشعر </w:t>
      </w:r>
      <w:r>
        <w:rPr>
          <w:rStyle w:val="FootnoteAnchor"/>
          <w:rtl w:val="true"/>
        </w:rPr>
        <w:footnoteReference w:id="619"/>
      </w:r>
      <w:r>
        <w:rPr>
          <w:rFonts w:ascii="Amiri" w:hAnsi="Amiri" w:eastAsia="Amiri" w:cs="Amiri"/>
          <w:color w:val="111111"/>
          <w:sz w:val="28"/>
          <w:sz w:val="28"/>
          <w:szCs w:val="28"/>
          <w:rtl w:val="true"/>
          <w:lang w:bidi="ar-SA"/>
        </w:rPr>
        <w:t>، قفوا عند عجائبه وحرّكوا به القلوب، ولا يكن هم أحدكم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إلا لعالم ناطق أو مستمع واع أيّها الناس انكم في زمن هدنة وان السير بكم سريع وقد رأيتم الليل والنهار كيف يبليان كل جديد ويقرّبان كل بعيد، ويأتيان بكل 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وما الهدنة؟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بلاء وانقطاع، فإذا التبست عليكم الأمور كقطع الليل المظلم فعليكم بالقرآن، فانه شافع مشفع وشاهد،مصدق، من جعله أمامه قاده إلى الجنّة، ومن جعله خلفه قاده </w:t>
      </w:r>
      <w:r>
        <w:rPr>
          <w:rStyle w:val="FootnoteAnchor"/>
          <w:rtl w:val="true"/>
        </w:rPr>
        <w:footnoteReference w:id="620"/>
      </w:r>
      <w:r>
        <w:rPr>
          <w:rFonts w:ascii="Amiri" w:hAnsi="Amiri" w:eastAsia="Amiri" w:cs="Amiri"/>
          <w:color w:val="111111"/>
          <w:sz w:val="28"/>
          <w:sz w:val="28"/>
          <w:szCs w:val="28"/>
          <w:rtl w:val="true"/>
          <w:lang w:bidi="ar-SA"/>
        </w:rPr>
        <w:t>إلى النار، وهو أوضح دليل إلى خير سبيل، ظاهره حكم وباطنه علم، لا تحصى عجائبه ولا تنقضي غرائبه، هو حبل اللّه المتين وصراطه المستقيم من قال به صدق ومن حكم به عدل، ومن عمل به فاز، فإنّ المؤمن الذي يقرأ القرآن كالا ترجة طعمها طيّب وريحها طيب، وانّ الكافر كالحنظلة طعمها مرّ ورائحتها كريهة</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أدلكم على أكسل الناس وأبخل الناس وأسرق الناس وأجفى الناس وأعجز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أكسل الناس عبد صحيح فارغ لا يذكر اللّه بشفة ولا لسان، وأبخل الناس رجل اجتاز على مسلم فلم يسلّم عليه، واما أسرق الناس فرجل يسرق من صلاته، تلفّ كما يلفّ الثوب الخلق فيضرب به وجهه </w:t>
      </w:r>
      <w:r>
        <w:rPr>
          <w:rStyle w:val="FootnoteAnchor"/>
          <w:rtl w:val="true"/>
        </w:rPr>
        <w:footnoteReference w:id="622"/>
      </w:r>
      <w:r>
        <w:rPr>
          <w:rFonts w:ascii="Amiri" w:hAnsi="Amiri" w:eastAsia="Amiri" w:cs="Amiri"/>
          <w:color w:val="111111"/>
          <w:sz w:val="28"/>
          <w:sz w:val="28"/>
          <w:szCs w:val="28"/>
          <w:rtl w:val="true"/>
          <w:lang w:bidi="ar-SA"/>
        </w:rPr>
        <w:t xml:space="preserve">، وأجف الناس رجل ذكرت بين يديه فلم يصلّ عليّ، وأعجز الناس من عجز عن الدعاء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bookmarkStart w:id="90" w:name="pg15661_176621"/>
    </w:p>
    <w:p>
      <w:pPr>
        <w:pStyle w:val="Heading2"/>
        <w:numPr>
          <w:ilvl w:val="1"/>
          <w:numId w:val="1"/>
        </w:numPr>
        <w:rPr/>
      </w:pPr>
      <w:bookmarkStart w:id="91" w:name="__RefHeading___Toc11092452_2142443653"/>
      <w:bookmarkStart w:id="92" w:name="_Toc31"/>
      <w:bookmarkEnd w:id="90"/>
      <w:bookmarkEnd w:id="91"/>
      <w:r>
        <w:rPr>
          <w:rtl w:val="true"/>
        </w:rPr>
        <w:t>الباب الحادي والعشرون</w:t>
      </w:r>
      <w:r>
        <w:rPr>
          <w:rtl w:val="true"/>
        </w:rPr>
        <w:t xml:space="preserve">: </w:t>
      </w:r>
      <w:r>
        <w:rPr>
          <w:rtl w:val="true"/>
        </w:rPr>
        <w:t>يتضمن خطبة بليغة على سورة</w:t>
      </w:r>
      <w:bookmarkEnd w:id="9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تدبّروا القرآن المجيد، فقد دلّكم على الأمر الرشيد، وسلّموا اللّه أمره فانّه فعّال لما يُريد، واحذروا يوم الوعيد، واعملوا بطاعته فهذا شأن العبيد واحذروا غضبه فكم قصم من جبار عنيد،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 وَالْقُرْآنِ الْمَجِيدِ</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أين من بنى وشاد وطول، وتأمر على الناس وساد في الأول، وظنّ جهالة منه وجرأة أنّه لا يتحول، عاد الزمان عليه سالباً ما خُوّل، فسقوا إذ فسقوا كأساً على هلاكهم 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أَفَعَيِينَا بِالْخَلْقِ الْأَوَّلِ ۚ بَلْ هُمْ فِي لَبْسٍ مِنْ خَلْقٍ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من أنذره يومه وأمسه، وحادثه بالعبر قمره وشمسه واستلب منه ولده وأخوه وعرسه وهو يسعى في الخطايا مستتراً</w:t>
      </w:r>
      <w:r>
        <w:rPr>
          <w:rStyle w:val="FootnoteAnchor"/>
          <w:rtl w:val="true"/>
        </w:rPr>
        <w:footnoteReference w:id="625"/>
      </w:r>
      <w:r>
        <w:rPr>
          <w:rFonts w:ascii="Amiri" w:hAnsi="Amiri" w:eastAsia="Amiri" w:cs="Amiri"/>
          <w:color w:val="111111"/>
          <w:sz w:val="28"/>
          <w:sz w:val="28"/>
          <w:szCs w:val="28"/>
          <w:rtl w:val="true"/>
          <w:lang w:bidi="ar-SA"/>
        </w:rPr>
        <w:t xml:space="preserve">وقد دنا حبسه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وَنَعْلَمُ مَا تُوَسْوِسُ بِهِ نَفْسُهُ ۖ وَنَحْنُ أَقْرَبُ إِلَيْهِ مِنْ حَبْلِ الْوَرِيدِ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علمت أنّك مسؤول عن الزمان، مشهود عليك يوم تنطق عليك </w:t>
      </w:r>
    </w:p>
    <w:p>
      <w:pPr>
        <w:pStyle w:val="BookText"/>
        <w:rPr/>
      </w:pPr>
      <w:r>
        <w:rPr>
          <w:rFonts w:ascii="Amiri" w:hAnsi="Amiri" w:eastAsia="Amiri" w:cs="Amiri"/>
          <w:color w:val="111111"/>
          <w:sz w:val="28"/>
          <w:sz w:val="28"/>
          <w:szCs w:val="28"/>
          <w:rtl w:val="true"/>
          <w:lang w:bidi="ar-SA"/>
        </w:rPr>
        <w:t xml:space="preserve">الأركان، محفوظ عليك ما عملت في زمان الامكان،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يَتَلَقَّى الْمُتَلَقِّيَانِ عَنِ الْيَمِينِ وَعَنِ الشِّمَالِ 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وكأنّك بالموت وقد اختطفك اختطاف البرق، ولم تقدر على دفعه بملك الغرب والشرق، وندمت على تفريطك بعد اتساع الخرق، وتأسفت على ترك الأولى والأخرى 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سَكْرَةُ الْمَوْتِ بِالْحَقِّ ۖ ذَٰلِكَ مَا كُنْتَ مِنْهُ تَحِيدُ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ترحلت من القصور إلى القبور، وبقيت وحيداً على ممر الدهور كالأسير المحصور،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فِي الصُّورِ ۚ ذَٰلِكَ يَوْمُ الْوَعِيدِ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فحينئذٍ أعاد الأجسام من صنعها، وألف أشتاتها بقدرته، وجمعها وناداها بنفخة الصور فأسمعها،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كُلُّ نَفْسٍ مَعَهَا سَائِقٌ وَشَهِيدٌ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فهرب منك الأخ وتنسى أخاك، ويعرض عنك الصديق ويرفضك ولاء ك </w:t>
      </w:r>
      <w:r>
        <w:rPr>
          <w:rStyle w:val="FootnoteAnchor"/>
          <w:rtl w:val="true"/>
        </w:rPr>
        <w:footnoteReference w:id="626"/>
      </w:r>
      <w:r>
        <w:rPr>
          <w:rFonts w:ascii="Amiri" w:hAnsi="Amiri" w:eastAsia="Amiri" w:cs="Amiri"/>
          <w:color w:val="111111"/>
          <w:sz w:val="28"/>
          <w:sz w:val="28"/>
          <w:szCs w:val="28"/>
          <w:rtl w:val="true"/>
          <w:lang w:bidi="ar-SA"/>
        </w:rPr>
        <w:t xml:space="preserve">، ويتجافاك صاحبك ويجحد الآءك، وتلقى من الأهوال كلّما أعجزك وساءك، وتنسى أولادك وتنسى نساءك،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وتجري دموع الأسف وابلاً ورذاذاً، وتسقط الأكباد من الحسرات أفلاذاً ولهب لهيب النار إلى الكفار فجعلهم جذاذاً، ولا يجد العاصي من النار لنفسه ملجاً ولا معاذاً،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قَرِينُهُ هَٰذَا مَا لَدَيَّ عَتِيدٌ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تقوم الزبانية إلى الكفار، ويبادر من يسوقهم سوقاً عنيفاً والدموع تتحادر، وتثب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الكفار</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كوثوب الليث إذا استاخر </w:t>
      </w:r>
      <w:r>
        <w:rPr>
          <w:rStyle w:val="FootnoteAnchor"/>
          <w:rtl w:val="true"/>
        </w:rPr>
        <w:footnoteReference w:id="628"/>
      </w:r>
      <w:r>
        <w:rPr>
          <w:rFonts w:ascii="Amiri" w:hAnsi="Amiri" w:eastAsia="Amiri" w:cs="Amiri"/>
          <w:color w:val="111111"/>
          <w:sz w:val="28"/>
          <w:sz w:val="28"/>
          <w:szCs w:val="28"/>
          <w:rtl w:val="true"/>
          <w:lang w:bidi="ar-SA"/>
        </w:rPr>
        <w:t xml:space="preserve">، فيذل زفيرها كل من عزّ وفاخر،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مَعَ اللّه إِلَٰهًا آخَرَ فَأَلْقِيَاهُ فِي الْعَذَابِ الشَّدِيدِ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أزلت المطل واللى، وفصل هذا الأمر الي، وانتصار </w:t>
      </w:r>
      <w:r>
        <w:rPr>
          <w:rStyle w:val="FootnoteAnchor"/>
          <w:rtl w:val="true"/>
        </w:rPr>
        <w:footnoteReference w:id="629"/>
      </w:r>
      <w:r>
        <w:rPr>
          <w:rFonts w:ascii="Amiri" w:hAnsi="Amiri" w:eastAsia="Amiri" w:cs="Amiri"/>
          <w:color w:val="111111"/>
          <w:sz w:val="28"/>
          <w:sz w:val="28"/>
          <w:szCs w:val="28"/>
          <w:rtl w:val="true"/>
          <w:lang w:bidi="ar-SA"/>
        </w:rPr>
        <w:t>المظلوم من ظالمه علي، لا تختصمو الدي وقد قدمت لديكم بالوعيد، أما أنذرتكم فيما مضى من الأيام؟ أما حذرتكم بعواقب المعاصى والأثام؟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وعدتكم بهذا اليوم من سائر الأيام؟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لَدَيَّ وَمَا أَنَا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فالعياذ باللّه من هذا الأمر المهول الذي يحار فيه الغافل الجهول، وتذهل منه ذوي الألباب والعقول، قد أعد للكافر اللعين ابن ملجم وللكافر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نَقُولُ لِجَهَنَّمَ هَلِ امْتَلَأْتِ وَتَقُولُ هَلْ مِنْ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حسرة على العاصين حسرة لا يملك </w:t>
      </w:r>
      <w:r>
        <w:rPr>
          <w:rStyle w:val="FootnoteAnchor"/>
          <w:rtl w:val="true"/>
        </w:rPr>
        <w:footnoteReference w:id="630"/>
      </w:r>
      <w:r>
        <w:rPr>
          <w:rFonts w:ascii="Amiri" w:hAnsi="Amiri" w:eastAsia="Amiri" w:cs="Amiri"/>
          <w:color w:val="111111"/>
          <w:sz w:val="28"/>
          <w:sz w:val="28"/>
          <w:szCs w:val="28"/>
          <w:rtl w:val="true"/>
          <w:lang w:bidi="ar-SA"/>
        </w:rPr>
        <w:t xml:space="preserve">تلافيها، ويا نصرة للمخلصين قد تكامل صافيها، ادخلوا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يَشَاءُونَ فِيهَا وَلَدَيْنَا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عباد اللّه فرق ما بين الفريقين بحضور القلب، واغتنموا الصحة قبل أن ينخلع القلب فاللذات تفنى ويبقى العار والثلب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أحد هم أو غم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انى عبدك وابن عبدك وابن أمتك نفسي بيدك ماض في حكمك، عدل في قضائك، أسألك بكل اسم هو لك سميت به نفسك أو أنزلته في كتبك، أو علمته أحداً من خلقك، أو استأثرت به في علم الغيب عندك أن تصلي على محمد وآل محمد، وأن تجعل القرآن ربيع قلبي، ونور بصري، وشفاء صدري، وذهاب غمي، وجلاء حزني يا أرحم الراحمين إلا أذهب اللّه همه وغمّه، ونفس كربه وقضى حوائجه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اقسم لنا من خشيتك ما يحول بيننا وبين معصيتك، ومن طاعتك ما يبلغنا به جنّتك، ومن اليقين ما يهون علينا </w:t>
      </w:r>
    </w:p>
    <w:p>
      <w:pPr>
        <w:pStyle w:val="BookText"/>
        <w:rPr/>
      </w:pPr>
      <w:r>
        <w:rPr>
          <w:rFonts w:ascii="Amiri" w:hAnsi="Amiri" w:eastAsia="Amiri" w:cs="Amiri"/>
          <w:color w:val="111111"/>
          <w:sz w:val="28"/>
          <w:sz w:val="28"/>
          <w:szCs w:val="28"/>
          <w:rtl w:val="true"/>
          <w:lang w:bidi="ar-SA"/>
        </w:rPr>
        <w:t>مصائب الدنيا، ومتعنا بأسماعنا، وانصرنا على من عادانا، ولا تجعل الدنيا أكبر همنا، ولا تسلّط علينا من لا يرحمنا اللّهم لك الحمد وإليك المشتكى وأنت المستعان وفيما عندك الرغبة ولديك غاية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آمن روعتي، واستر عورتي اللّهم أصلح ديننا الذي هو عصمة أمرنا، وأصلح لنا دنيانا التي فيها معاشنا، وأصلح آخر تنا التي إليها منقلبنا، واجعل الحياة زيادة لنا فى كل خير والوفاة راحة لنا من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انا نسألك موجبات رحمتك، وعزائم مغفرتك، والغنيمة من كل بر، والسلامة من كل إثم، يا موضع كل شكوى وشاهد كل نجوى وكاشف كل بلوى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ترى ولا تُرى، وأنت بالمنظر الأعلى، أسألك الجنّة وما يقرب إليها من قول أو فعل، وأعوذ بك من النار وما يقرب إليها من فعل أو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أسألك خير الخير رضوانك والجنّة، وأعوذ بك من شر الشر سخطك والنار، اللّهم انى أسألك خير ما تعلم وأعوذ بك من شر ما تعلم انك أنت علّام الغيوب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ذي النون المصري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على صخرة في بيت المقدس 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خائف هارب، وكل راج طالب وكل عاص مستوحش، وكل طائع مستأنس وكل قانع عزيز وكل طالب ذليل فنظرت فإذا هذا الكلام أصل لكل شيء،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يقدّر المقدّرون والقضاء يضحك منهم</w:t>
      </w:r>
      <w:r>
        <w:rPr>
          <w:rFonts w:eastAsia="IRNazanin" w:cs="IRNazanin"/>
          <w:color w:val="111111"/>
          <w:sz w:val="28"/>
          <w:szCs w:val="28"/>
          <w:rtl w:val="true"/>
          <w:lang w:bidi="fa-IR"/>
        </w:rPr>
        <w:t xml:space="preserve">. </w:t>
      </w:r>
      <w:bookmarkStart w:id="93" w:name="pg15661_176625"/>
    </w:p>
    <w:p>
      <w:pPr>
        <w:pStyle w:val="Heading2"/>
        <w:numPr>
          <w:ilvl w:val="1"/>
          <w:numId w:val="1"/>
        </w:numPr>
        <w:rPr/>
      </w:pPr>
      <w:bookmarkStart w:id="94" w:name="__RefHeading___Toc11092454_2142443653"/>
      <w:bookmarkStart w:id="95" w:name="_Toc32"/>
      <w:bookmarkEnd w:id="93"/>
      <w:bookmarkEnd w:id="94"/>
      <w:r>
        <w:rPr>
          <w:rtl w:val="true"/>
        </w:rPr>
        <w:t>الباب الثاني والعشرون</w:t>
      </w:r>
      <w:r>
        <w:rPr>
          <w:rtl w:val="true"/>
        </w:rPr>
        <w:t xml:space="preserve">: </w:t>
      </w:r>
      <w:r>
        <w:rPr>
          <w:rtl w:val="true"/>
        </w:rPr>
        <w:t>في الذكر والمحافظة عليه</w:t>
      </w:r>
      <w:bookmarkEnd w:id="9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ذكري في ضيافتي، وأهل طاعتي في نعمتي، وأهل شكري في زيادتي، وأهل معصيتي لا أؤيسهم من رحمتي ان تابوا فأنا حبيبهم، وأن مرضوا فأنا طبيبهم، أداويهم بالمحن والمصائب لأطهرهم من الذنوب والمعايب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الليل والنهار روضة يرتقي </w:t>
      </w:r>
      <w:r>
        <w:rPr>
          <w:rStyle w:val="FootnoteAnchor"/>
          <w:rtl w:val="true"/>
        </w:rPr>
        <w:footnoteReference w:id="634"/>
      </w:r>
      <w:r>
        <w:rPr>
          <w:rFonts w:ascii="Amiri" w:hAnsi="Amiri" w:eastAsia="Amiri" w:cs="Amiri"/>
          <w:color w:val="111111"/>
          <w:sz w:val="28"/>
          <w:sz w:val="28"/>
          <w:szCs w:val="28"/>
          <w:rtl w:val="true"/>
          <w:lang w:bidi="ar-SA"/>
        </w:rPr>
        <w:t>في نورها الأبرار، ويتنعم في حدائقها المتقون، فذابوا سهراً من الليل وصياماً من النهار، فعليكم بتلاوة القرآن في صدره، والتضرع والاستغفار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ورد النهار فأحسنوا مصاحبته بفعل الخيرات وترك المنكرات، وترك ما يرديكم </w:t>
      </w:r>
      <w:r>
        <w:rPr>
          <w:rStyle w:val="FootnoteAnchor"/>
          <w:rtl w:val="true"/>
        </w:rPr>
        <w:footnoteReference w:id="635"/>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محقّرات الذنوب، فانّها مشرفة بكم إلى قبائح العيوب، وكأن الموت قد دهمكم والساعة قد غشيتكم، فإنّ الحادي قد حدا بكم مجداً لا يلوي دون غايتكم</w:t>
      </w:r>
    </w:p>
    <w:p>
      <w:pPr>
        <w:pStyle w:val="BookText"/>
        <w:rPr/>
      </w:pPr>
      <w:r>
        <w:rPr>
          <w:rFonts w:ascii="Amiri" w:hAnsi="Amiri" w:eastAsia="Amiri" w:cs="Amiri"/>
          <w:color w:val="111111"/>
          <w:sz w:val="28"/>
          <w:sz w:val="28"/>
          <w:szCs w:val="28"/>
          <w:rtl w:val="true"/>
          <w:lang w:bidi="ar-SA"/>
        </w:rPr>
        <w:t>فاحذروا ندامة التفريط حيث لا تنفع الندامة إذا زلّت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إذا عصاني من يعرفني سلّطت عليه من لا يعرفني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نطقه ذكر، وصمته فكر، ونظره اعتبار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عدوّي يأتيني في الحاجة فأبادر إلى قضائها خوفاً أن يسبقني أحد إليها وأن يستغني عنى فتفوتني فضيلتها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وسُئل عن الزاهد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المبتلغ </w:t>
      </w:r>
      <w:r>
        <w:rPr>
          <w:rStyle w:val="FootnoteAnchor"/>
          <w:rtl w:val="true"/>
        </w:rPr>
        <w:footnoteReference w:id="638"/>
      </w:r>
      <w:r>
        <w:rPr>
          <w:rFonts w:ascii="Amiri" w:hAnsi="Amiri" w:eastAsia="Amiri" w:cs="Amiri"/>
          <w:color w:val="111111"/>
          <w:sz w:val="28"/>
          <w:sz w:val="28"/>
          <w:szCs w:val="28"/>
          <w:rtl w:val="true"/>
          <w:lang w:bidi="ar-SA"/>
        </w:rPr>
        <w:t>بدون قوته، المستعد 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سبات والآخرة يقظة، ونحن بينهما أضغاث 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يكون العبد من غضب اللّه إذا غضب، ومن طاعة الشيطان إذا حرد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وخطب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انكم لم تخلقوا عبثاً، ولم تتركوا سدى، وان لكم معاداً يجمعكم اللّه فيه ليوم الفصل والحكم بينكم، وقد خاب وخسر من أخرجه اللّه من رحمته التي وسعت كل شيء وجنته التي عرضها السماوات والأرض بسوء عمله، وان الأمان غداً لمن باع قليلاً بكثير، وفانياً بباق وشقاوة بسعادة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ترون أنكم أخلاف الماضين ويستخلفكم اللّه قوماً آخرون، يأخذون تراثكم، ويبوء بكم أجدائكم، وفي كل يوم تجهزون غادياً ورائحاً قد قضى نحبه </w:t>
      </w:r>
    </w:p>
    <w:p>
      <w:pPr>
        <w:pStyle w:val="BookText"/>
        <w:rPr/>
      </w:pPr>
      <w:r>
        <w:rPr>
          <w:rFonts w:ascii="Amiri" w:hAnsi="Amiri" w:eastAsia="Amiri" w:cs="Amiri"/>
          <w:color w:val="111111"/>
          <w:sz w:val="28"/>
          <w:sz w:val="28"/>
          <w:szCs w:val="28"/>
          <w:rtl w:val="true"/>
          <w:lang w:bidi="ar-SA"/>
        </w:rPr>
        <w:t xml:space="preserve">ولقى ربه، فتجعلونه في صدع من الأرض غير موسد ولا ممهد قد خلع الأسلاب </w:t>
      </w:r>
      <w:r>
        <w:rPr>
          <w:rStyle w:val="FootnoteAnchor"/>
          <w:rtl w:val="true"/>
        </w:rPr>
        <w:footnoteReference w:id="640"/>
      </w:r>
      <w:r>
        <w:rPr>
          <w:rFonts w:ascii="Amiri" w:hAnsi="Amiri" w:eastAsia="Amiri" w:cs="Amiri"/>
          <w:color w:val="111111"/>
          <w:sz w:val="28"/>
          <w:sz w:val="28"/>
          <w:szCs w:val="28"/>
          <w:rtl w:val="true"/>
          <w:lang w:bidi="ar-SA"/>
        </w:rPr>
        <w:t>، وسكن التراب، وفارق الأحباب، وواجه الحساب، أصبح فقيراً إلى ما قدم، غنيّاً عمّا خلّف ولا يزيد من حسنة ولا ينقص من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ان لكل سفر زاداً لابد منه، فتزوّدوا لسفركم التقوى، وكونوا كمن عاين ما أعد اللّه له من ثوابه وعقابه لترغبوا وترهبوا، ولا يغرنكم الأمل، ولا يطولنّ عليكم الأمد، فانّه واللّه ما بسط أمل من لا يدري إذا أصبح أنّه يمسي، وإذا أمسى أنه يصبح وبين ذلك خطفات المنايا، وخطرات الأمل من الشيطان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يزيّن لكم المعصية لتركبوها، ويمنّيكم التوبة لتسوّفوها </w:t>
      </w:r>
      <w:r>
        <w:rPr>
          <w:rStyle w:val="FootnoteAnchor"/>
          <w:rtl w:val="true"/>
        </w:rPr>
        <w:footnoteReference w:id="641"/>
      </w:r>
      <w:r>
        <w:rPr>
          <w:rFonts w:ascii="Amiri" w:hAnsi="Amiri" w:eastAsia="Amiri" w:cs="Amiri"/>
          <w:color w:val="111111"/>
          <w:sz w:val="28"/>
          <w:sz w:val="28"/>
          <w:szCs w:val="28"/>
          <w:rtl w:val="true"/>
          <w:lang w:bidi="ar-SA"/>
        </w:rPr>
        <w:t xml:space="preserve">حتّى تأتي المنية أغفل ما يكون عنها، فلا تركنوا إلى غروره فيصيدكم بشركه، واعلموا أنما يغتبط ويطمئن من وثق بالنجاة من عذاب اللّه وأهوال يوم القيامة، فأما من لا يدري ربه ساخط عليه أم راض عنه كيف يطمئن، أعوذ باللّه من أن أمركم أو أنها كم بما أخالفكم فيه فتخسر صفقتي، وتعظم عولتي </w:t>
      </w:r>
      <w:r>
        <w:rPr>
          <w:rStyle w:val="FootnoteAnchor"/>
          <w:rtl w:val="true"/>
        </w:rPr>
        <w:footnoteReference w:id="642"/>
      </w:r>
      <w:r>
        <w:rPr>
          <w:rFonts w:ascii="Amiri" w:hAnsi="Amiri" w:eastAsia="Amiri" w:cs="Amiri"/>
          <w:color w:val="111111"/>
          <w:sz w:val="28"/>
          <w:sz w:val="28"/>
          <w:szCs w:val="28"/>
          <w:rtl w:val="true"/>
          <w:lang w:bidi="ar-SA"/>
        </w:rPr>
        <w:t>يوم لا ينجي منه إلا الحق والصدق، ولا يفوز 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استقيموا إلى ربكم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فَاسْتَقِيمُوا إِلَيْهِ وَاسْتَغْفِرُوهُ</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لا تكونوا كالتي نقضت غزلها من بعد قوة أنكاثاً، ولا تتخذوا أيمانكم دخلاً بينكم، واعلموا ان من لم يكن مستقيا في صفته لم يرتق من مقام إلى </w:t>
      </w:r>
    </w:p>
    <w:p>
      <w:pPr>
        <w:pStyle w:val="BookText"/>
        <w:rPr/>
      </w:pPr>
      <w:r>
        <w:rPr>
          <w:rFonts w:ascii="Amiri" w:hAnsi="Amiri" w:eastAsia="Amiri" w:cs="Amiri"/>
          <w:color w:val="111111"/>
          <w:sz w:val="28"/>
          <w:sz w:val="28"/>
          <w:szCs w:val="28"/>
          <w:rtl w:val="true"/>
          <w:lang w:bidi="ar-SA"/>
        </w:rPr>
        <w:t>غيره، ولم يتبيّن سلوكه على صحة، ولا تخرجوا عن عز التقوى إلى ذل المعصية، ولا من أنس الطاعة إلى وحشة الخطيئة، ولا تستروا لإخوانكم غشاً فانّه من أسرّ لأخيه غشاً أظهره اللّه تعالى على صفحات وجهه، وفلتات لسانه، فأورثه به الذلّ في الدنيا والخزي والعذاب والندامة في الآخرة فأصبح من الخاسرين أعمالاً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يضر معهم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الكربات والإستغفار عند الذنب، والشكر عند النعمة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حكمة آل داود يا ابن آدم كيف تتكلم بالهدى وأنت لا تفيق عن الردى، يا ابن آدم أصبح قلبك قاسياً، ولعظمة اللّه ناسياً، ولو كنت باللّه عالماً وبعظمته عارفاً لم تزل منه خائفاً، والموعده راجياً، فيا ويحك كيف لا تذكر لحدك، وانفرادك فيه وحدك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اليمين أمير على صاحب الشمال فإذا عمل العبد السيئة قال صاحب اليمين لصاحب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وانظره سبع 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يستغفر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مضى سبع ساعات ولم يستغفر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فما أقلّ حياء هذا العبد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سعد بن معاذ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وافى من الملائكة للصلاة عليه تسعون ألف ملك وفيهم جبرئيل يصلّون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بما استحق صلاتكم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وقاعداً وراكباً وماشياً وذاهباً وجائياً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دخلت الجنّة فرأيت فيها قصراً من ياقوت أحمر، يرى باطنه من ظاهره لضيائه ونوره وفيه قبنان من در وزبرجد،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لمن هذا القصر ؟ قال هو لمن أطاب الكلام، وأدام الصيام، وأطعم الطعام، وتهجد بالليل والناس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أمتك من يطيق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اطابة الكلام؟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اله إلا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أتدري ما إدامة الصيام؟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شهر الصبر شهر رمضان ولم يفطر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أتدري ما إطعام الطعام؟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لعياله ما يكف به وجوههم عن الناس، أتدري ما التهجد بالليل والناس نيام؟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ينم حتّى يصلّى العشاء الآخرة، والناس من اليهود والنصارى وغيرهم من المشركين نيام بينهما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دخلت الجنّة، فرأيت فيها قيعاناً بقعاً </w:t>
      </w:r>
      <w:r>
        <w:rPr>
          <w:rStyle w:val="FootnoteAnchor"/>
          <w:rtl w:val="true"/>
        </w:rPr>
        <w:footnoteReference w:id="650"/>
      </w:r>
      <w:r>
        <w:rPr>
          <w:rFonts w:ascii="Amiri" w:hAnsi="Amiri" w:eastAsia="Amiri" w:cs="Amiri"/>
          <w:color w:val="111111"/>
          <w:sz w:val="28"/>
          <w:sz w:val="28"/>
          <w:szCs w:val="28"/>
          <w:rtl w:val="true"/>
          <w:lang w:bidi="ar-SA"/>
        </w:rPr>
        <w:t>من مسك، ورأيت فيها ملائكة يبنون لبنة من ذهب ولبنة من فضّة وربما أمسكوا، فقلت لهم ما بالكم ربما بنيتم وربما أمسكتم؟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تجيئنا النفقة،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نفقتكم؟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والحمد للّه ولا اله إلا اللّه واللّه أكبر فإذا قالهنّ بنينا، وإذا سكت وأمسك أمسكنا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bookmarkStart w:id="96" w:name="pg15661_176630"/>
    </w:p>
    <w:p>
      <w:pPr>
        <w:pStyle w:val="Heading2"/>
        <w:numPr>
          <w:ilvl w:val="1"/>
          <w:numId w:val="1"/>
        </w:numPr>
        <w:rPr/>
      </w:pPr>
      <w:bookmarkStart w:id="97" w:name="__RefHeading___Toc11092456_2142443653"/>
      <w:bookmarkStart w:id="98" w:name="_Toc33"/>
      <w:bookmarkEnd w:id="96"/>
      <w:bookmarkEnd w:id="97"/>
      <w:r>
        <w:rPr>
          <w:rtl w:val="true"/>
        </w:rPr>
        <w:t>الباب الثالث والعشرون</w:t>
      </w:r>
      <w:r>
        <w:rPr>
          <w:rtl w:val="true"/>
        </w:rPr>
        <w:t xml:space="preserve">: </w:t>
      </w:r>
      <w:r>
        <w:rPr>
          <w:rtl w:val="true"/>
        </w:rPr>
        <w:t>في فضل صلاة الليل</w:t>
      </w:r>
      <w:bookmarkEnd w:id="9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يَسْتَغْفِرُونَ</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 يَدْعُونَ رَبَّهُمْ خَوْفًا وَطَمَعًا وَمِمَّا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 سَاجِدًا وَقَائِمًا يَحْذَرُ الْآخِرَةَ وَيَرْجُو رَحْمَةَ رَبِّهِ</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يَبِيتُونَ لِرَبِّهِمْ سُجَّدًا وَقِيَامًا</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اللَّيْلِ فَتَهَجَّدْ بِهِ نَافِلَةً لَكَ عَسَىٰ أَنْ يَبْعَثَكَ رَبُّكَ مَقَامًا </w:t>
      </w:r>
    </w:p>
    <w:p>
      <w:pPr>
        <w:pStyle w:val="BookText"/>
        <w:rPr/>
      </w:pPr>
      <w:r>
        <w:rPr>
          <w:rFonts w:ascii="Amiri" w:hAnsi="Amiri" w:eastAsia="Amiri" w:cs="Amiri"/>
          <w:color w:val="111111"/>
          <w:sz w:val="28"/>
          <w:sz w:val="28"/>
          <w:szCs w:val="28"/>
          <w:rtl w:val="true"/>
          <w:lang w:bidi="ar-SA"/>
        </w:rPr>
        <w:t>مَحْمُودًا</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عَلَيْهِ وَرَتِّلِ الْقُرْآنَ تَرْتِيلًا</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اللّه ليدعو نبيه إلا لأمر جليل وفضل جزيل، فقد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المؤمن صلاته بالليل، وعزه استغناؤه عن الناس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الأولين والآخرين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الذين كانوا تتجافى جنوبهم عن المضاجع يدعون ربهم خوفاً وطمعاً، فيقومون وهم قليل، فيحاسب اللّه الناس من بعدهم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59"/>
      </w:r>
      <w:r>
        <w:rPr>
          <w:rFonts w:ascii="Amiri" w:hAnsi="Amiri" w:eastAsia="Amiri" w:cs="Amiri"/>
          <w:color w:val="111111"/>
          <w:sz w:val="28"/>
          <w:sz w:val="28"/>
          <w:szCs w:val="28"/>
          <w:rtl w:val="true"/>
          <w:lang w:bidi="ar-SA"/>
        </w:rPr>
        <w:t xml:space="preserve">وفي الحديث الصحيح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جنّة عدن شجرة تخرج منها خيل بلق مسرّجة بالياقوت والزبرجد، ذوات أجنحة لا تروث ولا تبول، يركبها أولياء اللّه، فتطير بهم في الجنّة حيث شاؤوا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فيناديهم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اخواننا ما أنصفتمونا،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بماذا أنال عبادك منك هذه الكرامة الجليلة دوننا؟ فيناديهم ملك من بطان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يقومون الليل وكنتم تنامون وكانوا يصومون وكنتم تأكلون، وكانوا يتصدقون بمالهم لوجه اللّه تعالى وأنتم تبخلون </w:t>
      </w:r>
      <w:r>
        <w:rPr>
          <w:rStyle w:val="FootnoteAnchor"/>
          <w:rtl w:val="true"/>
        </w:rPr>
        <w:footnoteReference w:id="660"/>
      </w:r>
      <w:r>
        <w:rPr>
          <w:rFonts w:ascii="Amiri" w:hAnsi="Amiri" w:eastAsia="Amiri" w:cs="Amiri"/>
          <w:color w:val="111111"/>
          <w:sz w:val="28"/>
          <w:sz w:val="28"/>
          <w:szCs w:val="28"/>
          <w:rtl w:val="true"/>
          <w:lang w:bidi="ar-SA"/>
        </w:rPr>
        <w:t xml:space="preserve">، وكانوا يذكرون اللّه كثيراً لا يفترون، وكانوا يبكون من خشية ربهم وهم مشفقون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مما ناجى به الباري تعالى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عليك بالاستغفار في دلج الليل والأسحار، يا داود إذا جنّ عليك الليل فانظر إلى ارتفاع النجوم في السماء وسبحنى، وأكثر من ذكرى حتّى أذكرك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داود انّ المتقين لا ينامون ليلهم إلا بصلاتهم الي، ولا يقطعون نهارهم إلّا بذكري، يا داود ان العارفين بي كحلوا أعينهم بمرود السهر، وقاموا ليلهم يسهرون، يطلبون بذلك مرضاتي </w:t>
      </w:r>
      <w:r>
        <w:rPr>
          <w:rStyle w:val="FootnoteAnchor"/>
          <w:rtl w:val="true"/>
        </w:rPr>
        <w:footnoteReference w:id="662"/>
      </w:r>
      <w:r>
        <w:rPr>
          <w:rFonts w:ascii="Amiri" w:hAnsi="Amiri" w:eastAsia="Amiri" w:cs="Amiri"/>
          <w:color w:val="111111"/>
          <w:sz w:val="28"/>
          <w:sz w:val="28"/>
          <w:szCs w:val="28"/>
          <w:rtl w:val="true"/>
          <w:lang w:bidi="ar-SA"/>
        </w:rPr>
        <w:t>، يا داود أنّه من يصلّى بالليل والناس نيام يريد بذلك وجهي، فاني آمر ملائكتي أن يستغفروا له وتشتاق إليه جنّتي، ويدعو له كل رطب ويابس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داود إسمع ما أقول والحق أقول انى أرحم بعبدي المذنب من نفسه لنفسه، وأنا أحب عبدي ما لا يحبني واستحي منه ما لا يستحي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أخي انّ الليل والنهار لا يفتران من سيرهما، وأنما يسيران بنقص عمر ابن آدم وهما ساعات ولحظات، فإذا لهوت مع سرعة سيرهما لحظة واشتغلت عن الصلاة والذكر لحظة أخرى، ذهبت ساعات النهار كلها في غفلة، ثم جاء الليل فان نمته كله كنت ممن لا خير فيه ليلاً ولا نهاراً، ومن كان هذا حاله فموته خير له من حياته، لأنّه قد مات قلبه ولا خير في حياة جسد </w:t>
      </w:r>
      <w:r>
        <w:rPr>
          <w:rStyle w:val="FootnoteAnchor"/>
          <w:rtl w:val="true"/>
        </w:rPr>
        <w:footnoteReference w:id="663"/>
      </w:r>
      <w:r>
        <w:rPr>
          <w:rFonts w:ascii="IRNazanin" w:hAnsi="IRNazanin" w:eastAsia="IRNazanin"/>
          <w:color w:val="111111"/>
          <w:sz w:val="28"/>
          <w:sz w:val="28"/>
          <w:szCs w:val="28"/>
          <w:rtl w:val="true"/>
          <w:lang w:bidi="fa-IR"/>
        </w:rPr>
        <w:t>قد مات 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أيقظان أنت اليوم أم أنت 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يلذّ النوم حيران هائم</w:t>
      </w:r>
    </w:p>
    <w:p>
      <w:pPr>
        <w:pStyle w:val="BookText"/>
        <w:rPr/>
      </w:pPr>
      <w:r>
        <w:rPr>
          <w:rFonts w:ascii="Amiri" w:hAnsi="Amiri" w:eastAsia="Amiri" w:cs="Amiri"/>
          <w:color w:val="111111"/>
          <w:sz w:val="28"/>
          <w:sz w:val="28"/>
          <w:szCs w:val="28"/>
          <w:rtl w:val="true"/>
          <w:lang w:bidi="ar-SA"/>
        </w:rPr>
        <w:t xml:space="preserve">فلو كنت يقظان الغداة لحرقك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مدامع عينيك الدموع السواجم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نهارك يا مغرور لهو وغفلة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وليلك نوم والردى لك لازم </w:t>
      </w:r>
    </w:p>
    <w:p>
      <w:pPr>
        <w:pStyle w:val="BookText"/>
        <w:rPr/>
      </w:pPr>
      <w:r>
        <w:rPr>
          <w:rFonts w:ascii="Amiri" w:hAnsi="Amiri" w:eastAsia="Amiri" w:cs="Amiri"/>
          <w:color w:val="111111"/>
          <w:sz w:val="28"/>
          <w:sz w:val="28"/>
          <w:szCs w:val="28"/>
          <w:rtl w:val="true"/>
          <w:lang w:bidi="ar-SA"/>
        </w:rPr>
        <w:t>وسعيك مما سوف تكره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وعيشك في الدنيا كعيش البهائم</w:t>
      </w:r>
    </w:p>
    <w:p>
      <w:pPr>
        <w:pStyle w:val="BookText"/>
        <w:rPr/>
      </w:pPr>
      <w:r>
        <w:rPr>
          <w:rFonts w:ascii="Amiri" w:hAnsi="Amiri" w:eastAsia="Amiri" w:cs="Amiri"/>
          <w:color w:val="111111"/>
          <w:sz w:val="28"/>
          <w:sz w:val="28"/>
          <w:szCs w:val="28"/>
          <w:rtl w:val="true"/>
          <w:lang w:bidi="ar-SA"/>
        </w:rPr>
        <w:t>تسربما يفنى وتفرح بالمنى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سرباللذات في النوم حالم</w:t>
      </w:r>
    </w:p>
    <w:p>
      <w:pPr>
        <w:pStyle w:val="BookText"/>
        <w:rPr/>
      </w:pPr>
      <w:r>
        <w:rPr>
          <w:rFonts w:ascii="Amiri" w:hAnsi="Amiri" w:eastAsia="Amiri" w:cs="Amiri"/>
          <w:color w:val="111111"/>
          <w:sz w:val="28"/>
          <w:sz w:val="28"/>
          <w:szCs w:val="28"/>
          <w:rtl w:val="true"/>
          <w:lang w:bidi="ar-SA"/>
        </w:rPr>
        <w:t>فلا أنت في اليقظان يقظان ذاكر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أنت في النوم ناج وسالم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جيفة بالليل بطالة بالنهار، تعمل عمل الفجار وأنت تطلب منازل الأبرار، هيهات هيهات كم تضرب في حديد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Style w:val="FootnoteAnchor"/>
          <w:rtl w:val="true"/>
        </w:rPr>
        <w:footnoteReference w:id="665"/>
      </w:r>
      <w:r>
        <w:rPr>
          <w:rFonts w:ascii="Amiri" w:hAnsi="Amiri" w:eastAsia="Amiri" w:cs="Amiri"/>
          <w:color w:val="111111"/>
          <w:sz w:val="28"/>
          <w:sz w:val="28"/>
          <w:szCs w:val="28"/>
          <w:rtl w:val="true"/>
          <w:lang w:bidi="ar-SA"/>
        </w:rPr>
        <w:t xml:space="preserve">من بني آدم إلا وفي غفلة ونقص، ألا ترى إذا نمى له مال بالزيادة فيسر بذلك، وهذا الليل والنهار يجريان بطي عمره فلا يهمه ذلك ولا يحزنه، وما يغني عنه مال يزيد وعمر ينقص،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ودين يذهب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قيل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استفاد مالاً، فقال له فهل استفاد أياماً يتفقّه </w:t>
      </w:r>
      <w:r>
        <w:rPr>
          <w:rStyle w:val="FootnoteAnchor"/>
          <w:rtl w:val="true"/>
        </w:rPr>
        <w:footnoteReference w:id="667"/>
      </w:r>
      <w:r>
        <w:rPr>
          <w:rFonts w:ascii="Amiri" w:hAnsi="Amiri" w:eastAsia="Amiri" w:cs="Amiri"/>
          <w:color w:val="111111"/>
          <w:sz w:val="28"/>
          <w:sz w:val="28"/>
          <w:szCs w:val="28"/>
          <w:rtl w:val="true"/>
          <w:lang w:bidi="ar-SA"/>
        </w:rPr>
        <w:t>فيها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ملكاً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أبناء الخمسين زرع قد دنا حصاده، ويا أبناء الستين ماذا قدمتم لأنفسكم من العمل الصالح، وماذا أخرتم من أموالكم لمن لا يترحم عليكم، ويا أبناء السبعين عدوا أنفسكم من الموتى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 الخلائق لم يخلقوا، وليتهم إذ خلقوا علموا لماذا خلقوا، فاعرف يا أخ ذلك وبادر لعمل الخير ثم بادر قبل أن ينزل بك ما تحاذر، ولا يلهيك أحد من الناس عن صلاتك ودعائك وذكرك ربك فيرفعان الملكان رقيب وعتيد دون ماكان يرفعان من عملك من قبل، واللّه لا يرضى منك بذلك بل يريد من عبده أن يزيد كل يوم في طاعته أكثر مما كانت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استوى يوماه فهو مغبون، ومن كان غده شراً فهو ملعون، ومن لم يتفقد النقصان في عمله </w:t>
      </w:r>
      <w:r>
        <w:rPr>
          <w:rStyle w:val="FootnoteAnchor"/>
          <w:rtl w:val="true"/>
        </w:rPr>
        <w:footnoteReference w:id="668"/>
      </w:r>
      <w:r>
        <w:rPr>
          <w:rFonts w:ascii="Amiri" w:hAnsi="Amiri" w:eastAsia="Amiri" w:cs="Amiri"/>
          <w:color w:val="111111"/>
          <w:sz w:val="28"/>
          <w:sz w:val="28"/>
          <w:szCs w:val="28"/>
          <w:rtl w:val="true"/>
          <w:lang w:bidi="ar-SA"/>
        </w:rPr>
        <w:t xml:space="preserve">كان النقصان في عقله، ومن كان نقصان في عمله </w:t>
      </w:r>
      <w:r>
        <w:rPr>
          <w:rStyle w:val="FootnoteAnchor"/>
          <w:rtl w:val="true"/>
        </w:rPr>
        <w:footnoteReference w:id="669"/>
      </w:r>
      <w:r>
        <w:rPr>
          <w:rFonts w:ascii="Amiri" w:hAnsi="Amiri" w:eastAsia="Amiri" w:cs="Amiri"/>
          <w:color w:val="111111"/>
          <w:sz w:val="28"/>
          <w:sz w:val="28"/>
          <w:szCs w:val="28"/>
          <w:rtl w:val="true"/>
          <w:lang w:bidi="ar-SA"/>
        </w:rPr>
        <w:t xml:space="preserve">وعقله فالموت خير له من حياته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يا أخي ان العقلاء العارفين باللّه المجتهدين في تحصيل رضى اللّه، تراهم عامة ليلهم بذكر ربهم يتلذذون، وفي عبادته يتقلبون ما بين صلاة نافلة، وقراءة سورة، وتسبيح واستغفار، ودعاء وتضرع، وابتهال وبكاء من خشيته، لا ينامون من ليلهم إلا ما غلبوا عليه وما أراحوا به أبدانهم، فهم الرجال الأخيار، ووصفك وصف اغترار </w:t>
      </w:r>
      <w:r>
        <w:rPr>
          <w:rStyle w:val="FootnoteAnchor"/>
          <w:rtl w:val="true"/>
        </w:rPr>
        <w:footnoteReference w:id="671"/>
      </w:r>
      <w:r>
        <w:rPr>
          <w:rFonts w:ascii="Amiri" w:hAnsi="Amiri" w:eastAsia="Amiri" w:cs="Amiri"/>
          <w:color w:val="111111"/>
          <w:sz w:val="28"/>
          <w:sz w:val="28"/>
          <w:szCs w:val="28"/>
          <w:rtl w:val="true"/>
          <w:lang w:bidi="ar-SA"/>
        </w:rPr>
        <w:t>، جيفة بالليل بطّال بالنهار، تعتذر في ترك القيام بالليل بأعذار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ضعيف القوى، أنا تاعب بكدر الدنيا بي مرض وصداع وتجمع بالبرد في الشتاء والحر في الصيف وهذه أعذار كاذبة، ولو ان سلطاناً أعطاك ديناراً أو كسوة وأمرك أن تقف ببابه تحرسه بالليل لبادرت إلى ذلك، لا بل لو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سلاحك واخرج قدامي تحارب عدوي، لبذلت روحك العزيزة دونه وان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انسان يأخذ درهماً اجرة له على حراسة زرع غيره، أو ثمرة غيره ويسهر الليل كله في برد شديد وحرّ عظيم ولو انك أردت سفراً أو عملاً من أعمال الدنيا لسهرت عامة الليل في تعبية أشغالك </w:t>
      </w:r>
      <w:r>
        <w:rPr>
          <w:rStyle w:val="FootnoteAnchor"/>
          <w:rtl w:val="true"/>
        </w:rPr>
        <w:footnoteReference w:id="672"/>
      </w:r>
      <w:r>
        <w:rPr>
          <w:rFonts w:ascii="Amiri" w:hAnsi="Amiri" w:eastAsia="Amiri" w:cs="Amiri"/>
          <w:color w:val="111111"/>
          <w:sz w:val="28"/>
          <w:sz w:val="28"/>
          <w:szCs w:val="28"/>
          <w:rtl w:val="true"/>
          <w:lang w:bidi="ar-SA"/>
        </w:rPr>
        <w:t>، وتحفظ تجارتك، ولم تعتذر بتلك الأعذار عن خدمة ربك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كذبك، وضعف يقينك بما وعد اللّه العاملين </w:t>
      </w:r>
      <w:r>
        <w:rPr>
          <w:rStyle w:val="FootnoteAnchor"/>
          <w:rtl w:val="true"/>
        </w:rPr>
        <w:footnoteReference w:id="673"/>
      </w:r>
      <w:r>
        <w:rPr>
          <w:rFonts w:ascii="Amiri" w:hAnsi="Amiri" w:eastAsia="Amiri" w:cs="Amiri"/>
          <w:color w:val="111111"/>
          <w:sz w:val="28"/>
          <w:sz w:val="28"/>
          <w:szCs w:val="28"/>
          <w:rtl w:val="true"/>
          <w:lang w:bidi="ar-SA"/>
        </w:rPr>
        <w:t xml:space="preserve">بالثواب والجنّة على الطاعة، فانّك قد أطعت في ذلك نفسك الأمارة بالسوء، وأطعت ابليس وقد </w:t>
      </w:r>
    </w:p>
    <w:p>
      <w:pPr>
        <w:pStyle w:val="BookText"/>
        <w:rPr/>
      </w:pPr>
      <w:r>
        <w:rPr>
          <w:rFonts w:ascii="Amiri" w:hAnsi="Amiri" w:eastAsia="Amiri" w:cs="Amiri"/>
          <w:color w:val="111111"/>
          <w:sz w:val="28"/>
          <w:sz w:val="28"/>
          <w:szCs w:val="28"/>
          <w:rtl w:val="true"/>
          <w:lang w:bidi="ar-SA"/>
        </w:rPr>
        <w:t>حذرك اللّه من طاعته،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لَكُمْ عَدُوٌّ فَاتَّخِذُوهُ عَدُوًّا ۚ إِنَّمَا يَدْعُو حِزْبَهُ لِيَكُونُوا مِنْ أَصْحَابِ السَّعِيرِ</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يَعِدُكُمُ الْفَقْرَ وَيَأْمُرُكُمْ بِالْفَحْشَاءِ ۖ وَاللّه يَعِدُكُمْ مَغْفِرَةً مِنْهُ وَفَضْلًا</w:t>
      </w:r>
      <w:r>
        <w:rPr>
          <w:rFonts w:eastAsia="Amiri" w:cs="Amiri" w:ascii="Amiri" w:hAnsi="Amiri"/>
          <w:color w:val="111111"/>
          <w:sz w:val="28"/>
          <w:szCs w:val="28"/>
          <w:rtl w:val="true"/>
          <w:lang w:bidi="ar-SA"/>
        </w:rPr>
        <w:t xml:space="preserve">» </w:t>
      </w:r>
      <w:r>
        <w:rPr>
          <w:rStyle w:val="FootnoteAnchor"/>
          <w:rtl w:val="true"/>
        </w:rPr>
        <w:footnoteReference w:id="675"/>
      </w:r>
      <w:r>
        <w:rPr>
          <w:rFonts w:ascii="IRNazanin" w:hAnsi="IRNazanin" w:eastAsia="IRNazanin"/>
          <w:color w:val="111111"/>
          <w:sz w:val="28"/>
          <w:sz w:val="28"/>
          <w:szCs w:val="28"/>
          <w:rtl w:val="true"/>
          <w:lang w:bidi="fa-IR"/>
        </w:rPr>
        <w:t xml:space="preserve">، فاحذر </w:t>
      </w:r>
      <w:r>
        <w:rPr>
          <w:rStyle w:val="FootnoteAnchor"/>
          <w:rtl w:val="true"/>
        </w:rPr>
        <w:footnoteReference w:id="676"/>
      </w:r>
      <w:r>
        <w:rPr>
          <w:rFonts w:ascii="Amiri" w:hAnsi="Amiri" w:eastAsia="Amiri" w:cs="Amiri"/>
          <w:color w:val="111111"/>
          <w:sz w:val="28"/>
          <w:sz w:val="28"/>
          <w:szCs w:val="28"/>
          <w:rtl w:val="true"/>
          <w:lang w:bidi="ar-SA"/>
        </w:rPr>
        <w:t>نفسك يا أخي من طول الرقاد واعبد ربك حتّى تبلغ منه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درّ بعض الزهاد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 تجاف من المهاد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من الموت والمعاد</w:t>
      </w:r>
    </w:p>
    <w:p>
      <w:pPr>
        <w:pStyle w:val="BookText"/>
        <w:rPr/>
      </w:pPr>
      <w:r>
        <w:rPr>
          <w:rFonts w:ascii="Amiri" w:hAnsi="Amiri" w:eastAsia="Amiri" w:cs="Amiri"/>
          <w:color w:val="111111"/>
          <w:sz w:val="28"/>
          <w:sz w:val="28"/>
          <w:szCs w:val="28"/>
          <w:rtl w:val="true"/>
          <w:lang w:bidi="ar-SA"/>
        </w:rPr>
        <w:t>من خاف من سكرة 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 ما لذة الرقاد</w:t>
      </w:r>
    </w:p>
    <w:p>
      <w:pPr>
        <w:pStyle w:val="BookText"/>
        <w:rPr/>
      </w:pPr>
      <w:r>
        <w:rPr>
          <w:rFonts w:ascii="IRNazanin" w:hAnsi="IRNazanin" w:eastAsia="IRNazanin"/>
          <w:color w:val="111111"/>
          <w:sz w:val="28"/>
          <w:sz w:val="28"/>
          <w:szCs w:val="28"/>
          <w:rtl w:val="true"/>
          <w:lang w:bidi="fa-IR"/>
        </w:rPr>
        <w:t>قد بلغ الزرع منتهاه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للزرع من حصاد</w:t>
      </w:r>
    </w:p>
    <w:p>
      <w:pPr>
        <w:pStyle w:val="BookText"/>
        <w:rPr/>
      </w:pPr>
      <w:r>
        <w:rPr>
          <w:rFonts w:ascii="Amiri" w:hAnsi="Amiri" w:eastAsia="Amiri" w:cs="Amiri"/>
          <w:color w:val="111111"/>
          <w:sz w:val="28"/>
          <w:sz w:val="28"/>
          <w:szCs w:val="28"/>
          <w:rtl w:val="true"/>
          <w:lang w:bidi="ar-SA"/>
        </w:rPr>
        <w:t>فاستيقظ يا أخي من رقدتك، فقد مضى من عمرك أكثره في غفلة ونوم، ولا تنس نصيبك من قيام الليل فيما بقي من عمرك لتكون خاتمتك خاتمة خير فاغتنمها تغنم، ولا تغفل عنها فتندم، فقد سمى اللّه تعالى يوم القيامة يوم الحسرة والندامة، وسماها في موضع آخر يوم التغابن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مخلوق يوم القيامة إلا ويندم ولكن لا تنفعه الندامة، فأما السعيد إذا رأى الجنّة وما أعد اللّه فيها لأوليائه المتقين يندم حيث لا عمل له مثل عملهم، ويريد من العبادة أكثر منهم لينال درجتهم العليا في الفردوس الأعلى، وان كان من الأشقياء إذا رأى النار وزفيرها وما أعد اللّه فيها من العذاب الأليم، صرخ وندم حيث لم يكن أقلع من ذنوبه و معاصيه ليسلم مما هو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هي الطامة الكبرى، فاستدرك يا أخي ما فرطت من أمرك، واسكب الدمع بكاء على نفسك حيث لم تكن صالحاً للقيام بباب ربك فأنامك، ولو علم أنك صالح للقيام لأقامك بالبدار قبل نفاد </w:t>
      </w:r>
      <w:r>
        <w:rPr>
          <w:rStyle w:val="FootnoteAnchor"/>
          <w:rtl w:val="true"/>
        </w:rPr>
        <w:footnoteReference w:id="677"/>
      </w:r>
      <w:r>
        <w:rPr>
          <w:rFonts w:ascii="Amiri" w:hAnsi="Amiri" w:eastAsia="Amiri" w:cs="Amiri"/>
          <w:color w:val="111111"/>
          <w:sz w:val="28"/>
          <w:sz w:val="28"/>
          <w:szCs w:val="28"/>
          <w:rtl w:val="true"/>
          <w:lang w:bidi="ar-SA"/>
        </w:rPr>
        <w:t>الأعمار، فإنّ الدنيا مزرعة الآخرة وعلى قدر ما تزرعه في الدنيا تحصده في الآخرة، وقد أمر الباري عز وجل عباده بالمسارعة إلى الطاعات والاستباق إليها،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إِلَىٰ مَغْفِرَةٍ مِنْ رَبِّكُمْ وَجَنَّةٍ عَرْضُهَا كَعَرْضِ السَّمَاءِ وَالْأَرْضِ أُعِدَّتْ لِلَّذِينَ آمَنُوا بِاللّه وَرُسُلِهِ</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نام عن العبادات سائر ليله لم يمتثل ما أمره اللّه به من المسارعة إلى المغفرة، ودخول الجنّة العريضة التي أعدها للعاملين </w:t>
      </w:r>
      <w:r>
        <w:rPr>
          <w:rStyle w:val="FootnoteAnchor"/>
          <w:rtl w:val="true"/>
        </w:rPr>
        <w:footnoteReference w:id="679"/>
      </w:r>
      <w:r>
        <w:rPr>
          <w:rFonts w:ascii="Amiri" w:hAnsi="Amiri" w:eastAsia="Amiri" w:cs="Amiri"/>
          <w:color w:val="111111"/>
          <w:sz w:val="28"/>
          <w:sz w:val="28"/>
          <w:szCs w:val="28"/>
          <w:rtl w:val="true"/>
          <w:lang w:bidi="ar-SA"/>
        </w:rPr>
        <w:t>، واعلم ان من نام عامة ليله كان ذلك دليل على انه عمل في نهاره ذنباً عظيماً فعاقبه اللّه، فطرده عن بابه ومرافقة العابدين الذين هم أحباؤه، ولو علم النائم عن صلاة الليل ما فاته من الثواب العظيم والأجر المقيم لطال بكائه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الرجل من الخيبة أن يبيت ليله لا يصلّى فيها ركعتين، ولا يذكر اللّه فيها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فلاناً نام البارحة عن ورده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الرجل بال الشيطان في أذنه فلم يستيقظ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بعض العباد يصلّى عامة الليل فإذا كان السحر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ويحك أسعديني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بطول الدمع في ظلم الليالي</w:t>
      </w:r>
    </w:p>
    <w:p>
      <w:pPr>
        <w:pStyle w:val="BookText"/>
        <w:rPr/>
      </w:pPr>
      <w:r>
        <w:rPr>
          <w:rFonts w:ascii="Amiri" w:hAnsi="Amiri" w:eastAsia="Amiri" w:cs="Amiri"/>
          <w:color w:val="111111"/>
          <w:sz w:val="28"/>
          <w:sz w:val="28"/>
          <w:szCs w:val="28"/>
          <w:rtl w:val="true"/>
          <w:lang w:bidi="ar-SA"/>
        </w:rPr>
        <w:t>لعلّك في القيامة أن تفوزي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بحور العين في قصر اللئالي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منامي كأنّى على شاطئ نهر يجري بالمسك الأذفر، وعلى حافته شجر من اللؤلؤ وقصب الذهب، وإذا بجوار مزينات لابسات </w:t>
      </w:r>
    </w:p>
    <w:p>
      <w:pPr>
        <w:pStyle w:val="BookText"/>
        <w:rPr/>
      </w:pPr>
      <w:r>
        <w:rPr>
          <w:rFonts w:ascii="Amiri" w:hAnsi="Amiri" w:eastAsia="Amiri" w:cs="Amiri"/>
          <w:color w:val="111111"/>
          <w:sz w:val="28"/>
          <w:sz w:val="28"/>
          <w:szCs w:val="28"/>
          <w:rtl w:val="true"/>
          <w:lang w:bidi="ar-SA"/>
        </w:rPr>
        <w:t>ثياب السندس، كأن وجوههن الأقمار، وهنّ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المسبح بكل لسان سبحانه، سبحان الموجود في كل مكان سبحانه، سبحان الدائم في كل الأزمان سبحانه، فقلت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ذرأنا إله النّاس ربّ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لقوم على الأطراف بالليل قوم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یناجون رب العالمين إلههم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وتسري حمول القوم والناس نوّم</w:t>
      </w:r>
    </w:p>
    <w:p>
      <w:pPr>
        <w:pStyle w:val="BookText"/>
        <w:rPr/>
      </w:pPr>
      <w:r>
        <w:rPr>
          <w:rFonts w:ascii="Amiri" w:hAnsi="Amiri" w:eastAsia="Amiri" w:cs="Amiri"/>
          <w:color w:val="111111"/>
          <w:sz w:val="28"/>
          <w:sz w:val="28"/>
          <w:szCs w:val="28"/>
          <w:rtl w:val="true"/>
          <w:lang w:bidi="ar-SA"/>
        </w:rPr>
        <w:t>فقلت بخ بخ لهؤلاء القوم، من هم؟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المتهجدون بالليل بتلاوة القرآن الذاكرون اللّه كثيراً في السر والإعلان المنفقين والمستغفرين بالأسحار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فعاتب يا أخي نفسك ولا تقبل منها اعتذارها في ترك القيام، فتلك معاذير كاذبة، فقوّام الليل تحمّلوا السهر والقيام والقعود، وصبروا صبراً جميلاً، أعقبهم ذلك راحة طويلة في نعمة لا انقطاع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يا مسكين لو صبرت صبرهم وعملت مثل عملهم فزت بما فازوا ولكنّك آثرت لذات الرقاد على تحصيل الزاد، ولم تجد الزاد ولم تجد بمالك على المساكين من العباد، فآثر اللّه عليك العباد الزهاد، فقربهم وأبعدك، وأدناهم من بابه وطردك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أنّك إذا لم تنشط </w:t>
      </w:r>
      <w:r>
        <w:rPr>
          <w:rStyle w:val="FootnoteAnchor"/>
          <w:rtl w:val="true"/>
        </w:rPr>
        <w:footnoteReference w:id="681"/>
      </w:r>
      <w:r>
        <w:rPr>
          <w:rFonts w:ascii="Amiri" w:hAnsi="Amiri" w:eastAsia="Amiri" w:cs="Amiri"/>
          <w:color w:val="111111"/>
          <w:sz w:val="28"/>
          <w:sz w:val="28"/>
          <w:szCs w:val="28"/>
          <w:rtl w:val="true"/>
          <w:lang w:bidi="ar-SA"/>
        </w:rPr>
        <w:t>لأفعال الخير وعبادة اللّه، فاعلم انك مكبّل مقيد قد قيدتك ذنوبك وخطاياك، فسابق يا أخي العابدين بسهر الليل لتسبقهم إلى جنّات العلى، فالليل أسبق جواد ركبه الصالحون إلى رفيع الدرجات من الجنّات فتكون ممن مدحهم اللّه في كتابه العزيز،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 يَدْعُونَ رَبَّهُمْ خَوْفًا وَطَمَعًا وَمِمَّا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فانظروا إلى ما مدحه اللّه به المصلين بالليل المنفقين مما رزقهم اللّه على المستحقين، وإن خفت ألا تستيقظ للصلاة بعد النوم فخذ حظك من الصلاة قبل النوم، وايّاك أن تغفل عن الاستغفار في وقت الأسحار، فذلك وقت لا تنام فيه الأطيار بل ترفع أصواتها بالتسبيح والأذكار، وعليك بتلاوة الأدعية والمناجاة فإنّ الدعاء مخ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كنت ولابد من النوم </w:t>
      </w:r>
      <w:r>
        <w:rPr>
          <w:rStyle w:val="FootnoteAnchor"/>
          <w:rtl w:val="true"/>
        </w:rPr>
        <w:footnoteReference w:id="683"/>
      </w:r>
      <w:r>
        <w:rPr>
          <w:rFonts w:ascii="Amiri" w:hAnsi="Amiri" w:eastAsia="Amiri" w:cs="Amiri"/>
          <w:color w:val="111111"/>
          <w:sz w:val="28"/>
          <w:sz w:val="28"/>
          <w:szCs w:val="28"/>
          <w:rtl w:val="true"/>
          <w:lang w:bidi="ar-SA"/>
        </w:rPr>
        <w:t>فاستيقظ منه ساعة للتوبة والبكاء والدعاء فان غفلت ونمت الليل كله حتّى ساعة الدعاء فقد مات قلبك، ومن مات قلبه أبعده اللّه عن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حالات المؤمن أن يصلى في ليله أربع ركعات من صلاة الليل، وأدنى من ذلك أن يقرأ مائة آية من كتاب اللّه العزيز، ثم يسبح اللّه تعالى ويدعو لنفسه ولوالديه وللمؤمنين، ثم يستغفر اللّه تعالى حتّى لا يكتب في ديوان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انّ الصلاة بين المغرب والعشاء لها فضل عظيم، وهي صلاة الأوابين، وروي انها تسمّى ساعة الغفلة، وهي ركعتين بين المغرب والعشاء، يُقرأ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النون إذ ذهب مغاضباً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أفضل عند اللّه من صوم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أخى انك إذا عملت الطاعات وواظبت على العبادات، من صيام أو صدقة أو بر أو صلة رحم، فاقصد به وجه اللّه تعالى خالصاً مخلصاً من الرياء المحبط للأفعال، واتبع فيه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وَلَدَارُ الْآخِرَةِ خَيْرٌ</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عبدي يتقرب الي بالنوافل مخلصاً لي حتّى احبه، فإذا أحببته كنت سمعه الذي يسمع به، وبصره الذي </w:t>
      </w:r>
    </w:p>
    <w:p>
      <w:pPr>
        <w:pStyle w:val="BookText"/>
        <w:rPr/>
      </w:pPr>
      <w:r>
        <w:rPr>
          <w:rFonts w:ascii="Amiri" w:hAnsi="Amiri" w:eastAsia="Amiri" w:cs="Amiri"/>
          <w:color w:val="111111"/>
          <w:sz w:val="28"/>
          <w:sz w:val="28"/>
          <w:szCs w:val="28"/>
          <w:rtl w:val="true"/>
          <w:lang w:bidi="ar-SA"/>
        </w:rPr>
        <w:t xml:space="preserve">يبصر به، ويده التي يبطش بها ان سألني أعطيته وان استعاذني أعذته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من مضجعه والنعاس في عينيه ليرضي ربه بصلاة الليل باهى اللّه به ملائكته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عبدي هذا قام من مضجعه، وترك لذيذ منامه إلى ما لم أفرضه عليه، اشهدوا انى قد غفرت له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بطعام السحر على صيام النهار وبالقيلولة على قيام الليل، وما نام الليل كله أحد إلا بال الشيطان في أذنه </w:t>
      </w:r>
      <w:r>
        <w:rPr>
          <w:rStyle w:val="FootnoteAnchor"/>
          <w:rtl w:val="true"/>
        </w:rPr>
        <w:footnoteReference w:id="688"/>
      </w:r>
      <w:r>
        <w:rPr>
          <w:rFonts w:ascii="Amiri" w:hAnsi="Amiri" w:eastAsia="Amiri" w:cs="Amiri"/>
          <w:color w:val="111111"/>
          <w:sz w:val="28"/>
          <w:sz w:val="28"/>
          <w:szCs w:val="28"/>
          <w:rtl w:val="true"/>
          <w:lang w:bidi="ar-SA"/>
        </w:rPr>
        <w:t>، وجاء يوم القيامة مفلساً، وما من أحد إلا وله ملك يوقظه من نومه كل ليلة مرتين،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اقعد لتذكر ربك، ففي الثالثة ان لم ينتبه يبول الشيطان في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من فراشه ويصلّى ويقرأ القرآن ويبكي، ثم يجلس يقرأ ويدعو ويبكي حتّى إذا فرغ اضطجع وهو يقرأ ويبكي حتّى بلّت الدموع خديه ولحيته،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أليس قد غفر اللّه لك ما تقدم من ذنبك وما تأخر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أفلا أكون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الشتاء ربيع المؤمن قصر نهاره فصامه وطال ليله فقامه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أن ينام عن صلاة الليل فليقرأ عند منامه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 أَنَّمَا إِلَٰهُكُمْ إِلَٰهٌ وَاحِدٌ ۖ فَمَنْ كَانَ يَرْجُو لِقَاءَ رَبِّهِ فَلْيَعْمَلْ عَمَلًا صَالِحًا وَلَا يُشْرِكْ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أنبهني لأحب الساعات إليك، فأدعوك فتجيبني، وأسألك </w:t>
      </w:r>
    </w:p>
    <w:p>
      <w:pPr>
        <w:pStyle w:val="BookText"/>
        <w:rPr/>
      </w:pPr>
      <w:r>
        <w:rPr>
          <w:rFonts w:ascii="Amiri" w:hAnsi="Amiri" w:eastAsia="Amiri" w:cs="Amiri"/>
          <w:color w:val="111111"/>
          <w:sz w:val="28"/>
          <w:sz w:val="28"/>
          <w:szCs w:val="28"/>
          <w:rtl w:val="true"/>
          <w:lang w:bidi="ar-SA"/>
        </w:rPr>
        <w:t>فتعطيني، واستغفرك فتغفر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ابعثني من مضجعي لذكرك </w:t>
      </w:r>
      <w:r>
        <w:rPr>
          <w:rStyle w:val="FootnoteAnchor"/>
          <w:rtl w:val="true"/>
        </w:rPr>
        <w:footnoteReference w:id="691"/>
      </w:r>
      <w:r>
        <w:rPr>
          <w:rFonts w:ascii="Amiri" w:hAnsi="Amiri" w:eastAsia="Amiri" w:cs="Amiri"/>
          <w:color w:val="111111"/>
          <w:sz w:val="28"/>
          <w:sz w:val="28"/>
          <w:szCs w:val="28"/>
          <w:rtl w:val="true"/>
          <w:lang w:bidi="ar-SA"/>
        </w:rPr>
        <w:t xml:space="preserve">وشكرك وصلاتك واستغفارك، وتلاوة كتابك، وحسن عبادتك يا أرحم الراحمين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البيوت التي يُصلّى فيها بالليل ويُتلى فيها القرآن تضيء لأهل السماء كما يضيء الكوكب الدري لأهل الأرض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واعلموا علماً يقيناً أنّه ما تقرّب المؤمن بقربان أعظم عند اللّه سبحانه وأفضل من صلاة الليل والتسبيح والتهليل بعدها ومناجات ربه العزيز الحميد، والاستغفار من ذنوبه، وأدعية صلاة الليل ببكاء وخشوع، ثم قراءة القرآن إلى طلوع الفجر وايصال صلاة الليل بصلاة النهار، فانّي أبشره بالرزق الواسع بالدنيا من غير كدٍّ ولا تعب ولا نصب، وبعافية شاملة في جسده، وأبشره إذا مات بالنعيم في قبره من الجنّة، وضياء قبره بنور صلاته تلك إلى يوم محشره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وأبشره بانّ اللّه تعالى لا يحاسبه، وأن يأمر الملائكة تدخله الجنّة في أعلى عليين في جوار محمد وأهل بيته الطاهرين فيالها من فرصة ما أحسن عاقبتها إذا سلمت من الرياء والعجب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وصيّته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وكرر ذلك ثلاثا </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إلى المصلين بالليل وهم أحسن الناس وجوها، لأنهم خلوا بالليل اللّه سبحانه فكساهم من نوره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صلاة الليل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الوقت الذي جاء </w:t>
      </w:r>
    </w:p>
    <w:p>
      <w:pPr>
        <w:pStyle w:val="BookText"/>
        <w:rPr/>
      </w:pPr>
      <w:r>
        <w:rPr>
          <w:rFonts w:ascii="Amiri" w:hAnsi="Amiri" w:eastAsia="Amiri" w:cs="Amiri"/>
          <w:color w:val="111111"/>
          <w:sz w:val="28"/>
          <w:sz w:val="28"/>
          <w:szCs w:val="28"/>
          <w:rtl w:val="true"/>
          <w:lang w:bidi="ar-SA"/>
        </w:rPr>
        <w:t xml:space="preserve">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منادياً ينادي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داع فأجيبه ؟ هل من مستغفر فأغفر له؟ هل من طالب فأعطيه؟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الوقت الذي وَعَدَ فيه يعقوب بنيه أن يستغفر لهم، وهو الذي مدح فيه المستغفرين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انّ صلاة الليل في آخره أفضل من أوّله، وهو وقت الإجابة، والصلاة فيه هدية المؤمن إلى ربه، فأحسنوا هداياكم إلى ربكم يحسن اللّه جوائزكم، فانّه لا يواظب عليها إلا مؤمن صديق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أيدك اللّه ان صلاة الليل من أول نصفه الأخير لمن يطول في قراءته ودعائه أفضل، وهي في آخره لمن يقتصر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تعطوا العين حظها من النوم فانّها أقل شيء شكراً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انّ الرجل يكذب الكذبة فيحرم بها صلاة الليل، فإذا حرم صلاة الليل حرم بذلك الرزق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زعم أنه يصلى صلاة الليل ويجوع بالنهار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أوحى اللّه إلى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الذين يصلون 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الدياجي وقد مثلت نفسي بين أعينهم </w:t>
      </w:r>
      <w:r>
        <w:rPr>
          <w:rStyle w:val="FootnoteAnchor"/>
          <w:rtl w:val="true"/>
        </w:rPr>
        <w:footnoteReference w:id="702"/>
      </w:r>
      <w:r>
        <w:rPr>
          <w:rFonts w:ascii="Amiri" w:hAnsi="Amiri" w:eastAsia="Amiri" w:cs="Amiri"/>
          <w:color w:val="111111"/>
          <w:sz w:val="28"/>
          <w:sz w:val="28"/>
          <w:szCs w:val="28"/>
          <w:rtl w:val="true"/>
          <w:lang w:bidi="ar-SA"/>
        </w:rPr>
        <w:t xml:space="preserve">وهم يخاطبوني وقد جليت عن المشاهدة ويكلّموني وقد تعزّزت عن الحضور، يا ابن عمران هب لي من عينيك الدموع ومن قلبك الخشوع ومن بدنك الخضوع، ثم ادعني في ظلم الليالي تجدني قريباً </w:t>
      </w:r>
    </w:p>
    <w:p>
      <w:pPr>
        <w:pStyle w:val="BookText"/>
        <w:rPr/>
      </w:pPr>
      <w:r>
        <w:rPr>
          <w:rFonts w:ascii="Amiri" w:hAnsi="Amiri" w:eastAsia="Amiri" w:cs="Amiri"/>
          <w:color w:val="111111"/>
          <w:sz w:val="28"/>
          <w:sz w:val="28"/>
          <w:szCs w:val="28"/>
          <w:rtl w:val="true"/>
          <w:lang w:bidi="ar-SA"/>
        </w:rPr>
        <w:t xml:space="preserve">مجيباً، يا 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يقول </w:t>
      </w:r>
      <w:r>
        <w:rPr>
          <w:rStyle w:val="FootnoteAnchor"/>
          <w:rtl w:val="true"/>
        </w:rPr>
        <w:footnoteReference w:id="703"/>
      </w:r>
      <w:r>
        <w:rPr>
          <w:rFonts w:ascii="Amiri" w:hAnsi="Amiri" w:eastAsia="Amiri" w:cs="Amiri"/>
          <w:color w:val="111111"/>
          <w:sz w:val="28"/>
          <w:sz w:val="28"/>
          <w:szCs w:val="28"/>
          <w:rtl w:val="true"/>
          <w:lang w:bidi="ar-SA"/>
        </w:rPr>
        <w:t xml:space="preserve">انه يحبني وإذا جنّه الليل نام عنّى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المفضل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مولاي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ان اللّه تعالى عباداً عاملوه بخالص من سرهم فقابلهم </w:t>
      </w:r>
      <w:r>
        <w:rPr>
          <w:rStyle w:val="FootnoteAnchor"/>
          <w:rtl w:val="true"/>
        </w:rPr>
        <w:footnoteReference w:id="705"/>
      </w:r>
      <w:r>
        <w:rPr>
          <w:rFonts w:ascii="Amiri" w:hAnsi="Amiri" w:eastAsia="Amiri" w:cs="Amiri"/>
          <w:color w:val="111111"/>
          <w:sz w:val="28"/>
          <w:sz w:val="28"/>
          <w:szCs w:val="28"/>
          <w:rtl w:val="true"/>
          <w:lang w:bidi="ar-SA"/>
        </w:rPr>
        <w:t>بخالص من بره، فهم الذين تمر صحفهم يوم القيامة فرغاً، فإذا وقفوا بين يديه ملأها لهم من سرّ ما أستروا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مولاي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أجلّهم أن تطلع الحفظة على ما بينه وبينهم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هذا دلالة على ان الإخفاء بها أفضل من الإجهار بها، 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العبادة أخفاها، وخير الذكر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السر تزيد على الجهر بسبعين ضعفاً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ومدح اللّه تعالى زكريا إذ نادى ربه نداءً خفيّاً،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تضرّعاً وخيفة ودون الجهر من القول</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وهذا صريح في فضل إخفائها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يرفعون أصواتهم بالدعاء،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رسلكم أنّما تدعون سميعاً بصيراً حاضراً معكم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من استحباب الجهر في صلاة الليل فانه يختص بالقراءة دون الدعاء، واعلم ان كيفية رفع اليدين في الصلاة أن تكونا مبسوطتين تحاذي صدر الإنسان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سعد بن يسار قال</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وأبرز </w:t>
      </w:r>
    </w:p>
    <w:p>
      <w:pPr>
        <w:pStyle w:val="BookText"/>
        <w:rPr/>
      </w:pPr>
      <w:r>
        <w:rPr>
          <w:rFonts w:ascii="Amiri" w:hAnsi="Amiri" w:eastAsia="Amiri" w:cs="Amiri"/>
          <w:color w:val="111111"/>
          <w:sz w:val="28"/>
          <w:sz w:val="28"/>
          <w:szCs w:val="28"/>
          <w:rtl w:val="true"/>
          <w:lang w:bidi="ar-SA"/>
        </w:rPr>
        <w:t xml:space="preserve">باطن كفّيه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ظهر هما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 اصبعيه السبابتين يميناً وشمالاً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هكدا التبتل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اصبعيه ووضعهما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الابتهال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يديه تلقاء وجهه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ابتهل منكم فمع الدمعة يجريها على خديه، وان لم يبك فليتباك، ومن لم يستطع أن يصلّى قائماً فليصلى قاعداً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في السحر سبعين مرّة كان من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ليلة سبعين آية لم يكن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أبيت نائماً وأصبح نادماً خير من أن أبيت قائماً وأصبح معجباً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وقرّب رجل من بني اسرائيل قرباناً فلم يُقبل منه، فرجع وهو يلوم نفسه ويقول لها يا نفس هذا منك ومن قبلك أتيت فنودي ان مقتك لنفسك خير من عبادة مائة ألف سنة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ذات ليلة عن وردي فسمعت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أتنام عن حضرة الرحمن، وهو يقسم جوائز الرضوان بين الأحبة والخلان، فمن أراد منا المزيد فلا ينام ليله الطويل، ولا يقنع من نفسه لها بالقليل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لا تكون يده تحت ثيابه، فقد ذكر بعض الصالحين أنه دعا وإحدى يديه بارزة والأخرى تحت ثيابه فرآى في نومه البارزة مملوءة نوراً </w:t>
      </w:r>
    </w:p>
    <w:p>
      <w:pPr>
        <w:pStyle w:val="BookText"/>
        <w:rPr/>
      </w:pPr>
      <w:r>
        <w:rPr>
          <w:rFonts w:ascii="Amiri" w:hAnsi="Amiri" w:eastAsia="Amiri" w:cs="Amiri"/>
          <w:color w:val="111111"/>
          <w:sz w:val="28"/>
          <w:sz w:val="28"/>
          <w:szCs w:val="28"/>
          <w:rtl w:val="true"/>
          <w:lang w:bidi="ar-SA"/>
        </w:rPr>
        <w:t>والأخرى ليس فيها شيء، فسأل في نومه عن سبب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أبرزتها لأمليت </w:t>
      </w:r>
      <w:r>
        <w:rPr>
          <w:rStyle w:val="FootnoteAnchor"/>
          <w:rtl w:val="true"/>
        </w:rPr>
        <w:footnoteReference w:id="715"/>
      </w:r>
      <w:r>
        <w:rPr>
          <w:rFonts w:ascii="Amiri" w:hAnsi="Amiri" w:eastAsia="Amiri" w:cs="Amiri"/>
          <w:color w:val="111111"/>
          <w:sz w:val="28"/>
          <w:sz w:val="28"/>
          <w:szCs w:val="28"/>
          <w:rtl w:val="true"/>
          <w:lang w:bidi="ar-SA"/>
        </w:rPr>
        <w:t>نوراً، فحلف أن لا يعود إلى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لقارئ القرآن في الصلاة قائماً بكل حرف يقرأه مائة حسنة، وقاعداً خمسون حسنة </w:t>
      </w:r>
      <w:r>
        <w:rPr>
          <w:rStyle w:val="FootnoteAnchor"/>
          <w:rtl w:val="true"/>
        </w:rPr>
        <w:footnoteReference w:id="716"/>
      </w:r>
      <w:r>
        <w:rPr>
          <w:rFonts w:ascii="Amiri" w:hAnsi="Amiri" w:eastAsia="Amiri" w:cs="Amiri"/>
          <w:color w:val="111111"/>
          <w:sz w:val="28"/>
          <w:sz w:val="28"/>
          <w:szCs w:val="28"/>
          <w:rtl w:val="true"/>
          <w:lang w:bidi="ar-SA"/>
        </w:rPr>
        <w:t xml:space="preserve">، ومتطهراً في غير صلاة خمسة وعشرون حسنة، وعلى غير طهارة عشر حسنات، اما أنا لا أقول المزيد له بالألف عشر، وباللام عشر، وبالميم، عشر، وبالراء عشر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ولم يتوضأ فقد جفاني، ومن توضأ ولم يصلّ ركعتين فقد جفاني، ومن صلى ركعتين ولم يدعني فقد جفاني، ومن أحدث وتوضأ ودعا ولم أجبه فقد جفوته ولست برب جاف</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المساجد بيوتاً، وعوّدوا قلوبكم الرقة </w:t>
      </w:r>
      <w:r>
        <w:rPr>
          <w:rStyle w:val="FootnoteAnchor"/>
          <w:rtl w:val="true"/>
        </w:rPr>
        <w:footnoteReference w:id="719"/>
      </w:r>
      <w:r>
        <w:rPr>
          <w:rFonts w:ascii="Amiri" w:hAnsi="Amiri" w:eastAsia="Amiri" w:cs="Amiri"/>
          <w:color w:val="111111"/>
          <w:sz w:val="28"/>
          <w:sz w:val="28"/>
          <w:szCs w:val="28"/>
          <w:rtl w:val="true"/>
          <w:lang w:bidi="ar-SA"/>
        </w:rPr>
        <w:t xml:space="preserve">، واكثروا من التفكر والبكاء من خشية اللّه تعالى، وكونوا في الدنيا أضيافاً، واكثروا من الذكر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فرغ امرء فرغة </w:t>
      </w:r>
      <w:r>
        <w:rPr>
          <w:rStyle w:val="FootnoteAnchor"/>
          <w:rtl w:val="true"/>
        </w:rPr>
        <w:footnoteReference w:id="721"/>
      </w:r>
      <w:r>
        <w:rPr>
          <w:rFonts w:ascii="Amiri" w:hAnsi="Amiri" w:eastAsia="Amiri" w:cs="Amiri"/>
          <w:color w:val="111111"/>
          <w:sz w:val="28"/>
          <w:sz w:val="28"/>
          <w:szCs w:val="28"/>
          <w:rtl w:val="true"/>
          <w:lang w:bidi="ar-SA"/>
        </w:rPr>
        <w:t xml:space="preserve">إلّا كانت عليه حسرة يوم القيامة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امرء ضيّع من عمره ساعة في غير ما خلق له لجدير أن تطول عليه حسرته يوم القيامة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نعمتان مغبون فيهما كثير من الناس الصحة والفراغ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وأبلغ من هذا الكلام وأفصح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تُلْهِكُمْ أَمْوَالُكُمْ وَلَا أَوْلَادُكُمْ عَنْ ذِكْرِ اللّه ۚ وَمَنْ يَفْعَلْ ذَٰلِكَ فَأُولَٰئِكَ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وان كان مندوباً إليه فانه في جنب الذكر خسارة، لأنّ الربح القليل في جنب الكثير 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لسان أحدكم رطباً من ذكر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 أَغْفَلْنَا قَلْبَهُ عَنْ ذِكْرِنَا وَاتَّبَعَ هَوَاهُ وَكَانَ أَمْرُهُ فُرُطًا</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فَأَعْرِضْ عَنْ مَنْ تَوَلَّىٰ عَنْ ذِكْرِنَا وَلَمْ يُرِدْ إِلَّا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مَبْلَغُهُمْ مِنَ الْعِلْمِ</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أمرنا بالذكر في كتابه</w:t>
      </w:r>
      <w:r>
        <w:rPr>
          <w:rFonts w:eastAsia="Amiri" w:cs="Amiri" w:ascii="Amiri" w:hAnsi="Amiri"/>
          <w:color w:val="111111"/>
          <w:sz w:val="28"/>
          <w:szCs w:val="28"/>
          <w:rtl w:val="true"/>
          <w:lang w:bidi="ar-SA"/>
        </w:rPr>
        <w:t xml:space="preserve">. </w:t>
      </w:r>
      <w:bookmarkStart w:id="99" w:name="pg15661_176646"/>
    </w:p>
    <w:p>
      <w:pPr>
        <w:pStyle w:val="Heading2"/>
        <w:numPr>
          <w:ilvl w:val="1"/>
          <w:numId w:val="1"/>
        </w:numPr>
        <w:rPr/>
      </w:pPr>
      <w:bookmarkStart w:id="100" w:name="__RefHeading___Toc11092458_2142443653"/>
      <w:bookmarkStart w:id="101" w:name="_Toc34"/>
      <w:bookmarkEnd w:id="99"/>
      <w:bookmarkEnd w:id="100"/>
      <w:r>
        <w:rPr>
          <w:rtl w:val="true"/>
        </w:rPr>
        <w:t>الباب الرابع والعشرون</w:t>
      </w:r>
      <w:r>
        <w:rPr>
          <w:rtl w:val="true"/>
        </w:rPr>
        <w:t xml:space="preserve">: </w:t>
      </w:r>
      <w:r>
        <w:rPr>
          <w:rtl w:val="true"/>
        </w:rPr>
        <w:t>في البكاء من خشية اللّه</w:t>
      </w:r>
      <w:bookmarkEnd w:id="101"/>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هب لي من عينيك الدموع، ومن قلبك الخشوع، ومن بدنك الخضوع، واكحل عينيك بميل الحزن إذا ضحك البطالون، وقم على قبور الأموات فنادهم برفيع صوتك لعلك تأخذ موعظتك منهم، وقل انّى لاحق في اللاحقين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البكاؤون خمسة آدم، ويعقوب، ويوسف، وفاطمة، وعلي بن الحسين </w:t>
      </w:r>
      <w:r>
        <w:rPr>
          <w:rStyle w:val="FootnoteAnchor"/>
          <w:rtl w:val="true"/>
        </w:rPr>
        <w:footnoteReference w:id="729"/>
      </w:r>
      <w:r>
        <w:rPr>
          <w:rFonts w:ascii="Amiri" w:hAnsi="Amiri" w:eastAsia="Amiri" w:cs="Amiri"/>
          <w:color w:val="111111"/>
          <w:sz w:val="28"/>
          <w:sz w:val="28"/>
          <w:szCs w:val="28"/>
          <w:rtl w:val="true"/>
          <w:lang w:bidi="ar-SA"/>
        </w:rPr>
        <w:t>، فاما آدم فانّه بكى على الجنّة حتّى صار في خدّيه أمثال الأودية، وبكى يعقوب على يوسف حتّى ذهب بصره، وبكى يوسف على يعقوب حتّى تأذى به أهل السجن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تبكي بالليل وتسكت بالنهار، أو تسكت بالليل وتبكي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p>
    <w:p>
      <w:pPr>
        <w:pStyle w:val="BookText"/>
        <w:rPr/>
      </w:pPr>
      <w:r>
        <w:rPr>
          <w:rFonts w:ascii="Amiri" w:hAnsi="Amiri" w:eastAsia="Amiri" w:cs="Amiri"/>
          <w:color w:val="111111"/>
          <w:sz w:val="28"/>
          <w:sz w:val="28"/>
          <w:szCs w:val="28"/>
          <w:rtl w:val="true"/>
          <w:lang w:bidi="ar-SA"/>
        </w:rPr>
        <w:t xml:space="preserve">تأذى أهل المدينة، فكانت تخرج إلى البقيع فتبكي فيه، وبكى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وما رأوه أكلاً ولا شارباً إلّا وهو يبكي فلاموه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 أذكر مصارع أبي وأهل بيتي إلا وخنقتني العبرة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عباداً كسرت قلوبهم من خشية اللّه فأسكتهم عن النطق، وانهم لفصحاء الباء نبلاء، يستبقون إليه بالأعمال الصالحة الزكية، لا يستكثرون له الكثير، ولا يرضون له القليل، يرون في أنفسهم أنهم أشرار وانهم لأكياس أبرار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وأوحى اللّه إلى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ما تزيّن الي المتزيّنون بمثل الزهد في الدنيا، وما تقرّب الي المتقربون بمثل الورع من خشيتي، وما تعبّد الي المتعبّدون بمثل البكاء من خيفتي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یا رب بما تجزيهم على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المتزيّنون بالزهد فانّي أبيحهم جنّتي، واما المتقربون بالورع عن محارمي فانّي أنحلهم </w:t>
      </w:r>
      <w:r>
        <w:rPr>
          <w:rStyle w:val="FootnoteAnchor"/>
          <w:rtl w:val="true"/>
        </w:rPr>
        <w:footnoteReference w:id="732"/>
      </w:r>
      <w:r>
        <w:rPr>
          <w:rFonts w:ascii="Amiri" w:hAnsi="Amiri" w:eastAsia="Amiri" w:cs="Amiri"/>
          <w:color w:val="111111"/>
          <w:sz w:val="28"/>
          <w:sz w:val="28"/>
          <w:szCs w:val="28"/>
          <w:rtl w:val="true"/>
          <w:lang w:bidi="ar-SA"/>
        </w:rPr>
        <w:t xml:space="preserve">جناناً لا يشركهم فيها غيرهم، واما البكاؤون من خيفتي فانّي افتش الناس ولا افتشهم حياءٌ منهم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عليك بالبكاء من خشية اللّه، يُبنى لك بكل قطرة ألف بيت في الجنّة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باكياً بكى في امة لرحم اللّه تلك الأمة لبكائه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احب اللّه عبداً نصب في قلبه نائحة من الحزن فإنّ اللّه </w:t>
      </w:r>
    </w:p>
    <w:p>
      <w:pPr>
        <w:pStyle w:val="BookText"/>
        <w:rPr/>
      </w:pPr>
      <w:r>
        <w:rPr>
          <w:rFonts w:ascii="Amiri" w:hAnsi="Amiri" w:eastAsia="Amiri" w:cs="Amiri"/>
          <w:color w:val="111111"/>
          <w:sz w:val="28"/>
          <w:sz w:val="28"/>
          <w:szCs w:val="28"/>
          <w:rtl w:val="true"/>
          <w:lang w:bidi="ar-SA"/>
        </w:rPr>
        <w:t xml:space="preserve">تعالى يحب كل قلب حزين، وإذا أبغض اللّه عبداً نصب له في قلبه مزماراً من الضحك، وما يدخل النار من بكى من خشية اللّه حتّى يعود اللبن إلى الضرع، ولن يجتمع غبار في سبيل اللّه ودخان جهنم في منخري مؤمن أبداً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من خشية اللّه يطق بحاراً من غضب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وبّخ اللّه تعالى على ترك البكاء عند استماع القرآن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هَٰذَا الْحَدِيثِ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وَتَضْحَكُونَ وَلَا تَبْكُونَ</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ومدح الذين يبكون عند استماعه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مَا أُنْزِلَ إِلَى الرَّسُولِ تَرَىٰ أَعْيُنَهُمْ تَفِيضُ مِنَ الدَّمْعِ مِمَّا عَرَفُوا مِنَ الْحَقِّ ۖ يَقُولُونَ رَبَّنَا آمَنَّا فَاكْتُبْنَا مَعَ الشَّاهِدِينَ</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كيل أو وزن إلّا البكاء فإنّ الدمعة تطق بحاراً من النار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ان بعض الأنبياء اجتاز بحجر ينبع منه ماء كثير، فعجب من ذلك، فسأل اللّه انطاقه،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منك الماء الكثير مع صغرك؟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بكائي من حيث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وقودها الناس والحجارة</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وأخاف أن أكون من تلك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اللّه تعالى أن لا يكون من تلك الحجارة، فأجابه اللّه وبشّره النبي بذلك، ثم تركه ومضى ثم عاد إليه بعد وقت فرآه ينبع كما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يؤمنك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فذلك بكاء الحزن وهذا بكاء السرور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حتّى أثرت الدموع في خديه </w:t>
      </w:r>
    </w:p>
    <w:p>
      <w:pPr>
        <w:pStyle w:val="BookText"/>
        <w:rPr/>
      </w:pPr>
      <w:r>
        <w:rPr>
          <w:rFonts w:ascii="Amiri" w:hAnsi="Amiri" w:eastAsia="Amiri" w:cs="Amiri"/>
          <w:color w:val="111111"/>
          <w:sz w:val="28"/>
          <w:sz w:val="28"/>
          <w:szCs w:val="28"/>
          <w:rtl w:val="true"/>
          <w:lang w:bidi="ar-SA"/>
        </w:rPr>
        <w:t xml:space="preserve">وعملت له امه لباداً على خديه تجري عليه الدموع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دخلت على أبي قط إلا وجدته باكياً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حين وصل أبي في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فانظروا إلى الشاهد كيف يبكي والمشهود عليهم يضحكون، واللّه لولا الجهل ما ضحكت سنّ، فكيف يضحك من يصبح ويمسي ولا يملك نفسه، ولا يدري ما يحدث عليه من سلب نعمة أو نزول نقمة أو مفاجأة منيّة، وأمامه يوم يجعل الولدان شيباً، تشيب الصغار وتسكر الكبار، وتوضع ذوات الأحمال ومقداره في عظم هو له خمسون ألف سنة فانا اللّه وأنا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أعنّا على هوله وارحمنا فيه وتغمّدنا برحمتك التي وسعت كل شيء، ولا تؤيسنا من روحك </w:t>
      </w:r>
      <w:r>
        <w:rPr>
          <w:rStyle w:val="FootnoteAnchor"/>
          <w:rtl w:val="true"/>
        </w:rPr>
        <w:footnoteReference w:id="745"/>
      </w:r>
      <w:r>
        <w:rPr>
          <w:rFonts w:ascii="Amiri" w:hAnsi="Amiri" w:eastAsia="Amiri" w:cs="Amiri"/>
          <w:color w:val="111111"/>
          <w:sz w:val="28"/>
          <w:sz w:val="28"/>
          <w:szCs w:val="28"/>
          <w:rtl w:val="true"/>
          <w:lang w:bidi="ar-SA"/>
        </w:rPr>
        <w:t>، ولا تحل علينا غضبك، واحشرنا في زمرة نبيك محمد وأهل بيته الطاهرين صلواتك عليه وعليهم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يخرج من عينيه مثل رأس الذبابة من الدموع فيصيب حرّ وجهه إلّا حرمه اللّه على النار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ترى النار عين بكت من خشية اللّه، ولا عين سهرت في طاعة اللّه، ولا عين غُضّت عن محارم اللّه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قطرة أحب إلى اللّه من قطرة دمع خرجت من خشية اللّه، ومن قطرة دم سفكت في سبيل اللّه، وما من عبد بكى من خشية اللّه </w:t>
      </w:r>
    </w:p>
    <w:p>
      <w:pPr>
        <w:pStyle w:val="BookText"/>
        <w:rPr/>
      </w:pPr>
      <w:r>
        <w:rPr>
          <w:rFonts w:ascii="Amiri" w:hAnsi="Amiri" w:eastAsia="Amiri" w:cs="Amiri"/>
          <w:color w:val="111111"/>
          <w:sz w:val="28"/>
          <w:sz w:val="28"/>
          <w:szCs w:val="28"/>
          <w:rtl w:val="true"/>
          <w:lang w:bidi="ar-SA"/>
        </w:rPr>
        <w:t>إلا سقاه اللّه من رحيق رحمته، وأبدله اللّه ضحكاً وسروراً في جنّته، ورحم اللّه من حوله ولو كانوا 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اغرورقت عين من خشية اللّه إلا حرم اللّه جسدها على النار، وان أصابت وجهه لم يرهقه فتر ولا ذلّة، ولو بكى عبد في امة لنجى اللّه تلك الأمة ببكائه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بكى من ذنب غفر له </w:t>
      </w:r>
      <w:r>
        <w:rPr>
          <w:rStyle w:val="FootnoteAnchor"/>
          <w:rtl w:val="true"/>
        </w:rPr>
        <w:footnoteReference w:id="749"/>
      </w:r>
      <w:r>
        <w:rPr>
          <w:rFonts w:ascii="Amiri" w:hAnsi="Amiri" w:eastAsia="Amiri" w:cs="Amiri"/>
          <w:color w:val="111111"/>
          <w:sz w:val="28"/>
          <w:sz w:val="28"/>
          <w:szCs w:val="28"/>
          <w:rtl w:val="true"/>
          <w:lang w:bidi="ar-SA"/>
        </w:rPr>
        <w:t xml:space="preserve">، ومن بكى خوف النار أعاده اللّه منها، ومن بكى شوقاً إلى الجنّة أسكنه اللّه فيها، وكتب له الأمان من الفزع الأكبر، ومن بكى من خشية اللّه حشره اللّه مع النبيين والصديقين والشهداء والصالحين وحسن اولئك رفيقاً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من خشية اللّه مفتاح الرحمة، وعلامة القبول، وباب الاجابة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بكى العبد من خشية اللّه تتحات عنه الذنوب كما يتحات الورق، فيبق كيوم ولدته أمه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bookmarkStart w:id="102" w:name="pg15661_176651"/>
    </w:p>
    <w:p>
      <w:pPr>
        <w:pStyle w:val="Heading2"/>
        <w:numPr>
          <w:ilvl w:val="1"/>
          <w:numId w:val="1"/>
        </w:numPr>
        <w:rPr/>
      </w:pPr>
      <w:bookmarkStart w:id="103" w:name="__RefHeading___Toc11092460_2142443653"/>
      <w:bookmarkStart w:id="104" w:name="_Toc35"/>
      <w:bookmarkEnd w:id="102"/>
      <w:bookmarkEnd w:id="103"/>
      <w:r>
        <w:rPr>
          <w:rtl w:val="true"/>
        </w:rPr>
        <w:t>الباب الخامس والعشرون</w:t>
      </w:r>
      <w:r>
        <w:rPr>
          <w:rtl w:val="true"/>
        </w:rPr>
        <w:t xml:space="preserve">: </w:t>
      </w:r>
      <w:r>
        <w:rPr>
          <w:rtl w:val="true"/>
        </w:rPr>
        <w:t>في الجهاد في سبيل اللّه</w:t>
      </w:r>
      <w:bookmarkEnd w:id="10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الرَّسُولُ وَالَّذِينَ آمَنُوا مَعَهُ جَاهَدُوا بِأَمْوَالِهِمْ وَأَنْفُسِهِمْ ۚ وَأُولَٰئِكَ لَهُمُ الْخَيْرَاتُ ۖ وَأُولَٰئِكَ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 يُقَاتِلُونَ فِي سَبِيلِ اللّه فَيَقْتُلُونَ وَيُقْتَلُونَ ۖ وَعْدًا عَلَيْهِ حَقًّا فِي التَّوْرَاةِ وَالْإِنْجِيلِ وَالْقُرْآنِ ۚ وَمَنْ أَوْفَىٰ بِعَهْدِهِ مِنَ اللّه ۚ فَاسْتَبْشِرُوا بِبَيْعِكُمُ الَّذِي بَايَعْتُمْ بِهِ ۚ وَذَٰلِكَ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باب يقال له باب</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المجاهدين، يدخلون منه والملائكة تترحّب بهم، وأهل الجمع ينظرون إليهم بم </w:t>
      </w:r>
    </w:p>
    <w:p>
      <w:pPr>
        <w:pStyle w:val="BookText"/>
        <w:rPr/>
      </w:pPr>
      <w:r>
        <w:rPr>
          <w:rFonts w:ascii="Amiri" w:hAnsi="Amiri" w:eastAsia="Amiri" w:cs="Amiri"/>
          <w:color w:val="111111"/>
          <w:sz w:val="28"/>
          <w:sz w:val="28"/>
          <w:szCs w:val="28"/>
          <w:rtl w:val="true"/>
          <w:lang w:bidi="ar-SA"/>
        </w:rPr>
        <w:t>أكرمهم اللّه، وأعظم الجهاد جهاد النفس لأنّها أمارة بالسوء، راغبة بالشر، ميالة إلى الشهوات متثاقلة بالخيرات كثيرة الأمال، ناسية الأهوال محبة للرئاسة، وطالبة للراحة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الجهاد كلمة عدل عند سلطان جائر، ومن أراد صلاح حاله ومجاهدة </w:t>
      </w:r>
      <w:r>
        <w:rPr>
          <w:rStyle w:val="FootnoteAnchor"/>
          <w:rtl w:val="true"/>
        </w:rPr>
        <w:footnoteReference w:id="757"/>
      </w:r>
      <w:r>
        <w:rPr>
          <w:rFonts w:ascii="Amiri" w:hAnsi="Amiri" w:eastAsia="Amiri" w:cs="Amiri"/>
          <w:color w:val="111111"/>
          <w:sz w:val="28"/>
          <w:sz w:val="28"/>
          <w:szCs w:val="28"/>
          <w:rtl w:val="true"/>
          <w:lang w:bidi="ar-SA"/>
        </w:rPr>
        <w:t>نفسه فليجعل دأبه مجاهدة النفس عند كل حال، لا يخالف فيه كتاب اللّه وسنة نبيه وسنن الأئمة من أهل بيته وآدابهم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يصبح ولا يمسي إلا ونفسه عنده ظنون، يعني يتهمها ويزري عليها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في زمان بني اسرائيل نام عن صلاة الليل فلما انتبه لام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منك وبطريقك وتفريطك حرمت عبادة ربي، فأوحى اللّه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لعبدي هذا انتى قد جعلت لك ثواب مائة سنة بلومك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للعاقل مجاهدة نفسه على القيام بحقوق اللّه وسلوك طريق السلامة، فإنّ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ومن أراد السلامة من الشيطان فليجاهد نفسه ويحاسبها محاسبة الشريك لشريكه، ولقد أحسن أبو ذر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وهب اللّه لامرء </w:t>
      </w:r>
      <w:r>
        <w:rPr>
          <w:rStyle w:val="FootnoteAnchor"/>
          <w:rtl w:val="true"/>
        </w:rPr>
        <w:footnoteReference w:id="760"/>
      </w:r>
      <w:r>
        <w:rPr>
          <w:rFonts w:ascii="Amiri" w:hAnsi="Amiri" w:eastAsia="Amiri" w:cs="Amiri"/>
          <w:color w:val="111111"/>
          <w:sz w:val="28"/>
          <w:sz w:val="28"/>
          <w:szCs w:val="28"/>
          <w:rtl w:val="true"/>
          <w:lang w:bidi="ar-SA"/>
        </w:rPr>
        <w:t>هبة أحسن من أن يلزمه زاجراً من نفسه يأمره وينهاه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مجاهدة النفس انّ الإنسان لا يأكل الا عند الحاجة، ولا ينام الا عند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غلبة النوم، ولا يتكلّم الا عند الضرورة، وبالجملة يقمعها عن الهوى،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واعلموا ان المجاهدة تعقب الراحة</w:t>
      </w:r>
      <w:r>
        <w:rPr>
          <w:rFonts w:eastAsia="Amiri" w:cs="Amiri" w:ascii="Amiri" w:hAnsi="Amiri"/>
          <w:color w:val="111111"/>
          <w:sz w:val="28"/>
          <w:szCs w:val="28"/>
          <w:rtl w:val="true"/>
          <w:lang w:bidi="ar-SA"/>
        </w:rPr>
        <w:t xml:space="preserve">. </w:t>
      </w:r>
      <w:bookmarkStart w:id="105" w:name="pg15661_176654"/>
    </w:p>
    <w:p>
      <w:pPr>
        <w:pStyle w:val="Heading2"/>
        <w:numPr>
          <w:ilvl w:val="1"/>
          <w:numId w:val="1"/>
        </w:numPr>
        <w:rPr/>
      </w:pPr>
      <w:bookmarkStart w:id="106" w:name="__RefHeading___Toc11092462_2142443653"/>
      <w:bookmarkStart w:id="107" w:name="_Toc36"/>
      <w:bookmarkEnd w:id="105"/>
      <w:bookmarkEnd w:id="106"/>
      <w:r>
        <w:rPr>
          <w:rtl w:val="true"/>
        </w:rPr>
        <w:t>الباب السادس والعشرون</w:t>
      </w:r>
      <w:r>
        <w:rPr>
          <w:rtl w:val="true"/>
        </w:rPr>
        <w:t xml:space="preserve">: </w:t>
      </w:r>
      <w:r>
        <w:rPr>
          <w:rtl w:val="true"/>
        </w:rPr>
        <w:t>في مدح الخمول والاعتزال</w:t>
      </w:r>
      <w:bookmarkEnd w:id="107"/>
    </w:p>
    <w:p>
      <w:pPr>
        <w:pStyle w:val="BookText"/>
        <w:rPr/>
      </w:pPr>
      <w:r>
        <w:rPr>
          <w:rFonts w:ascii="Amiri" w:hAnsi="Amiri" w:eastAsia="Amiri" w:cs="Amiri"/>
          <w:color w:val="111111"/>
          <w:sz w:val="28"/>
          <w:sz w:val="28"/>
          <w:szCs w:val="28"/>
          <w:rtl w:val="true"/>
          <w:lang w:bidi="ar-SA"/>
        </w:rPr>
        <w:t xml:space="preserve">اعلم ان جماع الخير كله واحرازه في الوحشة من الناس والعزلة عنهم، فإنّ بالعزلة يتحصل </w:t>
      </w:r>
      <w:r>
        <w:rPr>
          <w:rStyle w:val="FootnoteAnchor"/>
          <w:rtl w:val="true"/>
        </w:rPr>
        <w:footnoteReference w:id="762"/>
      </w:r>
      <w:r>
        <w:rPr>
          <w:rFonts w:ascii="Amiri" w:hAnsi="Amiri" w:eastAsia="Amiri" w:cs="Amiri"/>
          <w:color w:val="111111"/>
          <w:sz w:val="28"/>
          <w:sz w:val="28"/>
          <w:szCs w:val="28"/>
          <w:rtl w:val="true"/>
          <w:lang w:bidi="ar-SA"/>
        </w:rPr>
        <w:t>الاخلاص، وينسد عنه باب الغيبة والنميمة ولغو القول، وسلامة النظر والسمع لمن لا يجوز، والوحشة من الناس علامة الأنس باللّه، والعزلة من امارات الوصلة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بالدخول، فوجدته في سرداب ينزل اثنى عشر مرقاة،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أنت في هذا المكان مع حاجة الناس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فسد الزمان، وتنكر الاخوان، تقلبت الأعيان، فاتخذنا الوحدة سكناً، أمعك شيء تكتب؟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تجزعن لوحدة وتفرّد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التفرّد في زمانك فازدد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فسد الإخاء فليس ثم اخوة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التملق باللسان وباليد </w:t>
      </w:r>
    </w:p>
    <w:p>
      <w:pPr>
        <w:pStyle w:val="BookText"/>
        <w:rPr/>
      </w:pPr>
      <w:r>
        <w:rPr>
          <w:rFonts w:ascii="Amiri" w:hAnsi="Amiri" w:eastAsia="Amiri" w:cs="Amiri"/>
          <w:color w:val="111111"/>
          <w:sz w:val="28"/>
          <w:sz w:val="28"/>
          <w:szCs w:val="28"/>
          <w:rtl w:val="true"/>
          <w:lang w:bidi="ar-SA"/>
        </w:rPr>
        <w:t>وإذا نظرت جميع ما بقلوبهم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أبصرت ثم نقيع سم الأسود</w:t>
      </w:r>
    </w:p>
    <w:p>
      <w:pPr>
        <w:pStyle w:val="BookText"/>
        <w:rPr/>
      </w:pPr>
      <w:r>
        <w:rPr>
          <w:rFonts w:ascii="Amiri" w:hAnsi="Amiri" w:eastAsia="Amiri" w:cs="Amiri"/>
          <w:color w:val="111111"/>
          <w:sz w:val="28"/>
          <w:sz w:val="28"/>
          <w:szCs w:val="28"/>
          <w:rtl w:val="true"/>
          <w:lang w:bidi="ar-SA"/>
        </w:rPr>
        <w:t>فإذا فتشت ضميره عن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وافيت عنه مرارة لا تنفد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والعزلة في الحقيقة اعتزال الأمور الذميمة، والذي حصل علوم معارفه وعمله ثم اعتزل بني أمره على أساس ثابت وينبغى لصاحب العزلة الاشتغال بذكر ربه، والفكر في صنائعه، وإلّا أوقعته خلوته في بليّة وفتنة، ويكون أيضاً عنده قوة في العلم تدفع عنه هواجس الشيطان ووساوسه، ولا شك ان خير الدنيا والآخرة في العزلة والتقليل عن علق الدنيا وشرها في الكثرة والاختلاط بالناس والخمول رأس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بعض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الخمول نعمة وكل يأباه، والترفّع نقمة وكل يترجاه، والغنى فتنة وكل يتمناه، والفقر عصمة وكل يتجافاه، والمرض حطّة للذنوب وكل يتوقاه، والمرء لنفسه ما لم يُعرف فإذا عُرف صار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بن زياد تبدل ولا تشهر ووار شخصك ولا تذكر، وتعلّم واعمل واسكت تسلم تسر الأبرار وتغيظ الفجار، ولا عليك إذا علمت معالم دينك أن لا تعرف الناس ولا يعرفوك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ألزم قلبه الفكر، ولسانه الذكر ملأ اللّه قلبه ايماناً ورحمة ونوراً وحكمة انّ الفكر والاعتبار يخرجان من قلب المؤمن عجائب المنطق في الحكمة، وتسمع له أقوال يرضاها العلماء، وتخشع لها العقلاء، وتعجب منها الحكماء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رجلاً سأل ام أويس من أين لابنك هذه الحال العظيمة التي قد مدحه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مدحاً لم يمدح به أحداً من أصحابه هذا فلم </w:t>
      </w:r>
    </w:p>
    <w:p>
      <w:pPr>
        <w:pStyle w:val="BookText"/>
        <w:rPr/>
      </w:pPr>
      <w:r>
        <w:rPr>
          <w:rFonts w:ascii="IRNazanin" w:hAnsi="IRNazanin" w:eastAsia="IRNazanin"/>
          <w:color w:val="111111"/>
          <w:sz w:val="28"/>
          <w:sz w:val="28"/>
          <w:szCs w:val="28"/>
          <w:rtl w:val="true"/>
          <w:lang w:bidi="fa-IR"/>
        </w:rPr>
        <w:t xml:space="preserve">یره </w:t>
      </w:r>
      <w:r>
        <w:rPr>
          <w:rStyle w:val="FootnoteAnchor"/>
          <w:rtl w:val="true"/>
        </w:rPr>
        <w:footnoteReference w:id="766"/>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حيث بلغ اعتزلنا وكان يأخذ في الفكر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ان اللّه أوحى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حبيباً أنس به، ومن آنس بحبيب صدق قوله ورضي فعله، ومن وثق بحبيب اعتمد عليه، ومن اشتاق إلى حبيب جد في السير إليه، يا موسى ذكري للذاكرين، وزيارتي للمشتاقين، وجنتي للمطيعين، وأنا خاصة المحبين </w:t>
      </w:r>
      <w:r>
        <w:rPr>
          <w:rStyle w:val="FootnoteAnchor"/>
          <w:rtl w:val="true"/>
        </w:rPr>
        <w:footnoteReference w:id="767"/>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بعض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لقائي غداً في حظيرة القدس فكن في الدنيا غريباً محزوناً مستوحشاً كالطير الوحداني الذي يطير في الأرض المقفرة، ويأكل من الأشجار المثمرة، فإذا كان الليل آوى إلى وكره، ولم يكن مع الطير استيحاشاً من الناس واستيناساً بربه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اعتصم بالخلوة وأنس بها فقد اعتصم باللّه، ومكابدة العزلة والصبر عليها أيسر من سوء عاقبة مخالطة الناس، والوحدة طريقة الصديقين، وعلامة الافلاس القرب من الناس، ومخالطة الناس فتنة في الدين عظيمة، لأنّ من خالط الناس داراهم، ومن داراهم راياهم وداهنهم وراقبهم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يصح مولاة اللّه ومراقبة الناس ومراياهم، ومن أراد أن يسلم له دينه ويستريح بدنه وقلبه فليعتزل الناس، فإنّ هذا زمان وحشة، والعاقل الناصح لنفسه من اختار الوحدة وأنس بها، ولست أرى عارفاً يستوحش مع يستوحش مع اللّه وألزموا الوحدة، واستتروا بالجد </w:t>
      </w:r>
      <w:r>
        <w:rPr>
          <w:rStyle w:val="FootnoteAnchor"/>
          <w:rtl w:val="true"/>
        </w:rPr>
        <w:footnoteReference w:id="770"/>
      </w:r>
      <w:r>
        <w:rPr>
          <w:rFonts w:ascii="Amiri" w:hAnsi="Amiri" w:eastAsia="Amiri" w:cs="Amiri"/>
          <w:color w:val="111111"/>
          <w:sz w:val="28"/>
          <w:sz w:val="28"/>
          <w:szCs w:val="28"/>
          <w:rtl w:val="true"/>
          <w:lang w:bidi="ar-SA"/>
        </w:rPr>
        <w:t>، وامحوا أسماءكم من قلوب الناس تسلمون من غوائلهم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ذكر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الزمان وفتنته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زمان لا يسلم فيه إلا كل مؤمن نؤمة، إذا شهد لم يُعرف، وإذا غاب لم يُفتقد، اولئك مصابيح الهدى وأعلام السرى، ليسوا بالمسابيح ولا المذابيع البذر، اولئك يفتح اللّه عليهم أبواب رحمته ويسدّ عنهم أبواب نقمته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المسابيح يعني يسيحون في الأرض بالفساد، والمذاييع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 والكذب، والبذر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يبذرون الكذب والنميمة كبذر الزرع من كثرته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أراد اللّه أن ينقل العبد من ذلّ المعصية إلى عزّ الطاعة، ومن فتنة الناس إلى السلامة منهم، آنسه بالوحدة، وحبب إليه الخلوة، وأغناه بالقناعة، وبصره عيوب نفسه، وحجبه عن عيوب الناس، ومن اعطي ذلك فقد اعطي خير الدنيا والآخرة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الباب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الورع والترغيب فيه</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بالورع والإجتهاد، وصدق الحديث وأداء الأمانة لمن ائتمنكم فلو ان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ائتمنني على السيف الذي قتله به لائتمنته </w:t>
      </w:r>
      <w:r>
        <w:rPr>
          <w:rStyle w:val="FootnoteAnchor"/>
          <w:rtl w:val="true"/>
        </w:rPr>
        <w:footnoteReference w:id="773"/>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أحق الناس بالورع آل محمد وشيعتهم لكي يقتدي الناس بهم، فانّهم القدوة لمن اقتدى، فاتقوا اللّه وأطيعوه فانّه لا ينال ما عند اللّه إلا بالتقوى والورع والإجتهاد،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انكم على دين اللّه ودين ملائكته، فأعينونا على ذلك بالورع والإجتهاد وكثرة العبادة، وعليكم بالورع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حتّى انتهينا إلى القبر </w:t>
      </w:r>
    </w:p>
    <w:p>
      <w:pPr>
        <w:pStyle w:val="BookText"/>
        <w:rPr/>
      </w:pPr>
      <w:r>
        <w:rPr>
          <w:rFonts w:ascii="Amiri" w:hAnsi="Amiri" w:eastAsia="Amiri" w:cs="Amiri"/>
          <w:color w:val="111111"/>
          <w:sz w:val="28"/>
          <w:sz w:val="28"/>
          <w:szCs w:val="28"/>
          <w:rtl w:val="true"/>
          <w:lang w:bidi="ar-SA"/>
        </w:rPr>
        <w:t xml:space="preserve">والمنبر فإذا أناس من أصحابه، فوقف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انى لأحبكم واحب ريحكم وأرواحكم، فأعينونا على ذلك بورع واجتهاد فانكم لن تنالوا ولا يتنا إلا بالورع والاجتهاد، ومن انتم بامام فليعمل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شرطة اللّه، وأنتم شيعة اللّه، وأنتم السابقون الأولون، والسابقون في الآخرة إلى الجنّة، ضمنا لكم الجنّة بضمان اللّه عز وجل وضمان رسوله، أنتم الطيبون ونساؤكم الطيبات كل مؤمن صديق وكل مؤمنة حوراء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مرّة 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لقنبر بشّر وأبشر واستبشر، فواللّه لقد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لساخط على جميع امته إلا الشيعة، ان لكل شيء عروة وان عروة الدين الشيعة، ألا وان لكل شيء شرفاً وشرف الدين الشيعة، ألا وان لكل شيء اماماً وامام الأرض أرض تسكنها الشيعة، واللّه لولا ما في الأرض منكم لمادت الأرض بأهلها، وكل مخالف في الأرض وان تعبد واجتهد فمنسوب إلى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 تُسْقَی مِنْ عَيْنٍ آنِيَة</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ما دعا مخالف دعوة خير إلا كانت اجابة دعوته لكم، ولا دعا احد منكم دعوة خير إلا كانت له من اللّه مائة،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منكم</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سأله مسألة إلا كانت له من اللّه مائة ولا عمل أحد منكم حسنة إلا لم يحص تضاعفها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ان صائمكم ليرتع في رياض الجنّة، واللّه ان حاجكم ومعتمركم لمن خاصة اللّه، وأنتم جميعاً لأهل دعوة اللّه وأهل إجابته، ولا خوف عليكم ولا أنتم تحزنون، كلّكم في الجنّة فتنافسوا في الدرجات، فواللّه ما أقرب إلى عرش اللّه من </w:t>
      </w:r>
    </w:p>
    <w:p>
      <w:pPr>
        <w:pStyle w:val="BookText"/>
        <w:rPr/>
      </w:pPr>
      <w:r>
        <w:rPr>
          <w:rFonts w:ascii="Amiri" w:hAnsi="Amiri" w:eastAsia="Amiri" w:cs="Amiri"/>
          <w:color w:val="111111"/>
          <w:sz w:val="28"/>
          <w:sz w:val="28"/>
          <w:szCs w:val="28"/>
          <w:rtl w:val="true"/>
          <w:lang w:bidi="ar-SA"/>
        </w:rPr>
        <w:t>شيعتنا، حبّذا شيعتنا ما أحسن صنيع اللّه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تخرج شيعتنا من قبورهم مشرقة وجوههم قريرة أعينهم، قد أعطوا الأمان، تخاف الناس ولا يخافون، وتحزن الناس ولا يحزنون، واللّه ما سعى أحدكم إلى الصلاة إلا وقد اكتنفته الملائكة من خلفه يدعون اللّه له بالفوز حتّى يفرغ من صلاته، ألا ان لكل شيء جوهراً وجوهر ولد آدم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وأنتم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وأوحى اللّه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تقرّب الي المتقربون بمثل الورع عن محارمی </w:t>
      </w:r>
      <w:r>
        <w:rPr>
          <w:rStyle w:val="FootnoteAnchor"/>
          <w:rtl w:val="true"/>
        </w:rPr>
        <w:footnoteReference w:id="780"/>
      </w:r>
      <w:bookmarkStart w:id="108" w:name="pg15661_176661"/>
    </w:p>
    <w:p>
      <w:pPr>
        <w:pStyle w:val="Heading2"/>
        <w:numPr>
          <w:ilvl w:val="1"/>
          <w:numId w:val="1"/>
        </w:numPr>
        <w:rPr/>
      </w:pPr>
      <w:bookmarkStart w:id="109" w:name="__RefHeading___Toc11092464_2142443653"/>
      <w:bookmarkStart w:id="110" w:name="_Toc37"/>
      <w:bookmarkEnd w:id="108"/>
      <w:bookmarkEnd w:id="109"/>
      <w:r>
        <w:rPr>
          <w:rtl w:val="true"/>
        </w:rPr>
        <w:t>الباب الثامن والعشرون</w:t>
      </w:r>
      <w:r>
        <w:rPr>
          <w:rtl w:val="true"/>
        </w:rPr>
        <w:t xml:space="preserve">: </w:t>
      </w:r>
      <w:r>
        <w:rPr>
          <w:rtl w:val="true"/>
        </w:rPr>
        <w:t>في الصمت</w:t>
      </w:r>
      <w:bookmarkEnd w:id="110"/>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الفقه الحلم والحياء والصمت ان الصمت باب من أبواب الحكمة وانه ليكسب المحبة ويوجب السلامة، وراحة لكرام الكاتبين، وأنه لدليل عين كل خير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الرجل المسلم سالماً ما دام ساكتاً، فإذا تكلّم كتب محسناً أو مسيئاً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أمر يدخلك اللّه به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أنل مما أنالك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 المظلوم،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أقدر،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خيراً تغنم، واسكت </w:t>
      </w:r>
      <w:r>
        <w:rPr>
          <w:rStyle w:val="FootnoteAnchor"/>
          <w:rtl w:val="true"/>
        </w:rPr>
        <w:footnoteReference w:id="783"/>
      </w:r>
      <w:r>
        <w:rPr>
          <w:rFonts w:ascii="IRNazanin" w:hAnsi="IRNazanin" w:eastAsia="IRNazanin"/>
          <w:color w:val="111111"/>
          <w:sz w:val="28"/>
          <w:sz w:val="28"/>
          <w:szCs w:val="28"/>
          <w:rtl w:val="true"/>
          <w:lang w:bidi="fa-IR"/>
        </w:rPr>
        <w:t xml:space="preserve">تسلم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رجل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لسانك تعز، ولا تمكن </w:t>
      </w:r>
    </w:p>
    <w:p>
      <w:pPr>
        <w:pStyle w:val="BookText"/>
        <w:rPr/>
      </w:pPr>
      <w:r>
        <w:rPr>
          <w:rFonts w:ascii="Amiri" w:hAnsi="Amiri" w:eastAsia="Amiri" w:cs="Amiri"/>
          <w:color w:val="111111"/>
          <w:sz w:val="28"/>
          <w:sz w:val="28"/>
          <w:szCs w:val="28"/>
          <w:rtl w:val="true"/>
          <w:lang w:bidi="ar-SA"/>
        </w:rPr>
        <w:t xml:space="preserve">الشيطان من قيادك فتذلّ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لابنه محمد بن الحنفية واعلم يا بني ان اللسان كلب عقور إن أرسلته عقرك، وربّ كلمة سلبت نعمة وجلبت نقمة فاخزن لسانك كما تخزن ذهبك وورقك </w:t>
      </w:r>
      <w:r>
        <w:rPr>
          <w:rStyle w:val="FootnoteAnchor"/>
          <w:rtl w:val="true"/>
        </w:rPr>
        <w:footnoteReference w:id="786"/>
      </w:r>
      <w:r>
        <w:rPr>
          <w:rFonts w:ascii="Amiri" w:hAnsi="Amiri" w:eastAsia="Amiri" w:cs="Amiri"/>
          <w:color w:val="111111"/>
          <w:sz w:val="28"/>
          <w:sz w:val="28"/>
          <w:szCs w:val="28"/>
          <w:rtl w:val="true"/>
          <w:lang w:bidi="ar-SA"/>
        </w:rPr>
        <w:t>، ومن سيب عذار لسانه ساقه إلى كل 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يكبّ الناس على مناخرهم في النار إلا حصائد ألسنتهم، ومن أراد السلامة في الدنيا والآخرة قيد لسانه بلجام الشرع فلا يطلقه الا فيما ينفعه </w:t>
      </w:r>
      <w:r>
        <w:rPr>
          <w:rStyle w:val="FootnoteAnchor"/>
          <w:rtl w:val="true"/>
        </w:rPr>
        <w:footnoteReference w:id="787"/>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صمت نجا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عقبة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فيما النجاة؟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أملك عليك لسانك، وليسعك بيتك، وابك على خطيئتك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وقى شر قبقبه ولقلقه وذبذبه فقد وقى الشر كله والقبقب البطن واللقلق اللسان، والذبذب الفرج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ايمان عبد حتّى يستقيم قلبه، ولا يستقيم قلبه حتّى يستقيم لسانه، لأنّ لسان المؤمن وراء قلبه إذا أراد أن يتكلّم يتدبّر </w:t>
      </w:r>
      <w:r>
        <w:rPr>
          <w:rStyle w:val="FootnoteAnchor"/>
          <w:rtl w:val="true"/>
        </w:rPr>
        <w:footnoteReference w:id="791"/>
      </w:r>
      <w:r>
        <w:rPr>
          <w:rFonts w:ascii="Amiri" w:hAnsi="Amiri" w:eastAsia="Amiri" w:cs="Amiri"/>
          <w:color w:val="111111"/>
          <w:sz w:val="28"/>
          <w:sz w:val="28"/>
          <w:szCs w:val="28"/>
          <w:rtl w:val="true"/>
          <w:lang w:bidi="ar-SA"/>
        </w:rPr>
        <w:t xml:space="preserve">الكلام، فان كان خيراً أبداء وان كان شراً واراه والمنافق قلبه ورآء لسانه، يتكلّم بما أتى على لسانه ولا يبالي ما عليه مما له، وانّ أكثر خطايا ابن آدم من لسانه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لسانه ستر اللّه عوراته </w:t>
      </w:r>
      <w:r>
        <w:rPr>
          <w:rStyle w:val="FootnoteAnchor"/>
          <w:rtl w:val="true"/>
        </w:rPr>
        <w:footnoteReference w:id="793"/>
      </w:r>
      <w:r>
        <w:rPr>
          <w:rFonts w:ascii="Amiri" w:hAnsi="Amiri" w:eastAsia="Amiri" w:cs="Amiri"/>
          <w:color w:val="111111"/>
          <w:sz w:val="28"/>
          <w:sz w:val="28"/>
          <w:szCs w:val="28"/>
          <w:rtl w:val="true"/>
          <w:lang w:bidi="ar-SA"/>
        </w:rPr>
        <w:t>، ومن ملك غضبه وقاه اللّه عذابه، ومن اعتذر إلى اللّه قبل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دلّني على عمل أنجو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الجائع، وارو العطشان وامر بالمعروف وانه عن المنكر، فان لم تطق فكف لسانك فانّك بذلك تغلب الشيطان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عند لسان كل قائل، فليتق اللّه امرء وليعلم ما يقول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المؤمن صموتاً وقوراً فادنوا منه فانّه يلق الحكمة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عشرة أجزاء، تسعة منها في الصمت وجزء واحد في الفرار من الناس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حكمة آل داود على العاقل أن يكون عارفاً بزمانه، حافظاً للسانه، مقبلاً على شأنه </w:t>
      </w:r>
      <w:r>
        <w:rPr>
          <w:rStyle w:val="FootnoteAnchor"/>
          <w:rtl w:val="true"/>
        </w:rPr>
        <w:footnoteReference w:id="798"/>
      </w:r>
      <w:r>
        <w:rPr>
          <w:rFonts w:ascii="Amiri" w:hAnsi="Amiri" w:eastAsia="Amiri" w:cs="Amiri"/>
          <w:color w:val="111111"/>
          <w:sz w:val="28"/>
          <w:sz w:val="28"/>
          <w:szCs w:val="28"/>
          <w:rtl w:val="true"/>
          <w:lang w:bidi="ar-SA"/>
        </w:rPr>
        <w:t>، مستوحشاً من أوثق إخوانه، ومن أكثر ذكر الموت رضى باليسير، وهان عليه من الأمور الكثير، ومن عد كلامه من عمله قل كلامه إلا من خير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ان أحسن الأحوال أن تحفظ لسانك من الغيبة والنميمة ولغو القول، وتشغل لسانك بذكر اللّه تعالى أو في تعلم علم </w:t>
      </w:r>
      <w:r>
        <w:rPr>
          <w:rStyle w:val="FootnoteAnchor"/>
          <w:rtl w:val="true"/>
        </w:rPr>
        <w:footnoteReference w:id="799"/>
      </w:r>
      <w:r>
        <w:rPr>
          <w:rFonts w:ascii="Amiri" w:hAnsi="Amiri" w:eastAsia="Amiri" w:cs="Amiri"/>
          <w:color w:val="111111"/>
          <w:sz w:val="28"/>
          <w:sz w:val="28"/>
          <w:szCs w:val="28"/>
          <w:rtl w:val="true"/>
          <w:lang w:bidi="ar-SA"/>
        </w:rPr>
        <w:t xml:space="preserve">فانّه من ذكر اللّه، فإنّ العمر متجر عظيم كلّ نَفَسٍ منه جوهرة، فإذا ترك الذكر وشغل لسانه باللغو كان كمن رأى درّة فأراد أن يأخذها فأخذ عوضها مدرة، لأن الإنسان إذا عاين ملك الموت لقبض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روحه فلو طلب منه المفاداة </w:t>
      </w:r>
      <w:r>
        <w:rPr>
          <w:rStyle w:val="FootnoteAnchor"/>
          <w:rtl w:val="true"/>
        </w:rPr>
        <w:footnoteReference w:id="801"/>
      </w:r>
      <w:r>
        <w:rPr>
          <w:rFonts w:ascii="Amiri" w:hAnsi="Amiri" w:eastAsia="Amiri" w:cs="Amiri"/>
          <w:color w:val="111111"/>
          <w:sz w:val="28"/>
          <w:sz w:val="28"/>
          <w:szCs w:val="28"/>
          <w:rtl w:val="true"/>
          <w:lang w:bidi="ar-SA"/>
        </w:rPr>
        <w:t>على أن يتركه ساعة أو نفساً واحداً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 الدنيا لم 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يضيّع الإنسان من ساعة في لا شيء، بل ساعات وأيام، فهذا هو الغبن العظيم، وان المؤمن هو الذي يكون نطقه ذكراً، وصمته فكراً، ونظره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عملاً ثقيلاً في الميزان خفيفاً على اللسان؟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الصمت، وحسن الخلق، وترك ما لا يعنيك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ان لقمان رأى داود يعمل الزرد، فأراد أن يسأله ثم سكت، فلما لبسها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لقمان حالها بغير سؤال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كلامه كثر سقطه، ومن كثر سقطه كثر لغوه، ومن كثر لغوه كثر كذبه، ومن كثر كذبه كثرت ذنوبه، ومن كثرت ذنوبه فالنار أولى به، ولقد حجب اللّه اللسان بأربع مصاريع لكثرة ضرره الشفتان مصرعان، والأسنان مصرعان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خلق للانسان لسان واحد وأذنان وعينان، ليسمع ويبصر أكثر مما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ان الصمت مثراة </w:t>
      </w:r>
      <w:r>
        <w:rPr>
          <w:rStyle w:val="FootnoteAnchor"/>
          <w:rtl w:val="true"/>
        </w:rPr>
        <w:footnoteReference w:id="804"/>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bookmarkStart w:id="111" w:name="pg15661_176665"/>
    </w:p>
    <w:p>
      <w:pPr>
        <w:pStyle w:val="Heading2"/>
        <w:numPr>
          <w:ilvl w:val="1"/>
          <w:numId w:val="1"/>
        </w:numPr>
        <w:rPr/>
      </w:pPr>
      <w:bookmarkStart w:id="112" w:name="__RefHeading___Toc11092466_2142443653"/>
      <w:bookmarkStart w:id="113" w:name="_Toc38"/>
      <w:bookmarkEnd w:id="111"/>
      <w:bookmarkEnd w:id="112"/>
      <w:r>
        <w:rPr>
          <w:rtl w:val="true"/>
        </w:rPr>
        <w:t>الباب التاسع والعشرون</w:t>
      </w:r>
      <w:r>
        <w:rPr>
          <w:rtl w:val="true"/>
        </w:rPr>
        <w:t xml:space="preserve">: </w:t>
      </w:r>
      <w:r>
        <w:rPr>
          <w:rtl w:val="true"/>
        </w:rPr>
        <w:t>في الخوف من اللّه تعالى</w:t>
      </w:r>
      <w:bookmarkEnd w:id="113"/>
    </w:p>
    <w:p>
      <w:pPr>
        <w:pStyle w:val="BookText"/>
        <w:rPr/>
      </w:pPr>
      <w:r>
        <w:rPr>
          <w:rFonts w:ascii="Amiri" w:hAnsi="Amiri" w:eastAsia="Amiri" w:cs="Amiri"/>
          <w:color w:val="111111"/>
          <w:sz w:val="28"/>
          <w:sz w:val="28"/>
          <w:szCs w:val="28"/>
          <w:rtl w:val="true"/>
          <w:lang w:bidi="ar-SA"/>
        </w:rPr>
        <w:t xml:space="preserve">روي ان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يسمع منه في صلاته أزير كازير المرجل من خوف اللّه تعالى في صدره، وكان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يتغير وجهه، ويصفر لونه، فيعرف ذلك في وجهه من خيفة اللّه تعالى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وأعتق ألف عبد من كد يمينه، وكان يغرس النخل ويبيعها ويشتري بثمنها العبيد ويعتقهم، ويعطيهم مع ذلك ما يغنيهم عن الناس، وأخبره بعض عبيده انه قد نبع في بستانه عين، ينبع الماء منها مثل عنق البعير،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 بشر الوارث، ثم أحضر شهوداً فأشهدهم أنّه أوقفها في سبيل اللّه حتّى يرث اللّه الأرض ومن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فعلت ذلك ليصرف اللّه عن وجهي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وأعطى معاوية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مائتي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أبيع شيئاً أوقفه أبي في سبيل اللّه، وما عرض له أمران إلا عمل بأشدّهما طاعة، وكان إذا سجد سجدة الشكر غشي عليه من خيفة </w:t>
      </w:r>
      <w:r>
        <w:rPr>
          <w:rStyle w:val="FootnoteAnchor"/>
          <w:rtl w:val="true"/>
        </w:rPr>
        <w:footnoteReference w:id="807"/>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تنهج في صلاتها من خوف اللّه تعالى، 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يتغيّر وجهه في صلاته من خوف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خف اللّه خوفاً لو أتيته بعمل الثقلين خفت أن يعذبك، وارجه رجاء لو أتيته بذنوب الثقلين رجوت أن يغفر لك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انك لا تزال بخير ما دام </w:t>
      </w:r>
      <w:r>
        <w:rPr>
          <w:rStyle w:val="FootnoteAnchor"/>
          <w:rtl w:val="true"/>
        </w:rPr>
        <w:footnoteReference w:id="809"/>
      </w:r>
      <w:r>
        <w:rPr>
          <w:rFonts w:ascii="Amiri" w:hAnsi="Amiri" w:eastAsia="Amiri" w:cs="Amiri"/>
          <w:color w:val="111111"/>
          <w:sz w:val="28"/>
          <w:sz w:val="28"/>
          <w:szCs w:val="28"/>
          <w:rtl w:val="true"/>
          <w:lang w:bidi="ar-SA"/>
        </w:rPr>
        <w:t>لك واعظاً من نفسك، وما كان الخوف شعارك، والحزن دثارك، يا ابن آدم انك ميت ومحاسب فاعد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وأوحى اللّه إلى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خفني في سر أمرك </w:t>
      </w:r>
      <w:r>
        <w:rPr>
          <w:rStyle w:val="FootnoteAnchor"/>
          <w:rtl w:val="true"/>
        </w:rPr>
        <w:footnoteReference w:id="810"/>
      </w:r>
      <w:r>
        <w:rPr>
          <w:rFonts w:ascii="Amiri" w:hAnsi="Amiri" w:eastAsia="Amiri" w:cs="Amiri"/>
          <w:color w:val="111111"/>
          <w:sz w:val="28"/>
          <w:sz w:val="28"/>
          <w:szCs w:val="28"/>
          <w:rtl w:val="true"/>
          <w:lang w:bidi="ar-SA"/>
        </w:rPr>
        <w:t xml:space="preserve">احفظك في عوراتك، واذكرني في سرائرك وخلواتك وعند سرور لذاتك أذكرك عند غفلاتك، واملك غضبك عمّن ملكتك أمره أكف غضبي عنك، واكتم مكنون سري، وأظهر في علانيتك المداراة عنى لعدوّك وعدوّي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 عندي إلا بمنزلة الميتة، إذا اضطررت إليها أكلت منها، يا حفص ان اللّه تعالى علم ما العباد عاملون، وإلى ما هم صائرون، فحلم عنهم عند أعمالهم السيئة بعلمه السابق فيهم، وانما يعجل من يخاف الفوت، فلا يغرنّك من اللّه تأخير العقوبة،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الْآخِرَةُ نَجْعَلُهَا </w:t>
      </w:r>
    </w:p>
    <w:p>
      <w:pPr>
        <w:pStyle w:val="BookText"/>
        <w:rPr/>
      </w:pPr>
      <w:r>
        <w:rPr>
          <w:rFonts w:ascii="Amiri" w:hAnsi="Amiri" w:eastAsia="Amiri" w:cs="Amiri"/>
          <w:color w:val="111111"/>
          <w:sz w:val="28"/>
          <w:sz w:val="28"/>
          <w:szCs w:val="28"/>
          <w:rtl w:val="true"/>
          <w:lang w:bidi="ar-SA"/>
        </w:rPr>
        <w:t>لِلَّذِينَ لَا يُرِيدُونَ عُلُوًّا فِي الْأَرْضِ وَلَا فَسَادًا ۚ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يبكي ويقول ذهبت الأماني عند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واللّه الأبرار وخسر الأشرار أتدري من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خافوه واتقوه وتقرّبوا إليه بالأعمال الصالحة، وخشوه في سرائرهم وعلانيتهم، كفى بخشية اللّه علما وكفى بالإغترار به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حفص انّ اللّه يغفر للجاهلين سبعين ذنباً قبل أن يغفر للعالم ذنباً واحداً، يا حفص من تعلّم وعمل كتب في الملكوت عظياً، أن أعلم الناس باللّه أخوفهم منه، وأخشاهم له، وأزهدهم في الدنيا،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حيث كنت فانّك لا تستوحش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قاعداً إذ 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كئيباً حزيناً،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أخى جبرئيل ما لي أراك كثيباً حزيناً؟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أكون كذلك وقد وضعت منافيخ جهنم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منافيخ جهنّم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أمر بالنار فأوقد عليها ألف عام حتّى احمرت ثم أوقد عليها ألف عام حتّى ابيضت، ثم أوقد عليها ألف عام حتّى اسودت، فهي سوداء مظلمة، ظلمات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 حلقة من السلسلة التي طولها سبعون ذراعاً وضعت على الجبال لذابت من حرّها، ولو ان قطرة من الزقوم والضريع قطرت في شراب أهل الدنيا لمات أهلها من نتنها، 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جبرئيل، فأوحى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أمنتكما من أن تذنبا ذنباً تستحقان به النار، ولكن هكذا كونا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جاء من الخوف والخشية في القرآن فكثير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وَخَافُونِ إِنْ كُنْتُمْ مُؤْمِنِينَ</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وَإِيَّايَ فَارْهَبُونِ</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مدح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يَخَافُونَ رَبَّهُمْ مِنْ فَوْقِهِمْ</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فالخشية ثمرة العلم ولا علم لمن لا خشية له، والخوف </w:t>
      </w:r>
      <w:r>
        <w:rPr>
          <w:rStyle w:val="FootnoteAnchor"/>
          <w:rtl w:val="true"/>
        </w:rPr>
        <w:footnoteReference w:id="821"/>
      </w:r>
      <w:r>
        <w:rPr>
          <w:rFonts w:ascii="Amiri" w:hAnsi="Amiri" w:eastAsia="Amiri" w:cs="Amiri"/>
          <w:color w:val="111111"/>
          <w:sz w:val="28"/>
          <w:sz w:val="28"/>
          <w:szCs w:val="28"/>
          <w:rtl w:val="true"/>
          <w:lang w:bidi="ar-SA"/>
        </w:rPr>
        <w:t xml:space="preserve">سراج النفس به يُهدى من ظلمتها، وليس الخوف من يبكي ويمسح الدموع انما ذلك خوف كاذب، وانما الخائف الذي يترك الذنب </w:t>
      </w:r>
      <w:r>
        <w:rPr>
          <w:rStyle w:val="FootnoteAnchor"/>
          <w:rtl w:val="true"/>
        </w:rPr>
        <w:footnoteReference w:id="822"/>
      </w:r>
      <w:r>
        <w:rPr>
          <w:rFonts w:ascii="Amiri" w:hAnsi="Amiri" w:eastAsia="Amiri" w:cs="Amiri"/>
          <w:color w:val="111111"/>
          <w:sz w:val="28"/>
          <w:sz w:val="28"/>
          <w:szCs w:val="28"/>
          <w:rtl w:val="true"/>
          <w:lang w:bidi="ar-SA"/>
        </w:rPr>
        <w:t>الذي يُعذِّب عليه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خاف الرجل النار كما يخاف الفقر لأمن منها، وان المؤمن لا يطمئن قلبه، ولا تسكن روعته حتّى يترك جسر جهنم وراءه ويستقبل باب الجنّة، ولا يسكن الخوف اليوم إلا قلب من يأمن غداً، وكذلك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وعزتي وجلالي لا أجمع لعبدي بين خوفين وأمنين، إذا خافني في الدنيا أمنته في الآخرة، وإذا أمنني في الدنيا أخفته في الآخرة 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والخوف توقع العقوبة في كل ساعة، وما فارق الخوف إلا قلباً خراباً، ودوام المراقبة اللّه تعالى في السر والعلانية يهيج الخوف في القلب، ومن علاماته قصر الأمل وشدة العمل والورع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رجل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يُؤْتُونَ مَا آتَوْا وَقُلُوبُهُمْ وَجِلَةٌ أَنَّهُمْ إِلَىٰ رَبِّهِمْ رَاجِعُونَ</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يعني بذلك الرجل الذي يزني ويسرق ويشرب الخمر وهو خائف؟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الرجل الذي يصلّى ويصوم ويتصدق وهو مع ذلك يخاف ألا يقبل منه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سكن الخوف في القلب أحرق منه موضع الشهوات، وطرد عنه رغبة الدنيا، وأظهر آثار الحزن على الوجه</w:t>
      </w:r>
      <w:r>
        <w:rPr>
          <w:rFonts w:eastAsia="Amiri" w:cs="Amiri" w:ascii="Amiri" w:hAnsi="Amiri"/>
          <w:color w:val="111111"/>
          <w:sz w:val="28"/>
          <w:szCs w:val="28"/>
          <w:rtl w:val="true"/>
          <w:lang w:bidi="ar-SA"/>
        </w:rPr>
        <w:t xml:space="preserve">. </w:t>
      </w:r>
      <w:bookmarkStart w:id="114" w:name="pg15661_176670"/>
    </w:p>
    <w:p>
      <w:pPr>
        <w:pStyle w:val="Heading2"/>
        <w:numPr>
          <w:ilvl w:val="1"/>
          <w:numId w:val="1"/>
        </w:numPr>
        <w:rPr/>
      </w:pPr>
      <w:bookmarkStart w:id="115" w:name="__RefHeading___Toc11092468_2142443653"/>
      <w:bookmarkStart w:id="116" w:name="_Toc39"/>
      <w:bookmarkEnd w:id="114"/>
      <w:bookmarkEnd w:id="115"/>
      <w:r>
        <w:rPr>
          <w:rtl w:val="true"/>
        </w:rPr>
        <w:t>الباب الثلاثون</w:t>
      </w:r>
      <w:r>
        <w:rPr>
          <w:rtl w:val="true"/>
        </w:rPr>
        <w:t xml:space="preserve">: </w:t>
      </w:r>
      <w:r>
        <w:rPr>
          <w:rtl w:val="true"/>
        </w:rPr>
        <w:t>في الرجاء اللّه تعالى</w:t>
      </w:r>
      <w:bookmarkEnd w:id="116"/>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أن لا يسأل اللّه شيئاً إلا أعطاه فليقطع رجاءه من الناس وليصله به فإذا علم ذلك منه لم يسأله شيئاً إلا أعطاه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إذا عرفتني وعبدتني ورجوتني ولم تشرك بي شيئاً غفرت لك على ما كان منك، ولو استقبلتني بملى الأرض خطايا وذنوباً استقبلتك بملئها مغفرة وعفواً، وأغفر لك ولا أبالي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من النار من كان في قلبه مقدار حبّة ايماناً،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أجعل من آمن بي ساعة من ليل أو نهار مع من لم يؤمن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الرجاء انبساط الأمل في رحمة اللّه تعالى وحسن الظن به، واعلم ان </w:t>
      </w:r>
    </w:p>
    <w:p>
      <w:pPr>
        <w:pStyle w:val="BookText"/>
        <w:rPr/>
      </w:pPr>
      <w:r>
        <w:rPr>
          <w:rFonts w:ascii="Amiri" w:hAnsi="Amiri" w:eastAsia="Amiri" w:cs="Amiri"/>
          <w:color w:val="111111"/>
          <w:sz w:val="28"/>
          <w:sz w:val="28"/>
          <w:szCs w:val="28"/>
          <w:rtl w:val="true"/>
          <w:lang w:bidi="ar-SA"/>
        </w:rPr>
        <w:t>علامة الراجي حسن الطاعة، لأنّ الرجاء ثلاث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عمل الحسنة فيرجو قبولها، ورجل عمل السيئة فيرجو غفرانها، ورجل كذاب مغرور يعمل المعاصي ويتمنى المغفرة مع الإصرار والتهاون بالذنوب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رجل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من شيعتكم يعملون بالمعاصي ويقولون نرجو،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ليسوا من شيعتنا كل من رجا شيئاً عمل له، فواللّه ما شيعتنا منكم إلا من اتقی اللّه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استقبلوا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شيعتكم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لا أرى عليكم سماء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سيماء الشيعة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الوجوه من السهر عمش العيون من البكاء، خمص البطون من الطوى ذبل الشفاة من الدعاء، حدب الظهور من القيام عليهم غبرة الخاشعين</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انى ألم بالمعاصي وأرجو العفو مع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اتق اللّه، واعمل بطاعته، وارج مع ذلك القبول، فإن أحسن الناس باللّه ظنّاً وأعظمهم رجاء أعملهم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الناس باللّه ظنّاً، وأبسطهم له وجهاً، وكانا أعظم الناس منه خوفاً، وأشدّهم له هيبة ومنه رهبة صلى اللّه عليهما، وكذلك سائر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في زمان كل واحد منهم أحد أحسن منه رجاء، ولا أشد منه خوفاً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استطعتم أن يشتد من اللّه خوفكم ويحسن ظنكم به فأجمعوا بينهما، فانّما يكون حسن ظن العبد بربه على قدر </w:t>
      </w:r>
    </w:p>
    <w:p>
      <w:pPr>
        <w:pStyle w:val="BookText"/>
        <w:rPr/>
      </w:pPr>
      <w:r>
        <w:rPr>
          <w:rFonts w:ascii="Amiri" w:hAnsi="Amiri" w:eastAsia="Amiri" w:cs="Amiri"/>
          <w:color w:val="111111"/>
          <w:sz w:val="28"/>
          <w:sz w:val="28"/>
          <w:szCs w:val="28"/>
          <w:rtl w:val="true"/>
          <w:lang w:bidi="ar-SA"/>
        </w:rPr>
        <w:t xml:space="preserve">خوفه منه، وان أحسن الناس باللّه ظنّاً أشدهم منه خوفاً، فدعوا الأماني منكم وجدوا واجتهدوا وأدوا إلى اللّه حقه وإلى خلقه، فما مع أحد براءة من النار، وليس الأحد على اللّه حجة، ولا بين أحد وبين اللّه قرابة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ضرب اللّه تعالى مثل آدم في أنّه عصى بأكل حبة إلا عبرة لكم وتذكرة ولقد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تسبيحه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جعل خطيئة آدم عبرة لأولاده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 بها انّ أباكم آدم الذي هو أصلكم قد اصطفاه وجعله أبا الأنبياء سماه عاصياً، وأهبطه من الجنّة إلى الأرض، وطفق هو وأمكم حواء يخصفان عليهما من ورق الجنّة لأجل أكل حبة واحدة، فكيف بكم وأنتم تأكلون البيادر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الطمع العظيم في جنب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يكون الرجاء والخوف كجناحي طائر في قلب المؤمن إذا استويا حصل الطيران، وإذا حصل أحدهما دون الآخر فقد انكسر أحد الجناحين، وحصل النقص في القلب وفي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للعبد أن يبسط رجاءه في اللّه تعالى، ويحدث في نفسه أنه يعاين من عفوه ورحمته وكرمه عند لقائه ما لم يكن في حسابه، ولا شك ان العاقل يرى نفسه مقصّراً وليس له وثوق بقبول عمله فلا يعتمد إلا على حسن الظن باللّه والرجاء لعفوه وحلمه وكرمه والرغبة إليه والتضرع بين يديه والابتهال،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ذنوبي تخوّفني منك، وجودك يبشرني عنك فاخرجني بالخوف من الخطايا، وأوصلني بجودك إلى العطايا حتّى أكون غداً في القيامة عتيق كرمك، كما كنت في الدنيا ربيب نعمتك، وليس ما تبذله غداً من النجاة بأعظم مما قد منحته من الرجاء، ومتى خاب من في فنائك آمل، أم متى انصرف بالرد عنك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الهى ما </w:t>
      </w:r>
    </w:p>
    <w:p>
      <w:pPr>
        <w:pStyle w:val="BookText"/>
        <w:rPr/>
      </w:pPr>
      <w:r>
        <w:rPr>
          <w:rFonts w:ascii="Amiri" w:hAnsi="Amiri" w:eastAsia="Amiri" w:cs="Amiri"/>
          <w:color w:val="111111"/>
          <w:sz w:val="28"/>
          <w:sz w:val="28"/>
          <w:szCs w:val="28"/>
          <w:rtl w:val="true"/>
          <w:lang w:bidi="ar-SA"/>
        </w:rPr>
        <w:t>دعاك من لم تجبه، لأنك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استجب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لا تخلف الميعاد، فصلّ على محمد و آل محمد، واستجب دعائي، ولا تقطع رجائي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سبب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 عِبَادِي أَنِّي أَنَا الْغَفُورُ الرَّحِيمُ</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بقوم يضحكون،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علمتم ما أعلم لضحكتم قليلاً ولبكيتم طويلاً، 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يقرئك السلام ويقول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 عِبَادِي أَنِّي أَنَا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ليعجب من أياس العبد من رحمته، وقنوطه من عفوه مع عظم سعة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بالزهري وهو يضحك وقد خولط،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فقالوا هذا الحقه من قتل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لقنوطه من رحمة اللّه أشد عليه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يعتمد العبد على حسن الظن باللّه تعالى فانّه وسيلة عظيمة،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حسن ظن عبدي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بعضهم في المنام صاحباً له على أحسن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نلت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ظنّي بربي، وما ينال أحد خير الدنيا والآخرة الا بحسن الظن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وحسن الظن به حصن لا يتحصن به إلا كل مؤمن، والتوكل عليه نجاة من كل سوء، وحرز من كل عدوّ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أعطى المؤمن خير الدنيا والآخرة الا بحسن ظنّه باللّه ورجائه له، وحسن خلقه، والكف عن أعراض الناس، فإنّ اللّه تعالى لا يُعذِّب عبداً بعد التوبة والاستغفار إلا بسوء ظنّه وتقصيره في رجائه، </w:t>
      </w:r>
    </w:p>
    <w:p>
      <w:pPr>
        <w:pStyle w:val="BookText"/>
        <w:rPr/>
      </w:pPr>
      <w:r>
        <w:rPr>
          <w:rFonts w:ascii="Amiri" w:hAnsi="Amiri" w:eastAsia="Amiri" w:cs="Amiri"/>
          <w:color w:val="111111"/>
          <w:sz w:val="28"/>
          <w:sz w:val="28"/>
          <w:szCs w:val="28"/>
          <w:rtl w:val="true"/>
          <w:lang w:bidi="ar-SA"/>
        </w:rPr>
        <w:t>وسوء خلقه واغتيابه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يحسن ظن عبد بربّه إلا كان عند ظنّه به </w:t>
      </w:r>
      <w:r>
        <w:rPr>
          <w:rStyle w:val="FootnoteAnchor"/>
          <w:rtl w:val="true"/>
        </w:rPr>
        <w:footnoteReference w:id="832"/>
      </w:r>
      <w:r>
        <w:rPr>
          <w:rFonts w:ascii="Amiri" w:hAnsi="Amiri" w:eastAsia="Amiri" w:cs="Amiri"/>
          <w:color w:val="111111"/>
          <w:sz w:val="28"/>
          <w:sz w:val="28"/>
          <w:szCs w:val="28"/>
          <w:rtl w:val="true"/>
          <w:lang w:bidi="ar-SA"/>
        </w:rPr>
        <w:t>، لأنّ اللّه تعالى كريم يستحي أن يخلف ظنَّ عبده به ورجاءه له، فأحسنوا الظن باللّه وارغبوا فيما عند اللّه، فانّه سبحانه يقول للظانّين باللّه ظنّ 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دَائِرَةُ السَّوْءِ ۖ وَغَضِبَ اللّه عَلَيْهِمْ وَلَعَنَهُمْ وَأَعَدَّ لَهُمْ جَهَنَّمَ ۖ وَسَاءَتْ مَصِيرًا</w:t>
      </w:r>
      <w:r>
        <w:rPr>
          <w:rFonts w:eastAsia="Amiri" w:cs="Amiri" w:ascii="Amiri" w:hAnsi="Amiri"/>
          <w:color w:val="111111"/>
          <w:sz w:val="28"/>
          <w:szCs w:val="28"/>
          <w:rtl w:val="true"/>
          <w:lang w:bidi="ar-SA"/>
        </w:rPr>
        <w:t xml:space="preserve">» </w:t>
      </w:r>
      <w:r>
        <w:rPr>
          <w:rStyle w:val="FootnoteAnchor"/>
          <w:rtl w:val="true"/>
        </w:rPr>
        <w:footnoteReference w:id="833"/>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ورأى بعضهم صاحباً له في المنام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ومحى ذنوبي كلها بحسن ظنّى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حسن ظن عبدي المؤمن بي، فلا يظنّ بي إلّا خيراً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بعضهم كثيراً يسأل العصمة، فرأى في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يسألني العصمة، فإذا عصمتكم جميعاً من الذنوب لمن تشمل وتعمّ 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وأوحى اللّه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أخلقكم لأربح عليكم ولكن لتربحوا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 ودليل ذلك انه جعل الحسنة بعشر، وزاد لمن يشاء بسبعمائة ضعف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 السيئة سيّئة واحدة والاهتمام بالحسنة حسنة وان لم يفعلها، ولا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في الاهتمام بالسيئة ان لم يفعلها، وجعل التوبة من الذنب حسنة، وأنه تعالى يحب التوابين، فدل ذلك على أنّه خلقنا ليرتحنا عليه في معاملته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عن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دلف تصدّق بنخلة تمر، ثم أعطاء اللّه بكل تمرة منها قرية، وكان فيها ثلاثة آلاف تمرة وستون تمرة، فأعطاه اللّه تعالى بها ثلاثة آلاف قرية وستون 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انّ امرأة في زمان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دارها ومعها ثلاثة أرغفة وثلاثة أرطال شعيراً، فسألها فقير فأعطته الثلاثة الأرغفة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أطحن الشعير وآكل منه، وهو في شيء على رأسها، فهبت ريح عاصفة فأخذتها من رأسها، فوحشت لذلك وضاق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فأتت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وشكت إليه، فقال لها امضي إلى ابني سليمان فاحكي له ذلك، فمضت إليه فأعطاها ألف درهم، فرجعت إلى داود فأخبرته،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ردّيها عليه وقولي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إلا أن تخبرني لم أخذت الريح شعيري؟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سليمان يا امرأة قد أعطيناك ألف درهم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آخذها، فأعطاها ألف أخرى، فرجعت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رديها عليه وقولي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آخذ شيئاً بل اسأل اللّه يحضر لك الملك الموكل بالريح لم أخذ شعيري، أعن اذن اللّه تعالى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اللّه تعالى فأحضره وسأله عن شعيرها،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باذن اللّه تعالى أخذناه، فإنّ تاجراً كان معه مراكب كثيرة وقد نفذ زاده، ونذر أنّه إن أكل من زاد أحد كان له ثلث أموال المراكب، وقد أعطيناه الشعير فأكله ووجب عليه الوفاء بالنذر، فأحضره سليمان وسأله فأقرّ بذلك وسأله احضار صاحبة الشعير، فقال التاجر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لك من ثلث المراكب بحقك ثلاثمائة ألف دينار وستون ألف دينار، واقبضها المال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أراد المعاملة الرابحة فليعامل هذا الرب الكريم</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هاهنا جاء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أملقتم فتاجروا اللّه بالصدقة،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فسبحانه</w:t>
      </w:r>
      <w:r>
        <w:rPr>
          <w:rFonts w:eastAsia="Amiri" w:cs="Amiri" w:ascii="Amiri" w:hAnsi="Amiri"/>
          <w:color w:val="111111"/>
          <w:sz w:val="28"/>
          <w:szCs w:val="28"/>
          <w:rtl w:val="true"/>
          <w:lang w:bidi="ar-SA"/>
        </w:rPr>
        <w:t xml:space="preserve">] </w:t>
      </w:r>
      <w:r>
        <w:rPr>
          <w:rStyle w:val="FootnoteAnchor"/>
          <w:rtl w:val="true"/>
        </w:rPr>
        <w:footnoteReference w:id="837"/>
      </w:r>
      <w:r>
        <w:rPr>
          <w:rFonts w:ascii="IRNazanin" w:hAnsi="IRNazanin" w:eastAsia="IRNazanin"/>
          <w:color w:val="111111"/>
          <w:sz w:val="28"/>
          <w:sz w:val="28"/>
          <w:szCs w:val="28"/>
          <w:rtl w:val="true"/>
          <w:lang w:bidi="fa-IR"/>
        </w:rPr>
        <w:t>ما أربح معاملته، وما أنجح مرابحته</w:t>
      </w:r>
      <w:r>
        <w:rPr>
          <w:rFonts w:eastAsia="IRNazanin" w:cs="IRNazanin"/>
          <w:color w:val="111111"/>
          <w:sz w:val="28"/>
          <w:szCs w:val="28"/>
          <w:rtl w:val="true"/>
          <w:lang w:bidi="fa-IR"/>
        </w:rPr>
        <w:t xml:space="preserve">. </w:t>
      </w:r>
      <w:bookmarkStart w:id="117" w:name="pg15661_176677"/>
    </w:p>
    <w:p>
      <w:pPr>
        <w:pStyle w:val="Heading2"/>
        <w:numPr>
          <w:ilvl w:val="1"/>
          <w:numId w:val="1"/>
        </w:numPr>
        <w:rPr/>
      </w:pPr>
      <w:bookmarkStart w:id="118" w:name="__RefHeading___Toc11092470_2142443653"/>
      <w:bookmarkStart w:id="119" w:name="_Toc40"/>
      <w:bookmarkEnd w:id="117"/>
      <w:bookmarkEnd w:id="118"/>
      <w:r>
        <w:rPr>
          <w:rtl w:val="true"/>
        </w:rPr>
        <w:t>الباب الحادي والثلاثون</w:t>
      </w:r>
      <w:r>
        <w:rPr>
          <w:rtl w:val="true"/>
        </w:rPr>
        <w:t xml:space="preserve">: </w:t>
      </w:r>
      <w:r>
        <w:rPr>
          <w:rtl w:val="true"/>
        </w:rPr>
        <w:t>في الحياء من اللّه تعالى</w:t>
      </w:r>
      <w:bookmarkEnd w:id="11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من الايمان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يوماً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استحيوا من اللّه حق الحياء،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نصنع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كنتم فاعلين فليحفظ أحدكم الرأس وما وعى، والبطن وما حوى، وليذكر الموت وطول البلى، ومن أراد الآخرة ترك زينة الدنيا </w:t>
      </w:r>
      <w:r>
        <w:rPr>
          <w:rStyle w:val="FootnoteAnchor"/>
          <w:rtl w:val="true"/>
        </w:rPr>
        <w:footnoteReference w:id="839"/>
      </w:r>
      <w:r>
        <w:rPr>
          <w:rFonts w:ascii="Amiri" w:hAnsi="Amiri" w:eastAsia="Amiri" w:cs="Amiri"/>
          <w:color w:val="111111"/>
          <w:sz w:val="28"/>
          <w:sz w:val="28"/>
          <w:szCs w:val="28"/>
          <w:rtl w:val="true"/>
          <w:lang w:bidi="ar-SA"/>
        </w:rPr>
        <w:t xml:space="preserve">، فمن فعل ذلك فقد استحى من اللّه حق الحياء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إلى آدم بالحياء والعقل والايمان،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يقرئك السلام و</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من هذه الأخلاق واحداً، فاختار العقل فقال جبرئيل للايمان والحياء ارحلا،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أن لا نفارق العقل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من الايمان، فمن لا حياء له لا خير فيه ولا ايمان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أنك إذا استحيت منى أنسيت الناس عيوبك، وبقاع الأرض ذنوبك ومحوت من الكتاب زلاتك، ولا أناقشك الحساب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انك إذا استحيت منى وخفتني غفرت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انّ رجلاً رأى رجلاً يصلي على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تصلي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 منه أن أدخل بيته وقد 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علامات المستحي أن لا يُرى في أمر استحى منه، وأوحى اللّه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اتعظت وإلا فاستحى مني أن تعظ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وعلامات السفهاء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الحياء، وجمود العين، والرغبة في الدنيا وطول الأمل، وقسوة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أنصفني عبدي، يدعوني فاستحي منه أن أردّه، ويعصيني ولا يستحي منّي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ونهاية الحياء ذوبان القلب للعلم بان اللّه مطلع عليه، وطول المراقبة لمن لا يغيب عن نظره سراً وعلانية، وإذا كان العبد حال عصيانه يعتقد ان اللّه تعالى يراه فانّه قليل الحياء، جاهل بقدرة اللّه، وان كان يعتقد أنه لا يراه فانّه كافر</w:t>
      </w:r>
      <w:r>
        <w:rPr>
          <w:rFonts w:eastAsia="Amiri" w:cs="Amiri" w:ascii="Amiri" w:hAnsi="Amiri"/>
          <w:color w:val="111111"/>
          <w:sz w:val="28"/>
          <w:szCs w:val="28"/>
          <w:rtl w:val="true"/>
          <w:lang w:bidi="ar-SA"/>
        </w:rPr>
        <w:t xml:space="preserve">. </w:t>
      </w:r>
      <w:bookmarkStart w:id="120" w:name="pg15661_176679"/>
    </w:p>
    <w:p>
      <w:pPr>
        <w:pStyle w:val="Heading2"/>
        <w:numPr>
          <w:ilvl w:val="1"/>
          <w:numId w:val="1"/>
        </w:numPr>
        <w:rPr/>
      </w:pPr>
      <w:bookmarkStart w:id="121" w:name="__RefHeading___Toc11092472_2142443653"/>
      <w:bookmarkStart w:id="122" w:name="_Toc41"/>
      <w:bookmarkEnd w:id="120"/>
      <w:bookmarkEnd w:id="121"/>
      <w:r>
        <w:rPr>
          <w:rtl w:val="true"/>
        </w:rPr>
        <w:t>الباب الثاني والثلاثون</w:t>
      </w:r>
      <w:r>
        <w:rPr>
          <w:rtl w:val="true"/>
        </w:rPr>
        <w:t xml:space="preserve">: </w:t>
      </w:r>
      <w:r>
        <w:rPr>
          <w:rtl w:val="true"/>
        </w:rPr>
        <w:t>في الحزن وفضله</w:t>
      </w:r>
      <w:bookmarkEnd w:id="12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وَابْيَضَّتْ عَيْنَاهُ مِنَ الْحُزْنِ فَهُوَ كَظِيمٌ</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وما كان حزنه إلا عبادة اللّه تعالى لا جزعاً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دائم الفكر متواصل الحزن، وانّ الحزن من أوصاف الصالحين، وان اللّه يحب كل قلب حزين، وإذا أحب اللّه قلباً نصب فيه نائحة من الحزن، ولا يسكن الحزن إلا قلباً سلياً، وقلب ليس فيه الحزن خراب، ولو ان محزوناً كان في أمة لرحم اللّه تلك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الكتاب ليس العجب من أن يكون الإنسان حزيناً، بل العجب كيف يخلو من الحزن ساعة واحدة، وكيف لا يكون كذلك وهو يصبح ويمسي على جناح سفر بعید اول منازله الموت ومورده القبر، مصدره القيامة، وموقفه بين يدي اللّه تعالى</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أعظاؤه شهوده، وجوارحه جنوده، وضمائره عيونه، وخلواته عيانه، يمسي </w:t>
      </w:r>
    </w:p>
    <w:p>
      <w:pPr>
        <w:pStyle w:val="BookText"/>
        <w:rPr/>
      </w:pPr>
      <w:r>
        <w:rPr>
          <w:rFonts w:ascii="Amiri" w:hAnsi="Amiri" w:eastAsia="Amiri" w:cs="Amiri"/>
          <w:color w:val="111111"/>
          <w:sz w:val="28"/>
          <w:sz w:val="28"/>
          <w:szCs w:val="28"/>
          <w:rtl w:val="true"/>
          <w:lang w:bidi="ar-SA"/>
        </w:rPr>
        <w:t xml:space="preserve">ويصبح بين نعمة يخاف زوالها، ومنية </w:t>
      </w:r>
      <w:r>
        <w:rPr>
          <w:rStyle w:val="FootnoteAnchor"/>
          <w:rtl w:val="true"/>
        </w:rPr>
        <w:footnoteReference w:id="844"/>
      </w:r>
      <w:r>
        <w:rPr>
          <w:rFonts w:ascii="Amiri" w:hAnsi="Amiri" w:eastAsia="Amiri" w:cs="Amiri"/>
          <w:color w:val="111111"/>
          <w:sz w:val="28"/>
          <w:sz w:val="28"/>
          <w:szCs w:val="28"/>
          <w:rtl w:val="true"/>
          <w:lang w:bidi="ar-SA"/>
        </w:rPr>
        <w:t>يخاف حلولها، وبليّة لا يأمن نزولها، مكتوم الأجل، مكنون العلل، محفوظ العمل صريع بطنته، وعبد شهوته، وعريف زوجته، ومتعب في كل أحواله حتّى في أوقات لذته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أعداء كثيرة نفسه، والشيطان، والعمل </w:t>
      </w:r>
      <w:r>
        <w:rPr>
          <w:rStyle w:val="FootnoteAnchor"/>
          <w:rtl w:val="true"/>
        </w:rPr>
        <w:footnoteReference w:id="845"/>
      </w:r>
      <w:r>
        <w:rPr>
          <w:rFonts w:ascii="Amiri" w:hAnsi="Amiri" w:eastAsia="Amiri" w:cs="Amiri"/>
          <w:color w:val="111111"/>
          <w:sz w:val="28"/>
          <w:sz w:val="28"/>
          <w:szCs w:val="28"/>
          <w:rtl w:val="true"/>
          <w:lang w:bidi="ar-SA"/>
        </w:rPr>
        <w:t>، والعائلة يطلبونه بالقوت، وحاسد يحسده، وجار يؤذيه وأهل يقطعونه، وقرين سوء يريد حتفه، والموت موجه إليه، والعلل متقاطرة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جمع هذا كله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الدهر تطرف بالمكاره والناس بين أجفانه، واللّه لقد أفضح الدنيا نعيمها ولذتها الموت، وما ترك لعاقل فيها فرحاً، ولا خلى القيام بالحق للمؤمن في الدنيا صديقاً ولا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يكاد من يريد رضى اللّه تعالى وموالاته يسلم إلا بفراق الناس، ولزوم الوحدة والتفرّد منهم والبعد عنهم،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 ۖ إِنِّي لَكُمْ مِنْهُ نَذِيرٌ مُبِينٌ</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 أراد سبحانه بالفرار إليه اللجأ من الذنوب، والانقطاع عن الخلق، والاعتماد عليه في كل الأحوال، وما يكاد يعرف الناس من يقاربهم والوحشة منهم تدل على المعرفة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حكيم حكياً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تتعرّف إلى من لا تعرف،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أنا أزيدك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من تعرف لأنه لا يؤذي الشخص من لا يعرفه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والمعرفة بين الرجلين خطر عظيم لوجوه منها قيام الحق بينهما، وحفظ كل واحد منهما جانب صاحبه في مواساته </w:t>
      </w:r>
      <w:r>
        <w:rPr>
          <w:rStyle w:val="FootnoteAnchor"/>
          <w:rtl w:val="true"/>
        </w:rPr>
        <w:footnoteReference w:id="847"/>
      </w:r>
      <w:r>
        <w:rPr>
          <w:rFonts w:ascii="Amiri" w:hAnsi="Amiri" w:eastAsia="Amiri" w:cs="Amiri"/>
          <w:color w:val="111111"/>
          <w:sz w:val="28"/>
          <w:sz w:val="28"/>
          <w:szCs w:val="28"/>
          <w:rtl w:val="true"/>
          <w:lang w:bidi="ar-SA"/>
        </w:rPr>
        <w:t xml:space="preserve">ومؤازرته وعيادته في مرضه، وحفظه في </w:t>
      </w:r>
    </w:p>
    <w:p>
      <w:pPr>
        <w:pStyle w:val="BookText"/>
        <w:rPr/>
      </w:pPr>
      <w:r>
        <w:rPr>
          <w:rFonts w:ascii="Amiri" w:hAnsi="Amiri" w:eastAsia="Amiri" w:cs="Amiri"/>
          <w:color w:val="111111"/>
          <w:sz w:val="28"/>
          <w:sz w:val="28"/>
          <w:szCs w:val="28"/>
          <w:rtl w:val="true"/>
          <w:lang w:bidi="ar-SA"/>
        </w:rPr>
        <w:t xml:space="preserve">غيبته برد غيبته، ويحفظه </w:t>
      </w:r>
      <w:r>
        <w:rPr>
          <w:rStyle w:val="FootnoteAnchor"/>
          <w:rtl w:val="true"/>
        </w:rPr>
        <w:footnoteReference w:id="848"/>
      </w:r>
      <w:r>
        <w:rPr>
          <w:rFonts w:ascii="Amiri" w:hAnsi="Amiri" w:eastAsia="Amiri" w:cs="Amiri"/>
          <w:color w:val="111111"/>
          <w:sz w:val="28"/>
          <w:sz w:val="28"/>
          <w:szCs w:val="28"/>
          <w:rtl w:val="true"/>
          <w:lang w:bidi="ar-SA"/>
        </w:rPr>
        <w:t xml:space="preserve">في أهله بأحسن حفظه وخلفه ونصيحته له بعظة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يريد له في كل أحواله كما يريد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ثقيل جسيم لا يكاد يقوم به إلا من أيده اللّه بعصمته، واللّه لو لا الغفلة والجهل ما التذ عاقل بعيش ولا مهد فراشاً، ولا توق طعاماً، ولا طوى له ثوباً وكان لا يزال مستوفراً قلقاً مقلقاً متململاً كالأسير في يد من يذبحه، وكذلك نحن مع ملك الموت في الدنيا كذئب الغنم، وملك الموت قصابها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تنسوا الموت في غم ولا فرح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فالأرض ذئب وعزرائيل قصاب</w:t>
      </w:r>
    </w:p>
    <w:p>
      <w:pPr>
        <w:pStyle w:val="BookText"/>
        <w:rPr/>
      </w:pPr>
      <w:r>
        <w:rPr>
          <w:rFonts w:ascii="Amiri" w:hAnsi="Amiri" w:eastAsia="Amiri" w:cs="Amiri"/>
          <w:color w:val="111111"/>
          <w:sz w:val="28"/>
          <w:sz w:val="28"/>
          <w:szCs w:val="28"/>
          <w:rtl w:val="true"/>
          <w:lang w:bidi="ar-SA"/>
        </w:rPr>
        <w:t>ومن عجب الدنيا أن يحثو المرء التراب على من يحب، ويعلم انه عن قليل يُحثى عليه التراب كما حثاه على غيره وينسى ذلك، وأعجب من ذلك انه يضحك 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هذا الحديث تعجبون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وتضحكون ولا تبكون</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كان في الكنز الذي حفظه اللّه تعالى للغلامين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w:t>
      </w:r>
      <w:r>
        <w:rPr>
          <w:rStyle w:val="FootnoteAnchor"/>
          <w:rtl w:val="true"/>
        </w:rPr>
        <w:footnoteReference w:id="851"/>
      </w:r>
      <w:r>
        <w:rPr>
          <w:rFonts w:ascii="Amiri" w:hAnsi="Amiri" w:eastAsia="Amiri" w:cs="Amiri"/>
          <w:color w:val="111111"/>
          <w:sz w:val="28"/>
          <w:sz w:val="28"/>
          <w:szCs w:val="28"/>
          <w:rtl w:val="true"/>
          <w:lang w:bidi="ar-SA"/>
        </w:rPr>
        <w:t xml:space="preserve">لمن أيقن بالموت كيف يفرح ويضحك، وعجب </w:t>
      </w:r>
      <w:r>
        <w:rPr>
          <w:rStyle w:val="FootnoteAnchor"/>
          <w:rtl w:val="true"/>
        </w:rPr>
        <w:footnoteReference w:id="852"/>
      </w:r>
      <w:r>
        <w:rPr>
          <w:rFonts w:ascii="Amiri" w:hAnsi="Amiri" w:eastAsia="Amiri" w:cs="Amiri"/>
          <w:color w:val="111111"/>
          <w:sz w:val="28"/>
          <w:sz w:val="28"/>
          <w:szCs w:val="28"/>
          <w:rtl w:val="true"/>
          <w:lang w:bidi="ar-SA"/>
        </w:rPr>
        <w:t>لمن أيقن بالحساب كيف يذنب، وعجب لمن أيقن بالقدر كيف يحزن، وعجب لمن عرف الدنيا وتقلبها بأهلها كيف يطمئن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وأعقل الناس وأفضلهم المحسن الخائف، وأحمقهم وأجهلهم مسيء آمن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شبيبتي إذا دعوت بالدعاء المقدم على صلاة الليل ووصلت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 ذكر الموت وهول المطلع، والوقوف بين يديك نقصني </w:t>
      </w:r>
    </w:p>
    <w:p>
      <w:pPr>
        <w:pStyle w:val="BookText"/>
        <w:rPr/>
      </w:pPr>
      <w:r>
        <w:rPr>
          <w:rFonts w:ascii="Amiri" w:hAnsi="Amiri" w:eastAsia="Amiri" w:cs="Amiri"/>
          <w:color w:val="111111"/>
          <w:sz w:val="28"/>
          <w:sz w:val="28"/>
          <w:szCs w:val="28"/>
          <w:rtl w:val="true"/>
          <w:lang w:bidi="ar-SA"/>
        </w:rPr>
        <w:t xml:space="preserve">مطعمي ومشربي، وأغّصني </w:t>
      </w:r>
      <w:r>
        <w:rPr>
          <w:rStyle w:val="FootnoteAnchor"/>
          <w:rtl w:val="true"/>
        </w:rPr>
        <w:footnoteReference w:id="854"/>
      </w:r>
      <w:r>
        <w:rPr>
          <w:rFonts w:ascii="Amiri" w:hAnsi="Amiri" w:eastAsia="Amiri" w:cs="Amiri"/>
          <w:color w:val="111111"/>
          <w:sz w:val="28"/>
          <w:sz w:val="28"/>
          <w:szCs w:val="28"/>
          <w:rtl w:val="true"/>
          <w:lang w:bidi="ar-SA"/>
        </w:rPr>
        <w:t>بريق، وأقلقني عن وسادي، ومنعني رقادي</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أخجل حيث لا أجد هذا كله في نفسي، فاستخرجت له وجهاً يخرجه عن الكذب، فأضمرت في نفسي اني أكاد أن يحصل عندي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كبرت السن، وضعفت القوة، وقربت سرعة </w:t>
      </w:r>
      <w:r>
        <w:rPr>
          <w:rStyle w:val="FootnoteAnchor"/>
          <w:rtl w:val="true"/>
        </w:rPr>
        <w:footnoteReference w:id="856"/>
      </w:r>
      <w:r>
        <w:rPr>
          <w:rFonts w:ascii="Amiri" w:hAnsi="Amiri" w:eastAsia="Amiri" w:cs="Amiri"/>
          <w:color w:val="111111"/>
          <w:sz w:val="28"/>
          <w:sz w:val="28"/>
          <w:szCs w:val="28"/>
          <w:rtl w:val="true"/>
          <w:lang w:bidi="ar-SA"/>
        </w:rPr>
        <w:t>النقلة إلى دار الوحشة والغربة ما بقي يندفع هذا عن المخاطر، فصرت ربما أرجو لا أصبح إذا أمسيت، ولا أمسي إذا أصبحت، ولا إذا مددت خطوة أن أتبعها أخرى، ولا أن يكون في في لقمة أسيغها، فصرت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الهى إذا ذكرت الموت وهول المطلع، والوقوف بين يديك نقصني مطعمي ومشربي، وأغصني بريق، وأقلقني عن وسادي، ومنعني رقادي ونقص علي سهادي وابتزني راحة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وسيدي ومولاي مخافتك أورثتني طول الحزن، ونحول الجسد، وألزمتني عظيم الهم والغم ودوام الكمد، واشغلتني عن الأهل والولد والمال والعبيد، وتركتني مسكيناً غريباً وحيداً، وان كنت بفناء الأهل والولد ما أحس بدمعة ترقاً من اماقي وزفير يتردد بين صدري والتراقي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 فبرّد حزني ببرد عفوك، ونفّس غمّي وهمّي ببسط رحمتك ومغفرتك، فانّى لا آمن إلا بالخوف منك، ولا أعز إلا بالذل لك، ولا أفوز إلا بالثقة بك والتوكل عليك يا أرحم الراحمين وخير الغافرين </w:t>
      </w:r>
      <w:bookmarkStart w:id="123" w:name="pg15661_176683"/>
    </w:p>
    <w:p>
      <w:pPr>
        <w:pStyle w:val="Heading2"/>
        <w:numPr>
          <w:ilvl w:val="1"/>
          <w:numId w:val="1"/>
        </w:numPr>
        <w:rPr/>
      </w:pPr>
      <w:bookmarkStart w:id="124" w:name="__RefHeading___Toc11092474_2142443653"/>
      <w:bookmarkStart w:id="125" w:name="_Toc42"/>
      <w:bookmarkEnd w:id="123"/>
      <w:bookmarkEnd w:id="124"/>
      <w:r>
        <w:rPr>
          <w:rtl w:val="true"/>
        </w:rPr>
        <w:t>الباب الثالث والثلاثون</w:t>
      </w:r>
      <w:r>
        <w:rPr>
          <w:rtl w:val="true"/>
        </w:rPr>
        <w:t xml:space="preserve">: </w:t>
      </w:r>
      <w:r>
        <w:rPr>
          <w:rtl w:val="true"/>
        </w:rPr>
        <w:t>في الخشوع اللّه سبحانه والتذلل له</w:t>
      </w:r>
      <w:bookmarkEnd w:id="12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ثم فسّر هم سبحانه بتمام الآية في سورة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الخوف الدائم اللازم للقلب، وهو ايضاً قيام العبد بين يدي اللّه تعالى بهم مجموع، وقلب،مروع، وروي أنّه من خشع قلبه لم يقربه الشيطان ومن علاماته غضّ العيون، وقطع علائق الشؤون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والخاشع من خمدت نيران شهوته، وسكن دخان أمله، وأشرق نور عظمة اللّه في قلبه، فمات أمله، وواجه أجله، فحينئذٍ خشعت جوارحه، وسالت عبرته، وعظمت حسرته، والخشوع ايضاً يذلل البدن والقلب لعلام الغيوب،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يعني المتواضعين الخاشعين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رجلاً يعبث في صلاته بلحيته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خشع قلبه لخشعت جوارحه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 هذا الحديث على ان الخشوع من أفعال القلب، تظهر آثاره على الجوارح، وهو أيضاً ذبول القلوب عند استحضار عظمة اللّه تعالى، وهو من مقدمات الهيبة، ولا ينبغي للمرء أن يظهر من الخشوع فوق ما في قلبه، ومن الخشوع التذلل للّه تعالى بالسجود على التراب، وكان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يسجد إلا على تراب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تذللا اللّه تعالى واستكانة إليه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يرقع ثوبه ويخصف نعله، ويحلب شاته، ويأكل مع العبيد، ويجلس على الأرض، ويركب الحمار ويردف، ولا يمنعه الحياء أن يحمل حاجة من السوق إلى أهله، ويصافح الغني والفقير، ولا ينزع يده من يد أحد حتّى ينزعها هو، ويسلّم على من استقبله من كبير وصغير وغني وفقير، ولا يحقر ما دعى إليه ولو إلى حشف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خفيف المؤنة، كريم الطبيعة، جميل المعاشرة، طلق الوجه، بسّاماً </w:t>
      </w:r>
      <w:r>
        <w:rPr>
          <w:rStyle w:val="FootnoteAnchor"/>
          <w:rtl w:val="true"/>
        </w:rPr>
        <w:footnoteReference w:id="861"/>
      </w:r>
      <w:r>
        <w:rPr>
          <w:rFonts w:ascii="Amiri" w:hAnsi="Amiri" w:eastAsia="Amiri" w:cs="Amiri"/>
          <w:color w:val="111111"/>
          <w:sz w:val="28"/>
          <w:sz w:val="28"/>
          <w:szCs w:val="28"/>
          <w:rtl w:val="true"/>
          <w:lang w:bidi="ar-SA"/>
        </w:rPr>
        <w:t>من غير ضحك، محزوناً من غير عبوس متواضعاً من غير ذلّة، جواداً من غير سرف، رقيق القلب، رحيم بكل مسلم، ولم يتجسّاً من شبع قط، ولم يمد يده إلى طمع، وكفاه مدحاً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وأوحى اللّه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ناجيتك وبعثتك إلى 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لأنّى قلبت عبادي واختبرتهم فلم أر أذل لي قلباً منك </w:t>
      </w:r>
    </w:p>
    <w:p>
      <w:pPr>
        <w:pStyle w:val="BookText"/>
        <w:rPr/>
      </w:pPr>
      <w:r>
        <w:rPr>
          <w:rFonts w:ascii="Amiri" w:hAnsi="Amiri" w:eastAsia="Amiri" w:cs="Amiri"/>
          <w:color w:val="111111"/>
          <w:sz w:val="28"/>
          <w:sz w:val="28"/>
          <w:szCs w:val="28"/>
          <w:rtl w:val="true"/>
          <w:lang w:bidi="ar-SA"/>
        </w:rPr>
        <w:t xml:space="preserve">فأحببت أن أرفعك من بين خلق، لانّي عند المنكسرة قلوبهم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للعاقل أن لا يرى لنفسه على أحد فضلاً، والعز في التواضع والتقوى، ومن طلبه في الكبر لم 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انّ ملكي العبد الموكلين به آن تواضع رفعاه، وان تكبر وضعاه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والشرف في التواضع والعز في التقوى، والغنا في القناعة، وأحسن ما كان التواضع في الملوك والأغنياء، وأقبح ما كان التكبر في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أمر اللّه تعالى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بالعفو عن الناس والاستغفار لهم والتواضع،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 ۖ فَاعْفُ عَنْهُمْ وَاسْتَغْفِرْ لَهُمْ</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وأوحى اللّه تعالى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ذكر خلق نعماني وأحسن إليهم وحببني إليهم، فانّهم لا يحبون إلا من أحسن إليهم</w:t>
      </w:r>
      <w:r>
        <w:rPr>
          <w:rFonts w:eastAsia="Amiri" w:cs="Amiri" w:ascii="Amiri" w:hAnsi="Amiri"/>
          <w:color w:val="111111"/>
          <w:sz w:val="28"/>
          <w:szCs w:val="28"/>
          <w:rtl w:val="true"/>
          <w:lang w:bidi="ar-SA"/>
        </w:rPr>
        <w:t xml:space="preserve">. </w:t>
      </w:r>
      <w:bookmarkStart w:id="126" w:name="pg15661_176686"/>
    </w:p>
    <w:p>
      <w:pPr>
        <w:pStyle w:val="Heading2"/>
        <w:numPr>
          <w:ilvl w:val="1"/>
          <w:numId w:val="1"/>
        </w:numPr>
        <w:rPr/>
      </w:pPr>
      <w:bookmarkStart w:id="127" w:name="__RefHeading___Toc11092476_2142443653"/>
      <w:bookmarkStart w:id="128" w:name="_Toc43"/>
      <w:bookmarkEnd w:id="126"/>
      <w:bookmarkEnd w:id="127"/>
      <w:r>
        <w:rPr>
          <w:rtl w:val="true"/>
        </w:rPr>
        <w:t>الباب الرابع والثلاثون</w:t>
      </w:r>
      <w:r>
        <w:rPr>
          <w:rtl w:val="true"/>
        </w:rPr>
        <w:t xml:space="preserve">: </w:t>
      </w:r>
      <w:r>
        <w:rPr>
          <w:rtl w:val="true"/>
        </w:rPr>
        <w:t>في ذم الغيبة والنميمة وعقابها وحسن كظم الغيظ</w:t>
      </w:r>
      <w:bookmarkEnd w:id="128"/>
    </w:p>
    <w:p>
      <w:pPr>
        <w:pStyle w:val="BookText"/>
        <w:rPr/>
      </w:pPr>
      <w:r>
        <w:rPr>
          <w:rFonts w:ascii="Amiri" w:hAnsi="Amiri" w:eastAsia="Amiri" w:cs="Amiri"/>
          <w:color w:val="111111"/>
          <w:sz w:val="28"/>
          <w:sz w:val="28"/>
          <w:szCs w:val="28"/>
          <w:rtl w:val="true"/>
          <w:lang w:bidi="ar-SA"/>
        </w:rPr>
        <w:t>الباب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الغيبة والنميمة وعقابها وحسن كظم الغيظ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يَغْتَبْ بَعْضُكُمْ بَعْضًا ۚ أَيُحِبُّ أَحَدُكُمْ أَنْ يَأْكُلَ لَحْمَ أَخِيهِ مَيْتًا فَكَرِهْتُمُوهُ</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فقد بالغ سبحانه في النهي عن الغيبة، وجعلها شبه الميتة المحرمة من لحم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الرجل يوم القيامة وقد عمل الحسنات، فلا يرى في صحيفته من حسناته شيئاً،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حسناتي التي عملتها في دار الدنيا؟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باغتيابك الناس فهى لهم عوض اغتيابهم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وأوحى اللّه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تائباً من الغيبة فهو آخر من يدخل الجنّة، ومن مات مصرّاً عليها فهو أول من يدخل النار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انه من اغتيب غفرت نصف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ان الرجل يعطى كتابه </w:t>
      </w:r>
    </w:p>
    <w:p>
      <w:pPr>
        <w:pStyle w:val="BookText"/>
        <w:rPr/>
      </w:pPr>
      <w:r>
        <w:rPr>
          <w:rFonts w:ascii="Amiri" w:hAnsi="Amiri" w:eastAsia="Amiri" w:cs="Amiri"/>
          <w:color w:val="111111"/>
          <w:sz w:val="28"/>
          <w:sz w:val="28"/>
          <w:szCs w:val="28"/>
          <w:rtl w:val="true"/>
          <w:lang w:bidi="ar-SA"/>
        </w:rPr>
        <w:t>فيرى فيه حسنات لم يكن يعرفها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بما اغتابك الناس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اغتبت أحداً لم أكن لأغتاب إلا ولدي، لأنهم أحق بحسناتي من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الحسن البصري انّ رجلاً اغتابه فأنفذ إليه بهدية،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لي عندك 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بلغني انك تهدي لي حسناتك فأحببت أن أكافيك، ومن اغتيب عنده أخوه المؤمن فلم ينصره فقد خان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تنفع أخاك المؤمن فلا تضره، وإذا لم تسره فلا تغمّه، وإذا لم تدرجه بمدحة </w:t>
      </w:r>
      <w:r>
        <w:rPr>
          <w:rStyle w:val="FootnoteAnchor"/>
          <w:rtl w:val="true"/>
        </w:rPr>
        <w:footnoteReference w:id="871"/>
      </w:r>
      <w:r>
        <w:rPr>
          <w:rFonts w:ascii="Amiri" w:hAnsi="Amiri" w:eastAsia="Amiri" w:cs="Amiri"/>
          <w:color w:val="111111"/>
          <w:sz w:val="28"/>
          <w:sz w:val="28"/>
          <w:szCs w:val="28"/>
          <w:rtl w:val="true"/>
          <w:lang w:bidi="ar-SA"/>
        </w:rPr>
        <w:t>فلا تذمّه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تحاسدوا ولا تباغضوا، ولا يغتب بعضكم بعضاً، وكونوا عباد اللّه اخوانا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والغيبة، فانّها أشد من الزنا، لأنّ الرجل يزني فيتوب فيتوب اللّه عليه وان صاحب الغيبة لا يغفر له إلا إذا غفرها صاحبها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ليلة أسري بي إلى السماء على قوم يخمشون وجوههم بأظفارهم، فسألت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فقال هؤلاء الذين يغتابون الناس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الربا وعظم خطره،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يصيبه الرجل من الربا أعظم من سبعين زنية بذات محرم، وأعظم من ذلك عرض المسلم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انّ الهمزة الطعن في الناس واللمزة أكل لحومهم، وينبغي لمن أراد ذكر عيوب غيره أن يذكر عيوب نفسه فيقلع عنها ويستغفر منها، وعليكم بذكر اللّه فانّه شفاء، واياكم وذكر الناس فاته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الحواريون بكلب جائف،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ما أبيض أسنانه </w:t>
      </w:r>
      <w:r>
        <w:rPr>
          <w:rStyle w:val="FootnoteAnchor"/>
          <w:rtl w:val="true"/>
        </w:rPr>
        <w:footnoteReference w:id="877"/>
      </w:r>
      <w:r>
        <w:rPr>
          <w:rFonts w:ascii="Amiri" w:hAnsi="Amiri" w:eastAsia="Amiri" w:cs="Amiri"/>
          <w:color w:val="111111"/>
          <w:sz w:val="28"/>
          <w:sz w:val="28"/>
          <w:szCs w:val="28"/>
          <w:rtl w:val="true"/>
          <w:lang w:bidi="ar-SA"/>
        </w:rPr>
        <w:t>، يعنى ما عوّد لسانه إلا على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والغيبة هو أن تذكر أخاك بما يكرهه لو سمعه، سواء ذكرت نقصاناً في بدنه أو نسبه أو خلقه أو فعله أو دينه أو دنياه حتّى في ثوبه،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الغيبة أن تقول في أخيك ما هو فيه، فإن قلت ما ليس فيه فذاك بهتان، والحاضر في الغيبة ولم ينكرها شريك فيها، ومن أنكرها كان 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عن عرض أخيه كان حقّاً على اللّه أن يعتقه من النار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شغله عيبه عن عيوب الناس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الغيبة في الصدور الحسد والغضب، فإذا نفاهما الرجل عن نفسه قَلَّتْ غيبته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للنار باباً لا يدخله إلا من شفى غيظه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غيظه وهو يقدر على إمضائه خيره اللّه في أي الحور العين شاء أخذ منهنّ</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بعض الكتب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اذكرني عند غضبك أذكرك عند غضبي، فلا أمحقك مع من المحقه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وللعاقل شغل فيما خلق له عن نفسه وماله وولده، فكيف عن أعراض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اشتغال الإنسان بغير ذكر اللّه خسارة فكيف بالغيبة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يكب الناس على وجوههم في النار إلا حصائد ألسنتهم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وكفى بذلك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 فنفى الخير في المنطق </w:t>
      </w:r>
      <w:r>
        <w:rPr>
          <w:rStyle w:val="FootnoteAnchor"/>
          <w:rtl w:val="true"/>
        </w:rPr>
        <w:footnoteReference w:id="885"/>
      </w:r>
      <w:r>
        <w:rPr>
          <w:rFonts w:ascii="Amiri" w:hAnsi="Amiri" w:eastAsia="Amiri" w:cs="Amiri"/>
          <w:color w:val="111111"/>
          <w:sz w:val="28"/>
          <w:sz w:val="28"/>
          <w:szCs w:val="28"/>
          <w:rtl w:val="true"/>
          <w:lang w:bidi="ar-SA"/>
        </w:rPr>
        <w:t>إلا في هذه الأمور الثلاثة، فسبحانه ما أنصحه لعباده وأشفقه عليهم وأحبه لهم لو كانوا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النميمة فانّها أعظم ذنباً واكبر وزراً، لأنّ النمام يغتاب وينقلها إلى غيره فيغويه بأذى من ينقلها عنه، والنمام يثير الشر ويدلّ عليه، ولقد سد اللّه تعالى باب النميمة ومنع من قبولها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وسمّى النمام فاسقاً ونهى عن قبول قوله إلا بعد البيان والبيّنة أو الاقرار، وسمّى العامل بقوله جاهلاً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رجل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يقول فيك ويقول، فقال له واللّه ما حفظت حق أخيك إذ خنته وقد استأمنك، ولا حفظت حرمتنا إذ سمعتنا ما لم يكن لنا حاجة بسماعه، اما علمت ان نَقَلَةَ النميمة هم كلاب النار، قل لأخيك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الموت يعمنا، والقبر يضمّنا، والقيامة موعدنا، واللّه يحكم بيننا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رجل من عمال المأمون يقول له ان فلاناً العامل مات وخلف مائة ألف دينار وليس له إلا ولد صغير، فإن أذن مولانا في قبض المال، واجراء ما يحتاج الصغير إليه قبضناه، فانّما احتقب هذا المال من أموالك، فكتب إليه المأمون المال نماه اللّه، والولد حبرة </w:t>
      </w:r>
      <w:r>
        <w:rPr>
          <w:rStyle w:val="FootnoteAnchor"/>
          <w:rtl w:val="true"/>
        </w:rPr>
        <w:footnoteReference w:id="888"/>
      </w:r>
      <w:r>
        <w:rPr>
          <w:rFonts w:ascii="Amiri" w:hAnsi="Amiri" w:eastAsia="Amiri" w:cs="Amiri"/>
          <w:color w:val="111111"/>
          <w:sz w:val="28"/>
          <w:sz w:val="28"/>
          <w:szCs w:val="28"/>
          <w:rtl w:val="true"/>
          <w:lang w:bidi="ar-SA"/>
        </w:rPr>
        <w:t>اللّه، والساعي عليه لعنة اللّه</w:t>
      </w:r>
      <w:r>
        <w:rPr>
          <w:rFonts w:eastAsia="Amiri" w:cs="Amiri" w:ascii="Amiri" w:hAnsi="Amiri"/>
          <w:color w:val="111111"/>
          <w:sz w:val="28"/>
          <w:szCs w:val="28"/>
          <w:rtl w:val="true"/>
          <w:lang w:bidi="ar-SA"/>
        </w:rPr>
        <w:t xml:space="preserve">. </w:t>
      </w:r>
      <w:bookmarkStart w:id="129" w:name="pg15661_176691"/>
    </w:p>
    <w:p>
      <w:pPr>
        <w:pStyle w:val="Heading2"/>
        <w:numPr>
          <w:ilvl w:val="1"/>
          <w:numId w:val="1"/>
        </w:numPr>
        <w:rPr/>
      </w:pPr>
      <w:bookmarkStart w:id="130" w:name="__RefHeading___Toc11092478_2142443653"/>
      <w:bookmarkStart w:id="131" w:name="_Toc44"/>
      <w:bookmarkEnd w:id="129"/>
      <w:bookmarkEnd w:id="130"/>
      <w:r>
        <w:rPr>
          <w:rtl w:val="true"/>
        </w:rPr>
        <w:t>الباب الخامس والثلاثون</w:t>
      </w:r>
      <w:r>
        <w:rPr>
          <w:rtl w:val="true"/>
        </w:rPr>
        <w:t xml:space="preserve">: </w:t>
      </w:r>
      <w:r>
        <w:rPr>
          <w:rtl w:val="true"/>
        </w:rPr>
        <w:t>في القناعة ومصالحها</w:t>
      </w:r>
      <w:bookmarkEnd w:id="131"/>
    </w:p>
    <w:p>
      <w:pPr>
        <w:pStyle w:val="Heading3"/>
        <w:numPr>
          <w:ilvl w:val="2"/>
          <w:numId w:val="1"/>
        </w:numPr>
        <w:rPr/>
      </w:pPr>
      <w:bookmarkStart w:id="132" w:name="__RefHeading___Toc11092480_2142443653"/>
      <w:bookmarkStart w:id="133" w:name="_Toc45"/>
      <w:bookmarkEnd w:id="132"/>
      <w:r>
        <w:rPr>
          <w:rtl w:val="true"/>
        </w:rPr>
        <w:t>إشارة</w:t>
      </w:r>
      <w:r>
        <w:rPr>
          <w:rtl w:val="true"/>
        </w:rPr>
        <w:t>:</w:t>
      </w:r>
      <w:bookmarkEnd w:id="133"/>
    </w:p>
    <w:p>
      <w:pPr>
        <w:pStyle w:val="BookText"/>
        <w:rPr/>
      </w:pPr>
      <w:r>
        <w:rPr>
          <w:rFonts w:ascii="Amiri" w:hAnsi="Amiri" w:eastAsia="Amiri" w:cs="Amiri"/>
          <w:color w:val="111111"/>
          <w:sz w:val="28"/>
          <w:sz w:val="28"/>
          <w:szCs w:val="28"/>
          <w:rtl w:val="true"/>
          <w:lang w:bidi="ar-SA"/>
        </w:rPr>
        <w:t>الباب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القناعة ومصالحها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جاء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 القناعة </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تفسير قوله تعالى حكاية عن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وَهَبْ لِي مُلْكًا لَا يَنْبَغِي لِأَحَدٍ مِنْ بَعْدِي</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في بعض الوجوه، لأنه كان يجلس مع المساكين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مسكيناً مع المساكين وعن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كنز لا يفنى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كن ورعاً تكن أعبد الناس، وكن قنعاً تكن أشكر الناس، وحب للناس ما تحب لنفسك تكن مؤمناً، </w:t>
      </w:r>
    </w:p>
    <w:p>
      <w:pPr>
        <w:pStyle w:val="BookText"/>
        <w:rPr/>
      </w:pPr>
      <w:r>
        <w:rPr>
          <w:rFonts w:ascii="Amiri" w:hAnsi="Amiri" w:eastAsia="Amiri" w:cs="Amiri"/>
          <w:color w:val="111111"/>
          <w:sz w:val="28"/>
          <w:sz w:val="28"/>
          <w:szCs w:val="28"/>
          <w:rtl w:val="true"/>
          <w:lang w:bidi="ar-SA"/>
        </w:rPr>
        <w:t xml:space="preserve">وأحسن مجاورة من جاورك تكن مسلاً، واقلل من الضحك فإن كثرة الضحك تميت القلب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والناس أموات إلا من أحياه اللّه بالقناعة، وما سكنت القناعة إلا قلب من استراح، والقناعة ملك لا يسكن إلا قلب مؤمن والرضى بالقناعة رأس الزهد ومعناها السكون عند عدم المشتهيات والرضى بقليل الأقوات، وترك التأسف على 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لَيَرْزُقَنَّهُمُ اللّه رِزْقًا حَسَنًا</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لأن القناعة رضى النفس بما حضر من الرزق وان كان قليلاً،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الغنى والعز خرجا يجولان فوجدا القناعة فاستقرّا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اجتاز بقصاب ومعه لحم سمين،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اللحم سمين اشتر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الثمن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أصبر يا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أصبر عن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اللّه سبحانه وضع خمسة في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 في الطاعة، والذل في المعصية، والحكمة في خلق البطن، والهيبة في صلاة الليل، والغنى في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غني ولو جاع وعرى، ومن قنع استراح من أهل زمانه، واستطال على أقرانه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فِي يَوْمٍ ذِي مَسْغَبَةٍ</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فكّها من الحرص والطمع، ومن قنع فقد اختار العز على الذل والراحة على التعب</w:t>
      </w:r>
      <w:r>
        <w:rPr>
          <w:rFonts w:eastAsia="Amiri" w:cs="Amiri" w:ascii="Amiri" w:hAnsi="Amiri"/>
          <w:color w:val="111111"/>
          <w:sz w:val="28"/>
          <w:szCs w:val="28"/>
          <w:rtl w:val="true"/>
          <w:lang w:bidi="ar-SA"/>
        </w:rPr>
        <w:t xml:space="preserve">. </w:t>
      </w:r>
      <w:bookmarkStart w:id="134" w:name="pg15661_176693"/>
    </w:p>
    <w:p>
      <w:pPr>
        <w:pStyle w:val="Heading3"/>
        <w:numPr>
          <w:ilvl w:val="2"/>
          <w:numId w:val="1"/>
        </w:numPr>
        <w:rPr/>
      </w:pPr>
      <w:bookmarkStart w:id="135" w:name="__RefHeading___Toc11092482_2142443653"/>
      <w:bookmarkStart w:id="136" w:name="_Toc46"/>
      <w:bookmarkEnd w:id="134"/>
      <w:bookmarkEnd w:id="135"/>
      <w:r>
        <w:rPr>
          <w:rtl w:val="true"/>
        </w:rPr>
        <w:t>[</w:t>
      </w:r>
      <w:r>
        <w:rPr>
          <w:rtl w:val="true"/>
        </w:rPr>
        <w:t>حكاية داود مع متى</w:t>
      </w:r>
      <w:r>
        <w:rPr>
          <w:rtl w:val="true"/>
        </w:rPr>
        <w:t>]</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داود مع متى</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أخبرني بقريني في الجنّة في قصري، فأوحى اللّه إليه ان ذلك متى أبو يونس، فاستأذن اللّه تعالى في زيارته فأذن له، فأخذ بيد ولده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أتيا موضعه فإذا هما ببيت من سعف، فسألا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الحطابين يقطع </w:t>
      </w:r>
      <w:r>
        <w:rPr>
          <w:rStyle w:val="FootnoteAnchor"/>
          <w:rtl w:val="true"/>
        </w:rPr>
        <w:footnoteReference w:id="898"/>
      </w:r>
      <w:r>
        <w:rPr>
          <w:rFonts w:ascii="Amiri" w:hAnsi="Amiri" w:eastAsia="Amiri" w:cs="Amiri"/>
          <w:color w:val="111111"/>
          <w:sz w:val="28"/>
          <w:sz w:val="28"/>
          <w:szCs w:val="28"/>
          <w:rtl w:val="true"/>
          <w:lang w:bidi="ar-SA"/>
        </w:rPr>
        <w:t>الحطب ويبيعه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فجلسا ينتظرانه إذ أقبل وعلى رأسه حزمة حطب، فألقاها عنه ثم حمد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منى طيباً بطيب، فساومه واحد واشتراه آخر، فدنيا منه وسلّما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بنا إلى المنزل، وابتاع بما كان معه طعاماً، ثم وضعه بين حجرين قد أعدهما لذلك، وطحنه ثم عجنه في نقير له، ثم أجج ناراً وأوقدها بالحطب، ثم وضع العجين عليها، ثم جلس يحدث </w:t>
      </w:r>
      <w:r>
        <w:rPr>
          <w:rStyle w:val="FootnoteAnchor"/>
          <w:rtl w:val="true"/>
        </w:rPr>
        <w:footnoteReference w:id="899"/>
      </w:r>
      <w:r>
        <w:rPr>
          <w:rFonts w:ascii="Amiri" w:hAnsi="Amiri" w:eastAsia="Amiri" w:cs="Amiri"/>
          <w:color w:val="111111"/>
          <w:sz w:val="28"/>
          <w:sz w:val="28"/>
          <w:szCs w:val="28"/>
          <w:rtl w:val="true"/>
          <w:lang w:bidi="ar-SA"/>
        </w:rPr>
        <w:t>معهم هنيئة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وقد نضجت خبزته، فوضعها في النقير وفلقها، ووضع عليها ملحاً ووضع إلى جانبه مطهرة فيها ماء، وجلس على ركبتيه وأخذ لقمة وكسرها ووضعها في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فلا از دردها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فعل ذلك بأخرى وأخرى، ثم أخذ الماء فشرب منه وحمد اللّه تعالى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يا رب من ذا الذي أنعمت عليه وأوليته مثل ما أوليتني، إذ أصححت بدني وسمعي وبصري وجوارحي، وقوّيتني حتّى ذهبت إلى شجر لم أغرسه بيدي ولا زرعته بقوّتي، ولم أهتم بحفظه، فجعلته لي رزقاً، وأعنتني على قطعه وحمله وسقت لي من اشتراه منى، واشتريت بثمنه طعاماً لم أزرعه ولم أتعنّى </w:t>
      </w:r>
      <w:r>
        <w:rPr>
          <w:rStyle w:val="FootnoteAnchor"/>
          <w:rtl w:val="true"/>
        </w:rPr>
        <w:footnoteReference w:id="900"/>
      </w:r>
      <w:r>
        <w:rPr>
          <w:rFonts w:ascii="Amiri" w:hAnsi="Amiri" w:eastAsia="Amiri" w:cs="Amiri"/>
          <w:color w:val="111111"/>
          <w:sz w:val="28"/>
          <w:sz w:val="28"/>
          <w:szCs w:val="28"/>
          <w:rtl w:val="true"/>
          <w:lang w:bidi="ar-SA"/>
        </w:rPr>
        <w:t xml:space="preserve">فيه </w:t>
      </w:r>
    </w:p>
    <w:p>
      <w:pPr>
        <w:pStyle w:val="BookText"/>
        <w:rPr/>
      </w:pPr>
      <w:r>
        <w:rPr>
          <w:rFonts w:ascii="Amiri" w:hAnsi="Amiri" w:eastAsia="Amiri" w:cs="Amiri"/>
          <w:color w:val="111111"/>
          <w:sz w:val="28"/>
          <w:sz w:val="28"/>
          <w:szCs w:val="28"/>
          <w:rtl w:val="true"/>
          <w:lang w:bidi="ar-SA"/>
        </w:rPr>
        <w:t>وسخّرت لي حجراً طحنته وناراً نضجته، وجعلت لي شهوة قابلة لذلك فصرت آكله بشهوة وأقوى بذلك على طاعتك، فلك الحمد حتّى ترضى وبعد الرضى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بكا بكاءً عالياً، فقال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يحق لمثل هذا العبد الشاكر أن يكون صاحب المنزلة الكبرى في الجنّة، فلم أر عبداً أشكر من هذا </w:t>
      </w:r>
      <w:r>
        <w:rPr>
          <w:rStyle w:val="FootnoteAnchor"/>
          <w:rtl w:val="true"/>
        </w:rPr>
        <w:footnoteReference w:id="901"/>
      </w:r>
      <w:bookmarkStart w:id="137" w:name="pg15661_176695"/>
    </w:p>
    <w:p>
      <w:pPr>
        <w:pStyle w:val="Heading2"/>
        <w:numPr>
          <w:ilvl w:val="1"/>
          <w:numId w:val="1"/>
        </w:numPr>
        <w:rPr/>
      </w:pPr>
      <w:bookmarkStart w:id="138" w:name="__RefHeading___Toc11092484_2142443653"/>
      <w:bookmarkStart w:id="139" w:name="_Toc47"/>
      <w:bookmarkEnd w:id="137"/>
      <w:bookmarkEnd w:id="138"/>
      <w:r>
        <w:rPr>
          <w:rtl w:val="true"/>
        </w:rPr>
        <w:t>الباب السادس والثلاثون</w:t>
      </w:r>
      <w:r>
        <w:rPr>
          <w:rtl w:val="true"/>
        </w:rPr>
        <w:t xml:space="preserve">: </w:t>
      </w:r>
      <w:r>
        <w:rPr>
          <w:rtl w:val="true"/>
        </w:rPr>
        <w:t>في التوكل على اللّه تعالى</w:t>
      </w:r>
      <w:bookmarkEnd w:id="13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فَتَوَكَّلُوا إِنْ كُنْتُمْ مُؤْمِنِينَ</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فَلْيَتَوَكَّلِ الْمُتَوَكِّلُونَ</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 xml:space="preserve">» </w:t>
      </w:r>
      <w:r>
        <w:rPr>
          <w:rStyle w:val="FootnoteAnchor"/>
          <w:rtl w:val="true"/>
        </w:rPr>
        <w:footnoteReference w:id="90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فأعظم مقام موسوم بعظمة اللّه وبمحبة اللّه المتوكل عليه، لأنه مضمون بكفاية اللّه لأنّ من يكن اللّه حسبه وكافيه ومحبه ومراعيه فقد فاز فوزاً عظيماً،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بِكَافٍ عَبْدَهُ</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فطالب الكفاية بغيره غير طالب التوكل، ومكذب بالآية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فَإِنَّ اللّه عَزِيزٌ حَكِيمٌ</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 أي عزيز لا يذل من استجار به ولا يضيع من لجأ إليه، حكيم لا يقصر عن تدبير من اعتصم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وعيّر من لجأ إلى غيره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يعني عاجزون عن حوائجكم أنتم وهم محتاجون إلى اللّه تعالى فهو أحق أن تدعوه، وكلّما ذكر سبحانه من التوكل عليه عنى به قطع الملاحظة إلى خلقه والانقطاع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العبد يتوكل على اللّه حق توكله لجعله كالطير تغدوا خماصا وتروح بطاناً، ومن انقطع إلى اللّه كفاه اللّه كل مؤونة، ومن انقطع إلى الدنيا وكله اللّه إليها، ومن أراد أن يرزقه اللّه من حيث لا يحتسب فليتوكل على اللّه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وأوحى اللّه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يعتصم بي دون خلقي وتكيده السماوات</w:t>
      </w:r>
      <w:r>
        <w:rPr>
          <w:rStyle w:val="FootnoteAnchor"/>
          <w:rtl w:val="true"/>
        </w:rPr>
        <w:footnoteReference w:id="911"/>
      </w:r>
      <w:r>
        <w:rPr>
          <w:rFonts w:ascii="IRNazanin" w:hAnsi="IRNazanin" w:eastAsia="IRNazanin"/>
          <w:color w:val="111111"/>
          <w:sz w:val="28"/>
          <w:sz w:val="28"/>
          <w:szCs w:val="28"/>
          <w:rtl w:val="true"/>
          <w:lang w:bidi="fa-IR"/>
        </w:rPr>
        <w:t xml:space="preserve">والأرض الاجعلت له مخرجاً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يشغلكم المضمون من الرزق عن المفروض عليكم من العمل والمتوكل لا يسأل ولا يرد ولا يمسك شيئاً خوف الفقر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لمن أراد سلوك طريق التوكل أن يجعل نفسه بين يدي اللّه تعالى فيما يجري عليه من الأمور كالميت بين يدي الغاسل يقلبه كيف يشاء، كما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للمؤمن لا يقضي اللّه له قضاء إلا كان خيراً له، ويعني بذلك أنّه يرضى بقضاء اللّه له، سواء كان شدة أو 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والتوكل هو الاعتصام باللّه كما 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كفّة المنجنيق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يا خليل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لا اعتماداً على اللّه ووثوقاً به في النجاة، فجعل اللّه تعالى عليه النار برداً وسلاماً، وأرضها وروداً وثماراً، ومدحه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وَإِبْرَاهِيمَ الَّذِي وَفَّىٰ</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استوى حاله وحال يوسف في قوله للذي معه في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اذْكُرْنِي عِنْدَ رَبِّكَ فَأَنْسَاهُ الشَّيْطَانُ ذِكْرَ رَبِّهِ فَلَبِثَ فِي السِّجْنِ بِضْعَ سِنِينَ</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مؤنتك ؟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خَزَائِنُ السَّمَاوَاتِ وَالْأَرْضِ وَلَٰكِنَّ الْمُنَافِقِينَ لَا يَفْقَهُونَ</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ورأى بعضهم شيخاً </w:t>
      </w:r>
      <w:r>
        <w:rPr>
          <w:rStyle w:val="FootnoteAnchor"/>
          <w:rtl w:val="true"/>
        </w:rPr>
        <w:footnoteReference w:id="916"/>
      </w:r>
      <w:r>
        <w:rPr>
          <w:rFonts w:ascii="Amiri" w:hAnsi="Amiri" w:eastAsia="Amiri" w:cs="Amiri"/>
          <w:color w:val="111111"/>
          <w:sz w:val="28"/>
          <w:sz w:val="28"/>
          <w:szCs w:val="28"/>
          <w:rtl w:val="true"/>
          <w:lang w:bidi="ar-SA"/>
        </w:rPr>
        <w:t>في البرية يعبد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قوتك؟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تدبير العزيز العليم، ثم أومىء إلى أسنانه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الرحى هو يأتيها بالهشل </w:t>
      </w:r>
      <w:r>
        <w:rPr>
          <w:rStyle w:val="FootnoteAnchor"/>
          <w:rtl w:val="true"/>
        </w:rPr>
        <w:footnoteReference w:id="917"/>
      </w:r>
      <w:r>
        <w:rPr>
          <w:rFonts w:ascii="Amiri" w:hAnsi="Amiri" w:eastAsia="Amiri" w:cs="Amiri"/>
          <w:color w:val="111111"/>
          <w:sz w:val="28"/>
          <w:sz w:val="28"/>
          <w:szCs w:val="28"/>
          <w:rtl w:val="true"/>
          <w:lang w:bidi="ar-SA"/>
        </w:rPr>
        <w:t>، يعني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ان التوكل محله القلب والحركة في الطلب لا تنافي التوكل، لأنّ اللّه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أمر 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فَامْشُوا فِي مَنَاكِبِهَا وَكُلُوا مِنْ رِزْقِهِ ۖ وَإِلَيْهِ النُّشُورُ</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 ولما دخل الأعرابي إلى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أعقلت ناقتك؟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 توكلت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أعقلها وتوكل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اللّه تعالى له ولأصحابه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حِذرَكُم</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يعني رسول اللّه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الكذب أن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اللّه وفي قلبه غيره، أو يكون غير راض بصنعه إليه، لأنّ التوكل الاستسلام إلى اللّه والانقطاع إليه دون خلقه، فحقيقته الاكتفاء باللّه تعالى والاعتماد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فللمتوكل </w:t>
      </w:r>
      <w:r>
        <w:rPr>
          <w:rStyle w:val="FootnoteAnchor"/>
          <w:rtl w:val="true"/>
        </w:rPr>
        <w:footnoteReference w:id="921"/>
      </w:r>
      <w:r>
        <w:rPr>
          <w:rFonts w:ascii="Amiri" w:hAnsi="Amiri" w:eastAsia="Amiri" w:cs="Amiri"/>
          <w:color w:val="111111"/>
          <w:sz w:val="28"/>
          <w:sz w:val="28"/>
          <w:szCs w:val="28"/>
          <w:rtl w:val="true"/>
          <w:lang w:bidi="ar-SA"/>
        </w:rPr>
        <w:t>ثلاث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الانقطاع إلى اللّه والتسليم إليه، والرضى بقضائه، فهو يسكن إلى وعده ويكتفي بتدبيره ويرضى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لبعضهم لم تركت التجارة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الكفيل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اعتصم بي دون خلقي ضمنت السماوات والأرض رزقه، فإن دعاني أجبته، وان استعطاني أعطيته، وان استكفاني كفيته ومن اعتصم بمخلوق دوني قطعت أبواب </w:t>
      </w:r>
      <w:r>
        <w:rPr>
          <w:rStyle w:val="FootnoteAnchor"/>
          <w:rtl w:val="true"/>
        </w:rPr>
        <w:footnoteReference w:id="922"/>
      </w:r>
      <w:r>
        <w:rPr>
          <w:rFonts w:ascii="Amiri" w:hAnsi="Amiri" w:eastAsia="Amiri" w:cs="Amiri"/>
          <w:color w:val="111111"/>
          <w:sz w:val="28"/>
          <w:sz w:val="28"/>
          <w:szCs w:val="28"/>
          <w:rtl w:val="true"/>
          <w:lang w:bidi="ar-SA"/>
        </w:rPr>
        <w:t>السماوات والأرض دونه ان دعاني لم أجبه، وان سألني لم أعطه، وان استكفاني لم أكفه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بي فاقة عظيمة، ولزمني دين لغريم ملح وليس المضيق صديق، فوجهت </w:t>
      </w:r>
      <w:r>
        <w:rPr>
          <w:rStyle w:val="FootnoteAnchor"/>
          <w:rtl w:val="true"/>
        </w:rPr>
        <w:footnoteReference w:id="923"/>
      </w:r>
      <w:r>
        <w:rPr>
          <w:rFonts w:ascii="Amiri" w:hAnsi="Amiri" w:eastAsia="Amiri" w:cs="Amiri"/>
          <w:color w:val="111111"/>
          <w:sz w:val="28"/>
          <w:sz w:val="28"/>
          <w:szCs w:val="28"/>
          <w:rtl w:val="true"/>
          <w:lang w:bidi="ar-SA"/>
        </w:rPr>
        <w:t xml:space="preserve">فيه إلى الحسن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كانت بيني وبينه، فلقيني في طريقي محمد بن عبد اللّه بن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أنت فيه من الضيق فمن أملت المضيقك؟</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لا تقضى حاجتك، فعليك بمن هو أقدر الأقدرين وأكرم الأكرمين، فانّي سمعت عمي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إلى بعض أنبيائه في بعض وحيه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وعزتّي وجلالي وعظمتي وارتفاعي لأقطعن أمل كل مؤمل غيري باليأس، ولأكسونه ثوب المذلّة في الناس، ولا بعدنه من فرجي </w:t>
      </w:r>
      <w:r>
        <w:rPr>
          <w:rStyle w:val="FootnoteAnchor"/>
          <w:rtl w:val="true"/>
        </w:rPr>
        <w:footnoteReference w:id="924"/>
      </w:r>
      <w:r>
        <w:rPr>
          <w:rFonts w:ascii="Amiri" w:hAnsi="Amiri" w:eastAsia="Amiri" w:cs="Amiri"/>
          <w:color w:val="111111"/>
          <w:sz w:val="28"/>
          <w:sz w:val="28"/>
          <w:szCs w:val="28"/>
          <w:rtl w:val="true"/>
          <w:lang w:bidi="ar-SA"/>
        </w:rPr>
        <w:t>وفضلي، أيؤمل عبدي في الشدائد غيري والشدائد بيدي، ويرجو سواي وأنا الغني الجواد، أبواب الحوائج عندي، وبيدي مفاتيحها وهي مغلقة، فما لي أرى عبدي معرضاً عنى وقد غطيته بجودي وكرمي ما لم يسألني فأعرض عني وسأل في حوائجه غيري، وأنا اللّه لا اله إلا أنا، ابتدىء بالعطية من غير مسألة، أفاسأل فلا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أليس الجود والكرم لي؟ أليس الدنيا والآخرة بيدي؟ فلو ان كل واحد من أهل السماوات والأرض سألني مثل ملك السماوات والأرض فأعطيته ما نقص ذلك من ملكي مثل جناح بعوضة، فيا بؤساً لمن أعرض عنى، وسأل في حوائجه وشدائده غيري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على هذا الكلام، فعاد ثلاث مرّات فحفظته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أسأل أحداً حاجة، ثم لزمت بيتي فما لبثت أياماً إلا وأتاني اللّه برزق، قضيت منه ديني، وأصلحت به أمر عيالي، والحمد للّه رب العالمين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bookmarkStart w:id="140" w:name="pg15661_176700"/>
    </w:p>
    <w:p>
      <w:pPr>
        <w:pStyle w:val="Heading2"/>
        <w:numPr>
          <w:ilvl w:val="1"/>
          <w:numId w:val="1"/>
        </w:numPr>
        <w:rPr/>
      </w:pPr>
      <w:bookmarkStart w:id="141" w:name="__RefHeading___Toc11092486_2142443653"/>
      <w:bookmarkStart w:id="142" w:name="_Toc48"/>
      <w:bookmarkEnd w:id="140"/>
      <w:bookmarkEnd w:id="141"/>
      <w:r>
        <w:rPr>
          <w:rtl w:val="true"/>
        </w:rPr>
        <w:t>الباب السابع والثلاثون</w:t>
      </w:r>
      <w:r>
        <w:rPr>
          <w:rtl w:val="true"/>
        </w:rPr>
        <w:t xml:space="preserve">: </w:t>
      </w:r>
      <w:r>
        <w:rPr>
          <w:rtl w:val="true"/>
        </w:rPr>
        <w:t>في الشكر وفضل الشاكرين</w:t>
      </w:r>
      <w:bookmarkEnd w:id="14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وَاشْكُرُوا لِي وَلَا تَكْفُرُونِ</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يَشْكُرْ فَإِنَّمَا يَشْكُرُ لِنَفْسِهِ ۖ وَمَنْ كَفَرَ فَإِنَّ اللّه غَنِيٌّ حَمِيدٌ</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يريد به الجحود لنعمته، وحقيقة الشكر الاعتراف بنعمة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وأوحى اللّه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اشكرني حق شكري،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كيف أشكرك حق شكرك، وشكري اياك نعمة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شكرتني حق شكري </w:t>
      </w:r>
      <w:r>
        <w:rPr>
          <w:rStyle w:val="FootnoteAnchor"/>
          <w:rtl w:val="true"/>
        </w:rPr>
        <w:footnoteReference w:id="92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وكيف كان آدم يشكرك حق شكرك، وقد جعلته أبا أنبيائك وصفوتك، وأسجدت له ملائكتك؟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اعترف ان ذلك من عندي </w:t>
      </w:r>
    </w:p>
    <w:p>
      <w:pPr>
        <w:pStyle w:val="BookText"/>
        <w:rPr/>
      </w:pPr>
      <w:r>
        <w:rPr>
          <w:rFonts w:ascii="Amiri" w:hAnsi="Amiri" w:eastAsia="Amiri" w:cs="Amiri"/>
          <w:color w:val="111111"/>
          <w:sz w:val="28"/>
          <w:sz w:val="28"/>
          <w:szCs w:val="28"/>
          <w:rtl w:val="true"/>
          <w:lang w:bidi="ar-SA"/>
        </w:rPr>
        <w:t xml:space="preserve">فكان اعترافه بذلك حق شكري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وينبغي للعبد أن يشكر على البلاء كما يشكر على الرخاء، وروي ان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یا داودانی خلقت الجنّة لبنة من ذهب ولبنة من فضة، وجعلت سقوفها الزمرد، وطليها </w:t>
      </w:r>
      <w:r>
        <w:rPr>
          <w:rStyle w:val="FootnoteAnchor"/>
          <w:rtl w:val="true"/>
        </w:rPr>
        <w:footnoteReference w:id="931"/>
      </w:r>
      <w:r>
        <w:rPr>
          <w:rFonts w:ascii="Amiri" w:hAnsi="Amiri" w:eastAsia="Amiri" w:cs="Amiri"/>
          <w:color w:val="111111"/>
          <w:sz w:val="28"/>
          <w:sz w:val="28"/>
          <w:szCs w:val="28"/>
          <w:rtl w:val="true"/>
          <w:lang w:bidi="ar-SA"/>
        </w:rPr>
        <w:t>الياقوت، وترابها المسك الأذفر، وأحجارها الدر واللؤلؤ، وسكانها الحور العين أتدري يا داود لمن أعددت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وعزتك يا الهي،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أعددته لقوم كانوا يعدون البلاء نعمة، والرخاء مصيبة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ان البلاء من الأمراض وغيرها يوجب العوض على الألم والثواب على الصبر عليه، ويكفّر السيئات، ويذكر بالنعمة أيّام الصحة، ويحث على التوبة والصدقة، وهو اختيار اللّه تعالى للعبد،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وَيَخْتَارُ ۗ مَا كَانَ لَهُمُ الْخِيَرَةُ</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مثل المؤمن مثل كفتي الميزان كلما زيد في ايمانه زيد في بلائه ليلقى اللّه عز وجل ولا خطيئة له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والنعم قد تكون استدراجاً فتكون أعظم المصائب، وان لم تكن استدراجاً فانّها توجب الشكر، والشكر أيضاً نعمة توجب الاعتراف بالتقصير، ولا شك ان زيادة النعم وكثرتها ملهية عن اللّه تعالى، ولهذا اختار لأوليائه وعباده الصالحين الفقر، وحبس الدنيا عنهم لأنه قال في بعض وحيه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وعزتي وجلالي لولا حيائي من عبدي المؤمن ما تركت له خرقة يواري بها جسده، وانّى إذا أكملت ايمان عبدي المؤمن أبليته بفقر الدنيا في ماله أو مرض في </w:t>
      </w:r>
    </w:p>
    <w:p>
      <w:pPr>
        <w:pStyle w:val="BookText"/>
        <w:rPr/>
      </w:pPr>
      <w:r>
        <w:rPr>
          <w:rFonts w:ascii="Amiri" w:hAnsi="Amiri" w:eastAsia="Amiri" w:cs="Amiri"/>
          <w:color w:val="111111"/>
          <w:sz w:val="28"/>
          <w:sz w:val="28"/>
          <w:szCs w:val="28"/>
          <w:rtl w:val="true"/>
          <w:lang w:bidi="ar-SA"/>
        </w:rPr>
        <w:t>بدنه، فإن هو جزع أضعفت ذلك عليه، وان هو صبر باهيت به ملائكتي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93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جعلت علياً علماً للايمان، فمن أحبه واتبعه كان هادياً، ومن تركه وأبغضه كان ضالاً، وأنّه لا يحبه إلا مؤمن، ولا يبغضه إلا منافق</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ومن شكر النعمة أن لا يتقوى به أحد على معصية اللّه تعالى، وشكر العوام على المطعم والملبس، وشكر الخواص على ما يختاره سبحانه من بأساء وضراء ومنع </w:t>
      </w:r>
      <w:r>
        <w:rPr>
          <w:rStyle w:val="FootnoteAnchor"/>
          <w:rtl w:val="true"/>
        </w:rPr>
        <w:footnoteReference w:id="937"/>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لشقيق كيف أنتم في بلادكم؟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ابن رسول اللّه، أن أعطينا شكرنا، وان منعنا صبرنا،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كلاب حجازنا يا شقيق،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كنتم إذا أعطيتم آثرتم، وإذا مُنعتم شكرتم وهذه درجته ودرجة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سبب رفع ادريس إلى السماء ان ملكاً بشره بالقبول والمغفرة فتمنّى الحياة،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تمنيت الحياة؟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لأشكر اللّه تعالى، فقد كانت حياتي لطلب القبول وهي الآن لبلوغ المأمول،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الملك جناحه ورفعه إلى السماء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والشاكر يلاحظ المزيد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939"/>
      </w:r>
      <w:r>
        <w:rPr>
          <w:rFonts w:ascii="IRNazanin" w:hAnsi="IRNazanin" w:eastAsia="IRNazanin"/>
          <w:color w:val="111111"/>
          <w:sz w:val="28"/>
          <w:sz w:val="28"/>
          <w:szCs w:val="28"/>
          <w:rtl w:val="true"/>
          <w:lang w:bidi="fa-IR"/>
        </w:rPr>
        <w:t xml:space="preserve">، والصابر مشاهد </w:t>
      </w:r>
      <w:r>
        <w:rPr>
          <w:rStyle w:val="FootnoteAnchor"/>
          <w:rtl w:val="true"/>
        </w:rPr>
        <w:footnoteReference w:id="940"/>
      </w:r>
      <w:r>
        <w:rPr>
          <w:rFonts w:ascii="Amiri" w:hAnsi="Amiri" w:eastAsia="Amiri" w:cs="Amiri"/>
          <w:color w:val="111111"/>
          <w:sz w:val="28"/>
          <w:sz w:val="28"/>
          <w:szCs w:val="28"/>
          <w:rtl w:val="true"/>
          <w:lang w:bidi="ar-SA"/>
        </w:rPr>
        <w:t>ثواب البلاء، فهو مع اللّه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 xml:space="preserve">» </w:t>
      </w:r>
      <w:r>
        <w:rPr>
          <w:rStyle w:val="FootnoteAnchor"/>
          <w:rtl w:val="true"/>
        </w:rPr>
        <w:footnoteReference w:id="941"/>
      </w:r>
      <w:r>
        <w:rPr>
          <w:rFonts w:ascii="IRNazanin" w:hAnsi="IRNazanin" w:eastAsia="IRNazanin"/>
          <w:color w:val="111111"/>
          <w:sz w:val="28"/>
          <w:sz w:val="28"/>
          <w:szCs w:val="28"/>
          <w:rtl w:val="true"/>
          <w:lang w:bidi="fa-IR"/>
        </w:rPr>
        <w:t xml:space="preserve">، فهو </w:t>
      </w:r>
    </w:p>
    <w:p>
      <w:pPr>
        <w:pStyle w:val="BookText"/>
        <w:rPr/>
      </w:pPr>
      <w:r>
        <w:rPr>
          <w:rFonts w:ascii="Amiri" w:hAnsi="Amiri" w:eastAsia="Amiri" w:cs="Amiri"/>
          <w:color w:val="111111"/>
          <w:sz w:val="28"/>
          <w:sz w:val="28"/>
          <w:szCs w:val="28"/>
          <w:rtl w:val="true"/>
          <w:lang w:bidi="ar-SA"/>
        </w:rPr>
        <w:t>أعلى درجة، ولهذا فضّل معتقد البلوى نعمة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ان اول من يدخل الجنّة الحامدون، وعلى كل حال فله الحمد على ما دفع </w:t>
      </w:r>
      <w:r>
        <w:rPr>
          <w:rStyle w:val="FootnoteAnchor"/>
          <w:rtl w:val="true"/>
        </w:rPr>
        <w:footnoteReference w:id="942"/>
      </w:r>
      <w:r>
        <w:rPr>
          <w:rFonts w:ascii="Amiri" w:hAnsi="Amiri" w:eastAsia="Amiri" w:cs="Amiri"/>
          <w:color w:val="111111"/>
          <w:sz w:val="28"/>
          <w:sz w:val="28"/>
          <w:szCs w:val="28"/>
          <w:rtl w:val="true"/>
          <w:lang w:bidi="ar-SA"/>
        </w:rPr>
        <w:t xml:space="preserve">، وله الشكر على ما يقع </w:t>
      </w:r>
      <w:r>
        <w:rPr>
          <w:rStyle w:val="FootnoteAnchor"/>
          <w:rtl w:val="true"/>
        </w:rPr>
        <w:footnoteReference w:id="943"/>
      </w:r>
      <w:r>
        <w:rPr>
          <w:rFonts w:ascii="Amiri" w:hAnsi="Amiri" w:eastAsia="Amiri" w:cs="Amiri"/>
          <w:color w:val="111111"/>
          <w:sz w:val="28"/>
          <w:sz w:val="28"/>
          <w:szCs w:val="28"/>
          <w:rtl w:val="true"/>
          <w:lang w:bidi="ar-SA"/>
        </w:rPr>
        <w:t xml:space="preserve">، وروي ان اللّه تعالى أوحى إلى موسى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يا موسى ارحم عبادي المبتلى منهم والمعافى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عرفت رحمة المبتلي فما بال المعافى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شكره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نِعْمَتَ اللّه لَا تُحْصُوهَا</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أي لا تقوموا بشكرها كلها، وذلك صحيح لأنّ في اللحظة الواحدة ينظر الإنسان نظرات لا تحصى وتسمع أدنه حروفاً لا تُحصى، ويتكلم بلسانه بحروف لا تحصى، وتسكن منه عروق لا يعلم عددها، وتتحرّك منه عروق لا يعلم عددها، ويتنفس بأنفاس لا تحصى، ويتناول من الهوى أنفاساً لا تحصى، وكذلك تتحرّك جوارحه بحركات كثيرة، فهذا في اللحظة الواحدة فكيف في يومه وسنته وطول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 xml:space="preserve">. </w:t>
      </w:r>
      <w:bookmarkStart w:id="143" w:name="pg15661_176704"/>
    </w:p>
    <w:p>
      <w:pPr>
        <w:pStyle w:val="Heading2"/>
        <w:numPr>
          <w:ilvl w:val="1"/>
          <w:numId w:val="1"/>
        </w:numPr>
        <w:rPr/>
      </w:pPr>
      <w:bookmarkStart w:id="144" w:name="__RefHeading___Toc11092488_2142443653"/>
      <w:bookmarkStart w:id="145" w:name="_Toc49"/>
      <w:bookmarkEnd w:id="143"/>
      <w:bookmarkEnd w:id="144"/>
      <w:r>
        <w:rPr>
          <w:rtl w:val="true"/>
        </w:rPr>
        <w:t>الباب الثامن والثلاثون</w:t>
      </w:r>
      <w:r>
        <w:rPr>
          <w:rtl w:val="true"/>
        </w:rPr>
        <w:t xml:space="preserve">: </w:t>
      </w:r>
      <w:r>
        <w:rPr>
          <w:rtl w:val="true"/>
        </w:rPr>
        <w:t>في مدح الموقنين</w:t>
      </w:r>
      <w:bookmarkEnd w:id="14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يُؤْمِنُونَ بِمَا أُنْزِلَ إِلَيْكَ وَمَا أُنْزِلَ مِنْ قَبْلِكَ وَبِالْآخِرَةِ هُمْ يُوقِنُونَ</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فمدح الموقنين بالاخرة يعني المطمئنّين بما وعد اللّه فيها من ثواب وتوعد من عقاب، كأنهم قد شاهدوا ذلك، كما روي أن سعد بن معاذ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رسول اللّه، أصبحت باللّه مؤمناً موقناً،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ان لكل قول حقيقة، فما مصداق ما تقول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أصبحت فظننت انّى أمسي، ولا أمسيت فظننت أن أصبح، ولا مددت خطوة فظننت انى أتبعها بأخرى، وكأنّى بكل امة جاثية، وكل امة معها كتابها ونبيها وامامها تدعى إلى حسابها، وكأنّى بأهل الجنّة وهم يتنعمون وبأهل النار وهم يعذبون،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عرفت </w:t>
      </w:r>
    </w:p>
    <w:p>
      <w:pPr>
        <w:pStyle w:val="BookText"/>
        <w:rPr/>
      </w:pPr>
      <w:r>
        <w:rPr>
          <w:rFonts w:ascii="IRNazanin" w:hAnsi="IRNazanin" w:eastAsia="IRNazanin"/>
          <w:color w:val="111111"/>
          <w:sz w:val="28"/>
          <w:sz w:val="28"/>
          <w:szCs w:val="28"/>
          <w:rtl w:val="true"/>
          <w:lang w:bidi="fa-IR"/>
        </w:rPr>
        <w:t>فالزم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صح يقينه كالمشاهدة أمره باللزوم، واليقين هو مطالعة أحوال الآخرة على سبيل المشاهدة،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على أنّه مشاهد </w:t>
      </w:r>
      <w:r>
        <w:rPr>
          <w:rStyle w:val="FootnoteAnchor"/>
          <w:rtl w:val="true"/>
        </w:rPr>
        <w:footnoteReference w:id="946"/>
      </w:r>
      <w:r>
        <w:rPr>
          <w:rFonts w:ascii="Amiri" w:hAnsi="Amiri" w:eastAsia="Amiri" w:cs="Amiri"/>
          <w:color w:val="111111"/>
          <w:sz w:val="28"/>
          <w:sz w:val="28"/>
          <w:szCs w:val="28"/>
          <w:rtl w:val="true"/>
          <w:lang w:bidi="ar-SA"/>
        </w:rPr>
        <w:t>الآخرة مع الغيب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إلا ومن قد عاين الجنّة والنار ان كنتم تصدقون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اليقين بالقرآن يقين بكل ما تضمنه من وعد ووعيد، وهو أيضاً في قلب العارف كالعلم البديهي الذي لا يندفع، ولأجل هذا منعنا من ان المؤمن يكفر بعد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عارض أحد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ثُمَّ كَفَرُوا</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قلنا آمنوا بألسنتهم دون قلوبهم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ولكن قولوا أسلمنا</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 فالاسلام نطق باللسان والايمان نطق باللسان واعتقاد بالقلب، فلما علم سبحانه أنّه لم يعتقدوا ما نطقوا به حقاً نفى عنهم أنّهم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مقامات الايمان المعرفة ثم اليقين ثم التصديق ثم الاخلاص ثم الشهادة بذلك كله، والايمان اسم هذه الأمور كلّها، فأوّلها النظر بالفكر في الأدلة ونتيجته المعرفة، فإذا حصلت لزم التصديق، وإذا حصل التصديق والمعرفة أنتجا اليقين فإذا صح اليقين جالت أنوار السعادة في القلب بتصديق ما وعد به من رزق في الدنيا وثواب في الآخرة، وخشعت الجوارح من مخافة ما توعد من العقاب، وقامت بالعمل والزجر عن المحارم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وحاسب العقل النفس على التقصير في الذكر والتنبيه على الفكر، فأصبح صاحب هذه الحال نطقه ذكراً، وصمته فكراً، ونظره اعتباراً، واليقين يدعو إلى قصر </w:t>
      </w:r>
    </w:p>
    <w:p>
      <w:pPr>
        <w:pStyle w:val="BookText"/>
        <w:rPr/>
      </w:pPr>
      <w:r>
        <w:rPr>
          <w:rFonts w:ascii="Amiri" w:hAnsi="Amiri" w:eastAsia="Amiri" w:cs="Amiri"/>
          <w:color w:val="111111"/>
          <w:sz w:val="28"/>
          <w:sz w:val="28"/>
          <w:szCs w:val="28"/>
          <w:rtl w:val="true"/>
          <w:lang w:bidi="ar-SA"/>
        </w:rPr>
        <w:t xml:space="preserve">الأمل، وقصر الأمل يدعو إلى الزهد والزهد ينتج النطق بالحكمة لخلق البال من هموم الدنيا،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زهد في الدنيا استراح قلبه وبدنه، ومن رغب فيها تعب قلبه وبدنه فلا يبقى له نظر إلا إلى اللّه ولا رجوع إلا إليه، كما مدح اللّه سبحانه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قدر يقين العبد يكون اخلاصه وتقواه، وهذه الأحوال الصحيحة توجب لصاحبها حالاً لا يراها بين اليقظة والنوم، ويحصل باليقين ارتفاع معارضات الوساوس النفسانية لأنه رؤية العيان بحقائق الايمان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أيضاً ارتفاع الريب بمشاهدة الغيب، وهو سكون النفس دون جولان الموارد، ومتى استكمل القلب حقائق اليقين صار البلاء عنده نعمة، والرخاء مصيبة حتّى انه يستعذب البلاء، ويستوحش لمطالعة العافية</w:t>
      </w:r>
      <w:r>
        <w:rPr>
          <w:rFonts w:eastAsia="Amiri" w:cs="Amiri" w:ascii="Amiri" w:hAnsi="Amiri"/>
          <w:color w:val="111111"/>
          <w:sz w:val="28"/>
          <w:szCs w:val="28"/>
          <w:rtl w:val="true"/>
          <w:lang w:bidi="ar-SA"/>
        </w:rPr>
        <w:t xml:space="preserve">. </w:t>
      </w:r>
      <w:bookmarkStart w:id="146" w:name="pg15661_176707"/>
    </w:p>
    <w:p>
      <w:pPr>
        <w:pStyle w:val="Heading2"/>
        <w:numPr>
          <w:ilvl w:val="1"/>
          <w:numId w:val="1"/>
        </w:numPr>
        <w:rPr/>
      </w:pPr>
      <w:bookmarkStart w:id="147" w:name="__RefHeading___Toc11092490_2142443653"/>
      <w:bookmarkStart w:id="148" w:name="_Toc50"/>
      <w:bookmarkEnd w:id="146"/>
      <w:bookmarkEnd w:id="147"/>
      <w:r>
        <w:rPr>
          <w:rtl w:val="true"/>
        </w:rPr>
        <w:t>الباب التاسع والثلاثون</w:t>
      </w:r>
      <w:r>
        <w:rPr>
          <w:rtl w:val="true"/>
        </w:rPr>
        <w:t xml:space="preserve">: </w:t>
      </w:r>
      <w:r>
        <w:rPr>
          <w:rtl w:val="true"/>
        </w:rPr>
        <w:t>في الصبر وفضله</w:t>
      </w:r>
      <w:bookmarkEnd w:id="14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وَمَا صَبْرُكَ إِلَّا بِاللّه</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عَلَىٰ مَا أَصَابَكَ</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الصبر معونة على الصلاة، بل هو معونة على كل طاعة، وترك كل معصية وبليّة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يعني بعظيم الثواب وحسن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 صلاته ورحمته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 وَأُولَٰئِكَ هُمُ الْمُهْتَدُونَ</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بِمَا صَبَرْتُمْ ۚ فَنِعْمَ عُقْبَى الدَّارِ</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فسلّم على الصابرين، وجعل لهم عقبى الدار الآخرة، والصبر على ثلاثة أقسام صبر على الطاعة، وصبر عن المعصية، وصبر على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مطية لا تكبوا بصاحبها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والصبر على المصيبة مصيبة للشامت، ولا شك ان الصابر محرز أجرها، ويكبت عدوّه بصبره، ويسلم من ضرر الجزع بشق ثوب أو ألم في بدنه، والجازع يدخل عليه بجزعه ثلاث آفات يحبط أجره، ويشمت عدوّه، ويدخل الضرر على نفسه بما يلحقه من الألم، وصبر الصابر مصيبة للشامت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للعاقل أن تحدث له المصيبة موعظة، لأنّ من الجائز أن يكون موضع المفقود، فهو أحق بالحمد للّه والثناء عليه، ويحدث في نفسه الاستعداد بمثل ما نزل بغيره من موت أو بلية يستدفعها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للانسان أن يطمئن قلبه ونفسه على البلايا والرزايا العظيمة حتّى إذا نزل به قليلها عده نعمة في جنب غيره، وأحسن مقامات الإنسان أن ينظر في المصائب و البلايا وضيق المعاش والفاقة والفقر إلى من هو أكبر منه بلية، فيصير حاله عنده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وينظر في عمل الخير إلى من هو فوقه، فيستقل عمله ويزري على نفسه، ويحتها على اللحاق بمن هو فوقه في صالح العمل، وهكذا يكون من يريد صلاح </w:t>
      </w:r>
      <w:r>
        <w:rPr>
          <w:rStyle w:val="FootnoteAnchor"/>
          <w:rtl w:val="true"/>
        </w:rPr>
        <w:footnoteReference w:id="957"/>
      </w:r>
      <w:r>
        <w:rPr>
          <w:rFonts w:ascii="Amiri" w:hAnsi="Amiri" w:eastAsia="Amiri" w:cs="Amiri"/>
          <w:color w:val="111111"/>
          <w:sz w:val="28"/>
          <w:sz w:val="28"/>
          <w:szCs w:val="28"/>
          <w:rtl w:val="true"/>
          <w:lang w:bidi="ar-SA"/>
        </w:rPr>
        <w:t>نفسه، وعظيم صبره، وقلّة همه وغمّه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 الايمان بمنزلة الرأس من الجسد ولا ايمان لمن لا صبر له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وجدنا الصبر على طاعة اللّه أيسر من الصبر على عذابه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على عمل لا غنى لكم عن ثوابه واصبروا عن عمل لا طاقة لكم على عقابه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وحقيقة الصبر تجرّع الغصص عند المصائب، واحتمال البلايا والرزايا، وغاية الصبر أن لا يفرق بين النعمة والمحنة، ويرجح المحنة على النعمة للعلم بحسن عاقبتها، والصبر </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عند البلاء مع تحمّل أثقال المحنة عند 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صبرت ولم أطلع هواي على صبري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وأخفيت ما بي منك عن موضع الصبر</w:t>
      </w:r>
    </w:p>
    <w:p>
      <w:pPr>
        <w:pStyle w:val="BookText"/>
        <w:rPr/>
      </w:pPr>
      <w:r>
        <w:rPr>
          <w:rFonts w:ascii="Amiri" w:hAnsi="Amiri" w:eastAsia="Amiri" w:cs="Amiri"/>
          <w:color w:val="111111"/>
          <w:sz w:val="28"/>
          <w:sz w:val="28"/>
          <w:szCs w:val="28"/>
          <w:rtl w:val="true"/>
          <w:lang w:bidi="ar-SA"/>
        </w:rPr>
        <w:t>مخافة أن يشكو ضميري صبابتي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دمعتي سراً فتجري ولا أدري</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تخلّقوا </w:t>
      </w:r>
      <w:r>
        <w:rPr>
          <w:rStyle w:val="FootnoteAnchor"/>
          <w:rtl w:val="true"/>
        </w:rPr>
        <w:footnoteReference w:id="962"/>
      </w:r>
      <w:r>
        <w:rPr>
          <w:rFonts w:ascii="Amiri" w:hAnsi="Amiri" w:eastAsia="Amiri" w:cs="Amiri"/>
          <w:color w:val="111111"/>
          <w:sz w:val="28"/>
          <w:sz w:val="28"/>
          <w:szCs w:val="28"/>
          <w:rtl w:val="true"/>
          <w:lang w:bidi="ar-SA"/>
        </w:rPr>
        <w:t>بأخلاقي، فإنّ من أخلاقي انّى أنا الصبور، والصابر ان مات مع الصبر مات شهيداً، وان عاش عاش عزيزاً، واعلموا ان الصبر على المطلوب عنوان الظفر، والصبر في المحن عنوان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مدح اللّه سبحانه عبده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وَجَدْنَاهُ صَابِرًا ۚ نِعْمَ الْعَبْدُ ۖ إِنَّهُ أَوَّابٌ</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لما اشتد به البلاء قالت له امرأته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دعاء الأنبياء مستجاب فلو سألت اللّه كشف ما بك، فقال لها يا هذه قد متعنا اللّه بالنعم سبعين سنة، فدعينا نصبر على بلائه مثل ذلك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لما جاءت امرأته إليه وقد باعت أحد ظفائرها لقوته شق عليه </w:t>
      </w:r>
    </w:p>
    <w:p>
      <w:pPr>
        <w:pStyle w:val="BookText"/>
        <w:rPr/>
      </w:pPr>
      <w:r>
        <w:rPr>
          <w:rFonts w:ascii="Amiri" w:hAnsi="Amiri" w:eastAsia="Amiri" w:cs="Amiri"/>
          <w:color w:val="111111"/>
          <w:sz w:val="28"/>
          <w:sz w:val="28"/>
          <w:szCs w:val="28"/>
          <w:rtl w:val="true"/>
          <w:lang w:bidi="ar-SA"/>
        </w:rPr>
        <w:t>ذلك، فنصب نفسه بين يدي اللّه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أنك أبليتني بفقد الأهل والأولاد فصبرت، وبالمرض الفلاني فصبرت، ثم أعدد أمراضه، فإذا النداء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لمن المنّة عليك في صبرك؟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اللّهم لك، وصار يحثو التراب على رأسه ويبكي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اللّهم لك، فجاءه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ارْكُضْ بِرِجْلِكَ ۖ هَٰذَا مُغْتَسَلٌ بَارِدٌ وَشَرَابٌ</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فركض برجله فنبعت عين عظيمة، فاغتسل منها فخرج وجسمه كاللؤلؤة البيضاء، وجاء جراد كله ذهب فصاده هو وأهله، وأحيى اللّه تعالى له من مات من ولده وأهله، ورزقه من النساء اللاتي تزوجهنّ أولاداً كثيرة،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أَهْلَهُ وَمِثْلَهُمْ مَعَهُمْ رَحْمَةً مِنَّا وَذِكْرَىٰ لِأُولِي الْأَلْبَابِ</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نصف الايمان واليقين الايمان كله، ومن صبر على المصيبة حتّى يردّها بحسن العزاء كتب اللّه له بكل صبرة ثلاثمائة درجة ما بين الدرجة إلى الدرجة كما بين تخوم الأرض إلى علوّ العرش</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صبر على الطاعة كتب اللّه له ستمائة درجة ما بين الدرجة إلى الدرجة كما بين تخوم الأرض إلى العرش </w:t>
      </w:r>
      <w:r>
        <w:rPr>
          <w:rStyle w:val="FootnoteAnchor"/>
          <w:rtl w:val="true"/>
        </w:rPr>
        <w:footnoteReference w:id="966"/>
      </w:r>
      <w:r>
        <w:rPr>
          <w:rFonts w:ascii="Amiri" w:hAnsi="Amiri" w:eastAsia="Amiri" w:cs="Amiri"/>
          <w:color w:val="111111"/>
          <w:sz w:val="28"/>
          <w:sz w:val="28"/>
          <w:szCs w:val="28"/>
          <w:rtl w:val="true"/>
          <w:lang w:bidi="ar-SA"/>
        </w:rPr>
        <w:t xml:space="preserve">، ومن صبر عن المعصية كتب اللّه له تسعمائة درجة ما بين الدرجة إلى الدرجة كما بين تخوم الأرض إلى العرش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bookmarkStart w:id="149" w:name="pg15661_176711"/>
    </w:p>
    <w:p>
      <w:pPr>
        <w:pStyle w:val="Heading2"/>
        <w:numPr>
          <w:ilvl w:val="1"/>
          <w:numId w:val="1"/>
        </w:numPr>
        <w:rPr/>
      </w:pPr>
      <w:bookmarkStart w:id="150" w:name="__RefHeading___Toc11092492_2142443653"/>
      <w:bookmarkStart w:id="151" w:name="_Toc51"/>
      <w:bookmarkEnd w:id="149"/>
      <w:bookmarkEnd w:id="150"/>
      <w:r>
        <w:rPr>
          <w:rtl w:val="true"/>
        </w:rPr>
        <w:t>الباب الأربعون</w:t>
      </w:r>
      <w:r>
        <w:rPr>
          <w:rtl w:val="true"/>
        </w:rPr>
        <w:t xml:space="preserve">: </w:t>
      </w:r>
      <w:r>
        <w:rPr>
          <w:rtl w:val="true"/>
        </w:rPr>
        <w:t>في المراقبة</w:t>
      </w:r>
      <w:bookmarkEnd w:id="151"/>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عَلَىٰ كُلِّ شَيْءٍ رَقِيبًا</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 اللّه كأنك تراه فإن لم تكن تراه فهو يراك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اشارة إلى المراقبة، لأن المراقبة علم العبد باطلاع الرب عليه في كل حالاته، وملاحظة الإنسان هذا الحال هو المراقبة، وأعظم مصالح العبد استحضاره مع عدد أنفاسه ان اللّه تعالى عليه رقيب ومنه قريب يعلم أفعاله، ويرى حركاته، ويسمع أقواله، ويطلع على أسراره، وأنّه يتقلب في قبضته، وقلبه وناصيته بيده، وأنّه لا طاقة له على التستر عنه، ولا على الخروج عن سلطانه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أردت أن تعصي اللّه فاطلب مكاناً لا يراك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منه له انك لا تجد مكاناً لا يراك فيه فلا تعصه،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مَعَكُم أَينَ </w:t>
      </w:r>
    </w:p>
    <w:p>
      <w:pPr>
        <w:pStyle w:val="BookText"/>
        <w:rPr/>
      </w:pPr>
      <w:r>
        <w:rPr>
          <w:rFonts w:ascii="Amiri" w:hAnsi="Amiri" w:eastAsia="Amiri" w:cs="Amiri"/>
          <w:color w:val="111111"/>
          <w:sz w:val="28"/>
          <w:sz w:val="28"/>
          <w:szCs w:val="28"/>
          <w:rtl w:val="true"/>
          <w:lang w:bidi="ar-SA"/>
        </w:rPr>
        <w:t>مَا كُنتُم</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بعض العلماء يرفع شاباً على تلاميذه كلهم، فلاموه في ذلك، فأعطى كل واحد منهم طيراً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اذبحه في مكان لا يراك فيه أحد، فجاؤوا كلهم بطيورهم وقد ذبحوها، وجاء الشاب بطيره وهو غير 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تذبحه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لقولك لا تذبحه إلا في مكان لا يراك فيه أحد، ولا يكون مكان إلا يراني فيه الواحد الأحد الفرد الصمد،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ثم قال لهم لهذا رفعته عليكم وميزته منكم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علامات المراقبة ايثار ما آثر اللّه، وتعظيم ما عظم اللّه، وتصغير ما صغر اللّه، فالرجاء يحرك </w:t>
      </w:r>
      <w:r>
        <w:rPr>
          <w:rStyle w:val="FootnoteAnchor"/>
          <w:rtl w:val="true"/>
        </w:rPr>
        <w:footnoteReference w:id="972"/>
      </w:r>
      <w:r>
        <w:rPr>
          <w:rFonts w:ascii="Amiri" w:hAnsi="Amiri" w:eastAsia="Amiri" w:cs="Amiri"/>
          <w:color w:val="111111"/>
          <w:sz w:val="28"/>
          <w:sz w:val="28"/>
          <w:szCs w:val="28"/>
          <w:rtl w:val="true"/>
          <w:lang w:bidi="ar-SA"/>
        </w:rPr>
        <w:t>على الطاعات والخوف يبعد عن المعاصي، والمراقبة تؤدّي إلى طريق الحياء وتحمل على ملازمة الحقائق والمحاسبة على الدقائق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الطاعات مراقبة الحق سبحانه على دوام الأوقات، ومن سعادة المرء أن يلزم نفسه المحاسبة والمراقبة وسياسة نفسه باطلاع اللّه ومشاهدته لها، وانها لا تغيب عن نظره، ولا تخرج عن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للواعظ غيره أن يعظ نفسه قبلهم، ولا يغرّه اجتماع الناس عليه واستماعهم منه، فانّهم يراقبون ظاهره واللّه شهيد على ما في باطنه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ان بعضهم رأى شاباً حسن العبادة والاجتهاد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على ما بنيت أمرك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 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ان رزقي لا يفوتني منه شيء وانّ وعد اللّه حق فاطمأننت إلى وعده، والثانية علمت ان عملي لا يعمله غيري فأنا مشغول به، والثالثة علمت ان أجلي يأتيني بغتة فبادرته، والرابعة علمت انى لا أغيب عن نظر اللّه في سري وعلانيتي، فأنا مراقبه في كل أحوالي</w:t>
      </w:r>
      <w:r>
        <w:rPr>
          <w:rFonts w:eastAsia="Amiri" w:cs="Amiri" w:ascii="Amiri" w:hAnsi="Amiri"/>
          <w:color w:val="111111"/>
          <w:sz w:val="28"/>
          <w:szCs w:val="28"/>
          <w:rtl w:val="true"/>
          <w:lang w:bidi="ar-SA"/>
        </w:rPr>
        <w:t xml:space="preserve">. </w:t>
      </w:r>
      <w:bookmarkStart w:id="152" w:name="pg15661_176713"/>
    </w:p>
    <w:p>
      <w:pPr>
        <w:pStyle w:val="Heading2"/>
        <w:numPr>
          <w:ilvl w:val="1"/>
          <w:numId w:val="1"/>
        </w:numPr>
        <w:rPr/>
      </w:pPr>
      <w:bookmarkStart w:id="153" w:name="__RefHeading___Toc11092494_2142443653"/>
      <w:bookmarkStart w:id="154" w:name="_Toc52"/>
      <w:bookmarkEnd w:id="152"/>
      <w:bookmarkEnd w:id="153"/>
      <w:r>
        <w:rPr>
          <w:rtl w:val="true"/>
        </w:rPr>
        <w:t>الباب الحادي والأربعون</w:t>
      </w:r>
      <w:r>
        <w:rPr>
          <w:rtl w:val="true"/>
        </w:rPr>
        <w:t xml:space="preserve">: </w:t>
      </w:r>
      <w:r>
        <w:rPr>
          <w:rtl w:val="true"/>
        </w:rPr>
        <w:t>في ذم الحسد</w:t>
      </w:r>
      <w:bookmarkEnd w:id="15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وعدّد المستعاذ منهم ثم ختم السورة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وثلاث خصال فانّهنّ رأس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والكبر، فإنّ ابليس حمله الكبر على ترك السجود لآدم فلعنه اللّه وأبعده، واياكم والحرص، فإنّ آدم حمله الحرص على أن أكل من الشجرة، واياكم والحسد فإنّ قابيل ابن آدم حمله الحسد على قتل أخيه ها بيل، والحاسد جاحد لانه لم يرض بقضاء اللّه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ان الحسود لا يسود، وجاء في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وَمَا بَطَنَ</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بطن الحسد، وقال تعالى في بعض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المنزلة </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عدوّ نعمتي، والحسد يبين في الحاسد قبل المحسود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در الحسد ما أعدله، بدأ بصاحبه فقتله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 في قلوب الأمراء والولاة ما في قلب الحاسد، فكان يهلك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ان في السماء الخامسة ملكاً تمر به الأعمال، فربما مر به عمل كالشمس يضيء نوراً فيرده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فيه حسد فاضربوا به وجه صاحبه، وما رأيت ظالماً أشبه بمظلوم إلا الحاسد وكل أحد في رضاه سبيل إلا الحاسد لا طريق إلى رضاه، لأنه لا يرضيه إلا زوال نعمة المحسود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علامة الحاسد أنّه يشمت بزوال نعمة الذي يحسده ومصائبه، ومن علامته أيضاً أنه يتملّق إذا حضر، ويغتابه إذا غاب عنه من يحسد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رجلاً عند العرش فغبطه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بم نال هذا ما هو فيه من سكناه تحت ظلال عرشك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يحسد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والحاسد إذا رأى نعمة بهت، وإذا رأى عثرة شمت، وينبغي لمن أراد السلامة من الحاسد أن يكتم عنه نعمته، وأعظم الأخلاق المذمومة الحسد والغيبة والكذب، فإذا كان الحاسد همه نشر خصائل المحسود فانّه ينشر فضائله من حيث لا يعلم، ولقد أحسن الشاعر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اللّه نشر 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طويت أتاح لها لسان حسود</w:t>
      </w:r>
    </w:p>
    <w:p>
      <w:pPr>
        <w:pStyle w:val="BookText"/>
        <w:rPr/>
      </w:pPr>
      <w:r>
        <w:rPr>
          <w:rFonts w:ascii="Amiri" w:hAnsi="Amiri" w:eastAsia="Amiri" w:cs="Amiri"/>
          <w:color w:val="111111"/>
          <w:sz w:val="28"/>
          <w:sz w:val="28"/>
          <w:szCs w:val="28"/>
          <w:rtl w:val="true"/>
          <w:lang w:bidi="ar-SA"/>
        </w:rPr>
        <w:t>ولقد أحسن الشاعر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يرجى ودّ حسود </w:t>
      </w:r>
      <w:r>
        <w:rPr>
          <w:rStyle w:val="FootnoteAnchor"/>
          <w:rtl w:val="true"/>
        </w:rPr>
        <w:footnoteReference w:id="977"/>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لا يرضيه إلّا زوالها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يأكل الحسنات كما تأكل النار الحطب </w:t>
      </w:r>
    </w:p>
    <w:p>
      <w:pPr>
        <w:pStyle w:val="BookText"/>
        <w:rPr/>
      </w:pPr>
      <w:r>
        <w:rPr>
          <w:rFonts w:ascii="IRNazanin" w:hAnsi="IRNazanin" w:eastAsia="IRNazanin"/>
          <w:color w:val="111111"/>
          <w:sz w:val="28"/>
          <w:sz w:val="28"/>
          <w:szCs w:val="28"/>
          <w:rtl w:val="true"/>
          <w:lang w:bidi="fa-IR"/>
        </w:rPr>
        <w:t xml:space="preserve">فلا تحاسدوا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تحاسدوا فإن الحسد يأكل الايمان كما تأكل النار الحطب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شهدا بان الحسد يأكل الايمان والحسنات فأي شيء يبقى مع العبد مع </w:t>
      </w:r>
      <w:r>
        <w:rPr>
          <w:rStyle w:val="FootnoteAnchor"/>
          <w:rtl w:val="true"/>
        </w:rPr>
        <w:footnoteReference w:id="980"/>
      </w:r>
      <w:r>
        <w:rPr>
          <w:rFonts w:ascii="Amiri" w:hAnsi="Amiri" w:eastAsia="Amiri" w:cs="Amiri"/>
          <w:color w:val="111111"/>
          <w:sz w:val="28"/>
          <w:sz w:val="28"/>
          <w:szCs w:val="28"/>
          <w:rtl w:val="true"/>
          <w:lang w:bidi="ar-SA"/>
        </w:rPr>
        <w:t xml:space="preserve">ذهاب الايمان والحسنات، فتحرّروا منه تستريح قلوبكم وأبدانكم من التعب والاثم ولقد سرني انتى قد مثلت في نفسي انّ عينيّ </w:t>
      </w:r>
      <w:r>
        <w:rPr>
          <w:rStyle w:val="FootnoteAnchor"/>
          <w:rtl w:val="true"/>
        </w:rPr>
        <w:footnoteReference w:id="981"/>
      </w:r>
      <w:r>
        <w:rPr>
          <w:rFonts w:ascii="Amiri" w:hAnsi="Amiri" w:eastAsia="Amiri" w:cs="Amiri"/>
          <w:color w:val="111111"/>
          <w:sz w:val="28"/>
          <w:sz w:val="28"/>
          <w:szCs w:val="28"/>
          <w:rtl w:val="true"/>
          <w:lang w:bidi="ar-SA"/>
        </w:rPr>
        <w:t>لو تحوّلتا إلى رأس غيري لم أحسده، إذ قد فات الأمر في ذلك ولم يبق الا الصبر والاحتساب، وان الحزن والحسد بعد فوات ذلك مصيبة ثانية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فتمثّلوا رحمكم اللّه آخر الأمر تستريحوا وتفوزوا، فالعاقل يحسب آخر الامور فيقف عندها ولا يتجاوزها، ومتى كان الغالب على القلب الفكر وعلى اللسان الذكر، فإنّ العبد لا يتخلّى مع ذلك لحسد ولا لشيء من المعاصي وغيرها وان الذكر والفكر سيف قاطع لرأس كل شيطان من الجن والانس، وجنّة واقية من الغفلة، وخير الذكر الخفي</w:t>
      </w:r>
      <w:r>
        <w:rPr>
          <w:rFonts w:eastAsia="Amiri" w:cs="Amiri" w:ascii="Amiri" w:hAnsi="Amiri"/>
          <w:color w:val="111111"/>
          <w:sz w:val="28"/>
          <w:szCs w:val="28"/>
          <w:rtl w:val="true"/>
          <w:lang w:bidi="ar-SA"/>
        </w:rPr>
        <w:t xml:space="preserve">. </w:t>
      </w:r>
      <w:bookmarkStart w:id="155" w:name="pg15661_176716"/>
    </w:p>
    <w:p>
      <w:pPr>
        <w:pStyle w:val="Heading2"/>
        <w:numPr>
          <w:ilvl w:val="1"/>
          <w:numId w:val="1"/>
        </w:numPr>
        <w:rPr/>
      </w:pPr>
      <w:bookmarkStart w:id="156" w:name="__RefHeading___Toc11092496_2142443653"/>
      <w:bookmarkStart w:id="157" w:name="_Toc53"/>
      <w:bookmarkEnd w:id="155"/>
      <w:bookmarkEnd w:id="156"/>
      <w:r>
        <w:rPr>
          <w:rtl w:val="true"/>
        </w:rPr>
        <w:t>الباب الثاني والأربعون</w:t>
      </w:r>
      <w:r>
        <w:rPr>
          <w:rtl w:val="true"/>
        </w:rPr>
        <w:t xml:space="preserve">: </w:t>
      </w:r>
      <w:r>
        <w:rPr>
          <w:rtl w:val="true"/>
        </w:rPr>
        <w:t>في فراسة المؤمن</w:t>
      </w:r>
      <w:bookmarkEnd w:id="157"/>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فراسة المؤمن فانّه ينظر بنور اللّه </w:t>
      </w:r>
      <w:r>
        <w:rPr>
          <w:rStyle w:val="FootnoteAnchor"/>
          <w:rtl w:val="true"/>
        </w:rPr>
        <w:footnoteReference w:id="983"/>
      </w:r>
      <w:r>
        <w:rPr>
          <w:rFonts w:ascii="Amiri" w:hAnsi="Amiri" w:eastAsia="Amiri" w:cs="Amiri"/>
          <w:color w:val="111111"/>
          <w:sz w:val="28"/>
          <w:sz w:val="28"/>
          <w:szCs w:val="28"/>
          <w:rtl w:val="true"/>
          <w:lang w:bidi="ar-SA"/>
        </w:rPr>
        <w:t>، يعني ينظر بنور وهبه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أويس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قصده حيان بن هرم قال له حين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أخي حيان بن هرم،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معرفتي ولم ترني؟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ينظر بنور اللّه، وانّ أرواح المؤمنين تسام كما تسام الخيل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والفراسة أنوار سطعت في القلوب لحقائق الايمان، ومعرفة تمكنت في النفوس فصدرت من حال إلى حال حتّى شهدت الأشياء من حيث أشهدها سيدها ومولاها، فنطقت عن ضمائر قوم وأمسكت عن آخرين، والفراسة أيضاً نتيجة اليقين، وطريق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في قلبه نوراً فينشرح ويتوسّع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والتفرس من خواص أهل الايمان سطعت في قلبه أنواراً فأدرك بها المعاني ومن غضّ بصره عن المحارم، وأمسك نفسه عن الشهوات، وعمّر باطنه بصفاء السريرة ومراقبة اللّه تعالى، وظاهره باتباع الكتاب والسنة ولم تدخل معدته الحرام، وخرس لسانه من الكذب والغيبة ولغو القول لم تخط فراسته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لمن جالس أهل الصدق أن يعاملهم بالصدق، فإنّ قلوبهم جواسيس القلوب، وينبغي الكون معهم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 xml:space="preserve">، يعني المعلوم لهم الصدق، وهم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صدقهم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 والكذب أيضاً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تارك فيكم الثقلين ما ان تمسكتم بهما لن تضلوا أبداً، كتاب اللّه و عترتي أهل بيتى، وأنهما لن يفترقا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باتباعهم إلى يوم القيامة، فدل ذلك على انّ كل زمان يكون منهم من يقوم بالكتاب والعمل به في تفسيره وتفصيل حلاله وحرامه، ولم يقل بذلك سوى الشيعة الاثنى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هذا التفصيل على صدقهم أيضاً فيجب الكون معهم، وان الصدق مفتاح كل خير، ومغلاق باب كل سوء، وما لزمه إلا كل من نجى من ورطات الذنوب وفضيحات العيوب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على شرف منجاة، والكاذب على </w:t>
      </w:r>
    </w:p>
    <w:p>
      <w:pPr>
        <w:pStyle w:val="BookText"/>
        <w:rPr/>
      </w:pPr>
      <w:r>
        <w:rPr>
          <w:rFonts w:ascii="Amiri" w:hAnsi="Amiri" w:eastAsia="Amiri" w:cs="Amiri"/>
          <w:color w:val="111111"/>
          <w:sz w:val="28"/>
          <w:sz w:val="28"/>
          <w:szCs w:val="28"/>
          <w:rtl w:val="true"/>
          <w:lang w:bidi="ar-SA"/>
        </w:rPr>
        <w:t xml:space="preserve">شفا مهواة ومهانة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العبد يصدق حتّى يكتبه اللّه صديقاً ولا يزال يكذب حتّى يكتبه اللّه كذاباً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والصدق عماد الدين ونجاة المسلمين، وهو تالي درجة النبوة، ورأس الفتوة، وموجب مرافقة النبيين،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والصادق اسم لازم للصدق والصديق المبالغ فيه، المتحري له في أقواله وأفعاله وكل حالاته التي تصدق قوله فعله، ومن أراد أن يكون اللّه معه فليلزم الصدق،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مع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والمداهن لا يشم رائحة الجنّة، والصادق الذي لو كشف سره لما خالف ظاهره،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فَتَمَنَّوُا الْمَوْتَ إِنْ كُنْتُمْ صَادِقِينَ</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يعني في انكم أحباء اللّه وأولياؤه، لأنّ الحبيب يتمنى لقاء حبيبه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والصدق علامة صحّة المعرفة والمهابة والمراقبة له لمشاهدته حال المخلوقين في أسرارهم وخلواتهم، ومعاملة اللّه تعالى بالصدق ساعة خير من الضرب بالسيف في سبيل اللّه سنةٌ، ومن عامل اللّه تعالى بالصدق في عباده أعطاه اللّه من نور الفراسة ما يبصر به كل شيء من عجائب الدنيا والآخرة، فعليكم بالصدق من حيث يضركم فانّه ينفعكم، واياكم والكذب من حيث ينفعكم فانّه يضركم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وعلامة الكذب </w:t>
      </w:r>
      <w:r>
        <w:rPr>
          <w:rStyle w:val="FootnoteAnchor"/>
          <w:rtl w:val="true"/>
        </w:rPr>
        <w:footnoteReference w:id="991"/>
      </w:r>
      <w:r>
        <w:rPr>
          <w:rFonts w:ascii="Amiri" w:hAnsi="Amiri" w:eastAsia="Amiri" w:cs="Amiri"/>
          <w:color w:val="111111"/>
          <w:sz w:val="28"/>
          <w:sz w:val="28"/>
          <w:szCs w:val="28"/>
          <w:rtl w:val="true"/>
          <w:lang w:bidi="ar-SA"/>
        </w:rPr>
        <w:t xml:space="preserve">تبرعه باليمين من غير أن يحلّفه أحد، فانّه لا يحلف الرجل </w:t>
      </w:r>
    </w:p>
    <w:p>
      <w:pPr>
        <w:pStyle w:val="BookText"/>
        <w:rPr/>
      </w:pPr>
      <w:r>
        <w:rPr>
          <w:rFonts w:ascii="Amiri" w:hAnsi="Amiri" w:eastAsia="Amiri" w:cs="Amiri"/>
          <w:color w:val="111111"/>
          <w:sz w:val="28"/>
          <w:sz w:val="28"/>
          <w:szCs w:val="28"/>
          <w:rtl w:val="true"/>
          <w:lang w:bidi="ar-SA"/>
        </w:rPr>
        <w:t>في حديثه إلا لأحدى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لعلمه ان الناس لا يصدقونه إلا إذا حلف لمهانته عندهم، أو لتدليس كذبه عندهم، أو لغو في النطق يتّخذ حلفه حشو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والصدق مجلبة للرزق،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والصدق يجلبان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هو أصل الفراسة والفراسة الصادقة هى أول خاطر من غير معارض فإن عرض عارض فهو من وساوس النفس</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 وَجَعَلْنَا لَهُ نُورًا يَمْشِي بِهِ فِي النَّاسِ</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 أي ميت الذهن، فأحياه اللّه بنور الايمان والفراسة،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مَثَلُهُ فِي الظُّلُمَاتِ لَيْسَ بِخَارِجٍ مِنْهَا</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يعني الكافر في ظلمات كفره لا نور له ولا فراسة ولاسبب يستضيء به عند ظلمة نفسه، فاعتبروا يا أولي الأبصار</w:t>
      </w:r>
      <w:r>
        <w:rPr>
          <w:rFonts w:eastAsia="Amiri" w:cs="Amiri" w:ascii="Amiri" w:hAnsi="Amiri"/>
          <w:color w:val="111111"/>
          <w:sz w:val="28"/>
          <w:szCs w:val="28"/>
          <w:rtl w:val="true"/>
          <w:lang w:bidi="ar-SA"/>
        </w:rPr>
        <w:t xml:space="preserve">. </w:t>
      </w:r>
      <w:bookmarkStart w:id="158" w:name="pg15661_176720"/>
    </w:p>
    <w:p>
      <w:pPr>
        <w:pStyle w:val="Heading2"/>
        <w:numPr>
          <w:ilvl w:val="1"/>
          <w:numId w:val="1"/>
        </w:numPr>
        <w:rPr/>
      </w:pPr>
      <w:bookmarkStart w:id="159" w:name="__RefHeading___Toc11092498_2142443653"/>
      <w:bookmarkStart w:id="160" w:name="_Toc54"/>
      <w:bookmarkEnd w:id="158"/>
      <w:bookmarkEnd w:id="159"/>
      <w:r>
        <w:rPr>
          <w:rtl w:val="true"/>
        </w:rPr>
        <w:t>الباب الثالث والأربعون</w:t>
      </w:r>
      <w:r>
        <w:rPr>
          <w:rtl w:val="true"/>
        </w:rPr>
        <w:t xml:space="preserve">: </w:t>
      </w:r>
      <w:r>
        <w:rPr>
          <w:rtl w:val="true"/>
        </w:rPr>
        <w:t>في حسن الخلق وثوابه</w:t>
      </w:r>
      <w:bookmarkEnd w:id="160"/>
    </w:p>
    <w:p>
      <w:pPr>
        <w:pStyle w:val="BookText"/>
        <w:rPr/>
      </w:pPr>
      <w:r>
        <w:rPr>
          <w:rFonts w:ascii="Amiri" w:hAnsi="Amiri" w:eastAsia="Amiri" w:cs="Amiri"/>
          <w:color w:val="111111"/>
          <w:sz w:val="28"/>
          <w:sz w:val="28"/>
          <w:szCs w:val="28"/>
          <w:rtl w:val="true"/>
          <w:lang w:bidi="ar-SA"/>
        </w:rPr>
        <w:t xml:space="preserve">قال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مادحاً له بذلك وكفى بذلك مدحة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نزول هذا الآية انّه كان قد لبس برداً نجرانياً ذا حاشية قوية فبينما هو يمشي إذ جذبه أعرابي من خلفه فحزّت في عنقه،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عطاني يا محمد، فالتفت إليه صلوات اللّه عليه وآله متبسّماً وأمر له بعطائه،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فمدحه اللّه بهذه مدحة لم يمدح بها أحداً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المؤمنين أفضلهم ايماناً؟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أحسنهم خلقاً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المؤمنين ايماناً أحسنهم خلقاً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الصبر والصدق وحسن الخلق والحلم من اخلاق الأنبياء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يوضع في ميزان امرىء يوم القيامة شيء أفضل من حسن الخلق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الخلق الحسن يذيب الخطيئة كما تذيب الشمس الجليد، وان الخلق السيّىء يفسد العمل كما يفسد الخل العسل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حسن الخلق ينبت </w:t>
      </w:r>
      <w:r>
        <w:rPr>
          <w:rStyle w:val="FootnoteAnchor"/>
          <w:rtl w:val="true"/>
        </w:rPr>
        <w:footnoteReference w:id="1000"/>
      </w:r>
      <w:r>
        <w:rPr>
          <w:rFonts w:ascii="Amiri" w:hAnsi="Amiri" w:eastAsia="Amiri" w:cs="Amiri"/>
          <w:color w:val="111111"/>
          <w:sz w:val="28"/>
          <w:sz w:val="28"/>
          <w:szCs w:val="28"/>
          <w:rtl w:val="true"/>
          <w:lang w:bidi="ar-SA"/>
        </w:rPr>
        <w:t xml:space="preserve">المودة، وحسن البشر يذهب بالسخيمة ومن أيقن بالخلف سخت </w:t>
      </w:r>
      <w:r>
        <w:rPr>
          <w:rStyle w:val="FootnoteAnchor"/>
          <w:rtl w:val="true"/>
        </w:rPr>
        <w:footnoteReference w:id="1001"/>
      </w:r>
      <w:r>
        <w:rPr>
          <w:rFonts w:ascii="Amiri" w:hAnsi="Amiri" w:eastAsia="Amiri" w:cs="Amiri"/>
          <w:color w:val="111111"/>
          <w:sz w:val="28"/>
          <w:sz w:val="28"/>
          <w:szCs w:val="28"/>
          <w:rtl w:val="true"/>
          <w:lang w:bidi="ar-SA"/>
        </w:rPr>
        <w:t xml:space="preserve">نفسه بالنفقة، فاستنزلوا الرزق بالصدقة، واياكم أن يمنع أحدكم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فينفق مثله في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حسن الخلق يبلغ درجة الصائم القائم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يعطي العبد على حسن خلقه من الثواب كما يعطي المجاهد في سبيل اللّه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الرفق يمن والخرق شؤم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أقربكم منى غداً في الموقف أصدقكم للحديث، وأداكم للأمانة وأوفاكم بالعهد، وأحسنكم خلقاً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إفشوا السلام وصلوا الأرحام، وأطعموا الطعام، وأطيبوا الكلام، تدخلوا الجنّة بسلام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أحبّكم إلى اللّه أحسنكم خلقاً، وأعظمكم عملاً أشدّكم فيها عند اللّه رغبة، وأبعدكم من عذاب اللّه أشدّكم خشية، وأكرمكم عند اللّه أتقاكم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w:t>
      </w:r>
      <w:r>
        <w:rPr>
          <w:rStyle w:val="FootnoteAnchor"/>
          <w:rtl w:val="true"/>
        </w:rPr>
        <w:footnoteReference w:id="1008"/>
      </w:r>
      <w:r>
        <w:rPr>
          <w:rFonts w:ascii="Amiri" w:hAnsi="Amiri" w:eastAsia="Amiri" w:cs="Amiri"/>
          <w:color w:val="111111"/>
          <w:sz w:val="28"/>
          <w:sz w:val="28"/>
          <w:szCs w:val="28"/>
          <w:rtl w:val="true"/>
          <w:lang w:bidi="ar-SA"/>
        </w:rPr>
        <w:t>بمكارم الأخلاق؟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 عن الناس، ومواساة الرجل أخاه في اللّه، وذكر اللّه كثيراً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أحلم الناس الذين إذا غضبوا عفوا وأصبرهم أكظمهم للغيظ، وأغناهم أرضاهم بما قسم اللّه، وأحبّهم إلى اللّه أكثرهم ذكراً، وأعدلهم من أعطى الحق من نفسه وأحبّ للمسلمين ما يحب لنفسه، وكره لهم ما يكره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الحسين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 عشرة، فإن استطعت أن تكون فيك فلتكن فانّها تكون في الرجل ولا تكون في ولده، وتكون في ولده ولا تكون فيه، وتكون في العبد ولا تكون في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الحديث، وأداء الأمانة، وصلة الرحم، وإقراء الضيف، وإعطاء السائل، والمكافاة على الصنائع والتذمم للجار وللصاحب ورأسهن الحياء وكثرة الذكر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لسانه زكى عمله، ومن حسنت نيته زيد في رزقه، ومن حسن بره بأهل بيته مد في عمره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تغتروا بصلاتهم وصيامهم، فإن الرجل ربما لهج </w:t>
      </w:r>
    </w:p>
    <w:p>
      <w:pPr>
        <w:pStyle w:val="BookText"/>
        <w:rPr/>
      </w:pPr>
      <w:r>
        <w:rPr>
          <w:rFonts w:ascii="Amiri" w:hAnsi="Amiri" w:eastAsia="Amiri" w:cs="Amiri"/>
          <w:color w:val="111111"/>
          <w:sz w:val="28"/>
          <w:sz w:val="28"/>
          <w:szCs w:val="28"/>
          <w:rtl w:val="true"/>
          <w:lang w:bidi="ar-SA"/>
        </w:rPr>
        <w:t xml:space="preserve">بالصلاة والصيام حتّى لو تركها استوحش لذلك، ولكن اختبروهم عند صدق الحديث، وأداء الأمانة، وصلة الأرحام، والبّ بالإخوان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للأحنف بن قيس ممن تعلّمت الحلم؟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قيس بن عاصم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عنده ضيف فجاءت جارية بشواء في سفود</w:t>
      </w:r>
      <w:r>
        <w:rPr>
          <w:rStyle w:val="FootnoteAnchor"/>
          <w:rtl w:val="true"/>
        </w:rPr>
        <w:footnoteReference w:id="1013"/>
      </w:r>
      <w:r>
        <w:rPr>
          <w:rFonts w:ascii="Amiri" w:hAnsi="Amiri" w:eastAsia="Amiri" w:cs="Amiri"/>
          <w:color w:val="111111"/>
          <w:sz w:val="28"/>
          <w:sz w:val="28"/>
          <w:szCs w:val="28"/>
          <w:rtl w:val="true"/>
          <w:lang w:bidi="ar-SA"/>
        </w:rPr>
        <w:t xml:space="preserve">، فوقع على ابن له فمات من ساعته فدهشت الجارية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روع ولا خوف ولا جزع عليك، وأنت حرّة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لن تسعوا الناس بأموالكم فسعوهم ببسط الوجه، وحسن الخلق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تعرف إلا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الحليم إلا في الغضب، ولا الشجاع إلا عند الحرب، ولا الأخ الا عند الحاجة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 الأحنف رجل يشتمه في طريقه، فلما قرب من داره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ان كان بقي في نفسك شيء فقله قبل أن يسمعك خدمي وقومي فيقتلوك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له فلم يجبه مرات،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جوابي؟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عقوبتك،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فأنت حر لوجه اللّه تعالى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حسن الخلق ان العبد يعطي الناس من نفسه ما يحبّ أن يعطوه من أنفسهم، وهو أيضاً احتمال ما يقع من جفاء الناس، واحتمالهم من غير ضجر ولا حرد، وقال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رب أن لا يقال في ما ليس 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فعلت هذا لنفسي فكيف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والخلق الحسن احتمال المكروه مع بسط الوجه وتبسّم السن، وسئل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الشؤم،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الخلق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على المشركين يهلكهم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بعثت رحمة لا عذاباً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رجل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حسن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تعطى الناس من نفسك ما تحبّ أن يعطوك 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التوكل؟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تخاف مع اللّه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أعرف كيف أنا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أنا عندك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المتوكل لعلي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يعاتبه ويلومه فيه،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 الصفو ممن كدرت عليه ولا الوفاء ممن صرفت سوء ظنك إليه، فانّما قلب غيرك لك كقلبك له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يكمل المؤمن ايمانه حتّى تكون فيه ثلاث خصال، خصلة من ربه، وخصلة من نبيّه وخصلة من امامه فاما التي من ربه فكتمان السر فانّه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فمداراة الناس</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 فانّه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واما من امامه فالصبر على البأساء والضراء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وَالصَّابِرِينَ فِي الْبَأْسَاءِ وَالضَّرَّاءِ</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حسن الخلق أن يكون الرجل كثير الحياء قليل الأذى صدوق </w:t>
      </w:r>
    </w:p>
    <w:p>
      <w:pPr>
        <w:pStyle w:val="BookText"/>
        <w:rPr/>
      </w:pPr>
      <w:r>
        <w:rPr>
          <w:rFonts w:ascii="Amiri" w:hAnsi="Amiri" w:eastAsia="Amiri" w:cs="Amiri"/>
          <w:color w:val="111111"/>
          <w:sz w:val="28"/>
          <w:sz w:val="28"/>
          <w:szCs w:val="28"/>
          <w:rtl w:val="true"/>
          <w:lang w:bidi="ar-SA"/>
        </w:rPr>
        <w:t xml:space="preserve">اللسان، قليل الكذب كثير العمل، قليل الزلل، وقوراً صبوراً،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تقيّاً شكوراً، رفيقاً عفيفاً شفيقاً، لا تمام ولا غياب ولا مغتاب، ولا عجول ولا حسود ولا بخيل، يحبّ في اللّه، ويبغض في اللّه، ويعطي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ويمنع في اللّه</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ويرضى في اللّه، ويسخط في اللّه يحسن ويبكي كما ان المنافق يُسيء ويضحك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أقرب الناس إلى اللّه تعالى يوم القيامة من طال جوعه وعطشه وحزنه في الدنيا، فهم الأتقياء الأنقياء الذين إذا شهد والم يعرفوا، وإذا غابوا لم يفقدوا، تعرفهم بقاع الأرض، وتحفّ بهم ملائكة السماء، ينعم الناس بالدنيا وتنعموا بذكر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افترش الناس الفرش وافترشوا الجباه والركب، وَسَعُوا الناس بأخلاقهم، تبكي الأرض لفقدهم، ويسخط اللّه على بلد ليس فيها منهم احد لم يتكالبوا على الدنيا تكالب الكلاب على الجيف شعثا غبراً تراهم الناس فيظنون ان بهم داء وقد خولطوا أو ذهبت عقولهم، وما ذهبت بل نظروا إلى أهوال الآخرة فزال حب الدنيا عن قلوبهم عقلوا حيث ذهبت عقول الناس، فكونوا أمثالهم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الدنيا والآخرة أن تصل من قطعك وتعطي من حرمك، وتعفو عمن ظلمك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bookmarkStart w:id="161" w:name="pg15661_176726"/>
    </w:p>
    <w:p>
      <w:pPr>
        <w:pStyle w:val="Heading2"/>
        <w:numPr>
          <w:ilvl w:val="1"/>
          <w:numId w:val="1"/>
        </w:numPr>
        <w:rPr/>
      </w:pPr>
      <w:bookmarkStart w:id="162" w:name="__RefHeading___Toc11092500_2142443653"/>
      <w:bookmarkStart w:id="163" w:name="_Toc55"/>
      <w:bookmarkEnd w:id="161"/>
      <w:bookmarkEnd w:id="162"/>
      <w:r>
        <w:rPr>
          <w:rtl w:val="true"/>
        </w:rPr>
        <w:t>الباب الرابع والأربعون</w:t>
      </w:r>
      <w:r>
        <w:rPr>
          <w:rtl w:val="true"/>
        </w:rPr>
        <w:t xml:space="preserve">: </w:t>
      </w:r>
      <w:r>
        <w:rPr>
          <w:rtl w:val="true"/>
        </w:rPr>
        <w:t>في السخاء والجود في اللّه تعالى</w:t>
      </w:r>
      <w:bookmarkEnd w:id="16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فمدح سبحانه اهل الايثار وان كان بهم خصاصة، والمعطين </w:t>
      </w:r>
      <w:r>
        <w:rPr>
          <w:rStyle w:val="FootnoteAnchor"/>
          <w:rtl w:val="true"/>
        </w:rPr>
        <w:footnoteReference w:id="1030"/>
      </w:r>
      <w:r>
        <w:rPr>
          <w:rFonts w:ascii="Amiri" w:hAnsi="Amiri" w:eastAsia="Amiri" w:cs="Amiri"/>
          <w:color w:val="111111"/>
          <w:sz w:val="28"/>
          <w:sz w:val="28"/>
          <w:szCs w:val="28"/>
          <w:rtl w:val="true"/>
          <w:lang w:bidi="ar-SA"/>
        </w:rPr>
        <w:t>الطعام على حبه،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 الطعام،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 اللّه تعالى، ويجوز أن يكون على حبهما معاً، وهذه الآية نزلت في علي وفاطمة والحسن والحسين صلوات اللّه عليهم بلا خلاف</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 قريب من اللّه، قريب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من الجنّة</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 xml:space="preserve">، وبعيد من النار، والبخيل بعيد من اللّه، بعيد من الناس بعيد </w:t>
      </w:r>
    </w:p>
    <w:p>
      <w:pPr>
        <w:pStyle w:val="BookText"/>
        <w:rPr/>
      </w:pP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 xml:space="preserve">، قريب من النار، والجاهل السخي أحب إلى اللّه من العابد البخيل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فرق بين الجود والسخاء، ولا يسمّى اللّه تعالى بالسخي لعدم التوقيف على ذلك من كلامه او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 كلام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لأبادر إلى قضاء حاجة عدوّي خوفاً أن يقضيها له غيري او أن يستغني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 أرد أحداً عن حاجة، اما أن يكون كريماً فأصون عرضه، أو لئياً فأصون 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رجل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المدينة،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أغنانا رجل منكم سكن عندنا وذكره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أتاكم ولا مال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أغنانا بماله ولكن علّمنا الكرم فجاد بعضنا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أتاه طالب في حاجة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اكتبها على الأرض فانّى أكره أن أرى ذل السؤال في وجه السائل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رجل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نفذت نفقتي ولم يبق معي ما يوصلني إلى أهلي، فأقرضني وأنا أتصدق به عنك، فدخل داره وأخرج يده من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فيها مائتي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إلى صدقتك،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 لا تخرج وجهك؟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لا نرى ذل السؤال في وجه السائل</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 رجل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فأعطاه خمسين ألف درهم </w:t>
      </w:r>
    </w:p>
    <w:p>
      <w:pPr>
        <w:pStyle w:val="BookText"/>
        <w:rPr/>
      </w:pPr>
      <w:r>
        <w:rPr>
          <w:rFonts w:ascii="Amiri" w:hAnsi="Amiri" w:eastAsia="Amiri" w:cs="Amiri"/>
          <w:color w:val="111111"/>
          <w:sz w:val="28"/>
          <w:sz w:val="28"/>
          <w:szCs w:val="28"/>
          <w:rtl w:val="true"/>
          <w:lang w:bidi="ar-SA"/>
        </w:rPr>
        <w:t>وأعطى الجمال طيلسانة وكراه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المروّة إعطاء الأجرة لحمل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يوماً فسألوه عن سبب بكائه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سبعة أيام لم يأتنا ضيف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كانوا يبنون بيتاً إلا وفيه موضع الضيافة، وضيف الكريم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وأربعة أشياء لا ينبغى للرجل أن يأنف منها، قيام الرجل في مجلسه لأبيه وإجلاسه فيه، وخدمة الرجل لضيفه، وخدمة العالم لمن يتعلّم منه، والسؤال عمّا لا يعلم، وكانوا يخدمون الضيف فإذا أراد الرحيل لم يعينوه على رحيله كراهة لرحلته، وأعظم الجود الايثار مع الضرورة الشديدة، كما آثر آل محمد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بالقرص عند حضور افطارهم وباتوا مطوين، فمدحهم اللّه سبحانه وتعالى بسورة هل 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للعبد أن يكون الغالب عليه الايثار، والسخاء والرحمة للخلق، والاحسان إليهم، فإنّ هذه أخلاق الأولياء، وهو أصل من أصول النجاة والقرب من اللّه تعالى، فقد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شجرة من شجر الجنّة من تعلّق بغصن </w:t>
      </w:r>
      <w:r>
        <w:rPr>
          <w:rStyle w:val="FootnoteAnchor"/>
          <w:rtl w:val="true"/>
        </w:rPr>
        <w:footnoteReference w:id="1038"/>
      </w:r>
      <w:r>
        <w:rPr>
          <w:rFonts w:ascii="IRNazanin" w:hAnsi="IRNazanin" w:eastAsia="IRNazanin"/>
          <w:color w:val="111111"/>
          <w:sz w:val="28"/>
          <w:sz w:val="28"/>
          <w:szCs w:val="28"/>
          <w:rtl w:val="true"/>
          <w:lang w:bidi="fa-IR"/>
        </w:rPr>
        <w:t>منها فقد نجى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دين ارتضيته لنفسي ولا يصلحه إلّا السخاء وحسن الخلق، فالزموهما ما استطعتم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اللّه أولياءه على السخاء وحسن الخلق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الأعمال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وحسن الخلق، فألزموهما تفوزوا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إلى السخي أسرع من السكين إلى ذروة البعير، وان اللّه تعالى يباهي بمطعم الطعام الملائكة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خلقان يحبهما اللّه السخاء وحسن الخلق، وخلقان يبغضهما اللّه البخل وسوء الخلق</w:t>
      </w:r>
      <w:r>
        <w:rPr>
          <w:rFonts w:eastAsia="Amiri" w:cs="Amiri" w:ascii="Amiri" w:hAnsi="Amiri"/>
          <w:color w:val="111111"/>
          <w:sz w:val="28"/>
          <w:szCs w:val="28"/>
          <w:rtl w:val="true"/>
          <w:lang w:bidi="ar-SA"/>
        </w:rPr>
        <w:t>.</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جمع اللّه تعالى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ان بني عبد اللّه بن جعفر بن أبي طالب لاموه في كثرة عطائه،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 اللّه عوّدني أن يمدني وعودته أن أجود به على خلقه، فأخاف أن أقطع العادة فيقطع </w:t>
      </w:r>
      <w:r>
        <w:rPr>
          <w:rStyle w:val="FootnoteAnchor"/>
          <w:rtl w:val="true"/>
        </w:rPr>
        <w:footnoteReference w:id="1044"/>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انه دخل ذات يوم إلى حائط له وفيه عبد لجاره وبين يديه ثلاثة أقراص، فدخل إليه كلب فرمى له بواحد ثم الآخر ثم الآخر،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أكلت منها وأطعمته؟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غريب جائع فآثرته على نفسي،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تلوموني على السخاء وهذا أسخى منى، ثم اشتراه وأعتقه وملكه الحائط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 لمن يبخل بالدنيا وهى مقبلة فإنّ الجود لا يفنيها، أو هي مدبرة فإنّ البخل لا يبقيها، ولقد أحسن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جادت الدنيا عليك فجد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طراً قبل أن تتفلت</w:t>
      </w:r>
    </w:p>
    <w:p>
      <w:pPr>
        <w:pStyle w:val="BookText"/>
        <w:rPr/>
      </w:pPr>
      <w:r>
        <w:rPr>
          <w:rFonts w:ascii="Amiri" w:hAnsi="Amiri" w:eastAsia="Amiri" w:cs="Amiri"/>
          <w:color w:val="111111"/>
          <w:sz w:val="28"/>
          <w:sz w:val="28"/>
          <w:szCs w:val="28"/>
          <w:rtl w:val="true"/>
          <w:lang w:bidi="ar-SA"/>
        </w:rPr>
        <w:t>فلا الجود يفنيها إذا هي 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البخل يبقيها إذا هي ولت</w:t>
      </w:r>
    </w:p>
    <w:p>
      <w:pPr>
        <w:pStyle w:val="BookText"/>
        <w:rPr/>
      </w:pPr>
      <w:r>
        <w:rPr>
          <w:rFonts w:ascii="Amiri" w:hAnsi="Amiri" w:eastAsia="Amiri" w:cs="Amiri"/>
          <w:color w:val="111111"/>
          <w:sz w:val="28"/>
          <w:sz w:val="28"/>
          <w:szCs w:val="28"/>
          <w:rtl w:val="true"/>
          <w:lang w:bidi="ar-SA"/>
        </w:rPr>
        <w:t xml:space="preserve">وروي 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لكميل بن زياد يا كميل مر أهلك</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يروحوا في المكارم، ويدلجوا في حاجة من هو نائم، فوالذي وسع سمعه </w:t>
      </w:r>
    </w:p>
    <w:p>
      <w:pPr>
        <w:pStyle w:val="BookText"/>
        <w:rPr/>
      </w:pPr>
      <w:r>
        <w:rPr>
          <w:rFonts w:ascii="Amiri" w:hAnsi="Amiri" w:eastAsia="Amiri" w:cs="Amiri"/>
          <w:color w:val="111111"/>
          <w:sz w:val="28"/>
          <w:sz w:val="28"/>
          <w:szCs w:val="28"/>
          <w:rtl w:val="true"/>
          <w:lang w:bidi="ar-SA"/>
        </w:rPr>
        <w:t xml:space="preserve">الأصوات ما من أحد أودع قلباً سروراً الا وخلق اللّه من ذلك السرور لطفاً، إذا نابته نائبة انحدر عليها كالسيل في انحداره، فيطردها كما يطرد غرائب الابل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تنافسوا إلى المكارم، وسارعوا إلى الغنائم، واعلموا انّ حوائج الناس اليكم من نعمة اللّه تعالى </w:t>
      </w:r>
      <w:r>
        <w:rPr>
          <w:rStyle w:val="FootnoteAnchor"/>
          <w:rtl w:val="true"/>
        </w:rPr>
        <w:footnoteReference w:id="1047"/>
      </w:r>
      <w:r>
        <w:rPr>
          <w:rFonts w:ascii="Amiri" w:hAnsi="Amiri" w:eastAsia="Amiri" w:cs="Amiri"/>
          <w:color w:val="111111"/>
          <w:sz w:val="28"/>
          <w:sz w:val="28"/>
          <w:szCs w:val="28"/>
          <w:rtl w:val="true"/>
          <w:lang w:bidi="ar-SA"/>
        </w:rPr>
        <w:t>عليكم، وأجود الناس من يعطى من لا يرجوه، ومن نفس عن مؤمن كربة نفس اللّه عنه اثنين وسبعين كربة من كرب الدنيا، واثنين وسبعين كربة من كرب الآخرة، ومن أحسن أحسن اللّه إليه، واللّه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تيقن ان اللّه يخلف ما ينفقه لم يمسك عن الانفاق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انّ الشمس كل يوم تطلع على قرني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لكل منفق خلفاً، ولكل ممسك تلفاً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الضيف فقد </w:t>
      </w:r>
      <w:r>
        <w:rPr>
          <w:rStyle w:val="FootnoteAnchor"/>
          <w:rtl w:val="true"/>
        </w:rPr>
        <w:footnoteReference w:id="1049"/>
      </w:r>
      <w:r>
        <w:rPr>
          <w:rFonts w:ascii="Amiri" w:hAnsi="Amiri" w:eastAsia="Amiri" w:cs="Amiri"/>
          <w:color w:val="111111"/>
          <w:sz w:val="28"/>
          <w:sz w:val="28"/>
          <w:szCs w:val="28"/>
          <w:rtl w:val="true"/>
          <w:lang w:bidi="ar-SA"/>
        </w:rPr>
        <w:t>أكرم سبعين نبياً، ومن أنفق على الضيف درهماً فكأنما أنفق ألف ألف دينار في سبيل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الشحيح؟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 أشد من البخل، ان البخيل يبخل بما في يده والشحيح على ما في أيدي الناس وعلى ما في يديه حتّى لا يرى في أيدي الناس شيئاً إلا تمنى أن يكون له بالحل والحرام، ولا يشبع ولا ينتفع </w:t>
      </w:r>
      <w:r>
        <w:rPr>
          <w:rStyle w:val="FootnoteAnchor"/>
          <w:rtl w:val="true"/>
        </w:rPr>
        <w:footnoteReference w:id="1050"/>
      </w:r>
      <w:r>
        <w:rPr>
          <w:rFonts w:ascii="IRNazanin" w:hAnsi="IRNazanin" w:eastAsia="IRNazanin"/>
          <w:color w:val="111111"/>
          <w:sz w:val="28"/>
          <w:sz w:val="28"/>
          <w:szCs w:val="28"/>
          <w:rtl w:val="true"/>
          <w:lang w:bidi="fa-IR"/>
        </w:rPr>
        <w:t xml:space="preserve">بما رزقه اللّه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وللبخيل ثلاث علامات يخاف من الجوع، ويخاف من سائل يأتيه، ويرحب باللسان مع اخوان الخير، وللسخي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بعد القدرة، </w:t>
      </w:r>
    </w:p>
    <w:p>
      <w:pPr>
        <w:pStyle w:val="BookText"/>
        <w:rPr/>
      </w:pPr>
      <w:r>
        <w:rPr>
          <w:rFonts w:ascii="Amiri" w:hAnsi="Amiri" w:eastAsia="Amiri" w:cs="Amiri"/>
          <w:color w:val="111111"/>
          <w:sz w:val="28"/>
          <w:sz w:val="28"/>
          <w:szCs w:val="28"/>
          <w:rtl w:val="true"/>
          <w:lang w:bidi="ar-SA"/>
        </w:rPr>
        <w:t>واخراج الزكاة، وحب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لمن خلقتني؟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سخيّ تقي،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يا رب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حد التدبير والتبذير والتقتير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التبذير أن تتصدّق بجميع مالك، والتدبير أن تنفق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والتقتير أن لا تنفق من مالك شيئاً</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بياناً يا ابن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Style w:val="FootnoteAnchor"/>
          <w:rtl w:val="true"/>
        </w:rPr>
        <w:footnoteReference w:id="1054"/>
      </w:r>
      <w:r>
        <w:rPr>
          <w:rFonts w:ascii="Amiri" w:hAnsi="Amiri" w:eastAsia="Amiri" w:cs="Amiri"/>
          <w:color w:val="111111"/>
          <w:sz w:val="28"/>
          <w:sz w:val="28"/>
          <w:szCs w:val="28"/>
          <w:rtl w:val="true"/>
          <w:lang w:bidi="ar-SA"/>
        </w:rPr>
        <w:t xml:space="preserve">فقبض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قبضة من الأرض وفرّق أصابعه ثم فتح كفّه فلم يبق في يده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التبذير، ثم قبض قبضة أخرى وفرّق أصابعه فنزل البعض وبقي البعض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التدبير، ثم قبض قبضة أخرى وضمّ كفّه حتّى لم ينزل منه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كان بماله متبرعاً وعن مال غيره متورّعاً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اسم شجرة في الجنّة ترفع يوم القيامة كل سخي إلى الجنّة بأغصانها، والبخل اسم شجرة في النار تقود بأغصانها كل بخيل إلى النار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باب الجنّة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محرمة على كل بخيل ومرائي وعاق ونمام</w:t>
      </w:r>
      <w:r>
        <w:rPr>
          <w:rFonts w:eastAsia="Amiri" w:cs="Amiri" w:ascii="Amiri" w:hAnsi="Amiri"/>
          <w:color w:val="111111"/>
          <w:sz w:val="28"/>
          <w:szCs w:val="28"/>
          <w:rtl w:val="true"/>
          <w:lang w:bidi="ar-SA"/>
        </w:rPr>
        <w:t xml:space="preserve">. </w:t>
      </w:r>
      <w:bookmarkStart w:id="164" w:name="pg15661_176732"/>
    </w:p>
    <w:p>
      <w:pPr>
        <w:pStyle w:val="Heading2"/>
        <w:numPr>
          <w:ilvl w:val="1"/>
          <w:numId w:val="1"/>
        </w:numPr>
        <w:rPr/>
      </w:pPr>
      <w:bookmarkStart w:id="165" w:name="__RefHeading___Toc11092502_2142443653"/>
      <w:bookmarkStart w:id="166" w:name="_Toc56"/>
      <w:bookmarkEnd w:id="164"/>
      <w:bookmarkEnd w:id="165"/>
      <w:r>
        <w:rPr>
          <w:rtl w:val="true"/>
        </w:rPr>
        <w:t>الباب الخامس والأربعون</w:t>
      </w:r>
      <w:r>
        <w:rPr>
          <w:rtl w:val="true"/>
        </w:rPr>
        <w:t xml:space="preserve">: </w:t>
      </w:r>
      <w:r>
        <w:rPr>
          <w:rtl w:val="true"/>
        </w:rPr>
        <w:t xml:space="preserve">في سؤال أبي ذر للنبي </w:t>
      </w:r>
      <w:r>
        <w:rPr>
          <w:rtl w:val="true"/>
        </w:rPr>
        <w:t>(</w:t>
      </w:r>
      <w:r>
        <w:rPr>
          <w:rtl w:val="true"/>
        </w:rPr>
        <w:t>صَلَّى اللّه عَلَيْهِ وَ آلِهِ</w:t>
      </w:r>
      <w:r>
        <w:rPr>
          <w:rtl w:val="true"/>
        </w:rPr>
        <w:t>)</w:t>
      </w:r>
      <w:bookmarkEnd w:id="166"/>
    </w:p>
    <w:p>
      <w:pPr>
        <w:pStyle w:val="BookText"/>
        <w:rPr/>
      </w:pPr>
      <w:r>
        <w:rPr>
          <w:rFonts w:ascii="Amiri" w:hAnsi="Amiri" w:eastAsia="Amiri" w:cs="Amiri"/>
          <w:color w:val="111111"/>
          <w:sz w:val="28"/>
          <w:sz w:val="28"/>
          <w:szCs w:val="28"/>
          <w:rtl w:val="true"/>
          <w:lang w:bidi="ar-SA"/>
        </w:rPr>
        <w:t>قال أبو ذر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المسجد </w:t>
      </w:r>
      <w:r>
        <w:rPr>
          <w:rStyle w:val="FootnoteAnchor"/>
          <w:rtl w:val="true"/>
        </w:rPr>
        <w:footnoteReference w:id="1056"/>
      </w:r>
      <w:r>
        <w:rPr>
          <w:rFonts w:ascii="Amiri" w:hAnsi="Amiri" w:eastAsia="Amiri" w:cs="Amiri"/>
          <w:color w:val="111111"/>
          <w:sz w:val="28"/>
          <w:sz w:val="28"/>
          <w:szCs w:val="28"/>
          <w:rtl w:val="true"/>
          <w:lang w:bidi="ar-SA"/>
        </w:rPr>
        <w:t>جالس وحده فاغتنمت وحدته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ان للمسجد تحيّة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تحيّته يا رسول اللّه ؟ فقال ركعتان فركعتها ثم التفت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أمرتني بالصلاة فما حدّ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موضوع فمن شاء أقلّ ومن شاء أكثر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یا رسول اللّه أي الأعمال أحب إلى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باللّه، ثم الجهاد في سبيله،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 المؤمنين أكمل ايماناً؟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أحسنهم خلقاً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المؤمنين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 المسلمون من لسانه ويده قلت فأيّ الهجرة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هجر السوء،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من</w:t>
      </w:r>
      <w:r>
        <w:rPr>
          <w:rFonts w:eastAsia="IRNazanin" w:cs="IRNazanin"/>
          <w:color w:val="111111"/>
          <w:sz w:val="28"/>
          <w:szCs w:val="28"/>
          <w:rtl w:val="true"/>
          <w:lang w:bidi="fa-IR"/>
        </w:rPr>
        <w:t xml:space="preserve">] </w:t>
      </w:r>
      <w:r>
        <w:rPr>
          <w:rStyle w:val="FootnoteAnchor"/>
          <w:rtl w:val="true"/>
        </w:rPr>
        <w:footnoteReference w:id="1057"/>
      </w:r>
      <w:r>
        <w:rPr>
          <w:rFonts w:ascii="Amiri" w:hAnsi="Amiri" w:eastAsia="Amiri" w:cs="Amiri"/>
          <w:color w:val="111111"/>
          <w:sz w:val="28"/>
          <w:sz w:val="28"/>
          <w:szCs w:val="28"/>
          <w:rtl w:val="true"/>
          <w:lang w:bidi="ar-SA"/>
        </w:rPr>
        <w:t>الليل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الليل الغابر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أى الصلاة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القنوت،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من مقلّ إلى فقير في سرّ،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مجز وعند اللّه أضعاف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الرقاب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أغلاها ثمناً وأنفسها عند أهلها،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الجهاد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عقر جواده واهرق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آية أنزلها عليك أفضل وأعظم؟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كانت صحف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أمثالاً كلّها، أيها الملك المغرور المسلّط المبتلى انى لم أبعثك لتجمع الدنيا بعضها على بعض، ولكن بعثتك لترد عنّى دعوة مظلوم فانّى لا أردّها وان كانت من كافر أو فاجر ففجوره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فيها أمثالاً، وعلى العاقل ما لم يكن مغلوباً على عقله أن يكون له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وساعة يفكر في صنع اللّه عز وجل، وساعة يحاسب فيها نفسه فيا قدّم وأخر، وساعة يخلو فيها لحاجته من الحلال في المطعم والمشرب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العاقل أن لا يكون ظاعناً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تزوّد لمعاد، أو مرمّة </w:t>
      </w:r>
      <w:r>
        <w:rPr>
          <w:rStyle w:val="FootnoteAnchor"/>
          <w:rtl w:val="true"/>
        </w:rPr>
        <w:footnoteReference w:id="1058"/>
      </w:r>
      <w:r>
        <w:rPr>
          <w:rFonts w:ascii="Amiri" w:hAnsi="Amiri" w:eastAsia="Amiri" w:cs="Amiri"/>
          <w:color w:val="111111"/>
          <w:sz w:val="28"/>
          <w:sz w:val="28"/>
          <w:szCs w:val="28"/>
          <w:rtl w:val="true"/>
          <w:lang w:bidi="ar-SA"/>
        </w:rPr>
        <w:t>المعاش، أو لذة في غير ذات محرم، وعلى العاقل أن يكون بصيراً بزمانه، مقبلاً على شأنه، حافظاً للسانه، ومن حسب كلامه من عمله قل كلامه إلا فيما يعنيه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كانت صحف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عبراً كلها، عجباً لمن أيقن بالموت كيف يفرح عجباً لمن أيقن بالنار كيف يضحك، عجباً لن أبصر الدنيا وتقلبها بأهلها حال بعد حال ثم هو يطمئن إليها، عجباً لمن أيقن بالحساب غداً ثم لم يعمل،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فهل في الدنيا </w:t>
      </w:r>
      <w:r>
        <w:rPr>
          <w:rStyle w:val="FootnoteAnchor"/>
          <w:rtl w:val="true"/>
        </w:rPr>
        <w:footnoteReference w:id="1059"/>
      </w:r>
      <w:r>
        <w:rPr>
          <w:rFonts w:ascii="Amiri" w:hAnsi="Amiri" w:eastAsia="Amiri" w:cs="Amiri"/>
          <w:color w:val="111111"/>
          <w:sz w:val="28"/>
          <w:sz w:val="28"/>
          <w:szCs w:val="28"/>
          <w:rtl w:val="true"/>
          <w:lang w:bidi="ar-SA"/>
        </w:rPr>
        <w:t xml:space="preserve">شيء مما كان في </w:t>
      </w:r>
    </w:p>
    <w:p>
      <w:pPr>
        <w:pStyle w:val="BookText"/>
        <w:rPr/>
      </w:pPr>
      <w:r>
        <w:rPr>
          <w:rFonts w:ascii="Amiri" w:hAnsi="Amiri" w:eastAsia="Amiri" w:cs="Amiri"/>
          <w:color w:val="111111"/>
          <w:sz w:val="28"/>
          <w:sz w:val="28"/>
          <w:szCs w:val="28"/>
          <w:rtl w:val="true"/>
          <w:lang w:bidi="ar-SA"/>
        </w:rPr>
        <w:t>صحف ابراهيم وموسى مما أنزل اللّه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أباذر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خَيْرٌ وَأَبْقَىٰ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ذكر هذه الأربع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لَفِي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وَمُوسَىٰ</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بتقوى اللّه فانّه رأس أمرك كله،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زدني، قال عليك بتلاوة القرآن وذكر اللّه فانه ذكر لك في السماء ونور لك في الأرض،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بالجهاد فانه رهبانية أمتي،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بالصمت إلا من خير فانه مطردة للشيطان عنك، وعون لك على أمر دينك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وكثرة الضحك فانه يميت القلب ويذهب بنور الوجه قلت یا رسول اللّه زدني، قال انظر إلى من هو تحتك ولا تنظر إلى من هو فوقك، فانّه أجدر أن لا تزدري نعمة اللّه تعالى عليك،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قرابتك وان قطعوك، وحب المساكين وأكثر مجالستهم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في اللّه لومة لائم قلت يا رسول اللّه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ليردك عن الناس ما تعرف من نفسك، ولا تجد عليهم فيما تأتي، وكفى بالرجل عيبا أن يعرف من الناس ما يجهل من نفسه، ويجد عليهم فيما ياتي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على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لا عقل كالتدبير، ولا ورع كالكف ولا حسب كحسن الخلق</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أبي ذر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مبتغي العلم لا تشغلك الدنيا ولا أهل ولا مال عن نفسك، أنت يوم تفارقهم كضيف </w:t>
      </w:r>
    </w:p>
    <w:p>
      <w:pPr>
        <w:pStyle w:val="BookText"/>
        <w:rPr/>
      </w:pPr>
      <w:r>
        <w:rPr>
          <w:rFonts w:ascii="Amiri" w:hAnsi="Amiri" w:eastAsia="Amiri" w:cs="Amiri"/>
          <w:color w:val="111111"/>
          <w:sz w:val="28"/>
          <w:sz w:val="28"/>
          <w:szCs w:val="28"/>
          <w:rtl w:val="true"/>
          <w:lang w:bidi="ar-SA"/>
        </w:rPr>
        <w:t xml:space="preserve">بتّ فيهم ثم غدوت عنهم إلى غيرهم الدنيا والآخرة كمنزل تحوّلت منه إلى غيره وما بين البعث والموت إلا كنومة نمتها ثم استيقظت منها، يا جاهل تعلّم العلم فإنّ قلباً ليس فيه علم كالبيت الخراب الذي لا عامر له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ذر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باغي العلم قدّم لمقامك بين يدي اللّه عز وجل فانك مرتهن بعملك كما تدين تدان يا باغي العلم صلّ قبل أن لا تقدر على ليل ولا نهار تصلّى فيه أنّما مثل الصلاة لصاحبها كمثل رجل دخل على ذي سلطان فأنصت إليه حتّى فرغ من حاجته، فكذلك المرء المسلم باذن اللّه تعالى ما دام في الصلاة، لم يزل اللّه عز وجل ينظر إليه حتّى يفرغ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باغي العلم تصدق قبل أن لا تقدر تعطي شيئاً ولا تمنعه، انما مثل الصدقة لصاحبها مثل رجل طلبه قوم بدم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تقتلوني واضربوا لي أجلاً أسعى في رضاكم، كذلك المرء المسلم باذن اللّه كلّما تصدّق بصدقة حلّ بها عقدة من رقبته حتّى يتوفى اللّه أقواماً وهو عنهم راض، ومن رضى اللّه عز وجل عنه فقد أعتق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باغي العلم ان هذا اللسان مفتاح خير ومفتاح شرّ فاختم على فمك كما تختم على ذهبك وورقك </w:t>
      </w:r>
      <w:r>
        <w:rPr>
          <w:rStyle w:val="FootnoteAnchor"/>
          <w:rtl w:val="true"/>
        </w:rPr>
        <w:footnoteReference w:id="1063"/>
      </w:r>
      <w:r>
        <w:rPr>
          <w:rFonts w:ascii="Amiri" w:hAnsi="Amiri" w:eastAsia="Amiri" w:cs="Amiri"/>
          <w:color w:val="111111"/>
          <w:sz w:val="28"/>
          <w:sz w:val="28"/>
          <w:szCs w:val="28"/>
          <w:rtl w:val="true"/>
          <w:lang w:bidi="ar-SA"/>
        </w:rPr>
        <w:t xml:space="preserve">، يا باغي العلم ان هذه الأمثال ضربها اللّه عز وجل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يَعْقِلُهَا إِلَّا الْعَالِمُونَ</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باغي العلم كأن شيئاً من الدنيا لم يكن إلا عمل ينفع خيره ويضرّ شرّه إلا ما رحم اللّه عز وجل، يا باغي العلم لا يشغلك أهل ولا مال عن نفسك فلن يغنوا عنك شيئاً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bookmarkStart w:id="167" w:name="pg15661_176736"/>
    </w:p>
    <w:p>
      <w:pPr>
        <w:pStyle w:val="Heading2"/>
        <w:numPr>
          <w:ilvl w:val="1"/>
          <w:numId w:val="1"/>
        </w:numPr>
        <w:rPr/>
      </w:pPr>
      <w:bookmarkStart w:id="168" w:name="__RefHeading___Toc11092504_2142443653"/>
      <w:bookmarkStart w:id="169" w:name="_Toc57"/>
      <w:bookmarkEnd w:id="167"/>
      <w:bookmarkEnd w:id="168"/>
      <w:r>
        <w:rPr>
          <w:rtl w:val="true"/>
        </w:rPr>
        <w:t>الباب السادس والأربعون</w:t>
      </w:r>
      <w:r>
        <w:rPr>
          <w:rtl w:val="true"/>
        </w:rPr>
        <w:t xml:space="preserve">: </w:t>
      </w:r>
      <w:r>
        <w:rPr>
          <w:rtl w:val="true"/>
        </w:rPr>
        <w:t>في الولاية اللّه تعالى</w:t>
      </w:r>
      <w:bookmarkEnd w:id="16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فولاية اللّه معرفته ومعرفة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ومعرفة الأئمة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وموالاتهم وموالاة كافة 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المعاداة في اللّه</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ومعاداة أعداء اللّه وأعداء رسوله وأهل بيته والتبري من كل من لم يدن لهم بدين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عرى الايمان الموالاة في اللّه والمعاداة في اللّه، ولا طريق إلى ذلك إلا بعد المعرفة لهم، وإذا لم يعرف أولياء اللّه فيواليهم وأعداء اللّه فيعاديهم، لا يأمن أن يعادي للّه وليّاً أو يوالي للّه عدوّاً، فيخرج بذلك عن طريق الولاية بل عن الايمان، وما من شيء من ذلك إلا وعليه دلالة من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وشرح ذلك مذكور في كتب العلم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للعاقل الالتزام بعزى الايمان والتحلّى بحلية أهل الولاية، فمن أراد </w:t>
      </w:r>
    </w:p>
    <w:p>
      <w:pPr>
        <w:pStyle w:val="BookText"/>
        <w:rPr/>
      </w:pPr>
      <w:r>
        <w:rPr>
          <w:rFonts w:ascii="Amiri" w:hAnsi="Amiri" w:eastAsia="Amiri" w:cs="Amiri"/>
          <w:color w:val="111111"/>
          <w:sz w:val="28"/>
          <w:sz w:val="28"/>
          <w:szCs w:val="28"/>
          <w:rtl w:val="true"/>
          <w:lang w:bidi="ar-SA"/>
        </w:rPr>
        <w:t>ذلك فليلزم لسانه الذكر، وقلبه الفكر، ويعتزل أهل الدنيا ويجالس الصالحين من أهل العلم، ويتبع آثار الصالحين، ويقتدي بهداهم من الرفض للدنيا، ويقنع من العيش بما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ويتقرب إلى اللّه بصالح القربات من صلاة النوافل، والبر بالاخوان، وقضاء حوائجهم وصلتهم، والايثار على نفسه بما يقدر عليه، وصيام الأوقات المندوب إليها، وصيانة بطنه عن الحرام، ولسانه عن فضول الكلام، وليعلم ان اللّه يتولاه فانّه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يَتَوَلَّى الصَّالِحِينَ</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فحينئذٍ لا يكله إلى نفسه بل يتولى عنايته وحوائجه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فليأذن بحرب منى من آذى عبدي المؤمن، أو أخاف لي ولياً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ترددت في شيء أنا فاعله كترددي في قبض روح عبدي المؤمن، يكره الموت وأكره مساءته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المؤذون لأوليائي؟ فيقوم قوم ليس على وجوههم لحم،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آذوا المؤمنين ونصبوا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العداوة </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وعاندوهم وعنفوهم في دينهم، ثم يؤمر بهم إلى جهنّم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حقر مؤمناً لم يزل اللّه عز وجل له حاقراً حتّى يرجع عن محقرته اياه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منع مؤمناً شيئاً مما يحتاج إليه وهو قادر عليه من عنده أو من عند غيره أقامه اللّه يوم القيامة مسوداً وجهه، مزرقة عيناه مغلولة يداه إلى عنقه،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الخائن الذي خان اللّه عز وجل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فيؤمر به إلى النار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أخاه المؤمن عن حاجة وهو يقدر على قضائها سلّط اللّه عليه ثعباناً من نار ينهشه في قبره إلى يوم القيامة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مؤمن نظرة ليخيفه بها أخافه اللّه عز وجل يوم لا ظلّ إلّا ظلّه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حبس حق المؤمن أقامه اللّه يوم القيامة خمسمائة عام حتّى يسيل عرقه ودمه وينادي مناد من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الظالم الذي حبس عن اللّه عز وجل حقه، فيوبّخ أربعين يوماً ويؤمر به إلى النار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روّع مؤمناً بسلطان ليصيبه منه مكروهاً فأصابه </w:t>
      </w:r>
      <w:r>
        <w:rPr>
          <w:rStyle w:val="FootnoteAnchor"/>
          <w:rtl w:val="true"/>
        </w:rPr>
        <w:footnoteReference w:id="1079"/>
      </w:r>
      <w:r>
        <w:rPr>
          <w:rFonts w:ascii="Amiri" w:hAnsi="Amiri" w:eastAsia="Amiri" w:cs="Amiri"/>
          <w:color w:val="111111"/>
          <w:sz w:val="28"/>
          <w:sz w:val="28"/>
          <w:szCs w:val="28"/>
          <w:rtl w:val="true"/>
          <w:lang w:bidi="ar-SA"/>
        </w:rPr>
        <w:t xml:space="preserve">فهو في النار، ومن روّع مؤمناً بسلطان ليصيبه منه مكروهاً فأصابه فهو مع فرعون وآل فرعون في النار، ومن أعان على مؤمن بشطر كلمة لق اللّه عز وجل يوم القيامة مكتوب بين عينيه آيس من رحمة اللّه عز وجل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علامة شرك الشيطان الذي لا شك فيه أن يكون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الرجل فحاشاً لا يبالي ما قال ولا ما قيل فيه، فانّه لعب به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وباسناده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حرم الجنّة على كل فحّاش بذيّ قليل الحياء لا يبالي ما قال ولا ما قيل فيه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من شرار عبيد اللّه من تكره مجالسته لفحشه</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الناس لسانه فهو في النار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 الناس يوم القيامة الذين يُكْرَمُونَ اتقاء شرهم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للمؤمن أن يكون فيه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وقور عند الهزاهز، صبور على البلايا، شكور عند الرخاء، قانع بما رزقه اللّه لا يظلم الأعداء ولا يتحامل للأصدقاء، بدنه منه في تعب والناس منه في راحة والولي كل الولي من توالت أقواله وأفعاله على موافقة الكتاب والسنّة، ومن كان هكذا تولّى اللّه سياسته </w:t>
      </w:r>
      <w:r>
        <w:rPr>
          <w:rStyle w:val="FootnoteAnchor"/>
          <w:rtl w:val="true"/>
        </w:rPr>
        <w:footnoteReference w:id="1086"/>
      </w:r>
      <w:r>
        <w:rPr>
          <w:rFonts w:ascii="Amiri" w:hAnsi="Amiri" w:eastAsia="Amiri" w:cs="Amiri"/>
          <w:color w:val="111111"/>
          <w:sz w:val="28"/>
          <w:sz w:val="28"/>
          <w:szCs w:val="28"/>
          <w:rtl w:val="true"/>
          <w:lang w:bidi="ar-SA"/>
        </w:rPr>
        <w:t>باللطف في كل أموره، وحرسه في غيبته وحضوره، وحفظه في أهله وولده وولد ولده وفي جيرانه، فانّه جاء في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يحفظ الرجل في ولده وولد ولده و دويرات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تأويل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أَبُوهُمَا صَالِحًا</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انه كان بينها وبين أبيهما الصالح سبعة أجداد،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جداً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والولي ريحانة اللّه في أرضه يشتها المؤمنون ويشتاق إليها الصالحون وعلامة الولي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شغله باللّه، وهمه اللّه، وفراره إلى اللّه، وإذا أراد اللّه أن </w:t>
      </w:r>
    </w:p>
    <w:p>
      <w:pPr>
        <w:pStyle w:val="BookText"/>
        <w:rPr/>
      </w:pPr>
      <w:r>
        <w:rPr>
          <w:rFonts w:ascii="Amiri" w:hAnsi="Amiri" w:eastAsia="Amiri" w:cs="Amiri"/>
          <w:color w:val="111111"/>
          <w:sz w:val="28"/>
          <w:sz w:val="28"/>
          <w:szCs w:val="28"/>
          <w:rtl w:val="true"/>
          <w:lang w:bidi="ar-SA"/>
        </w:rPr>
        <w:t>يوالي عبداً فتح على لسانه ذكره، وعن قلبه قفل فكره، فإذا استلذ الذكر فتح له باب القرب، ثم فتح عليه باب الأنس به والوحشة من خلقه، فأجلسه على كرسي الولاية، وعامله باسباب العناية، وأورثه دار الكرامة، وكشف عن قلبه وبصره غشاوة العماية، فأصبح ينظر بنور اللّه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ورفع عنه حزن الرزق، وخوف العدو من حيث يحل التوكل في قلبه والرضى بقسمه، ولهذا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وأمن من أهوال يوم القيامة ونار جهنم</w:t>
      </w:r>
      <w:r>
        <w:rPr>
          <w:rFonts w:eastAsia="Amiri" w:cs="Amiri" w:ascii="Amiri" w:hAnsi="Amiri"/>
          <w:color w:val="111111"/>
          <w:sz w:val="28"/>
          <w:szCs w:val="28"/>
          <w:rtl w:val="true"/>
          <w:lang w:bidi="ar-SA"/>
        </w:rPr>
        <w:t xml:space="preserve">. </w:t>
      </w:r>
      <w:bookmarkStart w:id="170" w:name="pg15661_176741"/>
    </w:p>
    <w:p>
      <w:pPr>
        <w:pStyle w:val="Heading2"/>
        <w:numPr>
          <w:ilvl w:val="1"/>
          <w:numId w:val="1"/>
        </w:numPr>
        <w:rPr/>
      </w:pPr>
      <w:bookmarkStart w:id="171" w:name="__RefHeading___Toc11092506_2142443653"/>
      <w:bookmarkStart w:id="172" w:name="_Toc58"/>
      <w:bookmarkEnd w:id="170"/>
      <w:bookmarkEnd w:id="171"/>
      <w:r>
        <w:rPr>
          <w:rtl w:val="true"/>
        </w:rPr>
        <w:t>الباب السابع والأربعون</w:t>
      </w:r>
      <w:r>
        <w:rPr>
          <w:rtl w:val="true"/>
        </w:rPr>
        <w:t xml:space="preserve">: </w:t>
      </w:r>
      <w:r>
        <w:rPr>
          <w:rtl w:val="true"/>
        </w:rPr>
        <w:t xml:space="preserve">فيه من كلام أمير المؤمنين والأئمة </w:t>
      </w:r>
      <w:r>
        <w:rPr>
          <w:rtl w:val="true"/>
        </w:rPr>
        <w:t>(</w:t>
      </w:r>
      <w:r>
        <w:rPr>
          <w:rtl w:val="true"/>
        </w:rPr>
        <w:t>عَلَيهِم السَّلَامُ</w:t>
      </w:r>
      <w:r>
        <w:rPr>
          <w:rtl w:val="true"/>
        </w:rPr>
        <w:t>)</w:t>
      </w:r>
      <w:bookmarkEnd w:id="172"/>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ممن يرجو الآخرة بغير عمل ويؤخّر التوبة بطول الأمل، يقول في الدنيا بقول الزاهدين، ويعمل فيها عمل الراغبين، إن أعطى لم يشبع، وإن منع لم يقنع يعجز عن شكر ما أوتي ويبتغي الزيادة فيما بقي ينهى ولا ينتهي، ويأمر بما لا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يحب الصالحين ولا يعمل عملهم، ويبغض المذنبين وهو أحدهم يكره الموت لكثرة ذنوبه، ويقيم على ما يكره الموت له، إن سقم ظلّ نادماً، وإن صح أمن لاهياً، يعجب بنفسه إذا عوفي، ويقنط إذا ابتلي، إن أصابه بلاء دعا مضطراً، وإن أصابه </w:t>
      </w:r>
      <w:r>
        <w:rPr>
          <w:rStyle w:val="FootnoteAnchor"/>
          <w:rtl w:val="true"/>
        </w:rPr>
        <w:footnoteReference w:id="1089"/>
      </w:r>
      <w:r>
        <w:rPr>
          <w:rFonts w:ascii="IRNazanin" w:hAnsi="IRNazanin" w:eastAsia="IRNazanin"/>
          <w:color w:val="111111"/>
          <w:sz w:val="28"/>
          <w:sz w:val="28"/>
          <w:szCs w:val="28"/>
          <w:rtl w:val="true"/>
          <w:lang w:bidi="fa-IR"/>
        </w:rPr>
        <w:t>رجاء أعرض مغتراً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تغلبه نفسه على ما يظنّ ولا يغلبها على ما يستيقن، يخاف على غيره بأدنى من ذنبه، ويرجو لنفسه بأكثر من عمله، إن استغنى بطر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 وإن افتقر قنط ووهن، يقصر إذا عمل، ويبالغ إذا سأل إن عرضت له شهوة أسلف المعصية </w:t>
      </w:r>
    </w:p>
    <w:p>
      <w:pPr>
        <w:pStyle w:val="BookText"/>
        <w:rPr/>
      </w:pPr>
      <w:r>
        <w:rPr>
          <w:rFonts w:ascii="Amiri" w:hAnsi="Amiri" w:eastAsia="Amiri" w:cs="Amiri"/>
          <w:color w:val="111111"/>
          <w:sz w:val="28"/>
          <w:sz w:val="28"/>
          <w:szCs w:val="28"/>
          <w:rtl w:val="true"/>
          <w:lang w:bidi="ar-SA"/>
        </w:rPr>
        <w:t>وسوف التوبة، وإن عرته محنة انفرج عن شرائط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يصف العبرة ولا يعتبر، ويبالغ في الموعظة ولا يتعظ، فهو بالقول مدل ومن العمل مقلّ، ينافس فيما يفنى، ويسامح فيما يبقى، يرى المغنم مغرماً والغرم مغنماً، يخشى الموت ولا يبادر الفوت، يستعظم من معصية غيره ما يستقل أكثر منه من نفسه ويستكثر من طاعته ما يحقره من طاعة غيره، فهو على الناس طاعن ولنفسه مداهن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اللغو مع الأغنياء أحب إليه من الذكر مع الفقراء، يحكم على غيره لنفسه ولا يحكم عليها لغيره يرشد غيره ويغوي نفسه، فهو يطاع ويعصي، ويستوفي ولا يوفي، ويخشى الخلق في غير ربه ولا يخشى ربِّه في خلقه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خلقنا من طينة وخلق شيعتنا من طينتنا، فإذا كان يوم القيامة الحقوا بنا، 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شيعتك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لذكر شيعته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شيعتي واللّه الحلماء العلماء باللّه ودينه، العاملون بطاعته وأمره، المهتدون بحبّه، أنصار عباده </w:t>
      </w:r>
      <w:r>
        <w:rPr>
          <w:rStyle w:val="FootnoteAnchor"/>
          <w:rtl w:val="true"/>
        </w:rPr>
        <w:footnoteReference w:id="1091"/>
      </w:r>
      <w:r>
        <w:rPr>
          <w:rFonts w:ascii="IRNazanin" w:hAnsi="IRNazanin" w:eastAsia="IRNazanin"/>
          <w:color w:val="111111"/>
          <w:sz w:val="28"/>
          <w:sz w:val="28"/>
          <w:szCs w:val="28"/>
          <w:rtl w:val="true"/>
          <w:lang w:bidi="fa-IR"/>
        </w:rPr>
        <w:t xml:space="preserve">، أحلاس </w:t>
      </w:r>
      <w:r>
        <w:rPr>
          <w:rStyle w:val="FootnoteAnchor"/>
          <w:rtl w:val="true"/>
        </w:rPr>
        <w:footnoteReference w:id="1092"/>
      </w:r>
      <w:r>
        <w:rPr>
          <w:rFonts w:ascii="Amiri" w:hAnsi="Amiri" w:eastAsia="Amiri" w:cs="Amiri"/>
          <w:color w:val="111111"/>
          <w:sz w:val="28"/>
          <w:sz w:val="28"/>
          <w:szCs w:val="28"/>
          <w:rtl w:val="true"/>
          <w:lang w:bidi="ar-SA"/>
        </w:rPr>
        <w:t>زهادة، صفر الوجوه من التهجد عمش العيون من البكاء، ذبل الشفاة من الذكر، خمص البطون من الطوى، تعرف الربانية في وجوههم، والرهبانية في سمتهم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مصابيح كلّ ظلمة ورياحين كلّ قبيلة، لا يثنون من المسلمين سلفاً، ولا تقفون لهم خلفاً، شرورهم مكنونة، وقلوبهم محزونة، وأنفسهم عفيفة، وحوائجهم خفيفة، أنفسهم منهم في عناء والناس منهم في راحة، فهم الكاسة </w:t>
      </w:r>
    </w:p>
    <w:p>
      <w:pPr>
        <w:pStyle w:val="BookText"/>
        <w:rPr/>
      </w:pPr>
      <w:r>
        <w:rPr>
          <w:rFonts w:ascii="IRNazanin" w:hAnsi="IRNazanin" w:eastAsia="IRNazanin"/>
          <w:color w:val="111111"/>
          <w:sz w:val="28"/>
          <w:sz w:val="28"/>
          <w:szCs w:val="28"/>
          <w:rtl w:val="true"/>
          <w:lang w:bidi="fa-IR"/>
        </w:rPr>
        <w:t xml:space="preserve">الألباء </w:t>
      </w:r>
      <w:r>
        <w:rPr>
          <w:rStyle w:val="FootnoteAnchor"/>
          <w:rtl w:val="true"/>
        </w:rPr>
        <w:footnoteReference w:id="1093"/>
      </w:r>
      <w:r>
        <w:rPr>
          <w:rFonts w:ascii="Amiri" w:hAnsi="Amiri" w:eastAsia="Amiri" w:cs="Amiri"/>
          <w:color w:val="111111"/>
          <w:sz w:val="28"/>
          <w:sz w:val="28"/>
          <w:szCs w:val="28"/>
          <w:rtl w:val="true"/>
          <w:lang w:bidi="ar-SA"/>
        </w:rPr>
        <w:t xml:space="preserve">، والخالصة النجباء، وهم الرواغون </w:t>
      </w:r>
      <w:r>
        <w:rPr>
          <w:rStyle w:val="FootnoteAnchor"/>
          <w:rtl w:val="true"/>
        </w:rPr>
        <w:footnoteReference w:id="1094"/>
      </w:r>
      <w:r>
        <w:rPr>
          <w:rFonts w:ascii="Amiri" w:hAnsi="Amiri" w:eastAsia="Amiri" w:cs="Amiri"/>
          <w:color w:val="111111"/>
          <w:sz w:val="28"/>
          <w:sz w:val="28"/>
          <w:szCs w:val="28"/>
          <w:rtl w:val="true"/>
          <w:lang w:bidi="ar-SA"/>
        </w:rPr>
        <w:t xml:space="preserve">فراراً بدينهم إن شهدوا لم يعرفوا وإن غابوا لم يفقدوا، أولئك من شيعتي الأطيبين واخواني الأكرمين، ألا هاء شوقاً إليهم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الشجرة وفاطمة فرعها وعليّ لقاحها والحسن والحسين ثمرتها، وشيعتنا أغصانها، فما من عبد أحبّنا أهل البيت وعمل بأعمالنا، وحاسب نفسه قبل أن يحاسب إلّا أدخله اللّه الجنّة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بينه لي لأهتدى بهداك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يهدي اللّه فلا مضل له، ومن يضلل اللّه فلا هادي له، وأنّه عزوجل هاديك ومعلمك وحق لك أن تعي، لقد أخذ اللّه ميثاقي وميثاقك وميثاق شيعتك وأهل مودتك إلى يوم القيامة، فهم شيعتي وذووا مودتي وهم ذووا الألباب، يا علي حق على اللّه أن ينزلهم في جنّاته ويسكنهم مساكن الملوك، وحق لهم أن يطيبوا</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وباسناده مرفوعاً إلى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بعد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بعد المعرفة يعدل هذه الصلاة، ولا بعد المعرفة والصلاة شيء يعدل الزكاة، ولا بعد الزكاة شيء يعدل الحج، وفاتحة ذلك كله معرفتنا وخاتمته معرفتنا ولا شيء بعد ذلك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كبّر الاخوان والمواساة ببذل الدينار والدرهم فإنّهما حجران ممسوخان بهما امتحن اللّه خلقه بعد الذي عدّدت لك، وما رأيت شيئاً أسرع غنى ولا أنفى </w:t>
      </w:r>
    </w:p>
    <w:p>
      <w:pPr>
        <w:pStyle w:val="BookText"/>
        <w:rPr/>
      </w:pPr>
      <w:r>
        <w:rPr>
          <w:rFonts w:ascii="Amiri" w:hAnsi="Amiri" w:eastAsia="Amiri" w:cs="Amiri"/>
          <w:color w:val="111111"/>
          <w:sz w:val="28"/>
          <w:sz w:val="28"/>
          <w:szCs w:val="28"/>
          <w:rtl w:val="true"/>
          <w:lang w:bidi="ar-SA"/>
        </w:rPr>
        <w:t>للفقر من إدمان حج هذا البيت، وصلاة فريضة تعدل عند اللّه ألف حجة وألف عمرة مبرورات متقبلات ولحجة عند اللّه خير من بيت مملوء ذهباً، لا بل خير من ملئ الدنيا ذهباً وفضة ينفق في سبيل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بالحق بشيراً ونذيراً لقضاء حاجة امرئ مسلم وتنفيس كربته أفضل عند اللّه من حجة وطواف وحجة وطواف وعمرة حتّى عدّ عشرة، ثمّ رفع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ولا تملوا من الخير ولا تكسلوا فإنّ اللّه عز وجل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غنيان عنكم وعن أعمالكم وأنتم الفقراء إلى اللّه عز وجل، وإنما أراد اللّه عز وجل بلطفه سبباً يدخلكم الجنّة به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مصافحة المؤمن بألف حسنة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عباداً من خلقه تفزع الناس إليهم في حوائجهم، أولئك الآمنون من عذاب اللّه عز وجل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الأعمال عند اللّه عز وجل ابراد الأكباد </w:t>
      </w:r>
      <w:r>
        <w:rPr>
          <w:rStyle w:val="FootnoteAnchor"/>
          <w:rtl w:val="true"/>
        </w:rPr>
        <w:footnoteReference w:id="1101"/>
      </w:r>
      <w:r>
        <w:rPr>
          <w:rFonts w:ascii="Amiri" w:hAnsi="Amiri" w:eastAsia="Amiri" w:cs="Amiri"/>
          <w:color w:val="111111"/>
          <w:sz w:val="28"/>
          <w:sz w:val="28"/>
          <w:szCs w:val="28"/>
          <w:rtl w:val="true"/>
          <w:lang w:bidi="ar-SA"/>
        </w:rPr>
        <w:t xml:space="preserve">الحارّة، وإشباع الأكباد الجائعة، والذي نفس محمد بيده لا يؤمن بي عبد يبيت شبعاناً وأخوه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جائعاً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كسى مؤمناً كُسي ألف حلّة، وقُضى له ألف حاجة، وكتب اللّه له عبادة سنة، وغفر له ذنوبه كلّها وإن كانت أكثر من نجوم السماء، وأعطاه اللّه يوم القيامة ثواب ألف شهيد وزوجه اللّه تعالى ألف </w:t>
      </w:r>
    </w:p>
    <w:p>
      <w:pPr>
        <w:pStyle w:val="BookText"/>
        <w:rPr/>
      </w:pPr>
      <w:r>
        <w:rPr>
          <w:rFonts w:ascii="Amiri" w:hAnsi="Amiri" w:eastAsia="Amiri" w:cs="Amiri"/>
          <w:color w:val="111111"/>
          <w:sz w:val="28"/>
          <w:sz w:val="28"/>
          <w:szCs w:val="28"/>
          <w:rtl w:val="true"/>
          <w:lang w:bidi="ar-SA"/>
        </w:rPr>
        <w:t>حوراء، وكتب له براءة من النار وجواز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تلاقيتم فتلاقوا بالتسليم والتصافح، وإذا تفرّقتم فتفرّقوا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في حاجة أخيه المؤمن أظلّه اللّه عز وجل بخمسة وسبعين ألف ملك، ولم يرفع قدما إلا كتب له بها حسنة، وحطّ بها عنه سيئة، ورفع له بها درجة، فإذا فرغ من حاجته كتب اللّه له بها بكلّ ما قضاه له أجر حاجّ ومعتمر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في حاجة أخيه المؤمن كان أحبّ إلى اللّه من عتق ألف نسمة، وحمل ألف فرس في سبيل اللّه مسرجة ملجّمة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سعى في حاجة أخيه المسلم طلب وجه اللّه، كتب اللّه له ألف ألف حسنة يغفر فيها لأقاربه وجيرانه واخوانه ومعارفه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أغاث </w:t>
      </w:r>
      <w:r>
        <w:rPr>
          <w:rStyle w:val="FootnoteAnchor"/>
          <w:rtl w:val="true"/>
        </w:rPr>
        <w:footnoteReference w:id="1103"/>
      </w:r>
      <w:r>
        <w:rPr>
          <w:rFonts w:ascii="Amiri" w:hAnsi="Amiri" w:eastAsia="Amiri" w:cs="Amiri"/>
          <w:color w:val="111111"/>
          <w:sz w:val="28"/>
          <w:sz w:val="28"/>
          <w:szCs w:val="28"/>
          <w:rtl w:val="true"/>
          <w:lang w:bidi="ar-SA"/>
        </w:rPr>
        <w:t>أخاه المؤمن اللّهفان عند جهده فنفّس كربته وأعانه على نجاح حاجته، كتب اللّه له بذلك اثنين وسبعين رحمة يعجل اللّه له منها واحدة يصلح بها أمر معيشته ويدخر له احدى وسبعين رحمة لإفزاع يوم القيامة وأهواله</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نفس عن مؤمن كربته وهو معسر يسر اللّه له حوائجه في الدنيا والآخرة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أشبع مؤمناً وجبت له الجنّة، ومن أشبع كافراً كان حقاً على اللّه أن يملأ جوفه من الزقوم، وإنّ اشباع </w:t>
      </w:r>
      <w:r>
        <w:rPr>
          <w:rStyle w:val="FootnoteAnchor"/>
          <w:rtl w:val="true"/>
        </w:rPr>
        <w:footnoteReference w:id="1105"/>
      </w:r>
      <w:r>
        <w:rPr>
          <w:rFonts w:ascii="Amiri" w:hAnsi="Amiri" w:eastAsia="Amiri" w:cs="Amiri"/>
          <w:color w:val="111111"/>
          <w:sz w:val="28"/>
          <w:sz w:val="28"/>
          <w:szCs w:val="28"/>
          <w:rtl w:val="true"/>
          <w:lang w:bidi="ar-SA"/>
        </w:rPr>
        <w:t xml:space="preserve">رجل من المسلمين أحبّ إليّ </w:t>
      </w:r>
    </w:p>
    <w:p>
      <w:pPr>
        <w:pStyle w:val="BookText"/>
        <w:rPr/>
      </w:pPr>
      <w:r>
        <w:rPr>
          <w:rFonts w:ascii="IRNazanin" w:hAnsi="IRNazanin" w:eastAsia="IRNazanin"/>
          <w:color w:val="111111"/>
          <w:sz w:val="28"/>
          <w:sz w:val="28"/>
          <w:szCs w:val="28"/>
          <w:rtl w:val="true"/>
          <w:lang w:bidi="fa-IR"/>
        </w:rPr>
        <w:t xml:space="preserve">من إطعام </w:t>
      </w:r>
      <w:r>
        <w:rPr>
          <w:rStyle w:val="FootnoteAnchor"/>
          <w:rtl w:val="true"/>
        </w:rPr>
        <w:footnoteReference w:id="1106"/>
      </w:r>
      <w:r>
        <w:rPr>
          <w:rFonts w:ascii="Amiri" w:hAnsi="Amiri" w:eastAsia="Amiri" w:cs="Amiri"/>
          <w:color w:val="111111"/>
          <w:sz w:val="28"/>
          <w:sz w:val="28"/>
          <w:szCs w:val="28"/>
          <w:rtl w:val="true"/>
          <w:lang w:bidi="ar-SA"/>
        </w:rPr>
        <w:t>أفقاً من الناس قلت وما الأفق؟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أو يزيدون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ثلاثة نفر من المسلمين أطعمه اللّه عز وجل من ثلاث جنان في ملكوت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وجنة عدن، وطوبى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يدخل بيته مؤمنان ويشبعها إلّا كان ذلك أفضل من عتق نسمة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أطعم مؤمناً من جوع أطعمه اللّه من ثمار الجنّة، ومن سقى مؤمناً من ظمأ سقاه اللّه من الرحيق المختوم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حتّى يشبعه لم يدر أحد من خلق اللّه ما له من الأجر في الآخرة، لا ملك مقرّب ولا نبي مرسل الا اللّه ربّ العالمين،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المغفرة إطعام المسلم السغبان،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سقى مؤمناً شربة ماء من حيث يقدر على الماء أعطاه اللّه عز وجل بكلّ شربة سبعين ألف حسنة، وإن سقاه من حيث لا يقدر على الماء فكأنما أعتق عشر رقاب من ولد اسماعيل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لإطعام مؤمن أحب إلي من عتق عشر رقاب وعشر حجج </w:t>
      </w:r>
      <w:r>
        <w:rPr>
          <w:rStyle w:val="FootnoteAnchor"/>
          <w:rtl w:val="true"/>
        </w:rPr>
        <w:footnoteReference w:id="1113"/>
      </w:r>
      <w:r>
        <w:rPr>
          <w:rFonts w:ascii="Amiri" w:hAnsi="Amiri" w:eastAsia="Amiri" w:cs="Amiri"/>
          <w:color w:val="111111"/>
          <w:sz w:val="28"/>
          <w:sz w:val="28"/>
          <w:szCs w:val="28"/>
          <w:rtl w:val="true"/>
          <w:lang w:bidi="ar-SA"/>
        </w:rPr>
        <w:t xml:space="preserve">، ومن كساه ثوباً كسوة شتاً أو صيف كان حقاً على اللّه أن يكسوه </w:t>
      </w:r>
    </w:p>
    <w:p>
      <w:pPr>
        <w:pStyle w:val="BookText"/>
        <w:rPr/>
      </w:pPr>
      <w:r>
        <w:rPr>
          <w:rFonts w:ascii="Amiri" w:hAnsi="Amiri" w:eastAsia="Amiri" w:cs="Amiri"/>
          <w:color w:val="111111"/>
          <w:sz w:val="28"/>
          <w:sz w:val="28"/>
          <w:szCs w:val="28"/>
          <w:rtl w:val="true"/>
          <w:lang w:bidi="ar-SA"/>
        </w:rPr>
        <w:t>من ثياب الجنّة، وأن يهون عليه سكرات الموت، وأن يوسع عليه في قبره، وأن تلقاه الملائكة إذا خرج من قبره بالبشرى،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 xml:space="preserve">» </w:t>
      </w:r>
      <w:r>
        <w:rPr>
          <w:rStyle w:val="FootnoteAnchor"/>
          <w:rtl w:val="true"/>
        </w:rPr>
        <w:footnoteReference w:id="1114"/>
      </w:r>
      <w:r>
        <w:rPr>
          <w:rFonts w:ascii="IRNazanin" w:hAnsi="IRNazanin" w:eastAsia="IRNazanin"/>
          <w:color w:val="111111"/>
          <w:sz w:val="28"/>
          <w:sz w:val="28"/>
          <w:szCs w:val="28"/>
          <w:rtl w:val="true"/>
          <w:lang w:bidi="fa-IR"/>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كسى أحداً من فقراء المسلمين ثوباً من عرى، أو عانه بشيء مما يقوته من معيشة، وكل اللّه عز وجل به سبعة آلاف ملك يستغفرون لكلّ ذنب عمله إلى أن ينفخ في الصور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كسى مؤمناً ثوباً من عرى كساه اللّه من استبرق الجنّة، ومن كساه ثوباً من غنى لم يزل في ستر اللّه عز وجل ما بقي من الثوب خرقة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ان مشركاً تلطف بمؤ من فلما مات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جنّتى سكن لمشرك لأسكنتك فيها، ولكنّها محرمة على من مات بي مشركاً، ولكن يا نار حاذيه ولا تؤذيه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ويؤتى رزقه طرفي النهار من حيث يشاء اللّه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على مؤمن سروراً خلق اللّه عز وجل من ذلك السرور تمثالاً لا يزال معه في كل هول يبشره بالجنّة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bookmarkStart w:id="173" w:name="pg15661_176748"/>
    </w:p>
    <w:p>
      <w:pPr>
        <w:pStyle w:val="Heading2"/>
        <w:numPr>
          <w:ilvl w:val="1"/>
          <w:numId w:val="1"/>
        </w:numPr>
        <w:rPr/>
      </w:pPr>
      <w:bookmarkStart w:id="174" w:name="__RefHeading___Toc11092508_2142443653"/>
      <w:bookmarkStart w:id="175" w:name="_Toc59"/>
      <w:bookmarkEnd w:id="173"/>
      <w:bookmarkEnd w:id="174"/>
      <w:r>
        <w:rPr>
          <w:rtl w:val="true"/>
        </w:rPr>
        <w:t>الباب الثامن والأربعون</w:t>
      </w:r>
      <w:r>
        <w:rPr>
          <w:rtl w:val="true"/>
        </w:rPr>
        <w:t xml:space="preserve">: </w:t>
      </w:r>
      <w:r>
        <w:rPr>
          <w:rtl w:val="true"/>
        </w:rPr>
        <w:t>في الدعاء وبركته وفضله</w:t>
      </w:r>
      <w:bookmarkEnd w:id="17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يعني عن 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إِلَىٰ أُمَمٍ مِنْ قَبْلِكَ فَأَخَذْنَاهُمْ بِالْبَأْسَاءِ وَالضَّرَّاءِ لَعَلَّهُمْ يَتَضَرَّعُونَ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إِذْ جَاءَهُمْ بَأْسُنَا تَضَرَّعُوا وَلَٰكِنْ قَسَتْ قُلُوبُهُمْ</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يُنَجِّيكُمْ مِنْ ظُلُمَاتِ الْبَرِّ وَالْبَحْرِ تَدْعُونَهُ تَضَرُّعًا وَخُفْيَةً</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ومدح قوماً على الدعاء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يُسَارِعُونَ فِي الْخَيْرَاتِ وَيَدْعُونَنَا </w:t>
      </w:r>
    </w:p>
    <w:p>
      <w:pPr>
        <w:pStyle w:val="BookText"/>
        <w:rPr/>
      </w:pPr>
      <w:r>
        <w:rPr>
          <w:rFonts w:ascii="Amiri" w:hAnsi="Amiri" w:eastAsia="Amiri" w:cs="Amiri"/>
          <w:color w:val="111111"/>
          <w:sz w:val="28"/>
          <w:sz w:val="28"/>
          <w:szCs w:val="28"/>
          <w:rtl w:val="true"/>
          <w:lang w:bidi="ar-SA"/>
        </w:rPr>
        <w:t>رَغَبًا وَرَهَبًا ۖ وَكَانُوا لَنَا خَاشِعِينَ</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الدعاء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مخ العبادة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اللّه لعبد في الدعاء فتح له باب الاجابة بالرحمة وانه لن يهلك مع الدعاء هالك </w:t>
      </w:r>
      <w:r>
        <w:rPr>
          <w:rStyle w:val="FootnoteAnchor"/>
          <w:rtl w:val="true"/>
        </w:rPr>
        <w:footnoteReference w:id="1128"/>
      </w:r>
      <w:r>
        <w:rPr>
          <w:rFonts w:ascii="Amiri" w:hAnsi="Amiri" w:eastAsia="Amiri" w:cs="Amiri"/>
          <w:color w:val="111111"/>
          <w:sz w:val="28"/>
          <w:sz w:val="28"/>
          <w:szCs w:val="28"/>
          <w:rtl w:val="true"/>
          <w:lang w:bidi="ar-SA"/>
        </w:rPr>
        <w:t>، وان اللّه سبحانه وتعالى يغضب إذا ترك سؤاله، فليسأل أحدكم ربه حتّى شسع نعله إذا انقطع، إن سلاح المؤمن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يبتلي العبد حتّى يسمع دعاءه وتضرعه </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ليفتح على العبد باب الدعاء ويغلق عنه باب الاجابة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 xml:space="preserve">وما كان اللّه ليفتح باب التوبة فيغلق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و</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المغفرة، لأنه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يَقْبَلُ التَّوْبَةَ عَنْ عِبَادِهِ وَيَعْفُو عَنِ السَّيِّئَاتِ</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اللّه ليفتح باب الشكر ويغلق باب الزيادة لأنه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وما كان اللّه ليفتح باب التوكل ولم يجعل للمتوكل مخرجاً فإنّه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يرد القضاء المبرم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يكشف عنه البلاء فليكثر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للعبد أن يدعو بهم مجموع، وقلب خاشع، وسريرة خالصة، وبدن خاضع، وجوارح متذلّلة، ويقين واثق بالاجابة ليصدق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 قلبه متشاغلاً لغير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للدعاء شروط أربعة،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احضار النية،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السريرة،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المسؤول،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الانصاف في المسألة، فإنّه روي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برجل ساجد يبكي ويتضرّع ويدعو،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لو كانت حاجة هذا العبد إلى </w:t>
      </w:r>
      <w:r>
        <w:rPr>
          <w:rStyle w:val="FootnoteAnchor"/>
          <w:rtl w:val="true"/>
        </w:rPr>
        <w:footnoteReference w:id="1136"/>
      </w:r>
      <w:r>
        <w:rPr>
          <w:rFonts w:ascii="Amiri" w:hAnsi="Amiri" w:eastAsia="Amiri" w:cs="Amiri"/>
          <w:color w:val="111111"/>
          <w:sz w:val="28"/>
          <w:sz w:val="28"/>
          <w:szCs w:val="28"/>
          <w:rtl w:val="true"/>
          <w:lang w:bidi="ar-SA"/>
        </w:rPr>
        <w:t>لقضيتها،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إنّه يدعوني وقلبه مشغول بغنم له، فلو سجد حتّى ينقطع صلبه وتتفقأ عيناه لم أستجب له، وفي رواية أخرى حتّى يتحوّل عمّا أبغض إلى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يدعوني للحاجة فآمر بقضائها، فيذنب فأقول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عبدي قد تعرّض لسخطي بالمعصية فاستحق الحرمان، وانه لا ينال ما عندي إلا بطاعتي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ليرفع يديه إلى اللّه تعالى ومطعمه حرام وملبسه حرام، فكيف يُستجاب له وهذه حالته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يدرك بها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عند النعماء والصبر عند الضرّاء، والدعاء عند البلاء</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الناس إذا زالت عنهم النعم ونزلت </w:t>
      </w:r>
    </w:p>
    <w:p>
      <w:pPr>
        <w:pStyle w:val="BookText"/>
        <w:rPr/>
      </w:pPr>
      <w:r>
        <w:rPr>
          <w:rFonts w:ascii="Amiri" w:hAnsi="Amiri" w:eastAsia="Amiri" w:cs="Amiri"/>
          <w:color w:val="111111"/>
          <w:sz w:val="28"/>
          <w:sz w:val="28"/>
          <w:szCs w:val="28"/>
          <w:rtl w:val="true"/>
          <w:lang w:bidi="ar-SA"/>
        </w:rPr>
        <w:t>بهم النقم، فزعوا إلى اللّه بوله من نفوسهم، وصادق من نياتهم، وخالص من سرائرهم لردّ عليهم كلّ شارد، ولأصلح لهم كلّ فاسد، ولكنّهم أخلوا بشكر النعم فسلبوها، وإنّ اللّه تعالى يعطى النعم بشرط الشكر لها والقيام فيها بحقوقها، فإذا أخلّ المكلّف بذلك كان اللّه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التعلّل زكاة البدن، والمعروف زكاة النعم، وكل نعمة أنيل منها المعروف فمأمونة السلب، محصنة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نزع من قوم نعماً إلا بذنوب اجترحوها، فاربطوها بالشكر وقيدوها بالطاعة، والدعاء مفتاح الرحمة، وسراج الزاهدين، وشوق العابدين، وأقرب الناس إلى الاجابة والرحمة الطائع المضطر الذي لا بد له مما سأله وخصوصاً عند نفوذ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فناء الصبر باب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امرأة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ابني سافر عنّى وقد طالت غيبته وقد اشتد شوقي إليه فادع اللّه لي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بالصبر، فمضت وأخذت صبراً واستعملته، ثم جاءت بعد ذلك فشكت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عليك بالصبر، فاستعملته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جاءت فشكت إليه طول غيبة ابنها،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 عليك 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كم الصبر، فواللّه لقد فني الصبر،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منزلك تجدي ولدك قد قدم من سفره فمضت فوجدته قد قدم، فأتت به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أوحى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فناء الصبر يأتي الفرج، فلما قالت قد فني الصبر عرفت ان اللّه قد فرج عنها بقدوم ولدها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والدعاء اظهار العبد الفاقة والافتقار إلى اللّه تعالى مع الاستكانة والتذلّل </w:t>
      </w:r>
    </w:p>
    <w:p>
      <w:pPr>
        <w:pStyle w:val="BookText"/>
        <w:rPr/>
      </w:pPr>
      <w:r>
        <w:rPr>
          <w:rFonts w:ascii="Amiri" w:hAnsi="Amiri" w:eastAsia="Amiri" w:cs="Amiri"/>
          <w:color w:val="111111"/>
          <w:sz w:val="28"/>
          <w:sz w:val="28"/>
          <w:szCs w:val="28"/>
          <w:rtl w:val="true"/>
          <w:lang w:bidi="ar-SA"/>
        </w:rPr>
        <w:t>والمسكنة والخضوع، وإذا فعل العبد ذلك فقد فعل ما عليه من العبوديّة، واللّه سبحانه المشيئة في الاستجابة على قدر ما يراه من مصلحة العبد وما يقتضيه العدل والحكمة، لأنّ جوده وكرمه لا يتعدّيان حكمته، فإنّه سبحانه لا يمنع لبخل ولعدم بل للمصلحة وما تقتضيه الحكمة، لا على سؤال العبد فيها يقترحه ويهواه ولهذا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اتَّبَعَ الْحَقُّ أَهْوَاءَهُمْ لَفَسَدَتِ السَّمَاوَاتُ وَالْأَرْضُ وَمَنْ فِيهِنَّ</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الداعي يدعو بما يظنّه أنّه مصلحة له، واللّه يعمل على ما يعلم، كمن دعا اللّه تعالى أن يعطيه مالاً وعلم انه يطغى به فمنعه اشفاقاً عليه ورحمة له، فسبحان من عطاؤه كرم، ومنعه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أكثر من الدعاء والذكر والشكر والحمد والثناء على اللّه أعطاه اللّه أفضل ما يعطي السائلين، فإنّه تعالى يقول في بعض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شغل عبدي ذكري عن مسألته أعطيته أفضل مما أعطي السائلين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يكون الداعي بلسانه راضياً بقلبه فيها يجري له وعليه ليجمع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والرضا، ولا ينبغي للعبد أن يمل، والتطويل له أفضل ما لم يتضيّق وقت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ان اللّه إذا أحبّ أن يسمع صوت عبده ودعاءه أخر حاجته </w:t>
      </w:r>
      <w:r>
        <w:rPr>
          <w:rStyle w:val="FootnoteAnchor"/>
          <w:rtl w:val="true"/>
        </w:rPr>
        <w:footnoteReference w:id="1140"/>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أخر حاجته فإنّي أحبّ تضرعه وسماع صوته، وإذا كره سماع صوت عبده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عجل حاجته فإنّي أكره أن أسمع صوته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عاصياً، وإنّ العبد ليدعو اللّه تعالى وهو عليه غضبان فيرده، ثمّ يدعو فيرده، ثم يدعوه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عبدي أن يدعو غيري فقد استجبت له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 تيأسوا من تأخير الاجابة، وقد كان بين اجابة موسى وهارون في فرعون أربعين سنة من حين قال اللّه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أُجِيبَتْ دَعْوَتُكُمَا</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ان تاجراً كان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يسافر من المدينة إلى الشام ولا يصحب القوافل توكلاً على اللّه، فعرض له لص في طريقه وصاح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فوقف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المال ودعني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لي عن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أتوضأ وأصلّى أربع ركعات،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شئت، فتوضأ وصلى ثم رفع يديه إلى السماء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ودود يا ودود، يا ذا العرش المجيد يا مبدئ یا معید، يا ذا البطش الشديد، يا فعّالاً لما يريد، أسألك بنور وجهك الذي ملأ أركان عرشك، وأسألك بقدرتك التي قدرت بها على جميع خلقك، وبرحمتك التي وسعت كلّ شيء، لا إله إلّا أنت يا مغيث أغثني، يا مغيث صلّ على محمّد وآل محمد وأغثني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هو بفارس على فرس أشهب عليه ثياب خضر وبيده رح، فشدّ على اللص فطعنه طعنة فقتله، ثمّ قال للتاجر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إنى ملك من السماء الثالثة حين دعوت سمعنا أبواب السماء قد فتحت، 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وأمرني بقتله، واعلم يا عبد اللّه انه ما دعا بدعائك هذا مكروب ولا محزون إلا فرج اللّه عنه وأغاثه، فرجع التاجر إلى المدينة سالماً،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لقنك اللّه أسماء الحسنى التي إذا دعي بها أجاب وإذا سُئل بها أعطى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شمله اللّه تعالى بواسع رحمته إن من شرائط الدعاء و آدابه استحضار العبد ذهنه وفطنته، وأن لا يكون قلبه متشاغلاً بغير اللّه،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لا يستجيب دعاء عبد وقلب لاه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شرائطه أن يكون مطعم العبد وملبسه من حلال، فإن اللّه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 xml:space="preserve">، وقال رجل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ندعوا اللّه فلا يستجيب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تدعون من لا تهابونه وتعصونه، فكيف يستجيب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عثمان بن عيسى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آيتين في كتاب اللّه أطلبهما ولا أجدهما،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أدعوني أستجب لكم</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فندعوه فلا نرى اجابة،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اللّه أخلف وعده؟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أخبرك، من أطاع اللّه فيما أمره ثم دعاه من جهة الدعاء 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جهة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فتحمد اللّه وتذكر نعمه عندك، ثمّ تشكره ثم تصلى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تذكر ذنوبك فتقر بها، ثم تستغفر اللّه منها، فهذا جهة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الآية الأخرى؟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أَنْفَقْتُمْ مِنْ شَيْءٍ فَهُوَ يُخْلِفُهُ</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وانّى أنفق ولا أرى خلفاً،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اللّه أخلف وعده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اكتسب المال من حلّه وأنفقه في حقه، لم ينفق رجل درهماً إلا أخلفه اللّه عليه</w:t>
      </w:r>
      <w:r>
        <w:rPr>
          <w:rFonts w:eastAsia="Amiri" w:cs="Amiri" w:ascii="Amiri" w:hAnsi="Amiri"/>
          <w:color w:val="111111"/>
          <w:sz w:val="28"/>
          <w:szCs w:val="28"/>
          <w:rtl w:val="true"/>
          <w:lang w:bidi="ar-SA"/>
        </w:rPr>
        <w:t>.</w:t>
      </w:r>
      <w:r>
        <w:rPr>
          <w:rStyle w:val="FootnoteAnchor"/>
          <w:rtl w:val="true"/>
        </w:rPr>
        <w:footnoteReference w:id="1148"/>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دعا اللّه سبحانه دعوة ليس فيها قطيعة رحم ولا اثم إلا أعطاه اللّه بها احدى خصال ثلاث أما أن تعجل دعوته، وأما أن تؤخّر له، وأما أن تدفع عنه من السوء مثلها،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p>
    <w:p>
      <w:pPr>
        <w:pStyle w:val="BookText"/>
        <w:rPr/>
      </w:pPr>
      <w:r>
        <w:rPr>
          <w:rFonts w:ascii="Amiri" w:hAnsi="Amiri" w:eastAsia="Amiri" w:cs="Amiri"/>
          <w:color w:val="111111"/>
          <w:sz w:val="28"/>
          <w:sz w:val="28"/>
          <w:szCs w:val="28"/>
          <w:rtl w:val="true"/>
          <w:lang w:bidi="ar-SA"/>
        </w:rPr>
        <w:t>إذن نُكْثِر،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أكثر، وفي رواية اللّه أكثر وأطيب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أوحى اللّه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خلقاً أحب إلي من عبدى المؤمن، وانّى إنما ابتليته لما هو خير له، وعافيته لما هو خير له، وأنا أعلم بما يصلح عبدي، فليصبر على بلائي وليشكر على نعمائي اثبته في الصديقين عندي إن عمل برضائي وأطاع أمري</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أطيعوني فيها أمرتكم ولا تعلموني بما يصلحكم، فإنّي أعلم به ولا أبخل عليكم بمصالحكم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أنتم كالمرضى وربّ العالمين كالطبيب، فصلاح المرضى فيما يعلمه الطبيب ويدبّره، لا فيما يشتهيه المريض ويقترحه، ألا فسلّموا اللّه أمره تكونوا من الفائزين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للمؤمن لا يقضى اللّه بقضاء إلا كان خيراً له، وإن قرض بالمقاريض كان خيراً له، وإن ملك مشارق الأرض ومغاربها كان خيراً له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أوحى اللّه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انقطع إلى كفيته، ومن سألني أعطيته، ومن دعاني أجبته، وإنما أوخر دعوته وهي معلّقة وقد استجبتها حتّى يتم قضائي، فإذا تم قضائي أنفذت ما سأل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أؤخّر دعوتك وقد استجبتها لك على من ظلمك لضروب </w:t>
      </w:r>
    </w:p>
    <w:p>
      <w:pPr>
        <w:pStyle w:val="BookText"/>
        <w:rPr/>
      </w:pPr>
      <w:r>
        <w:rPr>
          <w:rFonts w:ascii="Amiri" w:hAnsi="Amiri" w:eastAsia="Amiri" w:cs="Amiri"/>
          <w:color w:val="111111"/>
          <w:sz w:val="28"/>
          <w:sz w:val="28"/>
          <w:szCs w:val="28"/>
          <w:rtl w:val="true"/>
          <w:lang w:bidi="ar-SA"/>
        </w:rPr>
        <w:t>كثيرة غابت عنك، وأنا أرحم الراحمين وأحكم الحاكمين، اما أن يكون قد ظلمت رجلاً فدعا عليك فتكون هذه بهذه لا لك ولا عليك، واما أن تكون لك درجة في الجنّة لا تبلغها عندي إلا بظلمه لك، لأنّى أختبر عبادي في أموالهم وأنفسهم وربّما أمرضت العبد فقلت صلاته وخدمته، ولصوته إذا دعاني في كربته أحب إلي من صلاة المصليّن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ولربما صلّى العبد فأضرب بها وجهه وأحجب عنى صوته، أتدري من ذلك یا داود؟ ذلك الذي يكثر الالتفات إلى حرم المؤمنين بعين الفسق وذلك الذي حدثته نفسه لو ولى أمراً لضرب فيه الرقاب 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داود نح على خطيئتك كالمرأة الثكلى على ولدها، لو رأيت الذين يأكلون الناس بألسنتهم وقد بسطتها بسط الأديم، وضربت نواحي ألسنتهم بمقامع من نار ثم سلّطت عليهم موبخاً 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النار هذا فلان السليط فاعرفوه كم من ركعة طويلة فيها بكى وخشيته ما تساوي عند اللّه فتيلاً، حين نظرت في قلبه فوجدته إن سلّم من صلاته وبرزت له امرأة وعرضت عليه نفسها أجابها، وإن عامله مؤمن خاتله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رفع اليدين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الرغبة، وبسط راحتيه باطنهما إلى السماء، وهكذا الرهبة وجعل ظهر هما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التضرع ورفع اصبعيه السبابتين وحركهما يميناً وشمالاً،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التبتل ورفع سبابتيه عالياً ونصبهما،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الابتهال وبسط يديه رافعاً 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ابتهل منكم فمع الدمعة يجريها على خديه، وينبغي للداعي أن يكون متطهراً مستقبل القبلة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آداب الدعاء المواضع الشريفة، والأوقات الشريفة، وعقيب الصلاة، </w:t>
      </w:r>
    </w:p>
    <w:p>
      <w:pPr>
        <w:pStyle w:val="BookText"/>
        <w:rPr/>
      </w:pPr>
      <w:r>
        <w:rPr>
          <w:rFonts w:ascii="Amiri" w:hAnsi="Amiri" w:eastAsia="Amiri" w:cs="Amiri"/>
          <w:color w:val="111111"/>
          <w:sz w:val="28"/>
          <w:sz w:val="28"/>
          <w:szCs w:val="28"/>
          <w:rtl w:val="true"/>
          <w:lang w:bidi="ar-SA"/>
        </w:rPr>
        <w:t>وأن يكون في يده خاتم عقيق أو ذي فص عقيق، فقد روي أنه لا ترديد فيها عقيق،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 إلى اللّه كفّ أحب إليه من كف فيها عقيق، وأنه لا يفتقر كفّ فيها عقيق، وهو أمن في السفر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بخاتم عقيق أفضل من سبعين ركعة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 أوّل جبل أقرّ اللّه تعالى بالعبودية والوحدانية، ولمحمّد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ولعلي بالولاية، آلى</w:t>
      </w:r>
      <w:r>
        <w:rPr>
          <w:rStyle w:val="FootnoteAnchor"/>
          <w:rtl w:val="true"/>
        </w:rPr>
        <w:footnoteReference w:id="1157"/>
      </w:r>
      <w:r>
        <w:rPr>
          <w:rFonts w:ascii="Amiri" w:hAnsi="Amiri" w:eastAsia="Amiri" w:cs="Amiri"/>
          <w:color w:val="111111"/>
          <w:sz w:val="28"/>
          <w:sz w:val="28"/>
          <w:szCs w:val="28"/>
          <w:rtl w:val="true"/>
          <w:lang w:bidi="ar-SA"/>
        </w:rPr>
        <w:t>اللّه على نفسه أنّه لا يرد كفاً رفعت إليه بالعقيق ولا يعذبها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قد أضر رجل فشكى إلى اللّه تعالى فرأى في منامه قائلاً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قریب یا مجیب یا سميع يا بصير يا لطيف يا خبير يا لطيفاً لما يشاء، صلّ على محمد وآل محمد وردّ عليّ بصري فرد اللّه تعالى عليه بصره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 شاباً تعلّق بأستار الكعبة باكياً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ليس لك شريك فيؤتى، ولا وزير فيرشى، ولا حاجب فينادى، إن أطعتك فلك الحمد والفضل، وإن عصيتك فلك الحجة، فبإثبات حجتك علي وقطع حجّتي اغفر لي، فسمع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معتوق من النار، وخير الدعاء ما هيجته الأحزان، وحركته الأشجان وشفيع المذنبين دموعهم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بالبكاء من خشية اللّه يبنى لكم بكلّ دمعة ألف بيت في الجنّة، وما من شيء أحب إلى اللّه من قطرة دمع من خشية اللّه، وقطرة دم جرت في سبيل اللّه، وإذا أراد اللّه بعبد خيراً نصب في قلبه نائحة من الحزن، وان اللّه يحبّ كلّ قلب حزين، وخير الدعاء الخف،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w:t>
      </w:r>
    </w:p>
    <w:p>
      <w:pPr>
        <w:pStyle w:val="BookText"/>
        <w:rPr/>
      </w:pPr>
      <w:r>
        <w:rPr>
          <w:rFonts w:ascii="Amiri" w:hAnsi="Amiri" w:eastAsia="Amiri" w:cs="Amiri"/>
          <w:color w:val="111111"/>
          <w:sz w:val="28"/>
          <w:sz w:val="28"/>
          <w:szCs w:val="28"/>
          <w:rtl w:val="true"/>
          <w:lang w:bidi="ar-SA"/>
        </w:rPr>
        <w:t>رَبَّكُمْ تَضَرُّعًا وَخُفْيَةً</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العبادة أخفاها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الذكر الخفي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السر يزيد على الجهر سبعين ضعفاً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وأثنى اللّه سبحانه على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نَادَىٰ رَبَّهُ نِدَاءً خَفِيًّا</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 xml:space="preserve">، وسمع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أقواماً يجاهرون بالدعاء،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أربعوا </w:t>
      </w:r>
      <w:r>
        <w:rPr>
          <w:rStyle w:val="FootnoteAnchor"/>
          <w:rtl w:val="true"/>
        </w:rPr>
        <w:footnoteReference w:id="1164"/>
      </w:r>
      <w:r>
        <w:rPr>
          <w:rFonts w:ascii="Amiri" w:hAnsi="Amiri" w:eastAsia="Amiri" w:cs="Amiri"/>
          <w:color w:val="111111"/>
          <w:sz w:val="28"/>
          <w:sz w:val="28"/>
          <w:szCs w:val="28"/>
          <w:rtl w:val="true"/>
          <w:lang w:bidi="ar-SA"/>
        </w:rPr>
        <w:t xml:space="preserve">بأصواتكم فإن ربكم ليس بأصم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bookmarkStart w:id="176" w:name="pg15661_176759"/>
    </w:p>
    <w:p>
      <w:pPr>
        <w:pStyle w:val="Heading2"/>
        <w:numPr>
          <w:ilvl w:val="1"/>
          <w:numId w:val="1"/>
        </w:numPr>
        <w:rPr/>
      </w:pPr>
      <w:bookmarkStart w:id="177" w:name="__RefHeading___Toc11092510_2142443653"/>
      <w:bookmarkStart w:id="178" w:name="_Toc60"/>
      <w:bookmarkEnd w:id="176"/>
      <w:bookmarkEnd w:id="177"/>
      <w:r>
        <w:rPr>
          <w:rtl w:val="true"/>
        </w:rPr>
        <w:t>الباب التاسع والأربعون</w:t>
      </w:r>
      <w:r>
        <w:rPr>
          <w:rtl w:val="true"/>
        </w:rPr>
        <w:t xml:space="preserve">: </w:t>
      </w:r>
      <w:r>
        <w:rPr>
          <w:rtl w:val="true"/>
        </w:rPr>
        <w:t>في فضيلة الفقر وحسن عاقبته</w:t>
      </w:r>
      <w:bookmarkEnd w:id="178"/>
    </w:p>
    <w:p>
      <w:pPr>
        <w:pStyle w:val="BookText"/>
        <w:rPr/>
      </w:pPr>
      <w:r>
        <w:rPr>
          <w:rFonts w:ascii="Amiri" w:hAnsi="Amiri" w:eastAsia="Amiri" w:cs="Amiri"/>
          <w:color w:val="111111"/>
          <w:sz w:val="28"/>
          <w:sz w:val="28"/>
          <w:szCs w:val="28"/>
          <w:rtl w:val="true"/>
          <w:lang w:bidi="ar-SA"/>
        </w:rPr>
        <w:t xml:space="preserve">الشاهد على فضيلة الفقراء على الأغنياء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الفقراء الجنّة قبل الأغنياء بنصف يوم، ومقداره خمسمائة عام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الفقراء المؤمنين يتقلبون في رياض الجنّة قبل أغنيائهم بأربعين خريفاً،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سأضرب لكم مثلاً، إنما مثل ذلك سفينتين مرّ بهما ناخس</w:t>
      </w:r>
      <w:r>
        <w:rPr>
          <w:rStyle w:val="FootnoteAnchor"/>
          <w:rtl w:val="true"/>
        </w:rPr>
        <w:footnoteReference w:id="1167"/>
      </w:r>
      <w:r>
        <w:rPr>
          <w:rFonts w:ascii="Amiri" w:hAnsi="Amiri" w:eastAsia="Amiri" w:cs="Amiri"/>
          <w:color w:val="111111"/>
          <w:sz w:val="28"/>
          <w:sz w:val="28"/>
          <w:szCs w:val="28"/>
          <w:rtl w:val="true"/>
          <w:lang w:bidi="ar-SA"/>
        </w:rPr>
        <w:t>، فنظر في احداهما فلم يجد فيها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ونظر في الأخرى فإذا هي موفورة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احبسوها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وقف عبدان مؤمنان للحساب كلاهما من أهل الجنّة فقير وغني، فيقول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على ما أحاسب، فو عزّتك لقد علمت انى ما وليت ولاية لأعدل فيها أو أجور، ولم تملكني مالاً فاعطي حقه أو أمنعه، ولقد كان يأتيني رزقي كفافاً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ادخلوه الجنّة، ويبقى الغني حتّى يسيل منه العرق ما لو شرب منه أربعون بعيراً لأصدرها، ثم يدخل الجنّة فيقول له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أخرك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الحساب، ما زال يحاسبني بالشيء بعد الشيء ويغفره اللّه لي ثمّ يحاسبني بآخر حتّى تغمّدني اللّه برحمته فمن أنت؟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الفقير الذي كنت واقفاً معك في الحساب، فيقول له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غيّرك النعيم بعدي </w:t>
      </w:r>
      <w:r>
        <w:rPr>
          <w:rStyle w:val="FootnoteAnchor"/>
          <w:rtl w:val="true"/>
        </w:rPr>
        <w:footnoteReference w:id="1169"/>
      </w:r>
      <w:r>
        <w:rPr>
          <w:rFonts w:ascii="Amiri" w:hAnsi="Amiri" w:eastAsia="Amiri" w:cs="Amiri"/>
          <w:color w:val="111111"/>
          <w:sz w:val="28"/>
          <w:sz w:val="28"/>
          <w:szCs w:val="28"/>
          <w:rtl w:val="true"/>
          <w:lang w:bidi="ar-SA"/>
        </w:rPr>
        <w:t>، وهذا من أعظم نعم اللّه تعالى على الفقير خفّة حسابه ودخوله الجنّة قبل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سعادة الفقير وراحته أنّه لا يطالب في الدنيا بخراج، ولا في الآخرة بحساب ولا يشتغل قلبه عن اللّه تعالى بهموم الغني من حراسة المال، والخوف من السلطان، ومن اللصوص والحاسد وكيف يدبره وكيف ينميه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ومقاسات عمارة الأملاك والوكلاء والأكاري، وقسمة الزروع وتعب الأسفار وغرق المراكب وتمنّى الورّاث موته ليرثوه، وإذا خلا من آفة تذهبه حال حياته كان حسرة له عند الموت، وطول حسابه في الآخرة، ويرثه منه اما من يتزوج بامرأته أو امرأة ابنه أو زوج ابنته، لابد من أحد هؤلاء يرثه ويحصل هو التعب والهموم وشغله به عن العبادة، وتحظى به أعداؤه الذين لا يغنون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يزال الغني مخاطراً بنفسه وبالمال في البراري والقفار إن كان في بحر غرق هو والمال، وإن كان في برّ أخذه منه القطاع أخذوه وقتلوه، فهو لا يزال على خطر به وبنفسه، والفقير قد انقطع إلى اللّه وقنع بما يسد فورته، ويواري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استراح الفقير من ثلاثة أشياء وبلى بها الغني،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 السلطان، وحسد الجيران، وتملّق الاخوان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الفقراء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وفراغ القلب، وخفّة </w:t>
      </w:r>
    </w:p>
    <w:p>
      <w:pPr>
        <w:pStyle w:val="BookText"/>
        <w:rPr/>
      </w:pPr>
      <w:r>
        <w:rPr>
          <w:rFonts w:ascii="Amiri" w:hAnsi="Amiri" w:eastAsia="Amiri" w:cs="Amiri"/>
          <w:color w:val="111111"/>
          <w:sz w:val="28"/>
          <w:sz w:val="28"/>
          <w:szCs w:val="28"/>
          <w:rtl w:val="true"/>
          <w:lang w:bidi="ar-SA"/>
        </w:rPr>
        <w:t>الحساب، واختار الأغنياء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 النفس، وشغل القلب، وشدّة الحساب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ان الفقر حلية الأولياء وشعار الصالحين، ففيما أوحى اللّه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 الفقر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بشعار الصالحين، وإذا رأيت الغنى مقبلاً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عجلت عقوبته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انظر في قصص الأنبياء وخصائصهم وما كانوا فيه من ضيق العيش فهذا موسى كليم اللّه الذي اصطفاه لوحيه وكلامه كان يرى خضرة البقل من صفاق بطنه من هزاله، وما طلب حين أوى إلى الظلّ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Style w:val="FootnoteAnchor"/>
          <w:rtl w:val="true"/>
        </w:rPr>
        <w:footnoteReference w:id="1173"/>
      </w:r>
      <w:r>
        <w:rPr>
          <w:rFonts w:ascii="Amiri" w:hAnsi="Amiri" w:eastAsia="Amiri" w:cs="Amiri"/>
          <w:color w:val="111111"/>
          <w:sz w:val="28"/>
          <w:sz w:val="28"/>
          <w:szCs w:val="28"/>
          <w:rtl w:val="true"/>
          <w:lang w:bidi="ar-SA"/>
        </w:rPr>
        <w:t xml:space="preserve">إلّا خبزاً يأكله، لأنه كان يأكل بقلة الأرض، 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انّى جائع،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بجوعك،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أطعمني،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أريد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وفيما أوحى اللّه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الفقير من ليس له مثلي كفيل، والمريض من ليس له مثلي طبيب والغريب من ليس له مثلي مونس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حبیب </w:t>
      </w:r>
      <w:r>
        <w:rPr>
          <w:rStyle w:val="FootnoteAnchor"/>
          <w:rtl w:val="true"/>
        </w:rPr>
        <w:footnoteReference w:id="1175"/>
      </w:r>
      <w:r>
        <w:rPr>
          <w:rFonts w:ascii="IRNazanin" w:hAnsi="IRNazanin" w:eastAsia="IRNazanin"/>
          <w:color w:val="111111"/>
          <w:sz w:val="28"/>
          <w:sz w:val="28"/>
          <w:szCs w:val="28"/>
          <w:rtl w:val="true"/>
          <w:lang w:bidi="fa-IR"/>
        </w:rPr>
        <w:t>۔ یا موسیٰ ارض بكسرة من شعير تسدّ بها جوعتك، وبخرقة تواري بها عورتك، واصبر على المصائب، وإذا رأيت الدنيا مقبلة عليك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عقوبة عجّلت في الدنيا، وإذا رأيت الدنيا مدبرة عنك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بشعار الصالحين، يا موسى لا تعجبن بما أوتي فرعون وما متّع به، فإنّما هي زهرة الحياة الدنيا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عيسى بن مريم روح اللّه وكلمته فإنّه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خادمي يداي ودابتي رجلاي، وفراشي الأرض ووسادي الحجر، ودفائي في الشتاء مشارق الأرض وسراجي بالليل القمر، وادامي الجوع وشعاري الخوف، ولباسي الصوف وفاكهتي وريحانتي ما أنبتت الأرض للوحوش والأنعام، أبيت وليس لي شيء وأصبح وليس لي شيء، وليس على وجه الأرض أحد أغنى منّى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شيخ المرسلين، وعمّر في الدنيا مديداً، ففي بعض الروايات أنّه عاش ألفي عام وخمسمائة عام، ومضى من الدنيا ولم يبن فيها بيتاً، وكان إذا أصبح يقول لا امسي، وإذا أمسى يقول لا اصبح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خرج من الدنيا ولم يضع لبنة على لبنة، ورأى رجلاً من أصحابه يبني بيتاً بحص وآجر، فقال الأمر أعجل من هذا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الأنبياء فقد كان لباسه الصوف، وأكله الشعير، وأما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لباسه الليف، وأكله ورق الشجر، وأما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مع ما هو فيه من الملك يلبس الشعر، وإذا جنّه الليل شد يديه إلى عنقه، فلا يزال قائماً حتّى يصبح باكياً، وكان قوته من سفائف الخوص يعملها بيده، وإنّما سأل الملك لأجل القوّة والغلبة على ملوك الكفّار ليقهرهم بذلك،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اللّه القناعة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سيد المرسلين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ما كان من طعامه ولباسه،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يوماً الجوع فوضع حجراً على بطنه،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ربّ مكرم لنفسه وهو لها مهين ألا ربّ مهين لنفسه وهو لها مكرم ألا </w:t>
      </w:r>
    </w:p>
    <w:p>
      <w:pPr>
        <w:pStyle w:val="BookText"/>
        <w:rPr/>
      </w:pPr>
      <w:r>
        <w:rPr>
          <w:rFonts w:ascii="Amiri" w:hAnsi="Amiri" w:eastAsia="Amiri" w:cs="Amiri"/>
          <w:color w:val="111111"/>
          <w:sz w:val="28"/>
          <w:sz w:val="28"/>
          <w:szCs w:val="28"/>
          <w:rtl w:val="true"/>
          <w:lang w:bidi="ar-SA"/>
        </w:rPr>
        <w:t>ربّ نفس جائعة عارية في الدنيا طاعمة في الآخرة ناعمة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ربّ نفس كاسية ناعمة في الدنيا جائعة عارية يوم القيامة، ألا ربّ متخوّض متنعم فيا أفاء اللّه على رسوله 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 xml:space="preserve">من خلاق، ألا ان عمل الجنّة جنّة بربوة، ألا ان عمل النار كلمة سهلة بشهوة، ألا ربّ شهوة ساعة أورثت حزناً طويلاً يوم القيامة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علي سيد الوصيين، وتاج العارفين وصنو رسول ربّ العالمين فحاله في الزهد والتقشف أظهر من أن يُحكى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سويد بن غفلة 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بويع بالخلافة، وهو جالس على حصير صغير ليس في البيت غيره،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بيدك بيت المال ولست أرى في بيتك شيئاً مما يحتاج إليه البيت،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غفلة إنّ اللبيب لا يتأنّث في دار النقلة، ولنا دار قد نقلنا إليها خير متاعنا وإنا عن قليل إليها صائرون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يكتسي دخل السوق فيشتري الثوبين، فيخيّر قنبر أجودهما ويلبس الآخر، ثم يأتي النجار </w:t>
      </w:r>
      <w:r>
        <w:rPr>
          <w:rStyle w:val="FootnoteAnchor"/>
          <w:rtl w:val="true"/>
        </w:rPr>
        <w:footnoteReference w:id="1183"/>
      </w:r>
      <w:r>
        <w:rPr>
          <w:rFonts w:ascii="Amiri" w:hAnsi="Amiri" w:eastAsia="Amiri" w:cs="Amiri"/>
          <w:color w:val="111111"/>
          <w:sz w:val="28"/>
          <w:sz w:val="28"/>
          <w:szCs w:val="28"/>
          <w:rtl w:val="true"/>
          <w:lang w:bidi="ar-SA"/>
        </w:rPr>
        <w:t>فيمد له أحد كمّيه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بقدومك،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تخرج في مصلحة أخرى ويبق الكم الأخرى بحالها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تأخذ فيها من السوق للحسن والحسين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فلينظر العاقل بعين صافية، وفكرة سليمة، ويتحقق انه لو يكون في الدنيا والاكثار فيها خير لم يفت هؤلاء الأكياس الذين هم خلاصة الخلق وحجج اللّه على </w:t>
      </w:r>
    </w:p>
    <w:p>
      <w:pPr>
        <w:pStyle w:val="BookText"/>
        <w:rPr/>
      </w:pPr>
      <w:r>
        <w:rPr>
          <w:rFonts w:ascii="Amiri" w:hAnsi="Amiri" w:eastAsia="Amiri" w:cs="Amiri"/>
          <w:color w:val="111111"/>
          <w:sz w:val="28"/>
          <w:sz w:val="28"/>
          <w:szCs w:val="28"/>
          <w:rtl w:val="true"/>
          <w:lang w:bidi="ar-SA"/>
        </w:rPr>
        <w:t xml:space="preserve">سائر الناس، بل تقربوا إلى اللّه بالبعد عنها، حتّى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طلقتك ثلاثاً لا رجعة فيها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يعبد اللّه بشيء مثل الزهد في الدنيا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يقول للفقراء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افقركم لهوانكم على ولكن لما هو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لم اغن الغني لكرامته علي، ولم افقر الفقير لهوانه علي، وإنما ابتليت الأغنياء بالفقراء، ولولا الفقراء لم يستوجب الأغنياء الجنّة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يجمع الفقراء والأغنياء في رحبة الجنّة يوم القيامة، ثم يبعث منادياً ينادي من بطنان العرش يا معاشر المؤمنين أيما رجل منكم وصله أخوه المؤمن في اللّه ولو بلقمة من خبز بادامها خصه بها على مائدته، فليأخذ بيده على مهل حتّى يدخله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أعرف بهم يومئذٍ منهم بآبائهم وأمهاتهم،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الرجل منهم حتّى يضع يده على ذراع أخيه المكرم له الواصل له،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أما تعرفني، ألست الصانع بي في يوم كذا وكذا من المعروف كذا وكذا؟ فيذكره كلّ شيء صنع معه من البر والصلة والكرامة، ثم يأخذ بيده،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فإنّ اللّه قد أذن لي بذلك، فينطلق به إلى الجنّة، فيدخله فيها برحمة اللّه وفضله وكرامته لعبده الفقير المؤمن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فقراء المؤمنين يدخلون الجنّة قبل أغنيائهم بسبعين خريفاً، وأما </w:t>
      </w:r>
    </w:p>
    <w:p>
      <w:pPr>
        <w:pStyle w:val="BookText"/>
        <w:rPr/>
      </w:pPr>
      <w:r>
        <w:rPr>
          <w:rFonts w:ascii="Amiri" w:hAnsi="Amiri" w:eastAsia="Amiri" w:cs="Amiri"/>
          <w:color w:val="111111"/>
          <w:sz w:val="28"/>
          <w:sz w:val="28"/>
          <w:szCs w:val="28"/>
          <w:rtl w:val="true"/>
          <w:lang w:bidi="ar-SA"/>
        </w:rPr>
        <w:t>الغنى فإنّه مطغى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وما يجمع الغني المال إلا لنعيم الدنيا ولذتها وترفّهها،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طَيِّبَاتِكُمْ فِي حَيَاتِكُمُ الدُّنْيَا وَاسْتَمْتَعْتُمْ بِهَا فَالْيَوْمَ تُجْزَوْنَ عَذَابَ الْهُونِ</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 فوعدهم بالعذاب، وعيّرهم أيضاً بالتكاثر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يعني عن العبادة والزهد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فقيراً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رجل غني، فكفّ ثيابه وتباعد عنه،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أخشيت أن يلصق فقره بك، أو يلصق غناك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أما إذا قلت هذا فله نصف مالي،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منه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يدخلني ما دخله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ان احياء دين اللّه واعزاز كلمته، وامتثال أوامر الرسل والشرائع ونصرة الأنبياء، وانتشار دعوتهم من لدن آدم إلى زمان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تقم إلا بأولي الفقر والمسكنة، أولا تسمع إلى ما قصه اللّه عليك في كتابه العظيم على لسان نبيه الكريم، وتبين لك ان المتصدّي لانكار الشرائع هم الأغنياء المترفون، والأشراف المتكبّرون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تعالى مخبراً عن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عيروه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أَنُؤْمِنُ لَكَ وَاتَّبَعَكَ الْأَرْذَلُونَ</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نَرَاكَ اتَّبَعَكَ إِلَّا الَّذِينَ هُمْ أَرَاذِلُنَا</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يعنى بذلك الفقراء منا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الشعيب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وَإِنَّا لَنَرَاكَ فِينَا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رَهْطُكَ </w:t>
      </w:r>
    </w:p>
    <w:p>
      <w:pPr>
        <w:pStyle w:val="BookText"/>
        <w:rPr/>
      </w:pPr>
      <w:r>
        <w:rPr>
          <w:rFonts w:ascii="Amiri" w:hAnsi="Amiri" w:eastAsia="Amiri" w:cs="Amiri"/>
          <w:color w:val="111111"/>
          <w:sz w:val="28"/>
          <w:sz w:val="28"/>
          <w:szCs w:val="28"/>
          <w:rtl w:val="true"/>
          <w:lang w:bidi="ar-SA"/>
        </w:rPr>
        <w:t>لَرَجَمْنَاكَ ۖ وَمَا أَنْتَ عَلَيْنَا بِعَزِيزٍ</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المستكبرون من قوم صالح للذين استضعفوا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أَتَعْلَمُونَ أَنَّ صَالِحًا مُرْسَلٌ مِنْ رَبِّهِ ۚ قَالُوا إِنَّا بِمَا أُرْسِلَ بِهِ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اسْتَكْبَرُوا إِنَّا بِالَّذِي آمَنْتُمْ بِهِ كَافِرُونَ</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فرعون مزدرياً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ومفتخراً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أُلْقِيَ عَلَيْهِ أَسْوِرَةٌ مِنْ ذَهَبٍ</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يُلْقَىٰ إِلَيْهِ كَنْزٌ أَوْ تَكُونُ لَهُ جَنَّةٌ يَأْكُلُ مِنْهَا</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وكفى بهذا كله مدحاً للفقراء الراضين، وذمّاً للأغنياء المتكبّرين</w:t>
      </w:r>
      <w:r>
        <w:rPr>
          <w:rFonts w:eastAsia="Amiri" w:cs="Amiri" w:ascii="Amiri" w:hAnsi="Amiri"/>
          <w:color w:val="111111"/>
          <w:sz w:val="28"/>
          <w:szCs w:val="28"/>
          <w:rtl w:val="true"/>
          <w:lang w:bidi="ar-SA"/>
        </w:rPr>
        <w:t xml:space="preserve">. </w:t>
      </w:r>
      <w:bookmarkStart w:id="179" w:name="pg15661_176767"/>
    </w:p>
    <w:p>
      <w:pPr>
        <w:pStyle w:val="Heading2"/>
        <w:numPr>
          <w:ilvl w:val="1"/>
          <w:numId w:val="1"/>
        </w:numPr>
        <w:rPr/>
      </w:pPr>
      <w:bookmarkStart w:id="180" w:name="__RefHeading___Toc11092512_2142443653"/>
      <w:bookmarkStart w:id="181" w:name="_Toc61"/>
      <w:bookmarkEnd w:id="179"/>
      <w:bookmarkEnd w:id="180"/>
      <w:r>
        <w:rPr>
          <w:rtl w:val="true"/>
        </w:rPr>
        <w:t>الباب الخمسون</w:t>
      </w:r>
      <w:r>
        <w:rPr>
          <w:rtl w:val="true"/>
        </w:rPr>
        <w:t xml:space="preserve">: </w:t>
      </w:r>
      <w:r>
        <w:rPr>
          <w:rtl w:val="true"/>
        </w:rPr>
        <w:t>في الأدب مع اللّه تعالى</w:t>
      </w:r>
      <w:bookmarkEnd w:id="181"/>
    </w:p>
    <w:p>
      <w:pPr>
        <w:pStyle w:val="BookText"/>
        <w:rPr/>
      </w:pPr>
      <w:r>
        <w:rPr>
          <w:rFonts w:ascii="Amiri" w:hAnsi="Amiri" w:eastAsia="Amiri" w:cs="Amiri"/>
          <w:color w:val="111111"/>
          <w:sz w:val="28"/>
          <w:sz w:val="28"/>
          <w:szCs w:val="28"/>
          <w:rtl w:val="true"/>
          <w:lang w:bidi="ar-SA"/>
        </w:rPr>
        <w:t>روي في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 وَقُودُهَا النَّاسُ وَالْحِجَارَةُ</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 xml:space="preserve">قال ابن عباس أراد بذلك فقّهوهم في الدين وأدّبوهم بأدب الشريعة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 ۖ إِنَّكَ بِالْوَادِ الْمُقَدَّسِ طُوًى</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فأمره بالأدب بخلع نعليه عند مناجاته، فلما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xml:space="preserve">» </w:t>
      </w:r>
      <w:r>
        <w:rPr>
          <w:rStyle w:val="FootnoteAnchor"/>
          <w:rtl w:val="true"/>
        </w:rPr>
        <w:footnoteReference w:id="1201"/>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أدّبني ربّي بمكارم الأخلاق</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وأعظم الخلق أدباً مع اللّه الأنبياء ثم الأوصياء ثم الأمثل فالأمثل، وأكثر الخلق تأديباً مع اللّه تعالى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وَإِنَّكَ لَعَلَى </w:t>
      </w:r>
    </w:p>
    <w:p>
      <w:pPr>
        <w:pStyle w:val="BookText"/>
        <w:rPr/>
      </w:pPr>
      <w:r>
        <w:rPr>
          <w:rFonts w:ascii="Amiri" w:hAnsi="Amiri" w:eastAsia="Amiri" w:cs="Amiri"/>
          <w:color w:val="111111"/>
          <w:sz w:val="28"/>
          <w:sz w:val="28"/>
          <w:szCs w:val="28"/>
          <w:rtl w:val="true"/>
          <w:lang w:bidi="ar-SA"/>
        </w:rPr>
        <w:t>خُلُقٍ عَظِيمٍ</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احرز حظك من الأدب وفرّغ له قلبك، فإنّه أعظم من أن يخالطه دنس، واعلم أنك إذا افتقرت عشت به، وإن تغرّبت كان لك الصاحب الذي لا وحشة معه، يا بني الأدب لقاح العقل، وذكاء القلب، وعنوان الفضل، واعلم أنّه لا مروّة لأحد بماله وحاله بل الأدب عماد الرجل، وترجمان عقله، ودليله على مكارم الأخلاق، وما الإنسان لولا الأدب إلّا بهيمة مهملة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رجلان إلا كان أفضلهما عند اللّه أدباء فقیل یا ابن رسول اللّه قد عرفنا فضله عند الناس فما فضله عند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بقراءة القرآن كما أنزل، ويروي أحاديثنا كما قلناها، ويدعو اللّه معزماً بدعائه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وحقيقة الأدب اجتماع خصال الخير، وتجافي خصال الشر، وبالأدب يبلغ الرجل مكارم الأخلاق في الدنيا والآخرة، ويصل به إلى الجنّة، والأدب عند الناس النطق بالمستحسنات لا غير، وهذا لا يعتد به ما لم يوصل به إلى رضا اللّه سبحانه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والأدب هو أدب الشريعة، فتأدبوا بها تكونوا أدباء حقاً، ومن صاحب الملوك بغير أدب أسلمه ذلك إلى الهلكة فكيف بمن يصاحب ملك الملوك وسيّد السادات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ان اللّه سبحانه يقول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أمن الجميل أن تناجيني وأنت تلتفت يميناً وشمالاً، ويكلّمك عبد مثلك تلتفت إليه وتدعني، وترى من أدبك إذا كنت تحدّث أخاً لك لا تلتفت إلى غيره، فتعطيه من الأدب ما لا تعطيني، فبئس </w:t>
      </w:r>
    </w:p>
    <w:p>
      <w:pPr>
        <w:pStyle w:val="BookText"/>
        <w:rPr/>
      </w:pPr>
      <w:r>
        <w:rPr>
          <w:rFonts w:ascii="Amiri" w:hAnsi="Amiri" w:eastAsia="Amiri" w:cs="Amiri"/>
          <w:color w:val="111111"/>
          <w:sz w:val="28"/>
          <w:sz w:val="28"/>
          <w:szCs w:val="28"/>
          <w:rtl w:val="true"/>
          <w:lang w:bidi="ar-SA"/>
        </w:rPr>
        <w:t>العبد عبد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غنم له وراعيها عريان يفلي ثيابه، فلما رآه مقبلاً لبسها،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فلا حاجة لنا في رعايتك،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نستخدم من لا يتأدب مع اللّه ولا يستحي منه في خلوته، وإنما فعل ذلك لأن الراعي أعطاه فوق ما أعطى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عليه غلام دون البلوغ وبش له وتبسّم فرحاً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أتحبني يا 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عينيك،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واللّه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يا رسول اللّه، ليس هذا لك ولا لأحد، فإنّما أحببتك لحبّ اللّه، فالتفت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كان معه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كونوا أحبّوا اللّه لاحسانه اليكم وانعامه عليكم، وحبّوني لحبّ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صحة أدبه في المحبّة في اللّه تعالى، فالأدب مع اللّه بالاقتداء بآدابه و آداب نبيه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العمل بطاعته، والحمد له على السراء والضراء، والصبر على البلاء، ولهذا قال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مَسَّنِيَ الضُّرُّ وَأَنْتَ أَرْحَمُ الرَّاحِمِينَ</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تأدّب هنا من وجهين، أحدهما انه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أمسستنى بالضر، والآخر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ارحمني، بل عرّض تعريضاً،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أرحم الراحمين، وإنما فعل ذلك حفظاً لمرتبة الصبر، وكذا قال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أمرضني، حفظاً للأدب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أيوب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مَسَّنِيَ الشَّيْطَانُ بِنُصْبٍ وَعَذَابٍ</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أشار بذلك إلى الشيطان لأنه كان يغري الناس فيؤذونه، وكلّ ذلك تأدب منهم مع اللّه تعالى في مخاطباتهم، وقوم آخر افتروا عليه سبحانه، ونسبوا إليه من القبيح ما نزهوا عنه آباءهم وأمهاتهم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في الوجود من كفر وظلم وفساد وقتل وغصب فمنه، قضاه وأراده، وهذا قضاء بالباطل لأنه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يَقْضِي بِالْحَقِّ</w:t>
      </w:r>
      <w:r>
        <w:rPr>
          <w:rFonts w:eastAsia="Amiri" w:cs="Amiri" w:ascii="Amiri" w:hAnsi="Amiri"/>
          <w:color w:val="111111"/>
          <w:sz w:val="28"/>
          <w:szCs w:val="28"/>
          <w:rtl w:val="true"/>
          <w:lang w:bidi="ar-SA"/>
        </w:rPr>
        <w:t xml:space="preserve">» </w:t>
      </w:r>
      <w:r>
        <w:rPr>
          <w:rStyle w:val="FootnoteAnchor"/>
          <w:rtl w:val="true"/>
        </w:rPr>
        <w:footnoteReference w:id="1208"/>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يأمر بما لا يريد وينهى عمّا يريد، وأنه أمر قوماً بالايمان وأراد منهم الكفر وهو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يَرْضَىٰ لِعِبَادِهِ الْكُفْرَ</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قيل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تأمر بما لا تريد وتنهى عمّا لا تكره وكذلك أبوك وأمّك لغار من ذلك وغضب وقال لقائله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نسبتني إلى السفه والجهل والجنون، فسبحانه ما أحلمه وأكرمه، ولولا حلمه ورحمته لأحلّ بالأرض النقمة غضباً على القائل بذلك والراضي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اللّه سبحانه لم يعص مغلوباً، ولم يطع مكروهاً، وإنما أمر اللّه سبحانه تخييراً، ونهى تحذيراً، وأقدر على الحالين،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يعني عرفناه الطريقين الخير والشر، وأمر سبحانه بالخير ونهى عن الشر،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فَهَدَيْنَاهُمْ فَاسْتَحَبُّوا الْعَمَىٰ عَلَى الْهُدَىٰ</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 xml:space="preserve">» </w:t>
      </w:r>
      <w:r>
        <w:rPr>
          <w:rStyle w:val="FootnoteAnchor"/>
          <w:rtl w:val="true"/>
        </w:rPr>
        <w:footnoteReference w:id="1212"/>
      </w:r>
      <w:r>
        <w:rPr>
          <w:rFonts w:ascii="Amiri" w:hAnsi="Amiri" w:eastAsia="Amiri" w:cs="Amiri"/>
          <w:color w:val="111111"/>
          <w:sz w:val="28"/>
          <w:sz w:val="28"/>
          <w:szCs w:val="28"/>
          <w:rtl w:val="true"/>
          <w:lang w:bidi="ar-SA"/>
        </w:rPr>
        <w:t xml:space="preserve">وما كان يأمر بالدخول في باب ثم يغلقه، تعالى اللّه عن ذلك علوّاً كبيراً، فاعتبروا وتفكّروا </w:t>
      </w:r>
    </w:p>
    <w:p>
      <w:pPr>
        <w:pStyle w:val="BookText"/>
        <w:rPr/>
      </w:pPr>
      <w:r>
        <w:rPr>
          <w:rFonts w:ascii="Amiri" w:hAnsi="Amiri" w:eastAsia="Amiri" w:cs="Amiri"/>
          <w:color w:val="111111"/>
          <w:sz w:val="28"/>
          <w:sz w:val="28"/>
          <w:szCs w:val="28"/>
          <w:rtl w:val="true"/>
          <w:lang w:bidi="ar-SA"/>
        </w:rPr>
        <w:t>ودعوا اتباع الهوى، فهو مردى لصاحبه ومهلك له فسبحانه وتعالى كيف يجبر عباده على الكفر ثمّ يعذبهم عليه، وعلى الزنا والسرقة والقذف للمحصنات ويأمر بحدّهم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أفمن العدل والحكمة هذا أم لا؟ خبّرونا هداكم اللّه تعالى، ولا شك ان هذه مكيدة من الشيطان عظيمة مبيحة لارتكاب كلّ قبيح وضلال، وقد 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أدلك على الطريق، ولزم عليك المضيق، إنّ هذا بالحكمة لا يليق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أيأمر بالعدل ويخالفه؟ وينهي عن المنكر ويؤالفه؟ لقد افترى عليه من بهذا وصفه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الوزر في الأصل محتوماً كان المأخوذ فيه بالقصاص مظلوماً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استغفرته عليه فهو منك، وما حمدته عليه فهو منه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 وَمَا أَصَابَكَ مِنْ سيّئة فَمِنْ نَفْسِكَ</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وهذه الأقوال أجوبة لمن سأله عن القضاء والقدر من العلماء</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جواب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كتب إليه الحسن البصري يسأله عن القضاء والقدر، فإنّه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يؤمن بالقدر خيره وشره فقد فجر، ومن حمل المعاصي على اللّه فقد كفر، إنّ اللّه سبحانه لا يُطاع باكراه، ولا يُعصى بغلبة، ولا أهمل العباد من الملكة، بل هو المالك لما ملكهم، القادر على ما </w:t>
      </w:r>
    </w:p>
    <w:p>
      <w:pPr>
        <w:pStyle w:val="BookText"/>
        <w:rPr/>
      </w:pPr>
      <w:r>
        <w:rPr>
          <w:rFonts w:ascii="Amiri" w:hAnsi="Amiri" w:eastAsia="Amiri" w:cs="Amiri"/>
          <w:color w:val="111111"/>
          <w:sz w:val="28"/>
          <w:sz w:val="28"/>
          <w:szCs w:val="28"/>
          <w:rtl w:val="true"/>
          <w:lang w:bidi="ar-SA"/>
        </w:rPr>
        <w:t>أقدرهم، فإن عملوا بالطاعة لم يكن اللّه تعالى لهم عنها صاداً، ولا منها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عملوا بالمعصية فشاء أن يحول بينهم وبينها فعل، وإن لم يفعل فليس هو حملهم عليها اجباراً، ولا ألزمهم بها اكراهاً بل له الحجة عليهم أن عرفهم، وجعل لهم السبيل إلى فعل ما دعاهم إليه، وترك ما نهاهم عنه، وللّه الحجة البالغة على جميع خلقه، والسلام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والأدب أيضاً التفقه في الدين وعلوم اليقين، وثلاثة أشياء هى رأس الأدب مجانبة الريب، والسلامة من العيب، والايمان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والأدب كلّ الأدب أن لا يراك اللّه حيث نهاك، ولا يفقدك حيث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صحت المودّة سقطت شروط الأدب،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وترك للأدب، بل إذا صحت المحبّة وخلصت، تأكدت على المحبّ ملازمة الأدب، والدليل على ذلك ان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الناس محبة اللّه تعالى، وأعظمهم أدباً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إنّ الخليل بن أحمد 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تعلم الأدب فإنّه يقومك ويسدّدك صغيراً، ويقدمك ويعظمك كبيراً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ان صبياً كان له سبع سنين وقف على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اعلم ان أبي مات وأنا حمل في بطن أمي، وماتت أمي وأنا رضيع، وكفلني الغرباء، وخلّف </w:t>
      </w:r>
      <w:r>
        <w:rPr>
          <w:rStyle w:val="FootnoteAnchor"/>
          <w:rtl w:val="true"/>
        </w:rPr>
        <w:footnoteReference w:id="1219"/>
      </w:r>
      <w:r>
        <w:rPr>
          <w:rFonts w:ascii="Amiri" w:hAnsi="Amiri" w:eastAsia="Amiri" w:cs="Amiri"/>
          <w:color w:val="111111"/>
          <w:sz w:val="28"/>
          <w:sz w:val="28"/>
          <w:szCs w:val="28"/>
          <w:rtl w:val="true"/>
          <w:lang w:bidi="ar-SA"/>
        </w:rPr>
        <w:t>لي ضيعة أتموّن منها واستند إليها، وقد غصبها رجل من عمالك، لا يخاف اللّه ولا يخشى من سطوة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بردع الظالم ورد المظالم لتجد ذلك يوم تجد كل نفس ما عملت من خير محضراً، وما عملت من سوء تود لو أنّ بينها وبينه أمداً بعيداً، فأمر بردّ ضيعته، وصرف الأدباء من بابه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أدب اللّه يؤتيه من </w:t>
      </w:r>
    </w:p>
    <w:p>
      <w:pPr>
        <w:pStyle w:val="BookText"/>
        <w:rPr/>
      </w:pPr>
      <w:r>
        <w:rPr>
          <w:rFonts w:ascii="Amiri" w:hAnsi="Amiri" w:eastAsia="Amiri" w:cs="Amiri"/>
          <w:color w:val="111111"/>
          <w:sz w:val="28"/>
          <w:sz w:val="28"/>
          <w:szCs w:val="28"/>
          <w:rtl w:val="true"/>
          <w:lang w:bidi="ar-SA"/>
        </w:rPr>
        <w:t>يشاء، وعلى العاقل أن يتأدب مع العالم الذي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عبد اللّه بن الحسن بن على،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حق المعلّم على المتعلّم أن لا يكثر السؤال عليه، ولا يسبقه في الجواب، ولا بلح عليه إذا أعرض، ولا يأخذ ثوبه إذا كسل، ولا يشير إليه بيده، ولا يخزره بعينه ولا يشاور في مجلسه، ولا يطلب عوراته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خلاف قولك، ولا يفشي له سراً، ولا يغتاب عنده، وأن يحفظه شاهداً وغائباً، ويعم القوم بالسلام ويخصه بالتحية، ويجلس بين يديه، وإن كان له حاجة سبق القوم إلى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يمل من طول صحبته، فإنّما هو مثل النخلة تنتظر متى يسقط عليك منها منفعة، والعالم بمنزلة الصائم القائم المجاهد في سبيل اللّه، وإذا مات العالم انثلم في الإسلام ثلمة لا تنسدّ إلى يوم القيامة، وإنّ طالب العلم ليشيعه سبعون ألف ملك من مقرّبي السماء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طالب العلم فقد أحبّ الأنبياء وكان معهم، ومن أبغض طالب العلم فقد أبغض الأنبياء فجزاؤه جهنم، وإن لطالب العلم شفاعة كشفاعة الأنبياء، وله في جنّة الفردوس ألف قصر من ذهب، وفي جنّة الخلد مائة ألف مدينة من نور، وفي جنة المأوى ثمانون درجة من ياقوتة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بكلّ درهم أنفقه في طلب العلم جوراً </w:t>
      </w:r>
      <w:r>
        <w:rPr>
          <w:rStyle w:val="FootnoteAnchor"/>
          <w:rtl w:val="true"/>
        </w:rPr>
        <w:footnoteReference w:id="1221"/>
      </w:r>
      <w:r>
        <w:rPr>
          <w:rFonts w:ascii="Amiri" w:hAnsi="Amiri" w:eastAsia="Amiri" w:cs="Amiri"/>
          <w:color w:val="111111"/>
          <w:sz w:val="28"/>
          <w:sz w:val="28"/>
          <w:szCs w:val="28"/>
          <w:rtl w:val="true"/>
          <w:lang w:bidi="ar-SA"/>
        </w:rPr>
        <w:t>بعدد النجوم وبعدد الملائكة، ومن صافح طالب العلم حرّم اللّه جسده على النار، ومن أعان طالب العلم إذا مات غفر اللّه له ولمن حضر جنازته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لمالك بن دينار يا أبا يحيى ربّ طالب علم للدنيا،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ليس </w:t>
      </w:r>
    </w:p>
    <w:p>
      <w:pPr>
        <w:pStyle w:val="BookText"/>
        <w:rPr/>
      </w:pPr>
      <w:r>
        <w:rPr>
          <w:rFonts w:ascii="Amiri" w:hAnsi="Amiri" w:eastAsia="Amiri" w:cs="Amiri"/>
          <w:color w:val="111111"/>
          <w:sz w:val="28"/>
          <w:sz w:val="28"/>
          <w:szCs w:val="28"/>
          <w:rtl w:val="true"/>
          <w:lang w:bidi="ar-SA"/>
        </w:rPr>
        <w:t>يقال له طالب العلم، ولكن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الدنيا، ألا وإن ذهاب العلم ذهاب العلماء، ومن آذى طالب العلم لعنته الملائكة، وأتى اللّه يوم القيامة وهو عليه غضبان، ألا ومن أعان طالب العلم بدرهم بشرته الملائكة عند قبض روحه بالجنّة، وفتح اللّه له باباً من نور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أكرم عند اللّه أم الشهداء؟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الواحد أكرم على </w:t>
      </w:r>
      <w:r>
        <w:rPr>
          <w:rStyle w:val="FootnoteAnchor"/>
          <w:rtl w:val="true"/>
        </w:rPr>
        <w:footnoteReference w:id="1222"/>
      </w:r>
      <w:r>
        <w:rPr>
          <w:rFonts w:ascii="Amiri" w:hAnsi="Amiri" w:eastAsia="Amiri" w:cs="Amiri"/>
          <w:color w:val="111111"/>
          <w:sz w:val="28"/>
          <w:sz w:val="28"/>
          <w:szCs w:val="28"/>
          <w:rtl w:val="true"/>
          <w:lang w:bidi="ar-SA"/>
        </w:rPr>
        <w:t xml:space="preserve">اللّه تعالى من ألف شهيد فإنّ اقتداء العلماء بالأنبياء، واقتداء الشهداء بالعلماء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ينظر إلى عتقاء اللّه من النار فلينظر إلى طالب العلم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العلم أفضل عند اللّه من المجاهدين والمرابطين والحجاج والعمار والمعتكفين والمجاورين واستغفرت له الشجر والرياح والسحاب والنجوم والنبات وكلّ شيء طلعت عليه الشمس</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الرضا، عن أبيه موسى بن جعفر، عن أبيه جعفر بن محمد، عن أبيه محمد بن علي، عن أبيه علي بن الحسين، عن أبيه الحسين بن علي، عن أبيه أمير المؤمنين علي بن أبي طالب صلوات اللّه عليهم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فريضة على كلّ مسلم فاطلبوا العلم من مظانّه، واقتبسوه من أهله، فإنّ تعلّمه اللّه حسنة، وطلبه عبادة، والمذاكرة فيه تسبيح، والعمل به جهاد وتعليمه من لا يعلمه صدقة، وبذله لأهله قربة إلى اللّه تعالى؛ لأنه معالم الحلال والحرام، ومنار سبيل الجنّة، والمؤنس في الوحشة، والصاحب في </w:t>
      </w:r>
    </w:p>
    <w:p>
      <w:pPr>
        <w:pStyle w:val="BookText"/>
        <w:rPr/>
      </w:pPr>
      <w:r>
        <w:rPr>
          <w:rFonts w:ascii="Amiri" w:hAnsi="Amiri" w:eastAsia="Amiri" w:cs="Amiri"/>
          <w:color w:val="111111"/>
          <w:sz w:val="28"/>
          <w:sz w:val="28"/>
          <w:szCs w:val="28"/>
          <w:rtl w:val="true"/>
          <w:lang w:bidi="ar-SA"/>
        </w:rPr>
        <w:t>الغربة والوحدة والمحدّث في الخلوة، والدليل على السرّاء والضرّاء، والسلاح على الأعداء، والزين عند الأخلاء، يرفع اللّه به أقواماً فيجعلهم في الخير قادة، تقتبس آثارهم، وتهتدى بأفعالهم، وتنتهى إلى رأيهم، وترغب الملائكة في خلتهم، وبأجنحتها تمسحهم، وفي صلاتها تبارك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ويستغفر لهم كلّ رطب ويابس حتّى حيتان البحر وهوامه، وسباع البر وأنعامه، وانّ العلم حياة القلوب من الجهل، وضياء الأبصار من الظلمة، وقوّة الأبدان من الضعف، يبلغ بالعبد منازل الأخيار، ومجالس الأبرار، والدرجات العلى في الآخرة والأولى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الفكر فيه يعدل بالصيام ومدارسته بالقيام به يطاع الرب ويُعبد، وبه توصل الأرحام، ويعرف الحلال والحرام العلم أمام العمل والعمل تابعه وتلهمه السعداء وتحرمه الأشقياء، فطوبى لمن لم يحرمه اللّه منه حظّه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بين الجهال كالحي بين الأموات، وإن طالب العلم يستغفر له كلّ شيء، فاطلبوا العلم فإنّه السبب بينكم وبين اللّه عز وجل، وإنّ طلب العلم فريضة على كلّ مسلم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يوزن مداد العلماء مع دماء الشهداء، فيرجح مداد العلماء على دماء الشهداء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 رجل عملاً بعد اقامة الفرائض خيراً من اصلاحٍبين الناس يقول خيراً وينمي خيراً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بسنّتي فعمل قليل في سنة خير من عمل كثير في </w:t>
      </w:r>
    </w:p>
    <w:p>
      <w:pPr>
        <w:pStyle w:val="BookText"/>
        <w:rPr/>
      </w:pPr>
      <w:r>
        <w:rPr>
          <w:rFonts w:ascii="Amiri" w:hAnsi="Amiri" w:eastAsia="Amiri" w:cs="Amiri"/>
          <w:color w:val="111111"/>
          <w:sz w:val="28"/>
          <w:sz w:val="28"/>
          <w:szCs w:val="28"/>
          <w:rtl w:val="true"/>
          <w:lang w:bidi="ar-SA"/>
        </w:rPr>
        <w:t xml:space="preserve">بدعة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احتقر صاحب العلم فقد احتقرني، ومن احتقرني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سراج أمتك، رئيس الدنيا والآخرة </w:t>
      </w:r>
      <w:r>
        <w:rPr>
          <w:rStyle w:val="FootnoteAnchor"/>
          <w:rtl w:val="true"/>
        </w:rPr>
        <w:footnoteReference w:id="1230"/>
      </w:r>
      <w:r>
        <w:rPr>
          <w:rFonts w:ascii="Amiri" w:hAnsi="Amiri" w:eastAsia="Amiri" w:cs="Amiri"/>
          <w:color w:val="111111"/>
          <w:sz w:val="28"/>
          <w:sz w:val="28"/>
          <w:szCs w:val="28"/>
          <w:rtl w:val="true"/>
          <w:lang w:bidi="ar-SA"/>
        </w:rPr>
        <w:t>، طوبى لمن عرفهم وحبّهم، والويل لمن أنكر معرفتهم، وأبغضهم، ومن أبغضهم شهدنا أنّه في النار، ومن أحبّهم شهدنا انّه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المتعلّم بين يدي العالم فتح اللّه له سبعين باباً من الرحمة، ولا يقوم من عنده إلا كيوم ولدته أمه وأعطاه اللّه بكل حديث عبادة سنة، ويبني له بكلّ ورقة مدينة مثل الدنيا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ساعة عند العلماء أحبّ إلى اللّه تعالى من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Style w:val="FootnoteAnchor"/>
          <w:rtl w:val="true"/>
        </w:rPr>
        <w:footnoteReference w:id="1231"/>
      </w:r>
      <w:r>
        <w:rPr>
          <w:rFonts w:ascii="Amiri" w:hAnsi="Amiri" w:eastAsia="Amiri" w:cs="Amiri"/>
          <w:color w:val="111111"/>
          <w:sz w:val="28"/>
          <w:sz w:val="28"/>
          <w:szCs w:val="28"/>
          <w:rtl w:val="true"/>
          <w:lang w:bidi="ar-SA"/>
        </w:rPr>
        <w:t xml:space="preserve">سنة، لا يُعصى اللّه فيها طرفة عين، والنظر إلى العالم أحب إلى اللّه تعالى من اعتكاف سنة في بيت الحرام وزيارة العلماء أحبّ إلى اللّه تعالى من سبعين حجة وعمرة، وأفضل من سبعين طوافاً حول البيت، ورفع اللّه له سبعين درجة يكتب له بكل حرف حجة مقبولة، وأنزل اللّه عليه الرحمة، وشهدت الملائكة له بأنه قد وجبت له الجنّة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العلماء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 إني أريد بكم الخير الكثير بعدما أنتم تحملون الشدّة من قبلي وكرامتي وتعبدني الناس بكم، فابشروا فإنّكم أحبّائي، وأفضل خلق بعد أنبيائي، وأبشروا فإنّي غفرت لكم </w:t>
      </w:r>
    </w:p>
    <w:p>
      <w:pPr>
        <w:pStyle w:val="BookText"/>
        <w:rPr/>
      </w:pPr>
      <w:r>
        <w:rPr>
          <w:rFonts w:ascii="Amiri" w:hAnsi="Amiri" w:eastAsia="Amiri" w:cs="Amiri"/>
          <w:color w:val="111111"/>
          <w:sz w:val="28"/>
          <w:sz w:val="28"/>
          <w:szCs w:val="28"/>
          <w:rtl w:val="true"/>
          <w:lang w:bidi="ar-SA"/>
        </w:rPr>
        <w:t>ذنوبكم، وقبلت أعمالكم، ولكم في الناس شفاعة مثل شفاعة أنبيائي، وإنّي منكم راض ولا أهتك ستوركم، ولا أفضحكم في هذا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للعالم والمتعلم والعامل به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للعالم فما للمتعلّم؟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والمتعلم في الأجر سواء</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عالماً أو متعلّماً أو مستمعاً أو محبّاً لهم، ولا تكن الخامس فتهلك، فإنّ أهل العلم سادة ومصاحبتهم زيادة</w:t>
      </w:r>
      <w:r>
        <w:rPr>
          <w:rFonts w:eastAsia="Amiri" w:cs="Amiri" w:ascii="Amiri" w:hAnsi="Amiri"/>
          <w:color w:val="111111"/>
          <w:sz w:val="28"/>
          <w:szCs w:val="28"/>
          <w:rtl w:val="true"/>
          <w:lang w:bidi="ar-SA"/>
        </w:rPr>
        <w:t xml:space="preserve">. </w:t>
      </w:r>
      <w:bookmarkStart w:id="182" w:name="pg15661_176778"/>
    </w:p>
    <w:p>
      <w:pPr>
        <w:pStyle w:val="Heading2"/>
        <w:numPr>
          <w:ilvl w:val="1"/>
          <w:numId w:val="1"/>
        </w:numPr>
        <w:rPr/>
      </w:pPr>
      <w:bookmarkStart w:id="183" w:name="__RefHeading___Toc11092514_2142443653"/>
      <w:bookmarkStart w:id="184" w:name="_Toc62"/>
      <w:bookmarkEnd w:id="182"/>
      <w:bookmarkEnd w:id="183"/>
      <w:r>
        <w:rPr>
          <w:rtl w:val="true"/>
        </w:rPr>
        <w:t>الباب الحادي والخمسون</w:t>
      </w:r>
      <w:r>
        <w:rPr>
          <w:rtl w:val="true"/>
        </w:rPr>
        <w:t xml:space="preserve">: </w:t>
      </w:r>
      <w:r>
        <w:rPr>
          <w:rtl w:val="true"/>
        </w:rPr>
        <w:t>في توحيد اللّه تعالى</w:t>
      </w:r>
      <w:bookmarkEnd w:id="184"/>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بأن اللّه تعالى واحد على أربعة أقسام، فوجهان منها يجوزان على اللّه، ووجهان لا يجوزان، فأما اللذان لا يجوزان عليه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يقصد به باب الأعداد فهذا ما لا يجوز على اللّه تعالى، لأنّ ما لا ثاني له لا يدخل في باب الأعداد أما ترى انّ اللّه تعالى كفّر من قال ثالث ثلاثة، وكذا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يريد النوع من الجنس، فهذا لا يجوز عليه لأنّه تشبیه، تعالى اللّه عن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 كبيراً</w:t>
      </w:r>
      <w:r>
        <w:rPr>
          <w:rFonts w:eastAsia="IRNazanin" w:cs="IRNazanin"/>
          <w:color w:val="111111"/>
          <w:sz w:val="28"/>
          <w:szCs w:val="28"/>
          <w:rtl w:val="true"/>
          <w:lang w:bidi="fa-IR"/>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الوجهان اللذان يثبتان له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يعني ليس في الأشياء له مثل ولا شبه </w:t>
      </w:r>
      <w:r>
        <w:rPr>
          <w:rStyle w:val="FootnoteAnchor"/>
          <w:rtl w:val="true"/>
        </w:rPr>
        <w:footnoteReference w:id="1234"/>
      </w:r>
      <w:r>
        <w:rPr>
          <w:rFonts w:ascii="Amiri" w:hAnsi="Amiri" w:eastAsia="Amiri" w:cs="Amiri"/>
          <w:color w:val="111111"/>
          <w:sz w:val="28"/>
          <w:sz w:val="28"/>
          <w:szCs w:val="28"/>
          <w:rtl w:val="true"/>
          <w:lang w:bidi="ar-SA"/>
        </w:rPr>
        <w:t xml:space="preserve">، وكذا قول القائل أنّه واحد بمعنى أنّه أحدي المعنى، أي لا ينقسم في عقل ولا وجود ولا وهم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رجل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تعبد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تره العيون بمشاهدة العيان، ورأته القلوب بحقائق الايمان لا يعرف بالقياس، ولا يشبّه بالناس، موصوف بالآیات، معروف بالعلامات لا يجور في حكمه، ذلك اللّه لا إله إلا هو ربي عليه توكلت وإليه أنيب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أخبرني عن اللّه متى كان،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أخبرني أنت عن اللّه متى لم يكن حتّى أخبرك متى كان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لم يزل اللّه تعالى يعلم ويسمع ويبصر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اللّه تعالى علامة سميعة بصيرة </w:t>
      </w:r>
      <w:r>
        <w:rPr>
          <w:rStyle w:val="FootnoteAnchor"/>
          <w:rtl w:val="true"/>
        </w:rPr>
        <w:footnoteReference w:id="1238"/>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يَحْلِلْ عَلَيْهِ غَضَبِي فَقَدْ هَوَىٰ</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ما هذا الغضب؟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يا هذا من زعم ان اللّه زال من شيء إلى شيء فقد وصفه بصفة المخلوق، وإنّ اللّه تعالى لا يغيّره شيء ولا يشبهه شيء، وكلّما وقع في الوهم فهو بخلافه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ذعلب اليماني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أفأعبد من لا أراه،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بمشاهدة العيان، ولكن تدركه القلوب بحقائق الايمان قريب من الأشياء من غير ملامسة، بعيد منها من غير مباينة، متكلّم بلا رؤية مريد بلا همة صانع بلا حاجة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لطيف لا يوصف بالخفاء، بصير لا يوصف بالحاسة، رحيم لا يوصف بالرقة، تعنوا الوجوه لعظمته، وتوجل القلوب من مخافته، الذي لم يسبق له حال حالاً، فيكون أوّلاً قبل أن يكون آخراً، ويكون ظاهراً قبل أن يكون باطناً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مسمّى بالوحدة غيره قليل، وكلّ عزيز غيره ذليل، وكلّ قويّ غيره ضعيف، وكلّ مالك غيره مملوك، وكلّ عالم غيره متعلم، وكلّ قادر غيره عاجز، وكلّ سميع غيره أصم عن لطيف الأصوات ويصمّه كبيرها ويذهب عنه ما بعد منها، وكلّ بصير غيره يعمى عن خفيّ الألوان ولطيف الأجسام، وكلّ ظاهر غيره غير باطن، وكلّ باطن غيره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يخلق ما خلقه لتسديد سلطان، ولا تخوّف من عواقب زمان، ولا استعانة على يد مشاور، ولا شريك مكاثر، ولا ضد منافر، ولكن خلائق مربوبون وعباد آخرون لم يحلل في الأشياء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فيها كائن ولا بناء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منها 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يؤده خلق ما خلق، ولا تدبير ما برأ وذراً، ولا وقف به عجز مما خلق، ولا ولجت عليه شبهة فيا قدر وقضى، بل قضاء متين </w:t>
      </w:r>
      <w:r>
        <w:rPr>
          <w:rStyle w:val="FootnoteAnchor"/>
          <w:rtl w:val="true"/>
        </w:rPr>
        <w:footnoteReference w:id="1242"/>
      </w:r>
      <w:r>
        <w:rPr>
          <w:rFonts w:ascii="Amiri" w:hAnsi="Amiri" w:eastAsia="Amiri" w:cs="Amiri"/>
          <w:color w:val="111111"/>
          <w:sz w:val="28"/>
          <w:sz w:val="28"/>
          <w:szCs w:val="28"/>
          <w:rtl w:val="true"/>
          <w:lang w:bidi="ar-SA"/>
        </w:rPr>
        <w:t xml:space="preserve">، وعلم محكم، وأمر مبرم، المأمون من النقم المرهوب مع النعم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أخبرنا يا أمير المؤمنين بما عرفت ربّك ؟ قال بفسخ العزم ونقض الهمم، لما هممت فحال بيني وبين همي وعزمت فخالف القضاء عزمي، علمت ان المدبّر لي غيري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ذا شكرت نعماه؟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إلى بلاء قد صرفه عنّى وبلى به غيري و احسان شملنی به، فعلمت أن قد أحسن إلي وأنعم على فشكرته، قال فماذا أحببت لقاءه؟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قد اختار لي دين ملائكته ورسله، فعلمت أنّه قد أكرمني واختار لي دار،کرامته، فاشتقت إلى لقائه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بالوهم أن يكون صورة أو جسماً فقد كفر، ومن عبد الاسم دون المعنى فقد عبد غير اللّه، ومن عبد المعنى دون الاسم فقد دلّ على غائب، ومن عبد الاسم والمعنى فقد أشرك وعبد اثنين، ومن عبد المعنى بوقوع الاسم عليه فعقد به قلبه ونطق به لسانه في سرائره وعلانيته فذلك ديني ودين آبائی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وبالاسناد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دلّني على اللّه ما هو فقد أكثر عليّ المجادلون وحيروني،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هل ركبت سفينة قط ؟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كسرت بك حيث لا سفينة تنجيك ولا سباحة تغنيك؟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تعلّق قلبك هنالك ان شيئاً من الأشياء قادر على أن يخلّصك من ورطتك؟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الشيء هو اللّه تعالى القادر على الانجاء حيث لا منجي، وعلى الاغاثة حيث لا مغيث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أي ما عرفوه حقّ معرفته، ولا عظموه حق عظمته، ولا عبدوه حق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أعظم أن يثبت ربوبيته باحاطة سمع أو بصر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بالغ في التحميد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إذا تناهت العقول في وصفه كانت حائرة دون الوصول إليه، وتبارك من إذا عرفت الفطن في تكيفه لم يكن لها طريق إليه غير الدلالة عليه، وكفى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كَمِثْلِهِ شَيْءٌ ۖ وَهُوَ </w:t>
      </w:r>
    </w:p>
    <w:p>
      <w:pPr>
        <w:pStyle w:val="BookText"/>
        <w:rPr/>
      </w:pPr>
      <w:r>
        <w:rPr>
          <w:rFonts w:ascii="Amiri" w:hAnsi="Amiri" w:eastAsia="Amiri" w:cs="Amiri"/>
          <w:color w:val="111111"/>
          <w:sz w:val="28"/>
          <w:sz w:val="28"/>
          <w:szCs w:val="28"/>
          <w:rtl w:val="true"/>
          <w:lang w:bidi="ar-SA"/>
        </w:rPr>
        <w:t>السَّمِيعُ الْبَصِيرُ</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مصنّف الكتاب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القلوب في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طريق السلامة، وتدبر أدلّة العقل، وترك الهوى، وقراءة القرآن المجيد بالتدبر، وخلاء البطن، وقيام الليل، والتضرع في السحر، ومجالسة العلماء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ألزم نفسه آداب الكتاب العزيز، والعلم بمعانيه، والعمل به وبسنة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الأئمة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قلبه بنور الايمان، ومكّن له بالبرهان، وجعل وجهه وفعله وقوله شاهد الحق، كما 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ممثلاً في ذلك </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 مَنْ ضَمَنَتْ خيراً طويتُهُ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وفي وجهِهِ للخير عُنوانُ</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دعامة البيت أساسه، ودعامة الدين المعرفة باللّه تعالى واليقين بتوحيده والعقل القامع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العقل القامع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عن المعاصي، والحرص على طاعة اللّه والشكر على جميل </w:t>
      </w:r>
      <w:r>
        <w:rPr>
          <w:rStyle w:val="FootnoteAnchor"/>
          <w:rtl w:val="true"/>
        </w:rPr>
        <w:footnoteReference w:id="1251"/>
      </w:r>
      <w:r>
        <w:rPr>
          <w:rFonts w:ascii="IRNazanin" w:hAnsi="IRNazanin" w:eastAsia="IRNazanin"/>
          <w:color w:val="111111"/>
          <w:sz w:val="28"/>
          <w:sz w:val="28"/>
          <w:szCs w:val="28"/>
          <w:rtl w:val="true"/>
          <w:lang w:bidi="fa-IR"/>
        </w:rPr>
        <w:t>احسانه وانعامه وحسن بلائه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علامات المعرفة باللّه شدّة الخوف منه والهيبة 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وذلك لمشاهدتهم له في أسرار قلوبهم، ومعرفتهم أنه تعالى مشاهد لهم،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فكلما ازدادت معرفة العبد لربّه ازدادت مخافته منه ومهابته له، وكذلك أعرف أعوان السلطان به أهيبهم له وأخوفهم منه، ومثال ذلك مثال رجلين دخلا </w:t>
      </w:r>
    </w:p>
    <w:p>
      <w:pPr>
        <w:pStyle w:val="BookText"/>
        <w:rPr/>
      </w:pPr>
      <w:r>
        <w:rPr>
          <w:rFonts w:ascii="Amiri" w:hAnsi="Amiri" w:eastAsia="Amiri" w:cs="Amiri"/>
          <w:color w:val="111111"/>
          <w:sz w:val="28"/>
          <w:sz w:val="28"/>
          <w:szCs w:val="28"/>
          <w:rtl w:val="true"/>
          <w:lang w:bidi="ar-SA"/>
        </w:rPr>
        <w:t xml:space="preserve">داراً عرف أحدهما ان المالك واقف على بعضها </w:t>
      </w:r>
      <w:r>
        <w:rPr>
          <w:rStyle w:val="FootnoteAnchor"/>
          <w:rtl w:val="true"/>
        </w:rPr>
        <w:footnoteReference w:id="1254"/>
      </w:r>
      <w:r>
        <w:rPr>
          <w:rFonts w:ascii="Amiri" w:hAnsi="Amiri" w:eastAsia="Amiri" w:cs="Amiri"/>
          <w:color w:val="111111"/>
          <w:sz w:val="28"/>
          <w:sz w:val="28"/>
          <w:szCs w:val="28"/>
          <w:rtl w:val="true"/>
          <w:lang w:bidi="ar-SA"/>
        </w:rPr>
        <w:t>يشرف عليه، فأحسن أدبه ولم يحدث أمراً مستنكراً، والآخر لم يعرف اشرافه عليه فأساء أدبه، وفعل ما لا يليق أن يفعل بحضرة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العارف باللّه، فإنّه مشاهده في كل حالاته وأسراره، فهو معه متأدب ومنه خائف وله مراقب، والجاهل باللّه خارج من هذه الحالة، راكب للجهالة، ولهذا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العاصي حين يواقع المعصية يعتقد ان اللّه تعالى يراه فإنّه لجاهل حيث جعله أهون الناظرين، وإن كان يعتقد أنّه لا يراه فإنّه لكافر، فكلا الأمرين خطر عظيم واثم جسيم، ولا شك ان المعرفة توجب الخوف والحياء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علامات العارف أن يكون خاطره فارغاً من علق الدنيا ومهامها، مشغولاً بأخطار الآخرة وأهوالها، والعارف لا يأسف على شيء فات إلا على ما فات من ذكر اللّه، فإنّه أبداً لا يرى إلا اللّه فلا يأسف على شيء مع اللّه، لأنه يرى ما سوى اللّه بعين الفناء والزوال فكيف ينظر إلى شيء فان زائل،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يعنى إلا ذاته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والعارف لا يخرج من الدنيا متأسفاً إلا على قلّة بكائه على ذنبه وتقصيره في ثنائه على ربّه، ولكلّ شيء ثمرة وثمرة المعرفة الهيبة والمخافة والانس ولكلّ شيء عقوبة وعقوبة العارف فتوره عن الذكر وغفلته عن الفكر ومن علامات المعرفة شدّة المحبة اللّه، وإذا اشتدت محبّة العارف باللّه كان اللّه له سمعاً وبصراً ويداً ومؤيّداً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إذا أحب عبداً قال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فلاناً فأحبوه </w:t>
      </w:r>
      <w:r>
        <w:rPr>
          <w:rStyle w:val="FootnoteAnchor"/>
          <w:rtl w:val="true"/>
        </w:rPr>
        <w:footnoteReference w:id="1256"/>
      </w:r>
      <w:r>
        <w:rPr>
          <w:rFonts w:ascii="Amiri" w:hAnsi="Amiri" w:eastAsia="Amiri" w:cs="Amiri"/>
          <w:color w:val="111111"/>
          <w:sz w:val="28"/>
          <w:sz w:val="28"/>
          <w:szCs w:val="28"/>
          <w:rtl w:val="true"/>
          <w:lang w:bidi="ar-SA"/>
        </w:rPr>
        <w:t xml:space="preserve">، ويوضع له القبول في الأرض، والمحبة حالة شريفة كما أثنى </w:t>
      </w:r>
    </w:p>
    <w:p>
      <w:pPr>
        <w:pStyle w:val="BookText"/>
        <w:rPr/>
      </w:pPr>
      <w:r>
        <w:rPr>
          <w:rFonts w:ascii="Amiri" w:hAnsi="Amiri" w:eastAsia="Amiri" w:cs="Amiri"/>
          <w:color w:val="111111"/>
          <w:sz w:val="28"/>
          <w:sz w:val="28"/>
          <w:szCs w:val="28"/>
          <w:rtl w:val="true"/>
          <w:lang w:bidi="ar-SA"/>
        </w:rPr>
        <w:t>اللّه تعالى بها على 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وَيُحِبُّونَهُ</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ومحبة اللّه للعبيد سبوغ نعمه عليهم في الدنيا مع طاعتهم له، واثابته لهم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انعامه على الكفّار والعصاة فإنّما هو املاء لهم واستدراج لم يصدر عن محبّة،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أَيَحْسَبُونَ أَنَّمَا نُمِدُّهُمْ بِهِ مِنْ مَالٍ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الْخَيْرَاتِ ۚ بَلْ لَا يَشْعُرُونَ</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ومحبة اللّه تعالى لأهل طاعته ارادة نفعهم وثوابهم، وتسمّى هذه المحبة رحمة منه وثناء على العبيد، كما انّ ذمّه لمن غضب عليه بغض له، ولقد ذهب المحبّون اللّه تعالى بشرف الدنيا والآخرة،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مع من أحبّ </w:t>
      </w:r>
      <w:r>
        <w:rPr>
          <w:rStyle w:val="FootnoteAnchor"/>
          <w:rtl w:val="true"/>
        </w:rPr>
        <w:footnoteReference w:id="1261"/>
      </w:r>
      <w:r>
        <w:rPr>
          <w:rFonts w:ascii="Amiri" w:hAnsi="Amiri" w:eastAsia="Amiri" w:cs="Amiri"/>
          <w:color w:val="111111"/>
          <w:sz w:val="28"/>
          <w:sz w:val="28"/>
          <w:szCs w:val="28"/>
          <w:rtl w:val="true"/>
          <w:lang w:bidi="ar-SA"/>
        </w:rPr>
        <w:t>، وأيّ منزلة أشرف، ودرجة أعلى ممن يكون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بصادق من ادعى محبة اللّه ولم يحفظ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علامات محبّة العبد اللّه تعالى أن لا ينسى ذكره، وذلك ان من أحبّ حبيباً توله بذكره يقظة ومناماً، ولقد أحسن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يقول ذكرت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أنسى فأذكر اذ </w:t>
      </w:r>
      <w:r>
        <w:rPr>
          <w:rStyle w:val="FootnoteAnchor"/>
          <w:rtl w:val="true"/>
        </w:rPr>
        <w:footnoteReference w:id="1262"/>
      </w:r>
      <w:r>
        <w:rPr>
          <w:rFonts w:ascii="Amiri" w:hAnsi="Amiri" w:eastAsia="Amiri" w:cs="Amiri"/>
          <w:color w:val="111111"/>
          <w:sz w:val="28"/>
          <w:sz w:val="28"/>
          <w:szCs w:val="28"/>
          <w:rtl w:val="true"/>
          <w:lang w:bidi="ar-SA"/>
        </w:rPr>
        <w:t>نسيت</w:t>
      </w:r>
    </w:p>
    <w:p>
      <w:pPr>
        <w:pStyle w:val="BookText"/>
        <w:rPr/>
      </w:pPr>
      <w:r>
        <w:rPr>
          <w:rFonts w:ascii="Amiri" w:hAnsi="Amiri" w:eastAsia="Amiri" w:cs="Amiri"/>
          <w:color w:val="111111"/>
          <w:sz w:val="28"/>
          <w:sz w:val="28"/>
          <w:szCs w:val="28"/>
          <w:rtl w:val="true"/>
          <w:lang w:bidi="ar-SA"/>
        </w:rPr>
        <w:t>شربت الحب كأساً بعد كأس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نفذ الشراب وما رويت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تردّد العبد بين الشوق إلى لقاء اللّه تعالى وبين البقاء رغبة في عبادته، </w:t>
      </w:r>
    </w:p>
    <w:p>
      <w:pPr>
        <w:pStyle w:val="BookText"/>
        <w:rPr/>
      </w:pPr>
      <w:r>
        <w:rPr>
          <w:rFonts w:ascii="Amiri" w:hAnsi="Amiri" w:eastAsia="Amiri" w:cs="Amiri"/>
          <w:color w:val="111111"/>
          <w:sz w:val="28"/>
          <w:sz w:val="28"/>
          <w:szCs w:val="28"/>
          <w:rtl w:val="true"/>
          <w:lang w:bidi="ar-SA"/>
        </w:rPr>
        <w:t>يوكل الأمر إلى اللّه ويقول يا رب اختر لي أحد الأمرين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مصحراً متفرداً،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ما لي أراك وحدانياً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اشتدّ الشوق منى إلى لقائك فحال بيني وبينك خلقك،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فإنّك إن تأتيني بعبد آبق أثبتك في اللوح حميداً </w:t>
      </w:r>
      <w:r>
        <w:rPr>
          <w:rStyle w:val="FootnoteAnchor"/>
          <w:rtl w:val="true"/>
        </w:rPr>
        <w:footnoteReference w:id="1263"/>
      </w:r>
      <w:r>
        <w:rPr>
          <w:rFonts w:ascii="IRNazanin" w:hAnsi="IRNazanin" w:eastAsia="IRNazanin"/>
          <w:color w:val="111111"/>
          <w:sz w:val="28"/>
          <w:sz w:val="28"/>
          <w:szCs w:val="28"/>
          <w:rtl w:val="true"/>
          <w:lang w:bidi="fa-IR"/>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أن يكون يتمنى الموت في حالة الراحة والنعمة والعافية، كيوسف لما التي في الجبّ لم يقل توفّني، ولا في السجن قال توفّني، فلما دخل عليه أبواه وخروا له سجداً، وكان أعظم مسرّة بلقاء الأحبّة، وتمام الملك وكمال النعمة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توفّني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ان شعيباً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حتّى عمي فرد اللّه تعالى عليه بصره، ثمّ بكى حتّى عمي، فردّ اللّه عليه بصره، ثم بكى حتّى عمي فرد اللّه تعالى عليه بصره، ثم بكى حتّى عمي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 إن كان هذا البكاء لأجل الجنّة فقد أبحتها لك، وإن كان من أجل النار فقد حرمتها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شوقاً إليك،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هذا أخدمتك كليمي موسى عشر سنين، ومن اشتاق إلى اللّه اشتاق إليه كلّ شيء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ان اللّه تعالى أنزل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أنا وحقى لك محبّ، فبحق عليك كن لي محبّاً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والمحبة تهيج الشوق إلى لقاء اللّه تعالى وتبعث على العمل الصالح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يَرْجُو لِقَاءَ رَبِّهِ فَلْيَعْمَلْ عَمَلًا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مما يستدل به على معرفة اللّه تعالى أيضاً انّه لابدّ للعالم من صانع لأنه لا يجوز أن يجتمع ألواح السفينة ومساميرها وقيرها مع بعضها ببعض بغير جامع ولا مؤلّف، ولا تعبر الناس فيها بغير ملّاح ولا معبر ولا مدبر لها، ولا تمتلى السفينة من نفسها متاعاً ثم تصعد وتنحدر في البلاد من غير مدبّر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ذلك مستحيلاً في العقول كان ذلك في وجود هذا العالم العظيم أشدّ امتناعاً، وما رأينا أيضاً دولاباً يدور بغير،مدير، ولا رحاً تطحن بغير طاحن، ولا سراجاً بغير مسرج، فأي سراج أعظم من نور الشمس والقمر يضيئان لأهل السماوات والأرض، وأهل المشارق والمغارب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دولاب أعظم من هذه الأفلاك التي تقطع في اليوم الواحد والليلة الواحدة ألوفاً من السنين بشمسها وقمرها ونجومها، تراها عياناً من غير مخبر يخبرك عنها،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السَّمَاوَاتِ بِغَيْرِ عَمَدٍ تَرَوْنَهَا</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وأشار بذلك إلى أنها آية عظيمة تدلّ على عظم صانعها، ومحكم تدبيره وواسع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يَنْظُرُونَ إِلَى الْإِبِلِ كَيْفَ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السَّمَاءِ كَيْفَ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الْجِبَالِ كَيْفَ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الْأَرْضِ كَيْفَ سُطِحَتْ</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والآيات في ذلك كثيرة، ولابد لها من صانع ومدبّر حكيم فتفكروا واعتبروا تجدوا دلالات توحيده أضواً من الشمس، وأنور من القمر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وصفه بتحديد فهو ملحد، ومن أشار إليه في جهة فهو كافر، ومن تصوّره فهو ضال، ومن شبهه فهو جاحد، وكلّما ميزتموه بأوهامكم وأدركتموه </w:t>
      </w:r>
    </w:p>
    <w:p>
      <w:pPr>
        <w:pStyle w:val="BookText"/>
        <w:rPr/>
      </w:pPr>
      <w:r>
        <w:rPr>
          <w:rFonts w:ascii="Amiri" w:hAnsi="Amiri" w:eastAsia="Amiri" w:cs="Amiri"/>
          <w:color w:val="111111"/>
          <w:sz w:val="28"/>
          <w:sz w:val="28"/>
          <w:szCs w:val="28"/>
          <w:rtl w:val="true"/>
          <w:lang w:bidi="ar-SA"/>
        </w:rPr>
        <w:t>ممثلاً في نفوسكم، ومصوّراً في أذهانكم فهو محدث مصنوع مثلكم، فالعارف به هو الموحد له برفع هذه الأسباب المستحيلة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يستدلّ به على توحيد اللّه تعالى وعظم قدرته أمر الفيل وأصحابه الذين أخبر اللّه تعالى عنهم وما أصابهم مما ليس لأحد فيه حيلة بوجه من الوجوه، ولا إلى انكاره سبيل لاشتهاره، فإنّه لا يجوز أن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لقريش في وجوههم مع كثرة عنادهم، وردّهم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فَعَلَ رَبُّكَ بِأَصْحَابِ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 عليهم قصصهم وما نزل بهم من العذاب، إلا بعد أن رأوها وشاهدها 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الطبائع والعادات التي تحتج بها الملاحدة ما يوجب قصة أصحاب الفيل، ولا علم في العادات قبلها، ولا وقع في الآثار نظيرها، وهو أن يجيء طير كثير وفي منقار كلّ واحد حجر يرسله على رأس كلّ واحد من مائة ألف، فيخرج من دبره حتّى يعود كالعصف المأكول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كان في كلّ رِجْل من أَرْجُلِ الطير حجر يلقيه على رأس كلّ واحد من أصحاب الفيل فيخرج من دبره، فيهلكهم جميعاً دون أهل الأرض، وهذا لا يكون إلا من صانع حكيم عظيم، وليس ذلك إلا من ربّ العالمين جل جلاله و تقدست أسماؤه، ولا إله إلّا هو الرحمن الرحيم </w:t>
      </w:r>
      <w:bookmarkStart w:id="185" w:name="pg15661_176788"/>
    </w:p>
    <w:p>
      <w:pPr>
        <w:pStyle w:val="Heading2"/>
        <w:numPr>
          <w:ilvl w:val="1"/>
          <w:numId w:val="1"/>
        </w:numPr>
        <w:rPr/>
      </w:pPr>
      <w:bookmarkStart w:id="186" w:name="__RefHeading___Toc11092516_2142443653"/>
      <w:bookmarkStart w:id="187" w:name="_Toc63"/>
      <w:bookmarkEnd w:id="185"/>
      <w:bookmarkEnd w:id="186"/>
      <w:r>
        <w:rPr>
          <w:rtl w:val="true"/>
        </w:rPr>
        <w:t>الباب الثاني والخمسون</w:t>
      </w:r>
      <w:r>
        <w:rPr>
          <w:rtl w:val="true"/>
        </w:rPr>
        <w:t xml:space="preserve">: </w:t>
      </w:r>
      <w:r>
        <w:rPr>
          <w:rtl w:val="true"/>
        </w:rPr>
        <w:t xml:space="preserve">في أخبار عن النبي والأئمة </w:t>
      </w:r>
      <w:r>
        <w:rPr>
          <w:rtl w:val="true"/>
        </w:rPr>
        <w:t>(</w:t>
      </w:r>
      <w:r>
        <w:rPr>
          <w:rtl w:val="true"/>
        </w:rPr>
        <w:t>عَلَيهِم السَّلَامُ</w:t>
      </w:r>
      <w:r>
        <w:rPr>
          <w:rtl w:val="true"/>
        </w:rPr>
        <w:t>)</w:t>
      </w:r>
      <w:bookmarkEnd w:id="187"/>
    </w:p>
    <w:p>
      <w:pPr>
        <w:pStyle w:val="BookText"/>
        <w:rPr/>
      </w:pPr>
      <w:r>
        <w:rPr>
          <w:rFonts w:ascii="Amiri" w:hAnsi="Amiri" w:eastAsia="Amiri" w:cs="Amiri"/>
          <w:color w:val="111111"/>
          <w:sz w:val="28"/>
          <w:sz w:val="28"/>
          <w:szCs w:val="28"/>
          <w:rtl w:val="true"/>
          <w:lang w:bidi="ar-SA"/>
        </w:rPr>
        <w:t xml:space="preserve">من كتاب ورام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الجنّة أربع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منبسط، ولسان منطلق </w:t>
      </w:r>
      <w:r>
        <w:rPr>
          <w:rStyle w:val="FootnoteAnchor"/>
          <w:rtl w:val="true"/>
        </w:rPr>
        <w:footnoteReference w:id="1270"/>
      </w:r>
      <w:r>
        <w:rPr>
          <w:rFonts w:ascii="Amiri" w:hAnsi="Amiri" w:eastAsia="Amiri" w:cs="Amiri"/>
          <w:color w:val="111111"/>
          <w:sz w:val="28"/>
          <w:sz w:val="28"/>
          <w:szCs w:val="28"/>
          <w:rtl w:val="true"/>
          <w:lang w:bidi="ar-SA"/>
        </w:rPr>
        <w:t xml:space="preserve">، وقلب رحيم، ويد معطية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أكرم على اللّه أن يمر عليه أربعون يوماً لا يمحصه اللّه تعالى فيها من ذنوبه، وإنّ الخدش والعثرة وانقطاع الشسع واختلاج العين وأشباه ذلك ليمحص به ولينا من ذنوبه، وأن يغتم لا يدري ما وجهه، فأما الحمّى فإنّ أبي حدثني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حمى ليلة كفارة سنة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 xml:space="preserve">ظلّ اللّه في الأرض، يأوي إليه كلّ مظلوم، فمن عدل كان له الأجر وعلى الرعية الشكر، ومن </w:t>
      </w:r>
    </w:p>
    <w:p>
      <w:pPr>
        <w:pStyle w:val="BookText"/>
        <w:rPr/>
      </w:pPr>
      <w:r>
        <w:rPr>
          <w:rFonts w:ascii="Amiri" w:hAnsi="Amiri" w:eastAsia="Amiri" w:cs="Amiri"/>
          <w:color w:val="111111"/>
          <w:sz w:val="28"/>
          <w:sz w:val="28"/>
          <w:szCs w:val="28"/>
          <w:rtl w:val="true"/>
          <w:lang w:bidi="ar-SA"/>
        </w:rPr>
        <w:t xml:space="preserve">جار كان عليه الوزر وعلى الرعية الصبر حتّى يأتيهم الأمر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وادياً يستغيث أهل النار كل يوم سبعين ألف مرّة منه، وفي ذلك الوادي بيت من النار، وفي ذلك البيت جب من النار، وفي ذلك الجب تابوت من النار، وفي ذلك التابوت حية لها ألف ناب، كلّ ناب ألف ذراع،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لمن يكون هذا العذاب؟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لشارب الخمر من أهل القرآن، وتارك الصلاة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 اللون،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لي أراك متغيّر اللون؟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اطلعت في النار فرأيت وادياً في جهنّم يغلي،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لمن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لثلاثة نفر، للمحتكرين </w:t>
      </w:r>
      <w:r>
        <w:rPr>
          <w:rStyle w:val="FootnoteAnchor"/>
          <w:rtl w:val="true"/>
        </w:rPr>
        <w:footnoteReference w:id="1276"/>
      </w:r>
      <w:r>
        <w:rPr>
          <w:rFonts w:ascii="Amiri" w:hAnsi="Amiri" w:eastAsia="Amiri" w:cs="Amiri"/>
          <w:color w:val="111111"/>
          <w:sz w:val="28"/>
          <w:sz w:val="28"/>
          <w:szCs w:val="28"/>
          <w:rtl w:val="true"/>
          <w:lang w:bidi="ar-SA"/>
        </w:rPr>
        <w:t>، والمدمنين الخمر، والقوّادين</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أين أعدائي ؟ 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أعداؤك كثير فأي أعداؤك؟ فيقول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أصحاب الخمر، أين الذين كانوا يبيتون سكارى، أين الذين كانوا يستحلون فروج المحارم فيقرنهم مع الشياطين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رضيت بتزويج فاسق فهي منافقة وجلست في النار، وإذا ماتت فتح لها في قبرها سبعون باباً من العذاب،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لعنها كل ملك بين السماء والأرض، وغضب اللّه عليها في الدنيا والآخرة، وكتب عليها في كلّ يوم وليلة سبعين خطيئة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 كريمته بفاسق نزل عليه كل يوم ألف لعنة، ولا يصعد له عمل إلى السماء، ولا يستجاب دعاؤه، ولا يقبل منه صرف ولا عدل</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وهبت صداقها لزوجها، فلها بكلّ مثقال ذهب كأجر عتق رقبة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كتمت سر زوجها، فلم تطلع عليه أحداً فهي في درجات الحور العين، فإن كان غير طاعة اللّه فلا يحل لها أن تكتم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نكاح امرأة مسلمة كان خائضاً في رحمة اللّه تعالى، وله ثواب ألف شهيد وله بكل خطوة يخطوها ثواب نبي، وكتب اللّه تعالى له بكلّ كلمة يتكلّمها عبادة سنة، ولا يرجع إلا مغفوراً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سعى فيما بينهما وكان دليلاً أعطاه اللّه بكل شعرة على بدنه مدينة في الجنّة، وزوجه ألف حوراء، وكأنما اشترى أسرى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وأعتقهم، وإن مات ذاهباً أو جائياً مات شهيداً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الملائكة بيتاً فيه خمر أو دفّ أو طنبور أو نرد، ولا يستجاب دعاؤهم، ويرفع اللّه عنهم البركة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أطاعت زوجها وهو شارب الخمر، كان لها من الخطايا بعدد نجوم السماء، وكلّ مولود تلد منه فهو نجس، ولا يقبل اللّه تعالى منها صرفاً ولا عدلاً حتّى يموت زوجها، أو تخلع عنه 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الصالحة خير من ألف رجل غير صالح، وأيما امرأة خدمت زوجها سبعة أيام أغلق اللّه عنها سبعة أبواب النار، وفتح لها ثمانية أبواب الجنّة، تدخل منها أيها </w:t>
      </w:r>
      <w:r>
        <w:rPr>
          <w:rStyle w:val="FootnoteAnchor"/>
          <w:rtl w:val="true"/>
        </w:rPr>
        <w:footnoteReference w:id="1284"/>
      </w:r>
      <w:r>
        <w:rPr>
          <w:rFonts w:ascii="IRNazanin" w:hAnsi="IRNazanin" w:eastAsia="IRNazanin"/>
          <w:color w:val="111111"/>
          <w:sz w:val="28"/>
          <w:sz w:val="28"/>
          <w:szCs w:val="28"/>
          <w:rtl w:val="true"/>
          <w:lang w:bidi="fa-IR"/>
        </w:rPr>
        <w:t xml:space="preserve">شاءت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امرأة بغير حق فأنا خصمه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فأنا خصمه يوم القيامة، لا تضربوا نساءكم فمن ضربهنّ بغير حق فقد عصى اللّه ورسول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امرأة لجمالها جعل اللّه جمالها وبالاً عليه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امرأة تسقى زوجها شربة ماء إلا كان خيراً لها من عبادة سنة، صيام نهارها وقيام ليلها، وبنى اللّه لها بكلّ شربة تسقى زوجها مدينة في الجنّة، وغفر لهاستين </w:t>
      </w:r>
      <w:r>
        <w:rPr>
          <w:rStyle w:val="FootnoteAnchor"/>
          <w:rtl w:val="true"/>
        </w:rPr>
        <w:footnoteReference w:id="1287"/>
      </w:r>
      <w:r>
        <w:rPr>
          <w:rFonts w:ascii="Amiri" w:hAnsi="Amiri" w:eastAsia="Amiri" w:cs="Amiri"/>
          <w:color w:val="111111"/>
          <w:sz w:val="28"/>
          <w:sz w:val="28"/>
          <w:szCs w:val="28"/>
          <w:rtl w:val="true"/>
          <w:lang w:bidi="ar-SA"/>
        </w:rPr>
        <w:t xml:space="preserve">خطيئة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النساء يرفع اللّه عنهم عذاب القبر، ويكون محشر هنّ مع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امرأة صبرت على غيرة زوجها، وامرأة صبرت على سوء خلق زوجها، وامرأة وهبت صداقها لزوجها، يعطى اللّه تعالى لكلّ واحدة منهنّ ثواب ألف شهيد، ويكتب لكلّ واحدة منهنّ عبادة سنة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عادية ماء أو عادية نار فله الجنّة البتة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مر بمقبرة إلا وأهل القبور </w:t>
      </w:r>
      <w:r>
        <w:rPr>
          <w:rStyle w:val="FootnoteAnchor"/>
          <w:rtl w:val="true"/>
        </w:rPr>
        <w:footnoteReference w:id="1291"/>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غافل </w:t>
      </w:r>
    </w:p>
    <w:p>
      <w:pPr>
        <w:pStyle w:val="BookText"/>
        <w:rPr/>
      </w:pPr>
      <w:r>
        <w:rPr>
          <w:rFonts w:ascii="Amiri" w:hAnsi="Amiri" w:eastAsia="Amiri" w:cs="Amiri"/>
          <w:color w:val="111111"/>
          <w:sz w:val="28"/>
          <w:sz w:val="28"/>
          <w:szCs w:val="28"/>
          <w:rtl w:val="true"/>
          <w:lang w:bidi="ar-SA"/>
        </w:rPr>
        <w:t xml:space="preserve">لو علمت ما نعلم لذاب لحمك عن جسدك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ضحك على جنازة أهانه اللّه تعالى يوم القيامة على رؤوس الخلائق، ولا يستجاب دعاؤه، ومن ضحك في المقبرة رجع وعليه من الوزر مثل جبل أحد، ومن ترحم عليهم نجى من النار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تصدّق الرجل بنيّة الميّت أمر اللّه تعالى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إلى قبره سبعين ألف ملك في يدكلّ ملك طبق من نور، فيحملون إلى قبره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هذه هدية فلان بن فلان إليك فيتلألاً قبره، وأعطاه اللّه ألف مدينة وزوجه ألف حوراء، وألبسه ألف حلّة، وقضى له ألف حاجة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 المؤمن آية الكرسي وجعل ثواب قراءته لأهل القبور جعل اللّه تعالى له من كلّ حرف ملكاً يسبح له إلى يوم القيامة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شارب الخمر عرج بروحه إلى السماء السابعة ومعه الحفظة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عبدك فلان مات وهو سكران فيقول اللّه تعالى ارجعا إلى قبره والعناه إلى يوم القيامة، وإذا مات ولي اللّه عرج بروحه إلى السماء السابعة والمحفظة معه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عبدك فلان مات،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ارجعا إلى قبره واكتبا له الحسنات </w:t>
      </w:r>
      <w:r>
        <w:rPr>
          <w:rStyle w:val="FootnoteAnchor"/>
          <w:rtl w:val="true"/>
        </w:rPr>
        <w:footnoteReference w:id="1296"/>
      </w:r>
      <w:r>
        <w:rPr>
          <w:rFonts w:ascii="Amiri" w:hAnsi="Amiri" w:eastAsia="Amiri" w:cs="Amiri"/>
          <w:color w:val="111111"/>
          <w:sz w:val="28"/>
          <w:sz w:val="28"/>
          <w:szCs w:val="28"/>
          <w:rtl w:val="true"/>
          <w:lang w:bidi="ar-SA"/>
        </w:rPr>
        <w:t xml:space="preserve">إلى يوم القيامة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وميراثه الدفاتر والمحابر وجبت له الجنّة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الدنيا فنعم المطيّة للمؤمن عليها يبلغ الخير وبها ينجو من الشر، أنّه 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الدنيا قالت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أعصانا لرّبه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زنا بامرأة خرج من الايمان، ومن شرب الخمر خرج من الايمان، ومن أفطر يوماً من شهر رمضان خرج من الايمان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سلّم وجلس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وَالْفَوَاحِشَ</w:t>
      </w:r>
      <w:r>
        <w:rPr>
          <w:rFonts w:eastAsia="Amiri" w:cs="Amiri" w:ascii="Amiri" w:hAnsi="Amiri"/>
          <w:color w:val="111111"/>
          <w:sz w:val="28"/>
          <w:szCs w:val="28"/>
          <w:rtl w:val="true"/>
          <w:lang w:bidi="ar-SA"/>
        </w:rPr>
        <w:t xml:space="preserve">» </w:t>
      </w:r>
      <w:r>
        <w:rPr>
          <w:rStyle w:val="FootnoteAnchor"/>
          <w:rtl w:val="true"/>
        </w:rPr>
        <w:footnoteReference w:id="1301"/>
      </w:r>
      <w:r>
        <w:rPr>
          <w:rFonts w:ascii="Amiri" w:hAnsi="Amiri" w:eastAsia="Amiri" w:cs="Amiri"/>
          <w:color w:val="111111"/>
          <w:sz w:val="28"/>
          <w:sz w:val="28"/>
          <w:szCs w:val="28"/>
          <w:rtl w:val="true"/>
          <w:lang w:bidi="ar-SA"/>
        </w:rPr>
        <w:t xml:space="preserve">وأمسك، فقال له أبو عبد اللّه ما أسكتك </w:t>
      </w:r>
      <w:r>
        <w:rPr>
          <w:rStyle w:val="FootnoteAnchor"/>
          <w:rtl w:val="true"/>
        </w:rPr>
        <w:footnoteReference w:id="130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أعرف الكبائر من كتاب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عمر و أكبر الكبائر الاشراك باللّه عز وجل،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يُشْرِكْ بِاللّه فَقَدْ حَرَّمَ اللّه عَلَيْهِ الجنّة</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وبعده اليأس من روح اللّه عز وجل،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تَيْأَسُوا مِنْ رَوْحِ اللّه ۖ إِنَّهُ 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الأمن لمكر اللّه عزوجل،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يعني يجازيهم بمكرهم له، ومنها عقوق الوالدين، لأنّ اللّه تعالى جعل العاق جباراً شقيّاً، وقتل النفس التي حرم اللّه إلا بالحق،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فَجَزَاؤُهُ جَهَنَّمُ خَالِدًا فِيهَا وَغَضِبَ اللّه عَلَيْهِ وَلَعَنَهُ وَأَعَدَّ لَهُ عَذَابًا عَظِيمًا</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وقذف المحصنة،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لُعِنُوا فِي الدُّنْيَا وَالْآخِرَةِ وَلَهُمْ عَذَابٌ عَظِيمٌ</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وأكل مال اليتيم،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يَأْكُلُونَ فِي بُطُونِهِمْ نَارًا ۖ وَسَيَصْلَوْنَ سَعِيرًا</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والفرار من الزحف،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 وَبِئْسَ الْمَصِيرُ</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وأكل الربا،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والسحر،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عَلِمُوا لَمَنِ اشْتَرَاهُ مَا لَهُ فِي الْآخِرَةِ مِنْ خَلَاقٍ</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والزنا،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الْقِيَامَةِ وَيَخْلُدْ فِيهِ مُهَانًا</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واليمين الغموس الفاجرة،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يَشْتَرُونَ بِعَهْدِ اللّه وَأَيْمَانِهِمْ ثَمَنًا قَلِيلًا أُولَٰئِكَ لَا خَلَاقَ لَهُمْ فِي الْآخِرَةِ</w:t>
      </w:r>
      <w:r>
        <w:rPr>
          <w:rFonts w:eastAsia="Amiri" w:cs="Amiri" w:ascii="Amiri" w:hAnsi="Amiri"/>
          <w:color w:val="111111"/>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والغلول،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يَغْلُلْ يَأْتِ بِمَا غَلَّ يَوْمَ الْقِيَامَةِ</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ومنع الزكاة المفروضة،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يُحْمَىٰ عَلَيْهَا فِي نَارِ جَهَنَّمَ فَتُكْوَىٰ بِهَا جِبَاهُهُمْ وَجُنُوبُهُمْ وَظُهُورُهُمْ</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وشهادة الزور، وكتمان الشهادة،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يَكْتُمْهَا فَإِنَّهُ آثِمٌ قَلْبُهُ</w:t>
      </w:r>
      <w:r>
        <w:rPr>
          <w:rFonts w:eastAsia="Amiri" w:cs="Amiri" w:ascii="Amiri" w:hAnsi="Amiri"/>
          <w:color w:val="111111"/>
          <w:sz w:val="28"/>
          <w:szCs w:val="28"/>
          <w:rtl w:val="true"/>
          <w:lang w:bidi="ar-SA"/>
        </w:rPr>
        <w:t xml:space="preserve">» </w:t>
      </w:r>
      <w:r>
        <w:rPr>
          <w:rStyle w:val="FootnoteAnchor"/>
          <w:rtl w:val="true"/>
        </w:rPr>
        <w:footnoteReference w:id="1316"/>
      </w:r>
      <w:r>
        <w:rPr>
          <w:rFonts w:ascii="Amiri" w:hAnsi="Amiri" w:eastAsia="Amiri" w:cs="Amiri"/>
          <w:color w:val="111111"/>
          <w:sz w:val="28"/>
          <w:sz w:val="28"/>
          <w:szCs w:val="28"/>
          <w:rtl w:val="true"/>
          <w:lang w:bidi="ar-SA"/>
        </w:rPr>
        <w:t xml:space="preserve">وشرب الخمر لأنّ اللّه تعالى نهى عنها كما نهى عن عبادة الأوثان، وترك </w:t>
      </w:r>
    </w:p>
    <w:p>
      <w:pPr>
        <w:pStyle w:val="BookText"/>
        <w:rPr/>
      </w:pPr>
      <w:r>
        <w:rPr>
          <w:rFonts w:ascii="Amiri" w:hAnsi="Amiri" w:eastAsia="Amiri" w:cs="Amiri"/>
          <w:color w:val="111111"/>
          <w:sz w:val="28"/>
          <w:sz w:val="28"/>
          <w:szCs w:val="28"/>
          <w:rtl w:val="true"/>
          <w:lang w:bidi="ar-SA"/>
        </w:rPr>
        <w:t xml:space="preserve">الصلاة أو شيء مما فرض اللّه،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الصلاة فقد برئ من ذمّة اللّه وذمّة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 العهد، وقطيعة الرحم،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اللَّعْنَةُ وَلَهُمْ سُوءُ الدَّارِ</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 فخرج عمرو وله صراخ من بكائه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قال برأيه و نازعكم في الفضل والعلم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عصىی به اللّه تعالی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 وحبّ الرئاسة، وحبّ الطعام، وحبّ الراحة، وحبّ النوم، وحبّ النساء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يفسد الايمان كما يفسد الخلّ العسل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مفتاح كل شر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نفسه عن أعراض المسلمين أقاله اللّه يوم القيامة عثراته، ومن كفّ غضبه عن الناس كفّ اللّه تعالى عنه عذاب يوم القيامة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لوادياً للمتكبرين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 شكى إلى اللّه تعالى شدة حرّه وسأله أن يأذن له أن يتنفس، فتنفّس فأحرق جهنم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الكذب الصغير منه والكبير في كلّ جد وهزل، فإنّ الرجل إذا كذب في </w:t>
      </w:r>
    </w:p>
    <w:p>
      <w:pPr>
        <w:pStyle w:val="BookText"/>
        <w:rPr/>
      </w:pPr>
      <w:r>
        <w:rPr>
          <w:rFonts w:ascii="Amiri" w:hAnsi="Amiri" w:eastAsia="Amiri" w:cs="Amiri"/>
          <w:color w:val="111111"/>
          <w:sz w:val="28"/>
          <w:sz w:val="28"/>
          <w:szCs w:val="28"/>
          <w:rtl w:val="true"/>
          <w:lang w:bidi="ar-SA"/>
        </w:rPr>
        <w:t xml:space="preserve">الصغير اجترأ على الكبير، أما علمتم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يزال العبد يصدق حتّى يكتبه اللّه عز وجل صادقاً، وما يزال العبد يكذب حتّى يكتبه اللّه كاذباً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 هو خراب الايمان </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طعم الايمان حتّى تترك الكذب جده وهزله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كذبه ذهب بهاؤه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المسلم </w:t>
      </w:r>
      <w:r>
        <w:rPr>
          <w:rStyle w:val="FootnoteAnchor"/>
          <w:rtl w:val="true"/>
        </w:rPr>
        <w:footnoteReference w:id="1328"/>
      </w:r>
      <w:r>
        <w:rPr>
          <w:rFonts w:ascii="Amiri" w:hAnsi="Amiri" w:eastAsia="Amiri" w:cs="Amiri"/>
          <w:color w:val="111111"/>
          <w:sz w:val="28"/>
          <w:sz w:val="28"/>
          <w:szCs w:val="28"/>
          <w:rtl w:val="true"/>
          <w:lang w:bidi="ar-SA"/>
        </w:rPr>
        <w:t>أن يتجنّب مؤاخاة</w:t>
      </w:r>
    </w:p>
    <w:p>
      <w:pPr>
        <w:pStyle w:val="BookText"/>
        <w:rPr/>
      </w:pPr>
      <w:r>
        <w:rPr>
          <w:rFonts w:ascii="Amiri" w:hAnsi="Amiri" w:eastAsia="Amiri" w:cs="Amiri"/>
          <w:color w:val="111111"/>
          <w:sz w:val="28"/>
          <w:sz w:val="28"/>
          <w:szCs w:val="28"/>
          <w:rtl w:val="true"/>
          <w:lang w:bidi="ar-SA"/>
        </w:rPr>
        <w:t xml:space="preserve">الكذاب، لأنه لا يزال يكذب حتّى يجيء بالصدق فلا يصدق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 المسلمين بوجهين ولسانين جاء يوم القيامة وله لسانان من نار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عبداً يكون ذا وجهين وذا لسانين، يطري أخاه شاهداً ويأكله غائباً، إن أعطى حسده، وإن ابتلى خذله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ليكن لسانك في السر والعلانية لساناً واحداً وكذلك قلبك، انّى أحذرك لنفسك وكفى بي من خبير، لا يصلح لسانان في فم واحد، ولا سيفان في غمد واحد، ولا قلبان في صدر واحد، وكذلك الأذهان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يفترق رجلان عن الهجران إلا استوجب أحدهما البراءة واللعنة، وربّما استوجب ذلك كلاهما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مسلمين تهاجرا فمكثا ثلاثاً لا يصطلحان إلا كانا خارجين من الإسلام، ولم يكن بينهما ولاية، وأيهما كان أسبق إلى كلام صاحبه كان السابق إلى الجنّة يوم الحساب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يغري بين المؤمنين ما لم يرجع أحدهما عن ذنبه، فإذا فعلوا ذلك استلق على قفاه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فرحم اللّه امرء الف بين وليين لنا يا معشر المؤمنين تآلفوا وتعاطفوا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كشف غطاء من أغطية الجنّة، يوجد </w:t>
      </w:r>
      <w:r>
        <w:rPr>
          <w:rStyle w:val="FootnoteAnchor"/>
          <w:rtl w:val="true"/>
        </w:rPr>
        <w:footnoteReference w:id="1336"/>
      </w:r>
      <w:r>
        <w:rPr>
          <w:rFonts w:ascii="Amiri" w:hAnsi="Amiri" w:eastAsia="Amiri" w:cs="Amiri"/>
          <w:color w:val="111111"/>
          <w:sz w:val="28"/>
          <w:sz w:val="28"/>
          <w:szCs w:val="28"/>
          <w:rtl w:val="true"/>
          <w:lang w:bidi="ar-SA"/>
        </w:rPr>
        <w:t xml:space="preserve">ريحها من كانت له روح من مسيرة خمسمائة عام إلا صنف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 لوالديه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العقوق أف، ولو علم اللّه شيئاً هو أهون منه لنهى عنه </w:t>
      </w:r>
      <w:r>
        <w:rPr>
          <w:rStyle w:val="FootnoteAnchor"/>
          <w:rtl w:val="true"/>
        </w:rPr>
        <w:footnoteReference w:id="1338"/>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 وَلَا تَنْهَرْهُمَا وَقُلْ لَهُمَا قَوْلًا كَرِيمًا</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أبويه نظر ماقت وهما له ظالمان لم يقبل اللّه عز وجل له صلاة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وعقوق الوالدين، فإنّ ريح الجنّة يوجد من مسيرة ألف سنة، ولا يجدها عاق ولا قاطع رحم، ولا شيخ زان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وعزتي وجلالي وكبريائي ونوري وعظمتي وعلوي وارتفاع مكاني، لا يؤثر عبد هواه على هواي </w:t>
      </w:r>
      <w:r>
        <w:rPr>
          <w:rStyle w:val="FootnoteAnchor"/>
          <w:rtl w:val="true"/>
        </w:rPr>
        <w:footnoteReference w:id="1342"/>
      </w:r>
      <w:r>
        <w:rPr>
          <w:rFonts w:ascii="Amiri" w:hAnsi="Amiri" w:eastAsia="Amiri" w:cs="Amiri"/>
          <w:color w:val="111111"/>
          <w:sz w:val="28"/>
          <w:sz w:val="28"/>
          <w:szCs w:val="28"/>
          <w:rtl w:val="true"/>
          <w:lang w:bidi="ar-SA"/>
        </w:rPr>
        <w:t>إلّا شتتت عليه أمره، ولبست عليه دنياه، وشغلت قلبه بها، ولم أعطه منها إلا ما قدرت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وعزتي وجلالي وعظمتي ونوري وعلوي وارتفاع مكاني لا يؤثر عبد هواي </w:t>
      </w:r>
      <w:r>
        <w:rPr>
          <w:rStyle w:val="FootnoteAnchor"/>
          <w:rtl w:val="true"/>
        </w:rPr>
        <w:footnoteReference w:id="1343"/>
      </w:r>
      <w:r>
        <w:rPr>
          <w:rFonts w:ascii="Amiri" w:hAnsi="Amiri" w:eastAsia="Amiri" w:cs="Amiri"/>
          <w:color w:val="111111"/>
          <w:sz w:val="28"/>
          <w:sz w:val="28"/>
          <w:szCs w:val="28"/>
          <w:rtl w:val="true"/>
          <w:lang w:bidi="ar-SA"/>
        </w:rPr>
        <w:t>على هواه إلّا استحفظته ملائكتي، وكفلت السماوات والأرضين رزقه، وكنت له من وراء تجارة كلّ تاجر، وأتته الدنيا وهي راغمة</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مرضاة الناس بما يسخط اللّه عز وجل كان حامده من الناس ذاماً، ومن آثر طاعة اللّه عز وجل بما يغضب الناس كفاه اللّه عز وجل عداوة كل عدو، وحسد كل حاسد، وبغي كلّ باغ، وكان اللّه عز وجل له ناصراً وظهيراً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فتحه اللّه، من دخله كان مؤمناً، ومن خرج منه كان كافراً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ليذنب الذنب فيدخله اللّه عز وجل به الجنّة قلت يا ابن رسول اللّه يدخله اللّه عز وجل بالذنب الجنّة؟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أنّه ليذنب فلا يزال منه خائفاً ماقتاً لنفسه، 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ويدخل الجنّة به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أذنب ذنباً فعلم ان اللّه عز وجل مطلع عليه، إن شاء عذبه وإن شاء غفر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له</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 xml:space="preserve">وإن لم يستغفر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موسى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الملكين هل يعلمان بالذنب إذا أراد العبد أن يعمله، أو الحسنة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الكنيف وريح الطيب سواء؟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هم بالحسنة خرج نفسه طيب الريح، فيقول صاحب اليمين لصاحب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فإنّه قد همّ بالحسنة، فإذا هو عملها كان لسانه قلمه، وريقه مداده، فأثبتها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همّ بالسيئة خرج نفسه منتن الريح، فيقول صاحب الشمال لصاحب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فإنّه قد همّ بالسيئة، فإذا هو فعلها كان لسانه قلمه، وريقه مداده، فأثبتها عليه في الدنيا والآخرة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توبة نصوحاً لوجه اللّه عز وجل، فإنّ اللّه عز وجل يستر عليه في الدنيا والآخرة،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ينسي ملائكته ما كتبا عليه من الذنوب، ثم يوحي اللّه إلى جوارحه اكتمي عليه ذنوبه، ويوحي اللّه إلى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اكتمي ما كان يعمل عليك من الذنوب، فيلقى اللّه عز وجل حين يلقاه وليس يُشهد عليه بشيء من الذنوب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مسلم، ذنوب المسلم إذا تاب </w:t>
      </w:r>
    </w:p>
    <w:p>
      <w:pPr>
        <w:pStyle w:val="BookText"/>
        <w:rPr/>
      </w:pPr>
      <w:r>
        <w:rPr>
          <w:rFonts w:ascii="Amiri" w:hAnsi="Amiri" w:eastAsia="Amiri" w:cs="Amiri"/>
          <w:color w:val="111111"/>
          <w:sz w:val="28"/>
          <w:sz w:val="28"/>
          <w:szCs w:val="28"/>
          <w:rtl w:val="true"/>
          <w:lang w:bidi="ar-SA"/>
        </w:rPr>
        <w:t>منها مغفورة له، فليعمل المؤمن لما يستأنف بعد التوبة والمغفرة، أما واللّه انها ليست إلا لأهل الايمان،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بعد التوبة والاستغفار للذنوب وعاد في التوبة؟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مسلم أترى العبد المؤمن يندم على ذنبه ويستغفر اللّه عز وجل منه ويتوب، ثم لا يقبل اللّه تعالى توبته،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ذلك مراراً، يذنب ثم يتوب ويستغفر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عاد المؤمن بالاستغفار والتوبة عاد اللّه عليه بالمغفرة، وإن اللّه غفور رحيم، يقبل التوبة ويعفو عن السيئات، وإياك أن تقنط المؤمنين </w:t>
      </w:r>
      <w:r>
        <w:rPr>
          <w:rStyle w:val="FootnoteAnchor"/>
          <w:rtl w:val="true"/>
        </w:rPr>
        <w:footnoteReference w:id="1352"/>
      </w:r>
      <w:r>
        <w:rPr>
          <w:rFonts w:ascii="Amiri" w:hAnsi="Amiri" w:eastAsia="Amiri" w:cs="Amiri"/>
          <w:color w:val="111111"/>
          <w:sz w:val="28"/>
          <w:sz w:val="28"/>
          <w:szCs w:val="28"/>
          <w:rtl w:val="true"/>
          <w:lang w:bidi="ar-SA"/>
        </w:rPr>
        <w:t xml:space="preserve">من رحمة اللّه عز وجل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التائب من الذنب كمن لا ذنب له، والمقيم على الذنب وهو يستغفر كالمستهزئ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استغفر اللّه في كلّ يوم سبعين مرة غفر له سبعمائة ذنب، ولا خير في عبد يذنب في كلّ يوم أكثر من سبعمائة ذنب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وله ذنب يهجره زماناً ثم يلم به،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وَالْفَوَاحِشَ إِلَّا اللَّمَمَ</w:t>
      </w:r>
      <w:r>
        <w:rPr>
          <w:rFonts w:eastAsia="Amiri" w:cs="Amiri" w:ascii="Amiri" w:hAnsi="Amiri"/>
          <w:color w:val="111111"/>
          <w:sz w:val="28"/>
          <w:szCs w:val="28"/>
          <w:rtl w:val="true"/>
          <w:lang w:bidi="ar-SA"/>
        </w:rPr>
        <w:t xml:space="preserve">» </w:t>
      </w:r>
      <w:r>
        <w:rPr>
          <w:rStyle w:val="FootnoteAnchor"/>
          <w:rtl w:val="true"/>
        </w:rPr>
        <w:footnoteReference w:id="13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الفواحش الزنا والسرقة، واللمم الرجل يلم بالذنب فيستغفر اللّه تعالى منه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بالكوفة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الذنوب ثلاثة ثم أمسك، فقال له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قلت الذنوب ثلاثة وأمسكت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ذكرتها إلا وأنا </w:t>
      </w:r>
    </w:p>
    <w:p>
      <w:pPr>
        <w:pStyle w:val="BookText"/>
        <w:rPr/>
      </w:pPr>
      <w:r>
        <w:rPr>
          <w:rFonts w:ascii="Amiri" w:hAnsi="Amiri" w:eastAsia="Amiri" w:cs="Amiri"/>
          <w:color w:val="111111"/>
          <w:sz w:val="28"/>
          <w:sz w:val="28"/>
          <w:szCs w:val="28"/>
          <w:rtl w:val="true"/>
          <w:lang w:bidi="ar-SA"/>
        </w:rPr>
        <w:t>أريد أن أفسّرها، ولكن عرض لي شيء حال بيني وبين الكلام، نعم الذنوب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فذنب مغفور، وذنب غير مغفور، وذنب يُرجى لصاحبه ويخاف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فبينها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الذنب المغفور فعبد عاقبه اللّه في الدنيا على ذنبه، واللّه تعالى أحكم </w:t>
      </w:r>
      <w:r>
        <w:rPr>
          <w:rStyle w:val="FootnoteAnchor"/>
          <w:rtl w:val="true"/>
        </w:rPr>
        <w:footnoteReference w:id="1358"/>
      </w:r>
      <w:r>
        <w:rPr>
          <w:rFonts w:ascii="Amiri" w:hAnsi="Amiri" w:eastAsia="Amiri" w:cs="Amiri"/>
          <w:color w:val="111111"/>
          <w:sz w:val="28"/>
          <w:sz w:val="28"/>
          <w:szCs w:val="28"/>
          <w:rtl w:val="true"/>
          <w:lang w:bidi="ar-SA"/>
        </w:rPr>
        <w:t xml:space="preserve">وأكرم أن يعاقب عبده مرتين، وأما الذنب الذي لا يغفر فمظالم </w:t>
      </w:r>
      <w:r>
        <w:rPr>
          <w:rStyle w:val="FootnoteAnchor"/>
          <w:rtl w:val="true"/>
        </w:rPr>
        <w:footnoteReference w:id="1359"/>
      </w:r>
      <w:r>
        <w:rPr>
          <w:rFonts w:ascii="Amiri" w:hAnsi="Amiri" w:eastAsia="Amiri" w:cs="Amiri"/>
          <w:color w:val="111111"/>
          <w:sz w:val="28"/>
          <w:sz w:val="28"/>
          <w:szCs w:val="28"/>
          <w:rtl w:val="true"/>
          <w:lang w:bidi="ar-SA"/>
        </w:rPr>
        <w:t>العباد بعضهم لبعض، إن اللّه تعالى أقسم قسماً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يجوزني ظلم ظالم ولو كفّاً بكفّ، ولو مسحاً بكفّ و، ولو نطحة ما بين القرنين إلى الجماء، فيقتص للعباد بعضهم لبعض، حتّى لا يبق لأحد على أحد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الذنب الثالث فذنب ستره اللّه على عبده ورزقه التوبة منه، فأصبح خائفاً من ذنبه راجياً لربه، فنحن له كما هو لنفسه، فترجى له الرحمة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إذا كان من أمره أن يكرم عبداً له وعليه ذنب ابتلاه بالسقم، فإن لم يفعل ذلك ابتلاه بالحاجة، فإن لم يفعل ذلك به شدّد عليه الموت ليكافيه بذلك الذنب </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أمره أن يهين عبداً وله عنده حسنة صحح بدنه، وإن لم يفعل ذلك به وسع عليه رزقه، فإن لم يفعل ذلك به هوّن عليه الموت فيكافيه بتلك الحسنة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كثرت ذنوبه ولم يكن عنده من العمل ما يكفّرها ابتلاه اللّه بالحزن ليكفّرها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وعزتي وجلالي لا أخرج عبداً من الدنيا وأنا أريد أن أرحمه حتّى أستوفى منه كلّ خطيئة عملها، اما بسقم في جسده، أو بضيق في رزقه، واما يخوف في دنياه، فإن بقيت عليه بقيّة شدّدت عليه عند الموت حتّى يأتي ولا ذنب عليه، فأدخله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وعزتي وجلالي لا أخرج عبداً من الدنيا وأنا أريد أن أعذبه حتّى أوفيه كلّ حسنة عملها، اما بصحة في جسمه، واما بسعة في رزقه، واما بأمن في دنياه، فإن بقيت بقيّة هونت عليه الموت حتّى يأتي ولا حسنة له، فأدخله النار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سوءاً أمسك عليه ذنوبه حتّى يوافي بها يوم القيامة، وإذا أراد اللّه بعبد خيراً عجل عقوبته في الدنيا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الغم والهم بالمؤمن حتّى لا يدع له ذنباً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 الماضي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يحاسب نفسه في كلّ يوم، فإن عمل حسنة استزاد اللّه عز وجل، وإن عمل سيّئة استغفر اللّه منها وتاب إليه</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يزداد في كلّ يوم خيراً، ورجل يتدارك سيّئة </w:t>
      </w:r>
      <w:r>
        <w:rPr>
          <w:rStyle w:val="FootnoteAnchor"/>
          <w:rtl w:val="true"/>
        </w:rPr>
        <w:footnoteReference w:id="1368"/>
      </w:r>
      <w:r>
        <w:rPr>
          <w:rFonts w:ascii="Amiri" w:hAnsi="Amiri" w:eastAsia="Amiri" w:cs="Amiri"/>
          <w:color w:val="111111"/>
          <w:sz w:val="28"/>
          <w:sz w:val="28"/>
          <w:szCs w:val="28"/>
          <w:rtl w:val="true"/>
          <w:lang w:bidi="ar-SA"/>
        </w:rPr>
        <w:t xml:space="preserve">بالتوبة، وأنّى له بالتوبة واللّه لو يسجد حتى ينقطع عنقه ما قبل اللّه ذلك منه إلا بولايتنا أهل البيت، ألا ومن عرف حقنا ورجا الثواب فينا، ورضى بقوته وما ستر عورته، ودان اللّه لمحبتنا فهو آمن يوم القيامة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الحسنات بعد السيئات، وما </w:t>
      </w:r>
    </w:p>
    <w:p>
      <w:pPr>
        <w:pStyle w:val="BookText"/>
        <w:rPr/>
      </w:pPr>
      <w:r>
        <w:rPr>
          <w:rFonts w:ascii="Amiri" w:hAnsi="Amiri" w:eastAsia="Amiri" w:cs="Amiri"/>
          <w:color w:val="111111"/>
          <w:sz w:val="28"/>
          <w:sz w:val="28"/>
          <w:szCs w:val="28"/>
          <w:rtl w:val="true"/>
          <w:lang w:bidi="ar-SA"/>
        </w:rPr>
        <w:t xml:space="preserve">أقبح السيئات بعد الحسنات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في آجال منقوصة، وأيّام معدودة والموت يأتي بغتة من يزرع </w:t>
      </w:r>
      <w:r>
        <w:rPr>
          <w:rStyle w:val="FootnoteAnchor"/>
          <w:rtl w:val="true"/>
        </w:rPr>
        <w:footnoteReference w:id="1371"/>
      </w:r>
      <w:r>
        <w:rPr>
          <w:rFonts w:ascii="Amiri" w:hAnsi="Amiri" w:eastAsia="Amiri" w:cs="Amiri"/>
          <w:color w:val="111111"/>
          <w:sz w:val="28"/>
          <w:sz w:val="28"/>
          <w:szCs w:val="28"/>
          <w:rtl w:val="true"/>
          <w:lang w:bidi="ar-SA"/>
        </w:rPr>
        <w:t xml:space="preserve">خيراً يحصد غبطة، ومن يزرع </w:t>
      </w:r>
      <w:r>
        <w:rPr>
          <w:rStyle w:val="FootnoteAnchor"/>
          <w:rtl w:val="true"/>
        </w:rPr>
        <w:footnoteReference w:id="1372"/>
      </w:r>
      <w:r>
        <w:rPr>
          <w:rFonts w:ascii="Amiri" w:hAnsi="Amiri" w:eastAsia="Amiri" w:cs="Amiri"/>
          <w:color w:val="111111"/>
          <w:sz w:val="28"/>
          <w:sz w:val="28"/>
          <w:szCs w:val="28"/>
          <w:rtl w:val="true"/>
          <w:lang w:bidi="ar-SA"/>
        </w:rPr>
        <w:t xml:space="preserve">شراً يحصد ندامة ولكلّ زارع ما زرع لا يسبق البطيء منكم حظه، ولا يدرك حريص ما لم يقدر له، من أعطي خيراً فاللّه أعطاه، ومن وقي شراً فاللّه عز وجل وقاه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ما لنا نكره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عمّرتم الدنيا وخربتم الآخرة، فتكرهون أن تنتقلوا من عمران إلى خراب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قدومنا على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المحسن فكالغائب يقدم على أهله وأمّا المسيء فكالآبق يقدم 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حالنا عند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أعرضوا أعمالكم على الكتاب،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الْفُجَّارَ لَفِي جَحِيمٍ</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رحمة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قريب من المحسنين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أباذر أطرفني بشيء من العلم،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كثير ولكن إن قدرت أن لا تُسيء إلى من تحبّه فافعل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أحداً يسيء إلى من يحبه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نفسك أحب الأنفس إليك، فإذا عصيت اللّه عز وجل فقد أسأت إليها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أسرع الخير ثواباً البر، وأسرع </w:t>
      </w:r>
    </w:p>
    <w:p>
      <w:pPr>
        <w:pStyle w:val="BookText"/>
        <w:rPr/>
      </w:pPr>
      <w:r>
        <w:rPr>
          <w:rFonts w:ascii="Amiri" w:hAnsi="Amiri" w:eastAsia="Amiri" w:cs="Amiri"/>
          <w:color w:val="111111"/>
          <w:sz w:val="28"/>
          <w:sz w:val="28"/>
          <w:szCs w:val="28"/>
          <w:rtl w:val="true"/>
          <w:lang w:bidi="ar-SA"/>
        </w:rPr>
        <w:t xml:space="preserve">الشر عقاباً البغي، وكفى بالمرء عيباً أن ينظر في عيوب غيره ويعمى عن عيوب نفسه، أو يؤذي جليسه بما لا يعنيه، أو ينهى الناس عمّا لا يستطيع تركه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دينكم دينكم، فإنّ السيئة فيه خير من الحسنة في غيره، لأنّ السيّئة فيه تغفر والحسنة في غيره لا تقبل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جار يعمل بالمعاصي فلم ينهه فهو شريكه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عبد بعقوبة أعظم من قسوة القلب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اعطى أحد شيئاً خير من امرأة صالحة، إذا رآها سرته، وإذا أقسم عليها أبرته، وإذا غاب عنها حفظته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نساء أمتي في الأحمرين، في الذهب والثياب الرقاق، وهلاك رجال أمتي في ترك العلم وجمع المال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عبداً ابتلاه ليسمع تضرّعه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شاب وهو في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اللّه وأخاف ذنوبي،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يجتمعان في قلب عبد في مثل هذا الموطن إلا أعطاء اللّه ما يرجو وآمنه مما يخاف</w:t>
      </w:r>
      <w:r>
        <w:rPr>
          <w:rFonts w:eastAsia="Amiri" w:cs="Amiri" w:ascii="Amiri" w:hAnsi="Amiri"/>
          <w:color w:val="111111"/>
          <w:sz w:val="28"/>
          <w:szCs w:val="28"/>
          <w:rtl w:val="true"/>
          <w:lang w:bidi="ar-SA"/>
        </w:rPr>
        <w:t>.</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يستحي من عبده إذا صلّى في جماعة ثم سأله حاجة أن ينصرف حتّى يقضيها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خطايا ابن آدم في لسانه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ركعتين في خلأ لا يراه إلا اللّه عز وجل كانت له براءة من النار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قوم قعدوا في مجلس ثم قاموا فلم يذكروا اللّه عز وجل فيه إلا كان عليهم حسرة يوم القيامة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الاستغفار فإنّ اللّه عز وجل لم يعلمكم الاستغفار إلا وهو يريد أن يغفر لكم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 على ما يمحق </w:t>
      </w:r>
      <w:r>
        <w:rPr>
          <w:rStyle w:val="FootnoteAnchor"/>
          <w:rtl w:val="true"/>
        </w:rPr>
        <w:footnoteReference w:id="1390"/>
      </w:r>
      <w:r>
        <w:rPr>
          <w:rFonts w:ascii="Amiri" w:hAnsi="Amiri" w:eastAsia="Amiri" w:cs="Amiri"/>
          <w:color w:val="111111"/>
          <w:sz w:val="28"/>
          <w:sz w:val="28"/>
          <w:szCs w:val="28"/>
          <w:rtl w:val="true"/>
          <w:lang w:bidi="ar-SA"/>
        </w:rPr>
        <w:t>اللّه به الخطايا ويذهب به الذنوب؟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اسباغ الوضوء في المكروهات وكثرة الخطى إلى المساجد وانتظار الصلاة بعد الصلاة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المحارم تكن أعبد الناس، وارض بما قسم اللّه لك تكن أغنى الناس، وأحسن إلى جارك تكن مؤمناً، وأحب للناس ما تحب لنفسك تكن مسلماً، ولا تكثر الضحك فإنّ كثرة الضحك يميت القلب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للرجل على أخيه الدين، فأجله إلى أجل كان له </w:t>
      </w:r>
    </w:p>
    <w:p>
      <w:pPr>
        <w:pStyle w:val="BookText"/>
        <w:rPr/>
      </w:pPr>
      <w:r>
        <w:rPr>
          <w:rFonts w:ascii="Amiri" w:hAnsi="Amiri" w:eastAsia="Amiri" w:cs="Amiri"/>
          <w:color w:val="111111"/>
          <w:sz w:val="28"/>
          <w:sz w:val="28"/>
          <w:szCs w:val="28"/>
          <w:rtl w:val="true"/>
          <w:lang w:bidi="ar-SA"/>
        </w:rPr>
        <w:t xml:space="preserve">صدقة، فإن أخره بعد أجله كان له بكلّ يوم صدقة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كثير ومن يعمل به قليل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ليدعو ربه وهو عنه معرض، ثم يدعو ربه وهو عنه،معرض ثم يدعو ربه وهو عنه،معرض فإذا كان الرابعة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يدعوني عبدي وأنا عنه،معرض عرف عبدي أنّه لا يغفر الذنوب </w:t>
      </w:r>
      <w:r>
        <w:rPr>
          <w:rStyle w:val="FootnoteAnchor"/>
          <w:rtl w:val="true"/>
        </w:rPr>
        <w:footnoteReference w:id="1395"/>
      </w:r>
      <w:r>
        <w:rPr>
          <w:rFonts w:ascii="Amiri" w:hAnsi="Amiri" w:eastAsia="Amiri" w:cs="Amiri"/>
          <w:color w:val="111111"/>
          <w:sz w:val="28"/>
          <w:sz w:val="28"/>
          <w:szCs w:val="28"/>
          <w:rtl w:val="true"/>
          <w:lang w:bidi="ar-SA"/>
        </w:rPr>
        <w:t xml:space="preserve">إلا أنا أشهدكم اني قد غفرت له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راع وكلكم مسؤول عن رعيته، والأمير الذي على الناس راع وهو مسؤول عن رعيته، والرجل راع على أهله وهو مسؤول عنهم، والمرأة راعية على أهل بيت بعلها وولده وهى مسؤولة عنهم، والعبد راع على مال سيده وهو مسؤول عنه، ألا فكلكم راع وكلكم مسؤول عن رعيته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طبخت مرقة فأكثر ماءها وأغرف لجيرانك منها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ما لم يستعجلوا، قيل يا رسول اللّه وكيف يستعجلون؟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 فلم يستجب لنا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الصلاة أربعين يوماً في الجماعة كتب له براءة من النفاق وبراءة من النار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عبده الفقير المتعفّف أبا العيال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طهروا أفواهكم فإنّها طرق القرآن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الحوائج إلى ذي الرحمة من أمتي ترزقوا وتنجحوا،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رحمتي في ذي الرحمة من عبادي ولا تطلبوا الحوائج عند القاسية قلوبهم فلا ترزقوا ولا تنجحوا،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سخطي فيهم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ليحبس على ذنب من ذنوبه مائة عام، وأنّه لينظر إلى اخوانه وأزواجه في الجنّة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أذنب ذنباً وهو ضاحك دخل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باك</w:t>
      </w:r>
      <w:r>
        <w:rPr>
          <w:rFonts w:eastAsia="Amiri" w:cs="Amiri" w:ascii="Amiri" w:hAnsi="Amiri"/>
          <w:color w:val="111111"/>
          <w:sz w:val="28"/>
          <w:szCs w:val="28"/>
          <w:rtl w:val="true"/>
          <w:lang w:bidi="ar-SA"/>
        </w:rPr>
        <w:t xml:space="preserve">] </w:t>
      </w:r>
      <w:r>
        <w:rPr>
          <w:rStyle w:val="FootnoteAnchor"/>
          <w:rtl w:val="true"/>
        </w:rPr>
        <w:footnoteReference w:id="1405"/>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بأكبر الكبائر؟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الكبائر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الاشراك باللّه عز وجل، وعقوق الوالدين، وكان متكئاً فجلس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وقول الزور وشهادة الزور، فما زال يكرّرها حتّى قلنا ليته سكت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وباسناده الصحيح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الجنّة من أُمّتي سبعين ألفاً بغير حساب، ثم التفت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Style w:val="FootnoteAnchor"/>
          <w:rtl w:val="true"/>
        </w:rPr>
        <w:footnoteReference w:id="1408"/>
      </w:r>
      <w:r>
        <w:rPr>
          <w:rFonts w:ascii="IRNazanin" w:hAnsi="IRNazanin" w:eastAsia="IRNazanin"/>
          <w:color w:val="111111"/>
          <w:sz w:val="28"/>
          <w:sz w:val="28"/>
          <w:szCs w:val="28"/>
          <w:rtl w:val="true"/>
          <w:lang w:bidi="fa-IR"/>
        </w:rPr>
        <w:t xml:space="preserve">وأنت إمامهم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قرطاساً من الأرض </w:t>
      </w:r>
    </w:p>
    <w:p>
      <w:pPr>
        <w:pStyle w:val="BookText"/>
        <w:rPr/>
      </w:pPr>
      <w:r>
        <w:rPr>
          <w:rFonts w:ascii="Amiri" w:hAnsi="Amiri" w:eastAsia="Amiri" w:cs="Amiri"/>
          <w:color w:val="111111"/>
          <w:sz w:val="28"/>
          <w:sz w:val="28"/>
          <w:szCs w:val="28"/>
          <w:rtl w:val="true"/>
          <w:lang w:bidi="ar-SA"/>
        </w:rPr>
        <w:t xml:space="preserve">مكتوباً فيه اسم اللّه اجلالاً للّه ولإسمه عن أن يُداس، كان عند اللّه من الصدّيقين، وخفّف اللّه عن والديه وإن كانا مشركين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لم يرحم صغيرنا، ويوفّر كبيرنا </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فضل كبير لسنه فوقره، آمنه اللّه من فزع يوم القيامة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المؤمن ثمانين سنة فهو أمين </w:t>
      </w:r>
      <w:r>
        <w:rPr>
          <w:rStyle w:val="FootnoteAnchor"/>
          <w:rtl w:val="true"/>
        </w:rPr>
        <w:footnoteReference w:id="1413"/>
      </w:r>
      <w:r>
        <w:rPr>
          <w:rFonts w:ascii="Amiri" w:hAnsi="Amiri" w:eastAsia="Amiri" w:cs="Amiri"/>
          <w:color w:val="111111"/>
          <w:sz w:val="28"/>
          <w:sz w:val="28"/>
          <w:szCs w:val="28"/>
          <w:rtl w:val="true"/>
          <w:lang w:bidi="ar-SA"/>
        </w:rPr>
        <w:t xml:space="preserve">اللّه في الأرض، يكتب له الحسنات وتمحى عنه السيئات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الأربعين ولم يغلب خيره شره فليتجهز إلى النار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علي بن الحسين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الرجل أربعين سنة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الرحيل فأعد له زاداً، ولقد كان فيما مضى إذا أتت على الرجل أربعين سنة حاسب نفسه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عمل أهل الجنّة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إذا صدق العبد بر، وإذا بر آمن، وإذا آمن دخل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عمل أهل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إذا كذب العبد فجر، وإذا فجر كفر، وإذا كفر دخل النار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مع ظالم ليعينه وهو يعلم انه ظالم فقد خرج من الإسلام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يوم القيامة نادى مناد أين الظلمة وأعوان الظلمة وأشباه الظلمة، حتّى من برى لهم قلماً أو لاق لهم دواة،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فيجمعون في تابوت من حديد ثم يرمى بهم في جهنّم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آخر الزمان أناس يأتون المساجد فيقعدون فيها حلقاً، ذكرهم الدنيا وحبّ الدنيا، فلا تجالسوهم فليس اللّه بهم حاجة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الدنيا في صورة عجوز هتماء </w:t>
      </w:r>
      <w:r>
        <w:rPr>
          <w:rStyle w:val="FootnoteAnchor"/>
          <w:rtl w:val="true"/>
        </w:rPr>
        <w:footnoteReference w:id="1421"/>
      </w:r>
      <w:r>
        <w:rPr>
          <w:rFonts w:ascii="Amiri" w:hAnsi="Amiri" w:eastAsia="Amiri" w:cs="Amiri"/>
          <w:color w:val="111111"/>
          <w:sz w:val="28"/>
          <w:sz w:val="28"/>
          <w:szCs w:val="28"/>
          <w:rtl w:val="true"/>
          <w:lang w:bidi="ar-SA"/>
        </w:rPr>
        <w:t>عليها كلّ زينة، قيل لها كم تزوّجت؟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أحصيهم كثرةً،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أماتوا عنكِ أم طلقوكِ؟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بل قتلتهم كلّهم </w:t>
      </w:r>
      <w:r>
        <w:rPr>
          <w:rStyle w:val="FootnoteAnchor"/>
          <w:rtl w:val="true"/>
        </w:rPr>
        <w:footnoteReference w:id="1422"/>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فتعساً لأزواجك الباقين كيف لا يعتبرون بأزواجك الماضين، وكيف لا يكونون على حذر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الحسين </w:t>
      </w:r>
      <w:r>
        <w:rPr>
          <w:rStyle w:val="FootnoteAnchor"/>
          <w:rtl w:val="true"/>
        </w:rPr>
        <w:footnoteReference w:id="1424"/>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يتمثل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لذات دنيا لا بقاء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اغتراراً بظل زائل حمق </w:t>
      </w:r>
      <w:r>
        <w:rPr>
          <w:rStyle w:val="FootnoteAnchor"/>
          <w:rtl w:val="true"/>
        </w:rPr>
        <w:footnoteReference w:id="142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دار من لا دار له ولها يجمع من لا عقل له، ويطلب شهواتها من لا فهم له، وعليها يعادي من لا علم له، وعليها يحسد من </w:t>
      </w:r>
    </w:p>
    <w:p>
      <w:pPr>
        <w:pStyle w:val="BookText"/>
        <w:rPr/>
      </w:pPr>
      <w:r>
        <w:rPr>
          <w:rFonts w:ascii="Amiri" w:hAnsi="Amiri" w:eastAsia="Amiri" w:cs="Amiri"/>
          <w:color w:val="111111"/>
          <w:sz w:val="28"/>
          <w:sz w:val="28"/>
          <w:szCs w:val="28"/>
          <w:rtl w:val="true"/>
          <w:lang w:bidi="ar-SA"/>
        </w:rPr>
        <w:t xml:space="preserve">لا فقه له، ولها يسعى من لا يقين له، من كانت الدنيا همه كثر في الدنيا والآخرة غمّه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عابداً احتضر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تأسفي على دار الأحزان والغموم والخطايا والذنوب، وإنما تأسفي على ليلة نمتها، ويوم أفطرته، وساعة غفلت فيها عن ذكر اللّه تعالى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 عن عرض أخيه كان ذلك حجاباً له من النار، ومن كان لأخيه المسلم في قلبه مودة ولم يعلمه فقد خانه، ومن لم يرض من أخيه إلا بايثاره على نفسه دام سخطه، ومن عاتب صديقه على كلّ ذنب كثر عدوّه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يعطي الدنيا على نيّة الآخرة، ولا يعطي الآخرة على نية الدنيا </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الآخرة رأس مالك، فما أتاك من الدنيا فهو ربح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bookmarkStart w:id="188" w:name="pg15661_176811"/>
    </w:p>
    <w:p>
      <w:pPr>
        <w:pStyle w:val="Heading2"/>
        <w:numPr>
          <w:ilvl w:val="1"/>
          <w:numId w:val="1"/>
        </w:numPr>
        <w:rPr/>
      </w:pPr>
      <w:bookmarkStart w:id="189" w:name="__RefHeading___Toc11092518_2142443653"/>
      <w:bookmarkStart w:id="190" w:name="_Toc64"/>
      <w:bookmarkEnd w:id="188"/>
      <w:bookmarkEnd w:id="189"/>
      <w:r>
        <w:rPr>
          <w:rtl w:val="true"/>
        </w:rPr>
        <w:t>الباب الثالث والخمسون</w:t>
      </w:r>
      <w:r>
        <w:rPr>
          <w:rtl w:val="true"/>
        </w:rPr>
        <w:t xml:space="preserve">: </w:t>
      </w:r>
      <w:r>
        <w:rPr>
          <w:rtl w:val="true"/>
        </w:rPr>
        <w:t>في أحاديث منتخبة</w:t>
      </w:r>
      <w:bookmarkEnd w:id="190"/>
    </w:p>
    <w:p>
      <w:pPr>
        <w:pStyle w:val="BookText"/>
        <w:rPr/>
      </w:pPr>
      <w:r>
        <w:rPr>
          <w:rFonts w:ascii="Amiri" w:hAnsi="Amiri" w:eastAsia="Amiri" w:cs="Amiri"/>
          <w:color w:val="111111"/>
          <w:sz w:val="28"/>
          <w:sz w:val="28"/>
          <w:szCs w:val="28"/>
          <w:rtl w:val="true"/>
          <w:lang w:bidi="ar-SA"/>
        </w:rPr>
        <w:t>من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لبعض تلاميذه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تعلّمت منى ؟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ثمان مسائل،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قصها عليّ لأعرفها،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رأيت كلّ محبوب يفارق محبوبه عند الموت، فصرفت همّي إلى ما لا يفارقني بل يؤنسني في وحدتي وهو فعل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قوماً يفخرون بالحسب وآخرين بالمال والولد، وإذا ذلك لا 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ورأيت الفخر العظيم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1431"/>
      </w:r>
      <w:r>
        <w:rPr>
          <w:rFonts w:ascii="Amiri" w:hAnsi="Amiri" w:eastAsia="Amiri" w:cs="Amiri"/>
          <w:color w:val="111111"/>
          <w:sz w:val="28"/>
          <w:sz w:val="28"/>
          <w:szCs w:val="28"/>
          <w:rtl w:val="true"/>
          <w:lang w:bidi="ar-SA"/>
        </w:rPr>
        <w:t>فاجتهدت أن أكون عند اللّه كريماً،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الناس في لهوهم وطربهم، وسمعت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 xml:space="preserve">فاجتهدت في </w:t>
      </w:r>
    </w:p>
    <w:p>
      <w:pPr>
        <w:pStyle w:val="BookText"/>
        <w:rPr/>
      </w:pPr>
      <w:r>
        <w:rPr>
          <w:rFonts w:ascii="Amiri" w:hAnsi="Amiri" w:eastAsia="Amiri" w:cs="Amiri"/>
          <w:color w:val="111111"/>
          <w:sz w:val="28"/>
          <w:sz w:val="28"/>
          <w:szCs w:val="28"/>
          <w:rtl w:val="true"/>
          <w:lang w:bidi="ar-SA"/>
        </w:rPr>
        <w:t>صرف الهوى عن نفسي حتّى استقرت على طاعة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كلّ من وجد شيئاً يكرم عنده اجتهد في حفظه، وسمعت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وَلَهُ أَجْرٌ كَرِيمٌ</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فأحببت المضاعفة ولم أر أحفظ تما يكون عنده، وكلما وجدت شيئاً يكرم عندي وجّهت به إليه ليكون لي ذخراً إلى وقت حاجتي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حسد الناس بعضهم لبعض وسمعت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 فِي الْحَيَاةِ الدُّنْيَا ۚ وَرَفَعْنَا بَعْضَهُمْ فَوْقَ بَعْضٍ دَرَجَاتٍ لِيَتَّخِذَ بَعْضُهُمْ بَعْضًا سُخْرِيًّا ۗ وَرَحْمَتُ رَبِّكَ خَيْرٌ مِمَّا يَجْمَعُونَ</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فلما عرفت ان رحمة اللّه خير ممّا يجمعون ما حسدت أحداً، ولا أسفت على ما فاتني،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عداوة الناس بعضهم لبعض في دار الدنيا والحزازات التي في صدورهم، وسمعت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rtl w:val="true"/>
          <w:lang w:bidi="ar-SA"/>
        </w:rPr>
        <w:t xml:space="preserve">» </w:t>
      </w:r>
      <w:r>
        <w:rPr>
          <w:rStyle w:val="FootnoteAnchor"/>
          <w:rtl w:val="true"/>
        </w:rPr>
        <w:footnoteReference w:id="1435"/>
      </w:r>
      <w:r>
        <w:rPr>
          <w:rFonts w:ascii="Amiri" w:hAnsi="Amiri" w:eastAsia="Amiri" w:cs="Amiri"/>
          <w:color w:val="111111"/>
          <w:sz w:val="28"/>
          <w:sz w:val="28"/>
          <w:szCs w:val="28"/>
          <w:rtl w:val="true"/>
          <w:lang w:bidi="ar-SA"/>
        </w:rPr>
        <w:t>فاشتغلت بعداوة الشيطان عن عداوة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كدح الناس واجتهادهم في طلب الرزق، وسمعت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مِنْهُمْ مِنْ رِزْقٍ وَمَا أُرِيدُ أَنْ يُطْعِمُونِ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 xml:space="preserve">» </w:t>
      </w:r>
      <w:r>
        <w:rPr>
          <w:rStyle w:val="FootnoteAnchor"/>
          <w:rtl w:val="true"/>
        </w:rPr>
        <w:footnoteReference w:id="1436"/>
      </w:r>
      <w:r>
        <w:rPr>
          <w:rFonts w:ascii="Amiri" w:hAnsi="Amiri" w:eastAsia="Amiri" w:cs="Amiri"/>
          <w:color w:val="111111"/>
          <w:sz w:val="28"/>
          <w:sz w:val="28"/>
          <w:szCs w:val="28"/>
          <w:rtl w:val="true"/>
          <w:lang w:bidi="ar-SA"/>
        </w:rPr>
        <w:t>فعلمت ان وعده حق وقوله صدق، فسكنت إلى وعده، ورضيت بقوله، واشتغلت بماله على عمالي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قوماً يتكلون على صحة أبدانهم، وقوماً على كثرة أموالهم، وقوماً على خلق مثلهم، وسمعت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وَيَرزُقْهُ مِنْ حَيثُ لَا يَحْتَسِب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يَتَوَكَّلْ عَلَى اللّه فَهُوَ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بَالِغُ أَمْرِهِ ۚ قَدْ جَعَلَ اللَّهُ لِكُلِّ شَيْءٍ قَدْرًا</w:t>
      </w:r>
      <w:r>
        <w:rPr>
          <w:rFonts w:eastAsia="Amiri" w:cs="Amiri" w:ascii="Amiri" w:hAnsi="Amiri"/>
          <w:color w:val="111111"/>
          <w:sz w:val="28"/>
          <w:szCs w:val="28"/>
          <w:rtl w:val="true"/>
          <w:lang w:bidi="ar-SA"/>
        </w:rPr>
        <w:t>»</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فاتكلت على اللّه وزال اتكالي عن غيره،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التوراة والانجيل والزبور والفرقان العظيم وسائر الكتب ترجع إلى هذه المسائل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اللّه عز وجل لم يصب منه باباً إلّا ازداد في نفسه ذلاً، وللناس تواضعاً، واللّه خوفاً، وفي الدين اجتهاداً، فذلك الذي ينتفع بالعلم فيتعلّمه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طلب العلم للدنيا والمنزلة عند الناس والحظوة عند السلطان، لم يزد </w:t>
      </w:r>
      <w:r>
        <w:rPr>
          <w:rStyle w:val="FootnoteAnchor"/>
          <w:rtl w:val="true"/>
        </w:rPr>
        <w:footnoteReference w:id="1439"/>
      </w:r>
      <w:r>
        <w:rPr>
          <w:rFonts w:ascii="Amiri" w:hAnsi="Amiri" w:eastAsia="Amiri" w:cs="Amiri"/>
          <w:color w:val="111111"/>
          <w:sz w:val="28"/>
          <w:sz w:val="28"/>
          <w:szCs w:val="28"/>
          <w:rtl w:val="true"/>
          <w:lang w:bidi="ar-SA"/>
        </w:rPr>
        <w:t xml:space="preserve">منه باباً إلّا ازداد في نفسه عظمة، وعلى الناس استطالة، وباللّه اغتراراً، وفي الدين جفاء، فذلك الذي لا ينتفع بالعلم، فليكفّ وليمسك عن الحجة على نفسه، والندامة والخزي يوم القيامة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 الموت إذا نزل ليقبض روح الفاجر نزل ومعه سفود من نار، قال علي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يا رسول اللّه فهل يصيب ذلك أحداً من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حاكماً جائراً، وآكل مال اليتيم، وشاهد الزور، وإنّ شاهد الزور يدلع لسانه في النار كما يدلع الكلب لسانه في الاناء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لبعضهم على ما بنيت أمرك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أربع خصال، علمت إن رزقي لا يأكله غيري فاطمأنت نفسي، وعلمت ان عملي لا يعمله غيري فأنا مشغول به وعلمت ان أجلي لا أدري متى يأتيني أولا يأتيني إلا بغتة </w:t>
      </w:r>
      <w:r>
        <w:rPr>
          <w:rStyle w:val="FootnoteAnchor"/>
          <w:rtl w:val="true"/>
        </w:rPr>
        <w:footnoteReference w:id="1442"/>
      </w:r>
      <w:r>
        <w:rPr>
          <w:rFonts w:ascii="IRNazanin" w:hAnsi="IRNazanin" w:eastAsia="IRNazanin"/>
          <w:color w:val="111111"/>
          <w:sz w:val="28"/>
          <w:sz w:val="28"/>
          <w:szCs w:val="28"/>
          <w:rtl w:val="true"/>
          <w:lang w:bidi="fa-IR"/>
        </w:rPr>
        <w:t xml:space="preserve">وأنا أبادره، وعلمت </w:t>
      </w:r>
    </w:p>
    <w:p>
      <w:pPr>
        <w:pStyle w:val="BookText"/>
        <w:rPr/>
      </w:pPr>
      <w:r>
        <w:rPr>
          <w:rFonts w:ascii="Amiri" w:hAnsi="Amiri" w:eastAsia="Amiri" w:cs="Amiri"/>
          <w:color w:val="111111"/>
          <w:sz w:val="28"/>
          <w:sz w:val="28"/>
          <w:szCs w:val="28"/>
          <w:rtl w:val="true"/>
          <w:lang w:bidi="ar-SA"/>
        </w:rPr>
        <w:t>انّي لا أغيب عن عين اللّه فأنا منه مستحي</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علّق سوطاً بين يدي سلطان جائر، جعل ذلك السوط يوم القيامة ثعباناً من نار طوله سبعون ذراعاً، يسلّطه اللّه عليه يوم القيامة في نار جهنم وبئس المصير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ظاهره أرجح من باطنه خف ميزانه، ومن كان باطنه أرجح من ظاهره ثقل ميزانه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كان له على اللّه أجر فليقم،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يقوم إلا أهل المعروف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غناه في كيسه لم يزل فقيراً، ومن كان غناه في قلبه لم يزل غنياً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يسلم لك صدره فلا يغرنّك بشره، باشر ما أغناك ولا تكله إلى سواك، استغن فيما دهاك بمن يغنيه غناك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والغيبة، فإنّ الغيبة أشدّ من الزنا، إنّ الرجل ليزني ويتوب فيتوب اللّه عليه، وإنّ صاحب الغيبة لا يغفر له حتّى يغفر له صاحبها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الناس من اغتاب آمن بلسانه ولم يؤمن بقلبه، فلا تغتابوا المسلمين ولا تتبعوا عوراتهم فإنّه من تتبع عورة أخيه تتبع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عورته </w:t>
      </w:r>
    </w:p>
    <w:p>
      <w:pPr>
        <w:pStyle w:val="BookText"/>
        <w:rPr/>
      </w:pPr>
      <w:r>
        <w:rPr>
          <w:rFonts w:ascii="Amiri" w:hAnsi="Amiri" w:eastAsia="Amiri" w:cs="Amiri"/>
          <w:color w:val="111111"/>
          <w:sz w:val="28"/>
          <w:sz w:val="28"/>
          <w:szCs w:val="28"/>
          <w:rtl w:val="true"/>
          <w:lang w:bidi="ar-SA"/>
        </w:rPr>
        <w:t xml:space="preserve">وفضحه في جوف بيته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وأوحى اللّه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تائباً عن الغيبة فهو آخر من يدخل الجنّة، ومن مات وهو مصرّ عليها فهو أوّل من يدخل النار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الشديد </w:t>
      </w:r>
      <w:r>
        <w:rPr>
          <w:rStyle w:val="FootnoteAnchor"/>
          <w:rtl w:val="true"/>
        </w:rPr>
        <w:footnoteReference w:id="1452"/>
      </w:r>
      <w:r>
        <w:rPr>
          <w:rFonts w:ascii="Amiri" w:hAnsi="Amiri" w:eastAsia="Amiri" w:cs="Amiri"/>
          <w:color w:val="111111"/>
          <w:sz w:val="28"/>
          <w:sz w:val="28"/>
          <w:szCs w:val="28"/>
          <w:rtl w:val="true"/>
          <w:lang w:bidi="ar-SA"/>
        </w:rPr>
        <w:t xml:space="preserve">بالصرعة، إنما الشديد </w:t>
      </w:r>
      <w:r>
        <w:rPr>
          <w:rStyle w:val="FootnoteAnchor"/>
          <w:rtl w:val="true"/>
        </w:rPr>
        <w:footnoteReference w:id="1453"/>
      </w:r>
      <w:r>
        <w:rPr>
          <w:rFonts w:ascii="Amiri" w:hAnsi="Amiri" w:eastAsia="Amiri" w:cs="Amiri"/>
          <w:color w:val="111111"/>
          <w:sz w:val="28"/>
          <w:sz w:val="28"/>
          <w:szCs w:val="28"/>
          <w:rtl w:val="true"/>
          <w:lang w:bidi="ar-SA"/>
        </w:rPr>
        <w:t xml:space="preserve">الذي يملك نفسه عند الغضب، فإنّ الغضب مفتاح كل شر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ذم اللّه تعالى الكبر في مواضع من كتابه، وذمّ كلّ جبار عنيد،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سَأَصْرِفُ عَنْ آيَاتِيَ الَّذِينَ يَتَكَبَّرُونَ فِي الْأَرْضِ بِغَيْرِ الْحَقِّ</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يَسْتَنْكِفْ عَنْ عِبَادَتِهِ وَيَسْتَكْبِرْ</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تُجْزَوْنَ عَذَابَ الْهُونِ بِمَا كُنْتُمْ تَقُولُونَ عَلَى اللّه غَيْرَ الْحَقِّ وَكُنْتُمْ عَنْ آيَاتِهِ تَسْتَكْبِرُونَ</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فَبِئْسَ مَثْوَى الْمُتَكَبِّرِينَ</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يَطْبَعُ اللّه عَلَىٰ كُلِّ قَلْبِ مُتَكَبِّرٍ جَبَّارٍ</w:t>
      </w:r>
      <w:r>
        <w:rPr>
          <w:rFonts w:eastAsia="Amiri" w:cs="Amiri" w:ascii="Amiri" w:hAnsi="Amiri"/>
          <w:color w:val="111111"/>
          <w:sz w:val="28"/>
          <w:szCs w:val="28"/>
          <w:rtl w:val="true"/>
          <w:lang w:bidi="ar-SA"/>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 الجنّة من كان في قلبه مثقال </w:t>
      </w:r>
    </w:p>
    <w:p>
      <w:pPr>
        <w:pStyle w:val="BookText"/>
        <w:rPr/>
      </w:pPr>
      <w:r>
        <w:rPr>
          <w:rFonts w:ascii="Amiri" w:hAnsi="Amiri" w:eastAsia="Amiri" w:cs="Amiri"/>
          <w:color w:val="111111"/>
          <w:sz w:val="28"/>
          <w:sz w:val="28"/>
          <w:szCs w:val="28"/>
          <w:rtl w:val="true"/>
          <w:lang w:bidi="ar-SA"/>
        </w:rPr>
        <w:t xml:space="preserve">حبة من خردل من كبر، ولا يدخل النار رجل </w:t>
      </w:r>
      <w:r>
        <w:rPr>
          <w:rStyle w:val="FootnoteAnchor"/>
          <w:rtl w:val="true"/>
        </w:rPr>
        <w:footnoteReference w:id="1461"/>
      </w:r>
      <w:r>
        <w:rPr>
          <w:rFonts w:ascii="Amiri" w:hAnsi="Amiri" w:eastAsia="Amiri" w:cs="Amiri"/>
          <w:color w:val="111111"/>
          <w:sz w:val="28"/>
          <w:sz w:val="28"/>
          <w:szCs w:val="28"/>
          <w:rtl w:val="true"/>
          <w:lang w:bidi="ar-SA"/>
        </w:rPr>
        <w:t>في قلبه مثقال حبة من الايمان</w:t>
      </w:r>
      <w:r>
        <w:rPr>
          <w:rStyle w:val="FootnoteAnchor"/>
          <w:rtl w:val="true"/>
        </w:rPr>
        <w:footnoteReference w:id="1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الكبرياء ردائي، والعظمة ازاري فمن نازعني في واحد منهما ألقيته في النار</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وباسناده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اجتهد في أمتي بترك شهوة من شهوات الدنيا فتركها من مخافة اللّه آمنه اللّه من الفزع الأكبر، وأدخله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وباسناده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قبل غلاماً بشهوة عذبه اللّه ألف عام في النار، ومن جامعه لم يجد ريح الجنّة، وريحها يوجد من مسيرة خمسمائة عام 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باسناده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أمتي يذكرني ويصلّى عليّ إلا غفر اللّه له ذنوبه وإن كانت مثل رمل عالج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وباسناده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المؤمن تدفع عن صاحبها آفات الدنيا وفتنة القبر وعذاب يوم القيامة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سراج لصاحبها في ظلمة القبر، 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يطرد الشيطان عن قائلها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باسناده</w:t>
      </w:r>
      <w:r>
        <w:rPr>
          <w:rFonts w:eastAsia="IRNazanin" w:cs="IRNazanin"/>
          <w:color w:val="111111"/>
          <w:sz w:val="28"/>
          <w:szCs w:val="28"/>
          <w:rtl w:val="true"/>
          <w:lang w:bidi="fa-IR"/>
        </w:rPr>
        <w:t xml:space="preserve">] </w:t>
      </w:r>
      <w:r>
        <w:rPr>
          <w:rStyle w:val="FootnoteAnchor"/>
          <w:rtl w:val="true"/>
        </w:rPr>
        <w:footnoteReference w:id="1466"/>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غريباً مات شهيداً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غربة شهادة، فإذا احتضر فرمى ببصره عن يمينه وعن يساره فلم ير إلا غريباً، وذكر أهله فتنفّس فله بكلّ نفس تنفّسه يمحو اللّه عنه </w:t>
      </w:r>
    </w:p>
    <w:p>
      <w:pPr>
        <w:pStyle w:val="BookText"/>
        <w:rPr/>
      </w:pPr>
      <w:r>
        <w:rPr>
          <w:rFonts w:ascii="Amiri" w:hAnsi="Amiri" w:eastAsia="Amiri" w:cs="Amiri"/>
          <w:color w:val="111111"/>
          <w:sz w:val="28"/>
          <w:sz w:val="28"/>
          <w:szCs w:val="28"/>
          <w:rtl w:val="true"/>
          <w:lang w:bidi="ar-SA"/>
        </w:rPr>
        <w:t>به ألف ألف سيئة، ويكتب له ألف ألف حسنة، وإذا مات مات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إذا مرض فنظر عن يمينه وعن شماله ومن بين يديه ومن خلفه فلم ير أحداً غفر اللّه له ما تقدّم من ذنبه وما تأخر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أحرق سبعين مصحفاً، وقتل سبعين ملكاً مقرباً، وزنا بسبعين بكراً، كان أقرب إلى النجاة ممن ترك الصلاة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ساعة عند العالم في مذاكرة العلم أحبّ إلى اللّه تعالى من مائة ألف ركعة تطوّعاً، ومائة ألف تسبيحة، ومن عشرة آلاف فرس يغزو بها المؤمن في سبيل اللّه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وباسناده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الصلاة لوقتها صعدت ولها نور شعشعاني، وتفتح لها أبواب السماء حتّى تنتهي إلى العرش، فتشفع لصاحبها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 اللّه كما حفظتني، وإذا صليت لغير وقتها صعدت مظلمة، تغلق دونها أبواب السماء، ثم تلف كما يلفّ الثوب الخلق ويضرب بها وجه صاحبها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ضيعك اللّه كما ضيعتني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الصادق جعفر بن محمد،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مرضات للرب، وحبّ الملائكة، وسنّة الأنبياء، ونور المعرفة، وأصل الايمان، ورأفة </w:t>
      </w:r>
      <w:r>
        <w:rPr>
          <w:rStyle w:val="FootnoteAnchor"/>
          <w:rtl w:val="true"/>
        </w:rPr>
        <w:footnoteReference w:id="1469"/>
      </w:r>
      <w:r>
        <w:rPr>
          <w:rFonts w:ascii="Amiri" w:hAnsi="Amiri" w:eastAsia="Amiri" w:cs="Amiri"/>
          <w:color w:val="111111"/>
          <w:sz w:val="28"/>
          <w:sz w:val="28"/>
          <w:szCs w:val="28"/>
          <w:rtl w:val="true"/>
          <w:lang w:bidi="ar-SA"/>
        </w:rPr>
        <w:t>للأبدان، وكراهية للشيطان، وسلاح على الأعداء، واجابة للدعاء، وقبول للأعمال، وبركة في الرزق وشفيع بين صاحبها وبين ملك الموت وسراج في قبره، وفراش من تحت جنبه، وجواب مع منكر ونكير، ومونس وزائر في قبره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كان يوم القيامة كانت الصلاة ظلّاً فوقه، وتاجاً على رأسه ولباساً على بدنه، ونوراً يسعى به بين يديه وستراً بينه وبين النار، وحجة للمؤمن بين يدي اللّه تعالى، وثقلاً في الموازين، وجوازاً على الصراط، ومفتاحاً للجنة لأن الصلاة تكبير وتحميد وتسبيح وتمجيد وتقديس وتعظيم وقراءة ودعاء، وانّ أصل الأعمال كلّها الصلاة لوقتها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رحمكم اللّه انكم على أعلام بينة والطريق نهج إلى دار السلام، وأنتم في دار مستعتب على مهل وفراغ والصحف منشورة، والأقلام جارية، والأبدان صحيحة، والألسن مطلقة، والتوبة مسموعة، والأعمال مقبولة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حذيفة بن اليمان رفعه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يجيئون يوم القيامة ولهم من الحسنات أمثال الجبال، فيجعلها اللّه هباءً منثوراً ثمّ يؤمر بهم إلى النار،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إحكهم </w:t>
      </w:r>
      <w:r>
        <w:rPr>
          <w:rStyle w:val="FootnoteAnchor"/>
          <w:rtl w:val="true"/>
        </w:rPr>
        <w:footnoteReference w:id="1472"/>
      </w:r>
      <w:r>
        <w:rPr>
          <w:rFonts w:ascii="Amiri" w:hAnsi="Amiri" w:eastAsia="Amiri" w:cs="Amiri"/>
          <w:color w:val="111111"/>
          <w:sz w:val="28"/>
          <w:sz w:val="28"/>
          <w:szCs w:val="28"/>
          <w:rtl w:val="true"/>
          <w:lang w:bidi="ar-SA"/>
        </w:rPr>
        <w:t>لنا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انهم قد كانوا يصومون ويصلّون ويأخذون اهبة من الليل، ولكنّهم كانوا إذا عرض لهم شيء من الحرام وثبوا عليه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فاذكروا هادم اللذات ومغّص الشهوات، وقاطع الأمنيات عند المشاورة للأعمال القبيحة، واستعينوا باللّه على أداء واجب حقه، وما لا يحصى من اعداد نعمه واحسانه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تفكر واعتبر، واعتبر فأبصر، فكأن ما هو كائن من الدنيا عمّا قليل لم يكن، وكأنّ ما هو كائن من الآخرة عن قليل لم يزل، وكلّ </w:t>
      </w:r>
    </w:p>
    <w:p>
      <w:pPr>
        <w:pStyle w:val="BookText"/>
        <w:rPr/>
      </w:pPr>
      <w:r>
        <w:rPr>
          <w:rFonts w:ascii="IRNazanin" w:hAnsi="IRNazanin" w:eastAsia="IRNazanin"/>
          <w:color w:val="111111"/>
          <w:sz w:val="28"/>
          <w:sz w:val="28"/>
          <w:szCs w:val="28"/>
          <w:rtl w:val="true"/>
          <w:lang w:bidi="fa-IR"/>
        </w:rPr>
        <w:t xml:space="preserve">معدود منقص، وكلّ متوقع آت وكل آت قریب دان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وان الآخرة قد أقبلت والدنيا قد أدبرت ولكل منها بنون، فكونوا من أبناء الآخرة ولا تكونوا من أبناء الدنيا، وانّ كلّ واحد </w:t>
      </w:r>
      <w:r>
        <w:rPr>
          <w:rStyle w:val="FootnoteAnchor"/>
          <w:rtl w:val="true"/>
        </w:rPr>
        <w:footnoteReference w:id="1475"/>
      </w:r>
      <w:r>
        <w:rPr>
          <w:rFonts w:ascii="Amiri" w:hAnsi="Amiri" w:eastAsia="Amiri" w:cs="Amiri"/>
          <w:color w:val="111111"/>
          <w:sz w:val="28"/>
          <w:sz w:val="28"/>
          <w:szCs w:val="28"/>
          <w:rtl w:val="true"/>
          <w:lang w:bidi="ar-SA"/>
        </w:rPr>
        <w:t>سيلحق بأمّه يوم القيامة، وان اليوم عمل بلا حساب وغداً حساب بلا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نواقص الايمان نواقص الحظوظ نواقص العقول، فأما نقصان ايمانهنّ فقعودهنّ عن الصلاة والصوم أيام حيضهنّ، وأما نقصان حظوظهنّ فمواريثهن بالانصاف من مواريث الرجال،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 xml:space="preserve">، وأما نقصان عقولهن فشهادة الامرأتين منهن كشهادة الرجل الواحد، فاتقوا شرار النساء وكونوا من خيارهنّ على حذر، ولا تطيعوهن في المعروف حتّى لا يطمعن في المنكر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للبخيل يستعجل الفقر الذي منه هرب، ويفوته الغنى الذي إيّاه طلب، فيعيش في الدنيا عيش الفقراء، ويحاسب في الآخرة حساب الأغنياء، وعجبت للمتكبّر الذي كان بالأمس نطفة ويكون غداً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وعجبت لمن شكّ في اللّه وهو يرى خلق اللّه، وعجبت لمن نسى الموت وهو يرى من يموت، وعجبت لمن أنكر النشأة الأخرى وهو يرى النشأة الأولى وعجبت لعامر دار الفناء وتارك دار البقاء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جاره حرّم اللّه عليه ريح الجنّة ومأواه جهنّم وبئس المصير، ومن ضيّع حق جاره فليس منّا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ذي قرابة بنفسه وماله ليصل رحمه أعطاه اللّه عز وجل أجر مائة شهيد وله بكل خطوة أربعون ألف حسنة، ومحى عنه أربعون ألف سيّئة، ورفع له من الدرجات مثل ذلك، وكان كأنما عبد اللّه عز وجل مائة سنة صابراً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كفى ضريراً حاجة من حوائج الدنيا، ومشى له فيها حتّى يقضي له حاجته، أعطاه اللّه براءة من النفاق، وبراءة من النار، وقضى له سبعين ألف حاجة من حوائج الدنيا، ولا يزال يخوض في رحمة اللّه حتّى يرجع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أثقل من السماء، وما أغنى من البحر، وما أوسع من الأرض وما أحر من النار، وما أبرد من الزمهرير، وما أشدّ من الحجر، وما أمر من السمّ؟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البهتان على البريء أثقل من السماء، والحق أوسع من الأرض، وقلب قانع أغنى من البحر، وسلطان جائر أحر من النار، والحاجة إلى اللئيم أبرد من الزمهرير، وقلب المنافق أشدّ من الحجر، والصبر في الشدّة أمر من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أشياء حسنة ولكنّها من ستة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حسن وهو من الأمراء أحسن، والصبر حسن وهو من الفقراء أحسن، والورع حسن وهو من العلماء أحسن، والسخاء حسن وهو من الأغنياء أحسن، والتوبة حسنة وهي من الشباب أحسن، والحياء حسن وهو من النساء أحسن وأمير لا عدل له كغمام لا غيث له، وفقير لا صبر له كمصباح لا ضوء له، وعالم لا ورع له كشجرة لا ثمر لها، وغني لا سخاء له كمكان لا نبت له، وشاب لا توبة له كنهر لا ماء له وامرأة لا حياء لها كطعام لا ملح 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تاب ولم يغير لسانه فليس بتائب، </w:t>
      </w:r>
    </w:p>
    <w:p>
      <w:pPr>
        <w:pStyle w:val="BookText"/>
        <w:rPr/>
      </w:pPr>
      <w:r>
        <w:rPr>
          <w:rFonts w:ascii="Amiri" w:hAnsi="Amiri" w:eastAsia="Amiri" w:cs="Amiri"/>
          <w:color w:val="111111"/>
          <w:sz w:val="28"/>
          <w:sz w:val="28"/>
          <w:szCs w:val="28"/>
          <w:rtl w:val="true"/>
          <w:lang w:bidi="ar-SA"/>
        </w:rPr>
        <w:t xml:space="preserve">ومن تاب ولم يغيّر فراشه فليس بتائب، ومن تاب ولم يغيّر أعماله فليس بتائب، فإذا حصل هذه الخصال فهو تائب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تعالى ملكاً تحت العرش يسبّحه بجميع اللغات المختلفة، فإذا كان ليلة الجمعة أمره أن ينزل من السماء إلى الدنيا ويطلع إلى أهل الأرض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أبناء العشرين لا تغرنّكم الدنيا، ويا أبناء الثلاثين اسمعوا وعوا، ويا أبناء الأربعين جدوا واجتهدوا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أبناء الخمسين لا عذر لكم، ويا أبناء الستين ماذا قدمتم في دنياكم لآخر تكم، ويا أبناء السبعين زرع قد دنا حصاده، ويا أبناء الثمانين أطيعوا اللّه في أرضه، ويا أبناء التسعين آن لكم الرحيل فتزوّدوا، ويا أبناء المائة أتتكم الساعة وأنتم لا تشعرون،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مشائخ ركّع، وفتيان خشع، وصبيان رضع لصبّ عليكم العذاب صبّاً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ملكاً ينادي في كل يوم لدوا </w:t>
      </w:r>
      <w:r>
        <w:rPr>
          <w:rStyle w:val="FootnoteAnchor"/>
          <w:rtl w:val="true"/>
        </w:rPr>
        <w:footnoteReference w:id="1483"/>
      </w:r>
      <w:r>
        <w:rPr>
          <w:rFonts w:ascii="IRNazanin" w:hAnsi="IRNazanin" w:eastAsia="IRNazanin"/>
          <w:color w:val="111111"/>
          <w:sz w:val="28"/>
          <w:sz w:val="28"/>
          <w:szCs w:val="28"/>
          <w:rtl w:val="true"/>
          <w:lang w:bidi="fa-IR"/>
        </w:rPr>
        <w:t xml:space="preserve">للموت واجمعوا للفناء وابنوا للخراب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 صغار المصائب ابتلاه اللّه بكبائرها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الصديق صديقاً حتّى يحفظ أخاه في ثلاث في نكبته وغيبته، ووفاته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أصدقاؤك ثلاثة وأعداؤك ثلاثة، فأصدقاؤك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صديقك وصديق صديقك وعدوّ عدوّك، وأما أعداؤك فعدوّك وعدوّ صديقك وصديق </w:t>
      </w:r>
    </w:p>
    <w:p>
      <w:pPr>
        <w:pStyle w:val="BookText"/>
        <w:rPr/>
      </w:pPr>
      <w:r>
        <w:rPr>
          <w:rFonts w:ascii="Amiri" w:hAnsi="Amiri" w:eastAsia="Amiri" w:cs="Amiri"/>
          <w:color w:val="111111"/>
          <w:sz w:val="28"/>
          <w:sz w:val="28"/>
          <w:szCs w:val="28"/>
          <w:rtl w:val="true"/>
          <w:lang w:bidi="ar-SA"/>
        </w:rPr>
        <w:t xml:space="preserve">عدوّك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ينظر إلى هذه الأمة بالعلماء والفقراء، والعلماء ورثتي والفقراء أحبائي، وخلق اللّه الخلق من طين الأرض وخلق الأنبياء والفقراء من طين الجنّة، فمن أراد أن يكون في عهد اللّه فليكرم الفقراء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الأغنياء في الدنيا والآخرة الفقراء، ولولا الفقراء لهلك الأغنياء، ومثل الفقراء مع الأغنياء كمثل عصى في يد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 اللّه من أكرم الغني لغناه، ولعن اللّه من أهان الفقير لفقره، ولا يفعل هذا إلا منافق، فمن أكرم الغني لغناه وأهان الفقير لفقره سمّى في السماوات عدوّ اللّه وعدوّ الأنبياء، لا يُستجاب له دعوة ولا تقضى له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ذلّ في الدنيا وفخر في الآخرة، والغنى فخر في الدنيا وفقر في الآخرة، فطوبى لمن كان فخره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المنّان على الفقراء ملعون في الدنيا والآخرة، والمنّان على أبويه واخوته بعيد من الرحمة بعيد من الملائكة، قريب من النار لا يستجاب له دعوة، ولا تقضى له حاجة، ولا ينظر اللّه إليه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مؤمناً فقيراً بغير حق فكانما هدم مكة عشر مرّات والبيت المعمور، وكأنما قتل ألف ملك من المقربين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المؤمن الفقير أعظم عند اللّه من سبع سماوات وسبع أرضين والملائكة والجبال وما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مع الدولة والعفو مع القدرة والنصيحة مع العداوة، والعطية بلا 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يدخل الناس الجنّة تقوى اللّه وحسن الخلق، وخير ما أعطى الإنسان الخلق الحسن، وخير الزاد ما صحبه التقوى، وخير القول ما صدقه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خمسة أشياء فلابد له من خمسة، ولابد لصاحب الخمسة من النار الأوّل من شرب المثلث فلابد له من شرب الخمر، ولابد لشارب الخمر من النار الثاني من لبس الثياب الفاخرة فلابد له من الكبر ولابد لصاحب الكبر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على بساط السلطان فلابد أن يتكلّم بهوى السلطان ولابد لصاحب الهوى من النار الرابع من جالس النساء فلابد له من الزنا، ولابد للزاني من النار،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واشترى من غير فقه فلابد له من الربا، ولابد لآكل الربا من النار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Style w:val="FootnoteAnchor"/>
          <w:rtl w:val="true"/>
        </w:rPr>
        <w:footnoteReference w:id="1490"/>
      </w:r>
      <w:r>
        <w:rPr>
          <w:rFonts w:ascii="Amiri" w:hAnsi="Amiri" w:eastAsia="Amiri" w:cs="Amiri"/>
          <w:color w:val="111111"/>
          <w:sz w:val="28"/>
          <w:sz w:val="28"/>
          <w:szCs w:val="28"/>
          <w:rtl w:val="true"/>
          <w:lang w:bidi="ar-SA"/>
        </w:rPr>
        <w:t xml:space="preserve">من الفاسق محال، والشفقة من العدوّ محال والنصيحة من الحاسد محال، والهيبة من الفقر محال، والوفاء من المرأة محال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في طلب العلم خطوتين، وجلس عند العالم ساعتين، وسمع من العلم كلمتين، أوجب اللّه له جنّتين </w:t>
      </w:r>
      <w:r>
        <w:rPr>
          <w:rStyle w:val="FootnoteAnchor"/>
          <w:rtl w:val="true"/>
        </w:rPr>
        <w:footnoteReference w:id="1492"/>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يكمل ايمان المؤمن حتّى يكون فيه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خلقه، وتسخو </w:t>
      </w:r>
      <w:r>
        <w:rPr>
          <w:rStyle w:val="FootnoteAnchor"/>
          <w:rtl w:val="true"/>
        </w:rPr>
        <w:footnoteReference w:id="1494"/>
      </w:r>
      <w:r>
        <w:rPr>
          <w:rFonts w:ascii="Amiri" w:hAnsi="Amiri" w:eastAsia="Amiri" w:cs="Amiri"/>
          <w:color w:val="111111"/>
          <w:sz w:val="28"/>
          <w:sz w:val="28"/>
          <w:szCs w:val="28"/>
          <w:rtl w:val="true"/>
          <w:lang w:bidi="ar-SA"/>
        </w:rPr>
        <w:t>نفسه، ويمسك الفضل من قوله، ويخرج الفضل من ماله</w:t>
      </w:r>
      <w:r>
        <w:rPr>
          <w:rFonts w:eastAsia="Amiri" w:cs="Amiri" w:ascii="Amiri" w:hAnsi="Amiri"/>
          <w:color w:val="111111"/>
          <w:sz w:val="28"/>
          <w:szCs w:val="28"/>
          <w:rtl w:val="true"/>
          <w:lang w:bidi="ar-SA"/>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الجمال والتجمّل ويكره البؤس والتباؤس، وان اللّه عز وجل إذا أنعم على عبد نعمة أحب أن يرى عليه أثرها،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ينظف ثوبه، ويطيب ريحه، ويجصص داره ويكنس أفنيته، حتّى انّ السراج قبل مغيب الشمس ينفي الفقر، ويزيد في الرزق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كان ولا يكون إلى يوم القيامة رجل مؤمن إلا وله جار يؤذيه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ليموت والداه وهو عاق لهما، فيدعو اللّه لهما من بعدهما فيكتبه من البارين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ألا أدلك على عمل يرضى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بين الناس إذا تفاسدوا وأحبب بينهم إذا تباغضوا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لأخبرنّكم على من تحرم النار غداً، على كلّ هيّن ليّن قریب سهل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كلمات في التوراة ينبغي أن تكتب بماء الذهب، </w:t>
      </w:r>
    </w:p>
    <w:p>
      <w:pPr>
        <w:pStyle w:val="BookText"/>
        <w:rPr/>
      </w:pPr>
      <w:r>
        <w:rPr>
          <w:rFonts w:ascii="Amiri" w:hAnsi="Amiri" w:eastAsia="Amiri" w:cs="Amiri"/>
          <w:color w:val="111111"/>
          <w:sz w:val="28"/>
          <w:sz w:val="28"/>
          <w:szCs w:val="28"/>
          <w:rtl w:val="true"/>
          <w:lang w:bidi="ar-SA"/>
        </w:rPr>
        <w:t>أوّلها حجر الغصب في الدار رهن على خرابها، والغالب بالظلم هو المغلوب وما ظفر من ظفر الاثم به ومِنْ أقلّ حق اللّه عليك أن لا تستعين بنعمه على معاصيه، ووجهك ماء جامد يقطر عند السؤال فانظر عند من تقطره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تستغفر لهم السماوات والأرضون والملائكة والليل والنهار العلماء والمتعلمون والأسخياء، وثلاثة لا ترد دعوتهم المريض والتائب والسخي، وثلاثة لا تمسّهم النار المرأة المطيعة لزوجها، والولد البار بوالديه، والسخي بحسن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وثلاثة معصومون من ابليس وجنوده الذاكرون اللّه عز وجل، والباكون من خشية اللّه تعالى، والمستغفرين بالأسحار، وثلاثة رفع اللّه عنهم العذاب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بقضاء اللّه، والناصح للمسلمين، والدال على الخير، وثلاثة على كثيب المسك الأذفر يوم القيامة لا يهولهم فزع ولا ينالهم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 القرآن ابتغاء وجه اللّه، ورجل أم بقوم وهم عنه راضون، ورجل أذن في مسجد ابتغاء 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وثلاثة يدخلون الجنّة بغير حساب رجل يغسل قميصه ولم يكن له بدل ورجل لم يطبخ على مطبخ قدرين، ورجل كان عنده قوت يوم فلم يهتم لغد وثلاثة يدخلون النار بغير حساب شیخ </w:t>
      </w:r>
      <w:r>
        <w:rPr>
          <w:rStyle w:val="FootnoteAnchor"/>
          <w:rtl w:val="true"/>
        </w:rPr>
        <w:footnoteReference w:id="1501"/>
      </w:r>
      <w:r>
        <w:rPr>
          <w:rFonts w:ascii="Amiri" w:hAnsi="Amiri" w:eastAsia="Amiri" w:cs="Amiri"/>
          <w:color w:val="111111"/>
          <w:sz w:val="28"/>
          <w:sz w:val="28"/>
          <w:szCs w:val="28"/>
          <w:rtl w:val="true"/>
          <w:lang w:bidi="ar-SA"/>
        </w:rPr>
        <w:t>زانٍ، وعاق الوالدين، ومدمن الخمر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ابراهيم بن أدهم البصرة، فاجتمع الناس إليه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اسحاق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1502"/>
      </w:r>
      <w:r>
        <w:rPr>
          <w:rFonts w:ascii="Amiri" w:hAnsi="Amiri" w:eastAsia="Amiri" w:cs="Amiri"/>
          <w:color w:val="111111"/>
          <w:sz w:val="28"/>
          <w:sz w:val="28"/>
          <w:szCs w:val="28"/>
          <w:rtl w:val="true"/>
          <w:lang w:bidi="ar-SA"/>
        </w:rPr>
        <w:t>ونحن ندعوا له فلا يستجاب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لأنّ قلوبكم قد صارت في عشرة،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عرفتم اللّه فلم تؤدّوا حقه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قرأتم كتاب اللّه فلم تعملوا به،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نحبّ رسول اللّه وتركتم سنّته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ان الشيطان لنا عدوّ فوافقتموه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نحبّ الجنّة فلم تعملوا لها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ان الموت حق فلم تتهيّؤوا له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انتبهتم من النوم فاشتغلتم باغتياب اخوانكم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أكلتم نعمة اللّه فلم تؤدوا شكرها،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نخاف من النار ولم ترهبوا منها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دفنتم موتاكم فلم تعتبروا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القبور من المؤمنين والمؤمنات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فسمعنا صوتاً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نخبركم بأخبارنا أم تخبرونا بأخباركم؟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بأخباركم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أزواجكم قد تزوّجوا </w:t>
      </w:r>
      <w:r>
        <w:rPr>
          <w:rStyle w:val="FootnoteAnchor"/>
          <w:rtl w:val="true"/>
        </w:rPr>
        <w:footnoteReference w:id="1503"/>
      </w:r>
      <w:r>
        <w:rPr>
          <w:rFonts w:ascii="Amiri" w:hAnsi="Amiri" w:eastAsia="Amiri" w:cs="Amiri"/>
          <w:color w:val="111111"/>
          <w:sz w:val="28"/>
          <w:sz w:val="28"/>
          <w:szCs w:val="28"/>
          <w:rtl w:val="true"/>
          <w:lang w:bidi="ar-SA"/>
        </w:rPr>
        <w:t>، وأموالكم قسّمها ورّائكم، وحشر في اليتامى أولادكم، والمنازل الذي شيدتم وبنيتم سكنها أعداؤكم فما أخباركم؟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تمزقت الأكفان، وانتشرت الشعور، وتقطعت الجلود، وسالت الأحداق على الخدود، وتنازلت المناخر والأفواه بالقيح والصديد، وما قدمناه وجدناه، وما أنفقناه ربحناه، وما خلفناه خسرناه، ونحن مرتهنون بالأعمال، نرجوا من اللّه الغفران بالكرم والامتنان</w:t>
      </w:r>
      <w:r>
        <w:rPr>
          <w:rFonts w:eastAsia="Amiri" w:cs="Amiri" w:ascii="Amiri" w:hAnsi="Amiri"/>
          <w:color w:val="111111"/>
          <w:sz w:val="28"/>
          <w:szCs w:val="28"/>
          <w:rtl w:val="true"/>
          <w:lang w:bidi="ar-SA"/>
        </w:rPr>
        <w:t xml:space="preserve">. </w:t>
      </w:r>
      <w:bookmarkStart w:id="191" w:name="pg15661_176827"/>
    </w:p>
    <w:p>
      <w:pPr>
        <w:pStyle w:val="Heading2"/>
        <w:numPr>
          <w:ilvl w:val="1"/>
          <w:numId w:val="1"/>
        </w:numPr>
        <w:rPr/>
      </w:pPr>
      <w:bookmarkStart w:id="192" w:name="__RefHeading___Toc11092520_2142443653"/>
      <w:bookmarkStart w:id="193" w:name="_Toc65"/>
      <w:bookmarkEnd w:id="191"/>
      <w:bookmarkEnd w:id="192"/>
      <w:r>
        <w:rPr>
          <w:rtl w:val="true"/>
        </w:rPr>
        <w:t>الباب الرابع والخمسون</w:t>
      </w:r>
      <w:r>
        <w:rPr>
          <w:rtl w:val="true"/>
        </w:rPr>
        <w:t xml:space="preserve">: </w:t>
      </w:r>
      <w:r>
        <w:rPr>
          <w:rtl w:val="true"/>
        </w:rPr>
        <w:t>في العقل وأنّ به النجاة</w:t>
      </w:r>
      <w:bookmarkEnd w:id="193"/>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العقل من نور مخزون في سابق علمه الذي لم يطلع عليه نبي مرسل ولا ملك مقرب، فجعل العلم نفسه، والفهم روحه، والزهد رأسه، والحياء عينه، والحكمة لسانه، والرأفة همه، والرحمة قلبه، ثم أنه حشاه وقواه بعشرة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باليقين، والايمان، والصدق، والسكينة، والوقار والرفق والتقوى والاخلاص والعطية، والقنوع، والتسليم، والرضا، والشكر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ليس له ضدّ ولا مثل ولا شبيه ولا كفو ولا عديل الذي كلّ شيء لعظمته خاضع ذليل،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أحسن منك ولا أطوع لي منك، ولا أرفع ولا أشرف منك ولا أعزّ علي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أوحد، وبك أعبد، وبك أدعى، وبك أرتجى، وبك أخاف، وبك أبتغى، وبك أحذر، وبك الثواب وبك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 العقل عند ذلك ساجداً وكان في سجوده ألف عام،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واسأل تعطى واشفع تشفّع، فرفع العقل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أسألك أن تشفعني فيمن جعلتني فيه، فقال اللّه تعالى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انّى قد شفعته فيمن خلقته فيه</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يكون المؤمن عاقلاً حتّى تجتمع فيه عشر خصال الخير منه مأمول، والشر منه مأمون، يستكثر قليل الخير من غيره، ويستقلّ كثير الخير من نفسه لا يسأم من طلب العلم طول عمره، ولا يتبرم بطلب الحوائج من قبله، الذل أحب إليه من العزّ، والفقر أحب إليه من الغنى، نصيبه من الدنيا القوت والعاشرة لا يرى أحداً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خير منى وأتقی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ولادة، والعلم افادة، ومجالسة العلماء زيادة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إلى آدم فقال يا أبا البشر أمرت أن أخيرك بين ثلاث، فاختر منهنّ واحدة ودع اثنتين، فقال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والحياء والايمان فقال آدم قد اخترت العقل، فقال جبرئيل للايمان والحياء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أن لا نفارق العقل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أدب ينبوع، وأمير الفضل وينبوع الأدب العقل، جعله اللّه لمعرفته وللدين أصلاً، وللملك والدنيا عماداً، وللسلامة من المهلكات معقلاً، فأوجب لهم التكليف بكماله، وجعل أمر الدنيا مدبراً به، وألف به بين خلقه مع اختلافهم ومتباين أغراضهم ومقاصدهم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استودع اللّه تعالى </w:t>
      </w:r>
    </w:p>
    <w:p>
      <w:pPr>
        <w:pStyle w:val="BookText"/>
        <w:rPr/>
      </w:pPr>
      <w:r>
        <w:rPr>
          <w:rFonts w:ascii="Amiri" w:hAnsi="Amiri" w:eastAsia="Amiri" w:cs="Amiri"/>
          <w:color w:val="111111"/>
          <w:sz w:val="28"/>
          <w:sz w:val="28"/>
          <w:szCs w:val="28"/>
          <w:rtl w:val="true"/>
          <w:lang w:bidi="ar-SA"/>
        </w:rPr>
        <w:t>أحداً عقلاً إلا استنقذه به يوماً، والعقل أصدق مشير، وأنصح خليل، وخير جليس ونعم وزير، وخير المواهب العقل وشرّها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 عقل امرئ تمت أموره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وتم </w:t>
      </w:r>
      <w:r>
        <w:rPr>
          <w:rStyle w:val="FootnoteAnchor"/>
          <w:rtl w:val="true"/>
        </w:rPr>
        <w:footnoteReference w:id="1508"/>
      </w:r>
      <w:r>
        <w:rPr>
          <w:rFonts w:ascii="Amiri" w:hAnsi="Amiri" w:eastAsia="Amiri" w:cs="Amiri"/>
          <w:color w:val="111111"/>
          <w:sz w:val="28"/>
          <w:sz w:val="28"/>
          <w:szCs w:val="28"/>
          <w:rtl w:val="true"/>
          <w:lang w:bidi="ar-SA"/>
        </w:rPr>
        <w:t>أياديه وتم ثناؤه</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نور في القلب يفرق به بين الحق والباطل </w:t>
      </w:r>
      <w:r>
        <w:rPr>
          <w:rStyle w:val="FootnoteAnchor"/>
          <w:rtl w:val="true"/>
        </w:rPr>
        <w:footnoteReference w:id="1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 مَنْ كَانَ حَيًّا</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كان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الناس أفضلهم، ومن لم يكن عقله أغلب خصال الخير فيه كان حمقه أغلب خصال الشر فيه، وكلّ شيء إذا كثر رخص إلا العقل إذا كثر على والعقل الصحيح ما حصلت به الجنّة، والعاقل يألف العاقل، والجاهل يألف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أحسن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يكن للمرء عقل يزينه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 ذا رأي سديد وذا أدب</w:t>
      </w:r>
    </w:p>
    <w:p>
      <w:pPr>
        <w:pStyle w:val="BookText"/>
        <w:rPr/>
      </w:pPr>
      <w:r>
        <w:rPr>
          <w:rFonts w:ascii="Amiri" w:hAnsi="Amiri" w:eastAsia="Amiri" w:cs="Amiri"/>
          <w:color w:val="111111"/>
          <w:sz w:val="28"/>
          <w:sz w:val="28"/>
          <w:szCs w:val="28"/>
          <w:rtl w:val="true"/>
          <w:lang w:bidi="ar-SA"/>
        </w:rPr>
        <w:t>فما هو إلا ذو قوائم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ذا مال كثير وذا حسب</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انه إذا استرذل اللّه عبداً أحصر عليه العلم والأدب </w:t>
      </w:r>
      <w:r>
        <w:rPr>
          <w:rStyle w:val="FootnoteAnchor"/>
          <w:rtl w:val="true"/>
        </w:rPr>
        <w:footnoteReference w:id="1511"/>
      </w:r>
      <w:r>
        <w:rPr>
          <w:rFonts w:ascii="Amiri" w:hAnsi="Amiri" w:eastAsia="Amiri" w:cs="Amiri"/>
          <w:color w:val="111111"/>
          <w:sz w:val="28"/>
          <w:sz w:val="28"/>
          <w:szCs w:val="28"/>
          <w:rtl w:val="true"/>
          <w:lang w:bidi="ar-SA"/>
        </w:rPr>
        <w:t xml:space="preserve">، ولا يزال المرء في صحّة من عقله ودينه ما لم يشرب مسكر، وفي صحّة من مروّته ما لم يفعل الزلات، وفي فسحة من أمانته ما لم يقبل وصيّة ويستودع وديعة، وفي فسحة من عقله </w:t>
      </w:r>
      <w:r>
        <w:rPr>
          <w:rStyle w:val="FootnoteAnchor"/>
          <w:rtl w:val="true"/>
        </w:rPr>
        <w:footnoteReference w:id="1512"/>
      </w:r>
      <w:r>
        <w:rPr>
          <w:rFonts w:ascii="Amiri" w:hAnsi="Amiri" w:eastAsia="Amiri" w:cs="Amiri"/>
          <w:color w:val="111111"/>
          <w:sz w:val="28"/>
          <w:sz w:val="28"/>
          <w:szCs w:val="28"/>
          <w:rtl w:val="true"/>
          <w:lang w:bidi="ar-SA"/>
        </w:rPr>
        <w:t xml:space="preserve">ما لم يؤم قوماً أو يرقى منبراً، وأشراف الناس العلماء، وساداتهم المتقون </w:t>
      </w:r>
    </w:p>
    <w:p>
      <w:pPr>
        <w:pStyle w:val="BookText"/>
        <w:rPr/>
      </w:pPr>
      <w:r>
        <w:rPr>
          <w:rFonts w:ascii="Amiri" w:hAnsi="Amiri" w:eastAsia="Amiri" w:cs="Amiri"/>
          <w:color w:val="111111"/>
          <w:sz w:val="28"/>
          <w:sz w:val="28"/>
          <w:szCs w:val="28"/>
          <w:rtl w:val="true"/>
          <w:lang w:bidi="ar-SA"/>
        </w:rPr>
        <w:t>وملوكهم الزهّاد، وسخف منطق المرء يدلّ على قلّة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 خطبة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انّ العقل حرز، والحلم زينة والوفاء مروّة، والعجلة سفه، والسفه ضعف، ومجالسة أهل الزنا شين، ومخالطة أهل الفسوق ريبة، ومن استخف باخوانه فسدت مروّته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يهلك إلا المرتابون، وينجوا المهتدون الذين لم يتهموا اللّه في آجالهم طرفة عين ولا في أرزاقهم، فمروّتهم كاملة وحياؤهم كامل، يصبرون حتّى يأتي اللّه لهم برزق، ولا يبيعون شيئاً من دينهم ومرواتهم بشيء من الدنيا، ولا يطلبون شيئاً منها بمعاصي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عقل المرء ومروّته أنه يسرع إلى قضاء حوائج اخوانه وإن لم ينزلوها به والعقل أفضل ما وهب اللّه تعالى للعبد إذ به النجاة في الدنيا من آفاتها وسلامته في الآخرة من عذابها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انهم وصفوا رجلاً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عبادته،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عقله، فإنّما يجزي اللّه العباد يوم القيامة على قدر عقولهم، وحسن الأدب دليل على صحة العقل</w:t>
      </w:r>
      <w:r>
        <w:rPr>
          <w:rFonts w:eastAsia="Amiri" w:cs="Amiri" w:ascii="Amiri" w:hAnsi="Amiri"/>
          <w:color w:val="111111"/>
          <w:sz w:val="28"/>
          <w:szCs w:val="28"/>
          <w:rtl w:val="true"/>
          <w:lang w:bidi="ar-SA"/>
        </w:rPr>
        <w:t xml:space="preserve">. </w:t>
      </w:r>
      <w:bookmarkStart w:id="194" w:name="pg15661_176831"/>
    </w:p>
    <w:p>
      <w:pPr>
        <w:pStyle w:val="Heading2"/>
        <w:numPr>
          <w:ilvl w:val="1"/>
          <w:numId w:val="1"/>
        </w:numPr>
        <w:rPr/>
      </w:pPr>
      <w:bookmarkStart w:id="195" w:name="__RefHeading___Toc11092522_2142443653"/>
      <w:bookmarkStart w:id="196" w:name="_Toc66"/>
      <w:bookmarkEnd w:id="194"/>
      <w:bookmarkEnd w:id="195"/>
      <w:r>
        <w:rPr>
          <w:rtl w:val="true"/>
        </w:rPr>
        <w:t>الباب الخامس والخمسون</w:t>
      </w:r>
      <w:r>
        <w:rPr>
          <w:rtl w:val="true"/>
        </w:rPr>
        <w:t xml:space="preserve">: </w:t>
      </w:r>
      <w:r>
        <w:rPr>
          <w:rtl w:val="true"/>
        </w:rPr>
        <w:t xml:space="preserve">فيما سأل رسول اللّه </w:t>
      </w:r>
      <w:r>
        <w:rPr>
          <w:rtl w:val="true"/>
        </w:rPr>
        <w:t>(</w:t>
      </w:r>
      <w:r>
        <w:rPr>
          <w:rtl w:val="true"/>
        </w:rPr>
        <w:t>صَلَّى اللّه عَلَيْهِ وَ آلِهِ</w:t>
      </w:r>
      <w:r>
        <w:rPr>
          <w:rtl w:val="true"/>
        </w:rPr>
        <w:t xml:space="preserve">) </w:t>
      </w:r>
      <w:r>
        <w:rPr>
          <w:rtl w:val="true"/>
        </w:rPr>
        <w:t>ليلة المعراج وهي خاتمة الكتاب</w:t>
      </w:r>
      <w:bookmarkEnd w:id="196"/>
    </w:p>
    <w:p>
      <w:pPr>
        <w:pStyle w:val="BookText"/>
        <w:rPr/>
      </w:pPr>
      <w:r>
        <w:rPr>
          <w:rFonts w:ascii="Amiri" w:hAnsi="Amiri" w:eastAsia="Amiri" w:cs="Amiri"/>
          <w:color w:val="111111"/>
          <w:sz w:val="28"/>
          <w:sz w:val="28"/>
          <w:szCs w:val="28"/>
          <w:rtl w:val="true"/>
          <w:lang w:bidi="ar-SA"/>
        </w:rPr>
        <w:t xml:space="preserve">روي عن أمير المؤمنين علي بن أبي طالب عليه الصلاة والسلام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سبحانه ليلة المعراج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الأعمال أفضل؟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أفضل عندي من التوكل علي، والرضا بما قسمت، يا محمد وجبت محبتي للمتحابين في، ووجبت محبتي للمتقاطعين </w:t>
      </w:r>
      <w:r>
        <w:rPr>
          <w:rStyle w:val="FootnoteAnchor"/>
          <w:rtl w:val="true"/>
        </w:rPr>
        <w:footnoteReference w:id="1513"/>
      </w:r>
      <w:r>
        <w:rPr>
          <w:rFonts w:ascii="Amiri" w:hAnsi="Amiri" w:eastAsia="Amiri" w:cs="Amiri"/>
          <w:color w:val="111111"/>
          <w:sz w:val="28"/>
          <w:sz w:val="28"/>
          <w:szCs w:val="28"/>
          <w:rtl w:val="true"/>
          <w:lang w:bidi="ar-SA"/>
        </w:rPr>
        <w:t>فيّ، ووجبت محبتي للمتواصلين فيّ، ووجبت محبتي للمتوكلين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لمحبّتي علم ولا غاية ولا نهاية، كلّما رفعت لهم علماً وضعت لهم علماً، أولئك الذين نظروا إلى المخلوقين بنظري إليهم، ولم يرفعوا الحوائج إلى الخلق بطونهم خفيفة من أكل الحلال، نعيمهم في الدنيا ذكري ومحبتي ورضائي عنهم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أحمد إن أحببت أن تكون أورع الناس فازهد في الدنيا وارغب في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كيف أزهد في الدنيا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الدنيا خفاً من الطعام والشراب واللباس، ولا تدخر لغد، ودم على ذكري،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وكيف أدوم على </w:t>
      </w:r>
    </w:p>
    <w:p>
      <w:pPr>
        <w:pStyle w:val="BookText"/>
        <w:rPr/>
      </w:pPr>
      <w:r>
        <w:rPr>
          <w:rFonts w:ascii="Amiri" w:hAnsi="Amiri" w:eastAsia="Amiri" w:cs="Amiri"/>
          <w:color w:val="111111"/>
          <w:sz w:val="28"/>
          <w:sz w:val="28"/>
          <w:szCs w:val="28"/>
          <w:rtl w:val="true"/>
          <w:lang w:bidi="ar-SA"/>
        </w:rPr>
        <w:t xml:space="preserve">ذكرك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بالخلوة عن الناس، وبغضك الحلو والحامض، وفراغ بطنك وبيتك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احذر أن تكون مثل الصبي إذا نظر إلى الأخضر والأصفر، وإذا أعطي شيئاً من الحلو والحامض اغتر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دلّني على عمل أتقرب به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ليلك نهاراً، واجعل نهارك 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نومك صلاة، وطعامك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وعزتّي وجلالي ما من عبد ضمن لي بأربع خصال إلّا أدخلته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 لسانه فلا يفتحه إلّا فيما يعنيه ويحفظ قلبه من الوسواس، ويحفظ علمي ونظري إليه، ويكون قرّة عينه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لو ذقت حلاوة الجوع والصمت والخلوة وما ورثوا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ميراث الجوع؟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وحفظ القلب، والتقرب إليّ، والحزن الدائم، وخفّة المؤنة بين الناس، وقول الحق، ولا يبالي عاش بيسر أم بعسر، يا أحمد هل تدري بأي وقت يتقرب العبد إلى؟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جائعاً أو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عجبت من ثلاثة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دخل في الصلاة وهو يعلم إلى من يرفع يديه وقدام من هو وهو ينعس، وعجبت من عبد له قوت يوم من الحشيش أو غيره وهو يهتمّ لغدٍ، وعجبت من عبد لا يدري أنا راض عنه أم ساخط عليه وهو يضحك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أحمد إن في الجنّة قصراً من لؤلؤة فوق لؤلؤة، ودرّة فوق درّة، ليس فيها فصم </w:t>
      </w:r>
      <w:r>
        <w:rPr>
          <w:rStyle w:val="FootnoteAnchor"/>
          <w:rtl w:val="true"/>
        </w:rPr>
        <w:footnoteReference w:id="1514"/>
      </w:r>
      <w:r>
        <w:rPr>
          <w:rFonts w:ascii="Amiri" w:hAnsi="Amiri" w:eastAsia="Amiri" w:cs="Amiri"/>
          <w:color w:val="111111"/>
          <w:sz w:val="28"/>
          <w:sz w:val="28"/>
          <w:szCs w:val="28"/>
          <w:rtl w:val="true"/>
          <w:lang w:bidi="ar-SA"/>
        </w:rPr>
        <w:t xml:space="preserve">ولا وصل فيها الخواص أنظر إليهم كلّ يوم سبعين مرة فاكلّمهم كلّما نظرت إليهم، وأزيد في ملكهم سبعين ضعفاً، وإذا تلذذ أهل الجنّة بالطعام والشراب </w:t>
      </w:r>
    </w:p>
    <w:p>
      <w:pPr>
        <w:pStyle w:val="BookText"/>
        <w:rPr/>
      </w:pPr>
      <w:r>
        <w:rPr>
          <w:rFonts w:ascii="Amiri" w:hAnsi="Amiri" w:eastAsia="Amiri" w:cs="Amiri"/>
          <w:color w:val="111111"/>
          <w:sz w:val="28"/>
          <w:sz w:val="28"/>
          <w:szCs w:val="28"/>
          <w:rtl w:val="true"/>
          <w:lang w:bidi="ar-SA"/>
        </w:rPr>
        <w:t>تلذذ أولئك بذكري وكلامي وحديثي،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علامة أولئك؟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مسجونون قد سجنوا ألسنتهم من فضول الكلام، وبطونهم من فضول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المحبة اللّه هي المحبّة للفقراء والتقرب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الفقراء؟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رضوا بالقليل، وصبروا على الجوع، وشكروا اللّه تعالى على الرخاء، ولم يشكوا جوعهم ولا ظمأهم، ولم يكذبوا بألسنتهم، ولم يغضبوا على ربهم ولم يغتمّوا على ما فاتهم، ولم يفرحوا بما أتاهم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محبّتي محبّة الفقراء، فادن الفقراء وقرّب مجلسهم منك ادنك، وأبعد الأغنياء وأبعد مجلسهم عنك فإنّ الفقراء أحبائي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لا تتزيّن بلبس اللباس، وطيب الطعام، وطيب </w:t>
      </w:r>
      <w:r>
        <w:rPr>
          <w:rStyle w:val="FootnoteAnchor"/>
          <w:rtl w:val="true"/>
        </w:rPr>
        <w:footnoteReference w:id="1515"/>
      </w:r>
      <w:r>
        <w:rPr>
          <w:rFonts w:ascii="Amiri" w:hAnsi="Amiri" w:eastAsia="Amiri" w:cs="Amiri"/>
          <w:color w:val="111111"/>
          <w:sz w:val="28"/>
          <w:sz w:val="28"/>
          <w:szCs w:val="28"/>
          <w:rtl w:val="true"/>
          <w:lang w:bidi="ar-SA"/>
        </w:rPr>
        <w:t>الوطأ، فإن النفس مأوى كلّ شر، وهي رفيق كل سوء تجرها إلى طاعة اللّه وتجرك إلى معصيته، وتخالفك في طاعته وتطيعك فيما يكره، وتطغى إذا شبعت، وتشكو إذا جاعت، و تغضب إذا افتقرت، وتتكبر إذا استغنت وتنسى إذا كبرت، وتغفل إذا أمنت، وهي قرينة الشيطان، ومثل النفس كمثل النعامة تأكل الكثير وإذا حمل عليها لا تطير ومثل الدفلي</w:t>
      </w:r>
      <w:r>
        <w:rPr>
          <w:rStyle w:val="FootnoteAnchor"/>
          <w:rtl w:val="true"/>
        </w:rPr>
        <w:footnoteReference w:id="1516"/>
      </w:r>
      <w:r>
        <w:rPr>
          <w:rFonts w:ascii="IRNazanin" w:hAnsi="IRNazanin" w:eastAsia="IRNazanin"/>
          <w:color w:val="111111"/>
          <w:sz w:val="28"/>
          <w:sz w:val="28"/>
          <w:szCs w:val="28"/>
          <w:rtl w:val="true"/>
          <w:lang w:bidi="fa-IR"/>
        </w:rPr>
        <w:t>لونه حسن وطعمه مرّ</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أحمد ابغض الدنيا وأهلها واحب الآخرة وأهلها،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أهل الدنيا ومن أهل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الدنيا من كثر أكله وضحكه ونومه وغضبه، قليل الرضا لا يعتذر إلى من أساء إليه، ولا يقبل عذر من اعتذر إليه كسلان عند الطاعة، شجاع عند المعصية، أمله بعيد وأجله قريب، لا يحاسب نفسه، قليل الفقه </w:t>
      </w:r>
      <w:r>
        <w:rPr>
          <w:rStyle w:val="FootnoteAnchor"/>
          <w:rtl w:val="true"/>
        </w:rPr>
        <w:footnoteReference w:id="1517"/>
      </w:r>
      <w:r>
        <w:rPr>
          <w:rFonts w:ascii="Amiri" w:hAnsi="Amiri" w:eastAsia="Amiri" w:cs="Amiri"/>
          <w:color w:val="111111"/>
          <w:sz w:val="28"/>
          <w:sz w:val="28"/>
          <w:szCs w:val="28"/>
          <w:rtl w:val="true"/>
          <w:lang w:bidi="ar-SA"/>
        </w:rPr>
        <w:t xml:space="preserve">، كثير الكلام قليل الخوف كثير الفرح عند الطعام، وانّ أهل الدنيا لا يشكرون عند الرخاء، ولا يصبرون عند البلاء، كثير الناس عندهم قليل </w:t>
      </w:r>
    </w:p>
    <w:p>
      <w:pPr>
        <w:pStyle w:val="BookText"/>
        <w:rPr/>
      </w:pPr>
      <w:r>
        <w:rPr>
          <w:rFonts w:ascii="Amiri" w:hAnsi="Amiri" w:eastAsia="Amiri" w:cs="Amiri"/>
          <w:color w:val="111111"/>
          <w:sz w:val="28"/>
          <w:sz w:val="28"/>
          <w:szCs w:val="28"/>
          <w:rtl w:val="true"/>
          <w:lang w:bidi="ar-SA"/>
        </w:rPr>
        <w:t>يحمدون أنفسهم بما لا يفعلون، ويدّعون بما ليس لهم ويتكلمون بما يتمنّون</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ويذكرون مساوئ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إنّ عيب أهل الدنيا كثير فيهم الجهل والحمق، لا يتواضعون لمن يتعلّمون منه، وهم عند أنفسهم عقلاء، وعند العارفين 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إن أهل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الآخرة</w:t>
      </w:r>
      <w:r>
        <w:rPr>
          <w:rFonts w:eastAsia="Amiri" w:cs="Amiri" w:ascii="Amiri" w:hAnsi="Amiri"/>
          <w:color w:val="111111"/>
          <w:sz w:val="28"/>
          <w:szCs w:val="28"/>
          <w:rtl w:val="true"/>
          <w:lang w:bidi="ar-SA"/>
        </w:rPr>
        <w:t xml:space="preserve">] </w:t>
      </w:r>
      <w:r>
        <w:rPr>
          <w:rStyle w:val="FootnoteAnchor"/>
          <w:rtl w:val="true"/>
        </w:rPr>
        <w:footnoteReference w:id="1519"/>
      </w:r>
      <w:r>
        <w:rPr>
          <w:rFonts w:ascii="Amiri" w:hAnsi="Amiri" w:eastAsia="Amiri" w:cs="Amiri"/>
          <w:color w:val="111111"/>
          <w:sz w:val="28"/>
          <w:sz w:val="28"/>
          <w:szCs w:val="28"/>
          <w:rtl w:val="true"/>
          <w:lang w:bidi="ar-SA"/>
        </w:rPr>
        <w:t xml:space="preserve">رقيقة وجوههم، كثير حياؤهم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حمقهم</w:t>
      </w:r>
      <w:r>
        <w:rPr>
          <w:rFonts w:eastAsia="Amiri" w:cs="Amiri" w:ascii="Amiri" w:hAnsi="Amiri"/>
          <w:color w:val="111111"/>
          <w:sz w:val="28"/>
          <w:szCs w:val="28"/>
          <w:rtl w:val="true"/>
          <w:lang w:bidi="ar-SA"/>
        </w:rPr>
        <w:t xml:space="preserve">] </w:t>
      </w:r>
      <w:r>
        <w:rPr>
          <w:rStyle w:val="FootnoteAnchor"/>
          <w:rtl w:val="true"/>
        </w:rPr>
        <w:footnoteReference w:id="1520"/>
      </w:r>
      <w:r>
        <w:rPr>
          <w:rFonts w:ascii="Amiri" w:hAnsi="Amiri" w:eastAsia="Amiri" w:cs="Amiri"/>
          <w:color w:val="111111"/>
          <w:sz w:val="28"/>
          <w:sz w:val="28"/>
          <w:szCs w:val="28"/>
          <w:rtl w:val="true"/>
          <w:lang w:bidi="ar-SA"/>
        </w:rPr>
        <w:t xml:space="preserve">، كثير نفعهم قليل مكرهم الناس منهم في راحة وأنفسهم منهم في تعب كلامهم،موزون محاسبين لأنفسهم متعبين </w:t>
      </w:r>
      <w:r>
        <w:rPr>
          <w:rStyle w:val="FootnoteAnchor"/>
          <w:rtl w:val="true"/>
        </w:rPr>
        <w:footnoteReference w:id="1521"/>
      </w:r>
      <w:r>
        <w:rPr>
          <w:rFonts w:ascii="Amiri" w:hAnsi="Amiri" w:eastAsia="Amiri" w:cs="Amiri"/>
          <w:color w:val="111111"/>
          <w:sz w:val="28"/>
          <w:sz w:val="28"/>
          <w:szCs w:val="28"/>
          <w:rtl w:val="true"/>
          <w:lang w:bidi="ar-SA"/>
        </w:rPr>
        <w:t>لها، تنام أعينهم ولا تنام قلوبهم أعينهم باكية وقلوبهم ذاكرة، إذا كتب الناس من الغافلين كتبوا من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أوّل النعمة يحمدون وفي آخرها يشكرون، دعاؤهم عند اللّه مرفوع، وكلامهم مسموع، تفرح بهم الملائكة، ويدور دعاؤهم تحت الحجب يحبّ الربّ أن يسمع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تحبّ الوالدة الولد</w:t>
      </w:r>
      <w:r>
        <w:rPr>
          <w:rFonts w:eastAsia="Amiri" w:cs="Amiri" w:ascii="Amiri" w:hAnsi="Amiri"/>
          <w:color w:val="111111"/>
          <w:sz w:val="28"/>
          <w:szCs w:val="28"/>
          <w:rtl w:val="true"/>
          <w:lang w:bidi="ar-SA"/>
        </w:rPr>
        <w:t>]</w:t>
      </w:r>
      <w:r>
        <w:rPr>
          <w:rStyle w:val="FootnoteAnchor"/>
          <w:rtl w:val="true"/>
        </w:rPr>
        <w:footnoteReference w:id="1522"/>
      </w:r>
      <w:r>
        <w:rPr>
          <w:rFonts w:ascii="Amiri" w:hAnsi="Amiri" w:eastAsia="Amiri" w:cs="Amiri"/>
          <w:color w:val="111111"/>
          <w:sz w:val="28"/>
          <w:sz w:val="28"/>
          <w:szCs w:val="28"/>
          <w:rtl w:val="true"/>
          <w:lang w:bidi="ar-SA"/>
        </w:rPr>
        <w:t>، ولا يشغلهم عنه طرفة عين، ولا يريدون كثرة الطعام، ولا كثرة الكلام ولا كثرة اللباس الناس عندهم موتى واللّه عندهم حيّ كريم، يدع المدبرين كرماً، ويزيد المقبلين تلطفاً، قد صارت الدنيا والآخرة عندهم واحدة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أحمد هل تعرف ما للزاهدين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الخلق ويناقشون الحساب وهم من ذلك آمنون، إن أدنى ما أعطي الزاهدين في الآخرة أن أعطيهم مفاتيح الجنان كلّها حتّى يفتحون أي باب شاؤوا، ولا أحجب عنهم </w:t>
      </w:r>
    </w:p>
    <w:p>
      <w:pPr>
        <w:pStyle w:val="BookText"/>
        <w:rPr/>
      </w:pPr>
      <w:r>
        <w:rPr>
          <w:rFonts w:ascii="Amiri" w:hAnsi="Amiri" w:eastAsia="Amiri" w:cs="Amiri"/>
          <w:color w:val="111111"/>
          <w:sz w:val="28"/>
          <w:sz w:val="28"/>
          <w:szCs w:val="28"/>
          <w:rtl w:val="true"/>
          <w:lang w:bidi="ar-SA"/>
        </w:rPr>
        <w:t>وجهي، ولأ نعمهم بألوان التلذذ من كلامي، ولأجلستهم في مقعد صدق، وأذكرهم ما صنعوا وتعبوا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وأفتح لهم أربعة أبواب باب تدخل عليهم الهدايا منه بكرة وعشيّاً، وباب ينظرون منه إلي كيف شاؤوا بلا صعوبة، وباب يطلعون منه إلى النار فينظرون إلى الظالمين كيف يعذبون، وباب يدخل عليهم منه الوصائف والحور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الزاهدون الذين وصفتهم؟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هو الذي ليس له بيت يخرب فيغم لخرابه، ولا له ولد يموت فيحزن لموته، ولا له شيء يذهب فيحزن لذهابه، ولا يعرفه انسان يشغله عن اللّه طرفة عين، ولا له فضل طعام يُسأل عنه، ولا له ثوب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وجوه الزاهدين مصفرة من تعب الليل وصوم النهار ألسنتهم كلال من ذكر اللّه تعالى قلوبهم في صدورهم مطعونة من كثرة صمتهم، قد أعطوا المجهود من أنفسهم لا من خوف نار ولا من شوق جنّة، ولكن ينظرون في ملكوت السماوات والأرض فيعلمون أنّ اللّه سبحانه أهلٌ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هذه درجة الأنبياء والصدّيقين من أمتك وأمة غيرك، وأقوام من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الزهاد أكثر، زهّاد اُمّتي أم زهاد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زهّاد بني اسرائيل في زهّاد أمتك كشعرة سوداء في بقرة بيضاء،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وكيف ذلك وعدد بني اسرائيل أكثر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شكوا بعد اليقين، وجحدوا بعد الاقرار،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وشكرته ودعوت لهم بالحفظ والرحمة وسائر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عليك بالورع فإنّ الورع رأس الدين ووسط الدين وآخر الدين، إنّ الورع يقرّب إلى اللّه تعالى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أحمد إنّ الورع زين المؤمن، وعماد الدين إن الورع مثله مثل السفينة، كما </w:t>
      </w:r>
    </w:p>
    <w:p>
      <w:pPr>
        <w:pStyle w:val="BookText"/>
        <w:rPr/>
      </w:pPr>
      <w:r>
        <w:rPr>
          <w:rFonts w:ascii="Amiri" w:hAnsi="Amiri" w:eastAsia="Amiri" w:cs="Amiri"/>
          <w:color w:val="111111"/>
          <w:sz w:val="28"/>
          <w:sz w:val="28"/>
          <w:szCs w:val="28"/>
          <w:rtl w:val="true"/>
          <w:lang w:bidi="ar-SA"/>
        </w:rPr>
        <w:t>أنّ في البحر لا ينجو إلا من كان فيها كذلك لا ينجو الزاهدون إلّا بالورع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ما عرفني عبد فخشع لي إلا خشع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أحمد الورع يفتح على العبد أنواع العبادة، فيكرم به العبد عند الخلق ويصل به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عليك بالصمت فإنّ أعمر مجلس قلوب الصالحين والصامتين، وانّ أخرب مجلس قلوب المتكلمين بما لا يعنيهم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إنّ العبادة عشرة أجزاء سبعة </w:t>
      </w:r>
      <w:r>
        <w:rPr>
          <w:rStyle w:val="FootnoteAnchor"/>
          <w:rtl w:val="true"/>
        </w:rPr>
        <w:footnoteReference w:id="1524"/>
      </w:r>
      <w:r>
        <w:rPr>
          <w:rFonts w:ascii="Amiri" w:hAnsi="Amiri" w:eastAsia="Amiri" w:cs="Amiri"/>
          <w:color w:val="111111"/>
          <w:sz w:val="28"/>
          <w:sz w:val="28"/>
          <w:szCs w:val="28"/>
          <w:rtl w:val="true"/>
          <w:lang w:bidi="ar-SA"/>
        </w:rPr>
        <w:t>منها طلب حلال، فإذا طيّبت مطعمك ومشربك فأنت في حفظي وكنفي،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أوّل العبادة؟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العبادة الصمت والصوم،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وما ميراث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الحكمة والحكمة تورث المعرفة، والمعرفة تورث اليقين، فإذا استيقن العبد لا يبالي كيف أصبح بعسر أم بيسر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العبد في حالة الموت يقوم على رأسه ملائكة بيد كلّ ملك كأس من ماء الكوثر وكأس من الخمر، يسقون روحه حتّى تذهب سكرته ومرارته، ويبشّرونه بالبشارة العظمى، ويقولون له طبت وطاب مثواك، إنك تقدم على العزيز الكريم الحبيب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فتطير الروح في أيدي الملائكة فتصعد إلى اللّه تعالى في أسرع من طرفة عين، ولا يبقى حجاب ولا ستر بينها وبين اللّه تعالى واللّه تعالى إليها مشتاق وتجلس على عين عند العرش، ثم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الدنيا ؟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وعزتك وجلالك لا علم لي بالدنيا، أنا منذ خلقتني خائف منك</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عبدي كنت بجسدك في الدنيا وروحك معي، فأنت </w:t>
      </w:r>
    </w:p>
    <w:p>
      <w:pPr>
        <w:pStyle w:val="BookText"/>
        <w:rPr/>
      </w:pPr>
      <w:r>
        <w:rPr>
          <w:rFonts w:ascii="Amiri" w:hAnsi="Amiri" w:eastAsia="Amiri" w:cs="Amiri"/>
          <w:color w:val="111111"/>
          <w:sz w:val="28"/>
          <w:sz w:val="28"/>
          <w:szCs w:val="28"/>
          <w:rtl w:val="true"/>
          <w:lang w:bidi="ar-SA"/>
        </w:rPr>
        <w:t xml:space="preserve">بعيني سرّك وعلانيتك، سل أعطك، وتمن علي فاكرمك، هذه جنّتي فتبحبح </w:t>
      </w:r>
      <w:r>
        <w:rPr>
          <w:rStyle w:val="FootnoteAnchor"/>
          <w:rtl w:val="true"/>
        </w:rPr>
        <w:footnoteReference w:id="1525"/>
      </w:r>
      <w:r>
        <w:rPr>
          <w:rFonts w:ascii="Amiri" w:hAnsi="Amiri" w:eastAsia="Amiri" w:cs="Amiri"/>
          <w:color w:val="111111"/>
          <w:sz w:val="28"/>
          <w:sz w:val="28"/>
          <w:szCs w:val="28"/>
          <w:rtl w:val="true"/>
          <w:lang w:bidi="ar-SA"/>
        </w:rPr>
        <w:t>فيها، وهذا جواري فاسكنه فتقول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عرّفتني نفسك فاستغنيت بها عن جميع خلقك، وعزّتك وجلالك لو كان رضاك في أن أقطع ارباً ارباً وأقتل سبعين قتلة بأشد ما يُقتل بها الناس، لكان رضاك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كيف أعجب بنفسي وأنا ذليل إن لم تكرمني وأنا مغلوب إن لم تنصرني وأنا ضعيف إن لم تقوّني، وأنا ميت إن لم تحيني بذكرك، ولولا سترك لا فتضحت أوّل مرة عصيتك، الهي كيف لا أطلب رضاك وقد أكملت عقلي حتّى عرفتك، وعرفت الحق من الباطل، والأمر من النهي، والعلم من الجهل، والنور من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حجبت بيني وبينك في وقت من الأوقات، كذلك أفعل بأحبّائي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هل تدري أي عيش أهني وأي حياة أبق؟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العيش الهنيّ فهو الذي لا يفتر صاحبه عن ذكري، ولا ينسى نعمتي، ولا يجهل حق يطلب رضاي ليله ونهاره وأما الحياة الباقية فهي التي يعمل لنفسه حتّى تهون عليه الدنيا، وتصغر في عينه، وتعظم الآخرة عنده، ويؤثر هواي على هواه، ويبغي مرضاتي، ويعظّمني حقّ عظمتي، ويذكر عملي به، ويراقبني بالليل والنهار عند كل سيّئة ومعصية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وينقي قلبه عن كلّ ما أكره، ويبغض الشيطان ووساوسه، ولا يجعل لابليس على قلبه سلطاناً وسبيلاً، فإذا فعل ذلك أسكنت قلبه حبّاً حتّى أجعل قلبه لي وفراغه واشتغاله وهمه وحديثه من النعمة التي أنعمت بها على أهل محبّتي من خلقي، وأفتح عين قلبه وسمعه حتّى يسمع بقلبه وينظر بقلبه إلى جلالي وعظمتي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وأُضيّق عليه الدنيا، وأبغض إليه ما فيها من اللذات، وأحذره الدنيا وما فيه </w:t>
      </w:r>
    </w:p>
    <w:p>
      <w:pPr>
        <w:pStyle w:val="BookText"/>
        <w:rPr/>
      </w:pPr>
      <w:r>
        <w:rPr>
          <w:rFonts w:ascii="Amiri" w:hAnsi="Amiri" w:eastAsia="Amiri" w:cs="Amiri"/>
          <w:color w:val="111111"/>
          <w:sz w:val="28"/>
          <w:sz w:val="28"/>
          <w:szCs w:val="28"/>
          <w:rtl w:val="true"/>
          <w:lang w:bidi="ar-SA"/>
        </w:rPr>
        <w:t>كما يحذّر الراعي غنمه من مراتع الهلكة، وإذا كان هكذا يفرّ من الناس فراراً، وينتقل من دار الفناء إلى دار البقاء، ومن دار الشيطان إلى دار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ولأزيّننّه بالهيبة والعظمة، فهذا هو العيش الهنيّ، والحياة الباقية وهذا مقام الراضين، فمن عمل برضائي ألزمه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اعرفه شكراً لا يخالطه الجهل، وذكراً لا يخالطه النسيان، ومحبّة لا يؤثر على محبّتي محبّة المخلوقين، فإذا أحبني أحببته وحبّبته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وأفتح عين قلبه إلى جلالي، فلا أخفي عليه خاصة خلق، فأناجيه في ظلم الليل ونور النهار حتّى ينقطع حديثه مع المخلوقين ومجالسته معهم وأسمعه كلامي وكلام ملائكتي، وأعرفه السر الذي سترته عن خلق، والبسه الحياء حتّى يستحى منه الخلق كلّهم، ويمشي على الأرض 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وأجعل قلبه واعياً وبصيراً، ولا أخفى عليه شيئاً من جنّة ولا نار، وأعرفه ما يمر على الناس يوم القيامة من الهول والشدّة، وما أحاسب به الأغنياء والفقراء والجهال والعلماء، وأنوّر له في قبره، وأنزل عليه منكراً ونكيراً حين </w:t>
      </w:r>
      <w:r>
        <w:rPr>
          <w:rStyle w:val="FootnoteAnchor"/>
          <w:rtl w:val="true"/>
        </w:rPr>
        <w:footnoteReference w:id="1526"/>
      </w:r>
      <w:r>
        <w:rPr>
          <w:rFonts w:ascii="Amiri" w:hAnsi="Amiri" w:eastAsia="Amiri" w:cs="Amiri"/>
          <w:color w:val="111111"/>
          <w:sz w:val="28"/>
          <w:sz w:val="28"/>
          <w:szCs w:val="28"/>
          <w:rtl w:val="true"/>
          <w:lang w:bidi="ar-SA"/>
        </w:rPr>
        <w:t>لا يسألاه، ولا يرى غمّ الموت وظلمة القبر واللحد وهول المطلع، ثم أنصب إليه ميزانه، وأنشر له ديوانه، ثمّ أضع كتابه في يمينه فيقرأه منشوراً، ثم لا أجعل بيني وبينه ترجماناً، فهذه صفات المحبّين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اجعل همك هماً واحداً، واجعل لسانك لساناً واحداً، واجعل بدنك حيّاً لا يغفل أبداً، من غفل عنى لا أبالي بأي واد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استعمل عقلك قبل أن يذهب فمن استعمل عقله لا يخطئ ولا يطغى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أنت لا تغفل أبداً، من غفل عنّى لا أبالي بأيّ واد هلك</w:t>
      </w:r>
      <w:r>
        <w:rPr>
          <w:rFonts w:eastAsia="Amiri" w:cs="Amiri" w:ascii="Amiri" w:hAnsi="Amiri"/>
          <w:color w:val="111111"/>
          <w:sz w:val="28"/>
          <w:szCs w:val="28"/>
          <w:rtl w:val="true"/>
          <w:lang w:bidi="ar-SA"/>
        </w:rPr>
        <w:t xml:space="preserve">]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أحمد ألم تدر لأيّ شيء فضلتك على سائر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باليقين، وحسن الخلق، وسخاوة النفس، ورحمة الخلق، وكذلك أوتاد الأرض لم يكونوا أوتاداً إلّا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إن العبد إذا جاع بطنه وحفظ لسانه، علّمته الحكمة وإن كان كافراً، يكون حكمته حجّة عليه ووبالاً، وإن كان مؤمناً تكون حكمته له نوراً وبرهاناً وشفاء ورحمةً، فيعلم ما لم يكن يعلم ويبصر ما لم يكن يبصر، فأول ما أبصره عيوب نفسه حتّى يشتغل بها عن عيوب غيره، وأبصره دقائق العلم حتّى لا يدخل عليه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ليس شيء من العبادة أحب إلي من الصمت والصوم، فمن صام ولم يحفظ لسانه كان كمن قام ولم يقرأ في صلاته، فأعطيه أجر القيام ولم أعطيه أجر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هل تدري متى يكون العبد عابداً؟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فيه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يحجزه عن المحارم، وصمت يكفّه عمّا لا يعنيه، وخوف يزداد كل يوم من بكائه، وحياء يستحي منه في الحلال </w:t>
      </w:r>
      <w:r>
        <w:rPr>
          <w:rStyle w:val="FootnoteAnchor"/>
          <w:rtl w:val="true"/>
        </w:rPr>
        <w:footnoteReference w:id="1528"/>
      </w:r>
      <w:r>
        <w:rPr>
          <w:rFonts w:ascii="Amiri" w:hAnsi="Amiri" w:eastAsia="Amiri" w:cs="Amiri"/>
          <w:color w:val="111111"/>
          <w:sz w:val="28"/>
          <w:sz w:val="28"/>
          <w:szCs w:val="28"/>
          <w:rtl w:val="true"/>
          <w:lang w:bidi="ar-SA"/>
        </w:rPr>
        <w:t>، ويأكل ما لابد منه، ويبغض الدنيا لبغضي لها، ويحبّ الأخيار لحتى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ليس كلّ من قال أحب اللّه يحبني حتّى يأخذ قوتاً، ويلبس دوناً، وينام سجوداً، ويطيل قياماً، ويلزم صمتاً، ويتوكل علي، ويبكي كثيراً، ويقل ضحكاً، ويخالف هواه، ويتّخذ المسجد بيتاً، والعلم صاحباً، والزهد جليساً، والعلماء أحباء، والفقراء رفقاء</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ويطلب رضاي، ويفرّ من العاصين فراراً، ويشتغل بذكري اشتغالاً، فيكثر التسبيح دائماً، ويكون بالوعد صادقاً، وبالعهد وافياً، ويكون قلبه طاهراً، وفي </w:t>
      </w:r>
    </w:p>
    <w:p>
      <w:pPr>
        <w:pStyle w:val="BookText"/>
        <w:rPr/>
      </w:pPr>
      <w:r>
        <w:rPr>
          <w:rFonts w:ascii="Amiri" w:hAnsi="Amiri" w:eastAsia="Amiri" w:cs="Amiri"/>
          <w:color w:val="111111"/>
          <w:sz w:val="28"/>
          <w:sz w:val="28"/>
          <w:szCs w:val="28"/>
          <w:rtl w:val="true"/>
          <w:lang w:bidi="ar-SA"/>
        </w:rPr>
        <w:t>الصلاة زاكياً، وفي الفرائض مجتهداً، وفيما عندي من الثواب راغباً، ومن عذابي راهباً، ولأحبائي قريباً وجليساً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أحمد لو صلّى العبد صلاة أهل السماء والأرض، ويصوم صيام أهل السماء والأرض، وطوى من الطعام مثل الملائكة، ولبس لبس العاري، ثم أرى في قلبه من حبّ الدنيا ذرّة، أو سمعتها أو رياستها أو حُليّها وزينتها لا يجاورني في داري ولأنزعنّ من قلبه محبّتي، وعليك سلامي ورحمتي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 xml:space="preserve">. </w:t>
      </w:r>
      <w:bookmarkStart w:id="197" w:name="pg15661_176841"/>
    </w:p>
    <w:p>
      <w:pPr>
        <w:pStyle w:val="Heading2"/>
        <w:numPr>
          <w:ilvl w:val="1"/>
          <w:numId w:val="1"/>
        </w:numPr>
        <w:rPr/>
      </w:pPr>
      <w:bookmarkStart w:id="198" w:name="__RefHeading___Toc11092524_2142443653"/>
      <w:bookmarkStart w:id="199" w:name="_Toc67"/>
      <w:bookmarkEnd w:id="197"/>
      <w:bookmarkEnd w:id="198"/>
      <w:r>
        <w:rPr>
          <w:rtl w:val="true"/>
        </w:rPr>
        <w:t>الفهارس</w:t>
      </w:r>
      <w:bookmarkEnd w:id="199"/>
    </w:p>
    <w:p>
      <w:pPr>
        <w:pStyle w:val="Heading3"/>
        <w:numPr>
          <w:ilvl w:val="2"/>
          <w:numId w:val="1"/>
        </w:numPr>
        <w:rPr/>
      </w:pPr>
      <w:bookmarkStart w:id="200" w:name="__RefHeading___Toc11092526_2142443653"/>
      <w:bookmarkStart w:id="201" w:name="_Toc68"/>
      <w:bookmarkEnd w:id="200"/>
      <w:r>
        <w:rPr>
          <w:rtl w:val="true"/>
        </w:rPr>
        <w:t>إشارة</w:t>
      </w:r>
      <w:r>
        <w:rPr>
          <w:rtl w:val="true"/>
        </w:rPr>
        <w:t>:</w:t>
      </w:r>
      <w:bookmarkEnd w:id="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 والأقوال المأثورة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الأشعار</w:t>
      </w:r>
      <w:r>
        <w:rPr>
          <w:rFonts w:eastAsia="IRNazanin" w:cs="IRNazanin"/>
          <w:color w:val="111111"/>
          <w:sz w:val="28"/>
          <w:szCs w:val="28"/>
          <w:rtl w:val="true"/>
          <w:lang w:bidi="fa-IR"/>
        </w:rPr>
        <w:t>...</w:t>
      </w:r>
      <w:r>
        <w:rPr>
          <w:rFonts w:eastAsia="IRNazanin" w:cs="IRNazanin"/>
          <w:color w:val="111111"/>
          <w:sz w:val="28"/>
          <w:szCs w:val="28"/>
          <w:lang w:bidi="fa-IR"/>
        </w:rPr>
        <w:t>431</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5661_176843"/>
      <w:bookmarkStart w:id="203" w:name="pg15661_176843"/>
      <w:bookmarkEnd w:id="203"/>
    </w:p>
    <w:p>
      <w:pPr>
        <w:pStyle w:val="Heading3"/>
        <w:numPr>
          <w:ilvl w:val="2"/>
          <w:numId w:val="1"/>
        </w:numPr>
        <w:rPr/>
      </w:pPr>
      <w:bookmarkStart w:id="204" w:name="pg15661_176843"/>
      <w:bookmarkStart w:id="205" w:name="__RefHeading___Toc11092528_2142443653"/>
      <w:bookmarkStart w:id="206" w:name="_Toc69"/>
      <w:bookmarkEnd w:id="204"/>
      <w:bookmarkEnd w:id="205"/>
      <w:r>
        <w:rPr/>
        <w:t>1</w:t>
      </w:r>
      <w:r>
        <w:rPr>
          <w:rtl w:val="true"/>
        </w:rPr>
        <w:t xml:space="preserve"> - </w:t>
      </w:r>
      <w:r>
        <w:rPr>
          <w:rtl w:val="true"/>
        </w:rPr>
        <w:t>الآيات الكريمة موقعها</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ترتيب السور، ثمّ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موقعها</w:t>
      </w:r>
    </w:p>
    <w:p>
      <w:pPr>
        <w:pStyle w:val="BookText"/>
        <w:rPr/>
      </w:pPr>
      <w:r>
        <w:rPr>
          <w:rFonts w:ascii="Amiri" w:hAnsi="Amiri" w:eastAsia="Amiri" w:cs="Amiri"/>
          <w:color w:val="111111"/>
          <w:sz w:val="28"/>
          <w:sz w:val="28"/>
          <w:szCs w:val="28"/>
          <w:rtl w:val="true"/>
          <w:lang w:bidi="ar-SA"/>
        </w:rPr>
        <w:t>البقرة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يُؤْمِنُونَ بِمَا أُنْزِلَ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 الَّتِي وَقُودُهَا النَّاسُ وَالْحِجَارَةُ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وَإِيَّايَ فَارْهَبُونِ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عَلِمُوا لَمَنِ اشْتَرَاهُ مَا لَهُ فِي الْآخِرَةِ مِنْ 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يَتْلُونَهُ حَقَّ تِلَاوَتِهِ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لَا تَجْزِي نَفْسٌ عَنْ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وَاشْكُرُوا لِي وَلَا تَكْفُرُونِ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وَالصَّابِرِينَ فِي الْبَأْسَاءِ وَالضَّرَّاءِ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وَاتَّقُونِ يَا أُولِي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وَاعْلَمُوا أَنَّكُمْ مُلَاقُوهُ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يَعْلَمُ مَا فِي أَنْفُسِكُمْ فَاحْذَرُوهُ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 وَيَأْمُرُكُمْ بِالْفَحْشَاءِ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تُبْدُوا مَا فِي أَنْفُسِكُمْ أَوْ تُخْفُوهُ يُحَاسِبْكُمْ بِهِ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وَيُحَذِّرُكُمُ اللّه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يَشْتَرُونَ بِعَهْدِ اللّه وَأَيْمَانِهِمْ ثَمَنًا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تَبْيَضُّ وُجُوهٌ وَتَسْوَدُّ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 وَجَنَّةٍ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فَظًّا غَلِيظَ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يَغْلُلْ يَأْتِ بِمَا غَلَّ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وَخَافُونِ إِنْ كُنْتُمْ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يَبْخَلُونَ بِمَا آتَاهُمُ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فَنَبَذُوهُ وَرَاءَ ظُهُورِهِمْ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يَغُرَّنَّكَ تَقَلُّبُ الَّذِينَ كَفَرُوا فِي الْبِلَادِ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الَّذِي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يَأْكُلُونَ فِي بُطُونِهِمْ نَارًا ۖ وَسَيَصْلَوْنَ سَعِيرًا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التَّوْبَةُ لِلَّذِينَ يَعْمَلُونَ السَّيِّئَاتِ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وَعِظْهُمْ وَقُلْ لَهُمْ فِي أَنْفُسِهِمْ قَوْلًا بَلِيغًا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حِذْرَكُمْ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مَتَاعُ الدُّنْيَا قَلِيلٌ وَالْآخِرَةُ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خَالِدًا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فَجَزَاؤُهُ جَهَنَّمُ خَالِدًا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سُوءًا أَوْ يَظْلِمْ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كَثِيرٍ مِنْ نَجْوَاهُمْ إِلَّا مَنْ أَمَرَ بِصَدَقَةٍ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ثُمَّ كَفَرُوا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فَبِظُلْمٍ مِنَ الَّذِينَ هَادُوا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وَمُنْذِرِينَ لِئَلَّا 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يَسْتَنْكِفْ عَنْ عِبَادَتِهِ وَيَسْتَكْبِرْ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المائدة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 إِنَّ اللّه شَدِيدُ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رَجُلَانِ مِنَ الَّذِينَ يَخَافُونَ أَنْعَمَ اللّه عَلَيْهِمَا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فَتَوَكَّلُوا إِنْ كُنْتُمْ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اللّه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 اللّه بِقَوْمٍ يُحِبُّهُمْ وَيُحِبُّونَهُ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يُشْرِكْ بِاللّه فَقَدْ حَرَّمَ اللّه عَلَيْهِ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يَتُوبُونَ إِلَى اللّه وَيَسْتَغْفِرُونَهُ ۚ وَاللّه 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هَٰذَا الْحَدِيثِ تَعْجَبُونَ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سَمِعُوا مَا أُنْزِلَ إِلَى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الأنعام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إِلَىٰ أُمَمٍ مِنْ قَبْلِكَ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فَعَلُوا فَاحِشَةً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يُنَجِّيكُمْ مِنْ ظُلُمَاتِ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تُجْزَوْنَ عَذَابَ الْهُونِ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جِئْتُمُونَا فُرَادَىٰ كَمَا خَلَقْنَاكُمْ أَوَّلَ مَرَّةٍ وَتَرَكْتُمْ مَا خَوَّلْنَاكُمْ وَرَاءَ ظُهُورِكُمْ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جِئْتُمُونَا فُرَادَىٰ كَمَا خَلَقْنَاكُمْ أَوَّلَ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 كَانَ مَيْتًا فَأَحْيَيْنَاهُ وَجَعَلْنَا لَهُ نُورًا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الأعراف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فَلَنَسْأَلَنَّ الَّذِينَ أُرْسِلَ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وَإِنْ لَمْ تَغْفِرْ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الْفَوَاحِشَ مَا ظَهَرَ مِنْهَا وَمَا بَطَنَ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 تَضَرُّعًا وَخُفْيَةً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 صَالِحًا مُرْسَلٌ مِنْ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 أَهْلُ الْقُرَىٰ أَنْ يَأْتِيَهُمْ بَأْسُنَا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آيَاتِيَ الَّذِينَ يَتَكَبَّرُونَ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يَتَوَلَّى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فِي نَفْسِكَ تَضَرُّعًا وَخِيفَةً وَدُونَ الْجَهْرِ مِنَ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الأنفال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يُوَلِّهِمْ يَوْمَئِذٍ دُبُرَهُ إِلَّا مُتَحَرِّفًا 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أَمْوَالُكُمْ وَأَوْلَادُكُمْ 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فَإِنَّ اللّه عَزِيزٌ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يُحْمَىٰ عَلَيْهَا فِي نَارِ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الرَّسُولُ وَالَّذِينَ آمَنُوا مَعَهُ جَاهَدُوا بِأَمْوَالِهِمْ وَأَنْفُسِهِمْ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يونس</w:t>
      </w:r>
    </w:p>
    <w:p>
      <w:pPr>
        <w:pStyle w:val="BookText"/>
        <w:rPr/>
      </w:pPr>
      <w:r>
        <w:rPr>
          <w:rFonts w:ascii="Amiri" w:hAnsi="Amiri" w:eastAsia="Amiri" w:cs="Amiri"/>
          <w:color w:val="111111"/>
          <w:sz w:val="28"/>
          <w:sz w:val="28"/>
          <w:szCs w:val="28"/>
          <w:rtl w:val="true"/>
          <w:lang w:bidi="ar-SA"/>
        </w:rPr>
        <w:t>إِنَّ الَّذِينَ لَا يَرْجُونَ لِقَاءَنَا وَرَضُوا بِالْحَيَاةِ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الْحَيَاةِ الدُّنْيَا كَمَاءٍ أَنْزَلْنَاهُ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وَكَانُوا يَتَّقُونَ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أُجِيبَتْ دَعْوَتُكُمَا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يوسف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اذْكُرْنِي عِنْدَ رَبِّكَ فَأَنْسَاهُ الشَّيْطَانُ ذِكْرَ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وَابْيَضَّتْ عَيْنَاهُ مِنَ الْحُزْنِ فَهُوَ كَظِيمٌ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تَيْأَسُوا مِنْ رَوْحِ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وَلَدَارُ الْآخِرَةِ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الرعد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السَّمَاوَاتِ بِغَيْرِ عَمَدٍ تَرَوْنَهَا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خَلَتْ مِنْ قَبْلِهِمُ الْمَثُلَاتُ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 فَنِعْمَ عُقْبَى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اللَّعْنَةُ وَلَهُمْ سُوءُ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وَفَرِحُوا بِالْحَيَاةِ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فَلْيَتَوَكَّلِ الْمُتَوَكِّلُونَ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خَافَ مَقَامِي وَخَافَ وَعِيدِ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نِعْمَتَ اللّه لَا تُحْصُوهَا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النَّاسَ يَوْمَ يَأْتِيهِمُ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 يَأْكُلُوا وَيَتَمَتَّعُوا وَيُلْهِهِمُ الْأَمَلُ ۖ فَسَوْفَ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 عِبَادِي أَنِّي أَنَا الْغَفُورُ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فَوَرَبِّكَ لَنَسْأَلَنَّهُمْ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النحل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رَبَّهُمْ مِنْ فَوْقِهِمْ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يُؤَاخِذُ اللّه النَّاسَ بِظُلْمِهِمْ مَا تَرَكَ عَلَيْهَا مِنْ دَابَّةٍ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تَأْتِي كُلُّ نَفْسٍ تُجَادِلُ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 للّه حَنِيفًا وَلَمْ يَكُ مِنَ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وَمَا صَبْرُكَ إِلَّا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الاسراء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إِنْسَانٍ أَلْزَمْنَاهُ طَائِرَهُ فِي عُنُقِهِ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الْعَاجِلَةَ عَجَّلْنَا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 وَلَا تَنْهَرْهُمَا وَقُلْ لَهُمَا قَوْلًا كَرِيمًا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نُرْسِلُ بِالْآيَاتِ إِلَّا تَخْوِيفًا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وَنُخَوِّفُهُمْ فَمَا يَزِيدُهُمْ إِلَّا طُغْيَانًا كَبِيرًا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الكهف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مَنْ أَغْفَلْنَا قَلْبَهُ عَنْ ذِكْرِنَا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نُسَيِّرُ الْجِبَالَ وَتَرَى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الْكِتَابُ فَتَرَى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الْقُرَىٰ أَهْلَكْنَاهُمْ لَمَّا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أَبُوهُمَا صَالِحًا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 لِقَاءَ رَبِّهِ فَلْيَعْمَلْ عَمَلًا صَالِحًا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نَادَىٰ رَبَّهُ نِدَاءً خَفِيًّا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بَلَغْتُ مِنَ الْكِبَرِ عِتِيًّا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وَأَنْذِرْهُمْ يَوْمَ الْحَسْرَةِ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صَادِقَ الْوَعْدِ وَكَانَ رَسُولًا 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نَعُدُّ لَهُمْ عَدًّا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 إِنَّكَ بِالْوَادِ الْمُقَدَّسِ طُوًى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تَطْغَوْا فِيهِ فَيَحِلَّ عَلَيْكُمْ غَضَبِي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يَحْلِلْ عَلَيْهِ غَضَبِي فَقَدْ 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كَلِمَةٌ سَبَقَتْ مِنْ رَبِّكَ لَكَانَ لِزَامًا وَأَجَلٌ مُسَمًّى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عَيْنَيْكَ إِلَىٰ مَا مَتَّعْنَا بِهِ أَزْوَاجًا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أَنَّا أَهْلَكْنَاهُمْ بِعَذَابٍ مِنْ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الأنبياء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وَهُمْ فِي غَفْلَةٍ مُعْرِضُونَ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الْمَوَازِينَ الْقِسْطَ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مَسَّنِيَ الضُّرُّ وَأَنْتَ أَرْحَمُ الرَّاحِمِينَ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وَيَدْعُونَنَا رَغَبًا وَرَهَبًا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يُسَارِعُونَ فِي الْخَيْرَاتِ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نَطْوِي السَّمَاءَ كَطَيِّ السِّجِلِّ لِلْكُتُبِ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 إِنَّ زَلْزَلَةَ السَّاعَةِ شَيْءٌ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تَرَوْنَهَا تَذْهَلُ كُلُّ مُرْضِعَةٍ عمّا أَرْضَعَتْ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السَّاعَةَ آتِيَةٌ لَا رَيْبَ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 اللّه مَنْ يَنْصُرُهُ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لَيَرْزُقَنَّهُمُ اللّه رِزْقًا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المؤمنون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وَإِنْ كُنَّا لَمُبْتَلِينَ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أَيَحْسَبُونَ أَنَّمَا نُمِدُّهُمْ بِهِ مِنْ مَالٍ وَبَنِينَ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يُؤْتُونَ مَا آتَوْا وَقُلُوبُهُمْ وَجِلَةٌ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اتَّبَعَ الْحَقُّ أَهْوَاءَهُمْ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فِي الصُّورِ فَلَا أَنْسَابَ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اخْسَئُوا فِيهَا وَلَا تُكَلِّمُونِ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النور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تَتَّبِعُوا خُطُوَاتِ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لُعِنُوا فِي الدُّنْيَا وَالْآخِرَةِ وَلَهُمْ عَذَابٌ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وَأَيْدِيهِمْ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وَتُوبُوا إِلَى اللّه جَمِيعًا أَيُّهَ الْمُؤْمِنُونَ لَعَلَّكُمْ تُفْلِحُونَ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الفرقان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يُلْقَىٰ إِلَيْهِ كَنْزٌ أَوْ تَكُونُ لَهُ جَنَّةٌ يَأْكُلُ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يَعَضُّ الظَّالِمُ عَلَىٰ 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يَفْعَلْ ذَٰلِكَ يَلْقَ أَثَامًا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يَكْتُمْهَا فَإِنَّهُ آثِمٌ قَلْبُهُ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الشعراء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أَنُؤْمِنُ لَكَ وَاتَّبَعَكَ الْأَرْذَلُونَ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النمل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يُنْفَخُ فِي الصُّورِ فَفَزِعَ مَنْ فِي السَّمَاوَاتِ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القصص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وَيَخْتَارُ ۗ مَا كَانَ لَهُمُ الْخِيَرَةُ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 نَصِيبَكَ مِنَ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العنكبوت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 أَخَذْنَا بِذَنْبِهِ ۖ فَمِنْهُمْ مَنْ أَرْسَلْنَا عَلَيْهِ حَاصِبًا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يَعْقِلُهَا إِلَّا الْعَالِمُونَ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هَٰذِهِ الْحَيَاةُ الدُّنْيَا إِلَّا لَهْوٌ وَلَعِبٌ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الروم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فَلِأَنْفُسِهِمْ يَمْهَدُونَ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لقمان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يَشْكُرْ فَإِنَّمَا يَشْكُرُ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إِنَّهَا إِنْ تَكُ مِثْقَالَ حَبَّةٍ مِنْ خَرْدَلٍ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عَلَىٰ مَا أَصَابَكَ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وَاخْشَوْا يَوْمًا لَا يَجْزِي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السجدة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وَلَنُذِيقَنَّهُمْ مِنَ الْعَذَابِ الْأَدْنَىٰ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الأحزاب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عَلَىٰ كُلِّ شَيْءٍ رَقِيبًا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وَقُولُوا قَوْلًا سَدِيدًا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سبأ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أَنْفَقْتُمْ مِنْ شَيْءٍ فَهُوَ يُخْلِفُهُ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فاطر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تَدْعُ مُثْقَلَةٌ إِلَىٰ حِمْلِهَا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نُعَمِّرْكُمْ مَا يَتَذَكَّرُ فِيهِ مَنْ تَذَكَّرَ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وَجَاءَكُمُ النَّذِيرُ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نَعْمَلْ صَالِحًا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وَنَكْتُبُ مَا قَدَّمُوا وَآثَارَهُمْ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يَسْتَطِيعُونَ تَوْصِيَةً وَلَا إِلَىٰ أَهْلِهِمْ يَرْجِعُونَ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 مَنْ كَانَ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ص</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وَهَبْ لِي مُلْكًا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مَسَّنِيَ الشَّيْطَانُ بِنُصْبٍ وَعَذَابٍ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ارْكُضْ بِرِجْلِكَ ۖ هَٰذَا مُغْتَسَلٌ بَارِدٌ وَشَرَابٌ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أَهْلَهُ وَمِثْلَهُمْ مَعَهُمْ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وَجَدْنَاهُ صَابِرًا ۚ نِعْمَ الْعَبْدُ ۖ إِنَّهُ أَوَّابٌ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أَخْلَصْنَاهُمْ بِخَالِصَةٍ ذِكْرَى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الزمر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يَرْضَىٰ لِعِبَادِهِ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وَقَائِمًا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يَبِيتُونَ لِرَبِّهِمْ سُجَّدًا وَقِيَامًا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فَاتَّقُونِ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بِكَافٍ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وَأَنِيبُوا إِلَىٰ رَبِّكُمْ وَأَسْلِمُوا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فِي الصُّورِ فَصَعِقَ مَنْ فِي السَّمَاوَاتِ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نُفِخَ فِيهِ أُخْرَىٰ فَإِذَا هُمْ قِيَامٌ يَنْظُرُونَ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مَثْوَى الْمُتَكَبِّرِينَ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غافر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وَأَنْذِرْهُمْ يَوْمَ الْآزِفَةِ إِذِ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لِلظَّالِمِينَ مِنْ حَمِيمٍ وَلَا شَفِيعٍ يُطَاعُ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يَقْضِي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يَطْبَعُ اللّه عَلَىٰ كُلِّ قَلْبِ مُتَكَبِّرٍ جَبَّارٍ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الظَّالِمِينَ مَعْذِرَتُهُمْ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يَسْتَكْبِرُونَ عَنْ عِبَادَتِي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يَقْبَلُ التَّوْبَةَ عَنْ عِبَادِهِ وَيَعْفُو عَنِ السَّيِّئَاتِ وَيَعْلَمُ مَا تَفْعَلُونَ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فصلت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فَاسْتَقِيمُوا إِلَيْهِ وَاسْتَغْفِرُوهُ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ثَمُودُ فَهَدَيْنَاهُمْ فَاسْتَحَبُّوا الْعَمَىٰ عَلَى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ورقمها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عَلَيْهِمُ الْمَلَائِكَةُ أَلَّا تَخَافُوا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فِيهَا مَا تَشْتَهِي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الشورى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 وَهُوَ السَّمِيعُ الْبَصِيرُ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حَرْثَ الْآخِرَةِ نَزِدْ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 وَقَابِلِ التَّوْبِ شَدِيدِ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يَقْبَلُ التَّوْبَةَ عَنْ عِبَادِهِ وَيَعْفُو عَنِ السَّيِّئَاتِ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أُوتِيتُمْ مِنْ شَيْءٍ فَمَتَاعُ الْحَيَاةِ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الْإِثْمِ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الزخرف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بَيْنَهُمْ مَعِيشَتَهُمْ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أُلْقِيَ عَلَيْهِ أَسْوِرَةٌ مِنْ 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لَا خَوْفٌ عَلَيْكُمُ الْيَوْمَ وَلَا أَنْتُمْ تَحْزَنُونَ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وَنَادَوْا يَا مَالِكُ لِيَقْضِ عَلَيْنَا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الدخان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وَزُرُوعٍ وَمَقَامٍ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يُغْنِي مَوْلًى عَنْ مَوْلًى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الجاثية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لِكُلِّ أَفَّاكٍ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آيَاتِ اللّه تُتْلَىٰ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الأحقاف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طَيِّبَاتِكُمْ فِي حَيَاتِكُمُ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يَوْمَ يَرَوْنَ مَا يُوعَدُونَ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السَّاعَةَ أَنْ تَأْتِيَهُمْ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الفتح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دَائِرَةُ السَّوْءِ ۖ وَغَضِبَ اللّه عَلَيْهِمْ وَلَعَنَهُمْ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الحجرات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يَغْتَبْ بَعْضُكُمْ بَعْضًا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 قُلْ لَمْ تُؤْمِنُوا وَلَٰكِنْ قُولُوا أَسْلَمْنَا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 وَالْقُرْآنِ الْمَجِيدِ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أَفَعَيِينَا بِالْخَلْقِ الْأَوَّلِ ۚ بَلْ هُمْ فِي لَبْسٍ مِنْ خَلْقٍ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وَنَعْلَمُ مَا تُوَسْوِسُ بِهِ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يَتَلَقَّى الْمُتَلَقِّيَانِ عَنِ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سَكْرَةُ الْمَوْتِ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فِي الصُّورِ ۚ ذَٰلِكَ يَوْمُ الْوَعِيدِ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كُلُّ نَفْسٍ مَعَهَا سَائِقٌ وَشَهِيدٌ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قَرِينُهُ هَٰذَا مَا لَدَيَّ عَتِيدٌ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مَعَ اللّه إِلَٰهًا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لَدَيَّ وَمَا أَنَا بِظَلَّامٍ لِلْعَبِيدِ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نَقُولُ لِجَهَنَّمَ هَلِ امْتَلَأْتِ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وَأُزْلِفَتِ الجنّة لِلْمُتَّقِينَ غَيْرَ 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يَشَاءُونَ فِيهَا وَلَدَيْنَا مَزِيدٌ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وَاسْتَمِعْ يَوْمَ يُنَادِ الْمُنَادِ مِنْ مَكَانٍ 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الذاريات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إِلَى اللّه ۖ إِنِّي لَكُمْ مِنْهُ نَذِيرٌ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الطور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تَمُورُ السَّمَاءُ مَوْرًا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بَعْضُهُمْ عَلَىٰ بَعْضٍ يَتَسَاءَلُونَ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يُغْنِي عَنْهُمْ كَيْدُهُمْ شَيْئًا وَلَا هُمْ يُنْصَرُونَ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النجم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تَوَلَّىٰ عَنْ ذِكْرِنَا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وَإِبْرَاهِيمَ الَّذِي 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القمر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السَّاعَةُ مَوْعِدُهُمْ وَالسَّاعَةُ أَدْهَىٰ وَأَمَرُّ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مَوْعِدُهُمْ وَالسَّاعَةُ أَدْهَىٰ وَأَمَرُّ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الرحمن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موقعها</w:t>
      </w:r>
    </w:p>
    <w:p>
      <w:pPr>
        <w:pStyle w:val="BookText"/>
        <w:rPr/>
      </w:pPr>
      <w:r>
        <w:rPr>
          <w:rFonts w:ascii="IRNazanin" w:hAnsi="IRNazanin" w:eastAsia="IRNazanin"/>
          <w:color w:val="111111"/>
          <w:sz w:val="28"/>
          <w:sz w:val="28"/>
          <w:szCs w:val="28"/>
          <w:rtl w:val="true"/>
          <w:lang w:bidi="fa-IR"/>
        </w:rPr>
        <w:t>الحدید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الْحَيَاةُ الدُّنْيَا لَعِبٌ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إِلَىٰ مَغْفِرَةٍ مِنْ 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المجادلة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 فَيُنَبِّئُهُمْ بِمَا عَمِلُوا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الحشر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وَلْتَنْظُرْ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الصف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أَنْصَارَ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فَتَمَنَّوُا الْمَوْتَ إِنْ كُنْتُمْ 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المنافقون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خَزَائِنُ السَّمَاوَاتِ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تُلْهِكُمْ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مِنْ أَمْرِهِ يُسْرًا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يُكَفِّرْ عَنْهُ سَيِّئَاتِهِ وَيُعْظِمْ لَهُ أَجْرًا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التحريم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وَقُودُهَا النَّاسُ وَالْحِجَارَةُ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وَأَهْلِيكُمْ نَارًا وَقُودُهَا النَّاسُ وَالْحِجَارَةُ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الملك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فَامْشُوا فِي مَنَاكِبِهَا وَكُلُوا مِنْ رِزْقِهِ ۖ وَإِلَيْهِ النُّشُورُ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أَأَمِنْتُمْ مَنْ فِي السَّمَاءِ أَنْ يَخْسِفَ 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القلم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يُكْشَفُ عَنْ سَاقٍ وَيُدْعَوْنَ إِلَى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المعارج</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تَكُونُ السَّمَاءُ كَالْمُهْلِ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يَخْرُجُونَ مِنَ الْأَجْدَاثِ سِرَاعًا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نوح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الْحَيَاةَ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هود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لَيْسَ لَهُمْ فِي الْآخِرَةِ إِلَّا النَّارُ ۖ وَحَبِطَ مَا صَنَعُوا فِيهَا وَبَاطِلٌ مَا كَانُوا يَعْمَلُونَ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نَرَاكَ اتَّبَعَكَ إِلَّا الَّذِينَ هُمْ أَرَاذِلُنَا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ثُمَّ تُوبُوا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لَنَرَاكَ فِينَا ضَعِيفًا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كَلِمَةٌ سَبَقَتْ مِنْ رَبِّكَ لَقُضِيَ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الجن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يُظْهِرُ عَلَىٰ غَيْبِهِ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المزمل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تَرْجُفُ الْأَرْضُ وَالْجِبَالُ وَكَانَتِ الْجِبَالُ كَثِيبًا مَهِيلًا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تَتَّقُونَ إِنْ كَفَرْتُمْ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يَجْعَلُ الْوِلْدَانَ شِيبًا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القيامة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 يَوْمَئِذٍ الْمُسْتَقَرُّ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وَتَذَرُونَ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 يَوْمَئِذٍ الْمَسَاقُ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أَنْ يُتْرَكَ سُدًى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أَنْ يُتْرَكَ سُدًى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الانسان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وَيَخَافُونَ يَوْمًا كَانَ شَرُّهُ مُسْتَطِيرًا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يُحِبُّونَ الْعَاجِلَةَ وَيَذَرُونَ وَرَاءَهُمْ يَوْمًا ثَقِيلًا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المرسلات</w:t>
      </w:r>
    </w:p>
    <w:p>
      <w:pPr>
        <w:pStyle w:val="BookText"/>
        <w:rPr/>
      </w:pPr>
      <w:r>
        <w:rPr>
          <w:rFonts w:ascii="Amiri" w:hAnsi="Amiri" w:eastAsia="Amiri" w:cs="Amiri"/>
          <w:color w:val="111111"/>
          <w:sz w:val="28"/>
          <w:sz w:val="28"/>
          <w:szCs w:val="28"/>
          <w:rtl w:val="true"/>
          <w:lang w:bidi="ar-SA"/>
        </w:rPr>
        <w:t xml:space="preserve">هَٰذَا يَوْمُ لَا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يُؤْذَنُ لَهُمْ فَيَعْتَذِرُونَ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الْفَصْلِ ۖ جَمَعْنَاكُمْ وَالْأَوَّلِينَ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النبأ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الْفَصْلِ كَانَ مِيقَاتًا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وَالْمَلَائِكَةُ 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يَنْظُرُ الْمَرْءُ مَا قَدَّمَتْ يَدَاهُ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موقعها</w:t>
      </w:r>
    </w:p>
    <w:p>
      <w:pPr>
        <w:pStyle w:val="BookText"/>
        <w:rPr/>
      </w:pPr>
      <w:r>
        <w:rPr>
          <w:rFonts w:ascii="IRNazanin" w:hAnsi="IRNazanin" w:eastAsia="IRNazanin"/>
          <w:color w:val="111111"/>
          <w:sz w:val="28"/>
          <w:sz w:val="28"/>
          <w:szCs w:val="28"/>
          <w:rtl w:val="true"/>
          <w:lang w:bidi="fa-IR"/>
        </w:rPr>
        <w:t>النازعات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تَرْجُفُ الرَّاجِفَةُ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يَتَذَكَّرُ الْإِنْسَانُ مَا سَعَىٰ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 الْحَيَاةَ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 وَنَهَى النَّفْسَ عَنِ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عبس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وَأَبِيهِ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وَأَبِيهِ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الانفطار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كَاتِبِينَ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الْفُجَّارَ لَفِي جَحِيمٍ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المطففين</w:t>
      </w:r>
    </w:p>
    <w:p>
      <w:pPr>
        <w:pStyle w:val="BookText"/>
        <w:rPr/>
      </w:pPr>
      <w:r>
        <w:rPr>
          <w:rFonts w:ascii="Amiri" w:hAnsi="Amiri" w:eastAsia="Amiri" w:cs="Amiri"/>
          <w:color w:val="111111"/>
          <w:sz w:val="28"/>
          <w:sz w:val="28"/>
          <w:szCs w:val="28"/>
          <w:rtl w:val="true"/>
          <w:lang w:bidi="ar-SA"/>
        </w:rPr>
        <w:t xml:space="preserve">أَلَا يَظُنُّ أُولَٰئِكَ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رَانَ عَلَىٰ قُلُوبِهِمْ مَا كَانُوا يَكْسِبُونَ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الأعلى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الغاشية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يَنْظُرُونَ إِلَى الْإِبِلِ كَيْفَ خُلِقَتْ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وَجِيءَ يَوْمَئِذٍ بِجَهَنَّمَ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يَا لَيْتَنِي قَدَّمْتُ لِحَيَاتِي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البلد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فِي يَوْمٍ ذِي مَسْغَبَةٍ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إِطْعَامٌ فِي يَوْمٍ ذِي مَسْغَبَةٍ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رَدَدْنَاهُ أَسْفَلَ سَافِلِينَ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العلق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الزلزلة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القارعة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يَكُونُ النَّاسُ كَالْفَرَاشِ الْمَبْثُوثِ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التكاثر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الهمزة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الفيل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فَعَلَ رَبُّكَ بِأَصْحَابِ الْفِيلِ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الفلق</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bookmarkStart w:id="207" w:name="pg15661_176858"/>
    </w:p>
    <w:p>
      <w:pPr>
        <w:pStyle w:val="Heading3"/>
        <w:numPr>
          <w:ilvl w:val="2"/>
          <w:numId w:val="1"/>
        </w:numPr>
        <w:rPr/>
      </w:pPr>
      <w:bookmarkStart w:id="208" w:name="__RefHeading___Toc11092530_2142443653"/>
      <w:bookmarkStart w:id="209" w:name="_Toc70"/>
      <w:bookmarkEnd w:id="207"/>
      <w:bookmarkEnd w:id="208"/>
      <w:r>
        <w:rPr/>
        <w:t>2</w:t>
      </w:r>
      <w:r>
        <w:rPr>
          <w:rtl w:val="true"/>
        </w:rPr>
        <w:t xml:space="preserve"> - </w:t>
      </w:r>
      <w:r>
        <w:rPr>
          <w:rtl w:val="true"/>
        </w:rPr>
        <w:t>الأحاديث الشريفة والأقوال المأثورة</w:t>
      </w:r>
      <w:bookmarkEnd w:id="209"/>
    </w:p>
    <w:p>
      <w:pPr>
        <w:pStyle w:val="BookText"/>
        <w:rPr/>
      </w:pPr>
      <w:r>
        <w:rPr>
          <w:rFonts w:ascii="Amiri" w:hAnsi="Amiri" w:eastAsia="Amiri" w:cs="Amiri"/>
          <w:color w:val="111111"/>
          <w:sz w:val="28"/>
          <w:sz w:val="28"/>
          <w:szCs w:val="28"/>
          <w:rtl w:val="true"/>
          <w:lang w:bidi="ar-SA"/>
        </w:rPr>
        <w:t>ابن آدم اذكرني عند غضبك أذكرك عند غضبي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أبى عبدي أن يدعو غيري فقد استجبت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أتتكم الفتن كقطع الليل المظلم، قالوا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أتحبنى يا 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اتخذوا المساجد بيوتاً، وعوّدوا قلوبكم الرقة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أتدرون من أكيسكم؟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أتدري لم ناجيتك وبعثتك إلى خلقي؟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أتدري ما الشحيح؟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اتق المحارم تكن أعبد الناس، وارض بما قسم اللّه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اتقوا اللّه فكم من مؤمّل ما لا يبلغه، وجامع ما لا يأكله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اتقوا فراسة المؤمن فانّه ينظر بنور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اجتزت بدار جبار كان معجباً بنفسه وملكه، فسمعت هاتفاً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أحبّ المؤمنين إلى اللّه من نصب نفسه في طاعة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احذر أن آخذك على غرّة فتلقاني بغير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أحسنهم خلقاً</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احفظ لسانك تعز، ولا تمكن الشيطان من قيادك فتذلّ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أحلم الناس الذين إذا غضبوا عفوا، وأصبرهم أكظمهم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أخبرنا يا أمير المؤمنين بما عرفت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أخبرني بالذنب الذي إذا عمله ابن آدم استحوذت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أخبرني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الخلائق وقوف في عرصة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اختار الفقراء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وفراغ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أخرجوا من النار من كان في قلبه مقدار حبّة ايماناً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أدبني ربِّي بمكارم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ادفع الدنيا بما يحضرك من الزاد وتبلغ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أدلك على الطريق، ولزم عليك المضيق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أدنى العقوق أف، ولو علم اللّه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إذا أحب اللّه عبداً ابتلاه ليسمع تضرعه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إذا أحب اللّه عبداً ابتلاه، وإذا أحبه الحب البالغ افتناه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إذا احب اللّه عبداً نصب في قلبه نائحة من الحزن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إذا أذن اللّه لعبد في الدعاء فتح له باب الاجابة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إذا أذنب العبد ذنباً كان نكتة سوداء على قلبه، فان هو 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إذا أراد أحدكم أن لا يسأل اللّه شيئاً إلا أعطاه فليقطع رجاءه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إذا أراد اللّه بعبد سوءاً أمسك عليه ذنوبه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إذا بكى العبد من خشية اللّه تتحات عنه الذنوب 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إذا بلغ الرجل أربعين سنة نادى مناد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إذا بلغ المؤمن ثمانين سنة فهو أمين اللّه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إذا تاب العبد توبة نصوحاً لوجه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إذا تصدّق الرجل بنيّة الميّت أمر اللّه تعالى جبرئيل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إذا تلاقيتم فتلاقوا بالتسليم والتصافح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إذا جار الحاكم قلّ المطر، وإذا غدر بأهل الذمة ظهر عليهم عدوّهم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إذا جلس المتعلّم بين يدي العالم فتح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إذا جمع اللّه الأولين والآخرين نادى مناد ليقم الذين كانوا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إذا رأيت الفقر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بشعار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رأيتم المؤمن صموتاً وقوراً فادنوا منه فانّه يلق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صحت المودّة سقطت شروط الأدب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إذا صليت الصلاة لوقتها صعدت ولها نور شعشعاني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إذا طبخت مرقة فأكثر ماءها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إذا عصاني من يعرفني سلّطت عليه من لا يعرفني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إذا عملت أمّتي خمس عشرة خصلة حلّ بهم البلاء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إذا قام العبد من مضجعه والنعاس في عينيه ليرضى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إذا قرأ المؤمن آية الكرسي وجعل ثواب قراءته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إذا كان الوزر في الأصل محتوما كان المأخوذ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إذا كانت خمس منكم رميتم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إذا كان للرجل على أخيه الدين فأجله إلى 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إذا كان يوم القيامة جمع اللّه العلماء فيقول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إذا كان يوم القيامة كشف غطاء من أغطية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أعدائي؟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الظلمة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إذا كان يوم القيامة وقف عبدان مؤمنان للحساب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إذا كان يوم القيامة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المؤذون لأولياني؟</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إذا كان يوم القيامة يوزن مداد العلماء مع 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إذا لم تنفع أخاك المؤمن فلا تضره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إذا مات الرجل انقطع عمله الا من ثلاث</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إذا مات شارب الخمر عرج بروحه إلى السماء السابعة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أربعوا بأصواتكم فإنّ ربّكم ليس بأصمّ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ارتعوا في رياض الجنّة،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رياض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أسألك يا رب أن لا يقال في ما ليس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استحيوا من اللّه حق الحياء،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نصنع يا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استراح الفقير من ثلاثة أشياء وبلى بها الغني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استعينوا بطعام السحر على صيام النهار، وبالقيلولة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الإسلام علانية باللسان، والايمان سر بالقلب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 الناس عذاباً يوم القيامة من علم علماً فلم ينتفع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أشر الناس يوم القيامة الذين يُكْرَمُونَ اتقاء شرّهم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أشقى الأشقياء من اجتمع عليه 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اشكرني حق شكري فقال الهى كيف أشكرك حق شكرك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اصبروا على عمل لا غنى لكم عن ثوابه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أصدق الحديث كتاب اللّه، وأفضل الهدى هدى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أصدقاؤك ثلاثة وأعداؤك ثلاثة، فأصدقاؤك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أضحكني ثلاث وأبكاني ثلاث أضحكني غافلاً وليس بمغفول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أطعم الجائع، وارو العطشان، وامر بالمعروف وانه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اطلبوا الحوائج إلى ذي الرحمة من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اعبد اللّه كأنك تراه، فإن لم تكن تراه فهو يراك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أعظم الناس قدراً من لم يبال الدنيا في يد من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أعظم من القتل عندي إثماً، وأقبح منه بلاء الزنا وأدوم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أعقل الناس أفضلهم، ومن لم يكن عقله أغلب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اعلموا انّ العقل حرز والحلم زينة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اعلموا رحمكم اللّه انكم على أعلام 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أعمار امتي ما بين الستين إلى السبعين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اعملوا في الصحة قبل السقم، وفي الشباب قبل الهرم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أفضل العبادة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أقربكم منّى غداً في الموقف أصدقكم للحديث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أقرب ما يكون العبد من غضب اللّه إذا 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اكتبها على الأرض فانّى أكره أن أرى ذلّ السؤال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أكثر خطايا ابن آدم في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أكثر ما يدخل الناس الجنّة تقوى اللّه وحسن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أكثروا الاستغفار فإن اللّه عز وجل لم يعلمكم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أكثروا من ذكر هادم اللذات فانكم إن كنتم في ضيق وسّعه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أكرموا ضعفاءكم فانّما ترزقون وتنصرون بضعفائكم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أكمل المؤمنين ايماناً أحسنهم خلقاً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ألا أحدثك بمكارم الأخلاق؟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أخبرك بأشد الناس عذاباً يوم القيامة؟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مولاي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أخبركم بأجود الأجواد؟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ألا أدلك على أمر يدخلك اللّه به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ألا أدلكم على أكسل الناس وأبخل الناس وأسرق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ألا أدلكم على ما يمحق اللّه به الخطايا ويذهب به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ألا أعلمك عملاً ثقيلاً في الميزان خفيفاً على اللسان؟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ألا أنبئكم بأكبر الكبائر؟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ألا ترون إلى المصلين بالليل وهم أحسن الناس وجوهاً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ألا ربّ مكرم لنفسه وهو لها 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ألا فاذكروا هادم اللذات ومنغص الشهوات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ألا وان الآخرة قد أقبلت والدنيا قد أدبرت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ألا وان الدنيا قد تصرمت،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وأذنت بزوال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وأذنت بانقضاء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ألزم قلبك الفكر، ولسانك الذكر، وجسدك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ألك حاجة يا خليل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اللّهم اقسم لنا من خشيتك ما يحول بيننا وبين معصيتك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اللّهم انّى أسألك سلواً عن الدنيا ومقتاً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اللّهم توفني فقيراً، ولا توفّني غنيّاً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الهي ذنوبي تخوفني منك، وجودك يبشّرني عنك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الهى ليس لك شريك فيؤتى ولا وزير فيرشي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أما بعد فإنّ الدنيا قد أدبرت وأذنت بوداع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أما ترون المحتضر يشخص بببصره،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أما واللّه انكم على دين اللّه ودين ملائكته، فأعينونا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أما واللّه لو تعلمون ما أعلم لبكيتم على أنفسكم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الأمر أعجل من هذا</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امض فلا حاجة لنا في رعايتك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أملك عليك لسانك، وليسعك بيتك، وابك على خطيئتك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الأمور ثلاثة أمر استبان رشده فاتبعوه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أنا الشجرة وفاطمة فرعها وعلي لقاحها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ان أبا دلف تصدّق بنخلة تمر، ثم أعطاه اللّه بكل تمرة منها قرية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وعزتك لا أزال أغوي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أحبّكم إلى اللّه أحسنكم خلقاً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ان أحدكم ليرفع يده إلى السماء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ان أحق الناس بالورع آل محمد وشيعتهم لكي يقتدي الناس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إن أردت لقائي غداً في حظيرة القدس فكن في الدنيا غريباً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إن استطعتم أن يشتد من اللّه خوفكم ويحسن ظنكم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إن أسرع الخير ثواباً البر وأسرع الشر عقاباً البغي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ان أشد ما أتخوّف عليكم منه اتباع الهوى وطول الأمل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أنا عند حسن ظن عبدي المؤمن بي فلا يظنّ بي إلا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ان أقرب الناس إلى اللّه تعالى يوم القيامة من طال جوعه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ان البيوت التي يُصلّى فيها بالليل ويُتلى فيها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ان الخلائق إذا عاينوا القيامة ودقة الحساب وأليم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ان الخلق الحسن يذيب الخطيئة كما تذيب الشمس الجليد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إن الرجل ليدعو ربه وهو عنه معرض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إنّ الرجل ليموت والداه وهو عاق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انّ الرجل يكذب الكذبة فيحرم بها صلاة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ان الرجلين يكونان في صلاة واحدة وبينهما مثل ما بين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ان الزاهدين في الدنيا تبكي قلوبهم وان ضحكوا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ان السعداء بالدنيا الهاربون منها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ان الشمس كل يوم تطلع على قرني ملك ينادي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إنّ الشيطان يغري بين المؤمنين ما لم يرجع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ان الصبر والصدق وحسن الخلق والحلم من اخلاق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ان الصور قرن عظيم له رأس واحد وطرفان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إنّ العبد إذا كثرت ذنوبه ولم يكن عنده من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إن العبد ليحبس على ذنب من ذنوبه مائة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إنّ العبد ليذنب الذنب فيدخل به الجنّة،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إنّ العبد ليذنب الذنب فيدخله اللّه عز وجل به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إنّ العبد ليرفع يديه إلى اللّه تعالى ومطعمه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إن العبد يدعوني للحاجة فأمر بقضائها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الغنى والعز خرجا يجولان فوجدا القناعة فاستقرّا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الفقراء المؤمنين يتقلبون في رياض الجنّة قبل أغنيائهم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إنّ القول بأن اللّه تعالى واحد على أربعة أقسام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إن الكذب هو خراب الايمان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ان اللّه إذا أحب عبداً قال لجبرئيل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ان اللّه أوحى إلى بعض أنبيائه في بعض كتبه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انّ اللّه تعالى جعل الدنيا دار بلوى والآخرة دار 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إنّ اللّه تعالى خلق العقل من نور مخزون في سابق 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ان اللّه تعالى لم يجعل الأغلال في أعناق أهل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ان اللّه تعالى ليحصي على العبد كل شيء حتّى أنينه في مرضه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الكبرياء ردائي، والعظمة ازاري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عبدي يتقرب الي بالنوافل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أخرج عبداً من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إنّ اللّه تعالى ينظر إلى هذه الأمة بالعلماء والفقراء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ان اللّه حرّم الجنّة على كل فحاش بذي قليل الحياء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ان اللّه سبحانه جعل الذكر جلاءً للقلوب، تسمع به بعد الوقرة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إن اللّه عز وجل إذا كان من أمره أن يكرم عبداله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إنّ اللّه عز وجل يستحى من عبده إذا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ان اللّه عند لسان كل قائل، فليتق اللّه امرء وليعلم ما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إن اللّه لا يستجيب دعاء عبد وقلب 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ان اللّه لم يعط ليأخذ ولو أنعم على قوم ما أنعم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ان اللّه مستخلفكم في الدنيا فانظروا كيف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ان اللّه يبتلي عباده عند طول السيّئات بنقص الثمرات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إنّ اللّه يجمع الفقراء والأغنياء في رحبة الجنّة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إن اللّه يحب الجمال والتجمّل ويكره البؤس والتباؤس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إنّ اللّه يحب عبده الفقير المتعفّف أبا العيال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انّ اللّه يحفظ الرجل في ولده وولد ولده و دويرات حوله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إنّ اللّه يعطى الدنيا على نيّة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ان اللّه يعطي العبد على حسن خلقه من الثواب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الملائكة يمرون على مجالس الذكر، فيقفون على رؤوسهم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المؤمن إذا حضره الموت جاءت إليه ملائكة الرحمة بحريرة بيضاء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انّ الناس في الدنيا ضيف وما في أيديهم عارية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حين وصل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سعد بن معاذ وقال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إن النساء نواقص الايمان، نواقص الحظوظ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انّ امرأة في زمان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دارها ومعها ثلاثة أرغفة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ان امرء ضيّع من عمره ساعة في غير ما خلق له الجدير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إنا ندعوا اللّه فلا يستجيب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تدعون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انا وجدنا الصبر على طاعة اللّه أيسر من الصبر على عذابه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ان أهل الجنّة لا يندمون على شيء من أمور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ان بعض الأنبياء اجتاز بحجر ينبع منه ماء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ان بعض العلماء كان جالساً في المسجد وحوله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ان بين الليل والنهار روضة يرتقي في نورها الأبرار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إلى آدم بالحياء والعقل والايمان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ان حسن الخلق يبلغ درجة الصائم القائم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ان حسن الخلق ينبت المودة، وحسن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ان دارك هذه كانت مسكونة قبلك من ملوك درست آثارهم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ان دعاء الأنبياء مستجاب فلو سألت اللّه كشف ما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إنّ ربّك أعظم أن يثبت ربوبيته باحاطة 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انّ رجلاً رأى رجلاً يصلى على باب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ان رجلاً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ان رجلاً فقيراً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رجل غنيّ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ان رجلاً في زمان بني اسرائيل نام عن صلاة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من فراشه ويصلّى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ان شاباً ورث من أبيه مالاً جزيلاً، فجعل يخرجه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انظروا إلى الدنيا نظر الزاهدين فيها الصارفين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انظروا إلى عقله، فإنّما يجزي اللّه العباد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إنّ عابداً احتضر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تأسف على دار الأحزان</w:t>
      </w:r>
      <w:r>
        <w:rPr>
          <w:rFonts w:eastAsia="IRNazanin" w:cs="IRNazanin"/>
          <w:color w:val="111111"/>
          <w:sz w:val="28"/>
          <w:szCs w:val="28"/>
          <w:rtl w:val="true"/>
          <w:lang w:bidi="fa-IR"/>
        </w:rPr>
        <w:t>...</w:t>
      </w:r>
      <w:r>
        <w:rPr>
          <w:rFonts w:eastAsia="IRNazanin" w:cs="IRNazanin"/>
          <w:color w:val="111111"/>
          <w:sz w:val="28"/>
          <w:szCs w:val="28"/>
          <w:lang w:bidi="fa-IR"/>
        </w:rPr>
        <w:t>352</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عدوّي يأتيني في الحاجة فأبادر إلى قضائها خوفاً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فتحه اللّه، من دخله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ان عمر بن هبيرة لما ولي العراق من قبل هشام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ان فلاناً استفاد مالاً،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استفاد أياماً يتفقه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ان فلاناً العامل مات وخلف مائة ألف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ان في السماء الخامسة ملكاً تمر به الأعمال، فربما مر به عمل كالشمس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ان في جنّة عدن شجرة تخرج منها خيل بلق مسرّجة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إن في جهنم لوادياً للمتكبرين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إن في جهنم وادياً يستغيث أهل النار كلّ يوم سبعين ألف مرّة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ان قوماً استقبلوا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عليه وقالوا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ان قوماً من شيعتكم يعملون بالمعاصي ويقولون نرجو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ان قوماً يجيئون يوم القيامة ولهم من الحسنات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إنكم في آجال منقوصة، وأيام معدودة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انكم لن تسعوا الناس بأموالكم فسعوهم ببسط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ان لأهل النار صرخة من نتن فروج الزناة، فاياكم والزنا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ان لقمان رأى داود يعمل الزرد، فأراد أن يسأله ثم سكت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انّ للنار باباً لا يدخله إلا من شفى غيظه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ان اللّه تعالى خواصاً من خلقه يسكنهم الرفيق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انّ اللّه تعالى ملكاً ينزل في كل ليلة وينادي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ان اللّه عباداً كسرت قلوبهم من خشية اللّه فأسكتهم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إن اللّه عباداً من خلقه تفزع الناس إليهم في حوائجهم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إن اللّه ملكاً ينادي في كل يوم لدوا للموت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ان اللّه ملكاً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أبناء الخمسين زرع قد دنا حصاده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انّما أنتم في الدنيا مع أجال منقوصة، وأعمال محفوظة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انّما بعثت رحمة لا عذاباً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انما تجمع مالك لأجل ثلاثة أنفس كلّهم أعداؤك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انما خلق للانسان لسان واحد وأذنان وعينان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انّما زهد الناس في طلب العلم لما يرون من قلة انتفاع من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انّما يجمع المرء المال لأحد ثلاثة كلّهم أعداؤه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ملك الموت إذا نزل ليقبض روح الفاجر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من ادعى حبنا وهو لا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عملنا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ان من حق المعلّم على المتعلم أن لا يكثر السؤال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إنّ من دعامة البيت أساسه، ودعامة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ان من شرار عبيد اللّه من تكره مجالسته لفحشه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ان من صفات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به في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ان هذا القرآن يجييء يوم القيامة قائداً وسائقاً، يقود قوماً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انّ هذه القلوب لتصدئ كما يصدئ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إنه سبحانه يبتلي العبد حتّى يسمع دعاءه وتضرّعه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إني أرى الدنيا في صورة عجوز هتماء عليها كل زينة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انّى تارك فيكم الثقلين ما ان تمسكتم بهما لن تضلوا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انّى لأبادر إلى قضاء حاجة عدوّي خوفاً أن يقضيها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انّى لأعرف آية في كتاب اللّه لو أخذ بها جميع الناس كفتهم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انّى لم اغن الغني لكرامته علي، ولم افقر الفقير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أوحى اللّه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هب لي من عينيك الدموع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أوحى اللّه إلى نبي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تلقاني غداً في حضرة القدس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أوصاني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بسبع خصال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بشيء واحد، اعلم ان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أوصني،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جهازك، وأكثر من زادك لطول سفرك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أوصيك باتقاء اللّه، وصدق الحديث، وأداء الأمانة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أوّل العلم الانصات، ثم الاستماع، ثم الحفظ</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أوّل ما عصی به اللّه تعالی ست خصال</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أهل ذكري في ضيافتي، وأهل طاعتي في نعمتي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أهينوا الدنيا، فإنّ أهنى ما يكون لكم أهون ما يكون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إياكم والغيبة، فإن الغيبة أشدّ من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اياكم والغيبة، فانّها أشد من الزنا، لأنّ الرجل يزني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اياكم وثلاث خصال فانّهنّ رأس كل 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إياكم وعقوق الوالدين، فإنّ ريح الجنّة يوجد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اياكم ومحقرات الذنوب فإنّ لها من اللّه طالباً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اياك وما يسوء الأدب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إياك وما يعتذر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أتى الأعمال أفضل بعد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أيأمر بالعدل ويخالفه؟ وينهى عن المنكر ويؤالفه؟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آيتين في كتاب اللّه أطلبهما ولا أجدهما،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أي شيء تعبد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أي شيء تعلمت منى؟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أيكم يجب أن يصح ولا يسقم؟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أيما امرأة أطاعت زوجها وهو شارب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أيما امرأة رضيت بتزويج فاسق فهي منافقة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أيما امرأة كتمت سر زوجها، فلم تطلع عليه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أيما امرأة وهبت صداقها لزوجها، فلها بكلّ مثقال 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أيما مسلمين تهاجرا فمكنا ثلاثاً لا يصطلحان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أيما مؤمن منع مؤمناً شيئاً مما يحتاج إليه وهو قادر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أيما مؤمن نفس عن مؤمن كربته وهو معسر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أيها الأمير اعلم ان أبي مات وأنا حمل في بطن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أيّها الملك إعدل برعيتك، وارحم من تحت يدك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أيّها الناس استقيموا إلى ربكم كما قال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أيّها الناس ان الدنيا دار ممرّ والآخرة دار مستقرّ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أيها الناس أنكم لم تخلقوا عبثاً، ولم تتركوا سدى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أيها الناس تدبّروا القرآن المجيد، فقد دلّكم على الأمر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أيها الناس توبوا إلى اللّه توبة نصوحاً قبل أن تموتوا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أيّها الناس لا يشغلكم المضمون من الرزق عن المفروض عليكم من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بئس العبد عبداً يكون ذا وجهين وذا لسانين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بئس العبد عبد سهى ولهى وغفل ونسى القبر والبلى</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بئس العبد عبد يسأل المغفرة وهو يعمل بالمعصية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البكاء من خشية اللّه مفتاح الرحمة، وعلامة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البكاء من خشية اللّه يطق بحارا من غضب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البكاؤون خمسة آدم، ويعقوب، ويوسف، وفاطمة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قاعداً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بينما نحن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أبصر بجنازة تدفن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تبدل ولا تشهر، ووار شخصك ولا تذكر، وتعلّم واعمل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تخلّقوا بأخلاقي، فإن من أخلاقي انّى أنا الصبور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التعلّل زكاة البدن والمعروف زكاة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تعلم الخير وعلمه من لا يعلمه، فانّى منور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تعلموا ما شئتم أن تعملوا، فانكم لن تنتفعوا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تفرغوا من هموم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استطعتم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تلوموني على السخاء وهذا أسخى 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تمام المروّة إعطاء الأجرة لحمل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تنافسوا إلى المكارم، وسارعوا إلى الغنائم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الثقة باللّه وحسن الظنّ به حصن لا يتحصن به إلا كل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ثلاث خصال يدرك بها خير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ثلاث من النساء يرفع اللّه عنهم عذاب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ثلاث مهلكات وثلاث منجيات فاما المهلكات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ثلاثة تستغفر لهم السماوات والأرضون والملائكة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ثلاثة لا تعرف إلا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الحليم إلا في الغضب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ثلاثة لا يضر معهم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الكربات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جاء رجل إلى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 اللون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جبل اللّه أولياءه على السخاء وحسن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جلوس ساعة عند العلماء أحب إلى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الجنّة محرّمة على جسد غدّي بالحرام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حان الأجل دون رجاء الأمل</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حبّ الدنيا رأس كلّ خطيئة، ومفتاح كلّ سيّئة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حد الغيبة أن تقول في أخيك ما هو فيه، فإن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المؤمن الفقير أعظم عند اللّه من سبع سماوات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الحرمة من الفاسق محال، والشفقة من 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حسب الرجل من الخيبة أن يبيت ليله لا يصلى فيها ركعتين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الحسد يأكل الحسنات كما تأكل النار الحطب فلا تحاسدوا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الحمد للّه الذي لم يجعل في قلوب الأمراء والولاة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الحمد للّه الذي لم يجعله اجاجا بذنوبنا وجعله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الحمى رائد الموت، وسجن اللّه في أرضه، وحرّها من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الحياء من الايمان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الحياء من الايمان فمن لا حياء له لا خير فيه ولا ايمان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خادمي يداي و دابتي رجلاي وفراشي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خفني في سر أمرك احفظك في عوراتك، واذكرني في سرائرك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خلق اللّه تعالى ملكاً تحت العرش يسبّحه بجميع اللغات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خلقان يحبهما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وحسن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خمس كلمات في التوراة ينبغي أن تكتب بماء 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الخير كثير ومن يعمل به 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خير الذكر الخفي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خير الرزق ما يكفي، وخير الذكر ما يخفى، وانّي أوصيكم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خير العبادة أخفاها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خير العبادة أخفاها، وخير الذكر الخفى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خير شبابكم من تزيّا بزي شيابكم، وشرّ شيّابكم من تزيا بزي شبابكم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دار بالبلاء محفوفه، وبالغدر،معروفه لا تدوم أحوالها</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دخل ابراهيم بن أدهم البصرة، فاجتمع الناس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شاب وهو في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بويع بالخلافة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 فلم أر في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دخلت يوماً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دخل عمرو بن عبيد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الدرهم يصيبه الرجل من الربا أعظم من سبعين زنية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دعاء السر يزيد على الجهر سبعين ضعفا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الدعاء يردّ القضاء المبرم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الدنيا دار من لا دار له، ولها يجمع من لا عقل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الدنيا سبات، والآخرة يقظة، ونحن بينهما أضغاث أحلام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الدنيا ملعونة وملعون من فيها، الا عالماً أو متعلماً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الدنيا منتهى بصر الأعمى، لا يبصر مما ورآها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ذلك زمان لا يسلم فيه إلا كل مؤمن نؤمة، إذا شهد لم يُعرف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رأيت بعض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الخمول 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رأيت على باب الجنّة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رأيت في منامي كأني على شاطئ نهر يجري بالمسك الأذفر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رأيت ليلة أسري بي إلى السماء قوماً تُقرض شفاهم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ربِّ انّى جائع،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بجوعك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رتلوا القرآن ولا تنثروه نثراً، ولا تهذوه هذ الشعر</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رحم اللّه امرأ تفكر واعتبر، واعتبر فأبصر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الرزق إلى السخي أسرع من السكين إلى ذروة البعير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الرغبة فيا عند اللّه تورث الروح والراحة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الرفق يمن والخرق شؤ</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الزاهد في الدنيا يريح قلبه وبدنه، والراغب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الزاهدون في الدنيا قوم وعظوا فاتعظوا، وخوفوا فحذروا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الزاهدون في الدنيا ملوك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الزهد قصر الأمل، والشكر على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الشؤم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سألت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سألت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أكرم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سألته عن الملكين هل يعلمان بالذنب إذا أراد العبد أن يعمل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سبحان من إذا تناهت العقول في وصفه كانت حائرة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سبحان من جعل خطيئة آدم عبرة لأولاده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ستة أشياء حسنة ولكنّها من ستة 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السخاء اسم شجرة في الجنّة ترفع يوم القيامة كل سخي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السخاء شجرة من شجر الجنّة من تعلّق بغصن منها فقد نج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ى </w:t>
      </w:r>
    </w:p>
    <w:p>
      <w:pPr>
        <w:pStyle w:val="BookText"/>
        <w:rPr/>
      </w:pPr>
      <w:r>
        <w:rPr>
          <w:rFonts w:ascii="Amiri" w:hAnsi="Amiri" w:eastAsia="Amiri" w:cs="Amiri"/>
          <w:color w:val="111111"/>
          <w:sz w:val="28"/>
          <w:sz w:val="28"/>
          <w:szCs w:val="28"/>
          <w:rtl w:val="true"/>
          <w:lang w:bidi="ar-SA"/>
        </w:rPr>
        <w:t>السخي قريب من اللّه قريب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سراج الأغنياء في الدنيا والآخرة الفقراء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السلام عليكم أيّها الأبدان البالية، والعظام النخرة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السلام عليك يا أخي حيان بن هرم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اللّه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سمعت أعرابياً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الآمال قطعت أعناق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ليعجب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الشتاء ربيع المؤمن قصر نهاره فصامه وطال ليله فقامه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شرف المؤمن صلاته بالليل وعزه استغناؤه عن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الشيب رائد الموت ونذير الفناء، ورسول المنيّة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صاحب اليمين أمير على صاحب الشمال، فإذا عمل العبد السيئة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الصادق على شرف منجاة، والكاذب على شفا مهواة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الصبر مطية لا تكبوا بصاحبها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الصبر من الايمان بمنزلة الرأس من الجسد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الصبر نصف الايمان واليقين الايمان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الصحة والصدق يجلبان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صدقة المؤمن تدفع عن صاحبها آفات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بالكوفة فحمد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صلاة السر تزيد على الجهر بسبعين ضعفا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صلاة الليل سراج لصاحبها في ظلمة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صلاة الليل مرضات للرب، وحبّ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صلاة ركعتين بخاتم عقيق أفضل من سبعين ركعة 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غلس فنادى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صنفان من أُمّتي إذا صلحا صلح الناس، وإذا فسدا فسد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طالب العلم أفضل عند اللّه من المجاهدين والمرابطين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طوبى للعالم والمتعلم والعامل به</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طوبى لمن شغله عيبه عن عيوب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طهروا أفواهكم فإنّها طرق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عائد المريض يخوض في الرحمة، فإذا جلس ارتمس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العالم بين الجهال كالحي بين الأموات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العالم طبيب الأمة، والدنيا الداء، فإذا رأيت الطبيب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العبادة عشرة أجزاء، تسعة منها في الصمت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عبدي إذا عرفتني وعبدتني ورجوتني ولم تشرك بي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عبدي أمن الجميل أن تناجيني وأنت تلتفت يميناً وشمالاً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عبدي أنا وحق لك محبّ، فبحق عليك كن لي محبّاً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عبدي انك إذا استحيت منى أنسيت الناس عيوبك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عبدي أنك إذا استحيت منى وخفتني غفرت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عجبت للبخيل يستعجل الفقر الذي منه هرب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عجبت للمؤمن لا يقضي اللّه بقضاء إلا كان خيراً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عجبت لمن أيقن بالموت كيف يفرح، ولمن أيقن بالحساب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عجب لمن أيقن بالموت كيف يفرح ويضحك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العقل دليل الخير والهوى مركب المعاصي، والفقه وعاء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العقل نور في القلب يفرق به بين الحق والباطل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العقل ولادة، والعلم افادة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العقيق أوّل جبل أقرّ اللّه تعالى بالعبودية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العلم علمان علم باللسان وهو الحجة على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علم لا ينتفع به ككنز لا ينفق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على العاقل أن يكون عارفاً بزمانه، حافظاً للسانه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على رسلكم أنّما تدعون سميعاً بصيراً حاضراً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على كل قلب جاثم من الشيطان، فإذا ذكر اللّه تعالى خنس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عليكم بالبكاء من خشية اللّه يبنى لكم بكل دمعة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عليكم بالورع والإجتهاد، وصدق الحديث، وأداء الأمانة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عليكم بسنّتي فعمل قليل في سنّة خير من 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على ما بنيت أمرك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 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العمر قصير، والسفر بعيد، فاشتغل بصلاح أيامك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عودوا المرضى، واتبعوا الجنائز، يذكركم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 الدهر تطرف بالمكاره والناس بين أجفانه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الغريب إذا مرض فنظر عن يمينه وعن شماله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الغضب يفسد الايمان كما يفسد الخلّ العسل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فإن اتعظت وإلا فاستحي مني أن تعظ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الفتوة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مع الدولة، والعفو مع 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فضل الأول على الثاني كفضلي على أدناكم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فعند فناء الصبر باب الفرج</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الفقر ذلّ في الدنيا وفخر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الفقير من ليس له مثلي كفيل، والمريض من 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فليأذن بحرب منّى من آذى عبدي المؤمن، أو أخاف لي ولياً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قارئ القرآن التابع له لا يضل في الدنيا، ولا يشق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انّي لأستحي من عبدي وأمتي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القانع غني ولو جاع وعرى، ومن قنع استراح من أهل زمانه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قد ألزم الكتاب زمامه فهو قائده ودليله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قد سبق إلى جنان عدن أقوام كانوا أكثر الناس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قد طلقتك ثلاثاً لا رجعة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القرآن ظاهره أنيق، وباطنه عميق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القرآن على خمسة أوجه، حلال وحرام ومحكم ومتشابه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قصدت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بالدخول، فوجدته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قل 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أخلقكم لأربح عليكم، ولكن لتربحوا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قل لفلان الجبار انّى لم أبعثك لتجمع الدنيا على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قل یا قریب یا مجيب يا سميع يا بصير يا لطيف</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القناعة كنز لا يفنى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قيل للأحنف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تعلمت الحلم؟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كان الكنز الذي تحت الجدار عجباً لمن أيقن بالموت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 في خطبته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كان في الناس أمانان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رجل إلى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أباذر أطرفني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كذب من زعم أنه يصلى صلاة الليل ويجوع بالنهار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كلكم يسألني العصمة، فإذا عصمتكم جميعاً من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ثوبه تحت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كنت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 فقام من فراشه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كنت مع أبي حتّى انتهينا إلى القبر والمنبر فإذا أناس من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كن عالماً أو متعلماً أو مستمعاً أو محباً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كن في الدنيا كانك غريب، واعدد نفسك من الموتى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كن ورعاً تكن أعبد الناس، وكن قنعاً تكن أشكر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كن وصي نفسك، ولا تجعل الرجال أوصياءك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كيف أصبحت يا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كيف أنتم إذا ظهر فيكم البدع حتّى يربوا فيها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كيف أنتم في بلادكم؟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ابن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كيف أنت يا حذيفة إذا كانت أمراء ان أطعتموهم أكفر وكم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كيف تجد نفسك؟ فبكى،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لئن أبيت نائماً وأصبح نادماً خير من أن أبيت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لا تجد طعم الايمان حتّى تترك 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لا تحاسدوا، ولا تباغضوا، ولا يغتب بعضكم بعضاً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لا تخالفوا على اللّه في أمره،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لا تدخل الملائكة بيتاً فيه خمر أو دف أو طنبور أو نرد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لا ترى النار عين بكت من خشية اللّه، ولا عين سهرت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لا تزال هذه الأمّة تحت يد اللّه وفي كنفه ما لم يمالى قراؤها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لا تزل قدم عبد يوم القيامة حتّى يسأل عن خمس 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لا تسبوا الدنيا فنعم المطيّة للمؤمن عليها يبلغ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لا تطلب الصفو ممن كدرت عليه، ولا الوفاء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لا تطلبوا العلم لتباهوا به العلماء، ولا لتماروا</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لا تعطوا العين حظها من النوم فانّها أقل شيء شكراً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لا تغتروا بصلاتهم وصيامهم، فإنّ الرجل ربما لهج بالصلاة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تكن ممن يرجو الآخرة بغير عمل، ويؤخر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تنس صحتك وقوتك وشفاءك وغناك ونشاطك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لأخبرنكم على من تحرم النار غداً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لا خير في العيش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لا خير في العيش إلا لعالم ناطق أو مستمع واع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لإطعام مؤمن أحب إلي من عتق عشر رقاب وعشر حجج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لا ولكن الرجل الذي يصلي ويصوم ويتصدّق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لأهل الجنّة أربع علامات وجه منبسط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لا يدخل الجنّة من كان في قلبه مثقال حبة من خردل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لا يزال الرجل المسلم سالماً ما دام ساكناً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لا يزال العبد يصدق حتّى يكتبه اللّه صديقاً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لا يزال الغم والهم بالمؤمن حتّى لا يدع له ذنباً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لا يزال الناس بخير ما لم يستعجلوا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لا يزداد الزمان الا شدّة، والعمر الا نقصاناً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لا يستقيم ايمان عبد حتّى يستقيم قلبه، ولا يستقيم قلبه حتّى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لا يشم ريح الجنّة جسد نبت على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لا يغرنكم من ربكم طول النسية، وتمادي الامهال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لا يفترق رجلان عن الهجران إلا استوجب أحدهما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لا يكمل المؤمن ايمانه حتّى تكون فيه ثلاث 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لا يكمل ايمان المؤمن حتّى يكون فيه أربع 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لا يكون الرجل مسلماً حتّى يسلم الناس من يده ولسانه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لا يكون الصديق صديقاً حتّى يحفظ أخاه في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لا يكون المؤمن عاقلاً حتّى تجتمع فيه عشر 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لعن اللّه من أكرم الغني لغناه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لقارئ القرآن في الصلاة قائماً بكل حرف يقرأه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لقد أصحبت أقواماً كأنهم كانوا ينظرون إلى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لقد صحبت في الدنيا أقواماً كانوا واللّه قرة 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لكلّ انسان ثلاثة أخلاء، أما أحدهم فيقول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لكل شيء كيل أو وزن إلّا البكاء فإنّ الدمعة تطفي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شيء معدن ومعدن التقوى قلوب العارفين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للجنة باب يقال له باب المجاهدين، يدخلون منه والملائكة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للدعاء شروط أربعة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احضار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للمريض في مرضه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عنه القلم، ويأمر اللّه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للّه در الحسد ما أعدله، بدأ بصاحبه فقتله</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لما أسري بي إلى السماء دخلت الجنّة، فرأيت فيها قصراً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لما أسري بي إلى السماء دخلت الجنّة، فرأيت فيها قيعاناً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لما خلق اللّه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لمن خلقتني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لم افقركم لهوانكم عليّ ولكن لما هو خير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لم تمنيت الحياة؟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لأشكر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لم يزل اللّه تعالى يعلم ويسمع ويبصر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لنا سبعة أيام لم يأتنا ضيف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لو اغتبت أحداً لم أكن لأغتاب إلا ولدي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لو ان العبد يتوكل على اللّه حق توكله لجعله كالطير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لو أن الناس إذا زالت عنهم النعم ونزلت بهم النقم</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لو انّ باكياً بكى في امة لرحم اللّه تلك الأمة لبكائه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لو تعلمون ما أعلم لضحكتم قليلاً ولبكيتم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لو خشع قلبه لخشعت جوارحه</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لو رأيت الأجل ومسيره لبغضت الأمل وغروره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لو رأيت الذين يصلون 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لو كان في جنّتي سكن لمشرك لأسكنتك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لو يعلم المؤمن ماله في السقم ما أحب أن يفارق السقم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ليأذن بحرب منى من آذى مؤمناً وأخافه</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ليس أحد من عباد اللّه الا وللّه الحجة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ليس الشديد بالصرعة، إنما الشديد الذي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ليس منا من لم يحاسب نفسه في كلّ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ليس منا من لم يرحم صغيرنا، ويوفّر كبيرنا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ليس من بني آدم إلا وفي غفلة ونقص، ألا ترى إذا نمى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شيعتي من أكل مال امرء حراماً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ليظهر النفاق، وترفع الأمانة، وتغيض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ليعلم الذي يتنخّم في القبلة انّه يُبعث وهي في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لیکن لسان أحدكم رطباً من ذكر ربه</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ليكون عليكم أمراء سوء، فمن صدقهم في قولهم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ما أثقل من السماء، وما أغنى من البحر</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ما اجتمع رجلان إلا كان أفضلهما عند اللّه أءدّبهما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ما اجتمع قوم يذكرون اللّه الا اعتزل الشيطان عنهم والدنيا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ما احب أن أرد أحداً عن حاجة اما أن يكون كريماً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ما أحسن الحسنات بعد السيئات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ما استغفرته عليه فهو منك، وما حمدته عليه فهو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ما أصاب أحد هم أو غم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عبدك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ما اعطى أحد شيئاً خير من امرأة صالحة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ما الدنيا عندي إلا بمنزلة الميتة، إذا اضطررت إليها أكلت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ما امتلأت دار حبرة الا امتلأت عبرة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ما آمن بالقرآن من استحلّ محارمه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ما أنصفني عبدي، يدعوني فاستحى منه أن أردّه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ما أهدى المسلم لأخيه هدية أفضل من كلمة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ما بقي في الدنيا بقية غير هذا القرآن، فاتخذوه اماماً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ما ترددت في شيء أنا فاعله كترددي في قبض روح عبدي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ما تصدّق مؤمن بصدقة أحب إلى اللّه من موعظة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ما تقرب الي المتقربون بمثل الورع عن محارمي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ما حد حسن الخلق؟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تعطى الناس</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ما خلقت خلقاً أحب إلي من عبدي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ما دخلت على أبي قط إلا وجدته باكياً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ما رفع إلى اللّه كفّ أحب إليه من كف فيها عقيق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ما ضرب عبد بعقوبة أعظم من قسوة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ما عاقبت أحداً عصى اللّه فيك بمثل أن تطيع اللّه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ما عمل رجل عملاً بعد اقامة الفرائض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فرغ امرء فرغة إلا كانت عليه حسرة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فرغ امرء فرغة الا كانت فرغته عليه حسرة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ما كان اللّه ليفتح على العبد باب الدعاء ويغلق عنه باب الاجابة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ما كان ولا يكون إلى يوم القيامة رجل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ما كنت أبيع شيئاً أوقفه أبي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ما من أحد مرّ بمقبرة إلا وأهل القبور يقولون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ما من أحد من أمتي يذكرني ويصلي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ما من امرأة تسقى زوجها شربة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ما من بيت الا وملك الموت يأتيه كل يوم خمس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ما من رجل يدخل بيته مؤمنان ويشبعهما إلا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ما من سلطان آتاه اللّه قوّة ونعمة فاستعان بها على ظلم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ما من عبد دعا اللّه سبحانه دعوة ليس فيها قطيعة 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ما من عبد يعتصم بي دون خلقي وتكيده السماوات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ما منعك من جوابي؟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عقوبتك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ما من قطرة أحب إلى اللّه من قطرة دمع خرجت من خشية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ما من قوم قعدوا في مجلس ثم قاموا فلم يذكروا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ما منكم إلا ومن قد عاين الجنّة والنار ان كنتم تصدقون بالقرآن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ما من ليلة الا وملك ينادي يا أهل القبور بم تغتبطون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ما من مخلوق يوم القيامة إلا ويندم ولكن لا تنفعه الندامة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ما من مؤمن إلا وله ذنب يهجره زماناً ثم يلم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ما من مؤمن يخرج من عينيه مثل رأس الذبابة من الدموع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ما من يوم يمر الا والباري عز وجل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ما أنصفتني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ما نقض قوم عهدهم الا سلط عليهم عدوّهم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ما وهب اللّه لامرء هبة أحسن من أن يلزمه زاجراً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ما يصنع بالمال والولد من يخرج منها ويحاسب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ما يعبد اللّه بشيء مثل الزهد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مثل المؤمن مثل كفتي الميزان كلما زيد في ايمانه زيد في بلائه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مثل ما بعثت به من الهدى والرحمة، كمثل غيث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مثل من يعلم ويعلم ولا يعمل كمثل السراج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محلة الأموات أبلغ العظات، فزوروا القبور واعتبروا للنشور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المرأة الصالحة خير من ألف رجل غير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مررت بخربة فأدخلت فيها رأسي وقلت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مررت ليلة أسري بي إلى السماء على قوم يخمشون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المروءة ست ثلاث في السفر وثلاث في الحضر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مصافحة المؤمن بألف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مكارم الأخلاق عشرة، فإن استطعت أن تكون فيك فلتكن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مكارم الدنيا والآخرة أن تصل من قطعك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من ابتهل منكم فمع الدمعة يجريها على خدّيه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من أحب الدنيا ذهب خوف الآخرة من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من أحب أن ينظر إلى عتقاء اللّه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من أحب حبيباً أنس به و من آنس بحبيب صدّق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من احتقر صاحب العلم فقد احتقرني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من أحدث ولم يتوضأ فقد جفاني، ومن توضأ ولم 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من أحرق سبعين، مصحفاً، وقتل سبعين ملكاً مقرباً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من أخطأته سهام المنيّة قيّده عقال الهرم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من أدخل على مؤمن سروراً خلق اللّه عز وجل من ذلك السرور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من أدرك الصلاة أربعين يوماً في الجماعة كتب له 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من أذنب ذنباً فعلم ان اللّه عز وجل مطّلع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من أذنب ذنباً وهو ضاحك دخل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من آذى جاره حرم اللّه عليه ريح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من آذى مؤمناً فقيراً بغير حق فكأنما هدم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من آذى مؤمناً ولو بشطر كلمة جاء يوم القيامة مكتوباً بين عينيه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من استغفر اللّه في السحر سبعين مرة كان من الذين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استغفر اللّه في كل يوم سبعين مرّة غفر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من استغنى باللّه أحوج اللّه الناس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من استوى يوماه فهو مغبون، ومن كان غده شراً فهو ملعون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من أشبع مؤمناً وجبت له الجنّة، ومن أشبع كافراً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أطعم ثلاثة نفر من المسلمين أطعمه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أطعم مؤمناً حتّى يشبعه لم يدر أحد من 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من أطعم مؤمناً من جوع أطعمه اللّه من ثمار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من أعان طالب العلم فقد أحب الأنبياء وكان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من اعتصم بي دون خلقي ضمنت السماوات والأرض رزقه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من أغاث أخاه المؤمن اللّهفان عند جهده</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من أفضل الأعمال عند اللّه عز وجل ابراد الأكباد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من أفضل الجهاد كلمة عدل عند سلطان جائر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من أكرم الضيف فقد أكرم سبعين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من انقطع إلى كفيته، ومن سألني أعطيته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من أين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من أين لابنك هذه الحال العظيمة التي قد مدحه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من بكى من ذنب غفر له، ومن بكى خوف النار أعاده اللّه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من بلغ الأربعين ولم يغلب خيره 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من تاب ولم يغيّر لسانه فليس بتائب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من تزوّج امرأة لجمالها جعل اللّه جمالها وبالاً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من تيقن ان اللّه يخلف ما ينفقه لم يمسك عن الانفاق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من حبس حق المؤمن أقامه اللّه يوم القيامة خمسمائة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من حقر مؤمناً لم يزل اللّه عز وجل له حاقراً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من خاف الناس لسانه فهو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من خاف أن ينام عن صلاة الليل فليقرأ عند منامه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من ذب عن عرض أخيه كان ذلك حجاباً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من ردّ أخاه المؤمن عن حاجة وهو يقدر على قضائها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من ردّ عادية ماء أو عادية نار فله الجنّة البتة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من ردّ عن عرض أخيه كان حقاً على اللّه أن يعتقه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من رفع قرطاساً من الأرض مكتوباً فيه اسم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من روّع مؤمناً بسلطان ليصيبه منه مكروهاً فأصابه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من زنا بامرأة خرج من الايمان، ومن شرب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من زوّج كريمته بفاسق نزل عليه كلّ يوم ألف لعنة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زهد في الدنيا استراح قلبه وبدنه، ومن رغب فيها تعب قلبه وبدنه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سره أن يكشف عنه البلاء فليكثر من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من سعى في حاجة أخيه المسلم طلب وجه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من سقى مؤمناً شربة ماء من حيث يقدر على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سلك الجدد أمن العثار، والصبر مطية السلامة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من شهد نكاح امرأة مسلمة كان خائضاً في رحمة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من صدق لسانه زكى عمله، ومن حسنت نيته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من صلى ركعتين في خلأ لا يراه إلا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من صمت نجا</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من ضحك على جنازة أهانه اللّه تعالى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من ضرب امرأة بغير حق فأنا خصمه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من طلب العلم اللّه عز وجل لم يصب منه باباً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من طلب مرضاة الناس بما يسخط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من عبد اللّه بالوهم أن يكون صورة أو جسماً فقد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من عرف فضل كبير لسنّه فوقره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من عظم صغار المصائب ابتلاه اللّه بكبائرها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من علامات الفقه الحلم والحياء والصمت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من علامة شرك الشيطان الذي لا شك فيه أن يكون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من علّق سوطاً بين يدي سلطان جائر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من علم ان الموت مصدره، والقبر مورده وبين يدي اللّه موقفه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من علم أنّه يفارق الأحباب ويسكن التراب، ويواجه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من علّم علماً فله أجر من عمل به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من علم وعمل عُدّ في الملكوت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من فعل خمسة أشياء فلابد له من 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من قال أشهد أن لا اله الا اللّه وحده لا شريك له الهاً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من قال في القرآن برأيه فأصاب فقد أخطأ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من قبل غلاماً بشهوة عذبه اللّه ألف عام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من قرأ في ليلة سبعين آية لم يكن من الغافلين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من كان ظاهره أرجح من باطنه خفّ ميزانه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غناه في كيسه لم يزل فقيراً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كان له جار يعمل بالمعاصي فلم ينهه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من كثر كذبه ذهب بهاؤه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من كثر كلامه كثر سقطه، ومن كثر سقطه كثر لغوه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من كرمت نفسه عليه هانت الدنيا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من كسى أحداً من فقراء المسلمين ثوباً من عرى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من كسى مؤمناً ثوباً من عرى كساه اللّه من استبرق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من كسى مؤمناً كسي ألف 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من كظم غيظه وهو يقدر على إمضائه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من كف لسانه ستر اللّه عوراته، ومن ملك غضبه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من كفّ نفسه عن أعراض المسلمين أقاله اللّه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من لقى المسلمين بوجهين ولسانين جاء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من لم يسلم لك صدره فلا يغرنّك بشره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من لم يؤمن بالقدر خيره وشره فقد 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من مات تائباً عن الغيبة فهو آخر من يدخل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من مات غريباً مات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من مات وميراثه الدفاتر والمحابر وجبت 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من مشى إلى ذي قرابة بنفسه وماله ليصل رحمه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من مشى في حاجة أخيه المؤمن أظلّه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من مشى في حاجة أخيه المؤمن كان أحبّ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من مشى في طلب العلم خطوتين، وجلس عند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من مشى مع ظالم ليعينه وهو يعلم أنه 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المنّان على الفقراء ملعون في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من نظر إلى أبويه نظر ماقت و هماله ظالمان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من نظر إلى مؤمن نظرة ليخيفه بها أخافه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من وقى شر قبقبه ولقلقه وذبذبه فقد وفى الشر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المؤمن أكرم على اللّه أن يمر عليه أربعون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موت غربة شهادة، فإذا احتضر فرمى ببصره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الموعظة حرز من الخطأ، وأمان من الأذى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لا يصبح ولا يمسي إلا ونفسه عنده 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 من كان بماله متبرعاً وعن مال غيره متورّعاً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المؤمن نطقه ذكر، وصمته فکر ونظره اعتبار</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المؤمن يتزوّد، والكافر يتمتّع يا ابن آدم عفّ عن محارم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مهلاً عباد اللّه عن معصية اللّه، فإن اللّه شديد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نادى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نَزَلَت بي فاقة عظيمة، ولزمني دين لغريم ملح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نعم العطية، ونعم الهدية الموعظة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نعمتان مغبون فيهما كثير من الناس الصحة والفراغ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نمت ذات ليلة عن وردي فسمعت هاتفاً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نمت ذات ليلة فسمعت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أتنام عن حضرة الرحمان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واعلم يا بني ان اللسان كلب عقور إن أرسلته عقرك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والذي نفسي بيده لا تقوم الساعة حتّى يكون عليكم أمراء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واللّه لقد رقعت مدرعتي هذه حتّى استحييت من راقعها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واللّه لقنوطه من رحمة اللّه أشد عليه من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واللّه ما أعطى المؤمن خير الدنيا والآخرة الا بحسن ظنه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واللّه ما حفظت حق أخيك إذ خنته وقد استأمنك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واللّه ما نزع من قوم نعما إلا بذنوب اجترحوها</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وأوصى حكيم حكياً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تتعرّف إلى من لا تعرف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وبلغ الحسن البصري انّ رجلاً اغتابه فأنفذ إليه بهدية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وتبع الأحنف رجل يشتمه في طريقه، فلما قرب من داره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وجدت على صخرة في بيت المقدس مكتوب كل خائف هارب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ورأى بعضهم شيخاً في البرية يعبد اللّه تعالى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ورأى بعضهم صاحباً له في المنام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ورأى بعضهم في المنام صاحباً له على أحسن الحال،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وسمع أمير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وعزتي وجلالي لا أجمع لعبدي المؤمن 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وعزتي وجلالي لا أجمع لعبدي بين خوفين وأمنين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وعزتي وجلالي لولا حياتي من عبدي المؤمن ما تركت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وعظنا رسول اللّه موعظة ذرفت منها العيون، ووجلت منها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وعليك بصلاة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وكرر ذلك ثلاثاً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وفدت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جماعة من بني 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وقال بعضهم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وقرّب رجل من بني اسرائيل قرباناً فلم يُقبل منه، فرجع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وقيل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التجارة؟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الكفيل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وقيل لشيخ من العباد ما بقي منك مما تحب له الحياة؟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وكان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إلا على تراب من تربة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وكان بعض العلماء يرفع شاباً على تلاميذه كلهم، فلاموه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وكتب عمر بن عبد العزيز إلى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ولا تحاسدوا فإنّ الحسد يأكل الايمان كما تأكل النار الحطب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ولو انهم حين تزول عنهم النعم وتحل بهم النقم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ومرّ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بقصر أوس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ومرّ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الحواريون بكلب جائف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وهل يكب الناس على وجوههم في النار إلا حصائد ألسنتهم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ويل للأغنياء من الفقراء يوم القيامة يقولون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هذا دين ارتضيته لنفسي ولا يصلحه إلا السخاء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هكذا الرغبة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وأبرز باطن كفّيه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الرهبة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هلاك نساء أمتي في الأحمرين، في الذهب والثياب الرقاق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هل رأيت ربّك؟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أفأعبد من لا أراه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هل من داع فأجيبه؟ هل من سائل فأعطيه سؤله؟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هل يكبّ الناس على مناخرهم في النار إلا حصائد ألسنتهم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هم قوم قلوبهم من الخوف قرحة، وأعينهم باكية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هو المبتلغ بدون قوته المستعد ليوم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هو الوقت الذي جاء 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يا أبا البشر أمرت أن أخيّرك بين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يا أباذر أقلل من الشهوات يقلل عليك الفقر، وأقلل من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يا أباذر ان الدنيا سجن المؤمن والقبر أمنه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يا أبا عبد اللّه أخبرني عن اللّه متى كان،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يحيى ربّ طالب علم للدنيا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ابن آدم أنا حي لا أموت، أطعني فيا أمرتك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يا ابن آدم انك لا تزال بخير ما دام لك واعظاً من 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يا ابن آدم أنما أنت أيام، كلّما مضى يوم ذهب بعضك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یا ابن آدم تفكر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ملوك الدنيا</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يا ابن آدم غافص الفرصة عند امكانها، ووكل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يا ابن آدم كيف تتكلم بالهدى وأنت لا تفيق عن الردى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يا ابن آدم من مثلك وقد خلّى ربك بينه وبينك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يا ابن رسول اللّه إن ابني سافر عنّى وقد طالت غيبته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يا ابن رسول اللّه انى ألم بالمعاصي وأرجو العفو مع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يا ابن رسول اللّه دلّني على اللّه ما هو فقد أكثر على المجادلون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یا ابن رسول اللّه قد نفذت نفقتي ولم يبق معي ما يوصلني</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يا إخوتاه احذروا مثل ما وقعت فيه انى أشكوا دنيا غرتني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يا أخي ان الموتى لم يبكوا من الموت لأنه محتوم لا بد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يا أمير المؤمنين هذا اللحم سمين اشتر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يا أهل القبور من أنتم؟ ثم يجيب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الآباء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يا أيوب ألا أدلك على عمل يرضى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يا أيها الإنسان لا تتعلّم، فليس بعظيم من خلق من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يا أيها الناس أنّه قد آن مني خفوق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رحيلاً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يا أيها الناس لا تغتروا، فإن اللّه تعالى لو أهمل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يا باغي العلم قدّم لمقامك بين يدي اللّه عز وجل فانك مرتهن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يا بني احرز حظك من الأدب وفرّغ له قلبك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يا بني إذا أردت أن تعصي اللّه فاطلب مكاناً لا يراك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يا بني ان اللّه عوّدني أن يمدني وعودته أن أجود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تحب الجنّة فإنّ ربّك يحب 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يا بني تعلم الأدب فإنه يقومك ويسدّدك صغيراً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يا بني خف اللّه خوفاً لو أتيته بعمل الثقلين خفت أن يعذّبك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يا بني عبد المطلب إفشوا السلام وصلوا الأرحام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يا بني عبد المطلب يا بني هاشم، يا بني عبد مناف، يا بني قصي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لا يكن الديك أكيس منك وأكثر محافظة على الصلوات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يملك لسانه يندم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يا بني هاشم يا بني عبد المطلب، يا بني عبد مناف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يأتي الرجل يوم القيامة وقد عمل الحسنات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يأتي في آخر الزمان أناس يأتون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يا جبرئيل أخر حاجته فإني أحب تضرّعه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يا داود انى خلقت الجنّة لبنة من ذهب ولبنة من 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يا داود عليك بالاستغفار في دلج الليل والأسحار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يا داود كل ساعة لا تذكرني فيها عدمتها من 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يا داود ما لي أراك وحدانياً؟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اشتد الشوق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یا داود من أحب حبيباً صدق قوله، ومن آنس بحبيب قبل قوله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يا رب أعلمني ما في عيادة المريض من الأجر؟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يا رب أنك أبليتني بفقد الأهل والأولاد فصبرت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يا ربّ أي الأعمال أفضل؟ فقال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يا رب بم نال هذا ما هو فيه من سكناه تحت ظلال عرشك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يا رب لا مرض يضنيني، ولا صحة تنسيني، ولكن بين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يا رب وكيف كان آدم يشكرك حق شكرك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يا رسول اللّه ان فلاناً نام البارحة عن ورده حتّى أصبح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يا رسول اللّه انى أذنبت،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يا رسول اللّه صلى اللّه عليك وآلك، كل شيء يحصى ثوابه الا قول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يا رسول اللّه لا نأمر بالمعروف حتّى نعمل به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يا رسول اللّه ما يكفيني من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سد جوعتك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يا شعيب إن كان هذا البكاء لأجل الجنّة فقد أبحتها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يا عباد اللّه أنتم كالمرضى وربّ العالمين كالطبيب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يا عبادي أطيعوني فيا أمرتكم ولا تعلموني بما يصلحكم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يا علي عليك بالبكاء من خشية اللّه، يُبنى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يا عيسى ليكن لسانك في السر والعلانية لساناً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يا فتى على ما بنيت أمرك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 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ياكميل مر أهلك أن يروحوا في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مبتغي العلم لا تشغلك الدنيا ولا أهل ولا 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محمد بن مسلم ذنوب المسلم إذا تاب منها مغفورة له</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يا معاشر الناس من اغتاب آمن بلسانه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يا معشر الحواريين تحبّبوا إلى اللّه ببغض أهل المعاصي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یا مفضل ان اللّه تعالى عباداً عاملوه بخالص من سرّهم</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يا موسى ارحم عبادي المبتلى منهم والمعافى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يا موسى أنل السائل ولو باليسير والا فردّه ردّاً جميلاً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يا موسى ذكر خلق نعمائي، وأحسن إليهم وحببني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یا موسى ما تزين الي المتزيّنون بمثل الزهد في الدنيا، وما</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يا موسى من أحبني لم ينسني، ومن رجى معروفي ألح في مسألتي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يا نبي اللّه بينه لي لأهتدي بهداك لي،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يا نوف خلقنا من طينة وخلق شيعتنا من طينتنا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یا ودود يا ودود يا ذا العرش المجيد يا مبدئ يا معيد</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يدخل الجنّة من أُمّتى سبعين ألفاً بغير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يدخل الفقراء الجنّة قبل الأغنياء بنصف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يرتلون آياته ويتفقهون فيه، ويعملون بأحكامه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يشتد على اهل النار الجوع على ما هم فيه من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يصوّر اللّه مال أحدكم شجاعاً أقرع، فيطوق في حلقه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يظهر في امتي الخسف والقذف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وكبريائي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المصلّى يناجيني، والمنفق يقرضني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ولم يتوضأ فقد جفاني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ما تنصفني، أتحبب إليك بالنعم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ينبغي الحامل القرآن أن يعرف بليله إذا الناس نائمون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ينبغي للرجل المسلم أن يتجنّب مؤاخاة الكذّاب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يود أهل العافية يوم القيامة أن لحومهم قرّضت بالمقاريض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عهرم ابن آدم و يبقى معه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وطول الأمل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يؤتى بالرجل فيوضع عمله في الميزان، ثم يؤتى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210" w:name="pg15661_176889"/>
    </w:p>
    <w:p>
      <w:pPr>
        <w:pStyle w:val="Heading3"/>
        <w:numPr>
          <w:ilvl w:val="2"/>
          <w:numId w:val="1"/>
        </w:numPr>
        <w:rPr/>
      </w:pPr>
      <w:bookmarkStart w:id="211" w:name="__RefHeading___Toc11092532_2142443653"/>
      <w:bookmarkStart w:id="212" w:name="_Toc71"/>
      <w:bookmarkEnd w:id="210"/>
      <w:bookmarkEnd w:id="211"/>
      <w:r>
        <w:rPr/>
        <w:t>3</w:t>
      </w:r>
      <w:r>
        <w:rPr>
          <w:rtl w:val="true"/>
        </w:rPr>
        <w:t xml:space="preserve"> - </w:t>
      </w:r>
      <w:r>
        <w:rPr>
          <w:rtl w:val="true"/>
        </w:rPr>
        <w:t>الأشعارُ</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 علی حروف الرَويّ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صدور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إذا خان الأمير وكاتباه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إذا الرجال كثرت أولادها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وكيف يرجى ود حسود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أين الملوك التي عن حظها غفلت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جمعوا فما أكلوا الذي 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أين الملوك وأبناء الملوك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لا تحزنن على الدنيا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واذكر ذنوباً عظاماً منك قد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إذا لم يكن للمرء عقل يزينه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يا حسان الوجوه سوف تموتون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نل ما بداك أن تنال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إذا ضلّت قلوب عن هداها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الدار دار نوائب ومصائب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حبائب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الدهر والأيام الا كما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حبییب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صدور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إذا كانت الستون عمرك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لا تنسوا الموت في غم ولا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لقد لهوت وجد الموت في طلبي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طلبتك يا دنيا فأعذرت في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خمدوا فليس يُجاب من ناداهم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ادفع الدنيا بما اندفعت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إذا جادت الدنيا عليك فجد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ربّ ريح لأناس عصفت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ماذا تقول وليس عندك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عجبت لمن يقول ذكرت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تذكر ولا تنس المعاد ولا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وإذا أراد اللّه نشر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مضى أمسك الماضي شهيداً معدلا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يا صاح انك راحل فتزوّد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لا تجزعن لوحدة وتفرد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حبيبي تجاف من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ولقد رأيت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يا قلب انك في الدنيا لمغرور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كم ببطن الأرض ثاو من وزير وأمير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ان للدهر صولة فاحذريها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ولدتك إذ ولدتك امك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صبرت ولم أطلع هواي على 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وان امرء دنياه أكبر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تخير قريناً من فعالك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ومن يصحب الدنيا يكن مثل 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هو الموت لا منجى من الموت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أفظع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يمد المنى للمرء آمال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كاحلام نوم أو كظل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يخدع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صدور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الأبيات الصفحة</w:t>
      </w:r>
    </w:p>
    <w:p>
      <w:pPr>
        <w:pStyle w:val="BookText"/>
        <w:rPr/>
      </w:pPr>
      <w:r>
        <w:rPr>
          <w:rFonts w:ascii="Amiri" w:hAnsi="Amiri" w:eastAsia="Amiri" w:cs="Amiri"/>
          <w:color w:val="111111"/>
          <w:sz w:val="28"/>
          <w:sz w:val="28"/>
          <w:szCs w:val="28"/>
          <w:rtl w:val="true"/>
          <w:lang w:bidi="ar-SA"/>
        </w:rPr>
        <w:t xml:space="preserve">تمتع انما الدنيا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فبينا نسوق الناس والأمر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يا أهل لذات دنيا لا بقاء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تزوّد من الدنيا فانك لا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تزوّد من الدنيا فانك لا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أرى الدنيا تجهز بانطلاق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أصبحت واللّه في 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وما الناس الا هالك وابن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هون الدنيا وما فيها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إذا ما كنت متخذاً 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يا أيها المطلق آماله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كان في دار سواها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نظرت إلى الدنيا بعين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 يمسى المرء ذا أجل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ناد ربّ الدار ذا المال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أبقيت مالك ميراثاً لوارثه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تزود من الدنيا فانك 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اني أرى رقم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تخيّر خليطاً من فعالك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ذرأنا إله الناس ربِّ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أيقظان أنت اليوم أم أنت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لهفى على عمر ضيّعت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وبادر شبابك أن يهرما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هذا كتاب في معانيه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وقَلَّ مَنْ ضمنتْ خيراً طويتُهُ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عجباً عجباً لغفلة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ما أبين الحق لذي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دبّ في الفنى سفلاً وعلواً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فعضواً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صدور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إذا تم عقل امرئ تمّت أموره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ثناؤه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وكيف يلذ العيش من كان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ستعاجله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تورّع ما حرم اللّه وامتثل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وما سالم عمّا قليل بسالم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مواكبه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یا جامعاً لاهياً والدهر يرمقه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يغلقه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خرجت من الدنيا فقامت قيامتي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هى الدنيا تقول لمن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ألا يا عين ويحك أسعديني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اذكر الموت هادم اللذات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bookmarkStart w:id="213" w:name="pg15661_176893"/>
    </w:p>
    <w:p>
      <w:pPr>
        <w:pStyle w:val="Heading3"/>
        <w:numPr>
          <w:ilvl w:val="2"/>
          <w:numId w:val="1"/>
        </w:numPr>
        <w:rPr/>
      </w:pPr>
      <w:bookmarkStart w:id="214" w:name="__RefHeading___Toc11092534_2142443653"/>
      <w:bookmarkStart w:id="215" w:name="_Toc72"/>
      <w:bookmarkEnd w:id="213"/>
      <w:bookmarkEnd w:id="214"/>
      <w:r>
        <w:rPr/>
        <w:t>4</w:t>
      </w:r>
      <w:r>
        <w:rPr>
          <w:rtl w:val="true"/>
        </w:rPr>
        <w:t xml:space="preserve"> - </w:t>
      </w:r>
      <w:r>
        <w:rPr>
          <w:rtl w:val="true"/>
        </w:rPr>
        <w:t>المُحتوى</w:t>
      </w:r>
      <w:bookmarkEnd w:id="215"/>
    </w:p>
    <w:p>
      <w:pPr>
        <w:pStyle w:val="BookText"/>
        <w:rPr/>
      </w:pPr>
      <w:r>
        <w:rPr>
          <w:rFonts w:ascii="Amiri" w:hAnsi="Amiri" w:eastAsia="Amiri" w:cs="Amiri"/>
          <w:color w:val="111111"/>
          <w:sz w:val="28"/>
          <w:sz w:val="28"/>
          <w:szCs w:val="28"/>
          <w:rtl w:val="true"/>
          <w:lang w:bidi="ar-SA"/>
        </w:rPr>
        <w:t>لمحة من حياة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اسمه واسم أبيه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القول فى طبقته وعصره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اقوال العلماء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بعض سلوكه وأحواله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في شعره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الموعظة والمصلحة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الزهد في الدنيا وذكر الآيات المنزلة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الدنيا منثوراً ومنظوماً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الباب الرابع في ترك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التخويف والترهيب من كتاب اللّه جل جلاله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التخويف من الآثار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التحذير بالعقوبة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 الأمل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 الأعمار وسرعة انقضائها وترك الاغترار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المرض ومصلحته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عيادة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التوبة وشروطها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الباب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الموت ومواعظه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المبادرة بالعمل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الباب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المؤمن عند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المصنّف في الموعظة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أشراط الساعة وأهوالها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عقاب الزنا والربا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الباب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وحكم بليغة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القرآن المجيد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الباب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خطبة بليغة على 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الباب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والمحافظة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الباب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صلاة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الباب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البكاء من خشية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الباب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الجهاد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الباب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الخمول والاعتزال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الباب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الورع والترغيب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الباب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الباب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الخوف من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الباب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الباب 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الحياء من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الباب 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الحزن وفضله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الباب 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الخشوع اللّه سبحانه والتذلل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الباب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الغيبة والنميمة وعقابها وحسن كظم الغيظ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القناعة ومصالحها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حكاية داود مع متى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الباب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التوكل على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الباب 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الشكر وفضل الشاكرين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الباب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الموقنين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الباب 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الصبر وفضله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الباب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الباب الحادي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الحسد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الباب 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فراسة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الباب 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الخلق وثوابه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الباب الرابع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السخاء والجود في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الباب 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سؤال أبي ذر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الباب 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الباب السابع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كلام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الباب الثامن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وبركته وفضله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الباب 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فضيلة الفقر وحسن عاقبته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الباب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الأدب مع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الباب الحادي والخمسون في توحيد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الباب الثاني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عن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الباب 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منتخبة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الباب 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العقل وأنّ به النجاة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المعراج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أكثر هذه الترجمة من مقدمة كتاب أعلام الدين في صفات المؤمنين للمؤلف، والذي عنى بتحقيقه ونشره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لاحياء التراث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دلّوا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فحذروا وأنذروا وزجروا فأعذروا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الازدياد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 أكثر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معجب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يوضع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379:70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نفسه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266:81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النصيحة بها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الزلفي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وصياماً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28771</w:t>
      </w:r>
      <w:r>
        <w:rPr>
          <w:rFonts w:ascii="IRNazanin" w:hAnsi="IRNazanin" w:eastAsia="IRNazanin"/>
          <w:b w:val="false"/>
          <w:b w:val="false"/>
          <w:bCs w:val="false"/>
          <w:i w:val="false"/>
          <w:i w:val="false"/>
          <w:iCs w:val="false"/>
          <w:color w:val="333333"/>
          <w:sz w:val="20"/>
          <w:sz w:val="20"/>
          <w:szCs w:val="20"/>
          <w:rtl w:val="true"/>
        </w:rPr>
        <w:t xml:space="preserve">؛ ومعالم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13474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وصي رسول اللّه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ماهية العقول وفضلها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العشب الكلاً الرطب، والكلأ عند العرب يقع على العشب وغيره، والعشب الرطب من البقول البرية، ينبت في الربيع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ملح ونز، وجمعها سباخ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البادرة الحدة والغضب والخطأ</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ومثله كنز العمال </w:t>
      </w:r>
      <w:r>
        <w:rPr>
          <w:rFonts w:eastAsia="IRNazanin" w:cs="IRNazanin"/>
          <w:b w:val="false"/>
          <w:bCs w:val="false"/>
          <w:i w:val="false"/>
          <w:iCs w:val="false"/>
          <w:color w:val="333333"/>
          <w:sz w:val="20"/>
          <w:szCs w:val="20"/>
        </w:rPr>
        <w:t>209:10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فأنستم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اعلام الدين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ايضاً معالم الزلفي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الأجاجين، وهي المركن والذي يغسل فيه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نحوه في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مستقرة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تقدموا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الدنيا؛ ومشكاة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19371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وأبعد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ولي شعر جسد الإنسان دون ما سواء من الثياب، والدثار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الذي فوق الشعار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رفضوا الدنيا رفضاً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يلومن الّا نفسه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الخلق</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182:77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متحفّزاً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الغافلين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غافصه فاجأه، وأخذه على غرّة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 في ذلك</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وأسرعت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بذنبي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وثواب الآخرة من بلوى الدنيا عوضاً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 لظنه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18977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في مجموعة ورام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يظهروا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تشهدوا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المخالفون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فضلكم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فسحاً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 فيها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شبابك</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دعوات الراوندي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تحرصن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استبداؤك</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قصر بالعراق، فارسي معرب بناء النعمان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وأعطاها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مزقتهم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قذرة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منازلهم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تنتقل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ورثوها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متصرفة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بالصخور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ارتهنتم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ألزمهم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عنوان هذا الباب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يرد في سائر النسخ، وبه يتم خمس وخمسين باباً كما وعده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تحملون الآخرة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ففاتكم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ليظهر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والمصابيح جمع مصباح</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ماضية سريعة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تمصص الماء</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مرّ بها الصدآن لم ينتفع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الحمام، أو خاص بوحشيها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رغبة اللّه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معالم الزلفي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أسلمك</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فأرادوا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يرتفع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الألوف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أحد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ليبيتن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لأبغضت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جاهل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فاشتغلوا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أيامكم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تزوّدوا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سفركم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تزعج</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غاله الشيء غولاً واغتاله أهلكه وأخذه من حيث لم يدر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عصيانه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السقيم الذي قد طال مرضه وثَبَتَ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وأضناه المرضُ أي أثقله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 اللّه تعالى أن لا يصيبه بمرض مثقل طويل، ولا بصحة توجب الغفلة والنسيان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بين ذلك</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ذنوبي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أدواء،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أدوية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مؤمن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وسنة لصبره عليها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المصنف في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زقّ ينفخ فيه الحداد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المصنف في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المصنف في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المصنف في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اغفر لي كلّ ذنب عليّ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13190</w:t>
      </w:r>
      <w:r>
        <w:rPr>
          <w:rFonts w:ascii="IRNazanin" w:hAnsi="IRNazanin" w:eastAsia="IRNazanin"/>
          <w:b w:val="false"/>
          <w:b w:val="false"/>
          <w:bCs w:val="false"/>
          <w:i w:val="false"/>
          <w:i w:val="false"/>
          <w:iCs w:val="false"/>
          <w:color w:val="333333"/>
          <w:sz w:val="20"/>
          <w:sz w:val="20"/>
          <w:szCs w:val="20"/>
          <w:rtl w:val="true"/>
        </w:rPr>
        <w:t xml:space="preserve">؛ والآية في سورة 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المصنّف في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 كنز الفوائد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تلفيق من 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وخذ مما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موتك</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عن قصص الأنبياء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ياتيك بغتة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عجلوا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فتبخلني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ما نقلناه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فزع امرء فزعة الا كانت فزعته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مثله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قلوبهم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من نهج البلاغة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القلوب وأثبتنا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بقلبك</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نشج الباكي ينشج نشيجاً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 بالبكاء في حلقه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يدعني</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 عدة الداعي وأورده في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وأورده في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عن عدة الداعي؛ وفي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المصنف في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المصنف في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معالم الزلفى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يُدرى</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تحرج،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حشرج</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الخسران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أمله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ورؤي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المطرف والمُطرَف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المطارف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أردية من خز مربعة لها 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ابدانهم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مجموعة ورام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أنهم غير الكفار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الأهواء</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الغلس ظلمة آخر الليل إذا اختلط بضوء 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تزل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المصنف في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الشبقي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 مجموعة ورام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عنه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وفي 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الرياء،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المغنيات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تستحي منهم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اللّه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ساعياً في ثلاث</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حلاوة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تهدروه هدر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المصنف في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صاحبها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الواردة فى هذا الباب كلّها 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يرفض ولاءك</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انتصاف</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وأورده في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يرتع</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يؤذيكم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المتبلغ</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حرد غضب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الأسباب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لتنسوها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لوعتي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وفي 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معالم الزلفی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 يققاً، أي بيضاً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الزلفی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تمسكون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قاموا بأرجلهم يطلبون</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لحرقت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ينفعه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جسده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جسده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 نحوه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يوصفك بوصف الاختيار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أسفارك</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العالمين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فازجر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انقضاء</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أعدها اللّه للعابدين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ساجد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تمشي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كنت غافلاً بعض الليل للنوم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 المحاسن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ما نقلناه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أذنيه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أيقظني لذكرك</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الواعظين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أيديهم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فعاملهم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المصنف في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المصنف في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المصنف في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لامتلأت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وخمسون حسنة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الرأفة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عن كنز الكراجكي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فزع امرء فزعة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زكريا، وأثبتنا 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 ثواب الأعمال باختلاف</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 ثواب الأعمال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 ثواب الأعمال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رحمتك</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اللّه له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247:11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12891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247:11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المصرع الثاني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وافيت منه نقيع سم الأسود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ونحوه في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للمحبين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أوحى اللّه إلى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108:70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أمالي الصدوق نحوه؛ وأورده في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بالجدار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لأتيته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له احسن منها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الاعتقاد فيما يكتب على العبد عنه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اسكت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تمكن الناس</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الاختصاص</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يعينه وينفعه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قليل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عورته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علم تعلمه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ليقبض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التأخير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سرائرك</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وانظر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الخشية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قليل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12903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12902</w:t>
      </w:r>
      <w:r>
        <w:rPr>
          <w:rFonts w:ascii="IRNazanin" w:hAnsi="IRNazanin" w:eastAsia="IRNazanin"/>
          <w:b w:val="false"/>
          <w:b w:val="false"/>
          <w:bCs w:val="false"/>
          <w:i w:val="false"/>
          <w:i w:val="false"/>
          <w:iCs w:val="false"/>
          <w:color w:val="333333"/>
          <w:sz w:val="20"/>
          <w:sz w:val="20"/>
          <w:szCs w:val="20"/>
          <w:rtl w:val="true"/>
        </w:rPr>
        <w:t>؛ وأورده الديلمي في 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ظن عبده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الدنيا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مساواته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يخلفه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بغبطته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سورة الكهف عنه 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أغصّني بريقي من الغصة بالضم وهي الشجى في الحلق، وهي كناية عن كمال الخوف والاضطراب، أي صيّرني بحيث لا أقدر على أن أبلع ريقي، وقد وقف في حلقي</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بشاشاً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النميمة وعقابها وحسن كظم 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ونحوه في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وفي 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تمدحه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وأورده في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النطق</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الخبرة بمعنى النعمة التامة كما في لسان العرب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مصالحها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لا ينفد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والتذهيب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وقطعة منه في 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يقلع</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يتحدث</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أتعب</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السماوات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وراء </w:t>
      </w:r>
      <w:r>
        <w:rPr>
          <w:rFonts w:eastAsia="IRNazanin" w:cs="IRNazanin"/>
          <w:b w:val="false"/>
          <w:bCs w:val="false"/>
          <w:i w:val="false"/>
          <w:iCs w:val="false"/>
          <w:color w:val="333333"/>
          <w:sz w:val="20"/>
          <w:szCs w:val="20"/>
        </w:rPr>
        <w:t>22201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بالعلس</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فللتوكل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فتوجهت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طينها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يشاهد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يشاهد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12939</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التصبر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تخلّق</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السماء</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يحثك</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حاسد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عقلي لو تحوّل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سمحت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أحدثكم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السفود والسُّفُود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حديدة ذات شعب مُعقِّفة معروف يُشوى به اللحم، وجمعه سفافيد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الدرة الباهرة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الخصال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تحلم إذا جهل عليك</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المطعمين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ونحوه في 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 أكثر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إحياء العلوم للغزالي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حكايات الأسخياء</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 منها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فتنقطع</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نعمته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فكأنما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يقنع</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أيدينا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رزقك</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الأخير؛ وفي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يصبه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سيئاته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أنضاء 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من الابل وغيرها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أمالي الطوسي والبحار، وهو الصحيح،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جلاس زهادة والحلس كساء يلي ظهر البعير تحت القتب، ملازم له، فقيل لكلّ ملازم 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حِلْسُهُ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الأولياء</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يميلون عن الناس ومخالطتهم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مشكاة الأنوار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دعوات الراوندي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الأفئدة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ولئن أشبع</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أطعم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فيه تختلف</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معالم الزلفي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الداعي</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حديث الأربعمائة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بيدي</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اجابته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دعوات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احتجاجه في تحويل القبلة؛ عنه البحار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الأوقات المرجوة لاجابة الدعاء</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ذنوبهم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العبادة أجراً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ترفعوا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16580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أنه قال</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وتأديبهم بالآداب الشرعيّة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المصنف في كتابه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الداعي باختلاف</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المصنف في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أروده المصنف في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باختلاف معالم الزلفي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العلم رئيس الدنيا والآخرة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وعدّة الداعى</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مثيل ولا شبيه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لسمعه وبصره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متقت</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أعلام الدين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توحيد الصدوق، باختلاف وأورده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بابها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الراوندي، نحوه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 بتفصيل أكثر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فصيح لطيف</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للمتكبرين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ومعالم الزلفي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 باب شاءت</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ومعالم الزلفي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الزلفي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محاسن الأفعال</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جسمك</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استغفراله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أمسكك</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الكبائر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ومعالم الزلفي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الكذب؛ عنه 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أمري</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أمري</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المؤمن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 مائة مرّة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فظلم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بتلك الذنوب</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منيته، خل</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زرع</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زرع</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يمحو</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يغفره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الهتم انكسار الثنايا من أصولها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كلّهم ماتوا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وأثبتنا ما بين المعقوفين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أهل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صفهم</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عيون الحكم والمواعظ</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حديث المناهي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حديث المناهي؛ 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حديث المناهي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التوبة؛ عنه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 أكثر</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تهيؤوا</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الحرفة</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يصلح</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أيوب</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شعر الرأس يخالط سواده، والرجل أشمط</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تزوّجت</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العقل؛ عنه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ماهية العقول وفضلها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28927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حظر عليه العمل</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للمتعاطين</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قصم، والقصم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ينكسر الشيء فيبين يقال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قصمت الشيء إذا كسرته حتّى 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أن ينصدع الشيء من غير أن يبين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مرّ مر أخضر حسن المنظر، يكون في الأودية، وفي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النفقة،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المنفعة</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متعيّبين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التبحبح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التمكن في الحلول والمقام، وقد بَحْبَحَ وتَبَحْبَحَ إذا تمكن وتوسّط المنزل والمقام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الخلاء</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الزلفي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3.jpeg"/><Relationship Id="rId27" Type="http://schemas.openxmlformats.org/officeDocument/2006/relationships/image" Target="media/image3.jpeg"/><Relationship Id="rId28" Type="http://schemas.openxmlformats.org/officeDocument/2006/relationships/footer" Target="footer21.xml"/><Relationship Id="rId29" Type="http://schemas.openxmlformats.org/officeDocument/2006/relationships/image" Target="media/image4.jpeg"/><Relationship Id="rId30" Type="http://schemas.openxmlformats.org/officeDocument/2006/relationships/image" Target="media/image4.jpeg"/><Relationship Id="rId31" Type="http://schemas.openxmlformats.org/officeDocument/2006/relationships/footer" Target="footer22.xml"/><Relationship Id="rId32" Type="http://schemas.openxmlformats.org/officeDocument/2006/relationships/image" Target="media/image5.jpeg"/><Relationship Id="rId33" Type="http://schemas.openxmlformats.org/officeDocument/2006/relationships/image" Target="media/image5.jpeg"/><Relationship Id="rId34" Type="http://schemas.openxmlformats.org/officeDocument/2006/relationships/footer" Target="footer23.xml"/><Relationship Id="rId35" Type="http://schemas.openxmlformats.org/officeDocument/2006/relationships/image" Target="media/image6.jpeg"/><Relationship Id="rId36" Type="http://schemas.openxmlformats.org/officeDocument/2006/relationships/image" Target="media/image6.jpeg"/><Relationship Id="rId37" Type="http://schemas.openxmlformats.org/officeDocument/2006/relationships/footer" Target="footer24.xml"/><Relationship Id="rId38" Type="http://schemas.openxmlformats.org/officeDocument/2006/relationships/image" Target="media/image7.jpeg"/><Relationship Id="rId39" Type="http://schemas.openxmlformats.org/officeDocument/2006/relationships/image" Target="media/image7.jpeg"/><Relationship Id="rId40" Type="http://schemas.openxmlformats.org/officeDocument/2006/relationships/footer" Target="footer25.xml"/><Relationship Id="rId41" Type="http://schemas.openxmlformats.org/officeDocument/2006/relationships/image" Target="media/image8.jpeg"/><Relationship Id="rId42" Type="http://schemas.openxmlformats.org/officeDocument/2006/relationships/image" Target="media/image8.jpeg"/><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footer" Target="footer401.xml"/><Relationship Id="rId419" Type="http://schemas.openxmlformats.org/officeDocument/2006/relationships/footer" Target="footer402.xml"/><Relationship Id="rId420" Type="http://schemas.openxmlformats.org/officeDocument/2006/relationships/footer" Target="footer403.xml"/><Relationship Id="rId421" Type="http://schemas.openxmlformats.org/officeDocument/2006/relationships/footer" Target="footer404.xml"/><Relationship Id="rId422" Type="http://schemas.openxmlformats.org/officeDocument/2006/relationships/footer" Target="footer405.xml"/><Relationship Id="rId423" Type="http://schemas.openxmlformats.org/officeDocument/2006/relationships/footer" Target="footer406.xml"/><Relationship Id="rId424" Type="http://schemas.openxmlformats.org/officeDocument/2006/relationships/footer" Target="footer407.xml"/><Relationship Id="rId425" Type="http://schemas.openxmlformats.org/officeDocument/2006/relationships/footer" Target="footer408.xml"/><Relationship Id="rId426" Type="http://schemas.openxmlformats.org/officeDocument/2006/relationships/footer" Target="footer409.xml"/><Relationship Id="rId427" Type="http://schemas.openxmlformats.org/officeDocument/2006/relationships/footer" Target="footer410.xml"/><Relationship Id="rId428" Type="http://schemas.openxmlformats.org/officeDocument/2006/relationships/footer" Target="footer411.xml"/><Relationship Id="rId429" Type="http://schemas.openxmlformats.org/officeDocument/2006/relationships/footer" Target="footer412.xml"/><Relationship Id="rId430" Type="http://schemas.openxmlformats.org/officeDocument/2006/relationships/footer" Target="footer413.xml"/><Relationship Id="rId431" Type="http://schemas.openxmlformats.org/officeDocument/2006/relationships/footer" Target="footer414.xml"/><Relationship Id="rId432" Type="http://schemas.openxmlformats.org/officeDocument/2006/relationships/footer" Target="footer415.xml"/><Relationship Id="rId433" Type="http://schemas.openxmlformats.org/officeDocument/2006/relationships/footer" Target="footer416.xml"/><Relationship Id="rId434" Type="http://schemas.openxmlformats.org/officeDocument/2006/relationships/footer" Target="footer417.xml"/><Relationship Id="rId435" Type="http://schemas.openxmlformats.org/officeDocument/2006/relationships/footer" Target="footer418.xml"/><Relationship Id="rId436" Type="http://schemas.openxmlformats.org/officeDocument/2006/relationships/footer" Target="footer419.xml"/><Relationship Id="rId437" Type="http://schemas.openxmlformats.org/officeDocument/2006/relationships/footer" Target="footer420.xml"/><Relationship Id="rId438" Type="http://schemas.openxmlformats.org/officeDocument/2006/relationships/footer" Target="footer421.xml"/><Relationship Id="rId439" Type="http://schemas.openxmlformats.org/officeDocument/2006/relationships/footer" Target="footer422.xml"/><Relationship Id="rId440" Type="http://schemas.openxmlformats.org/officeDocument/2006/relationships/footer" Target="footer423.xml"/><Relationship Id="rId441" Type="http://schemas.openxmlformats.org/officeDocument/2006/relationships/footer" Target="footer424.xml"/><Relationship Id="rId442" Type="http://schemas.openxmlformats.org/officeDocument/2006/relationships/footer" Target="footer425.xml"/><Relationship Id="rId443" Type="http://schemas.openxmlformats.org/officeDocument/2006/relationships/footer" Target="footer426.xml"/><Relationship Id="rId444" Type="http://schemas.openxmlformats.org/officeDocument/2006/relationships/footer" Target="footer427.xml"/><Relationship Id="rId445" Type="http://schemas.openxmlformats.org/officeDocument/2006/relationships/footer" Target="footer428.xml"/><Relationship Id="rId446" Type="http://schemas.openxmlformats.org/officeDocument/2006/relationships/footer" Target="footer429.xml"/><Relationship Id="rId447" Type="http://schemas.openxmlformats.org/officeDocument/2006/relationships/footer" Target="footer430.xml"/><Relationship Id="rId448" Type="http://schemas.openxmlformats.org/officeDocument/2006/relationships/footer" Target="footer431.xml"/><Relationship Id="rId449" Type="http://schemas.openxmlformats.org/officeDocument/2006/relationships/footer" Target="footer432.xml"/><Relationship Id="rId450" Type="http://schemas.openxmlformats.org/officeDocument/2006/relationships/footer" Target="footer433.xml"/><Relationship Id="rId451" Type="http://schemas.openxmlformats.org/officeDocument/2006/relationships/footer" Target="footer434.xml"/><Relationship Id="rId452" Type="http://schemas.openxmlformats.org/officeDocument/2006/relationships/footer" Target="footer435.xml"/><Relationship Id="rId453" Type="http://schemas.openxmlformats.org/officeDocument/2006/relationships/footer" Target="footer436.xml"/><Relationship Id="rId454" Type="http://schemas.openxmlformats.org/officeDocument/2006/relationships/footer" Target="footer437.xml"/><Relationship Id="rId455" Type="http://schemas.openxmlformats.org/officeDocument/2006/relationships/image" Target="media/image2.jpeg"/><Relationship Id="rId456" Type="http://schemas.openxmlformats.org/officeDocument/2006/relationships/image" Target="media/image2.jpeg"/><Relationship Id="rId457" Type="http://schemas.openxmlformats.org/officeDocument/2006/relationships/footer" Target="footer438.xml"/><Relationship Id="rId458" Type="http://schemas.openxmlformats.org/officeDocument/2006/relationships/footnotes" Target="footnotes.xml"/><Relationship Id="rId459" Type="http://schemas.openxmlformats.org/officeDocument/2006/relationships/numbering" Target="numbering.xml"/><Relationship Id="rId460" Type="http://schemas.openxmlformats.org/officeDocument/2006/relationships/fontTable" Target="fontTable.xml"/><Relationship Id="rId461" Type="http://schemas.openxmlformats.org/officeDocument/2006/relationships/settings" Target="settings.xml"/><Relationship Id="rId4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481</Pages>
  <Words>80196</Words>
  <Characters>350762</Characters>
  <CharactersWithSpaces>427436</CharactersWithSpaces>
  <Paragraphs>3956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2026-08-25T02:52:29Z</dcterms:created>
  <dc:creator>ghaemiyeh.com</dc:creator>
  <dc:description/>
  <dc:language>en-US</dc:language>
  <cp:lastModifiedBy/>
  <dcterms:modified xsi:type="dcterms:W3CDTF">2026-08-25T06:22:47Z</dcterms:modified>
  <cp:revision>1</cp:revision>
  <dc:subject/>
  <dc:title>إرشاد القلوب جلد 1</dc:title>
</cp:coreProperties>
</file>

<file path=docProps/custom.xml><?xml version="1.0" encoding="utf-8"?>
<Properties xmlns="http://schemas.openxmlformats.org/officeDocument/2006/custom-properties" xmlns:vt="http://schemas.openxmlformats.org/officeDocument/2006/docPropsVTypes"/>
</file>