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06611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0206613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206615_2142443653">
            <w:r>
              <w:rPr>
                <w:webHidden/>
                <w:rStyle w:val="IndexLink"/>
                <w:rtl w:val="true"/>
              </w:rPr>
              <w:t>تمهيد</w:t>
            </w:r>
            <w:r>
              <w:rPr>
                <w:rStyle w:val="IndexLink"/>
                <w:rtl w:val="true"/>
              </w:rPr>
              <w:tab/>
            </w:r>
            <w:r>
              <w:rPr>
                <w:rStyle w:val="IndexLink"/>
              </w:rPr>
              <w:t>14</w:t>
            </w:r>
          </w:hyperlink>
        </w:p>
        <w:p>
          <w:pPr>
            <w:pStyle w:val="Contents2"/>
            <w:tabs>
              <w:tab w:val="clear" w:pos="8743"/>
              <w:tab w:val="right" w:pos="9026" w:leader="dot"/>
            </w:tabs>
            <w:rPr/>
          </w:pPr>
          <w:hyperlink w:anchor="__RefHeading___Toc10206617_2142443653">
            <w:r>
              <w:rPr>
                <w:webHidden/>
                <w:rStyle w:val="IndexLink"/>
                <w:rtl w:val="true"/>
              </w:rPr>
              <w:t xml:space="preserve">الفصل الخامس </w:t>
            </w:r>
            <w:r>
              <w:rPr>
                <w:rStyle w:val="IndexLink"/>
                <w:rtl w:val="true"/>
              </w:rPr>
              <w:t xml:space="preserve">: </w:t>
            </w:r>
            <w:r>
              <w:rPr>
                <w:rStyle w:val="IndexLink"/>
                <w:rtl w:val="true"/>
              </w:rPr>
              <w:t>مواقف ابن عباس مع أصحاب الفرق والمذاهب</w:t>
            </w:r>
            <w:r>
              <w:rPr>
                <w:rStyle w:val="IndexLink"/>
                <w:rtl w:val="true"/>
              </w:rPr>
              <w:tab/>
            </w:r>
            <w:r>
              <w:rPr>
                <w:rStyle w:val="IndexLink"/>
              </w:rPr>
              <w:t>18</w:t>
            </w:r>
          </w:hyperlink>
        </w:p>
        <w:p>
          <w:pPr>
            <w:pStyle w:val="Contents3"/>
            <w:tabs>
              <w:tab w:val="clear" w:pos="8459"/>
              <w:tab w:val="right" w:pos="9026" w:leader="dot"/>
            </w:tabs>
            <w:rPr/>
          </w:pPr>
          <w:hyperlink w:anchor="__RefHeading___Toc10206619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0206621_2142443653">
            <w:r>
              <w:rPr>
                <w:webHidden/>
                <w:rStyle w:val="IndexLink"/>
                <w:rtl w:val="true"/>
              </w:rPr>
              <w:t>مع الخوارج</w:t>
            </w:r>
            <w:r>
              <w:rPr>
                <w:rStyle w:val="IndexLink"/>
                <w:rtl w:val="true"/>
              </w:rPr>
              <w:tab/>
            </w:r>
            <w:r>
              <w:rPr>
                <w:rStyle w:val="IndexLink"/>
              </w:rPr>
              <w:t>22</w:t>
            </w:r>
          </w:hyperlink>
        </w:p>
        <w:p>
          <w:pPr>
            <w:pStyle w:val="Contents4"/>
            <w:tabs>
              <w:tab w:val="clear" w:pos="8176"/>
              <w:tab w:val="right" w:pos="9026" w:leader="dot"/>
            </w:tabs>
            <w:rPr/>
          </w:pPr>
          <w:hyperlink w:anchor="__RefHeading___Toc10206623_214244365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0206625_2142443653">
            <w:r>
              <w:rPr>
                <w:webHidden/>
                <w:rStyle w:val="IndexLink"/>
                <w:rtl w:val="true"/>
              </w:rPr>
              <w:t xml:space="preserve">أوّلاً </w:t>
            </w:r>
            <w:r>
              <w:rPr>
                <w:rStyle w:val="IndexLink"/>
                <w:rtl w:val="true"/>
              </w:rPr>
              <w:t xml:space="preserve">: </w:t>
            </w:r>
            <w:r>
              <w:rPr>
                <w:rStyle w:val="IndexLink"/>
                <w:rtl w:val="true"/>
              </w:rPr>
              <w:t>مع الخوارج من البداية إلى النهاية</w:t>
            </w:r>
            <w:r>
              <w:rPr>
                <w:rStyle w:val="IndexLink"/>
                <w:rtl w:val="true"/>
              </w:rPr>
              <w:t>.</w:t>
              <w:tab/>
            </w:r>
            <w:r>
              <w:rPr>
                <w:rStyle w:val="IndexLink"/>
              </w:rPr>
              <w:t>24</w:t>
            </w:r>
          </w:hyperlink>
        </w:p>
        <w:p>
          <w:pPr>
            <w:pStyle w:val="Contents4"/>
            <w:tabs>
              <w:tab w:val="clear" w:pos="8176"/>
              <w:tab w:val="right" w:pos="9026" w:leader="dot"/>
            </w:tabs>
            <w:rPr/>
          </w:pPr>
          <w:hyperlink w:anchor="__RefHeading___Toc10206627_2142443653">
            <w:r>
              <w:rPr>
                <w:webHidden/>
                <w:rStyle w:val="IndexLink"/>
                <w:rtl w:val="true"/>
              </w:rPr>
              <w:t xml:space="preserve">ثانياً </w:t>
            </w:r>
            <w:r>
              <w:rPr>
                <w:rStyle w:val="IndexLink"/>
                <w:rtl w:val="true"/>
              </w:rPr>
              <w:t xml:space="preserve">: </w:t>
            </w:r>
            <w:r>
              <w:rPr>
                <w:rStyle w:val="IndexLink"/>
                <w:rtl w:val="true"/>
              </w:rPr>
              <w:t>محاورات ابن عباس مع الخوارج</w:t>
            </w:r>
            <w:r>
              <w:rPr>
                <w:rStyle w:val="IndexLink"/>
                <w:rtl w:val="true"/>
              </w:rPr>
              <w:t>.</w:t>
              <w:tab/>
            </w:r>
            <w:r>
              <w:rPr>
                <w:rStyle w:val="IndexLink"/>
              </w:rPr>
              <w:t>28</w:t>
            </w:r>
          </w:hyperlink>
        </w:p>
        <w:p>
          <w:pPr>
            <w:pStyle w:val="Contents4"/>
            <w:tabs>
              <w:tab w:val="clear" w:pos="8176"/>
              <w:tab w:val="right" w:pos="9026" w:leader="dot"/>
            </w:tabs>
            <w:rPr/>
          </w:pPr>
          <w:hyperlink w:anchor="__RefHeading___Toc10206629_2142443653">
            <w:r>
              <w:rPr>
                <w:webHidden/>
                <w:rStyle w:val="IndexLink"/>
                <w:rtl w:val="true"/>
              </w:rPr>
              <w:t xml:space="preserve">محاورة ابن عباس مع المحكمة في حروراء </w:t>
            </w:r>
            <w:r>
              <w:rPr>
                <w:rStyle w:val="IndexLink"/>
                <w:rtl w:val="true"/>
              </w:rPr>
              <w:t>:</w:t>
              <w:tab/>
            </w:r>
            <w:r>
              <w:rPr>
                <w:rStyle w:val="IndexLink"/>
              </w:rPr>
              <w:t>30</w:t>
            </w:r>
          </w:hyperlink>
        </w:p>
        <w:p>
          <w:pPr>
            <w:pStyle w:val="Contents4"/>
            <w:tabs>
              <w:tab w:val="clear" w:pos="8176"/>
              <w:tab w:val="right" w:pos="9026" w:leader="dot"/>
            </w:tabs>
            <w:rPr/>
          </w:pPr>
          <w:hyperlink w:anchor="__RefHeading___Toc10206631_2142443653">
            <w:r>
              <w:rPr>
                <w:webHidden/>
                <w:rStyle w:val="IndexLink"/>
                <w:rtl w:val="true"/>
              </w:rPr>
              <w:t xml:space="preserve">( </w:t>
            </w:r>
            <w:r>
              <w:rPr>
                <w:rStyle w:val="IndexLink"/>
                <w:rtl w:val="true"/>
              </w:rPr>
              <w:t xml:space="preserve">حديث ابن شداد مع عائشة </w:t>
            </w:r>
            <w:r>
              <w:rPr>
                <w:rStyle w:val="IndexLink"/>
                <w:rtl w:val="true"/>
              </w:rPr>
              <w:t>)</w:t>
              <w:tab/>
            </w:r>
            <w:r>
              <w:rPr>
                <w:rStyle w:val="IndexLink"/>
              </w:rPr>
              <w:t>35</w:t>
            </w:r>
          </w:hyperlink>
        </w:p>
        <w:p>
          <w:pPr>
            <w:pStyle w:val="Contents3"/>
            <w:tabs>
              <w:tab w:val="clear" w:pos="8459"/>
              <w:tab w:val="right" w:pos="9026" w:leader="dot"/>
            </w:tabs>
            <w:rPr/>
          </w:pPr>
          <w:hyperlink w:anchor="__RefHeading___Toc10206633_2142443653">
            <w:r>
              <w:rPr>
                <w:webHidden/>
                <w:rStyle w:val="IndexLink"/>
                <w:rtl w:val="true"/>
              </w:rPr>
              <w:t>محاورة ابن عباس مع المحكّمة في الكوفة</w:t>
            </w:r>
            <w:r>
              <w:rPr>
                <w:rStyle w:val="IndexLink"/>
                <w:rtl w:val="true"/>
              </w:rPr>
              <w:tab/>
            </w:r>
            <w:r>
              <w:rPr>
                <w:rStyle w:val="IndexLink"/>
              </w:rPr>
              <w:t>42</w:t>
            </w:r>
          </w:hyperlink>
        </w:p>
        <w:p>
          <w:pPr>
            <w:pStyle w:val="Contents4"/>
            <w:tabs>
              <w:tab w:val="clear" w:pos="8176"/>
              <w:tab w:val="right" w:pos="9026" w:leader="dot"/>
            </w:tabs>
            <w:rPr/>
          </w:pPr>
          <w:hyperlink w:anchor="__RefHeading___Toc10206635_2142443653">
            <w:r>
              <w:rPr>
                <w:webHidden/>
                <w:rStyle w:val="IndexLink"/>
                <w:rtl w:val="true"/>
              </w:rPr>
              <w:t xml:space="preserve">أ </w:t>
            </w:r>
            <w:r>
              <w:rPr>
                <w:rStyle w:val="IndexLink"/>
                <w:rtl w:val="true"/>
              </w:rPr>
              <w:t xml:space="preserve">- </w:t>
            </w:r>
            <w:r>
              <w:rPr>
                <w:rStyle w:val="IndexLink"/>
                <w:rtl w:val="true"/>
              </w:rPr>
              <w:t xml:space="preserve">بين يدي المحاورة </w:t>
            </w:r>
            <w:r>
              <w:rPr>
                <w:rStyle w:val="IndexLink"/>
                <w:rtl w:val="true"/>
              </w:rPr>
              <w:t>:</w:t>
              <w:tab/>
            </w:r>
            <w:r>
              <w:rPr>
                <w:rStyle w:val="IndexLink"/>
              </w:rPr>
              <w:t>42</w:t>
            </w:r>
          </w:hyperlink>
        </w:p>
        <w:p>
          <w:pPr>
            <w:pStyle w:val="Contents4"/>
            <w:tabs>
              <w:tab w:val="clear" w:pos="8176"/>
              <w:tab w:val="right" w:pos="9026" w:leader="dot"/>
            </w:tabs>
            <w:rPr/>
          </w:pPr>
          <w:hyperlink w:anchor="__RefHeading___Toc10206637_2142443653">
            <w:r>
              <w:rPr>
                <w:webHidden/>
                <w:rStyle w:val="IndexLink"/>
                <w:rtl w:val="true"/>
              </w:rPr>
              <w:t xml:space="preserve">ب </w:t>
            </w:r>
            <w:r>
              <w:rPr>
                <w:rStyle w:val="IndexLink"/>
                <w:rtl w:val="true"/>
              </w:rPr>
              <w:t xml:space="preserve">- </w:t>
            </w:r>
            <w:r>
              <w:rPr>
                <w:rStyle w:val="IndexLink"/>
                <w:rtl w:val="true"/>
              </w:rPr>
              <w:t xml:space="preserve">توثيق المحاورة </w:t>
            </w:r>
            <w:r>
              <w:rPr>
                <w:rStyle w:val="IndexLink"/>
                <w:rtl w:val="true"/>
              </w:rPr>
              <w:t>:</w:t>
              <w:tab/>
            </w:r>
            <w:r>
              <w:rPr>
                <w:rStyle w:val="IndexLink"/>
              </w:rPr>
              <w:t>43</w:t>
            </w:r>
          </w:hyperlink>
        </w:p>
        <w:p>
          <w:pPr>
            <w:pStyle w:val="Contents4"/>
            <w:tabs>
              <w:tab w:val="clear" w:pos="8176"/>
              <w:tab w:val="right" w:pos="9026" w:leader="dot"/>
            </w:tabs>
            <w:rPr/>
          </w:pPr>
          <w:hyperlink w:anchor="__RefHeading___Toc10206639_2142443653">
            <w:r>
              <w:rPr>
                <w:webHidden/>
                <w:rStyle w:val="IndexLink"/>
                <w:rtl w:val="true"/>
              </w:rPr>
              <w:t xml:space="preserve">ج </w:t>
            </w:r>
            <w:r>
              <w:rPr>
                <w:rStyle w:val="IndexLink"/>
                <w:rtl w:val="true"/>
              </w:rPr>
              <w:t xml:space="preserve">- </w:t>
            </w:r>
            <w:r>
              <w:rPr>
                <w:rStyle w:val="IndexLink"/>
                <w:rtl w:val="true"/>
              </w:rPr>
              <w:t xml:space="preserve">نص المحاورة </w:t>
            </w:r>
            <w:r>
              <w:rPr>
                <w:rStyle w:val="IndexLink"/>
                <w:rtl w:val="true"/>
              </w:rPr>
              <w:t>:</w:t>
              <w:tab/>
            </w:r>
            <w:r>
              <w:rPr>
                <w:rStyle w:val="IndexLink"/>
              </w:rPr>
              <w:t>45</w:t>
            </w:r>
          </w:hyperlink>
        </w:p>
        <w:p>
          <w:pPr>
            <w:pStyle w:val="Contents4"/>
            <w:tabs>
              <w:tab w:val="clear" w:pos="8176"/>
              <w:tab w:val="right" w:pos="9026" w:leader="dot"/>
            </w:tabs>
            <w:rPr/>
          </w:pPr>
          <w:hyperlink w:anchor="__RefHeading___Toc10206641_2142443653">
            <w:r>
              <w:rPr>
                <w:webHidden/>
                <w:rStyle w:val="IndexLink"/>
                <w:rtl w:val="true"/>
              </w:rPr>
              <w:t>فسينغضون إليك رؤوسهم</w:t>
            </w:r>
            <w:r>
              <w:rPr>
                <w:rStyle w:val="IndexLink"/>
                <w:rtl w:val="true"/>
              </w:rPr>
              <w:tab/>
            </w:r>
            <w:r>
              <w:rPr>
                <w:rStyle w:val="IndexLink"/>
              </w:rPr>
              <w:t>51</w:t>
            </w:r>
          </w:hyperlink>
        </w:p>
        <w:p>
          <w:pPr>
            <w:pStyle w:val="Contents4"/>
            <w:tabs>
              <w:tab w:val="clear" w:pos="8176"/>
              <w:tab w:val="right" w:pos="9026" w:leader="dot"/>
            </w:tabs>
            <w:rPr/>
          </w:pPr>
          <w:hyperlink w:anchor="__RefHeading___Toc10206643_2142443653">
            <w:r>
              <w:rPr>
                <w:webHidden/>
                <w:rStyle w:val="IndexLink"/>
                <w:rtl w:val="true"/>
              </w:rPr>
              <w:t xml:space="preserve">فأوّلهم </w:t>
            </w:r>
            <w:r>
              <w:rPr>
                <w:rStyle w:val="IndexLink"/>
                <w:rtl w:val="true"/>
              </w:rPr>
              <w:t xml:space="preserve">: </w:t>
            </w:r>
            <w:r>
              <w:rPr>
                <w:rStyle w:val="IndexLink"/>
                <w:rtl w:val="true"/>
              </w:rPr>
              <w:t>نافع بن الأزرق</w:t>
            </w:r>
            <w:r>
              <w:rPr>
                <w:rStyle w:val="IndexLink"/>
                <w:rtl w:val="true"/>
              </w:rPr>
              <w:tab/>
            </w:r>
            <w:r>
              <w:rPr>
                <w:rStyle w:val="IndexLink"/>
              </w:rPr>
              <w:t>59</w:t>
            </w:r>
          </w:hyperlink>
        </w:p>
        <w:p>
          <w:pPr>
            <w:pStyle w:val="Contents5"/>
            <w:tabs>
              <w:tab w:val="clear" w:pos="7892"/>
              <w:tab w:val="right" w:pos="9026" w:leader="dot"/>
            </w:tabs>
            <w:rPr/>
          </w:pPr>
          <w:hyperlink w:anchor="__RefHeading___Toc10206645_2142443653">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0206647_2142443653">
            <w:r>
              <w:rPr>
                <w:webHidden/>
                <w:rStyle w:val="IndexLink"/>
                <w:rtl w:val="true"/>
              </w:rPr>
              <w:t xml:space="preserve">( </w:t>
            </w:r>
            <w:r>
              <w:rPr>
                <w:rStyle w:val="IndexLink"/>
                <w:rtl w:val="true"/>
              </w:rPr>
              <w:t xml:space="preserve">محاورات نافع مع ابن عباس </w:t>
            </w:r>
            <w:r>
              <w:rPr>
                <w:rStyle w:val="IndexLink"/>
                <w:rtl w:val="true"/>
              </w:rPr>
              <w:t>)</w:t>
              <w:tab/>
            </w:r>
            <w:r>
              <w:rPr>
                <w:rStyle w:val="IndexLink"/>
              </w:rPr>
              <w:t>59</w:t>
            </w:r>
          </w:hyperlink>
        </w:p>
        <w:p>
          <w:pPr>
            <w:pStyle w:val="Contents4"/>
            <w:tabs>
              <w:tab w:val="clear" w:pos="8176"/>
              <w:tab w:val="right" w:pos="9026" w:leader="dot"/>
            </w:tabs>
            <w:rPr/>
          </w:pPr>
          <w:hyperlink w:anchor="__RefHeading___Toc10206649_2142443653">
            <w:r>
              <w:rPr>
                <w:webHidden/>
                <w:rStyle w:val="IndexLink"/>
                <w:rtl w:val="true"/>
              </w:rPr>
              <w:t xml:space="preserve">ثانياً </w:t>
            </w:r>
            <w:r>
              <w:rPr>
                <w:rStyle w:val="IndexLink"/>
                <w:rtl w:val="true"/>
              </w:rPr>
              <w:t xml:space="preserve">: </w:t>
            </w:r>
            <w:r>
              <w:rPr>
                <w:rStyle w:val="IndexLink"/>
                <w:rtl w:val="true"/>
              </w:rPr>
              <w:t xml:space="preserve">مع نجدة بن عامر </w:t>
            </w:r>
            <w:r>
              <w:rPr>
                <w:rStyle w:val="IndexLink"/>
                <w:rtl w:val="true"/>
              </w:rPr>
              <w:t xml:space="preserve">- </w:t>
            </w:r>
            <w:r>
              <w:rPr>
                <w:rStyle w:val="IndexLink"/>
                <w:rtl w:val="true"/>
              </w:rPr>
              <w:t xml:space="preserve">عويمر </w:t>
            </w:r>
            <w:r>
              <w:rPr>
                <w:rStyle w:val="IndexLink"/>
                <w:rtl w:val="true"/>
              </w:rPr>
              <w:t xml:space="preserve">- </w:t>
            </w:r>
            <w:r>
              <w:rPr>
                <w:rStyle w:val="IndexLink"/>
                <w:rtl w:val="true"/>
              </w:rPr>
              <w:t>الحنفي رأس النجدات من الحرورية</w:t>
            </w:r>
            <w:r>
              <w:rPr>
                <w:rStyle w:val="IndexLink"/>
                <w:rtl w:val="true"/>
              </w:rPr>
              <w:tab/>
            </w:r>
            <w:r>
              <w:rPr>
                <w:rStyle w:val="IndexLink"/>
              </w:rPr>
              <w:t>72</w:t>
            </w:r>
          </w:hyperlink>
        </w:p>
        <w:p>
          <w:pPr>
            <w:pStyle w:val="Contents4"/>
            <w:tabs>
              <w:tab w:val="clear" w:pos="8176"/>
              <w:tab w:val="right" w:pos="9026" w:leader="dot"/>
            </w:tabs>
            <w:rPr/>
          </w:pPr>
          <w:hyperlink w:anchor="__RefHeading___Toc10206651_2142443653">
            <w:r>
              <w:rPr>
                <w:webHidden/>
                <w:rStyle w:val="IndexLink"/>
                <w:rtl w:val="true"/>
              </w:rPr>
              <w:t xml:space="preserve">ثالثاً </w:t>
            </w:r>
            <w:r>
              <w:rPr>
                <w:rStyle w:val="IndexLink"/>
                <w:rtl w:val="true"/>
              </w:rPr>
              <w:t xml:space="preserve">: </w:t>
            </w:r>
            <w:r>
              <w:rPr>
                <w:rStyle w:val="IndexLink"/>
                <w:rtl w:val="true"/>
              </w:rPr>
              <w:t>مع عطية بن الأسود الحروري</w:t>
            </w:r>
            <w:r>
              <w:rPr>
                <w:rStyle w:val="IndexLink"/>
                <w:rtl w:val="true"/>
              </w:rPr>
              <w:tab/>
            </w:r>
            <w:r>
              <w:rPr>
                <w:rStyle w:val="IndexLink"/>
              </w:rPr>
              <w:t>76</w:t>
            </w:r>
          </w:hyperlink>
        </w:p>
        <w:p>
          <w:pPr>
            <w:pStyle w:val="Contents4"/>
            <w:tabs>
              <w:tab w:val="clear" w:pos="8176"/>
              <w:tab w:val="right" w:pos="9026" w:leader="dot"/>
            </w:tabs>
            <w:rPr/>
          </w:pPr>
          <w:hyperlink w:anchor="__RefHeading___Toc10206653_2142443653">
            <w:r>
              <w:rPr>
                <w:webHidden/>
                <w:rStyle w:val="IndexLink"/>
                <w:rtl w:val="true"/>
              </w:rPr>
              <w:t xml:space="preserve">رابعاً </w:t>
            </w:r>
            <w:r>
              <w:rPr>
                <w:rStyle w:val="IndexLink"/>
                <w:rtl w:val="true"/>
              </w:rPr>
              <w:t xml:space="preserve">: </w:t>
            </w:r>
            <w:r>
              <w:rPr>
                <w:rStyle w:val="IndexLink"/>
                <w:rtl w:val="true"/>
              </w:rPr>
              <w:t>مع زمعة بن خارجة الخارجي</w:t>
            </w:r>
            <w:r>
              <w:rPr>
                <w:rStyle w:val="IndexLink"/>
                <w:rtl w:val="true"/>
              </w:rPr>
              <w:tab/>
            </w:r>
            <w:r>
              <w:rPr>
                <w:rStyle w:val="IndexLink"/>
              </w:rPr>
              <w:t>78</w:t>
            </w:r>
          </w:hyperlink>
        </w:p>
        <w:p>
          <w:pPr>
            <w:pStyle w:val="Contents3"/>
            <w:tabs>
              <w:tab w:val="clear" w:pos="8459"/>
              <w:tab w:val="right" w:pos="9026" w:leader="dot"/>
            </w:tabs>
            <w:rPr/>
          </w:pPr>
          <w:hyperlink w:anchor="__RefHeading___Toc10206655_2142443653">
            <w:r>
              <w:rPr>
                <w:webHidden/>
                <w:rStyle w:val="IndexLink"/>
                <w:rtl w:val="true"/>
              </w:rPr>
              <w:t xml:space="preserve">( </w:t>
            </w:r>
            <w:r>
              <w:rPr>
                <w:rStyle w:val="IndexLink"/>
                <w:rtl w:val="true"/>
              </w:rPr>
              <w:t xml:space="preserve">أَعليّ أَعلم عندك أَم أَنا؟ </w:t>
            </w:r>
            <w:r>
              <w:rPr>
                <w:rStyle w:val="IndexLink"/>
                <w:rtl w:val="true"/>
              </w:rPr>
              <w:t>)</w:t>
              <w:tab/>
            </w:r>
            <w:r>
              <w:rPr>
                <w:rStyle w:val="IndexLink"/>
              </w:rPr>
              <w:t>83</w:t>
            </w:r>
          </w:hyperlink>
        </w:p>
        <w:p>
          <w:pPr>
            <w:pStyle w:val="Contents4"/>
            <w:tabs>
              <w:tab w:val="clear" w:pos="8176"/>
              <w:tab w:val="right" w:pos="9026" w:leader="dot"/>
            </w:tabs>
            <w:rPr/>
          </w:pPr>
          <w:hyperlink w:anchor="__RefHeading___Toc10206657_2142443653">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0206659_2142443653">
            <w:r>
              <w:rPr>
                <w:webHidden/>
                <w:rStyle w:val="IndexLink"/>
                <w:rtl w:val="true"/>
              </w:rPr>
              <w:t xml:space="preserve">( </w:t>
            </w:r>
            <w:r>
              <w:rPr>
                <w:rStyle w:val="IndexLink"/>
                <w:rtl w:val="true"/>
              </w:rPr>
              <w:t xml:space="preserve">عقمت النساء أن يأتين بمثل عليّ أمير المؤمنين عليه‌السلام بعد النبيّ صلى‌اللّه‌عليه‌وآله‌وسلم </w:t>
            </w:r>
            <w:r>
              <w:rPr>
                <w:rStyle w:val="IndexLink"/>
                <w:rtl w:val="true"/>
              </w:rPr>
              <w:t>)</w:t>
              <w:tab/>
            </w:r>
            <w:r>
              <w:rPr>
                <w:rStyle w:val="IndexLink"/>
              </w:rPr>
              <w:t>84</w:t>
            </w:r>
          </w:hyperlink>
        </w:p>
        <w:p>
          <w:pPr>
            <w:pStyle w:val="Contents4"/>
            <w:tabs>
              <w:tab w:val="clear" w:pos="8176"/>
              <w:tab w:val="right" w:pos="9026" w:leader="dot"/>
            </w:tabs>
            <w:rPr/>
          </w:pPr>
          <w:hyperlink w:anchor="__RefHeading___Toc10206661_2142443653">
            <w:r>
              <w:rPr>
                <w:webHidden/>
                <w:rStyle w:val="IndexLink"/>
                <w:rtl w:val="true"/>
              </w:rPr>
              <w:t xml:space="preserve">( </w:t>
            </w:r>
            <w:r>
              <w:rPr>
                <w:rStyle w:val="IndexLink"/>
                <w:rtl w:val="true"/>
              </w:rPr>
              <w:t xml:space="preserve">صورة أخرى </w:t>
            </w:r>
            <w:r>
              <w:rPr>
                <w:rStyle w:val="IndexLink"/>
                <w:rtl w:val="true"/>
              </w:rPr>
              <w:t>)</w:t>
              <w:tab/>
            </w:r>
            <w:r>
              <w:rPr>
                <w:rStyle w:val="IndexLink"/>
              </w:rPr>
              <w:t>87</w:t>
            </w:r>
          </w:hyperlink>
        </w:p>
        <w:p>
          <w:pPr>
            <w:pStyle w:val="Contents3"/>
            <w:tabs>
              <w:tab w:val="clear" w:pos="8459"/>
              <w:tab w:val="right" w:pos="9026" w:leader="dot"/>
            </w:tabs>
            <w:rPr/>
          </w:pPr>
          <w:hyperlink w:anchor="__RefHeading___Toc10206663_2142443653">
            <w:r>
              <w:rPr>
                <w:webHidden/>
                <w:rStyle w:val="IndexLink"/>
                <w:rtl w:val="true"/>
              </w:rPr>
              <w:t>مواقف عقائدية مع بقية أصحاب المذاهب</w:t>
            </w:r>
            <w:r>
              <w:rPr>
                <w:rStyle w:val="IndexLink"/>
                <w:rtl w:val="true"/>
              </w:rPr>
              <w:tab/>
            </w:r>
            <w:r>
              <w:rPr>
                <w:rStyle w:val="IndexLink"/>
              </w:rPr>
              <w:t>93</w:t>
            </w:r>
          </w:hyperlink>
        </w:p>
        <w:p>
          <w:pPr>
            <w:pStyle w:val="Contents4"/>
            <w:tabs>
              <w:tab w:val="clear" w:pos="8176"/>
              <w:tab w:val="right" w:pos="9026" w:leader="dot"/>
            </w:tabs>
            <w:rPr/>
          </w:pPr>
          <w:hyperlink w:anchor="__RefHeading___Toc10206665_2142443653">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0206667_2142443653">
            <w:r>
              <w:rPr>
                <w:webHidden/>
                <w:rStyle w:val="IndexLink"/>
                <w:rtl w:val="true"/>
              </w:rPr>
              <w:t>في علم الكلام</w:t>
            </w:r>
            <w:r>
              <w:rPr>
                <w:rStyle w:val="IndexLink"/>
                <w:rtl w:val="true"/>
              </w:rPr>
              <w:tab/>
            </w:r>
            <w:r>
              <w:rPr>
                <w:rStyle w:val="IndexLink"/>
              </w:rPr>
              <w:t>93</w:t>
            </w:r>
          </w:hyperlink>
        </w:p>
        <w:p>
          <w:pPr>
            <w:pStyle w:val="Contents3"/>
            <w:tabs>
              <w:tab w:val="clear" w:pos="8459"/>
              <w:tab w:val="right" w:pos="9026" w:leader="dot"/>
            </w:tabs>
            <w:rPr/>
          </w:pPr>
          <w:hyperlink w:anchor="__RefHeading___Toc10206669_2142443653">
            <w:r>
              <w:rPr>
                <w:webHidden/>
                <w:rStyle w:val="IndexLink"/>
                <w:rtl w:val="true"/>
              </w:rPr>
              <w:t>موقفه مع المجبّرة</w:t>
            </w:r>
            <w:r>
              <w:rPr>
                <w:rStyle w:val="IndexLink"/>
                <w:rtl w:val="true"/>
              </w:rPr>
              <w:tab/>
            </w:r>
            <w:r>
              <w:rPr>
                <w:rStyle w:val="IndexLink"/>
              </w:rPr>
              <w:t>95</w:t>
            </w:r>
          </w:hyperlink>
        </w:p>
        <w:p>
          <w:pPr>
            <w:pStyle w:val="Contents4"/>
            <w:tabs>
              <w:tab w:val="clear" w:pos="8176"/>
              <w:tab w:val="right" w:pos="9026" w:leader="dot"/>
            </w:tabs>
            <w:rPr/>
          </w:pPr>
          <w:hyperlink w:anchor="__RefHeading___Toc10206671_2142443653">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0206673_2142443653">
            <w:r>
              <w:rPr>
                <w:webHidden/>
                <w:rStyle w:val="IndexLink"/>
                <w:rtl w:val="true"/>
              </w:rPr>
              <w:t xml:space="preserve">( </w:t>
            </w:r>
            <w:r>
              <w:rPr>
                <w:rStyle w:val="IndexLink"/>
                <w:rtl w:val="true"/>
              </w:rPr>
              <w:t xml:space="preserve">لا عقاب إلاّ بعد الفعل إلاّ في مكة </w:t>
            </w:r>
            <w:r>
              <w:rPr>
                <w:rStyle w:val="IndexLink"/>
                <w:rtl w:val="true"/>
              </w:rPr>
              <w:t>)</w:t>
              <w:tab/>
            </w:r>
            <w:r>
              <w:rPr>
                <w:rStyle w:val="IndexLink"/>
              </w:rPr>
              <w:t>96</w:t>
            </w:r>
          </w:hyperlink>
        </w:p>
        <w:p>
          <w:pPr>
            <w:pStyle w:val="Contents3"/>
            <w:tabs>
              <w:tab w:val="clear" w:pos="8459"/>
              <w:tab w:val="right" w:pos="9026" w:leader="dot"/>
            </w:tabs>
            <w:rPr/>
          </w:pPr>
          <w:hyperlink w:anchor="__RefHeading___Toc10206675_2142443653">
            <w:r>
              <w:rPr>
                <w:webHidden/>
                <w:rStyle w:val="IndexLink"/>
                <w:rtl w:val="true"/>
              </w:rPr>
              <w:t>موقفه من القدرية</w:t>
            </w:r>
            <w:r>
              <w:rPr>
                <w:rStyle w:val="IndexLink"/>
                <w:rtl w:val="true"/>
              </w:rPr>
              <w:tab/>
            </w:r>
            <w:r>
              <w:rPr>
                <w:rStyle w:val="IndexLink"/>
              </w:rPr>
              <w:t>97</w:t>
            </w:r>
          </w:hyperlink>
        </w:p>
        <w:p>
          <w:pPr>
            <w:pStyle w:val="Contents3"/>
            <w:tabs>
              <w:tab w:val="clear" w:pos="8459"/>
              <w:tab w:val="right" w:pos="9026" w:leader="dot"/>
            </w:tabs>
            <w:rPr/>
          </w:pPr>
          <w:hyperlink w:anchor="__RefHeading___Toc10206677_2142443653">
            <w:r>
              <w:rPr>
                <w:webHidden/>
                <w:rStyle w:val="IndexLink"/>
                <w:rtl w:val="true"/>
              </w:rPr>
              <w:t>كلامه في التوحيد</w:t>
            </w:r>
            <w:r>
              <w:rPr>
                <w:rStyle w:val="IndexLink"/>
                <w:rtl w:val="true"/>
              </w:rPr>
              <w:tab/>
            </w:r>
            <w:r>
              <w:rPr>
                <w:rStyle w:val="IndexLink"/>
              </w:rPr>
              <w:t>109</w:t>
            </w:r>
          </w:hyperlink>
        </w:p>
        <w:p>
          <w:pPr>
            <w:pStyle w:val="Contents3"/>
            <w:tabs>
              <w:tab w:val="clear" w:pos="8459"/>
              <w:tab w:val="right" w:pos="9026" w:leader="dot"/>
            </w:tabs>
            <w:rPr/>
          </w:pPr>
          <w:hyperlink w:anchor="__RefHeading___Toc10206679_2142443653">
            <w:r>
              <w:rPr>
                <w:webHidden/>
                <w:rStyle w:val="IndexLink"/>
                <w:rtl w:val="true"/>
              </w:rPr>
              <w:t>مواقفه مع النواصب</w:t>
            </w:r>
            <w:r>
              <w:rPr>
                <w:rStyle w:val="IndexLink"/>
                <w:rtl w:val="true"/>
              </w:rPr>
              <w:tab/>
            </w:r>
            <w:r>
              <w:rPr>
                <w:rStyle w:val="IndexLink"/>
              </w:rPr>
              <w:t>119</w:t>
            </w:r>
          </w:hyperlink>
        </w:p>
        <w:p>
          <w:pPr>
            <w:pStyle w:val="Contents4"/>
            <w:tabs>
              <w:tab w:val="clear" w:pos="8176"/>
              <w:tab w:val="right" w:pos="9026" w:leader="dot"/>
            </w:tabs>
            <w:rPr/>
          </w:pPr>
          <w:hyperlink w:anchor="__RefHeading___Toc10206681_2142443653">
            <w:r>
              <w:rPr>
                <w:webHidden/>
                <w:rStyle w:val="IndexLink"/>
                <w:rtl w:val="true"/>
              </w:rPr>
              <w:t>من هم النواصب؟</w:t>
            </w:r>
            <w:r>
              <w:rPr>
                <w:rStyle w:val="IndexLink"/>
                <w:rtl w:val="true"/>
              </w:rPr>
              <w:tab/>
            </w:r>
            <w:r>
              <w:rPr>
                <w:rStyle w:val="IndexLink"/>
              </w:rPr>
              <w:t>119</w:t>
            </w:r>
          </w:hyperlink>
        </w:p>
        <w:p>
          <w:pPr>
            <w:pStyle w:val="Contents3"/>
            <w:tabs>
              <w:tab w:val="clear" w:pos="8459"/>
              <w:tab w:val="right" w:pos="9026" w:leader="dot"/>
            </w:tabs>
            <w:rPr/>
          </w:pPr>
          <w:hyperlink w:anchor="__RefHeading___Toc10206683_2142443653">
            <w:r>
              <w:rPr>
                <w:webHidden/>
                <w:rStyle w:val="IndexLink"/>
                <w:rtl w:val="true"/>
              </w:rPr>
              <w:t>ابن عباس على ذلك من الشاهدين</w:t>
            </w:r>
            <w:r>
              <w:rPr>
                <w:rStyle w:val="IndexLink"/>
                <w:rtl w:val="true"/>
              </w:rPr>
              <w:tab/>
            </w:r>
            <w:r>
              <w:rPr>
                <w:rStyle w:val="IndexLink"/>
              </w:rPr>
              <w:t>124</w:t>
            </w:r>
          </w:hyperlink>
        </w:p>
        <w:p>
          <w:pPr>
            <w:pStyle w:val="Contents3"/>
            <w:tabs>
              <w:tab w:val="clear" w:pos="8459"/>
              <w:tab w:val="right" w:pos="9026" w:leader="dot"/>
            </w:tabs>
            <w:rPr/>
          </w:pPr>
          <w:hyperlink w:anchor="__RefHeading___Toc10206685_2142443653">
            <w:r>
              <w:rPr>
                <w:webHidden/>
                <w:rStyle w:val="IndexLink"/>
                <w:rtl w:val="true"/>
              </w:rPr>
              <w:t>ابن عباس وقريش النواصب</w:t>
            </w:r>
            <w:r>
              <w:rPr>
                <w:rStyle w:val="IndexLink"/>
                <w:rtl w:val="true"/>
              </w:rPr>
              <w:tab/>
            </w:r>
            <w:r>
              <w:rPr>
                <w:rStyle w:val="IndexLink"/>
              </w:rPr>
              <w:t>129</w:t>
            </w:r>
          </w:hyperlink>
        </w:p>
        <w:p>
          <w:pPr>
            <w:pStyle w:val="Contents4"/>
            <w:tabs>
              <w:tab w:val="clear" w:pos="8176"/>
              <w:tab w:val="right" w:pos="9026" w:leader="dot"/>
            </w:tabs>
            <w:rPr/>
          </w:pPr>
          <w:hyperlink w:anchor="__RefHeading___Toc10206687_2142443653">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0206689_2142443653">
            <w:r>
              <w:rPr>
                <w:webHidden/>
                <w:rStyle w:val="IndexLink"/>
                <w:rtl w:val="true"/>
              </w:rPr>
              <w:t>لماذا هذا الحقد؟</w:t>
            </w:r>
            <w:r>
              <w:rPr>
                <w:rStyle w:val="IndexLink"/>
                <w:rtl w:val="true"/>
              </w:rPr>
              <w:tab/>
            </w:r>
            <w:r>
              <w:rPr>
                <w:rStyle w:val="IndexLink"/>
              </w:rPr>
              <w:t>131</w:t>
            </w:r>
          </w:hyperlink>
        </w:p>
        <w:p>
          <w:pPr>
            <w:pStyle w:val="Contents4"/>
            <w:tabs>
              <w:tab w:val="clear" w:pos="8176"/>
              <w:tab w:val="right" w:pos="9026" w:leader="dot"/>
            </w:tabs>
            <w:rPr/>
          </w:pPr>
          <w:hyperlink w:anchor="__RefHeading___Toc10206691_2142443653">
            <w:r>
              <w:rPr>
                <w:webHidden/>
                <w:rStyle w:val="IndexLink"/>
                <w:rtl w:val="true"/>
              </w:rPr>
              <w:t xml:space="preserve">( </w:t>
            </w:r>
            <w:r>
              <w:rPr>
                <w:rStyle w:val="IndexLink"/>
                <w:rtl w:val="true"/>
              </w:rPr>
              <w:t xml:space="preserve">معاوية وريث الحقد القرشي والكفر الأموي </w:t>
            </w:r>
            <w:r>
              <w:rPr>
                <w:rStyle w:val="IndexLink"/>
                <w:rtl w:val="true"/>
              </w:rPr>
              <w:t>)</w:t>
              <w:tab/>
            </w:r>
            <w:r>
              <w:rPr>
                <w:rStyle w:val="IndexLink"/>
              </w:rPr>
              <w:t>132</w:t>
            </w:r>
          </w:hyperlink>
        </w:p>
        <w:p>
          <w:pPr>
            <w:pStyle w:val="Contents4"/>
            <w:tabs>
              <w:tab w:val="clear" w:pos="8176"/>
              <w:tab w:val="right" w:pos="9026" w:leader="dot"/>
            </w:tabs>
            <w:rPr/>
          </w:pPr>
          <w:hyperlink w:anchor="__RefHeading___Toc10206693_2142443653">
            <w:r>
              <w:rPr>
                <w:webHidden/>
                <w:rStyle w:val="IndexLink"/>
                <w:rtl w:val="true"/>
              </w:rPr>
              <w:t xml:space="preserve">( </w:t>
            </w:r>
            <w:r>
              <w:rPr>
                <w:rStyle w:val="IndexLink"/>
                <w:rtl w:val="true"/>
              </w:rPr>
              <w:t xml:space="preserve">كفر معاوية بشهادة المغيرة بن شعبة وغيره </w:t>
            </w:r>
            <w:r>
              <w:rPr>
                <w:rStyle w:val="IndexLink"/>
                <w:rtl w:val="true"/>
              </w:rPr>
              <w:t>)</w:t>
              <w:tab/>
            </w:r>
            <w:r>
              <w:rPr>
                <w:rStyle w:val="IndexLink"/>
              </w:rPr>
              <w:t>135</w:t>
            </w:r>
          </w:hyperlink>
        </w:p>
        <w:p>
          <w:pPr>
            <w:pStyle w:val="Contents4"/>
            <w:tabs>
              <w:tab w:val="clear" w:pos="8176"/>
              <w:tab w:val="right" w:pos="9026" w:leader="dot"/>
            </w:tabs>
            <w:rPr/>
          </w:pPr>
          <w:hyperlink w:anchor="__RefHeading___Toc10206695_2142443653">
            <w:r>
              <w:rPr>
                <w:webHidden/>
                <w:rStyle w:val="IndexLink"/>
                <w:rtl w:val="true"/>
              </w:rPr>
              <w:t xml:space="preserve">( </w:t>
            </w:r>
            <w:r>
              <w:rPr>
                <w:rStyle w:val="IndexLink"/>
                <w:rtl w:val="true"/>
              </w:rPr>
              <w:t xml:space="preserve">بدعة السبّ منتهى النُصب </w:t>
            </w:r>
            <w:r>
              <w:rPr>
                <w:rStyle w:val="IndexLink"/>
                <w:rtl w:val="true"/>
              </w:rPr>
              <w:t>)</w:t>
              <w:tab/>
            </w:r>
            <w:r>
              <w:rPr>
                <w:rStyle w:val="IndexLink"/>
              </w:rPr>
              <w:t>141</w:t>
            </w:r>
          </w:hyperlink>
        </w:p>
        <w:p>
          <w:pPr>
            <w:pStyle w:val="Contents4"/>
            <w:tabs>
              <w:tab w:val="clear" w:pos="8176"/>
              <w:tab w:val="right" w:pos="9026" w:leader="dot"/>
            </w:tabs>
            <w:rPr/>
          </w:pPr>
          <w:hyperlink w:anchor="__RefHeading___Toc10206697_2142443653">
            <w:r>
              <w:rPr>
                <w:webHidden/>
                <w:rStyle w:val="IndexLink"/>
                <w:rtl w:val="true"/>
              </w:rPr>
              <w:t xml:space="preserve">( </w:t>
            </w:r>
            <w:r>
              <w:rPr>
                <w:rStyle w:val="IndexLink"/>
                <w:rtl w:val="true"/>
              </w:rPr>
              <w:t xml:space="preserve">سباب المسلم فسوق وقتاله كفر </w:t>
            </w:r>
            <w:r>
              <w:rPr>
                <w:rStyle w:val="IndexLink"/>
                <w:rtl w:val="true"/>
              </w:rPr>
              <w:t>)</w:t>
              <w:tab/>
            </w:r>
            <w:r>
              <w:rPr>
                <w:rStyle w:val="IndexLink"/>
              </w:rPr>
              <w:t>150</w:t>
            </w:r>
          </w:hyperlink>
        </w:p>
        <w:p>
          <w:pPr>
            <w:pStyle w:val="Contents4"/>
            <w:tabs>
              <w:tab w:val="clear" w:pos="8176"/>
              <w:tab w:val="right" w:pos="9026" w:leader="dot"/>
            </w:tabs>
            <w:rPr/>
          </w:pPr>
          <w:hyperlink w:anchor="__RefHeading___Toc10206699_2142443653">
            <w:r>
              <w:rPr>
                <w:webHidden/>
                <w:rStyle w:val="IndexLink"/>
                <w:rtl w:val="true"/>
              </w:rPr>
              <w:t xml:space="preserve">أربعون حديثاً أَرويها وأُرويها </w:t>
            </w:r>
            <w:r>
              <w:rPr>
                <w:rStyle w:val="IndexLink"/>
                <w:rtl w:val="true"/>
              </w:rPr>
              <w:t>:</w:t>
              <w:tab/>
            </w:r>
            <w:r>
              <w:rPr>
                <w:rStyle w:val="IndexLink"/>
              </w:rPr>
              <w:t>153</w:t>
            </w:r>
          </w:hyperlink>
        </w:p>
        <w:p>
          <w:pPr>
            <w:pStyle w:val="Contents4"/>
            <w:tabs>
              <w:tab w:val="clear" w:pos="8176"/>
              <w:tab w:val="right" w:pos="9026" w:leader="dot"/>
            </w:tabs>
            <w:rPr/>
          </w:pPr>
          <w:hyperlink w:anchor="__RefHeading___Toc10206701_2142443653">
            <w:r>
              <w:rPr>
                <w:webHidden/>
                <w:rStyle w:val="IndexLink"/>
                <w:rtl w:val="true"/>
              </w:rPr>
              <w:t xml:space="preserve">( </w:t>
            </w:r>
            <w:r>
              <w:rPr>
                <w:rStyle w:val="IndexLink"/>
                <w:rtl w:val="true"/>
              </w:rPr>
              <w:t xml:space="preserve">إمتحان معاوية لشخصيات إسلامية في إعلان السبّ </w:t>
            </w:r>
            <w:r>
              <w:rPr>
                <w:rStyle w:val="IndexLink"/>
                <w:rtl w:val="true"/>
              </w:rPr>
              <w:t>)</w:t>
              <w:tab/>
            </w:r>
            <w:r>
              <w:rPr>
                <w:rStyle w:val="IndexLink"/>
              </w:rPr>
              <w:t>160</w:t>
            </w:r>
          </w:hyperlink>
        </w:p>
        <w:p>
          <w:pPr>
            <w:pStyle w:val="Contents4"/>
            <w:tabs>
              <w:tab w:val="clear" w:pos="8176"/>
              <w:tab w:val="right" w:pos="9026" w:leader="dot"/>
            </w:tabs>
            <w:rPr/>
          </w:pPr>
          <w:hyperlink w:anchor="__RefHeading___Toc10206703_2142443653">
            <w:r>
              <w:rPr>
                <w:webHidden/>
                <w:rStyle w:val="IndexLink"/>
                <w:rtl w:val="true"/>
              </w:rPr>
              <w:t xml:space="preserve">( </w:t>
            </w:r>
            <w:r>
              <w:rPr>
                <w:rStyle w:val="IndexLink"/>
                <w:rtl w:val="true"/>
              </w:rPr>
              <w:t xml:space="preserve">إمتحان عسير لغير البصير الخبير </w:t>
            </w:r>
            <w:r>
              <w:rPr>
                <w:rStyle w:val="IndexLink"/>
                <w:rtl w:val="true"/>
              </w:rPr>
              <w:t>)</w:t>
              <w:tab/>
            </w:r>
            <w:r>
              <w:rPr>
                <w:rStyle w:val="IndexLink"/>
              </w:rPr>
              <w:t>164</w:t>
            </w:r>
          </w:hyperlink>
        </w:p>
        <w:p>
          <w:pPr>
            <w:pStyle w:val="Contents3"/>
            <w:tabs>
              <w:tab w:val="clear" w:pos="8459"/>
              <w:tab w:val="right" w:pos="9026" w:leader="dot"/>
            </w:tabs>
            <w:rPr/>
          </w:pPr>
          <w:hyperlink w:anchor="__RefHeading___Toc10206705_2142443653">
            <w:r>
              <w:rPr>
                <w:webHidden/>
                <w:rStyle w:val="IndexLink"/>
                <w:rtl w:val="true"/>
              </w:rPr>
              <w:t>ابن عباس يتصدى للتيار الأموي القرشي</w:t>
            </w:r>
            <w:r>
              <w:rPr>
                <w:rStyle w:val="IndexLink"/>
                <w:rtl w:val="true"/>
              </w:rPr>
              <w:tab/>
            </w:r>
            <w:r>
              <w:rPr>
                <w:rStyle w:val="IndexLink"/>
              </w:rPr>
              <w:t>173</w:t>
            </w:r>
          </w:hyperlink>
        </w:p>
        <w:p>
          <w:pPr>
            <w:pStyle w:val="Contents4"/>
            <w:tabs>
              <w:tab w:val="clear" w:pos="8176"/>
              <w:tab w:val="right" w:pos="9026" w:leader="dot"/>
            </w:tabs>
            <w:rPr/>
          </w:pPr>
          <w:hyperlink w:anchor="__RefHeading___Toc10206707_2142443653">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0206709_2142443653">
            <w:r>
              <w:rPr>
                <w:webHidden/>
                <w:rStyle w:val="IndexLink"/>
                <w:rtl w:val="true"/>
              </w:rPr>
              <w:t>تضليل الشجرة الملعونة بظِلالها وضَلالها في الآفاق</w:t>
            </w:r>
            <w:r>
              <w:rPr>
                <w:rStyle w:val="IndexLink"/>
                <w:rtl w:val="true"/>
              </w:rPr>
              <w:tab/>
            </w:r>
            <w:r>
              <w:rPr>
                <w:rStyle w:val="IndexLink"/>
              </w:rPr>
              <w:t>179</w:t>
            </w:r>
          </w:hyperlink>
        </w:p>
        <w:p>
          <w:pPr>
            <w:pStyle w:val="Contents4"/>
            <w:tabs>
              <w:tab w:val="clear" w:pos="8176"/>
              <w:tab w:val="right" w:pos="9026" w:leader="dot"/>
            </w:tabs>
            <w:rPr/>
          </w:pPr>
          <w:hyperlink w:anchor="__RefHeading___Toc10206711_2142443653">
            <w:r>
              <w:rPr>
                <w:webHidden/>
                <w:rStyle w:val="IndexLink"/>
              </w:rPr>
              <w:t>1</w:t>
            </w:r>
            <w:r>
              <w:rPr>
                <w:rStyle w:val="IndexLink"/>
                <w:rtl w:val="true"/>
              </w:rPr>
              <w:t xml:space="preserve"> - </w:t>
            </w:r>
            <w:r>
              <w:rPr>
                <w:rStyle w:val="IndexLink"/>
                <w:rtl w:val="true"/>
              </w:rPr>
              <w:t>مع رجل من أهل الشام</w:t>
            </w:r>
            <w:r>
              <w:rPr>
                <w:rStyle w:val="IndexLink"/>
                <w:rtl w:val="true"/>
              </w:rPr>
              <w:t>.</w:t>
              <w:tab/>
            </w:r>
            <w:r>
              <w:rPr>
                <w:rStyle w:val="IndexLink"/>
              </w:rPr>
              <w:t>188</w:t>
            </w:r>
          </w:hyperlink>
        </w:p>
        <w:p>
          <w:pPr>
            <w:pStyle w:val="Contents4"/>
            <w:tabs>
              <w:tab w:val="clear" w:pos="8176"/>
              <w:tab w:val="right" w:pos="9026" w:leader="dot"/>
            </w:tabs>
            <w:rPr/>
          </w:pPr>
          <w:hyperlink w:anchor="__RefHeading___Toc10206713_2142443653">
            <w:r>
              <w:rPr>
                <w:webHidden/>
                <w:rStyle w:val="IndexLink"/>
              </w:rPr>
              <w:t>2</w:t>
            </w:r>
            <w:r>
              <w:rPr>
                <w:rStyle w:val="IndexLink"/>
                <w:rtl w:val="true"/>
              </w:rPr>
              <w:t xml:space="preserve"> - </w:t>
            </w:r>
            <w:r>
              <w:rPr>
                <w:rStyle w:val="IndexLink"/>
                <w:rtl w:val="true"/>
              </w:rPr>
              <w:t>مع السائل عن آل محمّد صلى‌اللّه‌عليه‌وآله‌وسلم</w:t>
            </w:r>
            <w:r>
              <w:rPr>
                <w:rStyle w:val="IndexLink"/>
                <w:rtl w:val="true"/>
              </w:rPr>
              <w:t>.</w:t>
              <w:tab/>
            </w:r>
            <w:r>
              <w:rPr>
                <w:rStyle w:val="IndexLink"/>
              </w:rPr>
              <w:t>188</w:t>
            </w:r>
          </w:hyperlink>
        </w:p>
        <w:p>
          <w:pPr>
            <w:pStyle w:val="Contents4"/>
            <w:tabs>
              <w:tab w:val="clear" w:pos="8176"/>
              <w:tab w:val="right" w:pos="9026" w:leader="dot"/>
            </w:tabs>
            <w:rPr/>
          </w:pPr>
          <w:hyperlink w:anchor="__RefHeading___Toc10206715_2142443653">
            <w:r>
              <w:rPr>
                <w:webHidden/>
                <w:rStyle w:val="IndexLink"/>
              </w:rPr>
              <w:t>3</w:t>
            </w:r>
            <w:r>
              <w:rPr>
                <w:rStyle w:val="IndexLink"/>
                <w:rtl w:val="true"/>
              </w:rPr>
              <w:t xml:space="preserve"> - </w:t>
            </w:r>
            <w:r>
              <w:rPr>
                <w:rStyle w:val="IndexLink"/>
                <w:rtl w:val="true"/>
              </w:rPr>
              <w:t>الحمصي سفير أهل الشام إلى ابن عباس</w:t>
            </w:r>
            <w:r>
              <w:rPr>
                <w:rStyle w:val="IndexLink"/>
                <w:rtl w:val="true"/>
              </w:rPr>
              <w:t>.</w:t>
              <w:tab/>
            </w:r>
            <w:r>
              <w:rPr>
                <w:rStyle w:val="IndexLink"/>
              </w:rPr>
              <w:t>190</w:t>
            </w:r>
          </w:hyperlink>
        </w:p>
        <w:p>
          <w:pPr>
            <w:pStyle w:val="Contents4"/>
            <w:tabs>
              <w:tab w:val="clear" w:pos="8176"/>
              <w:tab w:val="right" w:pos="9026" w:leader="dot"/>
            </w:tabs>
            <w:rPr/>
          </w:pPr>
          <w:hyperlink w:anchor="__RefHeading___Toc10206717_2142443653">
            <w:r>
              <w:rPr>
                <w:webHidden/>
                <w:rStyle w:val="IndexLink"/>
              </w:rPr>
              <w:t>4</w:t>
            </w:r>
            <w:r>
              <w:rPr>
                <w:rStyle w:val="IndexLink"/>
                <w:rtl w:val="true"/>
              </w:rPr>
              <w:t xml:space="preserve"> - </w:t>
            </w:r>
            <w:r>
              <w:rPr>
                <w:rStyle w:val="IndexLink"/>
                <w:rtl w:val="true"/>
              </w:rPr>
              <w:t>مع الأعرابي حديث الإسلام</w:t>
            </w:r>
            <w:r>
              <w:rPr>
                <w:rStyle w:val="IndexLink"/>
                <w:rtl w:val="true"/>
              </w:rPr>
              <w:t>.</w:t>
              <w:tab/>
            </w:r>
            <w:r>
              <w:rPr>
                <w:rStyle w:val="IndexLink"/>
              </w:rPr>
              <w:t>196</w:t>
            </w:r>
          </w:hyperlink>
        </w:p>
        <w:p>
          <w:pPr>
            <w:pStyle w:val="Contents4"/>
            <w:tabs>
              <w:tab w:val="clear" w:pos="8176"/>
              <w:tab w:val="right" w:pos="9026" w:leader="dot"/>
            </w:tabs>
            <w:rPr/>
          </w:pPr>
          <w:hyperlink w:anchor="__RefHeading___Toc10206719_2142443653">
            <w:r>
              <w:rPr>
                <w:webHidden/>
                <w:rStyle w:val="IndexLink"/>
              </w:rPr>
              <w:t>5</w:t>
            </w:r>
            <w:r>
              <w:rPr>
                <w:rStyle w:val="IndexLink"/>
                <w:rtl w:val="true"/>
              </w:rPr>
              <w:t xml:space="preserve"> - </w:t>
            </w:r>
            <w:r>
              <w:rPr>
                <w:rStyle w:val="IndexLink"/>
                <w:rtl w:val="true"/>
              </w:rPr>
              <w:t>حديثه مع تسعة رهط يفسدون في الأرض</w:t>
            </w:r>
            <w:r>
              <w:rPr>
                <w:rStyle w:val="IndexLink"/>
                <w:rtl w:val="true"/>
              </w:rPr>
              <w:t>.</w:t>
              <w:tab/>
            </w:r>
            <w:r>
              <w:rPr>
                <w:rStyle w:val="IndexLink"/>
              </w:rPr>
              <w:t>201</w:t>
            </w:r>
          </w:hyperlink>
        </w:p>
        <w:p>
          <w:pPr>
            <w:pStyle w:val="Contents4"/>
            <w:tabs>
              <w:tab w:val="clear" w:pos="8176"/>
              <w:tab w:val="right" w:pos="9026" w:leader="dot"/>
            </w:tabs>
            <w:rPr/>
          </w:pPr>
          <w:hyperlink w:anchor="__RefHeading___Toc10206721_2142443653">
            <w:r>
              <w:rPr>
                <w:webHidden/>
                <w:rStyle w:val="IndexLink"/>
                <w:rtl w:val="true"/>
              </w:rPr>
              <w:t>تعقيب على الحديث</w:t>
            </w:r>
            <w:r>
              <w:rPr>
                <w:rStyle w:val="IndexLink"/>
                <w:rtl w:val="true"/>
              </w:rPr>
              <w:tab/>
            </w:r>
            <w:r>
              <w:rPr>
                <w:rStyle w:val="IndexLink"/>
              </w:rPr>
              <w:t>204</w:t>
            </w:r>
          </w:hyperlink>
        </w:p>
        <w:p>
          <w:pPr>
            <w:pStyle w:val="Contents4"/>
            <w:tabs>
              <w:tab w:val="clear" w:pos="8176"/>
              <w:tab w:val="right" w:pos="9026" w:leader="dot"/>
            </w:tabs>
            <w:rPr/>
          </w:pPr>
          <w:hyperlink w:anchor="__RefHeading___Toc10206723_2142443653">
            <w:r>
              <w:rPr>
                <w:webHidden/>
                <w:rStyle w:val="IndexLink"/>
                <w:rtl w:val="true"/>
              </w:rPr>
              <w:t xml:space="preserve">( </w:t>
            </w:r>
            <w:r>
              <w:rPr>
                <w:rStyle w:val="IndexLink"/>
                <w:rtl w:val="true"/>
              </w:rPr>
              <w:t xml:space="preserve">توثيق رجال سند الحديث من النسائي إلى ابن عباس </w:t>
            </w:r>
            <w:r>
              <w:rPr>
                <w:rStyle w:val="IndexLink"/>
                <w:rtl w:val="true"/>
              </w:rPr>
              <w:t>) :</w:t>
              <w:tab/>
            </w:r>
            <w:r>
              <w:rPr>
                <w:rStyle w:val="IndexLink"/>
              </w:rPr>
              <w:t>208</w:t>
            </w:r>
          </w:hyperlink>
        </w:p>
        <w:p>
          <w:pPr>
            <w:pStyle w:val="Contents4"/>
            <w:tabs>
              <w:tab w:val="clear" w:pos="8176"/>
              <w:tab w:val="right" w:pos="9026" w:leader="dot"/>
            </w:tabs>
            <w:rPr/>
          </w:pPr>
          <w:hyperlink w:anchor="__RefHeading___Toc10206725_2142443653">
            <w:r>
              <w:rPr>
                <w:webHidden/>
                <w:rStyle w:val="IndexLink"/>
                <w:rtl w:val="true"/>
              </w:rPr>
              <w:t>ماذا عن موقف ابن عباس رضي‌اللّه‌عنه مع قريش الشام في صُفّة زمزم؟</w:t>
            </w:r>
            <w:r>
              <w:rPr>
                <w:rStyle w:val="IndexLink"/>
                <w:rtl w:val="true"/>
              </w:rPr>
              <w:tab/>
            </w:r>
            <w:r>
              <w:rPr>
                <w:rStyle w:val="IndexLink"/>
              </w:rPr>
              <w:t>210</w:t>
            </w:r>
          </w:hyperlink>
        </w:p>
        <w:p>
          <w:pPr>
            <w:pStyle w:val="Contents4"/>
            <w:tabs>
              <w:tab w:val="clear" w:pos="8176"/>
              <w:tab w:val="right" w:pos="9026" w:leader="dot"/>
            </w:tabs>
            <w:rPr/>
          </w:pPr>
          <w:hyperlink w:anchor="__RefHeading___Toc10206727_2142443653">
            <w:r>
              <w:rPr>
                <w:webHidden/>
                <w:rStyle w:val="IndexLink"/>
                <w:rtl w:val="true"/>
              </w:rPr>
              <w:t xml:space="preserve">( </w:t>
            </w:r>
            <w:r>
              <w:rPr>
                <w:rStyle w:val="IndexLink"/>
                <w:rtl w:val="true"/>
              </w:rPr>
              <w:t xml:space="preserve">سؤال بعد سؤال؟ </w:t>
            </w:r>
            <w:r>
              <w:rPr>
                <w:rStyle w:val="IndexLink"/>
                <w:rtl w:val="true"/>
              </w:rPr>
              <w:t>)</w:t>
              <w:tab/>
            </w:r>
            <w:r>
              <w:rPr>
                <w:rStyle w:val="IndexLink"/>
              </w:rPr>
              <w:t>214</w:t>
            </w:r>
          </w:hyperlink>
        </w:p>
        <w:p>
          <w:pPr>
            <w:pStyle w:val="Contents4"/>
            <w:tabs>
              <w:tab w:val="clear" w:pos="8176"/>
              <w:tab w:val="right" w:pos="9026" w:leader="dot"/>
            </w:tabs>
            <w:rPr/>
          </w:pPr>
          <w:hyperlink w:anchor="__RefHeading___Toc10206729_2142443653">
            <w:r>
              <w:rPr>
                <w:webHidden/>
                <w:rStyle w:val="IndexLink"/>
                <w:rtl w:val="true"/>
              </w:rPr>
              <w:t xml:space="preserve">فالآن إلى قراءة نصوص الصور الثلاث التي أشرت إليها </w:t>
            </w:r>
            <w:r>
              <w:rPr>
                <w:rStyle w:val="IndexLink"/>
                <w:rtl w:val="true"/>
              </w:rPr>
              <w:t>:</w:t>
              <w:tab/>
            </w:r>
            <w:r>
              <w:rPr>
                <w:rStyle w:val="IndexLink"/>
              </w:rPr>
              <w:t>232</w:t>
            </w:r>
          </w:hyperlink>
        </w:p>
        <w:p>
          <w:pPr>
            <w:pStyle w:val="Contents4"/>
            <w:tabs>
              <w:tab w:val="clear" w:pos="8176"/>
              <w:tab w:val="right" w:pos="9026" w:leader="dot"/>
            </w:tabs>
            <w:rPr/>
          </w:pPr>
          <w:hyperlink w:anchor="__RefHeading___Toc10206731_2142443653">
            <w:r>
              <w:rPr>
                <w:webHidden/>
                <w:rStyle w:val="IndexLink"/>
                <w:rtl w:val="true"/>
              </w:rPr>
              <w:t xml:space="preserve">( </w:t>
            </w:r>
            <w:r>
              <w:rPr>
                <w:rStyle w:val="IndexLink"/>
                <w:rtl w:val="true"/>
              </w:rPr>
              <w:t xml:space="preserve">قراءة عابر ة في مصادر المحاورة </w:t>
            </w:r>
            <w:r>
              <w:rPr>
                <w:rStyle w:val="IndexLink"/>
                <w:rtl w:val="true"/>
              </w:rPr>
              <w:t>)</w:t>
              <w:tab/>
            </w:r>
            <w:r>
              <w:rPr>
                <w:rStyle w:val="IndexLink"/>
              </w:rPr>
              <w:t>239</w:t>
            </w:r>
          </w:hyperlink>
        </w:p>
        <w:p>
          <w:pPr>
            <w:pStyle w:val="Contents2"/>
            <w:tabs>
              <w:tab w:val="clear" w:pos="8743"/>
              <w:tab w:val="right" w:pos="9026" w:leader="dot"/>
            </w:tabs>
            <w:rPr/>
          </w:pPr>
          <w:hyperlink w:anchor="__RefHeading___Toc10206733_2142443653">
            <w:r>
              <w:rPr>
                <w:webHidden/>
                <w:rStyle w:val="IndexLink"/>
                <w:rtl w:val="true"/>
              </w:rPr>
              <w:t xml:space="preserve">الفصل السادس </w:t>
            </w:r>
            <w:r>
              <w:rPr>
                <w:rStyle w:val="IndexLink"/>
                <w:rtl w:val="true"/>
              </w:rPr>
              <w:t xml:space="preserve">: </w:t>
            </w:r>
            <w:r>
              <w:rPr>
                <w:rStyle w:val="IndexLink"/>
                <w:rtl w:val="true"/>
              </w:rPr>
              <w:t>في أدعيته</w:t>
            </w:r>
            <w:r>
              <w:rPr>
                <w:rStyle w:val="IndexLink"/>
                <w:rtl w:val="true"/>
              </w:rPr>
              <w:tab/>
            </w:r>
            <w:r>
              <w:rPr>
                <w:rStyle w:val="IndexLink"/>
              </w:rPr>
              <w:t>249</w:t>
            </w:r>
          </w:hyperlink>
        </w:p>
        <w:p>
          <w:pPr>
            <w:pStyle w:val="Contents3"/>
            <w:tabs>
              <w:tab w:val="clear" w:pos="8459"/>
              <w:tab w:val="right" w:pos="9026" w:leader="dot"/>
            </w:tabs>
            <w:rPr/>
          </w:pPr>
          <w:hyperlink w:anchor="__RefHeading___Toc10206735_2142443653">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0206737_2142443653">
            <w:r>
              <w:rPr>
                <w:webHidden/>
                <w:rStyle w:val="IndexLink"/>
                <w:rtl w:val="true"/>
              </w:rPr>
              <w:t>آخر أدعيته</w:t>
            </w:r>
            <w:r>
              <w:rPr>
                <w:rStyle w:val="IndexLink"/>
                <w:rtl w:val="true"/>
              </w:rPr>
              <w:tab/>
            </w:r>
            <w:r>
              <w:rPr>
                <w:rStyle w:val="IndexLink"/>
              </w:rPr>
              <w:t>273</w:t>
            </w:r>
          </w:hyperlink>
        </w:p>
        <w:p>
          <w:pPr>
            <w:pStyle w:val="Contents4"/>
            <w:tabs>
              <w:tab w:val="clear" w:pos="8176"/>
              <w:tab w:val="right" w:pos="9026" w:leader="dot"/>
            </w:tabs>
            <w:rPr/>
          </w:pPr>
          <w:hyperlink w:anchor="__RefHeading___Toc10206739_2142443653">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0206741_2142443653">
            <w:r>
              <w:rPr>
                <w:webHidden/>
                <w:rStyle w:val="IndexLink"/>
                <w:rtl w:val="true"/>
              </w:rPr>
              <w:t>أدعية أيام شهر رمضان لكل يوم دعاء مخصوص</w:t>
            </w:r>
            <w:r>
              <w:rPr>
                <w:rStyle w:val="IndexLink"/>
                <w:rtl w:val="true"/>
              </w:rPr>
              <w:tab/>
            </w:r>
            <w:r>
              <w:rPr>
                <w:rStyle w:val="IndexLink"/>
              </w:rPr>
              <w:t>274</w:t>
            </w:r>
          </w:hyperlink>
        </w:p>
        <w:p>
          <w:pPr>
            <w:pStyle w:val="Contents2"/>
            <w:tabs>
              <w:tab w:val="clear" w:pos="8743"/>
              <w:tab w:val="right" w:pos="9026" w:leader="dot"/>
            </w:tabs>
            <w:rPr/>
          </w:pPr>
          <w:hyperlink w:anchor="__RefHeading___Toc10206743_2142443653">
            <w:r>
              <w:rPr>
                <w:webHidden/>
                <w:rStyle w:val="IndexLink"/>
                <w:rtl w:val="true"/>
              </w:rPr>
              <w:t xml:space="preserve">الفصل السابع </w:t>
            </w:r>
            <w:r>
              <w:rPr>
                <w:rStyle w:val="IndexLink"/>
                <w:rtl w:val="true"/>
              </w:rPr>
              <w:t xml:space="preserve">: </w:t>
            </w:r>
            <w:r>
              <w:rPr>
                <w:rStyle w:val="IndexLink"/>
                <w:rtl w:val="true"/>
              </w:rPr>
              <w:t>في كتبه وما ورد عنه من حكم الكلم القصار</w:t>
            </w:r>
            <w:r>
              <w:rPr>
                <w:rStyle w:val="IndexLink"/>
                <w:rtl w:val="true"/>
              </w:rPr>
              <w:tab/>
            </w:r>
            <w:r>
              <w:rPr>
                <w:rStyle w:val="IndexLink"/>
              </w:rPr>
              <w:t>281</w:t>
            </w:r>
          </w:hyperlink>
        </w:p>
        <w:p>
          <w:pPr>
            <w:pStyle w:val="Contents3"/>
            <w:tabs>
              <w:tab w:val="clear" w:pos="8459"/>
              <w:tab w:val="right" w:pos="9026" w:leader="dot"/>
            </w:tabs>
            <w:rPr/>
          </w:pPr>
          <w:hyperlink w:anchor="__RefHeading___Toc10206745_2142443653">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10206747_2142443653">
            <w:r>
              <w:rPr>
                <w:webHidden/>
                <w:rStyle w:val="IndexLink"/>
                <w:rtl w:val="true"/>
              </w:rPr>
              <w:t xml:space="preserve">المبحث الأول </w:t>
            </w:r>
            <w:r>
              <w:rPr>
                <w:rStyle w:val="IndexLink"/>
                <w:rtl w:val="true"/>
              </w:rPr>
              <w:t xml:space="preserve">: </w:t>
            </w:r>
            <w:r>
              <w:rPr>
                <w:rStyle w:val="IndexLink"/>
                <w:rtl w:val="true"/>
              </w:rPr>
              <w:t>في كتبه إلى الإمام أمير المؤمنين وإلى الإمام الحسن الزكي المجتبى عليهما‌السلام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10206749_2142443653">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0206751_2142443653">
            <w:r>
              <w:rPr>
                <w:webHidden/>
                <w:rStyle w:val="IndexLink"/>
                <w:rtl w:val="true"/>
              </w:rPr>
              <w:t>القسم الأوّل</w:t>
            </w:r>
            <w:r>
              <w:rPr>
                <w:rStyle w:val="IndexLink"/>
                <w:rtl w:val="true"/>
              </w:rPr>
              <w:tab/>
            </w:r>
            <w:r>
              <w:rPr>
                <w:rStyle w:val="IndexLink"/>
              </w:rPr>
              <w:t>289</w:t>
            </w:r>
          </w:hyperlink>
        </w:p>
        <w:p>
          <w:pPr>
            <w:pStyle w:val="Contents5"/>
            <w:tabs>
              <w:tab w:val="clear" w:pos="7892"/>
              <w:tab w:val="right" w:pos="9026" w:leader="dot"/>
            </w:tabs>
            <w:rPr/>
          </w:pPr>
          <w:hyperlink w:anchor="__RefHeading___Toc10206753_2142443653">
            <w:r>
              <w:rPr>
                <w:webHidden/>
                <w:rStyle w:val="IndexLink"/>
                <w:rtl w:val="true"/>
              </w:rPr>
              <w:t xml:space="preserve">البحث الأوّل </w:t>
            </w:r>
            <w:r>
              <w:rPr>
                <w:rStyle w:val="IndexLink"/>
                <w:rtl w:val="true"/>
              </w:rPr>
              <w:t xml:space="preserve">: </w:t>
            </w:r>
            <w:r>
              <w:rPr>
                <w:rStyle w:val="IndexLink"/>
                <w:rtl w:val="true"/>
              </w:rPr>
              <w:t>في معلوم الموضوع</w:t>
            </w:r>
            <w:r>
              <w:rPr>
                <w:rStyle w:val="IndexLink"/>
                <w:rtl w:val="true"/>
              </w:rPr>
              <w:tab/>
            </w:r>
            <w:r>
              <w:rPr>
                <w:rStyle w:val="IndexLink"/>
              </w:rPr>
              <w:t>289</w:t>
            </w:r>
          </w:hyperlink>
        </w:p>
        <w:p>
          <w:pPr>
            <w:pStyle w:val="Contents5"/>
            <w:tabs>
              <w:tab w:val="clear" w:pos="7892"/>
              <w:tab w:val="right" w:pos="9026" w:leader="dot"/>
            </w:tabs>
            <w:rPr/>
          </w:pPr>
          <w:hyperlink w:anchor="__RefHeading___Toc10206755_2142443653">
            <w:r>
              <w:rPr>
                <w:webHidden/>
                <w:rStyle w:val="IndexLink"/>
                <w:rtl w:val="true"/>
              </w:rPr>
              <w:t xml:space="preserve">البحث الثاني </w:t>
            </w:r>
            <w:r>
              <w:rPr>
                <w:rStyle w:val="IndexLink"/>
                <w:rtl w:val="true"/>
              </w:rPr>
              <w:t xml:space="preserve">: </w:t>
            </w:r>
            <w:r>
              <w:rPr>
                <w:rStyle w:val="IndexLink"/>
                <w:rtl w:val="true"/>
              </w:rPr>
              <w:t>في مجهول الموضوع</w:t>
            </w:r>
            <w:r>
              <w:rPr>
                <w:rStyle w:val="IndexLink"/>
                <w:rtl w:val="true"/>
              </w:rPr>
              <w:tab/>
            </w:r>
            <w:r>
              <w:rPr>
                <w:rStyle w:val="IndexLink"/>
              </w:rPr>
              <w:t>295</w:t>
            </w:r>
          </w:hyperlink>
        </w:p>
        <w:p>
          <w:pPr>
            <w:pStyle w:val="Contents5"/>
            <w:tabs>
              <w:tab w:val="clear" w:pos="7892"/>
              <w:tab w:val="right" w:pos="9026" w:leader="dot"/>
            </w:tabs>
            <w:rPr/>
          </w:pPr>
          <w:hyperlink w:anchor="__RefHeading___Toc10206757_2142443653">
            <w:r>
              <w:rPr>
                <w:webHidden/>
                <w:rStyle w:val="IndexLink"/>
                <w:rtl w:val="true"/>
              </w:rPr>
              <w:t xml:space="preserve">البحث الثالث </w:t>
            </w:r>
            <w:r>
              <w:rPr>
                <w:rStyle w:val="IndexLink"/>
                <w:rtl w:val="true"/>
              </w:rPr>
              <w:t xml:space="preserve">: </w:t>
            </w:r>
            <w:r>
              <w:rPr>
                <w:rStyle w:val="IndexLink"/>
                <w:rtl w:val="true"/>
              </w:rPr>
              <w:t>في كتب غير صحيحة النسبة</w:t>
            </w:r>
            <w:r>
              <w:rPr>
                <w:rStyle w:val="IndexLink"/>
                <w:rtl w:val="true"/>
              </w:rPr>
              <w:tab/>
            </w:r>
            <w:r>
              <w:rPr>
                <w:rStyle w:val="IndexLink"/>
              </w:rPr>
              <w:t>297</w:t>
            </w:r>
          </w:hyperlink>
        </w:p>
        <w:p>
          <w:pPr>
            <w:pStyle w:val="Contents4"/>
            <w:tabs>
              <w:tab w:val="clear" w:pos="8176"/>
              <w:tab w:val="right" w:pos="9026" w:leader="dot"/>
            </w:tabs>
            <w:rPr/>
          </w:pPr>
          <w:hyperlink w:anchor="__RefHeading___Toc10206759_2142443653">
            <w:r>
              <w:rPr>
                <w:webHidden/>
                <w:rStyle w:val="IndexLink"/>
                <w:rtl w:val="true"/>
              </w:rPr>
              <w:t xml:space="preserve">القسم الثاني </w:t>
            </w:r>
            <w:r>
              <w:rPr>
                <w:rStyle w:val="IndexLink"/>
                <w:rtl w:val="true"/>
              </w:rPr>
              <w:t xml:space="preserve">: </w:t>
            </w:r>
            <w:r>
              <w:rPr>
                <w:rStyle w:val="IndexLink"/>
                <w:rtl w:val="true"/>
              </w:rPr>
              <w:t>ما كتب به إلى الإمام الحسن عليه‌السلام بعد شهادة أبيه عليهما‌السلام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10206761_2142443653">
            <w:r>
              <w:rPr>
                <w:webHidden/>
                <w:rStyle w:val="IndexLink"/>
                <w:rtl w:val="true"/>
              </w:rPr>
              <w:t xml:space="preserve">المبحث الثاني </w:t>
            </w:r>
            <w:r>
              <w:rPr>
                <w:rStyle w:val="IndexLink"/>
                <w:rtl w:val="true"/>
              </w:rPr>
              <w:t xml:space="preserve">: </w:t>
            </w:r>
            <w:r>
              <w:rPr>
                <w:rStyle w:val="IndexLink"/>
                <w:rtl w:val="true"/>
              </w:rPr>
              <w:t>فيما دار بينه وبين الطغاة ومردة الحاكمين</w:t>
            </w:r>
            <w:r>
              <w:rPr>
                <w:rStyle w:val="IndexLink"/>
                <w:rtl w:val="true"/>
              </w:rPr>
              <w:tab/>
            </w:r>
            <w:r>
              <w:rPr>
                <w:rStyle w:val="IndexLink"/>
              </w:rPr>
              <w:t>307</w:t>
            </w:r>
          </w:hyperlink>
        </w:p>
        <w:p>
          <w:pPr>
            <w:pStyle w:val="Contents4"/>
            <w:tabs>
              <w:tab w:val="clear" w:pos="8176"/>
              <w:tab w:val="right" w:pos="9026" w:leader="dot"/>
            </w:tabs>
            <w:rPr/>
          </w:pPr>
          <w:hyperlink w:anchor="__RefHeading___Toc10206763_2142443653">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0206765_2142443653">
            <w:r>
              <w:rPr>
                <w:webHidden/>
                <w:rStyle w:val="IndexLink"/>
                <w:rtl w:val="true"/>
              </w:rPr>
              <w:t xml:space="preserve">البحث الأوّل </w:t>
            </w:r>
            <w:r>
              <w:rPr>
                <w:rStyle w:val="IndexLink"/>
                <w:rtl w:val="true"/>
              </w:rPr>
              <w:t xml:space="preserve">: </w:t>
            </w:r>
            <w:r>
              <w:rPr>
                <w:rStyle w:val="IndexLink"/>
                <w:rtl w:val="true"/>
              </w:rPr>
              <w:t>في كتبه إلى معاوية وعمرو بن العاص أيام صفين</w:t>
            </w:r>
            <w:r>
              <w:rPr>
                <w:rStyle w:val="IndexLink"/>
                <w:rtl w:val="true"/>
              </w:rPr>
              <w:tab/>
            </w:r>
            <w:r>
              <w:rPr>
                <w:rStyle w:val="IndexLink"/>
              </w:rPr>
              <w:t>309</w:t>
            </w:r>
          </w:hyperlink>
        </w:p>
        <w:p>
          <w:pPr>
            <w:pStyle w:val="Contents5"/>
            <w:tabs>
              <w:tab w:val="clear" w:pos="7892"/>
              <w:tab w:val="right" w:pos="9026" w:leader="dot"/>
            </w:tabs>
            <w:rPr/>
          </w:pPr>
          <w:hyperlink w:anchor="__RefHeading___Toc10206767_2142443653">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0206769_2142443653">
            <w:r>
              <w:rPr>
                <w:webHidden/>
                <w:rStyle w:val="IndexLink"/>
                <w:rtl w:val="true"/>
              </w:rPr>
              <w:t xml:space="preserve">وممّا يلحق بالمقام </w:t>
            </w:r>
            <w:r>
              <w:rPr>
                <w:rStyle w:val="IndexLink"/>
                <w:rtl w:val="true"/>
              </w:rPr>
              <w:t>:</w:t>
              <w:tab/>
            </w:r>
            <w:r>
              <w:rPr>
                <w:rStyle w:val="IndexLink"/>
              </w:rPr>
              <w:t>309</w:t>
            </w:r>
          </w:hyperlink>
        </w:p>
        <w:p>
          <w:pPr>
            <w:pStyle w:val="Contents5"/>
            <w:tabs>
              <w:tab w:val="clear" w:pos="7892"/>
              <w:tab w:val="right" w:pos="9026" w:leader="dot"/>
            </w:tabs>
            <w:rPr/>
          </w:pPr>
          <w:hyperlink w:anchor="__RefHeading___Toc10206771_2142443653">
            <w:r>
              <w:rPr>
                <w:webHidden/>
                <w:rStyle w:val="IndexLink"/>
                <w:rtl w:val="true"/>
              </w:rPr>
              <w:t xml:space="preserve">كتابه إلى زياد في تفسير بعض الصفات المتضادة في الإنسان </w:t>
            </w:r>
            <w:r>
              <w:rPr>
                <w:rStyle w:val="IndexLink"/>
                <w:rtl w:val="true"/>
              </w:rPr>
              <w:t>:</w:t>
              <w:tab/>
            </w:r>
            <w:r>
              <w:rPr>
                <w:rStyle w:val="IndexLink"/>
              </w:rPr>
              <w:t>311</w:t>
            </w:r>
          </w:hyperlink>
        </w:p>
        <w:p>
          <w:pPr>
            <w:pStyle w:val="Contents4"/>
            <w:tabs>
              <w:tab w:val="clear" w:pos="8176"/>
              <w:tab w:val="right" w:pos="9026" w:leader="dot"/>
            </w:tabs>
            <w:rPr/>
          </w:pPr>
          <w:hyperlink w:anchor="__RefHeading___Toc10206773_2142443653">
            <w:r>
              <w:rPr>
                <w:webHidden/>
                <w:rStyle w:val="IndexLink"/>
                <w:rtl w:val="true"/>
              </w:rPr>
              <w:t xml:space="preserve">البحث الثاني </w:t>
            </w:r>
            <w:r>
              <w:rPr>
                <w:rStyle w:val="IndexLink"/>
                <w:rtl w:val="true"/>
              </w:rPr>
              <w:t xml:space="preserve">: </w:t>
            </w:r>
            <w:r>
              <w:rPr>
                <w:rStyle w:val="IndexLink"/>
                <w:rtl w:val="true"/>
              </w:rPr>
              <w:t>في كتبه إلى يزيد وعبد الملك بن مروان وابن الزبير</w:t>
            </w:r>
            <w:r>
              <w:rPr>
                <w:rStyle w:val="IndexLink"/>
                <w:rtl w:val="true"/>
              </w:rPr>
              <w:tab/>
            </w:r>
            <w:r>
              <w:rPr>
                <w:rStyle w:val="IndexLink"/>
              </w:rPr>
              <w:t>313</w:t>
            </w:r>
          </w:hyperlink>
        </w:p>
        <w:p>
          <w:pPr>
            <w:pStyle w:val="Contents5"/>
            <w:tabs>
              <w:tab w:val="clear" w:pos="7892"/>
              <w:tab w:val="right" w:pos="9026" w:leader="dot"/>
            </w:tabs>
            <w:rPr/>
          </w:pPr>
          <w:hyperlink w:anchor="__RefHeading___Toc10206775_2142443653">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0206777_2142443653">
            <w:r>
              <w:rPr>
                <w:webHidden/>
                <w:rStyle w:val="IndexLink"/>
                <w:rtl w:val="true"/>
              </w:rPr>
              <w:t xml:space="preserve">جواب ابن عباس إلى يزيد </w:t>
            </w:r>
            <w:r>
              <w:rPr>
                <w:rStyle w:val="IndexLink"/>
                <w:rtl w:val="true"/>
              </w:rPr>
              <w:t>:</w:t>
              <w:tab/>
            </w:r>
            <w:r>
              <w:rPr>
                <w:rStyle w:val="IndexLink"/>
              </w:rPr>
              <w:t>314</w:t>
            </w:r>
          </w:hyperlink>
        </w:p>
        <w:p>
          <w:pPr>
            <w:pStyle w:val="Contents5"/>
            <w:tabs>
              <w:tab w:val="clear" w:pos="7892"/>
              <w:tab w:val="right" w:pos="9026" w:leader="dot"/>
            </w:tabs>
            <w:rPr/>
          </w:pPr>
          <w:hyperlink w:anchor="__RefHeading___Toc10206779_2142443653">
            <w:r>
              <w:rPr>
                <w:webHidden/>
                <w:rStyle w:val="IndexLink"/>
                <w:rtl w:val="true"/>
              </w:rPr>
              <w:t xml:space="preserve">ما دار بينه وبين ابن الزبير من مكاتبة مغاضبة </w:t>
            </w:r>
            <w:r>
              <w:rPr>
                <w:rStyle w:val="IndexLink"/>
                <w:rtl w:val="true"/>
              </w:rPr>
              <w:t>:</w:t>
              <w:tab/>
            </w:r>
            <w:r>
              <w:rPr>
                <w:rStyle w:val="IndexLink"/>
              </w:rPr>
              <w:t>326</w:t>
            </w:r>
          </w:hyperlink>
        </w:p>
        <w:p>
          <w:pPr>
            <w:pStyle w:val="Contents3"/>
            <w:tabs>
              <w:tab w:val="clear" w:pos="8459"/>
              <w:tab w:val="right" w:pos="9026" w:leader="dot"/>
            </w:tabs>
            <w:rPr/>
          </w:pPr>
          <w:hyperlink w:anchor="__RefHeading___Toc10206781_2142443653">
            <w:r>
              <w:rPr>
                <w:webHidden/>
                <w:rStyle w:val="IndexLink"/>
                <w:rtl w:val="true"/>
              </w:rPr>
              <w:t xml:space="preserve">المبحث الثالث </w:t>
            </w:r>
            <w:r>
              <w:rPr>
                <w:rStyle w:val="IndexLink"/>
                <w:rtl w:val="true"/>
              </w:rPr>
              <w:t xml:space="preserve">: </w:t>
            </w:r>
            <w:r>
              <w:rPr>
                <w:rStyle w:val="IndexLink"/>
                <w:rtl w:val="true"/>
              </w:rPr>
              <w:t>في رسائله إلى المجبّرة والخوارج وقيصر الروم</w:t>
            </w:r>
            <w:r>
              <w:rPr>
                <w:rStyle w:val="IndexLink"/>
                <w:rtl w:val="true"/>
              </w:rPr>
              <w:tab/>
            </w:r>
            <w:r>
              <w:rPr>
                <w:rStyle w:val="IndexLink"/>
              </w:rPr>
              <w:t>331</w:t>
            </w:r>
          </w:hyperlink>
        </w:p>
        <w:p>
          <w:pPr>
            <w:pStyle w:val="Contents4"/>
            <w:tabs>
              <w:tab w:val="clear" w:pos="8176"/>
              <w:tab w:val="right" w:pos="9026" w:leader="dot"/>
            </w:tabs>
            <w:rPr/>
          </w:pPr>
          <w:hyperlink w:anchor="__RefHeading___Toc10206783_2142443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0206785_2142443653">
            <w:r>
              <w:rPr>
                <w:webHidden/>
                <w:rStyle w:val="IndexLink"/>
                <w:rtl w:val="true"/>
              </w:rPr>
              <w:t>كتبه إلى الخوارج</w:t>
            </w:r>
            <w:r>
              <w:rPr>
                <w:rStyle w:val="IndexLink"/>
                <w:rtl w:val="true"/>
              </w:rPr>
              <w:tab/>
            </w:r>
            <w:r>
              <w:rPr>
                <w:rStyle w:val="IndexLink"/>
              </w:rPr>
              <w:t>336</w:t>
            </w:r>
          </w:hyperlink>
        </w:p>
        <w:p>
          <w:pPr>
            <w:pStyle w:val="Contents5"/>
            <w:tabs>
              <w:tab w:val="clear" w:pos="7892"/>
              <w:tab w:val="right" w:pos="9026" w:leader="dot"/>
            </w:tabs>
            <w:rPr/>
          </w:pPr>
          <w:hyperlink w:anchor="__RefHeading___Toc10206787_2142443653">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0206789_2142443653">
            <w:r>
              <w:rPr>
                <w:webHidden/>
                <w:rStyle w:val="IndexLink"/>
                <w:rtl w:val="true"/>
              </w:rPr>
              <w:t>جواب كتاب رجل من الخوارج</w:t>
            </w:r>
            <w:r>
              <w:rPr>
                <w:rStyle w:val="IndexLink"/>
                <w:rtl w:val="true"/>
              </w:rPr>
              <w:tab/>
            </w:r>
            <w:r>
              <w:rPr>
                <w:rStyle w:val="IndexLink"/>
              </w:rPr>
              <w:t>339</w:t>
            </w:r>
          </w:hyperlink>
        </w:p>
        <w:p>
          <w:pPr>
            <w:pStyle w:val="Contents5"/>
            <w:tabs>
              <w:tab w:val="clear" w:pos="7892"/>
              <w:tab w:val="right" w:pos="9026" w:leader="dot"/>
            </w:tabs>
            <w:rPr/>
          </w:pPr>
          <w:hyperlink w:anchor="__RefHeading___Toc10206791_2142443653">
            <w:r>
              <w:rPr>
                <w:webHidden/>
                <w:rStyle w:val="IndexLink"/>
                <w:rtl w:val="true"/>
              </w:rPr>
              <w:t>قياصرة الروم يكيدون المسلمين</w:t>
            </w:r>
            <w:r>
              <w:rPr>
                <w:rStyle w:val="IndexLink"/>
                <w:rtl w:val="true"/>
              </w:rPr>
              <w:tab/>
            </w:r>
            <w:r>
              <w:rPr>
                <w:rStyle w:val="IndexLink"/>
              </w:rPr>
              <w:t>346</w:t>
            </w:r>
          </w:hyperlink>
        </w:p>
        <w:p>
          <w:pPr>
            <w:pStyle w:val="Contents5"/>
            <w:tabs>
              <w:tab w:val="clear" w:pos="7892"/>
              <w:tab w:val="right" w:pos="9026" w:leader="dot"/>
            </w:tabs>
            <w:rPr/>
          </w:pPr>
          <w:hyperlink w:anchor="__RefHeading___Toc10206793_2142443653">
            <w:r>
              <w:rPr>
                <w:webHidden/>
                <w:rStyle w:val="IndexLink"/>
                <w:rtl w:val="true"/>
              </w:rPr>
              <w:t>معاوية يستنجده ثانياً فينجده</w:t>
            </w:r>
            <w:r>
              <w:rPr>
                <w:rStyle w:val="IndexLink"/>
                <w:rtl w:val="true"/>
              </w:rPr>
              <w:tab/>
            </w:r>
            <w:r>
              <w:rPr>
                <w:rStyle w:val="IndexLink"/>
              </w:rPr>
              <w:t>349</w:t>
            </w:r>
          </w:hyperlink>
        </w:p>
        <w:p>
          <w:pPr>
            <w:pStyle w:val="Contents5"/>
            <w:tabs>
              <w:tab w:val="clear" w:pos="7892"/>
              <w:tab w:val="right" w:pos="9026" w:leader="dot"/>
            </w:tabs>
            <w:rPr/>
          </w:pPr>
          <w:hyperlink w:anchor="__RefHeading___Toc10206795_2142443653">
            <w:r>
              <w:rPr>
                <w:webHidden/>
                <w:rStyle w:val="IndexLink"/>
                <w:rtl w:val="true"/>
              </w:rPr>
              <w:t>كتاب قيصر ملك الروم إلى ابن عباس وجوابه</w:t>
            </w:r>
            <w:r>
              <w:rPr>
                <w:rStyle w:val="IndexLink"/>
                <w:rtl w:val="true"/>
              </w:rPr>
              <w:tab/>
            </w:r>
            <w:r>
              <w:rPr>
                <w:rStyle w:val="IndexLink"/>
              </w:rPr>
              <w:t>354</w:t>
            </w:r>
          </w:hyperlink>
        </w:p>
        <w:p>
          <w:pPr>
            <w:pStyle w:val="Contents3"/>
            <w:tabs>
              <w:tab w:val="clear" w:pos="8459"/>
              <w:tab w:val="right" w:pos="9026" w:leader="dot"/>
            </w:tabs>
            <w:rPr/>
          </w:pPr>
          <w:hyperlink w:anchor="__RefHeading___Toc10206797_2142443653">
            <w:r>
              <w:rPr>
                <w:webHidden/>
                <w:rStyle w:val="IndexLink"/>
                <w:rtl w:val="true"/>
              </w:rPr>
              <w:t xml:space="preserve">المبحث الرابع </w:t>
            </w:r>
            <w:r>
              <w:rPr>
                <w:rStyle w:val="IndexLink"/>
                <w:rtl w:val="true"/>
              </w:rPr>
              <w:t xml:space="preserve">: </w:t>
            </w:r>
            <w:r>
              <w:rPr>
                <w:rStyle w:val="IndexLink"/>
                <w:rtl w:val="true"/>
              </w:rPr>
              <w:t>بعض أجوبة المسائل وفي معارف عامّة</w:t>
            </w:r>
            <w:r>
              <w:rPr>
                <w:rStyle w:val="IndexLink"/>
                <w:rtl w:val="true"/>
              </w:rPr>
              <w:tab/>
            </w:r>
            <w:r>
              <w:rPr>
                <w:rStyle w:val="IndexLink"/>
              </w:rPr>
              <w:t>355</w:t>
            </w:r>
          </w:hyperlink>
        </w:p>
        <w:p>
          <w:pPr>
            <w:pStyle w:val="Contents3"/>
            <w:tabs>
              <w:tab w:val="clear" w:pos="8459"/>
              <w:tab w:val="right" w:pos="9026" w:leader="dot"/>
            </w:tabs>
            <w:rPr/>
          </w:pPr>
          <w:hyperlink w:anchor="__RefHeading___Toc10206799_2142443653">
            <w:r>
              <w:rPr>
                <w:webHidden/>
                <w:rStyle w:val="IndexLink"/>
                <w:rtl w:val="true"/>
              </w:rPr>
              <w:t xml:space="preserve">المبحث الخامس </w:t>
            </w:r>
            <w:r>
              <w:rPr>
                <w:rStyle w:val="IndexLink"/>
                <w:rtl w:val="true"/>
              </w:rPr>
              <w:t xml:space="preserve">: </w:t>
            </w:r>
            <w:r>
              <w:rPr>
                <w:rStyle w:val="IndexLink"/>
                <w:rtl w:val="true"/>
              </w:rPr>
              <w:t>قصار الكلم غزار الحكم</w:t>
            </w:r>
            <w:r>
              <w:rPr>
                <w:rStyle w:val="IndexLink"/>
                <w:rtl w:val="true"/>
              </w:rPr>
              <w:tab/>
            </w:r>
            <w:r>
              <w:rPr>
                <w:rStyle w:val="IndexLink"/>
              </w:rPr>
              <w:t>371</w:t>
            </w:r>
          </w:hyperlink>
        </w:p>
        <w:p>
          <w:pPr>
            <w:pStyle w:val="Contents4"/>
            <w:tabs>
              <w:tab w:val="clear" w:pos="8176"/>
              <w:tab w:val="right" w:pos="9026" w:leader="dot"/>
            </w:tabs>
            <w:rPr/>
          </w:pPr>
          <w:hyperlink w:anchor="__RefHeading___Toc10206801_214244365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0206803_2142443653">
            <w:r>
              <w:rPr>
                <w:webHidden/>
                <w:rStyle w:val="IndexLink"/>
                <w:rtl w:val="true"/>
              </w:rPr>
              <w:t xml:space="preserve">نماذج من نصائحه تبعا لما مرّ </w:t>
            </w:r>
            <w:r>
              <w:rPr>
                <w:rStyle w:val="IndexLink"/>
                <w:rtl w:val="true"/>
              </w:rPr>
              <w:t>:</w:t>
              <w:tab/>
            </w:r>
            <w:r>
              <w:rPr>
                <w:rStyle w:val="IndexLink"/>
              </w:rPr>
              <w:t>376</w:t>
            </w:r>
          </w:hyperlink>
        </w:p>
        <w:p>
          <w:pPr>
            <w:pStyle w:val="Contents3"/>
            <w:tabs>
              <w:tab w:val="clear" w:pos="8459"/>
              <w:tab w:val="right" w:pos="9026" w:leader="dot"/>
            </w:tabs>
            <w:rPr/>
          </w:pPr>
          <w:hyperlink w:anchor="__RefHeading___Toc10206805_2142443653">
            <w:r>
              <w:rPr>
                <w:webHidden/>
                <w:rStyle w:val="IndexLink"/>
                <w:rtl w:val="true"/>
              </w:rPr>
              <w:t xml:space="preserve">المبحث السادس </w:t>
            </w:r>
            <w:r>
              <w:rPr>
                <w:rStyle w:val="IndexLink"/>
                <w:rtl w:val="true"/>
              </w:rPr>
              <w:t xml:space="preserve">: </w:t>
            </w:r>
            <w:r>
              <w:rPr>
                <w:rStyle w:val="IndexLink"/>
                <w:rtl w:val="true"/>
              </w:rPr>
              <w:t>نماذج من كلماته القصار في الحكم والمواعظ والآداب</w:t>
            </w:r>
            <w:r>
              <w:rPr>
                <w:rStyle w:val="IndexLink"/>
                <w:rtl w:val="true"/>
              </w:rPr>
              <w:tab/>
            </w:r>
            <w:r>
              <w:rPr>
                <w:rStyle w:val="IndexLink"/>
              </w:rPr>
              <w:t>381</w:t>
            </w:r>
          </w:hyperlink>
        </w:p>
        <w:p>
          <w:pPr>
            <w:pStyle w:val="Contents4"/>
            <w:tabs>
              <w:tab w:val="clear" w:pos="8176"/>
              <w:tab w:val="right" w:pos="9026" w:leader="dot"/>
            </w:tabs>
            <w:rPr/>
          </w:pPr>
          <w:hyperlink w:anchor="__RefHeading___Toc10206807_2142443653">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0206809_2142443653">
            <w:r>
              <w:rPr>
                <w:webHidden/>
                <w:rStyle w:val="IndexLink"/>
                <w:rtl w:val="true"/>
              </w:rPr>
              <w:t>حرف الألف</w:t>
            </w:r>
            <w:r>
              <w:rPr>
                <w:rStyle w:val="IndexLink"/>
                <w:rtl w:val="true"/>
              </w:rPr>
              <w:tab/>
            </w:r>
            <w:r>
              <w:rPr>
                <w:rStyle w:val="IndexLink"/>
              </w:rPr>
              <w:t>383</w:t>
            </w:r>
          </w:hyperlink>
        </w:p>
        <w:p>
          <w:pPr>
            <w:pStyle w:val="Contents4"/>
            <w:tabs>
              <w:tab w:val="clear" w:pos="8176"/>
              <w:tab w:val="right" w:pos="9026" w:leader="dot"/>
            </w:tabs>
            <w:rPr/>
          </w:pPr>
          <w:hyperlink w:anchor="__RefHeading___Toc10206811_2142443653">
            <w:r>
              <w:rPr>
                <w:webHidden/>
                <w:rStyle w:val="IndexLink"/>
                <w:rtl w:val="true"/>
              </w:rPr>
              <w:t>حرف التاء</w:t>
            </w:r>
            <w:r>
              <w:rPr>
                <w:rStyle w:val="IndexLink"/>
                <w:rtl w:val="true"/>
              </w:rPr>
              <w:tab/>
            </w:r>
            <w:r>
              <w:rPr>
                <w:rStyle w:val="IndexLink"/>
              </w:rPr>
              <w:t>390</w:t>
            </w:r>
          </w:hyperlink>
        </w:p>
        <w:p>
          <w:pPr>
            <w:pStyle w:val="Contents4"/>
            <w:tabs>
              <w:tab w:val="clear" w:pos="8176"/>
              <w:tab w:val="right" w:pos="9026" w:leader="dot"/>
            </w:tabs>
            <w:rPr/>
          </w:pPr>
          <w:hyperlink w:anchor="__RefHeading___Toc10206813_2142443653">
            <w:r>
              <w:rPr>
                <w:webHidden/>
                <w:rStyle w:val="IndexLink"/>
                <w:rtl w:val="true"/>
              </w:rPr>
              <w:t>حرف الثاء</w:t>
            </w:r>
            <w:r>
              <w:rPr>
                <w:rStyle w:val="IndexLink"/>
                <w:rtl w:val="true"/>
              </w:rPr>
              <w:tab/>
            </w:r>
            <w:r>
              <w:rPr>
                <w:rStyle w:val="IndexLink"/>
              </w:rPr>
              <w:t>390</w:t>
            </w:r>
          </w:hyperlink>
        </w:p>
        <w:p>
          <w:pPr>
            <w:pStyle w:val="Contents4"/>
            <w:tabs>
              <w:tab w:val="clear" w:pos="8176"/>
              <w:tab w:val="right" w:pos="9026" w:leader="dot"/>
            </w:tabs>
            <w:rPr/>
          </w:pPr>
          <w:hyperlink w:anchor="__RefHeading___Toc10206815_2142443653">
            <w:r>
              <w:rPr>
                <w:webHidden/>
                <w:rStyle w:val="IndexLink"/>
                <w:rtl w:val="true"/>
              </w:rPr>
              <w:t>حرف الجيم</w:t>
            </w:r>
            <w:r>
              <w:rPr>
                <w:rStyle w:val="IndexLink"/>
                <w:rtl w:val="true"/>
              </w:rPr>
              <w:tab/>
            </w:r>
            <w:r>
              <w:rPr>
                <w:rStyle w:val="IndexLink"/>
              </w:rPr>
              <w:t>392</w:t>
            </w:r>
          </w:hyperlink>
        </w:p>
        <w:p>
          <w:pPr>
            <w:pStyle w:val="Contents4"/>
            <w:tabs>
              <w:tab w:val="clear" w:pos="8176"/>
              <w:tab w:val="right" w:pos="9026" w:leader="dot"/>
            </w:tabs>
            <w:rPr/>
          </w:pPr>
          <w:hyperlink w:anchor="__RefHeading___Toc10206817_2142443653">
            <w:r>
              <w:rPr>
                <w:webHidden/>
                <w:rStyle w:val="IndexLink"/>
                <w:rtl w:val="true"/>
              </w:rPr>
              <w:t>حرف الحاء</w:t>
            </w:r>
            <w:r>
              <w:rPr>
                <w:rStyle w:val="IndexLink"/>
                <w:rtl w:val="true"/>
              </w:rPr>
              <w:tab/>
            </w:r>
            <w:r>
              <w:rPr>
                <w:rStyle w:val="IndexLink"/>
              </w:rPr>
              <w:t>392</w:t>
            </w:r>
          </w:hyperlink>
        </w:p>
        <w:p>
          <w:pPr>
            <w:pStyle w:val="Contents4"/>
            <w:tabs>
              <w:tab w:val="clear" w:pos="8176"/>
              <w:tab w:val="right" w:pos="9026" w:leader="dot"/>
            </w:tabs>
            <w:rPr/>
          </w:pPr>
          <w:hyperlink w:anchor="__RefHeading___Toc10206819_2142443653">
            <w:r>
              <w:rPr>
                <w:webHidden/>
                <w:rStyle w:val="IndexLink"/>
                <w:rtl w:val="true"/>
              </w:rPr>
              <w:t>حرف الخاء</w:t>
            </w:r>
            <w:r>
              <w:rPr>
                <w:rStyle w:val="IndexLink"/>
                <w:rtl w:val="true"/>
              </w:rPr>
              <w:tab/>
            </w:r>
            <w:r>
              <w:rPr>
                <w:rStyle w:val="IndexLink"/>
              </w:rPr>
              <w:t>393</w:t>
            </w:r>
          </w:hyperlink>
        </w:p>
        <w:p>
          <w:pPr>
            <w:pStyle w:val="Contents4"/>
            <w:tabs>
              <w:tab w:val="clear" w:pos="8176"/>
              <w:tab w:val="right" w:pos="9026" w:leader="dot"/>
            </w:tabs>
            <w:rPr/>
          </w:pPr>
          <w:hyperlink w:anchor="__RefHeading___Toc10206821_2142443653">
            <w:r>
              <w:rPr>
                <w:webHidden/>
                <w:rStyle w:val="IndexLink"/>
                <w:rtl w:val="true"/>
              </w:rPr>
              <w:t>حرف الدال</w:t>
            </w:r>
            <w:r>
              <w:rPr>
                <w:rStyle w:val="IndexLink"/>
                <w:rtl w:val="true"/>
              </w:rPr>
              <w:tab/>
            </w:r>
            <w:r>
              <w:rPr>
                <w:rStyle w:val="IndexLink"/>
              </w:rPr>
              <w:t>394</w:t>
            </w:r>
          </w:hyperlink>
        </w:p>
        <w:p>
          <w:pPr>
            <w:pStyle w:val="Contents4"/>
            <w:tabs>
              <w:tab w:val="clear" w:pos="8176"/>
              <w:tab w:val="right" w:pos="9026" w:leader="dot"/>
            </w:tabs>
            <w:rPr/>
          </w:pPr>
          <w:hyperlink w:anchor="__RefHeading___Toc10206823_2142443653">
            <w:r>
              <w:rPr>
                <w:webHidden/>
                <w:rStyle w:val="IndexLink"/>
                <w:rtl w:val="true"/>
              </w:rPr>
              <w:t>حرف الذال</w:t>
            </w:r>
            <w:r>
              <w:rPr>
                <w:rStyle w:val="IndexLink"/>
                <w:rtl w:val="true"/>
              </w:rPr>
              <w:tab/>
            </w:r>
            <w:r>
              <w:rPr>
                <w:rStyle w:val="IndexLink"/>
              </w:rPr>
              <w:t>395</w:t>
            </w:r>
          </w:hyperlink>
        </w:p>
        <w:p>
          <w:pPr>
            <w:pStyle w:val="Contents4"/>
            <w:tabs>
              <w:tab w:val="clear" w:pos="8176"/>
              <w:tab w:val="right" w:pos="9026" w:leader="dot"/>
            </w:tabs>
            <w:rPr/>
          </w:pPr>
          <w:hyperlink w:anchor="__RefHeading___Toc10206825_2142443653">
            <w:r>
              <w:rPr>
                <w:webHidden/>
                <w:rStyle w:val="IndexLink"/>
                <w:rtl w:val="true"/>
              </w:rPr>
              <w:t>حرف الراء</w:t>
            </w:r>
            <w:r>
              <w:rPr>
                <w:rStyle w:val="IndexLink"/>
                <w:rtl w:val="true"/>
              </w:rPr>
              <w:tab/>
            </w:r>
            <w:r>
              <w:rPr>
                <w:rStyle w:val="IndexLink"/>
              </w:rPr>
              <w:t>395</w:t>
            </w:r>
          </w:hyperlink>
        </w:p>
        <w:p>
          <w:pPr>
            <w:pStyle w:val="Contents4"/>
            <w:tabs>
              <w:tab w:val="clear" w:pos="8176"/>
              <w:tab w:val="right" w:pos="9026" w:leader="dot"/>
            </w:tabs>
            <w:rPr/>
          </w:pPr>
          <w:hyperlink w:anchor="__RefHeading___Toc10206827_2142443653">
            <w:r>
              <w:rPr>
                <w:webHidden/>
                <w:rStyle w:val="IndexLink"/>
                <w:rtl w:val="true"/>
              </w:rPr>
              <w:t>حرف السين</w:t>
            </w:r>
            <w:r>
              <w:rPr>
                <w:rStyle w:val="IndexLink"/>
                <w:rtl w:val="true"/>
              </w:rPr>
              <w:tab/>
            </w:r>
            <w:r>
              <w:rPr>
                <w:rStyle w:val="IndexLink"/>
              </w:rPr>
              <w:t>395</w:t>
            </w:r>
          </w:hyperlink>
        </w:p>
        <w:p>
          <w:pPr>
            <w:pStyle w:val="Contents4"/>
            <w:tabs>
              <w:tab w:val="clear" w:pos="8176"/>
              <w:tab w:val="right" w:pos="9026" w:leader="dot"/>
            </w:tabs>
            <w:rPr/>
          </w:pPr>
          <w:hyperlink w:anchor="__RefHeading___Toc10206829_2142443653">
            <w:r>
              <w:rPr>
                <w:webHidden/>
                <w:rStyle w:val="IndexLink"/>
                <w:rtl w:val="true"/>
              </w:rPr>
              <w:t>حرف الشين</w:t>
            </w:r>
            <w:r>
              <w:rPr>
                <w:rStyle w:val="IndexLink"/>
                <w:rtl w:val="true"/>
              </w:rPr>
              <w:tab/>
            </w:r>
            <w:r>
              <w:rPr>
                <w:rStyle w:val="IndexLink"/>
              </w:rPr>
              <w:t>396</w:t>
            </w:r>
          </w:hyperlink>
        </w:p>
        <w:p>
          <w:pPr>
            <w:pStyle w:val="Contents4"/>
            <w:tabs>
              <w:tab w:val="clear" w:pos="8176"/>
              <w:tab w:val="right" w:pos="9026" w:leader="dot"/>
            </w:tabs>
            <w:rPr/>
          </w:pPr>
          <w:hyperlink w:anchor="__RefHeading___Toc10206831_2142443653">
            <w:r>
              <w:rPr>
                <w:webHidden/>
                <w:rStyle w:val="IndexLink"/>
                <w:rtl w:val="true"/>
              </w:rPr>
              <w:t>حرف الصاد</w:t>
            </w:r>
            <w:r>
              <w:rPr>
                <w:rStyle w:val="IndexLink"/>
                <w:rtl w:val="true"/>
              </w:rPr>
              <w:tab/>
            </w:r>
            <w:r>
              <w:rPr>
                <w:rStyle w:val="IndexLink"/>
              </w:rPr>
              <w:t>396</w:t>
            </w:r>
          </w:hyperlink>
        </w:p>
        <w:p>
          <w:pPr>
            <w:pStyle w:val="Contents4"/>
            <w:tabs>
              <w:tab w:val="clear" w:pos="8176"/>
              <w:tab w:val="right" w:pos="9026" w:leader="dot"/>
            </w:tabs>
            <w:rPr/>
          </w:pPr>
          <w:hyperlink w:anchor="__RefHeading___Toc10206833_2142443653">
            <w:r>
              <w:rPr>
                <w:webHidden/>
                <w:rStyle w:val="IndexLink"/>
                <w:rtl w:val="true"/>
              </w:rPr>
              <w:t>حرف الضاد</w:t>
            </w:r>
            <w:r>
              <w:rPr>
                <w:rStyle w:val="IndexLink"/>
                <w:rtl w:val="true"/>
              </w:rPr>
              <w:tab/>
            </w:r>
            <w:r>
              <w:rPr>
                <w:rStyle w:val="IndexLink"/>
              </w:rPr>
              <w:t>397</w:t>
            </w:r>
          </w:hyperlink>
        </w:p>
        <w:p>
          <w:pPr>
            <w:pStyle w:val="Contents4"/>
            <w:tabs>
              <w:tab w:val="clear" w:pos="8176"/>
              <w:tab w:val="right" w:pos="9026" w:leader="dot"/>
            </w:tabs>
            <w:rPr/>
          </w:pPr>
          <w:hyperlink w:anchor="__RefHeading___Toc10206835_2142443653">
            <w:r>
              <w:rPr>
                <w:webHidden/>
                <w:rStyle w:val="IndexLink"/>
                <w:rtl w:val="true"/>
              </w:rPr>
              <w:t>حرف العين</w:t>
            </w:r>
            <w:r>
              <w:rPr>
                <w:rStyle w:val="IndexLink"/>
                <w:rtl w:val="true"/>
              </w:rPr>
              <w:tab/>
            </w:r>
            <w:r>
              <w:rPr>
                <w:rStyle w:val="IndexLink"/>
              </w:rPr>
              <w:t>397</w:t>
            </w:r>
          </w:hyperlink>
        </w:p>
        <w:p>
          <w:pPr>
            <w:pStyle w:val="Contents4"/>
            <w:tabs>
              <w:tab w:val="clear" w:pos="8176"/>
              <w:tab w:val="right" w:pos="9026" w:leader="dot"/>
            </w:tabs>
            <w:rPr/>
          </w:pPr>
          <w:hyperlink w:anchor="__RefHeading___Toc10206837_2142443653">
            <w:r>
              <w:rPr>
                <w:webHidden/>
                <w:rStyle w:val="IndexLink"/>
                <w:rtl w:val="true"/>
              </w:rPr>
              <w:t>حرف الغين</w:t>
            </w:r>
            <w:r>
              <w:rPr>
                <w:rStyle w:val="IndexLink"/>
                <w:rtl w:val="true"/>
              </w:rPr>
              <w:tab/>
            </w:r>
            <w:r>
              <w:rPr>
                <w:rStyle w:val="IndexLink"/>
              </w:rPr>
              <w:t>400</w:t>
            </w:r>
          </w:hyperlink>
        </w:p>
        <w:p>
          <w:pPr>
            <w:pStyle w:val="Contents4"/>
            <w:tabs>
              <w:tab w:val="clear" w:pos="8176"/>
              <w:tab w:val="right" w:pos="9026" w:leader="dot"/>
            </w:tabs>
            <w:rPr/>
          </w:pPr>
          <w:hyperlink w:anchor="__RefHeading___Toc10206839_2142443653">
            <w:r>
              <w:rPr>
                <w:webHidden/>
                <w:rStyle w:val="IndexLink"/>
                <w:rtl w:val="true"/>
              </w:rPr>
              <w:t>حرف القاف</w:t>
            </w:r>
            <w:r>
              <w:rPr>
                <w:rStyle w:val="IndexLink"/>
                <w:rtl w:val="true"/>
              </w:rPr>
              <w:tab/>
            </w:r>
            <w:r>
              <w:rPr>
                <w:rStyle w:val="IndexLink"/>
              </w:rPr>
              <w:t>401</w:t>
            </w:r>
          </w:hyperlink>
        </w:p>
        <w:p>
          <w:pPr>
            <w:pStyle w:val="Contents4"/>
            <w:tabs>
              <w:tab w:val="clear" w:pos="8176"/>
              <w:tab w:val="right" w:pos="9026" w:leader="dot"/>
            </w:tabs>
            <w:rPr/>
          </w:pPr>
          <w:hyperlink w:anchor="__RefHeading___Toc10206841_2142443653">
            <w:r>
              <w:rPr>
                <w:webHidden/>
                <w:rStyle w:val="IndexLink"/>
                <w:rtl w:val="true"/>
              </w:rPr>
              <w:t>حرف الكاف</w:t>
            </w:r>
            <w:r>
              <w:rPr>
                <w:rStyle w:val="IndexLink"/>
                <w:rtl w:val="true"/>
              </w:rPr>
              <w:tab/>
            </w:r>
            <w:r>
              <w:rPr>
                <w:rStyle w:val="IndexLink"/>
              </w:rPr>
              <w:t>402</w:t>
            </w:r>
          </w:hyperlink>
        </w:p>
        <w:p>
          <w:pPr>
            <w:pStyle w:val="Contents4"/>
            <w:tabs>
              <w:tab w:val="clear" w:pos="8176"/>
              <w:tab w:val="right" w:pos="9026" w:leader="dot"/>
            </w:tabs>
            <w:rPr/>
          </w:pPr>
          <w:hyperlink w:anchor="__RefHeading___Toc10206843_2142443653">
            <w:r>
              <w:rPr>
                <w:webHidden/>
                <w:rStyle w:val="IndexLink"/>
                <w:rtl w:val="true"/>
              </w:rPr>
              <w:t>حرف اللام</w:t>
            </w:r>
            <w:r>
              <w:rPr>
                <w:rStyle w:val="IndexLink"/>
                <w:rtl w:val="true"/>
              </w:rPr>
              <w:tab/>
            </w:r>
            <w:r>
              <w:rPr>
                <w:rStyle w:val="IndexLink"/>
              </w:rPr>
              <w:t>403</w:t>
            </w:r>
          </w:hyperlink>
        </w:p>
        <w:p>
          <w:pPr>
            <w:pStyle w:val="Contents4"/>
            <w:tabs>
              <w:tab w:val="clear" w:pos="8176"/>
              <w:tab w:val="right" w:pos="9026" w:leader="dot"/>
            </w:tabs>
            <w:rPr/>
          </w:pPr>
          <w:hyperlink w:anchor="__RefHeading___Toc10206845_2142443653">
            <w:r>
              <w:rPr>
                <w:webHidden/>
                <w:rStyle w:val="IndexLink"/>
                <w:rtl w:val="true"/>
              </w:rPr>
              <w:t>حرف الميم</w:t>
            </w:r>
            <w:r>
              <w:rPr>
                <w:rStyle w:val="IndexLink"/>
                <w:rtl w:val="true"/>
              </w:rPr>
              <w:tab/>
            </w:r>
            <w:r>
              <w:rPr>
                <w:rStyle w:val="IndexLink"/>
              </w:rPr>
              <w:t>410</w:t>
            </w:r>
          </w:hyperlink>
        </w:p>
        <w:p>
          <w:pPr>
            <w:pStyle w:val="Contents4"/>
            <w:tabs>
              <w:tab w:val="clear" w:pos="8176"/>
              <w:tab w:val="right" w:pos="9026" w:leader="dot"/>
            </w:tabs>
            <w:rPr/>
          </w:pPr>
          <w:hyperlink w:anchor="__RefHeading___Toc10206847_2142443653">
            <w:r>
              <w:rPr>
                <w:webHidden/>
                <w:rStyle w:val="IndexLink"/>
                <w:rtl w:val="true"/>
              </w:rPr>
              <w:t>حرف النون</w:t>
            </w:r>
            <w:r>
              <w:rPr>
                <w:rStyle w:val="IndexLink"/>
                <w:rtl w:val="true"/>
              </w:rPr>
              <w:tab/>
            </w:r>
            <w:r>
              <w:rPr>
                <w:rStyle w:val="IndexLink"/>
              </w:rPr>
              <w:t>418</w:t>
            </w:r>
          </w:hyperlink>
        </w:p>
        <w:p>
          <w:pPr>
            <w:pStyle w:val="Contents4"/>
            <w:tabs>
              <w:tab w:val="clear" w:pos="8176"/>
              <w:tab w:val="right" w:pos="9026" w:leader="dot"/>
            </w:tabs>
            <w:rPr/>
          </w:pPr>
          <w:hyperlink w:anchor="__RefHeading___Toc10206849_2142443653">
            <w:r>
              <w:rPr>
                <w:webHidden/>
                <w:rStyle w:val="IndexLink"/>
                <w:rtl w:val="true"/>
              </w:rPr>
              <w:t>حرف الواو</w:t>
            </w:r>
            <w:r>
              <w:rPr>
                <w:rStyle w:val="IndexLink"/>
                <w:rtl w:val="true"/>
              </w:rPr>
              <w:tab/>
            </w:r>
            <w:r>
              <w:rPr>
                <w:rStyle w:val="IndexLink"/>
              </w:rPr>
              <w:t>418</w:t>
            </w:r>
          </w:hyperlink>
        </w:p>
        <w:p>
          <w:pPr>
            <w:pStyle w:val="Contents4"/>
            <w:tabs>
              <w:tab w:val="clear" w:pos="8176"/>
              <w:tab w:val="right" w:pos="9026" w:leader="dot"/>
            </w:tabs>
            <w:rPr/>
          </w:pPr>
          <w:hyperlink w:anchor="__RefHeading___Toc10206851_2142443653">
            <w:r>
              <w:rPr>
                <w:webHidden/>
                <w:rStyle w:val="IndexLink"/>
                <w:rtl w:val="true"/>
              </w:rPr>
              <w:t>حرف الهاء</w:t>
            </w:r>
            <w:r>
              <w:rPr>
                <w:rStyle w:val="IndexLink"/>
                <w:rtl w:val="true"/>
              </w:rPr>
              <w:tab/>
            </w:r>
            <w:r>
              <w:rPr>
                <w:rStyle w:val="IndexLink"/>
              </w:rPr>
              <w:t>419</w:t>
            </w:r>
          </w:hyperlink>
        </w:p>
        <w:p>
          <w:pPr>
            <w:pStyle w:val="Contents4"/>
            <w:tabs>
              <w:tab w:val="clear" w:pos="8176"/>
              <w:tab w:val="right" w:pos="9026" w:leader="dot"/>
            </w:tabs>
            <w:rPr/>
          </w:pPr>
          <w:hyperlink w:anchor="__RefHeading___Toc10206853_2142443653">
            <w:r>
              <w:rPr>
                <w:webHidden/>
                <w:rStyle w:val="IndexLink"/>
                <w:rtl w:val="true"/>
              </w:rPr>
              <w:t>حرف الياء</w:t>
            </w:r>
            <w:r>
              <w:rPr>
                <w:rStyle w:val="IndexLink"/>
                <w:rtl w:val="true"/>
              </w:rPr>
              <w:tab/>
            </w:r>
            <w:r>
              <w:rPr>
                <w:rStyle w:val="IndexLink"/>
              </w:rPr>
              <w:t>420</w:t>
            </w:r>
          </w:hyperlink>
        </w:p>
        <w:p>
          <w:pPr>
            <w:pStyle w:val="Contents2"/>
            <w:tabs>
              <w:tab w:val="clear" w:pos="8743"/>
              <w:tab w:val="right" w:pos="9026" w:leader="dot"/>
            </w:tabs>
            <w:rPr/>
          </w:pPr>
          <w:hyperlink w:anchor="__RefHeading___Toc10206855_2142443653">
            <w:r>
              <w:rPr>
                <w:webHidden/>
                <w:rStyle w:val="IndexLink"/>
                <w:rtl w:val="true"/>
              </w:rPr>
              <w:t>الخاتمة</w:t>
            </w:r>
            <w:r>
              <w:rPr>
                <w:rStyle w:val="IndexLink"/>
                <w:rtl w:val="true"/>
              </w:rPr>
              <w:tab/>
            </w:r>
            <w:r>
              <w:rPr>
                <w:rStyle w:val="IndexLink"/>
              </w:rPr>
              <w:t>421</w:t>
            </w:r>
          </w:hyperlink>
        </w:p>
        <w:p>
          <w:pPr>
            <w:pStyle w:val="Contents2"/>
            <w:tabs>
              <w:tab w:val="clear" w:pos="8743"/>
              <w:tab w:val="right" w:pos="9026" w:leader="dot"/>
            </w:tabs>
            <w:rPr/>
          </w:pPr>
          <w:hyperlink w:anchor="__RefHeading___Toc10206857_2142443653">
            <w:r>
              <w:rPr>
                <w:webHidden/>
                <w:rStyle w:val="IndexLink"/>
                <w:rtl w:val="true"/>
              </w:rPr>
              <w:t>فهرس المصادر</w:t>
            </w:r>
            <w:r>
              <w:rPr>
                <w:rStyle w:val="IndexLink"/>
                <w:rtl w:val="true"/>
              </w:rPr>
              <w:tab/>
            </w:r>
            <w:r>
              <w:rPr>
                <w:rStyle w:val="IndexLink"/>
              </w:rPr>
              <w:t>427</w:t>
            </w:r>
          </w:hyperlink>
        </w:p>
        <w:p>
          <w:pPr>
            <w:pStyle w:val="Contents2"/>
            <w:tabs>
              <w:tab w:val="clear" w:pos="8743"/>
              <w:tab w:val="right" w:pos="9026" w:leader="dot"/>
            </w:tabs>
            <w:rPr/>
          </w:pPr>
          <w:hyperlink w:anchor="__RefHeading___Toc10206859_2142443653">
            <w:r>
              <w:rPr>
                <w:webHidden/>
                <w:rStyle w:val="IndexLink"/>
                <w:rtl w:val="true"/>
              </w:rPr>
              <w:t>فهرس الجزء العاشر</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14_162004"/>
      <w:bookmarkStart w:id="1" w:name="pg15614_162004"/>
      <w:bookmarkEnd w:id="1"/>
    </w:p>
    <w:p>
      <w:pPr>
        <w:pStyle w:val="Heading2"/>
        <w:numPr>
          <w:ilvl w:val="1"/>
          <w:numId w:val="1"/>
        </w:numPr>
        <w:rPr/>
      </w:pPr>
      <w:bookmarkStart w:id="2" w:name="pg15614_162004"/>
      <w:bookmarkStart w:id="3" w:name="__RefHeading___Toc1020661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علی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0661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سلسلة رد الشبهات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وعطاء</w:t>
      </w:r>
    </w:p>
    <w:p>
      <w:pPr>
        <w:pStyle w:val="BookText"/>
        <w:rPr/>
      </w:pPr>
      <w:r>
        <w:rPr>
          <w:rFonts w:ascii="Amiri" w:hAnsi="Amiri" w:eastAsia="Amiri" w:cs="Amiri"/>
          <w:color w:val="111111"/>
          <w:sz w:val="28"/>
          <w:sz w:val="28"/>
          <w:szCs w:val="28"/>
          <w:rtl w:val="true"/>
          <w:lang w:bidi="ar-SA"/>
        </w:rPr>
        <w:t>في المأثور عنه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علی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علی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بقية المأثور عنه من محاورات</w:t>
      </w:r>
    </w:p>
    <w:p>
      <w:pPr>
        <w:pStyle w:val="BookText"/>
        <w:rPr/>
      </w:pPr>
      <w:r>
        <w:rPr>
          <w:rFonts w:ascii="Amiri" w:hAnsi="Amiri" w:eastAsia="Amiri" w:cs="Amiri"/>
          <w:color w:val="111111"/>
          <w:sz w:val="28"/>
          <w:sz w:val="28"/>
          <w:szCs w:val="28"/>
          <w:rtl w:val="true"/>
          <w:lang w:bidi="ar-SA"/>
        </w:rPr>
        <w:t>احتجاجية وأجوبة مسائل في شتى</w:t>
      </w:r>
    </w:p>
    <w:p>
      <w:pPr>
        <w:pStyle w:val="BookText"/>
        <w:rPr/>
      </w:pPr>
      <w:r>
        <w:rPr>
          <w:rFonts w:ascii="Amiri" w:hAnsi="Amiri" w:eastAsia="Amiri" w:cs="Amiri"/>
          <w:color w:val="111111"/>
          <w:sz w:val="28"/>
          <w:sz w:val="28"/>
          <w:szCs w:val="28"/>
          <w:rtl w:val="true"/>
          <w:lang w:bidi="ar-SA"/>
        </w:rPr>
        <w:t>فنون المعرفة ، وكتبه ، ومفردات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حَكَميةّ في آداب الأخلاق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14_162012"/>
      <w:bookmarkStart w:id="8" w:name="pg15614_162012"/>
      <w:bookmarkEnd w:id="8"/>
    </w:p>
    <w:p>
      <w:pPr>
        <w:pStyle w:val="Heading2"/>
        <w:numPr>
          <w:ilvl w:val="1"/>
          <w:numId w:val="1"/>
        </w:numPr>
        <w:rPr/>
      </w:pPr>
      <w:bookmarkStart w:id="9" w:name="pg15614_162012"/>
      <w:bookmarkStart w:id="10" w:name="__RefHeading___Toc10206615_2142443653"/>
      <w:bookmarkStart w:id="11" w:name="_Toc3"/>
      <w:bookmarkEnd w:id="9"/>
      <w:bookmarkEnd w:id="10"/>
      <w:r>
        <w:rPr>
          <w:rtl w:val="true"/>
        </w:rPr>
        <w:t>تمهيد</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سيدنا محمّد وآله الطيبيّن الطاهرين ، سادات الخلق أجمعين ، ورضي اللّه عن الصحابة المهتدين ، وعن التابعين لهم بإحسان إلى يوم الدين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إضمامة عبقة ، من عِطر النبوّة منتشقة ، بشذى الإمامة مونقة ، رعى باقَتها حبرُ الأمة عبد اللّه بن عباس رضي‌اللّه‌عنه ، فضمّنها من بليغ الكَلِم ، وموفور الحِكَم ، ومن المحاورات أعظمها حجة ، وأظهرها محجة ، وليس بغريب منه ذلك ، وهو الذي قد تربّى على يد مَن هو أفصح مَن نطق بالضاد ، وهو رسول اللّه صلى‌اللّه‌عليه‌وآله‌وسلم ، ومِن بعده تخرّج على يد مَن سنّ الفصاحة لقريش ، وهو أمير المؤمنين عليه‌السلام ، ثم هو بعدُ من بني هاشم الذين كانوا على حدّ قول الجاحظ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 الأرض ، وزينة الدنيا ، وحُلي العالَم ، والسنام الأضخم ، والكاهل </w:t>
      </w:r>
    </w:p>
    <w:p>
      <w:pPr>
        <w:pStyle w:val="BookText"/>
        <w:rPr/>
      </w:pPr>
      <w:r>
        <w:rPr>
          <w:rFonts w:ascii="Amiri" w:hAnsi="Amiri" w:eastAsia="Amiri" w:cs="Amiri"/>
          <w:color w:val="111111"/>
          <w:sz w:val="28"/>
          <w:sz w:val="28"/>
          <w:szCs w:val="28"/>
          <w:rtl w:val="true"/>
          <w:lang w:bidi="ar-SA"/>
        </w:rPr>
        <w:t xml:space="preserve">الأعظم ، ولباب كلّ جوهر كريم ، وسرّ كلّ عنصر شريف ، والطينة البيضاء ، والمغرس المبارك ، والنصاب الوثيق ، ومعدن الفهم ، وينبوع العلم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ذكرت جملة منها فيما تقدم في الجزء الرابع ، وهذه هي البقية المنتقاة ، تضم من محاوراته مع فئات من النواصب ، مختلفة المشارب والمذاهب ، من غير الحاكمين ، كإحتجاجاته مع الخوارج ، ومع المجبّرة من أهل الشام والقدرية ، ومَن كان يعلن بسبّ الإمام عليه‌السلام من قريش وغيرهم ، وكم هدى اللّه به من تائهين مضَللّين ، فآبوا إلى الحق وتابوا من ذنوبهم ، وقد قال رسول اللّه صلى‌اللّه‌عليه‌وآله‌وسلم لأمير المؤمنين عليه‌السلام حين أعطاه الراية في يوم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اللّه لأن يهدي اللّه بك رجلاً واحداً خير لك من أن يكون لك حمر النعم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فهنيئا لك أبا العباس ، كم هديت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أجوبة مسائل سئل عنها رضي‌اللّه‌عنه فأجاب عليها ، وهي في شتى فنون المعرفة ، ويتلوها نماذج من كتبه التي دارت بينه وبين الآخرين ، وهي بحق تعتبر وثائق ذات قيمة معرفية في التاريخ ، لم أقف على نحوها كمّاً وكيفاً رُويت عن غيره من سائر الصحابة ، سوى معلمّه الإمام أمير المؤمنين عليه‌السلام ، وستأتي الإشارة إلى أنّ الإمام عليه‌السلام كان يعتمد عليه ، فربما أمره بتحرير أجوبة بعض الكتب عن لسانه ، كما سيأتي ذكر الشاهد على 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بمفردات كَلِمه وبليغ حِكمه ، بما يغني التراث </w:t>
      </w:r>
    </w:p>
    <w:p>
      <w:pPr>
        <w:pStyle w:val="BookText"/>
        <w:rPr/>
      </w:pPr>
      <w:r>
        <w:rPr>
          <w:rFonts w:ascii="Amiri" w:hAnsi="Amiri" w:eastAsia="Amiri" w:cs="Amiri"/>
          <w:color w:val="111111"/>
          <w:sz w:val="28"/>
          <w:sz w:val="28"/>
          <w:szCs w:val="28"/>
          <w:rtl w:val="true"/>
          <w:lang w:bidi="ar-SA"/>
        </w:rPr>
        <w:t>في محاسن الأخلاق وتهذيب النفوس ، وتصلح أن يتخذ منها نماذج تربوية صالحة في الآداب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انتهجت نهج الشريف الرضي قدس‌سره في تبويبه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قدَم الخُطب ، ثم الرسائل ، ثم منثور الحكم ، ولم لا أقتفي أثره؟ وهو قدس‌سره أحسنَ التبويبَ ، فاختار من كلّ موضوع أعظمه خطراً ، وأبلغه فصاحة ، مستوعباً النفائس من مختاره ، وأنا أعرض من غرس زكيّ لدوحة هاشمية ، بعض ثماره ، قد سقيت بماء المكرمات من الينبوع العذب السلسال في تياره ، فهو تلميذ الإمام أمير المؤمنين عليّ عليه‌السلام ، وهو صاحبه البرّ الوفي ، ومستشاره الأمين ، ووزيره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نقرؤه من كلامه إنّما هو نبع من ينابيع تلك الحكم الخالدة ، نفعنا اللّه تعالى منها بإفضاله ، ومتعنا بإمتثال أقواله ، بمحمد صلى‌اللّه‌عليه‌وآله‌وسلم وآله عليهم‌السلام</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614_162016"/>
      <w:bookmarkStart w:id="13" w:name="pg15614_162016"/>
      <w:bookmarkEnd w:id="13"/>
    </w:p>
    <w:p>
      <w:pPr>
        <w:pStyle w:val="Heading2"/>
        <w:numPr>
          <w:ilvl w:val="1"/>
          <w:numId w:val="1"/>
        </w:numPr>
        <w:rPr/>
      </w:pPr>
      <w:bookmarkStart w:id="14" w:name="pg15614_162016"/>
      <w:bookmarkStart w:id="15" w:name="__RefHeading___Toc10206617_2142443653"/>
      <w:bookmarkStart w:id="16" w:name="_Toc4"/>
      <w:bookmarkEnd w:id="14"/>
      <w:bookmarkEnd w:id="15"/>
      <w:r>
        <w:rPr>
          <w:rtl w:val="true"/>
        </w:rPr>
        <w:t xml:space="preserve">الفصل الخامس </w:t>
      </w:r>
      <w:r>
        <w:rPr>
          <w:rtl w:val="true"/>
        </w:rPr>
        <w:t xml:space="preserve">: </w:t>
      </w:r>
      <w:r>
        <w:rPr>
          <w:rtl w:val="true"/>
        </w:rPr>
        <w:t>مواقف ابن عباس مع أصحاب الفرق والمذاهب</w:t>
      </w:r>
      <w:bookmarkEnd w:id="1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0206619_2142443653"/>
      <w:bookmarkStart w:id="18" w:name="_Toc5"/>
      <w:bookmarkEnd w:id="17"/>
      <w:r>
        <w:rPr>
          <w:rtl w:val="true"/>
        </w:rPr>
        <w:t>اشارة</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يعدم الباحث الشواهد على ما ابتلي به ابن عباس رضي‌اللّه‌عنه ، من خصومات عقائدية عنيفة لا تقل في عنفها عن تلك الخصومات السياسية ، فالخوارج ، والمجبّرة ، والقدرية ، وحتى اليهود والنصارى ، كانوا في مسائلهم جازوا عَنَتاً وعُنفاً ما كان يلاقيه من خصومه السياسيين من الحاكمين والتابعين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أكثر أولئك جَدَلاً هم الخوارج ، وأشدّههم عنفاً وجرأة نافع بن الأزرق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الأزارقة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أهونهم شرّاً هو نجدة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النجدات ، ولعلّ ما هو أعظم عناءاً وبلاءاً ما كان يلاقيه من مولاه عكرمة البربري ، حتى وصفه بالخبيث ، كما مرّ في ذكره مع تلامذته والرواة عنه ، وسيأتي مزيد إيضاح عنه في آخر البحث ، سوى ما يأتي في الحلقة الرابعة من نماذج أكاذيبه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المجبّرة فكانت الفرقة التي احتضنتها السلطة في الشام ، فنفثت سُمومَها من خلال مقالاتها الباطلة ، إذ كان الأموي الماكر ، معاوية الكافر ، يغدق لهم العطاء ، وينعم عليهم بالجزاء ، ويكيد بهم الإسلام ، سواء في الشام أو غيرها مع الذين يفدون إلى الحرمين أيام الحج وغيرها ، كما ستأتي </w:t>
      </w:r>
    </w:p>
    <w:p>
      <w:pPr>
        <w:pStyle w:val="BookText"/>
        <w:rPr/>
      </w:pPr>
      <w:r>
        <w:rPr>
          <w:rFonts w:ascii="Amiri" w:hAnsi="Amiri" w:eastAsia="Amiri" w:cs="Amiri"/>
          <w:color w:val="111111"/>
          <w:sz w:val="28"/>
          <w:sz w:val="28"/>
          <w:szCs w:val="28"/>
          <w:rtl w:val="true"/>
          <w:lang w:bidi="ar-SA"/>
        </w:rPr>
        <w:t>الشواهد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القدرية الذين كانوا يعلنون خلافهم حتى في المسجد الحرام ، إذ اتخذوه نادياً لإشهار مقالاتهم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لابن عباس معهم مواقف صارمة في دحض عقائدهم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مع مستسلمة أهل الكتاب مثل كعب الأحبار وغيره من الذين أدخلوا معهم رواسب الإسرائيليات التي في نفوسهم إلى أذهان السذّج من الرعاع ، فشوشت أذهان العامّة ، ولا تزال بعض كتب التفسير والحديث تروي الكثير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وأعطف على أولئك وهؤلاء ما كان يُفاجأ به معاوية الحاكم باسم الإسلام من مسائل حُكّام الأروام ، فيعجز عن الجواب ، فيلجأ إلى إمام أهل البيت عليهم‌السلام الذي هو باب مدينة العلم ، ومن بعده إلى ابن عمه عبد اللّه بن عباس ، كما ستأتي الشواهد على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معاناة ابن عباس من أصحاب الفرق الضالة ، والمقالات الباطلة ، فلنبدأ بقراءة الشواهد على تلك المعاناة </w:t>
      </w:r>
      <w:r>
        <w:rPr>
          <w:rFonts w:eastAsia="Amiri" w:cs="Amiri" w:ascii="Amiri" w:hAnsi="Amiri"/>
          <w:color w:val="111111"/>
          <w:sz w:val="28"/>
          <w:szCs w:val="28"/>
          <w:rtl w:val="true"/>
          <w:lang w:bidi="ar-SA"/>
        </w:rPr>
        <w:t xml:space="preserve">: </w:t>
      </w:r>
      <w:bookmarkStart w:id="19" w:name="pg15614_162020"/>
    </w:p>
    <w:p>
      <w:pPr>
        <w:pStyle w:val="Heading3"/>
        <w:numPr>
          <w:ilvl w:val="2"/>
          <w:numId w:val="1"/>
        </w:numPr>
        <w:rPr/>
      </w:pPr>
      <w:bookmarkStart w:id="20" w:name="__RefHeading___Toc10206621_2142443653"/>
      <w:bookmarkStart w:id="21" w:name="_Toc6"/>
      <w:bookmarkEnd w:id="19"/>
      <w:bookmarkEnd w:id="20"/>
      <w:r>
        <w:rPr>
          <w:rtl w:val="true"/>
        </w:rPr>
        <w:t>مع الخوارج</w:t>
      </w:r>
      <w:bookmarkEnd w:id="21"/>
    </w:p>
    <w:p>
      <w:pPr>
        <w:pStyle w:val="Heading4"/>
        <w:numPr>
          <w:ilvl w:val="3"/>
          <w:numId w:val="1"/>
        </w:numPr>
        <w:rPr/>
      </w:pPr>
      <w:bookmarkStart w:id="22" w:name="__RefHeading___Toc10206623_2142443653"/>
      <w:bookmarkStart w:id="23" w:name="_Toc7"/>
      <w:bookmarkEnd w:id="22"/>
      <w:r>
        <w:rPr>
          <w:rtl w:val="true"/>
        </w:rPr>
        <w:t>اشارة</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ظهر أسم الخوارج والمحكّمة من حين التحكيم في واقعة صفين ، فهم الذين قبلوا به واضطروا الإمام أمير المؤمنين عليه‌السلام إلى قبوله ، وبالرغم من تحذيره لهم من مغبَة العاقبة ، ولكنهم أصروا عناداً ، وازدادوا عتواً ونفوراً حين لم يرضوا إلاّ بتحكيم أبي موسى الأشعري ، ورفض من أراد الإمام تحكيمه كعبد اللّه بن عباس أو الأشتر أو الأحنف ، ولكنّهم أكرهوه على قبول الأشعري حَكَماً ، ثم سرعان ما نقضوا ما أبرموا ، ونكصوا عما دبّروا وأعلنوا ، ولكن بعد فوات الأوان ، إذ أن وثيقة الصلح يمتد أمدها إلى ستة أشهر على أن يجتمع الحكمان فيحكمان بما في كتاب اللّه تعالى ، وهذا ما رفضه الخوارج وهم بعدُ في صفين ، وأعترفوا بخطأهم وطلبوا من الإمام عليه‌السلام أن ينقض عهده ووعده قبل أن يأتي موعد التحكيم وينظر في نتيجته ، فأنخزلوا عنه عند رجوعه إلى الكوفة ، ففارقوه ونزلوا حروراء ، ومنذ ذلك الحين سمّوا بالحرورية ، وبدأت محاولات الإمام عليه‌السلام لإستصلاحهم بإرسال من يعظهم ويحاججهم ، وكان رجل الساعة والساحة هو ابن عمه عبد اللّه بن عباس ، الذي مرّت في الحلقة الأولى قراءة بعض مواقفه ومشاركته فيها ، ومواقفه معهم ، فهم ومن ذلك الحين صاروا يعرفون ابن عباس جيداً ، رجل علم وسياسة ، ورجل الجدال والنزال ، وكلّما مرّت السنون سراعاً في أيامها ، </w:t>
      </w:r>
    </w:p>
    <w:p>
      <w:pPr>
        <w:pStyle w:val="BookText"/>
        <w:rPr/>
      </w:pPr>
      <w:r>
        <w:rPr>
          <w:rFonts w:ascii="Amiri" w:hAnsi="Amiri" w:eastAsia="Amiri" w:cs="Amiri"/>
          <w:color w:val="111111"/>
          <w:sz w:val="28"/>
          <w:sz w:val="28"/>
          <w:szCs w:val="28"/>
          <w:rtl w:val="true"/>
          <w:lang w:bidi="ar-SA"/>
        </w:rPr>
        <w:t xml:space="preserve">ظهرت لابن عباس حقائقهم ومدى إصرارهم على ضلالاتهم ، كما ظهرت لهم أيضاً حقيقة ابن عباس على واقعها في مبادئها التي لم تعجب الخوارج كثيراً ، بل كانت ضدّ مذهبهم في مقولتهم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لم يكن معهم في فكرتهم فهو فاسق ، وهو غير مؤمن ، فيحلّ قتله وقتل أطفاله واستحياء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ولولا سيطرة الحاكمين وضجيج المسلمين من جرائمهم وفظائع أعمالهم ، لعاثوا في الأرض فساداً أكثر ممّا عملوا ، حيث أفشوا القتل الذريع خصوصاً في مخالفيهم في العقيدة ، وقويت شوكتهم بمكة في أيام ابن الزبير ، فكانوا يحجون على راية لوحدههم على تعدد 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أشدّ فرق الخوارج منابذة لابن عباس هم الأزارقة تبعاً لرئيسهم نافع بن الأزرق ، وله مواقف خصومة وجدل مع ابن عباس ، سنأتي على ذكرها قريباً كما ستأتي جملة مسائله في غريب القرآن في الحلقة الثالثة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أهونهم تسامحاً هم النجدات أتباع نجدة بن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يسأل ابن عباس عن بعض الأحكام الشرعية ، ويستخدم تلك الكتابات وسيلة إقناع للأتباع بأنّه لم يمرق من الدين كما مرق غيره من بقية فرق الخوارج ، وستأتي بعض كتبه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ولنبدأ الآن بما جرى بينه وبين زعماء الخوارج من محاورات بدءاً من أيام التحكيم الأولى في حروراء ومروراً بما نجم من خلاف ، سعُر أواره في حرب النهروان ، ومن بعدُ في يوم النخيلة ، وانتهاءاً بما كان يجري مع الأفراد من رجالهم المبرّزين ، كزمعة بن خارجة ونافع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الأزارقة </w:t>
      </w:r>
      <w:bookmarkStart w:id="24" w:name="pg15614_162022"/>
    </w:p>
    <w:p>
      <w:pPr>
        <w:pStyle w:val="BookText"/>
        <w:rPr/>
      </w:pPr>
      <w:bookmarkEnd w:id="24"/>
      <w:r>
        <w:rPr>
          <w:rFonts w:ascii="Amiri" w:hAnsi="Amiri" w:eastAsia="Amiri" w:cs="Amiri"/>
          <w:color w:val="111111"/>
          <w:sz w:val="28"/>
          <w:sz w:val="28"/>
          <w:szCs w:val="28"/>
          <w:rtl w:val="true"/>
          <w:lang w:bidi="ar-SA"/>
        </w:rPr>
        <w:t xml:space="preserve">من فرق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النجدات من فرق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 ثم نعقّب على هذا باستعادة ما مرّ في الجزء الرابع من الحلقة الأولى ، من فرية صلعاء ، وكذبة شنعاء ، نقلت ابن عباس من أقصى اليمين إلى أقصى اليسار ، فجعلته مع الخوارج في رأيه ، فكفّ عنهم سيفه ، وفارق صفّه ، بل وصار محامياً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الإنتهاء من محاوراته مع الخوارج نعود إلى ذكر بقية محاوراته مع أهل الشام ، وغيرهم من النواصب الذين كانوا يعلنون بسبّ الإمام عليه‌السلام ، كما ربّاهم على ذلك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هرم على ذلك الكبير منهم وشاب عليه الصغير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هدى اللّه تعالى بمحاورات ابن عباس رضي‌اللّه‌عنه بعض أولئك المغرّر بهم فصاروا من المهتدين ، نتيجة تلك المحاورات العلمية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0206625_2142443653"/>
      <w:bookmarkStart w:id="26" w:name="_Toc8"/>
      <w:bookmarkEnd w:id="25"/>
      <w:r>
        <w:rPr>
          <w:rtl w:val="true"/>
        </w:rPr>
        <w:t xml:space="preserve">أوّلاً </w:t>
      </w:r>
      <w:r>
        <w:rPr>
          <w:rtl w:val="true"/>
        </w:rPr>
        <w:t xml:space="preserve">: </w:t>
      </w:r>
      <w:r>
        <w:rPr>
          <w:rtl w:val="true"/>
        </w:rPr>
        <w:t>مع الخوارج من البداية إلى النهاية</w:t>
      </w:r>
      <w:r>
        <w:rPr>
          <w:rtl w:val="true"/>
        </w:rPr>
        <w:t>.</w:t>
      </w:r>
      <w:bookmarkEnd w:id="26"/>
    </w:p>
    <w:p>
      <w:pPr>
        <w:pStyle w:val="BookText"/>
        <w:rPr/>
      </w:pPr>
      <w:r>
        <w:rPr>
          <w:rFonts w:ascii="Amiri" w:hAnsi="Amiri" w:eastAsia="Amiri" w:cs="Amiri"/>
          <w:color w:val="111111"/>
          <w:sz w:val="28"/>
          <w:sz w:val="28"/>
          <w:szCs w:val="28"/>
          <w:rtl w:val="true"/>
          <w:lang w:bidi="ar-SA"/>
        </w:rPr>
        <w:t xml:space="preserve">قال أبو المظفر الإسفرايني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الرابع مقالات الخوارج وبيان فضائحهم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أن يبتدأ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منّا عشرة ولا ينجو منهم عشرة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والتحم القتال حتى لم يبق من جملة الخوارج إلاّ تسعة ، فوقع اثنان منهم إلى سجستان ، واثنان إلى اليمن ، واثنان إلى عُمان ، واثنان إلى الجزيرة ، وواحد إلى ناحية الأنبار ، وخوارج هذه النواحي من أتباع هذه التسعة ، وأمر عليّ رضي‌اللّه‌عنه أصحابه بطلب ذي الثدية ، فوجدوه قد هرب </w:t>
      </w:r>
    </w:p>
    <w:p>
      <w:pPr>
        <w:pStyle w:val="BookText"/>
        <w:rPr/>
      </w:pPr>
      <w:r>
        <w:rPr>
          <w:rFonts w:ascii="Amiri" w:hAnsi="Amiri" w:eastAsia="Amiri" w:cs="Amiri"/>
          <w:color w:val="111111"/>
          <w:sz w:val="28"/>
          <w:sz w:val="28"/>
          <w:szCs w:val="28"/>
          <w:rtl w:val="true"/>
          <w:lang w:bidi="ar-SA"/>
        </w:rPr>
        <w:t xml:space="preserve">واستخفى في موضع فظفروا به وتفحصوا عنه فوجدوا له ثدياً كثدي النساء ، فقال عليّ رضي‌اللّه‌عنه عنه صدق اللّه وصدق رسوله وأمر بقتله فقتل ، وقد كان مرّ على النبيّ ذو الثدية وهو يقسم غنائم بدر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يا محمّد ، فقال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خبت وخسرت إذاً من يعدل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يخرج من ضئضىء هذا قوم يمرقون من الدين كما يمرق السهم من الرمية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قصة المحكّمة الأولى ، وهم يكفرون بتكفيرهم عليّاً وعثمان وتكفيرهم فساق أهل الملّة ، ثم خرج بعدهم جماعة من الخوارج بأرض العراق فكان عليّ رضي‌اللّه‌عنه يبعث إليهم السرايا ويقاتلهم إلى أن استأثر اللّه بروحه ونقله إلى جنته ، وبقيت الخوارج على مذهب المحكّمة الأولى إلى أن ظهرت فتنة الأزارقة منهم ، فعند ذلك اختلفوا كما نذكره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الأزارقة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الأزارقة وهم أتباع رجل منهم يقال له أبو راشد نافع بن الأزرق الحنفي ، ولم يكن للخوارج قوم أكثر منهم عدداً ، وأشد منهم شوكة ، ولهم مقالات فارقوا بها المحكّمة الأولى ، وسائر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أنّهم يقولون إنّ من خالفهم من هذه الأمّة فهو مشرك ، والمحكّمة كانوا يقولون أنّ مخالفهم كافر ولا يسمونه مشركاً ، وممّا اختصوا به أيضاً أنّهم يسمون من لم يهاجر إلى ديارهم من موافقيهم مشركاً وإن كان موافقاً لهم في مذهبهم ، وكان </w:t>
      </w:r>
    </w:p>
    <w:p>
      <w:pPr>
        <w:pStyle w:val="BookText"/>
        <w:rPr/>
      </w:pPr>
      <w:r>
        <w:rPr>
          <w:rFonts w:ascii="Amiri" w:hAnsi="Amiri" w:eastAsia="Amiri" w:cs="Amiri"/>
          <w:color w:val="111111"/>
          <w:sz w:val="28"/>
          <w:sz w:val="28"/>
          <w:szCs w:val="28"/>
          <w:rtl w:val="true"/>
          <w:lang w:bidi="ar-SA"/>
        </w:rPr>
        <w:t>من عاداتهم فيمن هاجر إليهم أن يمتحنوه بأن يسلّموا إليه أسيرا من أسراء مخالفيهم وأطفالهم ويأمروه بقتله ، ويزعمون أيضاً أن أطفال مخالفيهم مشركون ، ويزعمون أنّهم يخلدون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أظهر هذه البدع الزائدة على أولئك رجل منهم يدعى عبد ربه الكبير</w:t>
      </w:r>
      <w:r>
        <w:rPr>
          <w:rStyle w:val="FootnoteAnchor"/>
          <w:rtl w:val="true"/>
        </w:rPr>
        <w:footnoteReference w:id="5"/>
      </w:r>
      <w:r>
        <w:rPr>
          <w:rFonts w:ascii="Amiri" w:hAnsi="Amiri" w:eastAsia="Amiri" w:cs="Amiri"/>
          <w:color w:val="111111"/>
          <w:sz w:val="28"/>
          <w:sz w:val="28"/>
          <w:szCs w:val="28"/>
          <w:rtl w:val="true"/>
          <w:lang w:bidi="ar-SA"/>
        </w:rPr>
        <w:t>، وقيل عبد ربه الصغير ، وقيل عبد اللّه بن الوضين</w:t>
      </w:r>
      <w:r>
        <w:rPr>
          <w:rStyle w:val="FootnoteAnchor"/>
          <w:rtl w:val="true"/>
        </w:rPr>
        <w:footnoteReference w:id="6"/>
      </w:r>
      <w:r>
        <w:rPr>
          <w:rFonts w:ascii="Amiri" w:hAnsi="Amiri" w:eastAsia="Amiri" w:cs="Amiri"/>
          <w:color w:val="111111"/>
          <w:sz w:val="28"/>
          <w:sz w:val="28"/>
          <w:szCs w:val="28"/>
          <w:rtl w:val="true"/>
          <w:lang w:bidi="ar-SA"/>
        </w:rPr>
        <w:t>، وكان نافع ابن الأزرق يخالفه حتى مات ثم رجع إلى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أطبقت الأزارقة على أنّ ديار مخالفيهم ديار الكفر ، وأنّ قتل نسائهم وأطفالهم مباح ، وأنّ رد أماناتهم لا تجب لنص كتاب اللّه تعالى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 وزعموا أيضاً أنّ الرجم لا يجب على الزاني المحصن ، خلافاً لإجماع المسلمين ، وقالوا إنّ من قذف رجلاً محصناً فلا حدّ عليه ، ومن قذف امرأة محصنة فعليه الحدّ ، وقالوا إنّ سارق القليل يجب عليه القطع ، وهذه بدع زادوا بها على جميع الخوارج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فَبَاءُوا بِغَضَبٍ عَلَى غَضَبٍ وَلِلْكَافِرِينَ عَذَابٌ مُهِينٌ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الأزارقة غلبوا على بلاد الأهواز وأرض فارس وكرمان في أيام عبد اللّه بن الزبير حين بعث عاملاً له على البصرة ، فأخرج سرية إلى قتالهم </w:t>
      </w:r>
    </w:p>
    <w:p>
      <w:pPr>
        <w:pStyle w:val="BookText"/>
        <w:rPr/>
      </w:pPr>
      <w:r>
        <w:rPr>
          <w:rFonts w:ascii="Amiri" w:hAnsi="Amiri" w:eastAsia="Amiri" w:cs="Amiri"/>
          <w:color w:val="111111"/>
          <w:sz w:val="28"/>
          <w:sz w:val="28"/>
          <w:szCs w:val="28"/>
          <w:rtl w:val="true"/>
          <w:lang w:bidi="ar-SA"/>
        </w:rPr>
        <w:t>وهم ألف مقاتل ، فقتلهم الخوارج ثم بعث إليهم بثلاثة آلاف من المقاتلة فظفر الخوارج أيضاً بهم ، فبعث عبد اللّه بن الزبير من مكة كتاباً وجعل قتالهم إلى المهلّب بن أبي صفرة</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جمع عسكراً عظيماً وهزم نافع بن الأزرق</w:t>
      </w:r>
      <w:r>
        <w:rPr>
          <w:rStyle w:val="FootnoteAnchor"/>
          <w:rtl w:val="true"/>
        </w:rPr>
        <w:footnoteReference w:id="10"/>
      </w:r>
      <w:r>
        <w:rPr>
          <w:rFonts w:ascii="Amiri" w:hAnsi="Amiri" w:eastAsia="Amiri" w:cs="Amiri"/>
          <w:color w:val="111111"/>
          <w:sz w:val="28"/>
          <w:sz w:val="28"/>
          <w:szCs w:val="28"/>
          <w:rtl w:val="true"/>
          <w:lang w:bidi="ar-SA"/>
        </w:rPr>
        <w:t>وجعدة ، وقتل نافع في تلك الهزيمة وبايعت الأزارقة بعده رجلاً آخر منهم ، فهزمه المهلّب أيضاً وقتلوه في الهزيمة ، فبايعوا قطري بن الفجاءة</w:t>
      </w:r>
      <w:r>
        <w:rPr>
          <w:rStyle w:val="FootnoteAnchor"/>
          <w:rtl w:val="true"/>
        </w:rPr>
        <w:footnoteReference w:id="11"/>
      </w:r>
      <w:r>
        <w:rPr>
          <w:rFonts w:ascii="Amiri" w:hAnsi="Amiri" w:eastAsia="Amiri" w:cs="Amiri"/>
          <w:color w:val="111111"/>
          <w:sz w:val="28"/>
          <w:sz w:val="28"/>
          <w:szCs w:val="28"/>
          <w:rtl w:val="true"/>
          <w:lang w:bidi="ar-SA"/>
        </w:rPr>
        <w:t>التميمي</w:t>
      </w:r>
      <w:r>
        <w:rPr>
          <w:rStyle w:val="FootnoteAnchor"/>
          <w:rtl w:val="true"/>
        </w:rPr>
        <w:footnoteReference w:id="12"/>
      </w:r>
      <w:r>
        <w:rPr>
          <w:rFonts w:ascii="Amiri" w:hAnsi="Amiri" w:eastAsia="Amiri" w:cs="Amiri"/>
          <w:color w:val="111111"/>
          <w:sz w:val="28"/>
          <w:sz w:val="28"/>
          <w:szCs w:val="28"/>
          <w:rtl w:val="true"/>
          <w:lang w:bidi="ar-SA"/>
        </w:rPr>
        <w:t>وسمّوه أمير الموت ، وكان المهلب يقاتلهم حتى هزمهم ، وانحازوا إلى سابور من بلاد فارس ، وجعلوا ذلك دار هجرتهم ، وكان المهلّب وأولاده يقاتلونهم تسع عشرة سنة بعضها في زمان عبد اللّه بن الزبير وبعضها في زمان عبد الملك بن مروان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ولي الحجاج بن يوسف</w:t>
      </w:r>
      <w:r>
        <w:rPr>
          <w:rStyle w:val="FootnoteAnchor"/>
          <w:rtl w:val="true"/>
        </w:rPr>
        <w:footnoteReference w:id="13"/>
      </w:r>
      <w:r>
        <w:rPr>
          <w:rFonts w:ascii="Amiri" w:hAnsi="Amiri" w:eastAsia="Amiri" w:cs="Amiri"/>
          <w:color w:val="111111"/>
          <w:sz w:val="28"/>
          <w:sz w:val="28"/>
          <w:szCs w:val="28"/>
          <w:rtl w:val="true"/>
          <w:lang w:bidi="ar-SA"/>
        </w:rPr>
        <w:t>العراق أقرّ المهلّب على قتالهم ، وكان يقاتلهم إلى أن ظهر بينهم الخلاف ، وخالف عبد ربه الكبير قطريا ، وخرج إلى جيرفت كرمان في سبعة آلاف رجل ، وخالفه أيضاً عبد ربه الصغير</w:t>
      </w:r>
      <w:r>
        <w:rPr>
          <w:rStyle w:val="FootnoteAnchor"/>
          <w:rtl w:val="true"/>
        </w:rPr>
        <w:footnoteReference w:id="14"/>
      </w:r>
      <w:r>
        <w:rPr>
          <w:rFonts w:ascii="Amiri" w:hAnsi="Amiri" w:eastAsia="Amiri" w:cs="Amiri"/>
          <w:color w:val="111111"/>
          <w:sz w:val="28"/>
          <w:sz w:val="28"/>
          <w:szCs w:val="28"/>
          <w:rtl w:val="true"/>
          <w:lang w:bidi="ar-SA"/>
        </w:rPr>
        <w:t xml:space="preserve">، وانحاز إلى ناحية من نواحي كرمان ، وكان المهلّب يقاتل قطريا بناحية سابور إلى أن هزمه فخرج إلى كرمان ، وكان المهلّب يسير على أثره </w:t>
      </w:r>
      <w:bookmarkStart w:id="27" w:name="pg15614_162026"/>
    </w:p>
    <w:p>
      <w:pPr>
        <w:pStyle w:val="BookText"/>
        <w:rPr/>
      </w:pPr>
      <w:bookmarkEnd w:id="27"/>
      <w:r>
        <w:rPr>
          <w:rFonts w:ascii="Amiri" w:hAnsi="Amiri" w:eastAsia="Amiri" w:cs="Amiri"/>
          <w:color w:val="111111"/>
          <w:sz w:val="28"/>
          <w:sz w:val="28"/>
          <w:szCs w:val="28"/>
          <w:rtl w:val="true"/>
          <w:lang w:bidi="ar-SA"/>
        </w:rPr>
        <w:t>ويقاتله حتى هزمه إلى الري ، ثم كان يقاتل عبد ربه الصغير حتى كفى شغله وقتله ، وبعث الحجاج عسكراً عظيماً إلى الري فقاتلوا قطريا فانهزم منهم إلى طبرستان وتبعوه حتى قتلوه وكفى اللّه تعالى شغله ، وكان قد هرب في جملة من قومه إلى قومس عبيدة بن الهلال اليشكري</w:t>
      </w:r>
      <w:r>
        <w:rPr>
          <w:rStyle w:val="FootnoteAnchor"/>
          <w:rtl w:val="true"/>
        </w:rPr>
        <w:footnoteReference w:id="15"/>
      </w:r>
      <w:r>
        <w:rPr>
          <w:rFonts w:ascii="Amiri" w:hAnsi="Amiri" w:eastAsia="Amiri" w:cs="Amiri"/>
          <w:color w:val="111111"/>
          <w:sz w:val="28"/>
          <w:sz w:val="28"/>
          <w:szCs w:val="28"/>
          <w:rtl w:val="true"/>
          <w:lang w:bidi="ar-SA"/>
        </w:rPr>
        <w:t>، فقصده جند الحجاج حتى قتلوه ، وطهر اللّه وجه الأرض من جملة الأزارقة ولم يبق منهم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النجدات وهم أتباع نجدة بن عامر الحنفي</w:t>
      </w:r>
      <w:r>
        <w:rPr>
          <w:rStyle w:val="FootnoteAnchor"/>
          <w:rtl w:val="true"/>
        </w:rPr>
        <w:footnoteReference w:id="16"/>
      </w:r>
      <w:r>
        <w:rPr>
          <w:rFonts w:ascii="Amiri" w:hAnsi="Amiri" w:eastAsia="Amiri" w:cs="Amiri"/>
          <w:color w:val="111111"/>
          <w:sz w:val="28"/>
          <w:sz w:val="28"/>
          <w:szCs w:val="28"/>
          <w:rtl w:val="true"/>
          <w:lang w:bidi="ar-SA"/>
        </w:rPr>
        <w:t xml:space="preserve">، وكان من حاله أنّه لمّا سمى نافع بن الأزرق مَن كان قد امتنع مِن نصرته مشركاً وأباح قتل نساء مخالفيهم وأطفالهم ، خرج عليه قوم من أتباعه وصاروا إلى اليمامة وبايعوا نجدة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يقول ما قاله نافع فهو كافر ، ثم افترق هؤلاء ثلاث فرق وخرجوا على نجدة ، فصار فريق منهم مع عطية بن الأسود الحنفي</w:t>
      </w:r>
      <w:r>
        <w:rPr>
          <w:rStyle w:val="FootnoteAnchor"/>
          <w:rtl w:val="true"/>
        </w:rPr>
        <w:footnoteReference w:id="17"/>
      </w:r>
      <w:r>
        <w:rPr>
          <w:rFonts w:ascii="Amiri" w:hAnsi="Amiri" w:eastAsia="Amiri" w:cs="Amiri"/>
          <w:color w:val="111111"/>
          <w:sz w:val="28"/>
          <w:sz w:val="28"/>
          <w:szCs w:val="28"/>
          <w:rtl w:val="true"/>
          <w:lang w:bidi="ar-SA"/>
        </w:rPr>
        <w:t xml:space="preserve">إلى سجستان ، وخوارج سجستان أتباع هؤلاء ، ولذلك كانوا يدعون العطوية </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10206627_2142443653"/>
      <w:bookmarkStart w:id="29" w:name="_Toc9"/>
      <w:bookmarkEnd w:id="28"/>
      <w:r>
        <w:rPr>
          <w:rtl w:val="true"/>
        </w:rPr>
        <w:t xml:space="preserve">ثانياً </w:t>
      </w:r>
      <w:r>
        <w:rPr>
          <w:rtl w:val="true"/>
        </w:rPr>
        <w:t xml:space="preserve">: </w:t>
      </w:r>
      <w:r>
        <w:rPr>
          <w:rtl w:val="true"/>
        </w:rPr>
        <w:t>محاورات ابن عباس مع الخوارج</w:t>
      </w:r>
      <w:r>
        <w:rPr>
          <w:rtl w:val="true"/>
        </w:rPr>
        <w:t>.</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تبدأ محاورات ابن عباس مع الخوارج من بعد رجوعهم من حرب </w:t>
      </w:r>
    </w:p>
    <w:p>
      <w:pPr>
        <w:pStyle w:val="BookText"/>
        <w:rPr/>
      </w:pPr>
      <w:r>
        <w:rPr>
          <w:rFonts w:ascii="Amiri" w:hAnsi="Amiri" w:eastAsia="Amiri" w:cs="Amiri"/>
          <w:color w:val="111111"/>
          <w:sz w:val="28"/>
          <w:sz w:val="28"/>
          <w:szCs w:val="28"/>
          <w:rtl w:val="true"/>
          <w:lang w:bidi="ar-SA"/>
        </w:rPr>
        <w:t xml:space="preserve">صفين ، حين انخزلوا عن الجيش في الكوفة ونزلوا في حروراء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بظاهر الكوفة على ميلين منها</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بدأت أسماء بعض محاوريه تظهر ، فعرفنا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الأعور التغلبي ، الذي تولى الحديث معه نيابة عن الخوارج كما سيأتي خبره ، وعرفنا منهم أيضاً اسم أبي زميل سماك الحنفي ، راوي حديث المحاورة الثانية في الكوفة وقد مرّت روايته في الجزء الرابع من الحلقة الأولى</w:t>
      </w:r>
      <w:r>
        <w:rPr>
          <w:rStyle w:val="FootnoteAnchor"/>
          <w:rtl w:val="true"/>
        </w:rPr>
        <w:footnoteReference w:id="20"/>
      </w:r>
      <w:r>
        <w:rPr>
          <w:rFonts w:ascii="Amiri" w:hAnsi="Amiri" w:eastAsia="Amiri" w:cs="Amiri"/>
          <w:color w:val="111111"/>
          <w:sz w:val="28"/>
          <w:sz w:val="28"/>
          <w:szCs w:val="28"/>
          <w:rtl w:val="true"/>
          <w:lang w:bidi="ar-SA"/>
        </w:rPr>
        <w:t xml:space="preserve">، وسنأتي على ذكرها أيضاً ، وعرفنا منهم مسعر بن فدكي التميمي ، الذي رأس الخوارج بالبصرة وخرج مفسداً في الأرض فأرسل ابن عباس أبا الأسود في ألف فارس فأدركهم بالجسر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خبره أيضاً في الجزء الرابع من الحلقة الأولى من الموسوعة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بدت تظهر أسماء نافع بن الأزرق ، ونجدة بن عويمر ، وعطية الحروري ، وزمعة بن خارجة ، وغيرهم ، وهؤلاء جميعاً هم الذين سنقرأ محاورات ابن عباس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لنقرأ من جديد محاورات ابن عباس مع المحكّمة أوّلاً في حروراء ثمّ في الكوفة ، ونأتي على البقية في مواردها حسب ورودها تاريخياً مع الأحداث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في تاريخه ، وغيرهما بالسند عن الزهري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عليّ بن أبي طالب إلى الكوفة من صفين ، خاصمت الحرورية عليّاً ستة أشهر ، وقالوا شككت في أمرك ، </w:t>
      </w:r>
      <w:bookmarkStart w:id="30" w:name="pg15614_162028"/>
    </w:p>
    <w:p>
      <w:pPr>
        <w:pStyle w:val="BookText"/>
        <w:rPr/>
      </w:pPr>
      <w:bookmarkEnd w:id="30"/>
      <w:r>
        <w:rPr>
          <w:rFonts w:ascii="Amiri" w:hAnsi="Amiri" w:eastAsia="Amiri" w:cs="Amiri"/>
          <w:color w:val="111111"/>
          <w:sz w:val="28"/>
          <w:sz w:val="28"/>
          <w:szCs w:val="28"/>
          <w:rtl w:val="true"/>
          <w:lang w:bidi="ar-SA"/>
        </w:rPr>
        <w:t xml:space="preserve">وحكّمت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وطالت خصومتهم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 عليّ عبد اللّه بن عباس وصعصعة بن صوحان فدعوا هم إلى الجماعة وناشداهم </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10206629_2142443653"/>
      <w:bookmarkStart w:id="32" w:name="_Toc10"/>
      <w:bookmarkEnd w:id="31"/>
      <w:r>
        <w:rPr>
          <w:rtl w:val="true"/>
        </w:rPr>
        <w:t xml:space="preserve">محاورة ابن عباس مع المحكمة في حروراء </w:t>
      </w:r>
      <w:r>
        <w:rPr>
          <w:rtl w:val="true"/>
        </w:rPr>
        <w:t>:</w:t>
      </w:r>
      <w:bookmarkEnd w:id="32"/>
    </w:p>
    <w:p>
      <w:pPr>
        <w:pStyle w:val="BookText"/>
        <w:rPr/>
      </w:pPr>
      <w:r>
        <w:rPr>
          <w:rFonts w:ascii="Amiri" w:hAnsi="Amiri" w:eastAsia="Amiri" w:cs="Amiri"/>
          <w:color w:val="111111"/>
          <w:sz w:val="28"/>
          <w:sz w:val="28"/>
          <w:szCs w:val="28"/>
          <w:rtl w:val="true"/>
          <w:lang w:bidi="ar-SA"/>
        </w:rPr>
        <w:t xml:space="preserve">قال ابن اعثم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فبينا عليّ كرّم اللّه وجهه مقيم بالكوفة ينتظر انقضاء المدّة التي كانت بينه وبين معاوية ثمّ يرجع إلى محاربة أهل الشام ، إذ تحركت طائفة من أصحابه في أربعة آلاف فارس ، وهم من النساك العبّاد أصحاب البرانس ، فخرجوا عن الكوفة وتحزّبوا وخالفوا عليّاً كرّم اللّه وجهه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ولا طاعة لمن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وانحاز إليهم نيّف عن ثمانية آلاف رجل ممّن يرى رأيهم ، فصار القوم في اثني عشر ألفاً ، وساروا حتى نزلوا بحروراء ، وأمّروا عليهم عبد اللّه 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رضي‌اللّه‌عنه بعبد اللّه بن عباس فأرسله إليهم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عباس أمض إلى هؤلاء القوم فأنظر ما هم عليه ، ولماذا اجتمعوا؟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تخاصمهم بالقرآن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فأنا أعلم بكتاب اللّه منهم ، في بيوتنا نزل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 ولكن القرآن حمّال ذو وجوه ، تقول ويقولون ، ولكن </w:t>
      </w:r>
    </w:p>
    <w:p>
      <w:pPr>
        <w:pStyle w:val="BookText"/>
        <w:rPr/>
      </w:pPr>
      <w:r>
        <w:rPr>
          <w:rFonts w:ascii="Amiri" w:hAnsi="Amiri" w:eastAsia="Amiri" w:cs="Amiri"/>
          <w:color w:val="111111"/>
          <w:sz w:val="28"/>
          <w:sz w:val="28"/>
          <w:szCs w:val="28"/>
          <w:rtl w:val="true"/>
          <w:lang w:bidi="ar-SA"/>
        </w:rPr>
        <w:t xml:space="preserve">حاججهم بالسنّة فإنّهم لن يجدوا عنها محيصاً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ابن عباس إليهم فحاججهم بالسنن فلم يبق بأيديهم حجة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اعثم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عليهم ابن عباس حتى إذا أشرف عليهم ونظروا إليه ناداه بعضهم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بن عباس أكفرت بربّك كما كفر صاحبك عليّ بن أبي طالب؟</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أكلمكم كلّكم ، ولكن أنظروا أيّكم أعلم بما يأتي ويذر فليخرج إليَّ حتى أكلّمه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رجل منهم يقال له عتاب بن الأعور التغلبي ، حتى وقف قبالته ، وكأنّ القرآن إنّما كان ممثلاً بين عينيه ، فجعل يقول ويحتج ويتكلم بما يريد ، وابن عباس ساكت لا يكلمه بشيء ، حتى إذا فرغ من كلامه ، أقبل عليه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أضرب لك مثلاً ، فإن كنت عاقلاً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دار الإسلام هذه هل تعلم لمن هي؟ ومن بناها؟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هي لله عزوجل ، وهو الذي بناها على أيدي أنبيائه وأهل طاعته ، ثمّ أمر من بعثه إليها من الأنبياء أن يأمروا الأمم أن لا يعبدوا إلاّ إياه ، </w:t>
      </w:r>
    </w:p>
    <w:p>
      <w:pPr>
        <w:pStyle w:val="BookText"/>
        <w:rPr/>
      </w:pPr>
      <w:r>
        <w:rPr>
          <w:rFonts w:ascii="Amiri" w:hAnsi="Amiri" w:eastAsia="Amiri" w:cs="Amiri"/>
          <w:color w:val="111111"/>
          <w:sz w:val="28"/>
          <w:sz w:val="28"/>
          <w:szCs w:val="28"/>
          <w:rtl w:val="true"/>
          <w:lang w:bidi="ar-SA"/>
        </w:rPr>
        <w:t xml:space="preserve">فآمن قوم وكفر قوم ، وآخر من بعثه إليها من الأنبياء محمّداً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ولكن خبّرني عن محمّد حين بعث إلى دار الإسلام فبناها كما بناها غيره من الأنبياء ، هل أحكم عمارتها وبيّن حدودها ، وأوقف الأمّة على سبلها وعملها ، وشرائع أحكامها ومعالم دينها؟</w:t>
      </w:r>
    </w:p>
    <w:p>
      <w:pPr>
        <w:pStyle w:val="BookText"/>
        <w:rPr/>
      </w:pPr>
      <w:r>
        <w:rPr>
          <w:rFonts w:ascii="Amiri" w:hAnsi="Amiri" w:eastAsia="Amiri" w:cs="Amiri"/>
          <w:color w:val="111111"/>
          <w:sz w:val="28"/>
          <w:sz w:val="28"/>
          <w:szCs w:val="28"/>
          <w:rtl w:val="true"/>
          <w:lang w:bidi="ar-SA"/>
        </w:rPr>
        <w:t xml:space="preserve">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 محمّد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الآن عن محمّد هل بقي فيها أو رحل عنها؟</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رحل عنها وهي كاملة العمارة بيّنة الحدود؟ أم رحل عنها وهي خربة ولا عمران فيها؟</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رحل عنها وهي كاملة العمارة ، بيّنة الحدود ، قائمة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 فخبّرني هل كان لمحمّد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أحد يقوم بعمارة هذه الدار من بعده أم لا؟</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كان له صحابة وأهل بيت ووصي وذريّته يقومون بعمارة هذه الدار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أم لم يفعلوا؟</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فعلوا وعمروا هذه الدار من بعده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الآن عن هذه الدار من بعده ، هل هي اليوم </w:t>
      </w:r>
    </w:p>
    <w:p>
      <w:pPr>
        <w:pStyle w:val="BookText"/>
        <w:rPr/>
      </w:pPr>
      <w:r>
        <w:rPr>
          <w:rFonts w:ascii="Amiri" w:hAnsi="Amiri" w:eastAsia="Amiri" w:cs="Amiri"/>
          <w:color w:val="111111"/>
          <w:sz w:val="28"/>
          <w:sz w:val="28"/>
          <w:szCs w:val="28"/>
          <w:rtl w:val="true"/>
          <w:lang w:bidi="ar-SA"/>
        </w:rPr>
        <w:t xml:space="preserve">على ما تركها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كمال عمارتها وقوام حدودها؟ أم هي خربة عاطلة الحدود؟</w:t>
      </w:r>
    </w:p>
    <w:p>
      <w:pPr>
        <w:pStyle w:val="BookText"/>
        <w:rPr/>
      </w:pPr>
      <w:r>
        <w:rPr>
          <w:rFonts w:ascii="Amiri" w:hAnsi="Amiri" w:eastAsia="Amiri" w:cs="Amiri"/>
          <w:color w:val="111111"/>
          <w:sz w:val="28"/>
          <w:sz w:val="28"/>
          <w:szCs w:val="28"/>
          <w:rtl w:val="true"/>
          <w:lang w:bidi="ar-SA"/>
        </w:rPr>
        <w:t xml:space="preserve">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عاطلة الحدود 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أفذريّته وليت هذا الخراب أم أمته؟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الأمّة أم من الذرية؟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عتاب فخبرني الآن عنك كيف ترجو النجاة من النار وأنت من أمّة قد أخربت دار اللّه ودار رسوله ، وعطلت حدودها؟</w:t>
      </w:r>
    </w:p>
    <w:p>
      <w:pPr>
        <w:pStyle w:val="BookText"/>
        <w:rPr/>
      </w:pPr>
      <w:r>
        <w:rPr>
          <w:rFonts w:ascii="Amiri" w:hAnsi="Amiri" w:eastAsia="Amiri" w:cs="Amiri"/>
          <w:color w:val="111111"/>
          <w:sz w:val="28"/>
          <w:sz w:val="28"/>
          <w:szCs w:val="28"/>
          <w:rtl w:val="true"/>
          <w:lang w:bidi="ar-SA"/>
        </w:rPr>
        <w:t xml:space="preserve">فقال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ويحك يا بن عباس احتلت واللّه حتى أوقعتني في أمر عظيم ، وألزمتني الحجة حتى جعلتني ممّن أخرب دار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ويحك يابن عباس فكيف الحيلة في التخلص ممّا أنا فيه؟</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في ذلك أن تسعى في عمارة ما أخربته الأمّة من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فدلّني على السعي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يجب عليك في ذلك أن تعلم من سعى في خراب هذه الدار فتعاديه ، وتعلم من يريد عمارتها فتواليه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 عباس ، واللّه ما أعرف أحداً في هذا الوقت يحبّذ عمارة دار الإسلام غير ابن عمك عليّ بن أبي طالب ، لولا أنّه حكّم عبد اللّه ابن قيس في حقّ هو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عتّاب إنا وجدنا الحكومة في كتاب اللّه عزوجل أنّه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فَابْعَثُوا حَكَماً مِنْ أَهْلِهِ وَحَكَماً مِنْ أَهْلِهَا 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الخوارج من كلّ ناحية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عمرو بن العاص عندك من العدول؟ وأنت تعلم أنّه كان في الجاهلية رأساً وفي الإسلام ذَنباً ، وهو الأبتر بن الأبتر ، ممّن قاتل محمّداً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وفتن أمته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إنّ عمرو بن العاص لم يكن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أفتحتجون به علينا؟ إنّما كان حَكَماً لمعاوية ، وقد أراد أمير المؤمنين عليّ رضي‌اللّه‌عنه أن يبعثني أنا فأكون له حَكَماً فأبيتم عليه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بأبي موسى الأشعري ، وقد كان أبو موسى لعمري رضىً في نفسه وصحبته وإسلامه وسابقته ، غير أنّه خُدِع فقال ما قال ، وليس يلزمنا من خديعة عمرو بن العاص لأبي موسى ، فاتقوا ربّكم وارجعوا إلى ما كنتم عليه من طاعة أمير المؤمنين ، فإنّه وإن كان قاعداً عن طلب حقّه ، فإنّما ينتظر إنقضاء المدّة ثمّ يعود إلى محاربة القوم ، وليس عليّ رضي‌اللّه‌عنه ممّن يقعد عن حقّ جعله اللّه 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الخوارج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بن عباس نحن لا نتولى عليّاً بعد هذا اليوم أبداً ، فارجع إليه وقل له فليخرج إلينا بنفسه حتى نحتج عليه </w:t>
      </w:r>
      <w:bookmarkStart w:id="33" w:name="pg15614_162033"/>
    </w:p>
    <w:p>
      <w:pPr>
        <w:pStyle w:val="BookText"/>
        <w:rPr/>
      </w:pPr>
      <w:bookmarkEnd w:id="33"/>
      <w:r>
        <w:rPr>
          <w:rFonts w:ascii="Amiri" w:hAnsi="Amiri" w:eastAsia="Amiri" w:cs="Amiri"/>
          <w:color w:val="111111"/>
          <w:sz w:val="28"/>
          <w:sz w:val="28"/>
          <w:szCs w:val="28"/>
          <w:rtl w:val="true"/>
          <w:lang w:bidi="ar-SA"/>
        </w:rPr>
        <w:t>ونسمع كلامه ويسمع من كلامنا ، فلعلنا إن سمعنا منه شيئاً يعلق إمّا أن نرجع عمّا إجتمعنا عليه من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اللّه بن عباس إلى عليّ رضي‌اللّه‌عنه فخبرَه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على إلى القوم في مائة رجل من أصحابه حتى وافاهم بحروراء </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جزء من أولى محاورات كانت لابن عباس مع الخوارج ، وقد كان معه في هذه المرّة جماعة من أصحاب الإمام عليه‌السلام ، منهم صعصعة بن صوحان ، وزياد بن النضر الحارثي</w:t>
      </w:r>
      <w:r>
        <w:rPr>
          <w:rStyle w:val="FootnoteAnchor"/>
          <w:rtl w:val="true"/>
        </w:rPr>
        <w:footnoteReference w:id="28"/>
      </w:r>
      <w:r>
        <w:rPr>
          <w:rFonts w:ascii="Amiri" w:hAnsi="Amiri" w:eastAsia="Amiri" w:cs="Amiri"/>
          <w:color w:val="111111"/>
          <w:sz w:val="28"/>
          <w:sz w:val="28"/>
          <w:szCs w:val="28"/>
          <w:rtl w:val="true"/>
          <w:lang w:bidi="ar-SA"/>
        </w:rPr>
        <w:t xml:space="preserve">، كما كان معه عبد اللّه بن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هذا عن ذهابه معه إلى حروراء ، وذلك حين سألته عائشة عن الخوارج ، وكان ذلك بعد رجوعه من العراق إلى المدينة ، وحديثه من الأحاديث الصحيحة ، فقد أخرجه أحمد ، والطبراني ، والحاكم ، والضياء المقدسي ، وأبو يعلى ، والبيهقي ، وغيرهم ، كما سيأتي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لفظ الحديث بلفظ 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شداد بن الهاد </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0206631_2142443653"/>
      <w:bookmarkStart w:id="35" w:name="_Toc11"/>
      <w:bookmarkEnd w:id="34"/>
      <w:r>
        <w:rPr>
          <w:rtl w:val="true"/>
        </w:rPr>
        <w:t xml:space="preserve">( </w:t>
      </w:r>
      <w:r>
        <w:rPr>
          <w:rtl w:val="true"/>
        </w:rPr>
        <w:t xml:space="preserve">حديث ابن شداد مع عائشة </w:t>
      </w:r>
      <w:r>
        <w:rPr>
          <w:rtl w:val="true"/>
        </w:rPr>
        <w:t>)</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على عائشة رضي‌اللّه‌عنها ، فبينا نحن جلوس عندها مرجعها من </w:t>
      </w:r>
    </w:p>
    <w:p>
      <w:pPr>
        <w:pStyle w:val="BookText"/>
        <w:rPr/>
      </w:pPr>
      <w:r>
        <w:rPr>
          <w:rFonts w:ascii="Amiri" w:hAnsi="Amiri" w:eastAsia="Amiri" w:cs="Amiri"/>
          <w:color w:val="111111"/>
          <w:sz w:val="28"/>
          <w:sz w:val="28"/>
          <w:szCs w:val="28"/>
          <w:rtl w:val="true"/>
          <w:lang w:bidi="ar-SA"/>
        </w:rPr>
        <w:t xml:space="preserve">العراق ليالي قوتل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شداد ، هل أنت صادق عمّا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هؤلاء القوم الذين قتلهم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أصدقك؟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لمّا أن كاتب معاوية وحكّم الحَكَمين ، خرج عليه ثمانية آلاف من قرّاء الناس ، فنزلوا أرضاً من جانب الكوفة يقال لها حروراء ، فإنّهم أنكروا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انسلخت من قميص ألبسكه اللّه وأسماك به ، ثمّ انطلقت فحكّمت في دين اللّه ولا حكم إلاّ لله ، فلمّا أن بلغ عليّاً ما عتبوا عليه وفارقوه ، أمر فأذّن مؤذّن لا يدخلنّ على أمير المؤمنين إلاّ رجل قد حمل القرآن ، فلمّا أن امتلأ من قرّاء الناس الدار ، دعا بمصحف عظيم فوضعه عليّ رضي‌اللّه‌عنه بين يديه فطفق يصكّه بيده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المصحف حدّث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الناس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تسأله عنه ، إنّما هو ورق ومداد ، ونحن نتكلم بما روينا منه فماذا تريد؟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أصحابكم الذين خرجوا بيني وبينهم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في امرأة ورجل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شِقَاقَ بَيْنِهِمَا فَابْعَثُوا حَكَمًا مِنْ أَهْلِهِ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فأمّة محمّد أعظم حرمة من امرأة ورجل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ونقموا عليَّ إنّي كاتبت معاوية وكتبتُ عليّ بن أبي طالب ، وقد جاء سهيل بن </w:t>
      </w:r>
    </w:p>
    <w:p>
      <w:pPr>
        <w:pStyle w:val="BookText"/>
        <w:rPr/>
      </w:pPr>
      <w:r>
        <w:rPr>
          <w:rFonts w:ascii="Amiri" w:hAnsi="Amiri" w:eastAsia="Amiri" w:cs="Amiri"/>
          <w:color w:val="111111"/>
          <w:sz w:val="28"/>
          <w:sz w:val="28"/>
          <w:szCs w:val="28"/>
          <w:rtl w:val="true"/>
          <w:lang w:bidi="ar-SA"/>
        </w:rPr>
        <w:t xml:space="preserve">عمرو ، ونحن مع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بالحديبية حين صالح قومه قريشاً ، فكتب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أكتب؟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من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لم نخالفك ، فأكتب هذا ما صالح عليه محمّد ابن عبد اللّه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إليهم عليّ بن أبي طالب رضي‌اللّه‌عنه عبد اللّه بن عباس ، فخرجتُ معه حتى إذا توسّطنا عسكرهم ، قام ابن الكوّاء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حملة القرآن إنّ هذا عبد اللّه بن عباس فمن لم يكن يعرفه فأنا أعرفه من كتاب اللّه ، هذا من نزل فيه وفي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هُمْ قَوْمٌ خَصِمُونَ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 فردّوه إلى صاحبه ولا تواضعوه كتاب اللّه عزوجل ، فقام خطباؤهم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لنواضعنّه كتاب اللّه ، فإذا جاءنا بحقّ نعرفه اتبعناه ، ولئن جاءنا بالباطل لنبكتّنه بباطله ، ولنردنّه إلى صاحبه ، فواضعوه على كتاب اللّه ثلاثة أيام ، فرجع منهم أربعة </w:t>
      </w:r>
    </w:p>
    <w:p>
      <w:pPr>
        <w:pStyle w:val="BookText"/>
        <w:rPr/>
      </w:pPr>
      <w:r>
        <w:rPr>
          <w:rFonts w:ascii="Amiri" w:hAnsi="Amiri" w:eastAsia="Amiri" w:cs="Amiri"/>
          <w:color w:val="111111"/>
          <w:sz w:val="28"/>
          <w:sz w:val="28"/>
          <w:szCs w:val="28"/>
          <w:rtl w:val="true"/>
          <w:lang w:bidi="ar-SA"/>
        </w:rPr>
        <w:t xml:space="preserve">آلاف كلّهم تائب ، فأقبل بهم ابن الكواء حتى أدخلهم على عليّ رضي‌اللّه‌عنه ، فبعث عليّ إلى بقيّتهم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من أمرنا وأمر الناس ما قد رأيتم ، قفوا حيث شئتم حتى تجتمع أمّة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وتنزلوا فيما حيث شئتم ، بيننا وبينكم أن نقيكم رماحنا ما لم تقطعوا سبيلاً وتُطِلّوا دماً ، فإنّكم إذا فعلتم ذلك فقد نبذنا إليكم الحرب على سواء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رضي‌اللّه‌عنها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شداد فقد قتلهم؟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بعث إليهم حتى قطعوا السبيل وسفكوا الدماء وقتلوا ابن خباب واستحلوا أهل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الذي لا إله إلاّ هو لقد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شيء بلغني عن أهل العراق يتحدثون به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الثُدّي ذو الثُدّي؟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ووقفت عليه مع عليّ رضي‌اللّه‌عنه في القتلى ، فدعا 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تعرفون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أكثر من جاء يقول قد رأيته في مسجد بني فلان يصلي ، ورأيته في مسجد بني فلان يصلي ، فلم يأتوا بثبت إلاّ يعرف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عليّ حين قام عليه كما يزعم أهل العراق؟</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 أنت منه قال غير ذلك؟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صدق اللّه ورسوله ، يرحم اللّه عليّاً إنّه من كلامه ، كان لا يرى شيئاً يعجبه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ولئن كُتم اسم الكاتب الكاذب الملعون على لسان عائشة فكني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ابن أبي الحديد في 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كتاب صفين للمدائني التصريح باسمه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ان عائشة قالت له لما عرفت ان عليّاً عليه‌السلام قتل ذا 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عمرو بن العاص فإنه كتب الي يخبرني أنّه قتله بالأسكندرية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تُضيّع الحقائق لحساب مضلّلة الأهواء ، وتبقى مقولة لعن الصحابي من الزندقة أليس هذا من الهراء؟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ذكرت هذه المحاورة بنصّها كما وردت في مصادر أهل الحديث بأسانيدهم الصحيحة فضلاً عن ورودها في المصادر التاريخية والأدبية ، لأنّي وقفت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الفضية في أصول الأباضية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المحاورة التي دارت بين ابن عباس وبين الخوارج ، وفيها من الدسّ والإفتراء ما يدعو إلى العجَب ، كما سنأتي على ذكرها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تتمة حديث الحرورية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اختلف المؤرخون في ذكر عدد الذين رجعوا إلى الطاعة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المقلّ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 منهم ألفان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كالمبرّد في كامله</w:t>
      </w:r>
      <w:r>
        <w:rPr>
          <w:rStyle w:val="FootnoteAnchor"/>
          <w:rtl w:val="true"/>
        </w:rPr>
        <w:footnoteReference w:id="33"/>
      </w:r>
      <w:r>
        <w:rPr>
          <w:rFonts w:ascii="Amiri" w:hAnsi="Amiri" w:eastAsia="Amiri" w:cs="Amiri"/>
          <w:color w:val="111111"/>
          <w:sz w:val="28"/>
          <w:sz w:val="28"/>
          <w:szCs w:val="28"/>
          <w:rtl w:val="true"/>
          <w:lang w:bidi="ar-SA"/>
        </w:rPr>
        <w:t>، والخوارزمي في مناقبه</w:t>
      </w:r>
      <w:r>
        <w:rPr>
          <w:rStyle w:val="FootnoteAnchor"/>
          <w:rtl w:val="true"/>
        </w:rPr>
        <w:footnoteReference w:id="34"/>
      </w:r>
      <w:r>
        <w:rPr>
          <w:rFonts w:ascii="Amiri" w:hAnsi="Amiri" w:eastAsia="Amiri" w:cs="Amiri"/>
          <w:color w:val="111111"/>
          <w:sz w:val="28"/>
          <w:sz w:val="28"/>
          <w:szCs w:val="28"/>
          <w:rtl w:val="true"/>
          <w:lang w:bidi="ar-SA"/>
        </w:rPr>
        <w:t xml:space="preserve">، وابن عبد ربه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وابن العماد الحنبلي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وآخرين غيرهم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المكثر ، فذهب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 الخوارج عشرون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كأبي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شك عندي فيه وهم من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الخوارج </w:t>
      </w:r>
    </w:p>
    <w:p>
      <w:pPr>
        <w:pStyle w:val="BookText"/>
        <w:rPr/>
      </w:pPr>
      <w:r>
        <w:rPr>
          <w:rFonts w:ascii="Amiri" w:hAnsi="Amiri" w:eastAsia="Amiri" w:cs="Amiri"/>
          <w:color w:val="111111"/>
          <w:sz w:val="28"/>
          <w:sz w:val="28"/>
          <w:szCs w:val="28"/>
          <w:rtl w:val="true"/>
          <w:lang w:bidi="ar-SA"/>
        </w:rPr>
        <w:t>الحرورية لم يبلغ عددهم جميعاً يومئذ هذا القدر ، وقد مرّ أنّهم إثنا عشر ألفاً فكيف رجع منهم 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تيمية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بين الحقّ والباطل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فأرسل إليهم ابن عباس فناظرهم فرجع نصفهم ، والآخرون أغاروا على ماشية الناس واستحلوا دماءهم فقتلوا ابن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فقاتلهم عليّ </w:t>
      </w:r>
      <w:r>
        <w:rPr>
          <w:rFonts w:eastAsia="Amiri" w:cs="Amiri" w:ascii="Amiri" w:hAnsi="Amiri"/>
          <w:color w:val="111111"/>
          <w:sz w:val="28"/>
          <w:szCs w:val="28"/>
          <w:rtl w:val="true"/>
          <w:lang w:bidi="ar-SA"/>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بين المقلّ والمكثر أقوال ، أقومها وأقسطها عندي ما ذكره عبد اللّه بن شداد بن الهاد في حديثه ، وقد مرّ أنّهم أربعة آلاف ، وقد رواه عنه سوى من تقدم ذكره آنفاً وصححه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وأقره الذهبي في تلخيصه ، وذكره القسطلاني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نقلاً عن الطبراني والحاكم وأبي يعلى من طريق أفلح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يظهر من كلام المحب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ثلثهم ، وانصرف ثلثهم ، وقتل سائرهم على الضلالة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يبعد عن ذلك ابن كثير مع التحوير في التعبير ، فقد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فرجع بعضهم واستمر بعضهم على ضلالهم </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تبع في ذلك غيره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مثلاً قول ابن سعد في طبقاته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منهم قوم كثير ، وثبت قوم على رأيهم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36" w:name="pg15614_162040"/>
    </w:p>
    <w:p>
      <w:pPr>
        <w:pStyle w:val="Heading3"/>
        <w:numPr>
          <w:ilvl w:val="2"/>
          <w:numId w:val="1"/>
        </w:numPr>
        <w:rPr/>
      </w:pPr>
      <w:bookmarkStart w:id="37" w:name="__RefHeading___Toc10206633_2142443653"/>
      <w:bookmarkStart w:id="38" w:name="_Toc12"/>
      <w:bookmarkEnd w:id="36"/>
      <w:bookmarkEnd w:id="37"/>
      <w:r>
        <w:rPr>
          <w:rtl w:val="true"/>
        </w:rPr>
        <w:t>محاورة ابن عباس مع المحكّمة في الكوفة</w:t>
      </w:r>
      <w:bookmarkEnd w:id="38"/>
    </w:p>
    <w:p>
      <w:pPr>
        <w:pStyle w:val="Heading4"/>
        <w:numPr>
          <w:ilvl w:val="3"/>
          <w:numId w:val="1"/>
        </w:numPr>
        <w:rPr/>
      </w:pPr>
      <w:bookmarkStart w:id="39" w:name="__RefHeading___Toc10206635_2142443653"/>
      <w:bookmarkStart w:id="40" w:name="_Toc13"/>
      <w:bookmarkEnd w:id="39"/>
      <w:r>
        <w:rPr>
          <w:rtl w:val="true"/>
        </w:rPr>
        <w:t xml:space="preserve">أ </w:t>
      </w:r>
      <w:r>
        <w:rPr>
          <w:rtl w:val="true"/>
        </w:rPr>
        <w:t xml:space="preserve">- </w:t>
      </w:r>
      <w:r>
        <w:rPr>
          <w:rtl w:val="true"/>
        </w:rPr>
        <w:t xml:space="preserve">بين يدي المحاورة </w:t>
      </w:r>
      <w:r>
        <w:rPr>
          <w:rtl w:val="true"/>
        </w:rPr>
        <w:t>:</w:t>
      </w:r>
      <w:bookmarkEnd w:id="40"/>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أنّ عليّاً في أوّل خروج القوم عليه دعا صعصعة ابن صوحان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وجّهه إليهم وزياد بن النضر الحارثي مع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لصعصعة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 القوم رأيتهم أشد إطافة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بيزيد بن قيس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عليّ إليهم إلى حروراء ، فجعل يتخللهم حتى صار إلى مضرب يزيد بن قيس فصلّى فيه ركعتين ، ثمّ خرج فاتكأ على قوسه وأقبل على الناس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مقام من فلج فيه فلج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أعلمتم أحداً منكم كان أكره للحكومة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أفعلمتم أنّكم أكرهتموني حتى قبلتها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فعلامَ خالفتموني ونابذتموني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 ذنباً عظيماً ، فتبنا إلى اللّه ، فتب إلى اللّه منه وأستغفره نَعُد 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أستغفر اللّه من كلّ ذنب </w:t>
      </w:r>
      <w:r>
        <w:rPr>
          <w:rFonts w:eastAsia="Amiri" w:cs="Amiri" w:ascii="Amiri" w:hAnsi="Amiri"/>
          <w:color w:val="111111"/>
          <w:sz w:val="28"/>
          <w:szCs w:val="28"/>
          <w:rtl w:val="true"/>
          <w:lang w:bidi="ar-SA"/>
        </w:rPr>
        <w:t xml:space="preserve">). </w:t>
      </w:r>
      <w:bookmarkStart w:id="41" w:name="pg15614_162041"/>
    </w:p>
    <w:p>
      <w:pPr>
        <w:pStyle w:val="BookText"/>
        <w:rPr/>
      </w:pPr>
      <w:bookmarkEnd w:id="41"/>
      <w:r>
        <w:rPr>
          <w:rFonts w:ascii="Amiri" w:hAnsi="Amiri" w:eastAsia="Amiri" w:cs="Amiri"/>
          <w:color w:val="111111"/>
          <w:sz w:val="28"/>
          <w:sz w:val="28"/>
          <w:szCs w:val="28"/>
          <w:rtl w:val="true"/>
          <w:lang w:bidi="ar-SA"/>
        </w:rPr>
        <w:t xml:space="preserve">فرجعوا معه وهم ستة آلاف ، لمّا استقروا بالكوفة أشاعوا أنّ عليّاً رجع عن التحكيم ورآه ضلالاً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ينتظر أمير المؤمنين أن يسمنَ الكراع ويُجبى المال ، فينهض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الأشعث بن قيس عليّاً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قد تحدثوا أنّك رأيت الحكومة ضلالاً ، والإقامة عليها كفراً؟</w:t>
      </w:r>
    </w:p>
    <w:p>
      <w:pPr>
        <w:pStyle w:val="BookText"/>
        <w:rPr/>
      </w:pPr>
      <w:r>
        <w:rPr>
          <w:rFonts w:ascii="Amiri" w:hAnsi="Amiri" w:eastAsia="Amiri" w:cs="Amiri"/>
          <w:color w:val="111111"/>
          <w:sz w:val="28"/>
          <w:sz w:val="28"/>
          <w:szCs w:val="28"/>
          <w:rtl w:val="true"/>
          <w:lang w:bidi="ar-SA"/>
        </w:rPr>
        <w:t xml:space="preserve">فخطب عليّ 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إنّي رجعت عن الحكومة فقد كذب ، ومن رآها ضلالاً فهو أضلّ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الخوارج من المسجد فحكّمت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خارجون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أقاتلهم حتى يقاتلوني وسيفعلون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إليهم عبد اللّه بن العباس </w:t>
      </w:r>
      <w:r>
        <w:rPr>
          <w:rFonts w:eastAsia="Amiri" w:cs="Amiri" w:ascii="Amiri" w:hAnsi="Amiri"/>
          <w:color w:val="111111"/>
          <w:sz w:val="28"/>
          <w:szCs w:val="28"/>
          <w:rtl w:val="true"/>
          <w:lang w:bidi="ar-SA"/>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الأشعث بن قيس ، فقد كان كما تخيّله أبو بكر من قبل يوم أتي به أسيراً بعد ردّته ، فقد قال أبو بكر في مثلثاته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اللاتي تركتهنّ ، فوددت أنّي يوم أتيت بالأشعث بن قيس أسيراً كنت ضربت عنقه ، فإنّه تخيّل إليّ أنّه لا يرى شراً إلاّ أعان عليه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10206637_2142443653"/>
      <w:bookmarkStart w:id="43" w:name="_Toc14"/>
      <w:bookmarkEnd w:id="42"/>
      <w:r>
        <w:rPr>
          <w:rtl w:val="true"/>
        </w:rPr>
        <w:t xml:space="preserve">ب </w:t>
      </w:r>
      <w:r>
        <w:rPr>
          <w:rtl w:val="true"/>
        </w:rPr>
        <w:t xml:space="preserve">- </w:t>
      </w:r>
      <w:r>
        <w:rPr>
          <w:rtl w:val="true"/>
        </w:rPr>
        <w:t xml:space="preserve">توثيق المحاورة </w:t>
      </w:r>
      <w:r>
        <w:rPr>
          <w:rtl w:val="true"/>
        </w:rPr>
        <w:t>:</w:t>
      </w:r>
      <w:bookmarkEnd w:id="4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فلنقرأ ما رواه ابن عباس عما جرى له مع أولئك المحكمة وهم في الكوفة وقد اعتزلوا في دار ، ولنوثق ذلك أوّلاً ، وحديثه رواه النسائي في </w:t>
      </w:r>
    </w:p>
    <w:p>
      <w:pPr>
        <w:pStyle w:val="BookText"/>
        <w:rPr/>
      </w:pPr>
      <w:r>
        <w:rPr>
          <w:rFonts w:ascii="IRNazanin" w:hAnsi="IRNazanin" w:eastAsia="IRNazanin"/>
          <w:color w:val="111111"/>
          <w:sz w:val="28"/>
          <w:sz w:val="28"/>
          <w:szCs w:val="28"/>
          <w:rtl w:val="true"/>
          <w:lang w:bidi="fa-IR"/>
        </w:rPr>
        <w:t>السنن</w:t>
      </w:r>
      <w:r>
        <w:rPr>
          <w:rStyle w:val="FootnoteAnchor"/>
          <w:rtl w:val="true"/>
        </w:rPr>
        <w:footnoteReference w:id="47"/>
      </w:r>
      <w:r>
        <w:rPr>
          <w:rFonts w:ascii="Amiri" w:hAnsi="Amiri" w:eastAsia="Amiri" w:cs="Amiri"/>
          <w:color w:val="111111"/>
          <w:sz w:val="28"/>
          <w:sz w:val="28"/>
          <w:szCs w:val="28"/>
          <w:rtl w:val="true"/>
          <w:lang w:bidi="ar-SA"/>
        </w:rPr>
        <w:t>، وفي الخصائص</w:t>
      </w:r>
      <w:r>
        <w:rPr>
          <w:rStyle w:val="FootnoteAnchor"/>
          <w:rtl w:val="true"/>
        </w:rPr>
        <w:footnoteReference w:id="48"/>
      </w:r>
      <w:r>
        <w:rPr>
          <w:rFonts w:ascii="Amiri" w:hAnsi="Amiri" w:eastAsia="Amiri" w:cs="Amiri"/>
          <w:color w:val="111111"/>
          <w:sz w:val="28"/>
          <w:sz w:val="28"/>
          <w:szCs w:val="28"/>
          <w:rtl w:val="true"/>
          <w:lang w:bidi="ar-SA"/>
        </w:rPr>
        <w:t>، وتاريخ ابن عساكر ترجمة الإمام عليه السلام</w:t>
      </w:r>
      <w:r>
        <w:rPr>
          <w:rStyle w:val="FootnoteAnchor"/>
          <w:rtl w:val="true"/>
        </w:rPr>
        <w:footnoteReference w:id="49"/>
      </w:r>
      <w:r>
        <w:rPr>
          <w:rFonts w:ascii="Amiri" w:hAnsi="Amiri" w:eastAsia="Amiri" w:cs="Amiri"/>
          <w:color w:val="111111"/>
          <w:sz w:val="28"/>
          <w:sz w:val="28"/>
          <w:szCs w:val="28"/>
          <w:rtl w:val="true"/>
          <w:lang w:bidi="ar-SA"/>
        </w:rPr>
        <w:t xml:space="preserve">، كما رواه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ورواه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وقد صححه وأقره الذهبي في التلخيص ، ورواه 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ورواه الضياء المقدسي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متعددة آخرها ذكر أنّه برواية أبي داود صاحب السنن</w:t>
      </w:r>
      <w:r>
        <w:rPr>
          <w:rStyle w:val="FootnoteAnchor"/>
          <w:rtl w:val="true"/>
        </w:rPr>
        <w:footnoteReference w:id="53"/>
      </w:r>
      <w:r>
        <w:rPr>
          <w:rFonts w:ascii="Amiri" w:hAnsi="Amiri" w:eastAsia="Amiri" w:cs="Amiri"/>
          <w:color w:val="111111"/>
          <w:sz w:val="28"/>
          <w:sz w:val="28"/>
          <w:szCs w:val="28"/>
          <w:rtl w:val="true"/>
          <w:lang w:bidi="ar-SA"/>
        </w:rPr>
        <w:t xml:space="preserve">، ورواه البسوي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ورواه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رواه الطبراني وأحمد ببعضه ورجالهما رجال الصحيح</w:t>
      </w:r>
      <w:r>
        <w:rPr>
          <w:rStyle w:val="FootnoteAnchor"/>
          <w:rtl w:val="true"/>
        </w:rPr>
        <w:footnoteReference w:id="55"/>
      </w:r>
      <w:r>
        <w:rPr>
          <w:rFonts w:ascii="Amiri" w:hAnsi="Amiri" w:eastAsia="Amiri" w:cs="Amiri"/>
          <w:color w:val="111111"/>
          <w:sz w:val="28"/>
          <w:sz w:val="28"/>
          <w:szCs w:val="28"/>
          <w:rtl w:val="true"/>
          <w:lang w:bidi="ar-SA"/>
        </w:rPr>
        <w:t xml:space="preserve">، ورواه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واسناده صحيح</w:t>
      </w:r>
      <w:r>
        <w:rPr>
          <w:rStyle w:val="FootnoteAnchor"/>
          <w:rtl w:val="true"/>
        </w:rPr>
        <w:footnoteReference w:id="56"/>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وإليكم نص المحاورة برواية أبي زميل سماك الحنفي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زميل هذا كان قد هوى نجدة بن عويمر الخارجي فهو خارجي الهوى غير متهم في حديثه عن ابن عباس عند أصحابه فيما جرى بينهم </w:t>
      </w:r>
      <w:r>
        <w:rPr>
          <w:rFonts w:eastAsia="Amiri" w:cs="Amiri" w:ascii="Amiri" w:hAnsi="Amiri"/>
          <w:color w:val="111111"/>
          <w:sz w:val="28"/>
          <w:szCs w:val="28"/>
          <w:rtl w:val="true"/>
          <w:lang w:bidi="ar-SA"/>
        </w:rPr>
        <w:t xml:space="preserve">- : </w:t>
      </w:r>
      <w:bookmarkStart w:id="44" w:name="pg15614_162043"/>
    </w:p>
    <w:p>
      <w:pPr>
        <w:pStyle w:val="Heading4"/>
        <w:numPr>
          <w:ilvl w:val="3"/>
          <w:numId w:val="1"/>
        </w:numPr>
        <w:rPr/>
      </w:pPr>
      <w:bookmarkStart w:id="45" w:name="__RefHeading___Toc10206639_2142443653"/>
      <w:bookmarkStart w:id="46" w:name="_Toc15"/>
      <w:bookmarkEnd w:id="44"/>
      <w:bookmarkEnd w:id="45"/>
      <w:r>
        <w:rPr>
          <w:rtl w:val="true"/>
        </w:rPr>
        <w:t xml:space="preserve">ج </w:t>
      </w:r>
      <w:r>
        <w:rPr>
          <w:rtl w:val="true"/>
        </w:rPr>
        <w:t xml:space="preserve">- </w:t>
      </w:r>
      <w:r>
        <w:rPr>
          <w:rtl w:val="true"/>
        </w:rPr>
        <w:t xml:space="preserve">نص المحاورة </w:t>
      </w:r>
      <w:r>
        <w:rPr>
          <w:rtl w:val="true"/>
        </w:rPr>
        <w:t>:</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اعتزلت الخوارج الحرورية ، دخلوا داراً واعتزلوا في دار على حدتهم وكانوا ستة آلاف</w:t>
      </w:r>
      <w:r>
        <w:rPr>
          <w:rStyle w:val="FootnoteAnchor"/>
          <w:rtl w:val="true"/>
        </w:rPr>
        <w:footnoteReference w:id="58"/>
      </w:r>
      <w:r>
        <w:rPr>
          <w:rFonts w:ascii="Amiri" w:hAnsi="Amiri" w:eastAsia="Amiri" w:cs="Amiri"/>
          <w:color w:val="111111"/>
          <w:sz w:val="28"/>
          <w:sz w:val="28"/>
          <w:szCs w:val="28"/>
          <w:rtl w:val="true"/>
          <w:lang w:bidi="ar-SA"/>
        </w:rPr>
        <w:t xml:space="preserve">وأجمعوا أن يخرجوا على عليّ بن أبي طالب وأصحاب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يزال يجيء إنسان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القوم خارجون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دعوهم فإنّي لا أقاتلهم حتى يقاتلوني وسوف 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ذات يوم أتيته قبل صلاة الظهر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أبرِد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بالظهر أي أخّرها حتى يبرد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آتي هؤلاء القوم فأكلّمهم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أخافهم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آتيهم ولبست أحسن ما يكون من حلل اليمن ، فلبست أحسن ما أقدر عليه من هذه اليمانية وترجّلت ، فأتيتهم ودخلت عليهم وهم مجتمعون في دار ، وهم قائلون في نحر الظهيرة نصف النهار فسلّمت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عباس فما هذه الحلّة؟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تعيبون عليّ ، لقد رأيت على رسول اللّه صلى‌اللّه‌عليه‌وآله‌وسلم أحسن ما </w:t>
      </w:r>
    </w:p>
    <w:p>
      <w:pPr>
        <w:pStyle w:val="BookText"/>
        <w:rPr/>
      </w:pPr>
      <w:r>
        <w:rPr>
          <w:rFonts w:ascii="Amiri" w:hAnsi="Amiri" w:eastAsia="Amiri" w:cs="Amiri"/>
          <w:color w:val="111111"/>
          <w:sz w:val="28"/>
          <w:sz w:val="28"/>
          <w:szCs w:val="28"/>
          <w:rtl w:val="true"/>
          <w:lang w:bidi="ar-SA"/>
        </w:rPr>
        <w:t xml:space="preserve">يكون من الحلل ، ونزلت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أتيتكم من عند أصحاب النبيّ صلى‌اللّه‌عليه‌وآله‌وسلم من المهاجرين والأنصار ، ومن عند ابن عم النبيّ صلى‌اللّه‌عليه‌وآله‌وسلم وصهره ، لأبلّغكم ما يقولون ، وتُخبرون بما يقولون ، فعليهم نزل القرآن وهم أعلم بالوحي منكم ، وفيهم أنزل ، وليس فيكم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تخاصموا قريشاً 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هُمْ قَوْمٌ خَصِمُونَ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وأتيت قوماً لم أر قوماً قط أشدَّ إجتهاداً منهم ، مسهمة وجوههم من السهر كأنّ أيديهم ورُكبهم كأنّها ثفن الإبلُ ، ووجوههم معلَّمة من آثار السجود ، وعليهم قمص مرحضّة مشمرَّين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قمصٌ مرحضَة أي مغسولة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اثنان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كلّمتهم ، فانتحى لي نفر منهم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لنكلمنّه ولننظرن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 هاتوا ما نقمتم على ابن عم رسول اللّه صلى‌اللّه‌عليه‌وآله‌وسلم وصهره والمهاجرين والأنصار؟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إحداهنّ فإنّه حكّم الرجال في أمر اللّه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ما شان الرجال والحكم؟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فإنّه قاتل ولم يسب ولم يغنم ، فلئن كان الذين قاتل كفاراً لقد حلّ سبيهم وغنيمتهم ، ولئن كانوا مؤمنين ما حلّ سبيهم ولا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ثنتان ، فما الثالثة؟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 اسمه من أمير المؤمنين ، فإن لم يكن أمير المؤمنين فهو أمير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شيء غير هذا؟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قرأت عليكم من كتاب اللّه جلّ ثناؤه وسنة نبيّه صلى‌اللّه‌عليه‌وآله‌وسلم ما يردّ به قولكم أترضون؟ أترجعون؟</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قولكم حكّم الرجال في أمر اللّه ، فإنّي أقرأ عليكم ما قد ردّ حكمه إلى الرجال في ثمن ربع درهم في أرنب ونحوه من الصيد ، فأمر اللّه تبارك وتعالى أن يحكموا فيه ، أرأيتم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w:t>
      </w:r>
    </w:p>
    <w:p>
      <w:pPr>
        <w:pStyle w:val="BookText"/>
        <w:rPr/>
      </w:pPr>
      <w:r>
        <w:rPr>
          <w:rFonts w:ascii="Amiri" w:hAnsi="Amiri" w:eastAsia="Amiri" w:cs="Amiri"/>
          <w:color w:val="111111"/>
          <w:sz w:val="28"/>
          <w:sz w:val="28"/>
          <w:szCs w:val="28"/>
          <w:rtl w:val="true"/>
          <w:lang w:bidi="ar-SA"/>
        </w:rPr>
        <w:t xml:space="preserve">قَتَلَ مِنْ النَّعَمِ 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وكان من حكم اللّه أنّه صيّره إلى الرجال يحكمون فيه ، ولو شاء يحكم فيه ، فجاز من حكم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فنشدتكم باللّه أحكم الرجال في أرنب ونحوها من الصيد أفضل أم حكمهم في حقن دمائهم وإصلاح ذات بينهم؟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عزوجل في المرأة وزوجها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فنشدتكم باللّه حكم الرجال في صلاح ذات بينهم وحقن دمائهم أفضل أم حكمهم في بُضع امرأة؟ فجعل حكم الرجال سنّة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من هذه؟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قاتل ولم يسب ولم يغنم ، أفتسبون أمّكم عائشة تستحلون منها ما تستحلون من غيرها وهي أمكم؟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نستحل منها ما نستحلّ من غيرها فقد كفرتم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بأمّنا فقد كفرتم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فأنتم تدورون بين ضلالتين أيّهما صرتم إليها صرتم إلى ضلالة ، فاتوا منها بمخرج فاختاروا أيتهما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بعضهم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أفخرجت من هذه؟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محا نفسه من أمير المؤمنين ، فأنا آتيكم بما ترضون ، أراكم قد سمعتم أنّ نبيّ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الحديبية كاتب المشركين سهيل بن عمرو وأبا سفيان بن حرب ،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أكتب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أصطلح عليه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نعلم أنّك رسول اللّه ، لو نعلم أنّك رسول اللّه ما قاتلناك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تعلم أنّي رسولك ، أكتب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أصطلح عليه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لرسول اللّه خير من عليّ ، وقد محا نفسه ، ولم يكن محوه نفسه ذلك محاه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من هذه؟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منهم ألفان ، وخرج سائرهم فقتلوا على ضلالهم ، قتلهم المهاجرون والأنصار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المحاورة</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وذكره السيوطي في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أفست الإسلامية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 والحاكم وأبو نعيم في الحلية ، والبيهقي في سننه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ولم يذكر في أوّلها أنّهم كانوا ستة آلاف ، وذكر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منهم عشرون ألفاً وبقي منهم أربعة آلاف فقتلوا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وأحسبه قد وهم في ذكر رجوع عشرين ألفاً ، والصواب ما مرّ من رجوع الفين وبقي منهم أربعة آلاف على ضلالتهم ، فصاروا جميعاً ستة آلاف ، وهو ما مرّ ذكره عن سنن النسائي</w:t>
      </w:r>
    </w:p>
    <w:p>
      <w:pPr>
        <w:pStyle w:val="BookText"/>
        <w:rPr/>
      </w:pPr>
      <w:r>
        <w:rPr>
          <w:rFonts w:ascii="Amiri" w:hAnsi="Amiri" w:eastAsia="Amiri" w:cs="Amiri"/>
          <w:color w:val="111111"/>
          <w:sz w:val="28"/>
          <w:sz w:val="28"/>
          <w:szCs w:val="28"/>
          <w:rtl w:val="true"/>
          <w:lang w:bidi="ar-SA"/>
        </w:rPr>
        <w:t xml:space="preserve">والخصائص له ، وسنن البيهقي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للبسوي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المحاورات متعددة ومتشابهة في النقض والإبرام ، كما أنّها كانت متعاقبة من الحبر ابن عباس والإمام عليه‌السلام ، فهي مظنة للإيهام ومزلّة الأقلام على تعاقب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شاء الإستزادة في المقام فليراجع المصادر التالية مضافاً إلى ما مرّ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هاشم بن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درر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للمعتزلي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للجصاص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للشنقيطي</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الإستقامة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رغبة الآمل في شرح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تاريخ ابن أعثم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من أصله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طلحة الشافعي</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للبشبيشي ط الرحمانية بمصر</w:t>
      </w:r>
      <w:r>
        <w:rPr>
          <w:rFonts w:eastAsia="Amiri" w:cs="Amiri" w:ascii="Amiri" w:hAnsi="Amiri"/>
          <w:color w:val="111111"/>
          <w:sz w:val="28"/>
          <w:szCs w:val="28"/>
          <w:rtl w:val="true"/>
          <w:lang w:bidi="ar-SA"/>
        </w:rPr>
        <w:t xml:space="preserve">. </w:t>
      </w:r>
      <w:bookmarkStart w:id="47" w:name="pg15614_162049"/>
    </w:p>
    <w:p>
      <w:pPr>
        <w:pStyle w:val="Heading4"/>
        <w:numPr>
          <w:ilvl w:val="3"/>
          <w:numId w:val="1"/>
        </w:numPr>
        <w:rPr/>
      </w:pPr>
      <w:bookmarkStart w:id="48" w:name="__RefHeading___Toc10206641_2142443653"/>
      <w:bookmarkStart w:id="49" w:name="_Toc16"/>
      <w:bookmarkEnd w:id="47"/>
      <w:bookmarkEnd w:id="48"/>
      <w:r>
        <w:rPr>
          <w:rtl w:val="true"/>
        </w:rPr>
        <w:t>فسينغضون إليك رؤوسهم</w:t>
      </w:r>
      <w:bookmarkEnd w:id="49"/>
    </w:p>
    <w:p>
      <w:pPr>
        <w:pStyle w:val="BookText"/>
        <w:rPr/>
      </w:pPr>
      <w:r>
        <w:rPr>
          <w:rFonts w:ascii="Amiri" w:hAnsi="Amiri" w:eastAsia="Amiri" w:cs="Amiri"/>
          <w:color w:val="111111"/>
          <w:sz w:val="28"/>
          <w:sz w:val="28"/>
          <w:szCs w:val="28"/>
          <w:rtl w:val="true"/>
          <w:lang w:bidi="ar-SA"/>
        </w:rPr>
        <w:t xml:space="preserve">لم يبرح الخوارج قذىً في عهد الولاة منذ عهد الإمام عليه‌السلام فمن بعده ، وفي حكم الأمويين تزايد شرّهم ، وحتى أيام ابن الزبير فقد أصابه منهم نصيب غير منقوص ، وكلّما وجدوا مجالاً ثاروا وقتلوا الناس ظلماً ، وتعالى نشاطهم أيام حصار الجيش الأموي بقيادة الحصين بن نمير لعبد اللّه بن الزبير ، فتوافدوا على مكة رجالاً وركباناً ، وانضموا إلى صفوف جنده ، ولمّا هلك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ووضعت الحرب أوزارها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أضحوا قوّة يُحسب لها حسابها ، وثقلاً يهددّ كيان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أفاض الطبري في سبب مفارقتهم لابن الزبير ، فلنقرأ ماذا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 إبراهيم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الخبر عن فراق الخوارج عبد اللّه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هذه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فارق عبد اللّه بن الزبير الخوارج الذين كانوا قدموا عليه مكة ، فقاتلوا معه حصين بن نمير السكوني فصاروا إلى البصرة ، ثم افترقت كلمتهم فصاروا أحزاباً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فراقهم ابن الزبير والسبب الذي من أجله فارقوه والذي من أجله افترقت كلمتهم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حدثت عن هشام بن محمد الكلبيّ ، عن أبي مخنف لوط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المخارق الراسبي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ركب ابن زياد من الخوارج بعد قتل أبى بلال ما ركب ، وقد كان قبل ذلك لا يكف عنهم ولا يستبقيهم ، غير أنّه بعد قتل أبى بلال تجرّد لاستئصالهم وهلاكهم ، واجتمعت الخوارج حين ثار ابن الزبير بمكة وسار إليه </w:t>
      </w:r>
    </w:p>
    <w:p>
      <w:pPr>
        <w:pStyle w:val="BookText"/>
        <w:rPr/>
      </w:pPr>
      <w:r>
        <w:rPr>
          <w:rFonts w:ascii="Amiri" w:hAnsi="Amiri" w:eastAsia="Amiri" w:cs="Amiri"/>
          <w:color w:val="111111"/>
          <w:sz w:val="28"/>
          <w:sz w:val="28"/>
          <w:szCs w:val="28"/>
          <w:rtl w:val="true"/>
          <w:lang w:bidi="ar-SA"/>
        </w:rPr>
        <w:t xml:space="preserve">أهل الشام ، فتذاكروا ما أتى إليهم ، فقال لهم نافع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أنزل عليكم الكتاب وفرض عليكم فيه الجهاد واحتج عليكم بالبيان ، وقد جرّد فيكم السيوف أهل الظلم ، وأولو العدى والغَشم ، وهذا مَن قد ثار بمكة فاخرجوا بنا نأت البيت ونلق هذا الرجل ، فإن يكن على رأينا جاهدنا معه العدو ، وإن يكن على غير رأينا دافعنا عن البيت ما استطعنا ونظرنا بعد ذلك في أمورنا ، فخرجوا حتى قدموا على عبد اللّه بن الزبير فسرّ بمقدمهم ونبّأهم أنّه على رأيهم ، وأعطاهم الرضا من غير توقف ولا تفتيش ، فقاتلوا معه حتى مات يزيد بن معاوية وانصرف أهل الشام عن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القوم لقي بعضهم بعضاً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صنعتم أمس بغير</w:t>
      </w:r>
      <w:r>
        <w:rPr>
          <w:rStyle w:val="FootnoteAnchor"/>
          <w:rtl w:val="true"/>
        </w:rPr>
        <w:footnoteReference w:id="66"/>
      </w:r>
      <w:r>
        <w:rPr>
          <w:rFonts w:ascii="Amiri" w:hAnsi="Amiri" w:eastAsia="Amiri" w:cs="Amiri"/>
          <w:color w:val="111111"/>
          <w:sz w:val="28"/>
          <w:sz w:val="28"/>
          <w:szCs w:val="28"/>
          <w:rtl w:val="true"/>
          <w:lang w:bidi="ar-SA"/>
        </w:rPr>
        <w:t>رأى ولا صواب من الأمر ، تقاتلون مع رجل لا تدرون لعلّه ليس على رأيكم ، إنّما كان أمس يقاتلكم هو وأبوه ينادى يا لثارات عثمان ، فأتوه وسلوه عن عثمان فإن برئ منه كان وليّكم ، وإن أبى كان عدوكم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فمشوا نحوه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الانسان إنّا قد قاتلنا معك ولم نفتشك عن رأيك حتى نعلم أمنّا أنت أم من عدونا؟ خبرّنا ما مقالتك في عثمان؟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فإذا مَن حوله مِن أصحابه قليل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أتيتموني فصادفتموني حين أردت القيام ، ولكن روحوا إليّ العشية حتى أعلمكم من ذلك الذي تريدون ، فانصرفوا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السلاح وأحضروني بأجمعكم العشية ففعلوا ، وجاءت الخوارج وقد أقام أصحابه حوله سماطين </w:t>
      </w:r>
    </w:p>
    <w:p>
      <w:pPr>
        <w:pStyle w:val="BookText"/>
        <w:rPr/>
      </w:pPr>
      <w:r>
        <w:rPr>
          <w:rFonts w:ascii="Amiri" w:hAnsi="Amiri" w:eastAsia="Amiri" w:cs="Amiri"/>
          <w:color w:val="111111"/>
          <w:sz w:val="28"/>
          <w:sz w:val="28"/>
          <w:szCs w:val="28"/>
          <w:rtl w:val="true"/>
          <w:lang w:bidi="ar-SA"/>
        </w:rPr>
        <w:t>عليهم السلاح ، وقامت جماعة منهم عظيمة على رأسه بأيديهم الأعمدة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الأزرق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الرجل غائلتكم وقد أزمع بخلافكم</w:t>
      </w:r>
      <w:r>
        <w:rPr>
          <w:rStyle w:val="FootnoteAnchor"/>
          <w:rtl w:val="true"/>
        </w:rPr>
        <w:footnoteReference w:id="69"/>
      </w:r>
      <w:r>
        <w:rPr>
          <w:rFonts w:ascii="Amiri" w:hAnsi="Amiri" w:eastAsia="Amiri" w:cs="Amiri"/>
          <w:color w:val="111111"/>
          <w:sz w:val="28"/>
          <w:sz w:val="28"/>
          <w:szCs w:val="28"/>
          <w:rtl w:val="true"/>
          <w:lang w:bidi="ar-SA"/>
        </w:rPr>
        <w:t>، واستعد لكم ، ما ترون؟</w:t>
      </w:r>
    </w:p>
    <w:p>
      <w:pPr>
        <w:pStyle w:val="BookText"/>
        <w:rPr/>
      </w:pPr>
      <w:r>
        <w:rPr>
          <w:rFonts w:ascii="Amiri" w:hAnsi="Amiri" w:eastAsia="Amiri" w:cs="Amiri"/>
          <w:color w:val="111111"/>
          <w:sz w:val="28"/>
          <w:sz w:val="28"/>
          <w:szCs w:val="28"/>
          <w:rtl w:val="true"/>
          <w:lang w:bidi="ar-SA"/>
        </w:rPr>
        <w:t xml:space="preserve">فدنا منه ابن الأزرق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اتق اللّه ربك وابغض الخائن المستأثر ، وعادِ أوّل من سنّ الضلالة وأحدث الأحداث ، وخالف حكم الكتاب ، فإنّك إن تفعل ذلك ترض ربك وتنج من العذاب الأليم نفسك وإن تركت ذلك فأنت من الذين استمتعوا بخلاقهم وأذهبوا في الحياة الدنيا طيباتهم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عبيدة بن هلال صف لهذا الانسان ومن معه أمرنا الذي نحن عليه والذي ندعو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عبيدة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علقمة الخثعمي عن قبيصة</w:t>
      </w:r>
      <w:r>
        <w:rPr>
          <w:rStyle w:val="FootnoteAnchor"/>
          <w:rtl w:val="true"/>
        </w:rPr>
        <w:footnoteReference w:id="70"/>
      </w:r>
      <w:r>
        <w:rPr>
          <w:rFonts w:ascii="Amiri" w:hAnsi="Amiri" w:eastAsia="Amiri" w:cs="Amiri"/>
          <w:color w:val="111111"/>
          <w:sz w:val="28"/>
          <w:sz w:val="28"/>
          <w:szCs w:val="28"/>
          <w:rtl w:val="true"/>
          <w:lang w:bidi="ar-SA"/>
        </w:rPr>
        <w:t xml:space="preserve">ابن عبد الرحمن القحافي من خثعم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شاهد عبيدة بن هلال إذ تقدم فتكلم ، فما سمعت ناطقاً قط ينطق كان أبلغ ولا أصوب قولاً ، منه وكان يرى رأى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ليجمع القول الكثير ، في المعنى الخطير ، في اللفظ اليسير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بعث محمّداً صلى‌اللّه‌عليه‌وآله‌وسلم يدعو إلى عبادة اللّه وإخلاص الدين فدعا إلى ذلك فأجابه المسلمون ، فعمل </w:t>
      </w:r>
    </w:p>
    <w:p>
      <w:pPr>
        <w:pStyle w:val="BookText"/>
        <w:rPr/>
      </w:pPr>
      <w:r>
        <w:rPr>
          <w:rFonts w:ascii="Amiri" w:hAnsi="Amiri" w:eastAsia="Amiri" w:cs="Amiri"/>
          <w:color w:val="111111"/>
          <w:sz w:val="28"/>
          <w:sz w:val="28"/>
          <w:szCs w:val="28"/>
          <w:rtl w:val="true"/>
          <w:lang w:bidi="ar-SA"/>
        </w:rPr>
        <w:t>فيهم بكتاب اللّه وأمره حتى قبضه اللّه إليه صلى‌اللّه‌عليه‌وآله‌وسلم ، واستخلف الناس أبا بكر ، واستخلف أبو بكر عمر ، فكلاهما عملا بالكتاب وسنّة رسول اللّه ، فالحمد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الناس استخلفوا عثمان بن عفان فحمى الأحماء فآثر القربى واستعمل الفتى</w:t>
      </w:r>
      <w:r>
        <w:rPr>
          <w:rStyle w:val="FootnoteAnchor"/>
          <w:rtl w:val="true"/>
        </w:rPr>
        <w:footnoteReference w:id="71"/>
      </w:r>
      <w:r>
        <w:rPr>
          <w:rFonts w:ascii="Amiri" w:hAnsi="Amiri" w:eastAsia="Amiri" w:cs="Amiri"/>
          <w:color w:val="111111"/>
          <w:sz w:val="28"/>
          <w:sz w:val="28"/>
          <w:szCs w:val="28"/>
          <w:rtl w:val="true"/>
          <w:lang w:bidi="ar-SA"/>
        </w:rPr>
        <w:t>، ورفع الدرّة ، ووضع السوط ، ومزّق الكتاب وحقّر المسلم ، وضرب منكري</w:t>
      </w:r>
      <w:r>
        <w:rPr>
          <w:rStyle w:val="FootnoteAnchor"/>
          <w:rtl w:val="true"/>
        </w:rPr>
        <w:footnoteReference w:id="72"/>
      </w:r>
      <w:r>
        <w:rPr>
          <w:rFonts w:ascii="Amiri" w:hAnsi="Amiri" w:eastAsia="Amiri" w:cs="Amiri"/>
          <w:color w:val="111111"/>
          <w:sz w:val="28"/>
          <w:sz w:val="28"/>
          <w:szCs w:val="28"/>
          <w:rtl w:val="true"/>
          <w:lang w:bidi="ar-SA"/>
        </w:rPr>
        <w:t>الجور ، وآوى طريد الرسول صلى‌اللّه‌عليه‌وآله‌وسلم ، وضرب السابقين بالفضل ، وسيرّهم وحرمهم ، ثم أخذ فيء اللّه الذي أفاءه عليهم فقسّمه بين فسّاق قريش ومُجّان العرب ، فسارت إليه طائفة من المسلمين أخذ اللّه ميثاقهم على طاعته ، لا يبالون في اللّه لومة لائم ، فقتلوه ، فنحن لهم أولياء ومن ابن عفان وأوليائه برآء ، فما تقول أنت يا ابن الزبير؟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ابن الزبير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فهمتُ الذي ذكرتم وذكرت به النبيّ صلى‌اللّه‌عليه‌وآله‌وسلم فهو كما قلت صلى‌اللّه‌عليه‌وآله‌وسلم وفوق ما وصفته ، وفهمتُ ما ذكرت به أبا بكر وعمر وقد وُفْقت وأصبت ، وقد فهمتُ الذي ذكرت به عثمان بن عفان رحمة اللّه عليه ، وإنّي لا أعلم مكان أحد من خلق اللّه اليوم أعلم بابن عفان وأمره منّي ، كنت معه حيث نقم القوم عليه واستعتبوه ، فلم يدع شيئاً استعتبه القوم فيه إلاّ أعتبهم منه ، ثم إنّهم رجعوا إليه بكتاب له يزعمون أنّه كتبه فيهم يأمر فيه بقتلهم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كتبته فإن شئتم فهاتوا بيّنتكم ، فإن لم تكن حلفت لكم ، فواللّه ما جاؤوه ببينة ولا استحلفوه ، ووثبوا عليه فقتلوه ، وقد </w:t>
      </w:r>
    </w:p>
    <w:p>
      <w:pPr>
        <w:pStyle w:val="BookText"/>
        <w:rPr/>
      </w:pPr>
      <w:r>
        <w:rPr>
          <w:rFonts w:ascii="Amiri" w:hAnsi="Amiri" w:eastAsia="Amiri" w:cs="Amiri"/>
          <w:color w:val="111111"/>
          <w:sz w:val="28"/>
          <w:sz w:val="28"/>
          <w:szCs w:val="28"/>
          <w:rtl w:val="true"/>
          <w:lang w:bidi="ar-SA"/>
        </w:rPr>
        <w:t>سمعتُ ما عبته به ، فليس كذلك ، بل هو لكلّ خير أهل ، وأنا أشهدكم ومن حضر</w:t>
      </w:r>
      <w:r>
        <w:rPr>
          <w:rStyle w:val="FootnoteAnchor"/>
          <w:rtl w:val="true"/>
        </w:rPr>
        <w:footnoteReference w:id="73"/>
      </w:r>
      <w:r>
        <w:rPr>
          <w:rFonts w:ascii="Amiri" w:hAnsi="Amiri" w:eastAsia="Amiri" w:cs="Amiri"/>
          <w:color w:val="111111"/>
          <w:sz w:val="28"/>
          <w:sz w:val="28"/>
          <w:szCs w:val="28"/>
          <w:rtl w:val="true"/>
          <w:lang w:bidi="ar-SA"/>
        </w:rPr>
        <w:t>أنّى وليّ لابن عفان في الدنيا والآخرةٌ ووليّ أوليائه وعدُوّ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 اللّه منك يا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 اللّه منكم يا أعداء اللّه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بعضهم الى بعض ثم انصرفوا عنه ، وكتب بعد ذلك نافع بن الأزرق الى عبد اللّه بن الزبير يدعوه الى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حضرت عثمان يوم قتل ، فلعمري لئن كان قتل مظلوماً فقد كفر قاتلوه وخاذلوه ، وإن كان قاتلوه 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من تولاه ونصره ، ولقد علمت أنّ أباك وطلحة وعليّاً كانوا أشدّ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أمره بين قاتل وخاذل ، وأنت تتولى أباك وطلحة وعثمان ، فكيف ولاية قاتل متعمد ومقتول في دين واحد ، ولقد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بعده ، فنفى الشبهات ، وأقام الحدود ، وأجرى الأحكام مجاريها ، وأعطى الأمور حقها فيما عليه وله ، فبايعه أبوك وطلحة ، ثم خلعا بيعته ظالمين له ، وإن القول فيك وفيهما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عليّ في وقت معصيتكم ومحاربتكم له كان مؤمناً لقد كفرتم بقتال المؤمنين وأئمة العدل ، وإن كان كافراً كما زعمتم وفي الحكم جائراً ، فقد بؤتم بغضب من اللّه بفراركم من الزحف ولقد كنت له عدواً ، وليس له عائباً ، فكيف توليته بعد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وتفرق القوم ، فأقبل نافع بن الأزرق الحنظلي ، وعبد اللّه بن صفار السعدي من بنى صريم بن مقاعس ، وعبد اللّه بن أباض أيضاً من بنى صريم ، وحنظلة بن بيهس ، وبنو الماحوز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وعبيد اللّه والزبير من بنى سليط بن يربوع وكلهم من تميم ، حتى أتوا البصرة ، وانطلق أبو طالوت بن زمان بن مالك بن صعب بن علي بن مالك بن بكر ابن وائل ، وعبد اللّه بن ثور أبو فديك من بنى قيس بن ثعلبة ، وعطية بن الأسود اليشكري إلى اليمامة ، فوثبوا باليمامة مع أبي طالوت ، ثم أجمعوا بعد ذلك على نجدة بن عامر الحنفي ، فأمّا البصريون منهم فإنّهم قدموا البصرة وهم مجمعون على رأي أبى بلال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لوط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المثنى عن رجل من إخوانه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اجتمعوا فقالت العامّة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منّا خارجون في سبيل اللّه فقد كانت منّا فترة منذ خرج أصحابنا فيقوم علماؤنا في الأرض فيكونون مصابيح الناس يدعونهم إلى الدين ويخرج أهل الورع والإجتهاد فيلحقون بالربّ فيكونون شهداء مرزوقين عند اللّه أحياء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فانتدب لها نافع بن الأزرق فاعتقد على ثلاثمائة رجل فخرج ، وذلك عند وثوب الناس بعبيد اللّه بن زياد ، وكسر الخوارج أبواب السجون وخروجهم منها ، واشتغل الناس بقتال الأزد وربيعة وبنى تميم وقيس في دم مسعود بن عمرو ، فاغتنمت الخوارج اشتغال الناس بعضهم ببعض ، فتهيؤا واجتمعوا ، فلمّا خرج نافع بن الأزرق تبعوه ، واصطلح أهل البصرة على عبد اللّه بن الحارث بن نوفل بن الحارث بن عبد المطلب يصلى بهم ، وخرج ابن زياد إلى الشام ، واصطلحت الأزد وبنو تميم ، فتجرد الناس للخوارج فاتبعوهم وأخافوهم ، حتى خرج من بقي منهم بالبصرة فلحق بابن الأزرق إلاّ قليلاً منهم ممن لم يكن أراد الخروج يومه ذلك ، منهم عبد اللّه بن صفار وعبد اللّه بن أباض ورجال معهما على رأيهما ، ونظر نافع بن الأزرق ورأى أنّ ولاية مَن تخلف عنه لا تنبغي ، وأن من تخلف عنه لا نجاة له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أكرمكم بمخرجكُم وبصّركم ما عمي عنه غيركم ، ألستم تعلمون أنّكم إنّما خرجتم تطلبون شريعته وأمره؟ فأمره لكم قائد ، والكتاب لكم إمام ، وإنّما تتبعون سننه وأثره؟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حكمكم في وليكم حكم النبيّ صلى‌اللّه‌عليه‌وآله‌وسلم في وليّه ، وحكمكم في عدوّكم حكم النبيّ صلى‌اللّه‌عليه‌وآله‌وسلم في عدوّه؟ وعدوكم اليوم عدوّ اللّه وعدّو النبيّ صلى‌اللّه‌عليه‌وآله‌وسلم كما أنّ عدو النبيّ صلى‌اللّه‌عليه‌وآله‌وسلم يومئذ هو عدو اللّه وعدّوكم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أنزل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فقد حرّم اللّه ولايتهم والمقام بين أظهرهم ، وإجازة شهادتهم ، وأكل ذبائحهم ، وقبول علم الدين عنهم ، ومناكحتهم ومواريثهم ، وقد احتج اللّه علينا بمعرفة هذا ، وحق علينا أن نعلّم هذا الدين الذين خرجنا من عندهم ولا نكتم ما أنزل اللّه ، واللّه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فاستجاب له إلى هذا الرأي جميع أصحابه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من عبيد اللّه نافع بن الأزرق إلى عبد اللّه بن صفار ، وعبد اللّه بن أباض ، ومن قبلهما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أهل طاعة اللّه من عباد اللّه ، فإنّ من الامر كيت وكيت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هذه القصة ووصف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بالكتاب إليهما ، فأُتيا به ، فقرأه عبد اللّه بن صفار فأخذه فوضعه خلفه ، فلم </w:t>
      </w:r>
    </w:p>
    <w:p>
      <w:pPr>
        <w:pStyle w:val="BookText"/>
        <w:rPr/>
      </w:pPr>
      <w:r>
        <w:rPr>
          <w:rFonts w:ascii="Amiri" w:hAnsi="Amiri" w:eastAsia="Amiri" w:cs="Amiri"/>
          <w:color w:val="111111"/>
          <w:sz w:val="28"/>
          <w:sz w:val="28"/>
          <w:szCs w:val="28"/>
          <w:rtl w:val="true"/>
          <w:lang w:bidi="ar-SA"/>
        </w:rPr>
        <w:t>يقرأه على الناس خشية أن يتفرقوا ويختلفوا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اللّه بن أباض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لله أبوك أيّ شئ أُصبت أن قد أصيب إخواننا أو أُسر بعضهم؟</w:t>
      </w:r>
    </w:p>
    <w:p>
      <w:pPr>
        <w:pStyle w:val="BookText"/>
        <w:rPr/>
      </w:pPr>
      <w:r>
        <w:rPr>
          <w:rFonts w:ascii="Amiri" w:hAnsi="Amiri" w:eastAsia="Amiri" w:cs="Amiri"/>
          <w:color w:val="111111"/>
          <w:sz w:val="28"/>
          <w:sz w:val="28"/>
          <w:szCs w:val="28"/>
          <w:rtl w:val="true"/>
          <w:lang w:bidi="ar-SA"/>
        </w:rPr>
        <w:t xml:space="preserve">فدفع الكتاب إليه فقرأه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أيّ رأي رأى ، صدق نافع بن الأزرق لو كان القوم مشركين كان أصوب الناس رأياً وحكماً فيما يشير به وكانت سيرته كسيرة النبيّ صلى‌اللّه‌عليه‌وآله‌وسلم في المشركين ، ولكنّه قد كذب وكذبنا فيما يقول ، إنّ القوم كفّار بالنعم والأحكام ، وهم برآء من الشرك ، ولا يحلّ لنا إلاّ دماؤهم ، وما سوى ذلك من أموالهم فهو علينا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منك فقد قصرت ، وبريء اللّه من ابن الأزرق فقد غلاٌ ، برئ اللّه منكما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 اللّه منك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وتفرّق القوم واشتدت شوكة ابن الأزرق وكثرت جموعه</w:t>
      </w:r>
      <w:r>
        <w:rPr>
          <w:rStyle w:val="FootnoteAnchor"/>
          <w:rtl w:val="true"/>
        </w:rPr>
        <w:footnoteReference w:id="78"/>
      </w:r>
      <w:r>
        <w:rPr>
          <w:rFonts w:ascii="Amiri" w:hAnsi="Amiri" w:eastAsia="Amiri" w:cs="Amiri"/>
          <w:color w:val="111111"/>
          <w:sz w:val="28"/>
          <w:sz w:val="28"/>
          <w:szCs w:val="28"/>
          <w:rtl w:val="true"/>
          <w:lang w:bidi="ar-SA"/>
        </w:rPr>
        <w:t xml:space="preserve">وأقبل نحو البصرة </w:t>
      </w:r>
      <w:r>
        <w:rPr>
          <w:rFonts w:eastAsia="Amiri" w:cs="Amiri" w:ascii="Amiri" w:hAnsi="Amiri"/>
          <w:color w:val="111111"/>
          <w:sz w:val="28"/>
          <w:szCs w:val="28"/>
          <w:rtl w:val="true"/>
          <w:lang w:bidi="ar-SA"/>
        </w:rPr>
        <w:t>...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عن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علمنا أنّ الخوارج الذين كانوا بمكة أيام ابن الزبير هم الذين ابتلي ابن عباس بمسائلهم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ولنبدأ بعرض محاوراته مع رموزهم وزعماء فرقهم </w:t>
      </w:r>
      <w:r>
        <w:rPr>
          <w:rFonts w:eastAsia="IRNazanin" w:cs="IRNazanin"/>
          <w:color w:val="111111"/>
          <w:sz w:val="28"/>
          <w:szCs w:val="28"/>
          <w:rtl w:val="true"/>
          <w:lang w:bidi="fa-IR"/>
        </w:rPr>
        <w:t xml:space="preserve">: </w:t>
      </w:r>
      <w:bookmarkStart w:id="50" w:name="pg15614_162057"/>
    </w:p>
    <w:p>
      <w:pPr>
        <w:pStyle w:val="Heading4"/>
        <w:numPr>
          <w:ilvl w:val="3"/>
          <w:numId w:val="1"/>
        </w:numPr>
        <w:rPr/>
      </w:pPr>
      <w:bookmarkStart w:id="51" w:name="__RefHeading___Toc10206643_2142443653"/>
      <w:bookmarkStart w:id="52" w:name="_Toc17"/>
      <w:bookmarkEnd w:id="50"/>
      <w:bookmarkEnd w:id="51"/>
      <w:r>
        <w:rPr>
          <w:rtl w:val="true"/>
        </w:rPr>
        <w:t xml:space="preserve">فأوّلهم </w:t>
      </w:r>
      <w:r>
        <w:rPr>
          <w:rtl w:val="true"/>
        </w:rPr>
        <w:t xml:space="preserve">: </w:t>
      </w:r>
      <w:r>
        <w:rPr>
          <w:rtl w:val="true"/>
        </w:rPr>
        <w:t>نافع بن الأزرق</w:t>
      </w:r>
      <w:bookmarkEnd w:id="52"/>
    </w:p>
    <w:p>
      <w:pPr>
        <w:pStyle w:val="Heading5"/>
        <w:numPr>
          <w:ilvl w:val="4"/>
          <w:numId w:val="1"/>
        </w:numPr>
        <w:rPr/>
      </w:pPr>
      <w:bookmarkStart w:id="53" w:name="__RefHeading___Toc10206645_2142443653"/>
      <w:bookmarkStart w:id="54" w:name="_Toc18"/>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وكان من المتشددين في مذاهبهم ، وهو أوّل من أحدث الخلاف بينهم ، ففارقه النجدات أتباع نجدة بن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 وبقي معه طائفة هم الأزارقة ، ولهم تطرّف في سلوكهم مع باقي المسلمين ، فيرون كما يقول الأشعري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كبيرة كفر ، وأنّ الدار دار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ويعنون دار مخالفيهم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مرتكب معصية كبيرة ففي النار خالداً مخلداً ، ويكفرون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التحكيم ، ويكفرون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موسى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ويرون قتل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ويرون أنّ أطفال المشركين في النار ، فإنّ حكمهم حكم آبائهم ، وكذلك أطفال المؤمنين حكمهم حكم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من مقالات شاذة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10206647_2142443653"/>
      <w:bookmarkStart w:id="56" w:name="_Toc19"/>
      <w:bookmarkEnd w:id="55"/>
      <w:r>
        <w:rPr>
          <w:rtl w:val="true"/>
        </w:rPr>
        <w:t xml:space="preserve">( </w:t>
      </w:r>
      <w:r>
        <w:rPr>
          <w:rtl w:val="true"/>
        </w:rPr>
        <w:t xml:space="preserve">محاورات نافع مع ابن عباس </w:t>
      </w:r>
      <w:r>
        <w:rPr>
          <w:rtl w:val="true"/>
        </w:rPr>
        <w:t>)</w:t>
      </w:r>
      <w:bookmarkEnd w:id="5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جريئاً على ابن عباس ، فقد كانت تبدر منه الكلمة النابية ، فيغضي </w:t>
      </w:r>
    </w:p>
    <w:p>
      <w:pPr>
        <w:pStyle w:val="BookText"/>
        <w:rPr/>
      </w:pPr>
      <w:r>
        <w:rPr>
          <w:rFonts w:ascii="Amiri" w:hAnsi="Amiri" w:eastAsia="Amiri" w:cs="Amiri"/>
          <w:color w:val="111111"/>
          <w:sz w:val="28"/>
          <w:sz w:val="28"/>
          <w:szCs w:val="28"/>
          <w:rtl w:val="true"/>
          <w:lang w:bidi="ar-SA"/>
        </w:rPr>
        <w:t>عنه ابن عباس ، ويتحملها بحلمه ، رجاء أن يستصلحه بعلمه ، ولكن الذي خبث لا يخرج إلاّ نكداً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روى الشيخ الطوسي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نافع بن الأزرق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أعمى القلب ، يا أعمى البصر ، تزعم أنّ قوماً يخرجون من النار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هُمْ بِخَارِجِينَ مِنْهَا </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أوما فقهتَ؟ هذه للكفار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حاتم في تفسيره ، بسنده عن يوسف بن ماهك ، أنّه حدثهم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نافعاً صاحب الأزارقة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 عبد اللّه بن عباس ، فإذا أفتى ابن عباس ، فيرى هو أنّه ليس بمستقيم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من أين أفتيت بكذا وكذا؟ ومن أين كان؟</w:t>
      </w:r>
    </w:p>
    <w:p>
      <w:pPr>
        <w:pStyle w:val="BookText"/>
        <w:rPr/>
      </w:pPr>
      <w:r>
        <w:rPr>
          <w:rFonts w:ascii="Amiri" w:hAnsi="Amiri" w:eastAsia="Amiri" w:cs="Amiri"/>
          <w:color w:val="111111"/>
          <w:sz w:val="28"/>
          <w:sz w:val="28"/>
          <w:szCs w:val="28"/>
          <w:rtl w:val="true"/>
          <w:lang w:bidi="ar-SA"/>
        </w:rPr>
        <w:t xml:space="preserve">فيقول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 مَن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ذكر يوماً الهدهد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كيف تزعم أنّ الهدهد يرى مسافة الماء تحت الأرض ، وقد يذرّ على الفخ التراب فيصطاد؟</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يذهب فيقول كذا وكذا فرددت عليه لم أقل شيئاً ، إنّ البصر ينفع ما لم يأت القدر ، فإذا جاء القدر حال دون البصر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الأرزق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أجادلك بعدها في شيء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نقد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لا لقول نافع لابن عباس يا أعمى البصر يا أعمى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 بل لأنّ الرواية فرية تمسك بها المجبرة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يروى أنّ نافع بن الأزرق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أعمى البصر أعمى القلب ، تزعم أنّ قوماً يخرجون من النار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هُم بِخَارِجِينَ مِنْهَا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إقرأ ما فوقها ، هذا للكفار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لفّقته المجبّرة ، وليس تكاذبهم وفراهم ، وكفاك بما فيه من مواجهة ابن الأزرق ابن عم رسول اللّه صلى‌اللّه‌عليه‌وآله‌وسلم وهو بين أظهر أعضاده من قريش ، وأنصاره من بني عبد المطلب ، وهو حبر الأمة ، وبحرها ومفسّرها ، بالخطاب الذي لا يجسر على مثله أحد من أهل الدنيا ، وبرفعه إلى عكرمة دليلين ناصعين أنّ الحديث فرية ما فيها مرية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عليه أحمد ابن المنبر الأسكندري المالكي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الإنتصاف فيما تضمنه الكشاف من الإعتزال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الفصل من كلامه وتمشدقه بالسفاهة على أهل السنة ورميهم بما لا يقولون به من الأخبار بالكذب والتخليق والإفتراء ما يحمي الكبد المملوء بحبّ السنة وأهلها على الإنتصاب للإنتصاف منه ، ولسنا بصدد تصحيح هذه الحكاية ، ولا وقف اللّه صحة العقيدة على صحتها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أيضاً نقول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لسنا بصدد تصحيح هذه الحكاية فإنّه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في الديار أخو وجد نطارحه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نجد ولا خلٌ نجاريه</w:t>
      </w:r>
    </w:p>
    <w:p>
      <w:pPr>
        <w:pStyle w:val="BookText"/>
        <w:rPr/>
      </w:pPr>
      <w:r>
        <w:rPr>
          <w:rFonts w:ascii="Amiri" w:hAnsi="Amiri" w:eastAsia="Amiri" w:cs="Amiri"/>
          <w:color w:val="111111"/>
          <w:sz w:val="28"/>
          <w:sz w:val="28"/>
          <w:szCs w:val="28"/>
          <w:rtl w:val="true"/>
          <w:lang w:bidi="ar-SA"/>
        </w:rPr>
        <w:t>والذي لا نشك فيه أنّ ابن الأزرق كان جلفاً جافاً ، مضافاً إلى غلظة البداوة وشدّة الإنحراف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بنا في الجزء الثاني من هذه الحلقة في المبحث الخامس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ما استبهم علمه من المتشابه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مسائل نافع التي كان يسألها من ابن عباس تعنتّاً لا تفقهاً ، وقد أخرج البخاري في صحيحه منها خبراً مبهماً لم يسمه فيه</w:t>
      </w:r>
      <w:r>
        <w:rPr>
          <w:rStyle w:val="FootnoteAnchor"/>
          <w:rtl w:val="true"/>
        </w:rPr>
        <w:footnoteReference w:id="87"/>
      </w:r>
      <w:r>
        <w:rPr>
          <w:rFonts w:ascii="Amiri" w:hAnsi="Amiri" w:eastAsia="Amiri" w:cs="Amiri"/>
          <w:color w:val="111111"/>
          <w:sz w:val="28"/>
          <w:sz w:val="28"/>
          <w:szCs w:val="28"/>
          <w:rtl w:val="true"/>
          <w:lang w:bidi="ar-SA"/>
        </w:rPr>
        <w:t xml:space="preserve">، لكن ابن حجر كشفه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هذا الرجل هو نافع بن الأزرق الذي صار بعد ذلك رأس الأزارقة من الخوارج ، وكان يجالس ابن عباس بمكة ويسأله ويعارضه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جملة ما وقع سؤاله عنه صريحاً ما أخرجه الحاكم في المستدرك من طريق داود بن أبي هند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نافع بن الأزرق ابن عباس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تَسْمَعُ إِلَّا هَمْساً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اقْرَأوا كِتَابِيَهْ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الحديث بهذه القصة حسب ، وهي أحدى القصص المسؤول عنها في حديث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الطبري من حديث الضحاك بن مزاحم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نافع بن الأزرق ونجدة بن عويمر في نفر من رؤوس الخوارج بمكة ، فإذا هم بابن عباس قاعداً قريباً من زمزم ، وأناس قياماً يسألونه ، فقال له نافع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لأسألك ، فسأله عن أشياء كثيرة من التفسير ساقها في ورقتين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الطبري من هذا الوجه بعض القصة ولفظه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نافع بن الأزرق أتى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يَكْتُمُونَ اللَّهَ حَدِيثاً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أحسبك قمتَ من عند أصحابك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ابن عباس فألقي عليه متشابه القرآن؟</w:t>
      </w:r>
    </w:p>
    <w:p>
      <w:pPr>
        <w:pStyle w:val="BookText"/>
        <w:rPr/>
      </w:pPr>
      <w:r>
        <w:rPr>
          <w:rFonts w:ascii="Amiri" w:hAnsi="Amiri" w:eastAsia="Amiri" w:cs="Amiri"/>
          <w:color w:val="111111"/>
          <w:sz w:val="28"/>
          <w:sz w:val="28"/>
          <w:szCs w:val="28"/>
          <w:rtl w:val="true"/>
          <w:lang w:bidi="ar-SA"/>
        </w:rPr>
        <w:t xml:space="preserve">فأخبرهم أنّ اللّه تعالى إذا جمع الناس يوم القيامة ، 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يقبل إلاّ من وحّده ، فيسألهم 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رَبِّنَا مَا كُنَّا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فيختم على أفواههم ويستنطق جوارحهم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استمر ابن حجر في التعقيب على ذلك فراجعه فلا يخلو كلامه من فائدة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أخبار نافع بن الأزرق مع ابن عباس ، أنّه كان يتعمّد إسماعه ما لا يليق به ، ولعلّها كوامن أحقاد من أيام الخوارج الأولى ، حيث كان ابن عباس في محاوراته معهم ينسف مزاعمهم ، ويكشف زيف ما شبّه عليهم ، وقد هدى اللّه تعالى به آلافاً منهم ، كما مرّ ذكر ذلك في أخباره معهم في حروراء </w:t>
      </w:r>
    </w:p>
    <w:p>
      <w:pPr>
        <w:pStyle w:val="BookText"/>
        <w:rPr/>
      </w:pPr>
      <w:r>
        <w:rPr>
          <w:rFonts w:ascii="Amiri" w:hAnsi="Amiri" w:eastAsia="Amiri" w:cs="Amiri"/>
          <w:color w:val="111111"/>
          <w:sz w:val="28"/>
          <w:sz w:val="28"/>
          <w:szCs w:val="28"/>
          <w:rtl w:val="true"/>
          <w:lang w:bidi="ar-SA"/>
        </w:rPr>
        <w:t>والكوفة والنهروان وما بعدها ، لهذا كان نافع لا يحبّه ويراه خصماً خصيماً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مسائله بلغة تحدٍّ واستعلاء ، مع سوء أدب في التعبير ، وجُلّ مسائله إن لم يكن كلّها ، كانت تعنتاً ، وليس تفقّهاً وتفّهماً ، وهو كان من أشدّ الخوارج عناداً لأهل البيت عليهم‌السلام ، ومع ذلك فقد كان ابن عباس يوليه من سعة أخلاقه مسامحة ورحابة صدر ، رجاء إستصلاحه ، ولكن الرجل على طبيعته نسباً وسبباً يزداد عتواً وتجبّراً ، فهو من بني حنيفة المرتدة الذين كانت لهم مواقف في حروب الردّة ، وكان معدوداً في أصحاب ابن عباس فيما قال ابن حزم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وأبو راشد نافع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حنيفة ، الذي تنسب إليه الأزارقة من الخوارج ، وكان في أوّل أمره من أصحاب ابن عباس رضي‌اللّه‌عنه ثم غلب عليه الشقاء فاستعرض المسلمين بسيفه ، وقتل النساء والأطفال ، وعطل الرجم ، وفارق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هو صاحب المسائل في غريب ألفاظ من القرآن الكريم التي زعم أنّه لم يعرف معناها فسأل عنها ابن عباس ، على أن يأتيه على كلّ لفظة بشاهد من شعر العرب ، فهي كانت تعجيزية أكثر منها تعليمية ، وهي تزيد على المائتين ، وستأتي في الحلقة الثالثة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الآن فإلى ذكر بعض مسائله التي سألها تعنتّاً ، وهي مسائل قرآنية في مختلف فنون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أخرج الخطيب البغدادي في تاريخه في ترجمة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الحسن بن عرفة العبدي ، حدث عن عاصم بن </w:t>
      </w:r>
    </w:p>
    <w:p>
      <w:pPr>
        <w:pStyle w:val="BookText"/>
        <w:rPr/>
      </w:pPr>
      <w:r>
        <w:rPr>
          <w:rFonts w:ascii="Amiri" w:hAnsi="Amiri" w:eastAsia="Amiri" w:cs="Amiri"/>
          <w:color w:val="111111"/>
          <w:sz w:val="28"/>
          <w:sz w:val="28"/>
          <w:szCs w:val="28"/>
          <w:rtl w:val="true"/>
          <w:lang w:bidi="ar-SA"/>
        </w:rPr>
        <w:t xml:space="preserve">سليمان الحذاء البصري ، روى عنه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 اللّه الكاتب ، أخبرنا أبو القاسم عبد اللّه بن الحسن ابن سليمان النخاس ، أخبرني أبو الحسن علي بن سليم بن إسحاق المقرئ ، حدثنا الحسن بن عرفة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عاصم بن سليمان الحذاء البصري ، عن ابن جريج ، عن عطاء بن أبي رباح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نافع بن الأزرق إلى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لتفسرن لي آيات من كتاب اللّه عزوجل أو لأكفرن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أنا لها اليوم ، أيّ آي؟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يَجْمَعُ اللَّهُ الرُّسُلَ فَيَقُولُ مَاذَا أُجِبْتُمْ قَالُوا لا عِلْمَ لَنَا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وقال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وَنَزَعْنَا مِنْ كُلِّ أُمَّةٍ شَهِيداً فَقُلْنَا هَاتُوا بُرْهَانَكُمْ فَعَلِمُوا أَنَّ الْحَقَّ لِلَّهِ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فكيف علموا وقد قالوا لا علم لنا؟</w:t>
      </w:r>
    </w:p>
    <w:p>
      <w:pPr>
        <w:pStyle w:val="BookText"/>
        <w:rPr/>
      </w:pPr>
      <w:r>
        <w:rPr>
          <w:rFonts w:ascii="Amiri" w:hAnsi="Amiri" w:eastAsia="Amiri" w:cs="Amiri"/>
          <w:color w:val="111111"/>
          <w:sz w:val="28"/>
          <w:sz w:val="28"/>
          <w:szCs w:val="28"/>
          <w:rtl w:val="true"/>
          <w:lang w:bidi="ar-SA"/>
        </w:rPr>
        <w:t xml:space="preserve">وأخبرني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وقال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تَخْتَصِمُوا لَدَيَّ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فكيف يختصمون وقد قال لا تختصموا لديّ؟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فكيف شهدوا وقد ختم على الأفواه؟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ابن الأزرق ، إنّ للقيامة أحوالاً وأهوالاً وفظائع وزلازل ، فإذا شققت السماوات وتناثرت النجوم ، وذهب ضوء الشمس والقمر ، وذهلت الأمهات عن الأولاد ، وقذفت الحوامل ما في البطون ، وسجّرت البحار ودكدكت الآكام ، ولم يلتفت والد إلى ولد ، ولا ولد إلى والد ، وجئ بالجنّة تلوح فيها قباب الدر والياقوت حتى تنصب عن يمين العرش ، ثم جيء بجهنم تقاد بسبعين ألف زمام من حديد ، ممسك بكلّ زمام سبعون ألف ملك ، لها عينان زرقاوان ، تجر الشفة السفلى أربعين عاماً ، تخطر كما يخطر الفحل ، لو تركت لأتت على كلّ مؤمن وكافر ، ثم يؤتى بها حتى تنصب عن يسار العرش ، فتستأذن ربها في السجود فيأذن لها ، فتحمده بمحامد لم يسمع الخلائق بمثلها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إلهي إذ جعلتني أنتقم من أعدائك ، ولم تجعل شيئاً ممّا خلقت تنتقم به منّي إلاّ أهلي</w:t>
      </w:r>
      <w:r>
        <w:rPr>
          <w:rStyle w:val="FootnoteAnchor"/>
          <w:rtl w:val="true"/>
        </w:rPr>
        <w:footnoteReference w:id="101"/>
      </w:r>
      <w:r>
        <w:rPr>
          <w:rFonts w:ascii="Amiri" w:hAnsi="Amiri" w:eastAsia="Amiri" w:cs="Amiri"/>
          <w:color w:val="111111"/>
          <w:sz w:val="28"/>
          <w:sz w:val="28"/>
          <w:szCs w:val="28"/>
          <w:rtl w:val="true"/>
          <w:lang w:bidi="ar-SA"/>
        </w:rPr>
        <w:t xml:space="preserve">، فلهي أعرف بأهلها من الطير بالحبّ على وجه الأرض ، حتى إذا كانت من الموقف على مسيرة مائة عام وهو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رَأَتْهُمْ مِنْ مَكَانٍ بَعِيدٍ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زفرت زفرة فلا يبقى ملك مقرّب ، ولا نبيّ مرسل ، ولا صدّيق منتجب ، ولا شهيد ما هنالك ، إلاّ خرّ جاثياً على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تزفر الثانية زفرة فلا تبقى قطرة من الدموع إلاّ ندرت ، فلو كان لكلّ آدمي يومئذ عمل اثنين وسبعين نبيّاً لظنّ أنّه سيواقعها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تزفر الثالثة زفرة فتتقلع القلوب من أماكنها فتصير بين اللّهوات </w:t>
      </w:r>
    </w:p>
    <w:p>
      <w:pPr>
        <w:pStyle w:val="BookText"/>
        <w:rPr/>
      </w:pPr>
      <w:r>
        <w:rPr>
          <w:rFonts w:ascii="Amiri" w:hAnsi="Amiri" w:eastAsia="Amiri" w:cs="Amiri"/>
          <w:color w:val="111111"/>
          <w:sz w:val="28"/>
          <w:sz w:val="28"/>
          <w:szCs w:val="28"/>
          <w:rtl w:val="true"/>
          <w:lang w:bidi="ar-SA"/>
        </w:rPr>
        <w:t xml:space="preserve">والحناجر ، ويعلو سواد العيون بياضها ، ينادي كلّ آدمي يومئذ يا ربّ نفسي نفسي لا أسألك غيرها ، حتى إنّ إبراهيم ليتعلق بساق العرش ينادي يا ربّ نفسي نفسي لا أسألك غيرها ، ونبيّكم صلى‌اللّه‌عليه‌وآله‌وسلم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أمتي أمتي لا همة له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يدعى بالأنبياء والرسل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أجبتم؟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 ، طاشت الأحلام ، وذهلت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رجعت القلوب إلى أماكنها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نَزَعْنَا مِن كُلِّ أُمَّةٍ شَهِيداً فَقُلْنَا هَاتُوا بُرْهَانَكُمْ فَعَلِمُوا أَنَّ الْحَقَّ لِلَّهِ وَضَلَّ عَنْهُم مَّا كَانُوا يَفْتَرُونَ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فهذا وهم بالموقف يختصمون ، فيؤخذ للمظلوم من الظالم ، وللمملوك من المالك ، وللضعيف من الشديد ، وللجمّاء من القرناء ، حتى يؤُدى إلى كلّ ذي حق حقه ، فإذا أُدي إلى كلّ ذي حق حقه ، أُمر بأهل الجنة إلى الجنة ، وأهل النار إلى النار ، فلمّا أمر بأهل النار إلى النار اختصموا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هَؤُلاءِ أَضَلُّونَا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مَنْ قَدَّمَ لَنَا هَذَا فَزِدْهُ عَذَاباً ضِعْفاً فِي النَّارِ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تَخْتَصِمُوا لَدَيَّ وَقَدْ قَدَّمْتُ إِلَيْكُمْ بِالْوَعِيدِ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إنّما الخصومة بالموقف وقد قضيت بينكم بالموقف فلا تختصموا لدى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فهذا يوم القيامة حيث يرى الكفار ما يعطى اللّه أهل التوحيد من الفضائل والخير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حتى نحلف باللّه ما كنّا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فتتكلم الأيدي بخلاف ما قالت الألسن ، وتشهد الأرجل تصديقاً للأيدي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يأذن اللّه للأفواه فتنطق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يعني جوارحهم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نافع بن الأزرق معنى الورود؟</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الورود الدخول؟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أدخلها هؤلاء أم لا؟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يَقْدُمُ قَوْمَهُ يَوْمَ الْقِيَامَةِ فَأَوْرَدَهُمُ النَّارَ وَبِئْسَ الْوِرْدُ الْمَوْرُودُ </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 أوردَ هو أم لا؟ </w:t>
      </w:r>
    </w:p>
    <w:p>
      <w:pPr>
        <w:pStyle w:val="BookText"/>
        <w:rPr/>
      </w:pPr>
      <w:r>
        <w:rPr>
          <w:rFonts w:ascii="Amiri" w:hAnsi="Amiri" w:eastAsia="Amiri" w:cs="Amiri"/>
          <w:color w:val="111111"/>
          <w:sz w:val="28"/>
          <w:sz w:val="28"/>
          <w:szCs w:val="28"/>
          <w:rtl w:val="true"/>
          <w:lang w:bidi="ar-SA"/>
        </w:rPr>
        <w:t>أمّا أنا وأنت فسندخلها ، وأنا أرجوا أن يخرجني اللّه منها ، فانظر هل تخرج منها أم لا؟ وما أرى اللّه مخرجك منها ، بتكذيبك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الضحك إذاً؟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 عن مجاهد ، عن نافع بن الأزرق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عباس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القوم ولا يدخلون؟</w:t>
      </w:r>
    </w:p>
    <w:p>
      <w:pPr>
        <w:pStyle w:val="BookText"/>
        <w:rPr/>
      </w:pPr>
      <w:r>
        <w:rPr>
          <w:rFonts w:ascii="Amiri" w:hAnsi="Amiri" w:eastAsia="Amiri" w:cs="Amiri"/>
          <w:color w:val="111111"/>
          <w:sz w:val="28"/>
          <w:sz w:val="28"/>
          <w:szCs w:val="28"/>
          <w:rtl w:val="true"/>
          <w:lang w:bidi="ar-SA"/>
        </w:rPr>
        <w:t xml:space="preserve">فاستوى ابن عباس وكان متكئاً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وأنت فسنردها ، فانظر هل تنجو منها أم لا؟ أما تقرأ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 فِرْعَوْنَ بِرَشِيدٍ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قَوْمَهُ يَوْمَ الْقِيَامَةِ فَأَوْرَدَهُمُ النَّارَ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أفتراه ويلك أوقفهم على شفيرها؟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تَقُومُ السَّاعَةُ 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جرير ، عن عطاء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الورود الذي ذكره اللّه عزوجل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 ليردنّها كلّ برّ وفاجر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أربعة أوراد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فَأَوْرَدَهُمُ النَّارَ </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حَصَبُ جَهَنَّمَ أَنْتُمْ لَهَا وَارِدُونَ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وَنَسُوقُ الْمُجْرِمِينَ إِلَى جَهَنَّمَ وِرْداً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من دعاء من مضى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أخرجني من النار سالماً وأدخلني الجنة غانماً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التحوير والتنوير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نافع بن الأزرق سأل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الصلوات الخمس في القرآن؟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وَلَهُ الْحَمْدُ فِي السَّمَاوَاتِ وَالْأَرْضِ وَعَشِيّاً وَحِينَ تُظْهِرُونَ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عَلَّمْتُمْ مِنَ الْجَوَارِحِ مُكَلِّبِينَ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بن حميد ، عن علي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نافع بن الأزرق سأل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أرسلت كلبي وسمّيتُ فقتل الصيد آكله؟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ذَكَّيْتُمْ </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تقول أنت وإن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الأزرق ، أرأيت لو أمسك عليَّ سنّور ، فأدركت ذكاته أكان يكون عليَّ بأس ، واللّه إنّي لأعلم في أيّ كلاب نزلت ، في كلاب بني نبهان من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بن الأزرق ليكونن لك نبأ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المسائل التي تعنّت نافع بن الأزرق فسألها من ابن عباس ، وستأتي بقية مسائله في غريب القرآن في الحلقة الثالثة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سأله حتى أضجره وأملّه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أنّ ما رواه الطبري في تفسيره ، بسنده عن القاسم بن محمد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رضي‌اللّه‌عنه إذا سئل عن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ولا أنهاك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بعث اللّه نبيّه محمّد إلاّ زاجراً آمراً ، محلّلاً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 اللّه على ابن عباس رجل يسأل عن الأنفال؟</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يُنّفل فرس الرجل وسلاحه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عليه الرجل ، فقال له مثل ذلك ، ثم أعاد عليه حتى أغضبه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مثل هذا؟ مثل صبيغ الذي ضربه عمر حتى سالت الدماء على عقبيه أو على رجليه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أنتقم اللّه لعمر منك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57" w:name="pg15614_162070"/>
    </w:p>
    <w:p>
      <w:pPr>
        <w:pStyle w:val="Heading4"/>
        <w:numPr>
          <w:ilvl w:val="3"/>
          <w:numId w:val="1"/>
        </w:numPr>
        <w:rPr/>
      </w:pPr>
      <w:bookmarkStart w:id="58" w:name="__RefHeading___Toc10206649_2142443653"/>
      <w:bookmarkStart w:id="59" w:name="_Toc20"/>
      <w:bookmarkEnd w:id="57"/>
      <w:bookmarkEnd w:id="58"/>
      <w:r>
        <w:rPr>
          <w:rtl w:val="true"/>
        </w:rPr>
        <w:t xml:space="preserve">ثانياً </w:t>
      </w:r>
      <w:r>
        <w:rPr>
          <w:rtl w:val="true"/>
        </w:rPr>
        <w:t xml:space="preserve">: </w:t>
      </w:r>
      <w:r>
        <w:rPr>
          <w:rtl w:val="true"/>
        </w:rPr>
        <w:t xml:space="preserve">مع نجدة بن عامر </w:t>
      </w:r>
      <w:r>
        <w:rPr>
          <w:rtl w:val="true"/>
        </w:rPr>
        <w:t xml:space="preserve">- </w:t>
      </w:r>
      <w:r>
        <w:rPr>
          <w:rtl w:val="true"/>
        </w:rPr>
        <w:t xml:space="preserve">عويمر </w:t>
      </w:r>
      <w:r>
        <w:rPr>
          <w:rtl w:val="true"/>
        </w:rPr>
        <w:t xml:space="preserve">- </w:t>
      </w:r>
      <w:r>
        <w:rPr>
          <w:rtl w:val="true"/>
        </w:rPr>
        <w:t>الحنفي رأس النجدات من الحرورية</w:t>
      </w:r>
      <w:bookmarkEnd w:id="59"/>
    </w:p>
    <w:p>
      <w:pPr>
        <w:pStyle w:val="BookText"/>
        <w:rPr/>
      </w:pPr>
      <w:r>
        <w:rPr>
          <w:rFonts w:ascii="Amiri" w:hAnsi="Amiri" w:eastAsia="Amiri" w:cs="Amiri"/>
          <w:color w:val="111111"/>
          <w:sz w:val="28"/>
          <w:sz w:val="28"/>
          <w:szCs w:val="28"/>
          <w:rtl w:val="true"/>
          <w:lang w:bidi="ar-SA"/>
        </w:rPr>
        <w:t>وهذا كان شريك نافع في المسائل التي عرفت باسم نافع في غريب ألفاظ من القرآن المجيد ، فأجاب عليها ابن عباس مع شاهد من الشعر ، كما ستأتي في الحلقة الثالثة ، ويبدو بعد مفارقة الخوارج لابن الزبير وتفرّقهم في البلدان بقي نجدة يكتب إلى ابن عباس يسأله في بعض المسائل ، وكان ابن عباس يجيبه مرغماً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يزيد بن هرمز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نجدة بن عامر إلى ابن عباس يسأله عن أشياء ، فشهدت ابن عباس حين قرأ كتابه وحين كتب جوابه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أردّه عن شر يقع فيه ، ما كتبت إليه ولا نعمة عين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وخشية أن يكون عدم الجواب من كتمان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صرّح به ابن عباس 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فلنقرأ ما 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للشافعي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باقتضاب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نجدة كتب إلى ابن عباس يسأله عن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يقولون إنّ ابن عباس يكاتب الحرورية ، ولولا أنّي أخاف أن أكتم علماً لم أكتب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نجدة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فأخبرني هل كان رسول اللّه صلى‌اللّه‌عليه‌وآله‌وسلم يغزو بالنساء؟ وهل كان يضرب لهنّ بسهم؟ وهل كان يقتل الصبيان؟ ومتى ينقضي يتم اليتيم؟ وعن الخمس لمن هو؟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كتبت تسألني هل كان رسول اللّه صلى‌اللّه‌عليه‌وآله‌وسلم يغزو </w:t>
      </w:r>
    </w:p>
    <w:p>
      <w:pPr>
        <w:pStyle w:val="BookText"/>
        <w:rPr/>
      </w:pPr>
      <w:r>
        <w:rPr>
          <w:rFonts w:ascii="Amiri" w:hAnsi="Amiri" w:eastAsia="Amiri" w:cs="Amiri"/>
          <w:color w:val="111111"/>
          <w:sz w:val="28"/>
          <w:sz w:val="28"/>
          <w:szCs w:val="28"/>
          <w:rtl w:val="true"/>
          <w:lang w:bidi="ar-SA"/>
        </w:rPr>
        <w:t>بالنساء ، وقد كان يغزوبهن فيداوين المرضى ، ويُحذَين من الغنيمة ، وأمّا السهم فلم يضرب لهنّ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رسول اللّه صلى‌اللّه‌عليه‌وآله‌وسلم لم يقتل الولدان فلا تقتلهم ، إلاّ أن تكون تعلم منهم ما علم الخضر من الصبي الذي قتله ، فتميز بين المؤمن والكافر ، فتقتل الكافر وتدع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متى ينقضي يتم اليتيم؟ ولعمري الرجل لتشيب لحيته وإنّه لضعيف الأخذ ، ضعيف الإعطاء ، فإذا أخذ لنفسه من صالح ما يأخذ الناس ، فقد ذهب عنه اليتم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تسألني عن الخمس ، وإنّا كنّا نقول هو لنا ، فأبى ذلك علينا قومنا ، فصبرنا عليه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نجدة حين يسأل ابن عباس رضي‌اللّه‌عنه إنّما يسأله سؤال متعلم متعمق غير متعنت فيما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سأله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طلب سليمان عليه‌السلام الهدهد؟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ليخبره بالماء ، فإنّه يبصر الماء تحت الأرض وإن كان إلى مائة ذراع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يبصر الفخ تحت التراب فكيف يبصر الماء تحت الأرض؟</w:t>
      </w:r>
    </w:p>
    <w:p>
      <w:pPr>
        <w:pStyle w:val="BookText"/>
        <w:rPr/>
      </w:pPr>
      <w:r>
        <w:rPr>
          <w:rFonts w:ascii="Amiri" w:hAnsi="Amiri" w:eastAsia="Amiri" w:cs="Amiri"/>
          <w:color w:val="111111"/>
          <w:sz w:val="28"/>
          <w:sz w:val="28"/>
          <w:szCs w:val="28"/>
          <w:rtl w:val="true"/>
          <w:lang w:bidi="ar-SA"/>
        </w:rPr>
        <w:t xml:space="preserve">فقال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القدر عمي البصر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هذا ألين عريكة وأكثر أدباً من زميله نافع بن الأزرق الذي </w:t>
      </w:r>
    </w:p>
    <w:p>
      <w:pPr>
        <w:pStyle w:val="BookText"/>
        <w:rPr/>
      </w:pPr>
      <w:r>
        <w:rPr>
          <w:rFonts w:ascii="Amiri" w:hAnsi="Amiri" w:eastAsia="Amiri" w:cs="Amiri"/>
          <w:color w:val="111111"/>
          <w:sz w:val="28"/>
          <w:sz w:val="28"/>
          <w:szCs w:val="28"/>
          <w:rtl w:val="true"/>
          <w:lang w:bidi="ar-SA"/>
        </w:rPr>
        <w:t>كان أشدّ وطأة في تعنته كما مرّ سؤاله في هذا وأعظم منه 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أعدنا صيغة السؤال للمقارنة بين الرجلين ، عرفنا كيف كان عناد نافع وسوء 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وشعب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نافعاً سأل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عليه‌السلام مع ما خوله اللّه تعالى من الملك كيف عني بالهدهد مع صغره؟</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إحتاج الماء ، والهدهد كانت الأرض له كالزجاج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الأزرق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يا وقّاف ، كيف ينظر الماء من تحت الأرض ولا يرى الفخ إذا غطي بقدر إصبع من تراب؟</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القضاء عمي البصر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قارنا بين صيغتي السؤالين لوجدنا جفاف خلق ابن الأزرق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 يا 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بلغة 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العياشي في تفسيره ، بإسناده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نجدة الحروري إلى ابن عباس يسأله عن موضع الخمس؟</w:t>
      </w:r>
    </w:p>
    <w:p>
      <w:pPr>
        <w:pStyle w:val="BookText"/>
        <w:rPr/>
      </w:pP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الخمس فإنّا نزعم أنّه لنا ، ويزعم قومنا إنّه ليس لنا فصبرنا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روى الإمام الصادق عليه‌السلام بقية مسائل نجدة من ابن عباس ، يجدها الباحث متفرقة ومجتمعة في المصادر التالية ، من التفاسير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 ونور اليقين ، والصافي ، والميزان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من التفاسير الشيعية سوى </w:t>
      </w:r>
    </w:p>
    <w:p>
      <w:pPr>
        <w:pStyle w:val="BookText"/>
        <w:rPr/>
      </w:pPr>
      <w:r>
        <w:rPr>
          <w:rFonts w:ascii="Amiri" w:hAnsi="Amiri" w:eastAsia="Amiri" w:cs="Amiri"/>
          <w:color w:val="111111"/>
          <w:sz w:val="28"/>
          <w:sz w:val="28"/>
          <w:szCs w:val="28"/>
          <w:rtl w:val="true"/>
          <w:lang w:bidi="ar-SA"/>
        </w:rPr>
        <w:t xml:space="preserve">كتب الحديث كالوسائل ، والبحار ، ومستدرك الوسائل ،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المصادر السنيّة فحسبك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 نقلاً عن سنن النسائي ، وصحيح أبي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مواضع قسم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ابن هرمز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نجدة الحروري حين حج في فتنة ابن الزبير ، أرسل إلى ابن عباس يسأله عن سهم ذوي القربى ويقول لمن تراه؟</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لقربى رسول اللّه صلى‌اللّه‌عليه‌وآله‌وسلم قسمه لهم رسول اللّه صلى‌اللّه‌عليه‌وآله‌وسلم ، وقد كان عمر عرض علينا من ذلك عرضاً رأيناه دون حظّنا فرددناه عليه وأبينا أن نقبله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مروي في كثير المصادر الفقهية من كتب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نجد لنجدة محاورة مع ابن عباس حول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معرفتك بربّك ، فإن مَن قبلنا قد أختلفوا علينا؟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ينصب دينه للقياس ، لا يزال الدهر في التباس ، مائلاً عن المنهاج ، ظاعناً في الإعوجاج ، ضالاً عن السبيل ، قائلاً غير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بما عرّف به نفسه ، تبارك وتعالى من غير رؤية ، وأصفه بما وصف به نفسه من غير تثبيت صورة ، لا يدرك بالحواس ، ولا يقاس بالناس ، معروف بغير شبيه ، ومتدان في بُعده ، ولا تخفى عليه خافية ، لا تُتوهم </w:t>
      </w:r>
      <w:bookmarkStart w:id="60" w:name="pg15614_162074"/>
    </w:p>
    <w:p>
      <w:pPr>
        <w:pStyle w:val="BookText"/>
        <w:rPr/>
      </w:pPr>
      <w:bookmarkEnd w:id="60"/>
      <w:r>
        <w:rPr>
          <w:rFonts w:ascii="Amiri" w:hAnsi="Amiri" w:eastAsia="Amiri" w:cs="Amiri"/>
          <w:color w:val="111111"/>
          <w:sz w:val="28"/>
          <w:sz w:val="28"/>
          <w:szCs w:val="28"/>
          <w:rtl w:val="true"/>
          <w:lang w:bidi="ar-SA"/>
        </w:rPr>
        <w:t>ديمومتُه ، ولا يُمثّل بخليقته ، ولا يجور في قضيته ، فالخلق إلى ما علم منقادون ، وعلى ما سطر في المكنون من كتابه ماضون ، لا يعملون بخلاف ما منهم علم ، ولا إلى غيره يردّون ، فهو قريب غير ملتزق ، وبعيد غير منفصل ، يُحقق ولا يُمثّل ، ويُوحّدّ ولا يُبعّض ، يدرك بالآيات ، ويثبت بالعلامات ، هو الكبير المتعال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نجدة مفحماً مخصوماً متعجباً ممّا جاء به ابن عباس رضي‌اللّه‌عنه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0206651_2142443653"/>
      <w:bookmarkStart w:id="62" w:name="_Toc21"/>
      <w:bookmarkEnd w:id="61"/>
      <w:r>
        <w:rPr>
          <w:rtl w:val="true"/>
        </w:rPr>
        <w:t xml:space="preserve">ثالثاً </w:t>
      </w:r>
      <w:r>
        <w:rPr>
          <w:rtl w:val="true"/>
        </w:rPr>
        <w:t xml:space="preserve">: </w:t>
      </w:r>
      <w:r>
        <w:rPr>
          <w:rtl w:val="true"/>
        </w:rPr>
        <w:t>مع عطية بن الأسود الحروري</w:t>
      </w:r>
      <w:bookmarkEnd w:id="62"/>
    </w:p>
    <w:p>
      <w:pPr>
        <w:pStyle w:val="BookText"/>
        <w:rPr/>
      </w:pPr>
      <w:r>
        <w:rPr>
          <w:rFonts w:ascii="Amiri" w:hAnsi="Amiri" w:eastAsia="Amiri" w:cs="Amiri"/>
          <w:color w:val="111111"/>
          <w:sz w:val="28"/>
          <w:sz w:val="28"/>
          <w:szCs w:val="28"/>
          <w:rtl w:val="true"/>
          <w:lang w:bidi="ar-SA"/>
        </w:rPr>
        <w:t xml:space="preserve">أخرج الطبري في تفسيره ، وابن أبي حاتم ، ومحمد بن نصر في كتاب الصلاة ، والطبراني ، وابن مردويه ،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مقسم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عطية بن الأسود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وقع في قلبي الشك ،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وقد أنزل في شوال وذي القعدة وذي الحجة والمحرم وشهر ربيع الأول؟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رمضان ، وفي ليلة القدر ، وفي ليلة مباركة جملة </w:t>
      </w:r>
    </w:p>
    <w:p>
      <w:pPr>
        <w:pStyle w:val="BookText"/>
        <w:rPr/>
      </w:pPr>
      <w:r>
        <w:rPr>
          <w:rFonts w:ascii="Amiri" w:hAnsi="Amiri" w:eastAsia="Amiri" w:cs="Amiri"/>
          <w:color w:val="111111"/>
          <w:sz w:val="28"/>
          <w:sz w:val="28"/>
          <w:szCs w:val="28"/>
          <w:rtl w:val="true"/>
          <w:lang w:bidi="ar-SA"/>
        </w:rPr>
        <w:t xml:space="preserve">واحدة ، ثم أنزل بعد ذلك على مواقع النجوم رسلاً في الشهور والأيام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هذا الخبر بلفظ مغاير والمعنى واحد ، رواه الرازي في تفسيره الكبير ، والخطيب الشربيني في تفسير سورة الدخان ، وغيرهما ، قال الرازي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عطية الحروري سأل ابن عباس رضي‌اللّه‌عنه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كيف يصح ذلك مع أنّ اللّه تعالى أنزل القرآن في جميع الشهور؟</w:t>
      </w:r>
    </w:p>
    <w:p>
      <w:pPr>
        <w:pStyle w:val="BookText"/>
        <w:rPr/>
      </w:pPr>
      <w:r>
        <w:rPr>
          <w:rFonts w:ascii="Amiri" w:hAnsi="Amiri" w:eastAsia="Amiri" w:cs="Amiri"/>
          <w:color w:val="111111"/>
          <w:sz w:val="28"/>
          <w:sz w:val="28"/>
          <w:szCs w:val="28"/>
          <w:rtl w:val="true"/>
          <w:lang w:bidi="ar-SA"/>
        </w:rPr>
        <w:t xml:space="preserve">فقال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الأسود لو هلكت أنا ووقع هذا في نفسك ولم تجد جوابه هلكت ، نزل القرآن جملة من اللوح المحفوظ إلى البيت المعمور ، وهو في السماء الدنيا ، ثم نزل بعد ذلك في أنواع الوقائع حالاً فحالاً ، واللّه أعلم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الطبري بسنده عن عطية بن الأسود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ابن عباس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إن كان نزول القرآن في شهر رمضان فماذا نزل في الشهور الأخرى؟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أنزل القرآن من اللوح المحفوظ في ليلة القدر من </w:t>
      </w:r>
      <w:bookmarkStart w:id="63" w:name="pg15614_162076"/>
    </w:p>
    <w:p>
      <w:pPr>
        <w:pStyle w:val="BookText"/>
        <w:rPr/>
      </w:pPr>
      <w:bookmarkEnd w:id="63"/>
      <w:r>
        <w:rPr>
          <w:rFonts w:ascii="Amiri" w:hAnsi="Amiri" w:eastAsia="Amiri" w:cs="Amiri"/>
          <w:color w:val="111111"/>
          <w:sz w:val="28"/>
          <w:sz w:val="28"/>
          <w:szCs w:val="28"/>
          <w:rtl w:val="true"/>
          <w:lang w:bidi="ar-SA"/>
        </w:rPr>
        <w:t xml:space="preserve">شهر رمضان إلى السماء الدنيا ، ثم أنزله في بيت العزّة ، ومن ثم كان جبرئيل يأتي به نجماً نجماً على حسب الحاجة والمصلحة في مدّة ثلاث وعشرين سنة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أخرجه البيهقي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السدي ، عن محمد بن أبي المجالد ، عن مقسم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عطية بن الأسود </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0206653_2142443653"/>
      <w:bookmarkStart w:id="65" w:name="_Toc22"/>
      <w:bookmarkEnd w:id="64"/>
      <w:r>
        <w:rPr>
          <w:rtl w:val="true"/>
        </w:rPr>
        <w:t xml:space="preserve">رابعاً </w:t>
      </w:r>
      <w:r>
        <w:rPr>
          <w:rtl w:val="true"/>
        </w:rPr>
        <w:t xml:space="preserve">: </w:t>
      </w:r>
      <w:r>
        <w:rPr>
          <w:rtl w:val="true"/>
        </w:rPr>
        <w:t>مع زمعة بن خارجة الخارجي</w:t>
      </w:r>
      <w:bookmarkEnd w:id="65"/>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الكوفي من أعلام القرن الثالث الهجري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عبد الرحمن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حاتم الرازي ، عن عبد اللّه بن عبد الوهاب ، عن أبي المليح ، عن ميمون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ابن عباس قاعد على شفير زمزم إذا هو برجل قائم بين الركن والمقام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ميمون ثكلتك أمّك عليَّ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 الرجل فأتيت به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 لأيّ شئ تبرأ من عليّ بن أبي طالب؟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قتل أهل النهروان وأهل صفين وأهل الجمل وأهل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كلّهم مسلمون لم يشركوا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بن خارجة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لغوي عن حجتك ، وإنّك لمخذول من إله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سبقت لعليّ سوابق لو سبقت واحدة منهن لأهل الدنيا إذاً لوسعتهم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فإنّ عليّاً لم يشرك باللّه طرفة عين ولم يقرّب لصنم قرباناً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فالثانية يا بن عباس فإنّي تائب؟</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صلى‌اللّه‌عليه‌وآله‌وسلم القبلتين جميعاً وبايعه البيعتين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فالثالثة يا بن عباس فإنّي تائب؟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جبرئيل حين ينزل بالوحي على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فالرابعة يا بن عباس فإنّي تائب؟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اللّه على نبيّه مكة كان صنم لخزاعة على البيت يُعبد ذلك الصنم من دون اللّه ، فقال له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يعبد الصنم فوق ما عُبد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أطامن لك فترقى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عليّ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والإنس على أن يقلّوا عضواً من أعضائي إذاً لم يستطيعوا ، لموضع الوحي ، ولكنّي أطامن لك ، فترقى عليٌّ فاطمأن له النبيّ صلى‌اللّه‌عليه‌وآله‌وسلم حتى إذا ارتقى على كتفي النبيّ صلى‌اللّه‌عليه‌وآله‌وسلم صعد إلى البيت فأخذ الصنم فرمى به فكسره إرباً إرباً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الميزاب الميزاب فجاء عليّ يتساقط على قدميه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يضحكك؟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كيف لا أضحك ولم أجد من سقطتي هذه 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تألم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فالخامسة يا ابن عباس فإنّي تائب؟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نبيّه أن زوّج فاطمة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فزفّت فاطمة إلى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تحدثنّ أمراً حتى يأتيكما رأيي ، فدخل عليهما النبيّ صلى‌اللّه‌عليه‌وآله‌وسلم فدعا بفروة فبسطها ودعا بعباء فبسطه ونومّهما جميعاً ، ودعا بقعب من ماء فتفل فيه وسقى عليّاً بدئاً وفاطمة ورشّ عليهما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بارك فيهما وبارك عليهما فأنت وليّهما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خرج عنهما فتركهما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هذا الخبر العاصمي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وفرات بن إبراهيم الكوفي في تفسيره بتفاوت يسير في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الداعي المطلق أدريس عماد الدين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الإسماعيلية في 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الخبر بتفاوت كثير ولم يذكر لنا مصدره ، ولفظه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إسماعيل بن عبد اللّه بإسناده عن عبد اللّه بن عباس أنّه بينما هو يطوف بالبيت الحرام إذ هو بشاب قد شال يديه حتى تبيّن بياض إبطيه ، وهو يبرأ من أمير المؤمنين عليّ بن أبي طالب عليه‌السلام ، وما أحدث في الإسلام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لبعض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يَفُتك الرجل ، فقبض عليه وأتى به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خارجة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أحدث عليّ بن أبي طالب يا ربيعة في الإسلام؟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الموحّدين يوم صفين ويوم النهروان ويوم الجمل ويوم النخيلة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إنّما قتل عليّ من خالف الملّة وطعن في الإسلام ، وأمره بقتلهم رسول اللّه صلى‌اللّه‌عليه‌وآله‌وسلم ، فهل أنت رادّ على اللّه ورسوله؟ ويحك يا ربيعة إنّ لعليّ أربع سوابق لو قسّمت الواحدة منهن على جميع الخلق لوسعتهم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آمن باللّه ورسوله صلى‌اللّه‌عليه‌وآله‌وسلم ، وصلى مع النبيّ القبلتين ، وهاجر الهجرتين ، وبايع البيعتين ، لم يعبد قط صنماً ، ولا شرب خمراً ، وأنّ اللّه عزّ وجلّ أوحى إلى نبيّه صلى‌اللّه‌عليه‌وآله‌وسلم أن زوّج عليّاً من فاطمة عليها‌السلام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أمر شجرة في الجنة يقال لها طوبى أن أحملي فحملت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أثمري ، فأثمرت ، ثم قال انثري فنثرت دراً كأمثال القلال ، فالتقطته حور العين في الجنة يتفاخرن به إلى يوم القيامة ،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نثار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يسمع وقع جناح جبريل على سطحه إذا هبط بالوحي على رسول اللّه صلى‌اللّه‌عليه‌وآله‌وسلم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صنم خزاعة مرفوعاً فوق الكعبة ، فقال له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 بنا نلقي هذا الصنم عن البيت ، فانطلقا ليلاً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أرق على ظهري ، وكان طول الكعبة أربعين ذراعاً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ترتقي أنت على ظهري ، فأنا أولى بذلك وأحق بحملك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لا تقدر على ذلك ، ولو أجتمعت الأنس والجن على أن تحمل منّي عضواً ما قدرت للإيمان الذي هو في قلبي ، وحمله رسول اللّه صلى‌اللّه‌عليه‌وآله‌وسلم فلمّا استوى عليه ، 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يا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والذي بعثك بالحق لو هممت أن ألمس السماء بيدي لمستها ، وأحتمل الصنم فجلد به الأرض فتقطع قطعاً ، ثم تعلق بالميزاب وتنحى عن رسول اللّه صلى‌اللّه‌عليه‌وآله‌وسلم إكراماً وإجلالاً له ، ثم رمى بنفسه إلى الأرض ، فلمّا سقط ضحك ، فقال له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يضحكك يا عليّ أضحك اللّه سنّك؟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يا رسول اللّه تعجباً من أن رميت بنفسي من فوق البيت إلى الأرض وما ألمت ، وما أصابني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تألم يا أبا الحسن أو يصيبك وجع ، وإنّك إنّما رفعك محمّد وأنزلك جبريل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الخبر ننهي محاوراته مع الخوارج الذين عرفنا أسماءهم ، وثمّة محاورات مع آخرين من الخوارج ممّن هم على نمط أولئك في ضلالاتهم ونُصبهم ولم نعرف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فلنقرأ ماوقفنا عليه من أخبارهم </w:t>
      </w:r>
      <w:r>
        <w:rPr>
          <w:rFonts w:eastAsia="Amiri" w:cs="Amiri" w:ascii="Amiri" w:hAnsi="Amiri"/>
          <w:color w:val="111111"/>
          <w:sz w:val="28"/>
          <w:szCs w:val="28"/>
          <w:rtl w:val="true"/>
          <w:lang w:bidi="ar-SA"/>
        </w:rPr>
        <w:t xml:space="preserve">: </w:t>
      </w:r>
      <w:bookmarkStart w:id="66" w:name="pg15614_162081"/>
    </w:p>
    <w:p>
      <w:pPr>
        <w:pStyle w:val="Heading3"/>
        <w:numPr>
          <w:ilvl w:val="2"/>
          <w:numId w:val="1"/>
        </w:numPr>
        <w:rPr/>
      </w:pPr>
      <w:bookmarkStart w:id="67" w:name="__RefHeading___Toc10206655_2142443653"/>
      <w:bookmarkStart w:id="68" w:name="_Toc23"/>
      <w:bookmarkEnd w:id="66"/>
      <w:bookmarkEnd w:id="67"/>
      <w:r>
        <w:rPr>
          <w:rtl w:val="true"/>
        </w:rPr>
        <w:t xml:space="preserve">( </w:t>
      </w:r>
      <w:r>
        <w:rPr>
          <w:rtl w:val="true"/>
        </w:rPr>
        <w:t xml:space="preserve">أَعليّ أَعلم عندك أَم أَنا؟ </w:t>
      </w:r>
      <w:r>
        <w:rPr>
          <w:rtl w:val="true"/>
        </w:rPr>
        <w:t>)</w:t>
      </w:r>
      <w:bookmarkEnd w:id="68"/>
    </w:p>
    <w:p>
      <w:pPr>
        <w:pStyle w:val="Heading4"/>
        <w:numPr>
          <w:ilvl w:val="3"/>
          <w:numId w:val="1"/>
        </w:numPr>
        <w:rPr/>
      </w:pPr>
      <w:bookmarkStart w:id="69" w:name="__RefHeading___Toc10206657_2142443653"/>
      <w:bookmarkStart w:id="70" w:name="_Toc24"/>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روى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سعيد بن المسيب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ابن عباس عن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صلّى القبلتين ، وبايع البيعتين ، ولم يعبد صنماً ولا وثناً ، ولم يضرب على رأسه بزلم ولا بقدح ، وُلد على الفطرة ولم يشرك باللّه طرفة 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أسألك عن هذا ، وإنّما أسألك عن حمله سيفه على عاتقه يختال به حتى أتى البصرة ، فقتل بها أربعين ألفاً ، ثم صار إلى الشام فلقي حواجب العرب فضرب بعضهم ببعض حتى قتلهم ، ثم أتى النهروان وهم مسلمون فقتلهم عن آخرهم؟</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أعلم عندك أم أنا؟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أعلم عندي منك لما سألتك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عباس حتى اشتد غضبه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 عليّ علّمني ، فكان علمه من رسول اللّه صلى‌اللّه‌عليه‌وآله‌وسلم ، ورسول اللّه علّمه اللّه من فوق عرشه ، فَعِلمُ النبيّ من اللّه ، وعلم عليّ من النبيّ ، وعلمي من علم عليّ ، وعلم أصحاب محمّد كلّهم في علم عليّ كالقطرة الواحدة في سبعة </w:t>
      </w:r>
      <w:bookmarkStart w:id="71" w:name="pg15614_162082"/>
    </w:p>
    <w:p>
      <w:pPr>
        <w:pStyle w:val="BookText"/>
        <w:rPr/>
      </w:pPr>
      <w:bookmarkEnd w:id="71"/>
      <w:r>
        <w:rPr>
          <w:rFonts w:ascii="IRNazanin" w:hAnsi="IRNazanin" w:eastAsia="IRNazanin"/>
          <w:color w:val="111111"/>
          <w:sz w:val="28"/>
          <w:sz w:val="28"/>
          <w:szCs w:val="28"/>
          <w:rtl w:val="true"/>
          <w:lang w:bidi="fa-IR"/>
        </w:rPr>
        <w:t xml:space="preserve">أبحر </w:t>
      </w:r>
      <w:r>
        <w:rPr>
          <w:rFonts w:eastAsia="IRNazanin" w:cs="IRNazanin"/>
          <w:color w:val="111111"/>
          <w:sz w:val="28"/>
          <w:szCs w:val="28"/>
          <w:rtl w:val="true"/>
          <w:lang w:bidi="fa-IR"/>
        </w:rPr>
        <w:t xml:space="preserve">) </w:t>
      </w:r>
      <w:r>
        <w:rPr>
          <w:rStyle w:val="FootnoteAnchor"/>
          <w:rtl w:val="true"/>
        </w:rPr>
        <w:footnoteReference w:id="148"/>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وهل خصلة من سؤددٍ لم يكن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من بينهم ناهضاً قدما</w:t>
      </w:r>
    </w:p>
    <w:p>
      <w:pPr>
        <w:pStyle w:val="BookText"/>
        <w:rPr/>
      </w:pPr>
      <w:r>
        <w:rPr>
          <w:rFonts w:ascii="Amiri" w:hAnsi="Amiri" w:eastAsia="Amiri" w:cs="Amiri"/>
          <w:color w:val="111111"/>
          <w:sz w:val="28"/>
          <w:sz w:val="28"/>
          <w:szCs w:val="28"/>
          <w:rtl w:val="true"/>
          <w:lang w:bidi="ar-SA"/>
        </w:rPr>
        <w:t xml:space="preserve">فما فاتهم منها به سلّموا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شاركوه كان أوفرهم قسما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10206659_2142443653"/>
      <w:bookmarkStart w:id="73" w:name="_Toc25"/>
      <w:bookmarkEnd w:id="72"/>
      <w:r>
        <w:rPr>
          <w:rtl w:val="true"/>
        </w:rPr>
        <w:t xml:space="preserve">( </w:t>
      </w:r>
      <w:r>
        <w:rPr>
          <w:rtl w:val="true"/>
        </w:rPr>
        <w:t xml:space="preserve">عقمت النساء أن يأتين بمثل عليّ أمير المؤمنين عليه‌السلام بعد النبيّ صلى‌اللّه‌عليه‌وآله‌وسلم </w:t>
      </w:r>
      <w:r>
        <w:rPr>
          <w:rtl w:val="true"/>
        </w:rPr>
        <w:t>)</w:t>
      </w:r>
      <w:bookmarkEnd w:id="73"/>
    </w:p>
    <w:p>
      <w:pPr>
        <w:pStyle w:val="BookText"/>
        <w:rPr/>
      </w:pPr>
      <w:r>
        <w:rPr>
          <w:rFonts w:ascii="Amiri" w:hAnsi="Amiri" w:eastAsia="Amiri" w:cs="Amiri"/>
          <w:color w:val="111111"/>
          <w:sz w:val="28"/>
          <w:sz w:val="28"/>
          <w:szCs w:val="28"/>
          <w:rtl w:val="true"/>
          <w:lang w:bidi="ar-SA"/>
        </w:rPr>
        <w:t xml:space="preserve">روى فرات بن إبراهيم الكوفي في تفسيره ،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إبراهيم بن بنان الخثعمي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بن يحيى بن منمس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القاسم الباهلي ، عن ضرار ابن الأزور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الخوارج سأل ابن عباس رضي‌اللّه‌عنه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عليه‌السلام ،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واللّه عليّ أمير المؤمنين يشبه القمر الزاهر ، والأسد الخادر ، والفرات الزاخر ، والربيع الباكر ، فأشبه من القمر ضوؤه وبهاؤه ، ومن الأسد شجاعته ومضاؤه ، ومن الفرات جوده وسخاؤه ، ومن الربيع خصبه وحباؤه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عقم النساء أن يأتين بمثل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تاللّه ما سمعت ولا رأيت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وقد رأيته يوم صفين وعليه عمامة بيضاء وكأنّ عينيه سراجان ، وهو يتوقف على </w:t>
      </w:r>
    </w:p>
    <w:p>
      <w:pPr>
        <w:pStyle w:val="BookText"/>
        <w:rPr/>
      </w:pPr>
      <w:r>
        <w:rPr>
          <w:rFonts w:ascii="Amiri" w:hAnsi="Amiri" w:eastAsia="Amiri" w:cs="Amiri"/>
          <w:color w:val="111111"/>
          <w:sz w:val="28"/>
          <w:sz w:val="28"/>
          <w:szCs w:val="28"/>
          <w:rtl w:val="true"/>
          <w:lang w:bidi="ar-SA"/>
        </w:rPr>
        <w:t xml:space="preserve">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يحضّهم ويحثّهم إلى أن انتهى إليّ وأنا في كنف من المسلمين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 استشعروا الخشية ، وغضّوا الأصوات ، وتجلببوا بالسكينة ، وأكملوا اللامة</w:t>
      </w:r>
      <w:r>
        <w:rPr>
          <w:rStyle w:val="FootnoteAnchor"/>
          <w:rtl w:val="true"/>
        </w:rPr>
        <w:footnoteReference w:id="150"/>
      </w:r>
      <w:r>
        <w:rPr>
          <w:rFonts w:ascii="Amiri" w:hAnsi="Amiri" w:eastAsia="Amiri" w:cs="Amiri"/>
          <w:color w:val="111111"/>
          <w:sz w:val="28"/>
          <w:sz w:val="28"/>
          <w:szCs w:val="28"/>
          <w:rtl w:val="true"/>
          <w:lang w:bidi="ar-SA"/>
        </w:rPr>
        <w:t xml:space="preserve">، وأقلقوا السيوف في الغمد قبل السلّة ، والحظوا الشزر ، واطعنوا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ونافحوا بالظُبا ، وصلوا السيوف بالخطي ، والرماح بالنبال ، فإنّكم بعين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عم نبيّكم ، عاودوا الكرّ واستحيوا من الفرّ ، فإنّه عار باق في الأعقاب ، ونار يوم الحساب ، فطيبوا عن أنفسكم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وأطووا عن الحياة كشحاً ، وامشوا إلى الموت مشياً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بهذا السواد الأعظم ، والرواق المطنب ، فاضربوا ثبجه ، فإنّ الشيطان عليه لعنة اللّه راكد في كسره ، نافج حضنيه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ومفترش ذراعيه ، قد قدّم للوثبة يداً ، وأخّر للنكوص رجلاً ، فصمداً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يتجلى لكم 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وأنتم الأعلون ، واللّه معكم ، ولن يتركم أعمالكم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معاوية في الكتيبة الشهباء وهي زهاء عشرة آلاف بجيش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شاكين في الحديد لا يرى منهم إلاّ الحدق تحت المغافر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فاقشعرّ لها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تنظرون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جثث ماثلة فيها قلوب طائرة مزخرفة بتمويه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الخاسرين ، ورجل جراد زفت به ريح صبا ، ولفيف سداه الشيطان ولحمته </w:t>
      </w:r>
    </w:p>
    <w:p>
      <w:pPr>
        <w:pStyle w:val="BookText"/>
        <w:rPr/>
      </w:pPr>
      <w:r>
        <w:rPr>
          <w:rFonts w:ascii="Amiri" w:hAnsi="Amiri" w:eastAsia="Amiri" w:cs="Amiri"/>
          <w:color w:val="111111"/>
          <w:sz w:val="28"/>
          <w:sz w:val="28"/>
          <w:szCs w:val="28"/>
          <w:rtl w:val="true"/>
          <w:lang w:bidi="ar-SA"/>
        </w:rPr>
        <w:t xml:space="preserve">الضلالة ، وصرخ بهم ناعق البدعة ، وفيهم خَور الباطل وضحضحة المكاثر ، فلو قد مستها سيوف أهل الحق لتهافتت تهافت الفراش في النار ، ألا فسووا بين الركب وعضّوا على النواجذ واضربوا القوانص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بالصوارم ، وأشرعوا الرماح في الجوانح ، وشدوا فإنّي 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 لاَ يُنصَرُونَ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فحملوا حملة ذي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ودفعوهم ب ،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أماكنهم ، ورفعوهم عن مراكزهم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مراكبهم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وارتفع الرهج وخمدت الأصوات ، فلا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صلصلة الحديد وغمغمة الأبطال ، ولا يُرى إلاّ رأس نادر أو يد طائحة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كذلك إذ أقبل أمير المؤمنين عليه‌السلام من موضع يريد يتحال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وينفض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 عن ذراعيه ، سيفه يقطر الدماء وقد انحنى كقوس 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يتلو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قتالاً أشد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إنّي أرى الموت لا يقلع ، ومن مضى لا يرجع ، ومن بقي فإليه ينزع ، إنّي أوصيك بوصية فاحفظها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 اللّه وليكن أولى الأمور بك الشكر لله في السر والعلانية ، فإنّ الشكر خير زاد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أخرجه ابن عساكر في تاريخه ، والرضي في نهج البلاغة والمسعودي في مروج الذهب وغيرهم ، وقد أورده الطبري الإمامي في 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ذكروا فقط وصف ابن عباس للإمام عليه اسلام بصفين بدءاً من قوله عقمت النساء ، وفي رواية الطبري كثير تفاوت في الألفاظ ، لذلك ذكرت روايته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5614_162085"/>
    </w:p>
    <w:p>
      <w:pPr>
        <w:pStyle w:val="Heading4"/>
        <w:numPr>
          <w:ilvl w:val="3"/>
          <w:numId w:val="1"/>
        </w:numPr>
        <w:rPr/>
      </w:pPr>
      <w:bookmarkStart w:id="75" w:name="__RefHeading___Toc10206661_2142443653"/>
      <w:bookmarkStart w:id="76" w:name="_Toc26"/>
      <w:bookmarkEnd w:id="74"/>
      <w:bookmarkEnd w:id="75"/>
      <w:r>
        <w:rPr>
          <w:rtl w:val="true"/>
        </w:rPr>
        <w:t xml:space="preserve">( </w:t>
      </w:r>
      <w:r>
        <w:rPr>
          <w:rtl w:val="true"/>
        </w:rPr>
        <w:t xml:space="preserve">صورة أخرى </w:t>
      </w:r>
      <w:r>
        <w:rPr>
          <w:rtl w:val="true"/>
        </w:rPr>
        <w:t>)</w:t>
      </w:r>
      <w:bookmarkEnd w:id="76"/>
    </w:p>
    <w:p>
      <w:pPr>
        <w:pStyle w:val="BookText"/>
        <w:rPr/>
      </w:pPr>
      <w:r>
        <w:rPr>
          <w:rFonts w:ascii="Amiri" w:hAnsi="Amiri" w:eastAsia="Amiri" w:cs="Amiri"/>
          <w:color w:val="111111"/>
          <w:sz w:val="28"/>
          <w:sz w:val="28"/>
          <w:szCs w:val="28"/>
          <w:rtl w:val="true"/>
          <w:lang w:bidi="ar-SA"/>
        </w:rPr>
        <w:t xml:space="preserve">برواية أبي جعفر محمد بن أبي القاسم محمد بن علي الطبري من علماء الإمامية في القرن السادس ،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العفيف أبو البقاء إبراهيم بن الحسن البصري رحمة اللّه قراءة عليه في صفر سنة عشرة وخمسمائة بمشهد مولانا أمير المؤمنين عليّ بن أبي طالب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أبو طالب محمد ابن الحسين بن عتبة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محمد بن أحمد بن محمد بن خالد المداري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 اللّه ابن المطلب الشيباني في شعبان سنة ست وثمانين وثلاثمائة ببغداد في نهر الدجاج في دار الصيداوي المنشد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معقل العجلي القرميسني بشهرزور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الصهبان الباهلي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 عن أبان بن عثمان الأحمر ، عن أبان بن تغلب رحمة اللّه ، عن عكرمة مولى عبد اللّه بن عباس ، عن عبد اللّه بن عباس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 النساء أن يأتين بمثل أمير المؤمنين عليّ بن أبي طالب ، ما كشفت النساء ذيولهن عن </w:t>
      </w:r>
    </w:p>
    <w:p>
      <w:pPr>
        <w:pStyle w:val="BookText"/>
        <w:rPr/>
      </w:pPr>
      <w:r>
        <w:rPr>
          <w:rFonts w:ascii="Amiri" w:hAnsi="Amiri" w:eastAsia="Amiri" w:cs="Amiri"/>
          <w:color w:val="111111"/>
          <w:sz w:val="28"/>
          <w:sz w:val="28"/>
          <w:szCs w:val="28"/>
          <w:rtl w:val="true"/>
          <w:lang w:bidi="ar-SA"/>
        </w:rPr>
        <w:t>مثله ، لا واللّه ما رأيت فارساً محدثاً يوزن به ، لرأيته يوماً ونحن معه بصفين وعلى رأسه عمامة سوداء وكأنّ عينيه سراجاً سليط تتوقدان من تحتهما ، يقف على شرذمة شرذمة يخطبهم ، حتى انتهى إلى نفر أنا فيهم ، وطلعت خيل لمعاوية لعنه اللّه تدعى بالكتيبة الشهباء عشرة آلاف دارع على عشرة آلاف أشهب ، فاقشعر الناس لها لمّا رأوها وانحاز بعضهم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النخع والخنع يا أهل العراق ، هل هي إلاّ أشخاص مائلة فيها قلوب طائرةٌ لو مستها سيوف أهل الحق لرأيتموها كجراد بقيعة سفته الريح في يوم عاصف ، ألا فاستشعروا الخشية ، وتجلببوا السكينة ، وأدّرعوا الصبر ، وغضّوا الأصوات ، وقلقلوا الأسياف في الأغماد قبل السلّة ، وأنظروا الخزر ، واطعنوا الشزر ، وكافحوا بالضبا ، وصلوا السيوف بالخطى ، والنبال بالرماح ، وعاودوا الكرّ ، واستحيوا من الفرّ فإنّه عار في الأعقاب ، ونار يوم الحساب ، فطيبوا عن أنفسكم نفساً ، وامشوا إلى الموت مشية سجحا ، فإنّكم بعين اللّه عزوجل ومع أخي رسول اللّه صلى‌اللّه‌عليه‌وآله‌وسلم ، وعليكم بهذا السرادق الأدلم ، والرواق المظلم ، واضربوا بثجه ، فإنّ الشيطان راقد في كسره ، نافش حضنيه ، مفترش ذراعيه ، قد قدّم للوثبة يداً وأخّر للنكوص رجلاً ، فصمداً صمداً ، حتى ينجلي لكم عمود الحق ، وأنتم الأعلون واللّه معكم ، ولن يتركم أعمالكم ، ها أنا شادّ فشدوا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حَم ، لاَ يُنصَرُونَ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عليهم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ذريته الصلاة </w:t>
      </w:r>
    </w:p>
    <w:p>
      <w:pPr>
        <w:pStyle w:val="BookText"/>
        <w:rPr/>
      </w:pP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 وتبعته خويلة لم تبلغ المائة فارس ، فأجالهم فيها جولان الرحى المسرحة بنفالها ، فارتفعت عجاجة منعتني النظر ثم انجلت ، فأثبت النظر فلم أرَ إلاّ رأساً نادراً ، ويداً طايحة ، فما كان بأسرع من أن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أمير المؤمنين قد أقبل وسيفه ينطف ووجهه كشقة القمر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أَئِمَّةَ الْكُفْرِ إِنَّهُمْ لاَ أَيْمَانَ لَهُمْ لَعَلَّهُمْ يَنتَهُونَ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رضي‌اللّه‌عنه يحدّث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عليّاً عليه‌السلام بقتال الناكثين والقاسطين والمارقين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أنّك لمقاتل على تأويل القرآن كما قاتلت على تنزيله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حديث النبي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منكم من يقاتل على تأويل القرآن كما قاتلت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فأستشرف لها القوم وفيهم أبو بكر وعمر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علياً عليه‌السلام ، وكان تخلف علي عليه‌السلام يخصفها ، وهذا أخرجه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والنسائي في الخصائص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نص الحديث منه بتحقيق أحمد ميرين البلوشي ط مكتبة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قول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يقاتل على تأويل القرآن كما قاتلتُ على تنزيله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إسحاق بن إبراهيم ، ومحمد بن قدامة ، واللفظ له ، عن جرير ، عن الأعمش ، عن إسماعيل بن رجاء ، عن أبيه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ننتظر رسول اللّه صلى‌اللّه‌عليه‌وآله‌وسلم ، فخرج إلينا قد أنقطع شسع نعله ، فرمى بها إلى علي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منكم من يقاتل على تأويل القرآن كما قاتلت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صاحب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محقق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 رجاله ثقاتُ إلا رجاء بن ربيعة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الكوفي فهو صدوق كما قال ابن حجر ، وقد 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العجلي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أبي شيبة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عبد الملك بن حميد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والقطيعي في زوائد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المؤيد الجويني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فطر بن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القطيعي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والخوارزمي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الجوزي في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والذهبي في معجم شيوخه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الأعمش ، ثلاثتهم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 وفطر والأعمش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رجاء عن أبيه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وصحح الحاكم على شرط الشيخين ووافقه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ربيعة لم يخرج له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ووهم ابن الجوزي رحمه اللّه تعالى فأدخل هذا الحديث العلل المتناهية ظناً منه إن إسماعيل ابن رجاء الزبيدي راوي الحديث هو الحصني الذي ضعفه الدارقطني وابن حبان ، وهذا خطأ فإن إسماعيل بن رجاء الزبيدي شخصٌ متأخر طبقة عن الزبيدي ، وقد تعقبه الذهبي في تلخيص العلل المتناهية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فيه ابن الجوزي من قبل إسماعيل فأخطأ ، هذا ثقة ، وإنما المضعف رجل صغير روى عن موسى ابن الحصين ، فهذا حديث جيد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وللحديث طريق آخر عند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يزيد الصدائي ، عن فضيل بن مرزوق ، عن عطية العوفي ، عن أبي سعيد بنحوه ، وإسناده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يزيد هذا قال أبو حاتم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تشبه أحاديثه أحاديث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وعطية صدوق يخطئ كثيراً ويدلس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علمّ من أعلام النبوة ، وفيه منقبة عظيمة لعلي رضي‌اللّه‌عنه وأرضاه حيث أخبر صلى‌اللّه‌عليه‌وآله‌وسلم بقتال علي للخوارج قبل وقوعه ، كما ترجم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وأورد الحديث</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الحرورية بأشدّ إجتهاداً من اليهود والنصارى وهم يضلون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77" w:name="pg15614_162090"/>
    </w:p>
    <w:p>
      <w:pPr>
        <w:pStyle w:val="Heading3"/>
        <w:numPr>
          <w:ilvl w:val="2"/>
          <w:numId w:val="1"/>
        </w:numPr>
        <w:rPr/>
      </w:pPr>
      <w:bookmarkStart w:id="78" w:name="__RefHeading___Toc10206663_2142443653"/>
      <w:bookmarkStart w:id="79" w:name="_Toc27"/>
      <w:bookmarkEnd w:id="77"/>
      <w:bookmarkEnd w:id="78"/>
      <w:r>
        <w:rPr>
          <w:rtl w:val="true"/>
        </w:rPr>
        <w:t>مواقف عقائدية مع بقية أصحاب المذاهب</w:t>
      </w:r>
      <w:bookmarkEnd w:id="79"/>
    </w:p>
    <w:p>
      <w:pPr>
        <w:pStyle w:val="Heading4"/>
        <w:numPr>
          <w:ilvl w:val="3"/>
          <w:numId w:val="1"/>
        </w:numPr>
        <w:rPr/>
      </w:pPr>
      <w:bookmarkStart w:id="80" w:name="__RefHeading___Toc10206665_2142443653"/>
      <w:bookmarkStart w:id="81" w:name="_Toc28"/>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لقد كانت في النصف الثاني من القرن الأوّل الهجري شدّة الصراع بين أصحاب المذاهب الضالّة ، فهي فيما بينها يكفّر بعضهم بعضاً ، فثمة المجبّرة في الشام تدعمهم السلطة الأموية ، وثمة القدرية في الحجاز والعراق ، وقد أساؤا التفكير وأعلنوا التنكير والتكفير في مسألة القضاء والقدر ، وكانت المرجئة ، وكانت فرق الخوارج في مقالاتها الجائرة الكافرة ، فهي جميعاً متنافرة ، وأحياناً متناحرة ، ولم يكن غير رجال أهل البيت عليهم‌السلام بالمرصاد لكلّ أولئك في ردّ عاديتهم عن عقائد الإسلام الصحيح ، وكان يومئذ أبرزهم مواقف هو ابن عباس رضي‌اللّه‌عنه فهو أكبرهم سنّاً ، وليس شأناً لوجود إمام الحق عليّ ابن الحسين عليه‌السلام الذي كان هو يحبّه حُبّاً شديداً فيدخل عليه ، وفيه يقول لنافع بن الأزرق ولنجدة كما سيأتي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بقية النبيّين ، وسلالة الماضين ، له الولاية مع القرابة والطهارة يوم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من الربانيّين صلى اللّه عليه وعلى آبائه الطيبين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بعض ما جاء عنه في ذلك </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0206667_2142443653"/>
      <w:bookmarkStart w:id="83" w:name="_Toc29"/>
      <w:bookmarkEnd w:id="82"/>
      <w:r>
        <w:rPr>
          <w:rtl w:val="true"/>
        </w:rPr>
        <w:t>في علم الكلام</w:t>
      </w:r>
      <w:bookmarkEnd w:id="8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الكلام في إثبات أصول العقيدة الإسلامية بالبرهان العقلي </w:t>
      </w:r>
    </w:p>
    <w:p>
      <w:pPr>
        <w:pStyle w:val="BookText"/>
        <w:rPr/>
      </w:pPr>
      <w:r>
        <w:rPr>
          <w:rFonts w:ascii="Amiri" w:hAnsi="Amiri" w:eastAsia="Amiri" w:cs="Amiri"/>
          <w:color w:val="111111"/>
          <w:sz w:val="28"/>
          <w:sz w:val="28"/>
          <w:szCs w:val="28"/>
          <w:rtl w:val="true"/>
          <w:lang w:bidi="ar-SA"/>
        </w:rPr>
        <w:t xml:space="preserve">والحجة النقلية هما المنطلق لتكوين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مراحله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إجتاحت يومئذ الساحة الفكرية صراعات عقائدية أفرزتها قوة السلطة لتبرير السياسات الحاكمة بعد النبيّ صلى‌اللّه‌عليه‌وآله‌وسلم ، وقد مرّ بنا نماذج من تلك الإفرازات في حوارت ابن عباس مع عمر ، حين يرد على عمر بأنّ رسول اللّه صلى‌اللّه‌عليه‌وآله‌وسلم أراد عليّاً للأمر من بعده ، فيرد عليه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كان إذا أراد رسول اللّه شيئاً وأراد اللّه غيره ، فنفذ مراد اللّه ولم ينفذ مراد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المقولة التي في الأساس جبرية المنشأ ، كما هي للتفريق بين إرادة اللّه وتخلف إرادة الرسول صلى‌اللّه‌عليه‌وآله‌وسلم عنها ، مضافاً إلى إختلافه معه في مسألة الخلافة بالنص أو بالإختيار؟ وقد مرّت شواهد ذلك فراجع ، وقد كان المعتزلة يرون فيه ناصراً لهم على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علي سامي النشار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وينتقل المعتزلة إلى التكلم عن شخصية ابن عباس ، وكان لابد أيضاً أن يضعوه في سلسلة السند ، فهو مفسر القرآن الأوّل وحبر الأمّة ، وقد رأى المجبّرة بالشام يعلنون الجبر ، ويجدون التأييد والتعضيد من بني أمية ، ولكن ابن عباس لا يسكت كما سكت غيره ، فيرسل إلى هؤلاء القرآء أما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 الكتاب الذي سيأتي ذكره في جملة كتبه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فلنقرأ ماذا عنه مع المجبّرة وهم أعوان السلطة ، والسلطة معهم</w:t>
      </w:r>
      <w:r>
        <w:rPr>
          <w:rFonts w:eastAsia="Amiri" w:cs="Amiri" w:ascii="Amiri" w:hAnsi="Amiri"/>
          <w:color w:val="111111"/>
          <w:sz w:val="28"/>
          <w:szCs w:val="28"/>
          <w:rtl w:val="true"/>
          <w:lang w:bidi="ar-SA"/>
        </w:rPr>
        <w:t xml:space="preserve">. </w:t>
      </w:r>
      <w:bookmarkStart w:id="84" w:name="pg15614_162092"/>
    </w:p>
    <w:p>
      <w:pPr>
        <w:pStyle w:val="Heading3"/>
        <w:numPr>
          <w:ilvl w:val="2"/>
          <w:numId w:val="1"/>
        </w:numPr>
        <w:rPr/>
      </w:pPr>
      <w:bookmarkStart w:id="85" w:name="__RefHeading___Toc10206669_2142443653"/>
      <w:bookmarkStart w:id="86" w:name="_Toc30"/>
      <w:bookmarkEnd w:id="84"/>
      <w:bookmarkEnd w:id="85"/>
      <w:r>
        <w:rPr>
          <w:rtl w:val="true"/>
        </w:rPr>
        <w:t>موقفه مع المجبّرة</w:t>
      </w:r>
      <w:bookmarkEnd w:id="86"/>
    </w:p>
    <w:p>
      <w:pPr>
        <w:pStyle w:val="Heading4"/>
        <w:numPr>
          <w:ilvl w:val="3"/>
          <w:numId w:val="1"/>
        </w:numPr>
        <w:rPr/>
      </w:pPr>
      <w:bookmarkStart w:id="87" w:name="__RefHeading___Toc10206671_2142443653"/>
      <w:bookmarkStart w:id="88" w:name="_Toc31"/>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كان لابن عباس ، موقف صارم وقويّ في دحض مقالة المجبرّة بعد أن اتسعت عقيدتهم بالإنتشار في عهد معاوية ومَن بعده من حكام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أبو زهرة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الإسلامية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أدرك ابن عباس أنّ مصدر هذا الإنحراف الفكري هو السلطة وأنصارها ، فخاطبهم خطاباً عنيفاً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بالتقوى ، وبكم ضلّ المتقون؟ وتنهون الناس عن المعاصي ، وبكم ظهر العاصون؟ يا أبناء سلف المنافقين وأعوان الظالمين ، وخزّان مساجد الفاسقين ، هل منكم إلاّ مفتر على اللّه يجعل إجرامه عليه سبحانه ، وينسبه علانية إليه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والأمل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قوماً يزعمون أنّهم أتوا ما أتوا من قبل اللّه تعالى ، وأنّ اللّه أجبرهم على المعاصي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أنّ هاهنا منهم أحداً لقبضت على حلقه فعصرته حتى تذهب روحه ، لا تقولوا أجبر اللّه على المعاصي ، ولا تقولوا لم يعلم اللّه ما العباد عاملون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89" w:name="pg15614_162093"/>
    </w:p>
    <w:p>
      <w:pPr>
        <w:pStyle w:val="BookText"/>
        <w:rPr/>
      </w:pPr>
      <w:bookmarkEnd w:id="89"/>
      <w:r>
        <w:rPr>
          <w:rFonts w:ascii="Amiri" w:hAnsi="Amiri" w:eastAsia="Amiri" w:cs="Amiri"/>
          <w:color w:val="111111"/>
          <w:sz w:val="28"/>
          <w:sz w:val="28"/>
          <w:szCs w:val="28"/>
          <w:rtl w:val="true"/>
          <w:lang w:bidi="ar-SA"/>
        </w:rPr>
        <w:t>وسيأتي كتاب ابن عباس إلى مُجبّرة أهل الشام في جملة كتبه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0206673_2142443653"/>
      <w:bookmarkStart w:id="91" w:name="_Toc32"/>
      <w:bookmarkEnd w:id="90"/>
      <w:r>
        <w:rPr>
          <w:rtl w:val="true"/>
        </w:rPr>
        <w:t xml:space="preserve">( </w:t>
      </w:r>
      <w:r>
        <w:rPr>
          <w:rtl w:val="true"/>
        </w:rPr>
        <w:t xml:space="preserve">لا عقاب إلاّ بعد الفعل إلاّ في مكة </w:t>
      </w:r>
      <w:r>
        <w:rPr>
          <w:rtl w:val="true"/>
        </w:rPr>
        <w:t>)</w:t>
      </w:r>
      <w:bookmarkEnd w:id="91"/>
    </w:p>
    <w:p>
      <w:pPr>
        <w:pStyle w:val="BookText"/>
        <w:rPr/>
      </w:pPr>
      <w:r>
        <w:rPr>
          <w:rFonts w:ascii="Amiri" w:hAnsi="Amiri" w:eastAsia="Amiri" w:cs="Amiri"/>
          <w:color w:val="111111"/>
          <w:sz w:val="28"/>
          <w:sz w:val="28"/>
          <w:szCs w:val="28"/>
          <w:rtl w:val="true"/>
          <w:lang w:bidi="ar-SA"/>
        </w:rPr>
        <w:t>لقد مرّ بنا في الجزء الخامس من الحلقة الأولى استنكار ابن عباس لتهديم الكعبة بأمر ابن الزبير وخروجه مغاضباً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تقيم بمكة؟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على حفظ خاطري من إرادة ظلمي للناس ، أو ظلمي لنفسي ، فكيف لو وقعت في الفعل؟ فإنّ اللّه تعالى لم يتوعد أحداً على مجرَد إرادته السوء دون الفعل له إلاّ بمكة ، ويشير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يُرِدْ فِيهِ بِإِلْحَادٍ بِظُلْمٍ نُذِقْهُ مِنْ عَذَابٍ أَلِيمٍ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فإرادة الإلحاد بظلم في مكة تستوجب العذاب الأليم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92" w:name="pg15614_162094"/>
    </w:p>
    <w:p>
      <w:pPr>
        <w:pStyle w:val="Heading3"/>
        <w:numPr>
          <w:ilvl w:val="2"/>
          <w:numId w:val="1"/>
        </w:numPr>
        <w:rPr/>
      </w:pPr>
      <w:bookmarkStart w:id="93" w:name="__RefHeading___Toc10206675_2142443653"/>
      <w:bookmarkStart w:id="94" w:name="_Toc33"/>
      <w:bookmarkEnd w:id="92"/>
      <w:bookmarkEnd w:id="93"/>
      <w:r>
        <w:rPr>
          <w:rtl w:val="true"/>
        </w:rPr>
        <w:t>موقفه من القدرية</w:t>
      </w:r>
      <w:bookmarkEnd w:id="94"/>
    </w:p>
    <w:p>
      <w:pPr>
        <w:pStyle w:val="BookText"/>
        <w:rPr/>
      </w:pPr>
      <w:r>
        <w:rPr>
          <w:rFonts w:ascii="Amiri" w:hAnsi="Amiri" w:eastAsia="Amiri" w:cs="Amiri"/>
          <w:color w:val="111111"/>
          <w:sz w:val="28"/>
          <w:sz w:val="28"/>
          <w:szCs w:val="28"/>
          <w:rtl w:val="true"/>
          <w:lang w:bidi="ar-SA"/>
        </w:rPr>
        <w:t xml:space="preserve">والقدرية هم الذين نفو القَدرَ لا الذين أثبتوه ، فأولئك يلتقون مع الجبرية في سوء المقالة ، أمّا نفاة القدر فهم كالمفوّضة ، لذا كانوا هم أولى بهذا اللقب ، ومهما يكن فقد سمّوا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مجوس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وهؤلاء كانوا الفريق المقابل والمناوئ للجبرية ، وقد أخطأوا حين قالوا بالإرادة ومحض الإختيار ، تفويضاً إلى الإنسان من دون أي أثر للمشيئة الإلهية وإذنه ، فإفراطهم في نفي المشيئة من اللّه إنّما كان مقابل تفريط الجبرية في تعطيل الإرادة الإنسانية في أقواله وأفعاله ، وأنّه مجبور على ما يصدر منه ، وهكذا تجاذبت الفرقتان بين الإفراط والتفريط ، ولم يسلم من هذا التجاذب إلاّ الوسط المعتدل من المسلمين ، وفي مقدمتهم أهل البيت عليهم‌السلام وشيعتهم القائلون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ولا تفويض بل أمر بين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القارئ حديث الإمام أمير المؤمنين عليه‌السلام مع الشيخ الكوفي الذي سأله عن القضاء والقدر ، وهذا ممّا رواه ابن عباس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 ثم حديث الإمام الرضا عليه‌السلام أيضاً ، ومن ثَمَّ نعرف سبب شدّة ابن عباس ضد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الشيخ الكليني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وإسحاق بن محمد وغيرهما </w:t>
      </w:r>
    </w:p>
    <w:p>
      <w:pPr>
        <w:pStyle w:val="BookText"/>
        <w:rPr/>
      </w:pPr>
      <w:r>
        <w:rPr>
          <w:rFonts w:ascii="Amiri" w:hAnsi="Amiri" w:eastAsia="Amiri" w:cs="Amiri"/>
          <w:color w:val="111111"/>
          <w:sz w:val="28"/>
          <w:sz w:val="28"/>
          <w:szCs w:val="28"/>
          <w:rtl w:val="true"/>
          <w:lang w:bidi="ar-SA"/>
        </w:rPr>
        <w:t xml:space="preserve">رفعوه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عليه‌السلام جالساً بالكوفة بعد منصرفه من صفين إذ أقبل شيخ فجثا بين يديه</w:t>
      </w:r>
      <w:r>
        <w:rPr>
          <w:rStyle w:val="FootnoteAnchor"/>
          <w:rtl w:val="true"/>
        </w:rPr>
        <w:footnoteReference w:id="162"/>
      </w:r>
      <w:r>
        <w:rPr>
          <w:rFonts w:ascii="Amiri" w:hAnsi="Amiri" w:eastAsia="Amiri" w:cs="Amiri"/>
          <w:color w:val="111111"/>
          <w:sz w:val="28"/>
          <w:sz w:val="28"/>
          <w:szCs w:val="28"/>
          <w:rtl w:val="true"/>
          <w:lang w:bidi="ar-SA"/>
        </w:rPr>
        <w:t xml:space="preserve">،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مسيرنا إلى أهل الشام أبقضاء من اللّه وقدر؟</w:t>
      </w:r>
    </w:p>
    <w:p>
      <w:pPr>
        <w:pStyle w:val="BookText"/>
        <w:rPr/>
      </w:pP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 يا شيخ ، ما علوتم تلعة</w:t>
      </w:r>
      <w:r>
        <w:rPr>
          <w:rStyle w:val="FootnoteAnchor"/>
          <w:rtl w:val="true"/>
        </w:rPr>
        <w:footnoteReference w:id="163"/>
      </w:r>
      <w:r>
        <w:rPr>
          <w:rFonts w:ascii="IRNazanin" w:hAnsi="IRNazanin" w:eastAsia="IRNazanin"/>
          <w:color w:val="111111"/>
          <w:sz w:val="28"/>
          <w:sz w:val="28"/>
          <w:szCs w:val="28"/>
          <w:rtl w:val="true"/>
          <w:lang w:bidi="fa-IR"/>
        </w:rPr>
        <w:t xml:space="preserve">ولا هبطتم بطن واد إلاّ بقضاء من اللّه وقدر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w:t>
      </w:r>
      <w:r>
        <w:rPr>
          <w:rStyle w:val="FootnoteAnchor"/>
          <w:rtl w:val="true"/>
        </w:rPr>
        <w:footnoteReference w:id="164"/>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عظم اللّه الأجر في مسيركم وأنتم سائرون ، وفي مقامكم وأنتم مقيمون ، وفي منصرفكم وأنتم منصرفون ، ولم تكونوا في شيء من حالاتكم مكرهين ولا إليه مضطرين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نكن في شيء من حالاتنا مكرهين ولا إليه مضطرين وكان بالقضاء والقدر مسيرنا ومنقلبنا ومنصرفنا؟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وتظن أنّه كان قضاءً حتماً وقدراً لازماً ، إنّه لو كان كذلك لبطل الثواب والعقاب والأمر والنهي والزجر من اللّه وسقط معنى الوعد والوعيد ، فلم تكن لائمة للمذنب ولا محمدةٌ للمحسن ، ولكان المذنب أولى بالإحسان من المحسن ، ولكان المحسن أولى بالعقوبة من المذنب ، تلك مقالة إخوان عبدة الأوثان ، وخصماء الرحمن ، وحزب الشيطان ، </w:t>
      </w:r>
    </w:p>
    <w:p>
      <w:pPr>
        <w:pStyle w:val="BookText"/>
        <w:rPr/>
      </w:pPr>
      <w:r>
        <w:rPr>
          <w:rFonts w:ascii="Amiri" w:hAnsi="Amiri" w:eastAsia="Amiri" w:cs="Amiri"/>
          <w:color w:val="111111"/>
          <w:sz w:val="28"/>
          <w:sz w:val="28"/>
          <w:szCs w:val="28"/>
          <w:rtl w:val="true"/>
          <w:lang w:bidi="ar-SA"/>
        </w:rPr>
        <w:t xml:space="preserve">وقدرية هذه الأمّة ومجوسها ، إنّ اللّه تبارك وتعالى كلف تخييراً ، ونهى تحذيراً ، وأعطى على القليل كثيراً ، ولم يعص مغلوباً ، ولم يطع مُكرهاً ، ولم يملك مفوضاً ، ولم يخلق السماوت والأرض وما بينهما باطلاً ، ولم يبعث النبيّين مُبشرين ومُنذرين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ظَنُّ الَّذِينَ كَفَرُوا فَوَيْلٌ لِّلَّذِينَ كَفَرُوا مِنَ النَّارِ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فأنشأ الشيخ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أَمْرِنْا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رَبُّكَ بِاْلأِحْسَاْنِ إِحْسَاْنَاً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وقد روى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بعدّة أسانيد ينتهي رابعها إلى ابن عباس ، وفي آخر الشعر ذكر الشعر في ستة أبيات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فليس معذرة في كلّ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فسقا وعصيانا</w:t>
      </w:r>
    </w:p>
    <w:p>
      <w:pPr>
        <w:pStyle w:val="BookText"/>
        <w:rPr/>
      </w:pPr>
      <w:r>
        <w:rPr>
          <w:rFonts w:ascii="Amiri" w:hAnsi="Amiri" w:eastAsia="Amiri" w:cs="Amiri"/>
          <w:color w:val="111111"/>
          <w:sz w:val="28"/>
          <w:sz w:val="28"/>
          <w:szCs w:val="28"/>
          <w:rtl w:val="true"/>
          <w:lang w:bidi="ar-SA"/>
        </w:rPr>
        <w:t xml:space="preserve">لا لا ولا قائلا ناهيه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عبدت اذاً ياقوم شيطانا</w:t>
      </w:r>
    </w:p>
    <w:p>
      <w:pPr>
        <w:pStyle w:val="BookText"/>
        <w:rPr/>
      </w:pPr>
      <w:r>
        <w:rPr>
          <w:rFonts w:ascii="Amiri" w:hAnsi="Amiri" w:eastAsia="Amiri" w:cs="Amiri"/>
          <w:color w:val="111111"/>
          <w:sz w:val="28"/>
          <w:sz w:val="28"/>
          <w:szCs w:val="28"/>
          <w:rtl w:val="true"/>
          <w:lang w:bidi="ar-SA"/>
        </w:rPr>
        <w:t xml:space="preserve">ولا أحب ولا شاء الفسوق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الولي له ظلما وعدوانا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أنى يحب وقد صحت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أعلن ذاك اللّه اعلانا </w:t>
      </w:r>
    </w:p>
    <w:p>
      <w:pPr>
        <w:pStyle w:val="BookText"/>
        <w:rPr/>
      </w:pPr>
      <w:r>
        <w:rPr>
          <w:rFonts w:ascii="Amiri" w:hAnsi="Amiri" w:eastAsia="Amiri" w:cs="Amiri"/>
          <w:color w:val="111111"/>
          <w:sz w:val="28"/>
          <w:sz w:val="28"/>
          <w:szCs w:val="28"/>
          <w:rtl w:val="true"/>
          <w:lang w:bidi="ar-SA"/>
        </w:rPr>
        <w:t xml:space="preserve">ثم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محمد بن عمر الحافظ في آخر هذا الحديث من الشعر إلاّ بيتين من أوّله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إسماعيل بن مرار ، عن يونس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بقول القدرية فإنّ القدرية لم يقولوا بقول أهل الجنة ، ولا بقول أهل النار ، ولا بقول إبليس ، فإنّ أهل الجنة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غَلَبَتْ عَلَيْنَا شِقْوَتُنَا وَكُنَّا قَوْماً ضَالِّينَ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بِمَا أَغْوَيْتَنِي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أقول بقولهم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بما شاء اللّه وأراد وقدر وقضى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 لا يكون إلاّ ما شاء اللّه وأراد وقدر وقضى؛ يا يونس؟ تعلم ما المشيئة؟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الذكر الأوّل ، فتعلم ما الإرادة؟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العزيمة على ما يشاء ، فتعلم ما القدر؟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الهندسة ووضع الحدود من البقاء والفناء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هو الإبرام وإقامة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فاستأذنته أن أقبل رأسه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لي شيئاً كنتُ عنه في غفلة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عباس فله في القدرية عدّة أقوال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طاووس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يقولون إنّ الشرّ ليس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فبيننا وبين أهل القدر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عطاء بن أبي رباح ،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عباس فأتاه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حرمني الهُدى وأورث الضلالة والردى ، أتراه أحسن إليّ أو ظلمني؟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الهدى شيئاً كان لك عنده فمنعه فقد ظلمك ، </w:t>
      </w:r>
    </w:p>
    <w:p>
      <w:pPr>
        <w:pStyle w:val="BookText"/>
        <w:rPr/>
      </w:pPr>
      <w:r>
        <w:rPr>
          <w:rFonts w:ascii="Amiri" w:hAnsi="Amiri" w:eastAsia="Amiri" w:cs="Amiri"/>
          <w:color w:val="111111"/>
          <w:sz w:val="28"/>
          <w:sz w:val="28"/>
          <w:szCs w:val="28"/>
          <w:rtl w:val="true"/>
          <w:lang w:bidi="ar-SA"/>
        </w:rPr>
        <w:t xml:space="preserve">وإن كان الهدى له يؤتيه من يشاء فما ظلمك شيئاً فلا تجالسني بعده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ابن عساكر عن وهب بن منبه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ابن عباس عن مجلس كان في ناحية باب بني سهم يجلس فيه ناس من قريش ، فيختصمون ، فترتفع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أنطلق بنا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فأنطلقنا حتى وقفنا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عن كلام الفتى الذي كلّم به أيوب وهو في حاله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أيوب أما كان في عظمة اللّه وذكر الموت ما يكلّ لسانك ويقطع قلبك ويكسر حجتك؟ يا أيوب أما علمت أنّ لله عباداً أسكتتهم خشية اللّه من غير عيّ ولا بكم ، وأنّهم الفصحاء الطلقاء الألباء العالمون باللّه وآياته ، ولكنّهم إذا ذكروا عظمة اللّه تقطّعت قلوبهم وكلّت ألسنتهم وطاشت عقولهم وأحلامهم فرقاً من اللّه وهيبة له ، فإذا استفاقوا من ذلك استقبلوا إلى اللّه بالأعمال الزاكية ، لا يستكثرون لله الكثير ، ولا يرضون له بالقليل ، يعدّون أنفسهم مع الظالمين الخاطئين وإنّهم لأنزاه أبرار أخيار ، ومع المضيّعين المفرطين ، وأنّهم لأكياس أقوياء ناحلون دائبون ، يراهم الجاهل فيقول مرضى وليسوا بمرضى ، وقد خولطوا وقد خالط القوم أمر عظيم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شك من صحة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مرّة أخرى أيضاً عن وهب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جالساً في المسجد الحرام ومعه وهب بن منبه ، فنهض ابن عباس يتهادى على عطاء بن أبي رباح وعكرمة ، فلمّا دنا من باب المسجد إذ هو بقوم يتجادلون قد علت أصواتهم ، فوقف ابن عباس عليهم وقال لعكرمة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لي وهب بن منبه ، فدعاه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هؤلاء حديث الفتى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أشتد الجدال بين أيوب وأصحابه ، قال فتى كان معهم لأصحاب أيوب في الجدال قولاً شديداً ، ثم أقبل على أيوب </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رواه البسوي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وهب بن منبه ، وهو أصح ممّا سبق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طاف بالبيت حين أصبح أسبوعاً ، قال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وطاووس معه وعكرمة مولاه ، وكان قد رقّ بصره ، فكان يتوكأ على العصا ، فلمّا فرغ من طوافه انصرف إلى الحطيم ، فصلى ركعتين ، ثم نهض فنهضنا معه ، فدفع عصاء إلى عكرمة مولاه ، وتوكأ عليَّ وعلى طاووس ، ثم انطلق بنا إلى غربي الكعبة بين باب بني سهم وباب بني جمح ، فوقفنا على قوم بلغ ابن عباس أنّهم يخوضون في حديث القدر وغيره ممّا يختلف الناس فيه ، فلمّا وقف عليهم سلّم عليهم فأجابوه ، فرحبّوا به وأوسعوا له ، فكره أن يجلس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المتكلمين فيما لا يعنيهم ، ولا يُردّ عليهم ، ألم تعلموا أنّ لله عزوجل عباداً قد أسكتتهم خشيته من غير عيّ ولا بكم ، وإنّهم لهم الفصحاء النطقاء والنبلاء الأولياء والعالمون باللّه عزوجل وبآياته ، ولكنهم إذا ذكروا عظمة اللّه انقطعت ألسنتهم وكسرت قلوبهم وطاشت عقولهم إعظاماً لله عزوجل وإعزازاً وإجلالاً ، فإذا استفاقوا من ذلك استبقوا إلى اللّه عزوجل بالأعمال الزكيّة ، يعدّون أنفسهم مع الظالمين الخاطئين ، وإنّهم لأنزاه أبرار ، ومع المقصّرين والمفرّطين ، وإنّهم لأكياس أقوياء ، ولكنهم لا يرضون لله عزوجل بالقليل ، ولا يستكثرون له الكثير ، ولا يُدلّون عليه بالأعمال ، متى ما لقيتهم فهم مهتمون مخوَّفون مروَّعون خائفون مشفقون وجلون ، فأين أنتم منهم يا معشر المبتدعين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أعلم الناس بالقدر أسكتهم عنه ، وأنّ أجهل الناس بالقدر أنطقهم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عنهم وتركهم ، فبلغ ابن عباس أنّهم تفرّقوا عن مجلسهم ذلك ، ثم لم يعودوا إليه حتى هلك ابن عباس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طاووس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عباس رضي‌اللّه‌عنه ومعنا رجل من القدرية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يقولون لا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 القوم أحد منهم؟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كنت تصنع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 أحد منهم لأخذت برأسه ، ثم قرأت عليه آية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إِلَى بَنِي إِسْرَائِيلَ فِي الْكِتَابِ لَتُفْسِدُنَّ فِي الأَرْضِ مَرَّتَيْنِ وَلَتَعْلُنَّ عُلُوّاً كَبِيراً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 عن أنس بن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صنفان من أمتي لا تنالهم شفاعتي ، المرجئة والقدرية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المرجئ؟</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يكونون في آخر الزمان إذا سئل أحدهم عن الإيمان ، يقولون نحن مؤمنون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القدرية؟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يقولون لا قدر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يَحْفَظُونَهُ مِنْ أَمْرِ اللّهِ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يحفظونه ممّا لم يقدر نزوله ، فإذا جاء المقدر بطل الحفظ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هذه الأمة موائماً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يتكلموا </w:t>
      </w:r>
    </w:p>
    <w:p>
      <w:pPr>
        <w:pStyle w:val="BookText"/>
        <w:rPr/>
      </w:pPr>
      <w:r>
        <w:rPr>
          <w:rFonts w:ascii="Amiri" w:hAnsi="Amiri" w:eastAsia="Amiri" w:cs="Amiri"/>
          <w:color w:val="111111"/>
          <w:sz w:val="28"/>
          <w:sz w:val="28"/>
          <w:szCs w:val="28"/>
          <w:rtl w:val="true"/>
          <w:lang w:bidi="ar-SA"/>
        </w:rPr>
        <w:t xml:space="preserve">في الولدان والقدر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أقواله في القدر والتنديد بالقدرية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نصر السجزي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اللئالي المصنوعة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عبيد اللّه بن أبي زياد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ابن عباس وأنا أكلمّ رجلاً من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صاحب بدعة فقد أعان على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كيف يوقّر؟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تكنيّه وتبدؤه بالسلام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للألكائي بسنده عن عكرمة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عبد اللّه بن عباس فجاءه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أخبرني من القدرية ، فإنّ الناس قد اختلفوا عندنا بالمشرق؟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القدرية قوم يكونون في آخر الزمان ، دينهم الكلام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يقدّر المعاصي على خلقه وهو معذّبهم على ما قدّر عليهم ، فأولئك هم القدرية ، فأولئك هم مجوس هذه الأمّة ، وأولئك ملعونون على لسان النبيين أجمعين ، فلا تقاولوهم فيفتنونكم ، ولا تجالسوهم ، ولا تعودوا مرضاهم ، ولا تشهدوا جنائزهم ، أولئك أتباع </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الدجّال أشهى إليهم من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لا تجد عليَّ ، فإنّي سائل مبتلى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في هذه الأمّة مجوس ، وهذه الأمّة مرحومة؟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لعل اللّه ينفعك؟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زعمت أنّ اللّه لم يخلق شيئاً من الهوام والقذر ، ولم يخلق شيئاً يضر ، وإنّما يخلق المنافع وكلّ شيء حسن ، وإنّما القذر هو الشر ، والشر كلّه خلق إبليس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يخلق الشر ، ولم نبتلى به ، وإبليس رأس الشر كلّه ، وهو مقر بأنّ اللّه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أراد من العباد أمراً لم يكن ، وأخرجوه عن ملكه وقدرته ، وأراد إبليس من العباد أمراً وكان إبليس عند القدرية أقوى وأعز ، فهؤلاء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أعداء اللّه ، إنّ اللّه يبتلي ويعذّب على ما أبتلى وهو غير ظالم ، لا يُسأل عمّا يفعل ، ويمنّ ويثيب على منّه إيّاهم وهو فعّال لما يريد ، ولكنهم أعداء اللّه ظنّوا ذاتاً فحققوا ظنّهم عند أنفسهم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العاملون والمثابون والمعذَبون بأعمالنا ، ليس لأحد علينا منّة ، وذهب عليهم منّ اللّه وأصابهم الخذلان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الذي منّ بك عليَّ يا أبا عباس ، وفّقك اللّه ، نصرك </w:t>
      </w:r>
    </w:p>
    <w:p>
      <w:pPr>
        <w:pStyle w:val="BookText"/>
        <w:rPr/>
      </w:pPr>
      <w:r>
        <w:rPr>
          <w:rFonts w:ascii="Amiri" w:hAnsi="Amiri" w:eastAsia="Amiri" w:cs="Amiri"/>
          <w:color w:val="111111"/>
          <w:sz w:val="28"/>
          <w:sz w:val="28"/>
          <w:szCs w:val="28"/>
          <w:rtl w:val="true"/>
          <w:lang w:bidi="ar-SA"/>
        </w:rPr>
        <w:t>اللّه ، أعزك اللّه ، أما واللّه لقد كنت من أشدّهم قولاً أدين اللّه به ، وقد استبان لي قول الضياء ، فأنا أشهد اللّه وأشهدكم إنّي تائب إلى اللّه ، وراجع ممّا كنت أقوله ، وقد أيقنت أنّ الخير من اللّه ، وأنّ المعاصي من اللّه يبتلي بها من يشاء من عباده ، ولا مقدّر إلاّ اللّه ، ولا هادي ولا مضلّ غيره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الرجل عندنا باكياً حتى خرج غازياً في البحر فاستشهد رحمه‌اللّه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95" w:name="pg15614_162106"/>
    </w:p>
    <w:p>
      <w:pPr>
        <w:pStyle w:val="Heading3"/>
        <w:numPr>
          <w:ilvl w:val="2"/>
          <w:numId w:val="1"/>
        </w:numPr>
        <w:rPr/>
      </w:pPr>
      <w:bookmarkStart w:id="96" w:name="__RefHeading___Toc10206677_2142443653"/>
      <w:bookmarkStart w:id="97" w:name="_Toc34"/>
      <w:bookmarkEnd w:id="95"/>
      <w:bookmarkEnd w:id="96"/>
      <w:r>
        <w:rPr>
          <w:rtl w:val="true"/>
        </w:rPr>
        <w:t>كلامه في التوحيد</w:t>
      </w:r>
      <w:bookmarkEnd w:id="97"/>
    </w:p>
    <w:p>
      <w:pPr>
        <w:pStyle w:val="BookText"/>
        <w:rPr/>
      </w:pPr>
      <w:r>
        <w:rPr>
          <w:rFonts w:ascii="Amiri" w:hAnsi="Amiri" w:eastAsia="Amiri" w:cs="Amiri"/>
          <w:color w:val="111111"/>
          <w:sz w:val="28"/>
          <w:sz w:val="28"/>
          <w:szCs w:val="28"/>
          <w:rtl w:val="true"/>
          <w:lang w:bidi="ar-SA"/>
        </w:rPr>
        <w:t xml:space="preserve">روى البلاذري في ترجمة ابن عباس من أنسابه بسنده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عرفت ربك؟</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من طلب الدين بالقياس ، لم يزل الدهر إلاّ في التباس ، مائلاً عن المنهاج ، ظاعناً في الإعوجاج ، أعرفه بما عرّف به نفسه من غير رويّة ، وأصفه بما وصف به نفسه من غير صورة ، لا يدرك بالحواس ، ولا يقاس بالناس ، حيّ في ديمومته ، لا يجور في أقضيته ، يعلم ما هم عاملون وما هم إليه صائرون ، فتبارك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يسبق كلّ شيء علمه ، ونفذت في كلّ شيء مشيئته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ورد في التراث الشيعي الاثني عشري والزيدي كما ورد في التراث السني ، وبين رواياته تفاوت ينبغي لنا ذكره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التراث الشيعي الاثني عشري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التوحيد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 أبو العباس محمد بن إبراهيم بن إسحاق الطالقاني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عبد العزيز بن يحيى الجلودي البصري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زكريا الجوهري العلائي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الغلابي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بكار الضبي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الهذلي ، عن عكرمة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ابن عباس يحدّث الناس إذ قام إليه نافع بن الأزرق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تفتي في النملة والقملة صف لنا إلهك الذي 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ابن عباس إعظاماً 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بن علي عليهما‌السلام جالساً في ناحية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إياك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يابن الأزرق إنّه من أهل بيت النبوة وهم ورثة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نافع بن الأزرق نحو الحسين عليه‌السلام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إنّ من وضع دينه على القياس لم يزل الدهر في الإرتماس ، مائلاً عن المنهاج ، ظاعناً في الإعوجاج ، ضالاً عن السبيل ، قائلاً غير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الأزرق أصف إلهي بما وصف به نفسه ، وأعرّفه بما عرّف به نفسه ، لا يدرك بالحواس ، ولا يقاس بالناس ، فهو قريب غير ملتصق ، وبعيد غير متقص ، يوحّد ولا يبعّض ، معروف بالآيات ، موصوف بالعلامات ، لا إله إلا هو الكبير المتعال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التراث الشيعي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الإمام المنصور باللّه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على الفقيه العامي الذي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الفقيه استدل بهذا الخبر ، فأجابه المنصور ، فقال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نجدة الحروري وابن الأزرق أنّهما أتيا ابن عباس ، فقال له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ما معرفتك بربّك؟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نجدة إنّ من نصب نفسه للقياس لم يزل الدهر في 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بعد مسيرهما إلى عليّ بن الحسين فذكر فضله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لما قيل فيه من العلم ، وإن كان معترفاً بفضل أهل البيت عليهم‌السلام ، عليه الوالدِ منهم والولد ، وذلك ثابت فيما رُوينا من مكالمة الحرورية التي بترها لما بيّن لهم التوحيد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بني هاشم؛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بن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والبقية مشهورة غير متكررة ، ولو أغفلها الفقيه لحدّة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الخبر كما مرّ ،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نجدة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بن الحسين ، بقية النبيّين وسلالة الماضين ، له الولاية مع القرابة ، في الطهارة يوم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نافع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نجدة أن نأتيه فإنّه حديث السنّ ، فلعلّنا أن نستظهر عليه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نحوه ، فوجداه في الحِجر مع نفر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 ما أوّل العبادة وسبيل المعرفة؟</w:t>
      </w:r>
    </w:p>
    <w:p>
      <w:pPr>
        <w:pStyle w:val="BookText"/>
        <w:rPr/>
      </w:pPr>
      <w:r>
        <w:rPr>
          <w:rFonts w:ascii="Amiri" w:hAnsi="Amiri" w:eastAsia="Amiri" w:cs="Amiri"/>
          <w:color w:val="111111"/>
          <w:sz w:val="28"/>
          <w:sz w:val="28"/>
          <w:szCs w:val="28"/>
          <w:rtl w:val="true"/>
          <w:lang w:bidi="ar-SA"/>
        </w:rPr>
        <w:t xml:space="preserve">فقال له عليّ بن الحسين عليه وعلى آبائه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نجدة 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متعنتّاً معتدياً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أولياء اللّه وأهل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الخبر بطوله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نجدة إلى ابن عباس فأخبره بالذي كان ، فبهج ابن عباس بذلك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والقراءة المتداولة في بلاد المشرق عن حفص عن عاصم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هامش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المصدر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أولستم أهل بيت يتقدم كبارُكم صغارَكم؟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ولكن ربانيّونا كبارُنا ، وإن كانوا صغاراً ، وعليّ بن الحسين من الربانيّين صلى اللّه عليه وعلى آبائه الطيبين وسلّم تسليماً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التراث السني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 في أوّل البحث ذكر ذلك نقلاً عن البلاذري ، غير أنّ ابن عساكر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الحسين عليه‌السلام رواه بسنده عن مشايخه عن عكرمة</w:t>
      </w:r>
      <w:r>
        <w:rPr>
          <w:rStyle w:val="FootnoteAnchor"/>
          <w:rtl w:val="true"/>
        </w:rPr>
        <w:footnoteReference w:id="189"/>
      </w:r>
      <w:r>
        <w:rPr>
          <w:rFonts w:ascii="Amiri" w:hAnsi="Amiri" w:eastAsia="Amiri" w:cs="Amiri"/>
          <w:color w:val="111111"/>
          <w:sz w:val="28"/>
          <w:sz w:val="28"/>
          <w:szCs w:val="28"/>
          <w:rtl w:val="true"/>
          <w:lang w:bidi="ar-SA"/>
        </w:rPr>
        <w:t xml:space="preserve">، ولفظه يتفق مع ما تقدم نقله عن الشيخ الصدوق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رواية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عن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الناس إذ قام إليه نافع بن الأزرق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تفتي الناس في النملة والقملة؟ صف لي آلهك الذي تعبد؟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ابن عباس إعظاماً لقوله ، وكان الحسين بن عليّ جالساً ناحية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يا بن الأزرق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الأزرق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إياك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الأزرق إنه من أهل بيت النبوة وهم ورثة العلم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نافع نحو الحسين ، فقال له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نافع إنّ من وضع دينه على القياس ، لم يزل الدهر في الإلتباس ، مائلاً ناكباً عن المنهاج ، ظاعناً </w:t>
      </w:r>
    </w:p>
    <w:p>
      <w:pPr>
        <w:pStyle w:val="BookText"/>
        <w:rPr/>
      </w:pPr>
      <w:r>
        <w:rPr>
          <w:rFonts w:ascii="Amiri" w:hAnsi="Amiri" w:eastAsia="Amiri" w:cs="Amiri"/>
          <w:color w:val="111111"/>
          <w:sz w:val="28"/>
          <w:sz w:val="28"/>
          <w:szCs w:val="28"/>
          <w:rtl w:val="true"/>
          <w:lang w:bidi="ar-SA"/>
        </w:rPr>
        <w:t>بالإعوجاج ، ضالاً عن السبيل ، قائلاً غير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الأزرق أصف إلهي بما وصف به نفسه ، وأعُرّفه بما عرّف به نفسه ، لا يدرك بالحواسّ ، ولا يقاس بالناس ، قريب غير ملتصق ، وبعيد غير متقص ، يوحّد ولا يبعّض ، معروف بالآيات ، موصوف بالعلامات ، لا إله إلا هو العلي الكبير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ابن الأزرق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ما أحسن كلامك؟</w:t>
      </w:r>
    </w:p>
    <w:p>
      <w:pPr>
        <w:pStyle w:val="BookText"/>
        <w:rPr/>
      </w:pPr>
      <w:r>
        <w:rPr>
          <w:rFonts w:ascii="Amiri" w:hAnsi="Amiri" w:eastAsia="Amiri" w:cs="Amiri"/>
          <w:color w:val="111111"/>
          <w:sz w:val="28"/>
          <w:sz w:val="28"/>
          <w:szCs w:val="28"/>
          <w:rtl w:val="true"/>
          <w:lang w:bidi="ar-SA"/>
        </w:rPr>
        <w:t xml:space="preserve">قال له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أنّك تشهد على أبّي وعلى أخي بالكفر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حسين لئن كان ذلك لقد كنتم منار الإسلام ونجوم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سائلك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فسأله عن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الْجِدَارُ فَكَانَ لِغُلامَيْنِ يَتِيمَيْنِ فِي الْمَدِينَةِ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الأزرق من حفظ في الغلامين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فأبوهما خير أم رسول اللّه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أنبأنا اللّه تعالى إنّكم قوم خصمون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عين ما ورد عن ابن عباس في كلامه في التوحيد كما مرّ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في العقائد أخبار كثيرة مع المنحرفين ، تعسر الإحاطة بها جميعاً ، وجلّ ما كان يُروى عنه في هذا نجده عين ما ورد عن أئمة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بدع فهو في علمهم من علم الإمام عليه‌السلام كما مرّ ذلك عنه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ونختم الكلام في هذا الجانب بالإشارة إلى ما كان يعانيه من مولاه عكرمة البربري الذي صار مع الخوارج ، فكان يكذب على مولاه ، حتى أشتهر بذلك في حياته وبعد وفاته ، وقد مرّت الإشارة إلى حاله في ذكر تلاميذه ، وتأتي في الحلقة الرابعة بعض أكاذيبه على مولاه ، مما سبّب خبطاً وخلطاً في المروي عن ابن عباس رضي‌اللّه‌عنه عند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التنبيه على أنّ في الرواة عن ابن عباس أربعة كلّهم اسمه عكرمة ، فاثنان منهم من مواليه ، فكان كثير من المروي ، عن عكرمة ، عن ابن عباس يحسبه الكثير أنّه عن عكرمة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أبعد الأربعة صيتاً ، وقد بينت هذا في بحث تلاميذه عند ذكرهم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قراءة بعض مرويات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ممّا ليس فيه التهمة ممّا يتعلق بالعقيدة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في تفسيره بسنده ، عن عكرمة ، عن ابن عباس ، قال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ثلاثون سهماً ، وما أبتلي بهذا الدين أحد فأقامه إلاّ إبراهيم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فكتب اللّه له براءة من النار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ابتلي أحد بهذا الدين فقام به كلّه غير إبراهيم ، ابتلي بالإسلام فأتمه ، فكتب اللّه البراءة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فذكر عشراً في براءة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وَبَشِّرِ الْمُؤْمِنِينَ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وعشراً في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وعشراً في سأل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وَالَّذِينَ يُصَدِّقُونَ بِيَوْمِ الدِّينِ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وَالَّذِينَ هُم مِّنْ عَذَابِ رَبِّهِم مُّشْفِقُونَ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عَذَابَ رَبِّهِمْ غَيْرُ مَأْمُونٍ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وَالَّذِينَ هُم بِشَهَادَاتِهِمْ قَائِمُونَ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وَالَّذِينَ هُمْ عَلَى صَلَاتِهِمْ يُحَافِظُونَ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أُوْلَئِكَ فِي جَنَّاتٍ مُّكْرَمُونَ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بسنده ، عن عكرمة ، عن ابن عباس رضي‌اللّه‌عنه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يزني العبد حين يزني وهو مؤمن ، ولا يسرق حين يسرق وهو مؤمن ، ولا يشرب حين يشرب وهو مؤمن ، ولا يقتل وهو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ينزع منه الإيمان؟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وشبك بين أصابعه ثم أخرجها ، فإن تاب عاد إليه هكذا ، وشبك بين أصابعه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نوادر علل الصلاة ، عن عكرمة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لأي شيء حذف من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عمر بذلك أن لا يتكل الناس على الصلاة ، ويدعوا الجهاد ، فلذلك حذفها من الأذان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مسائل شرعية بين السنة والبدعية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يتعلق بهذا الجواب ، وأنّه لا يتعدى التفسير الرسمي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والرفع ، وهذا هو الجانب الواقعي المعاش ، الظاهر الذي كان يصوّر وجهة نظر الخليفة ومن تبعه من المسلمين يومئذ ، ويبقى التصديق بوجاهته وعدمه تبعاً للأشخاص وعقائدهم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والتزام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 مَن يتبعهم بإصرار على الإتيان به في </w:t>
      </w:r>
    </w:p>
    <w:p>
      <w:pPr>
        <w:pStyle w:val="BookText"/>
        <w:rPr/>
      </w:pP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الرأي الأوّل ليس بمقنع عندهم ولديهم تفسير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ذلك التفسير؟</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موالاة عليّ وأهل بيته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تجد تفصيل ما يتعلق بالمقام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 وابن أبي حاتم وغيرهما ،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رَفَعَ السَّمَاوَاتِ بِغَيْرِ عَمَدٍ تَرَوْنَهَا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عن عكرمة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يقول إنّها على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نقرؤها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بِغَيْرِ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ترونها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القرطبي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الأنباري ، عن عكرمة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جاء عن النبيّ صلى‌اللّه‌عليه‌وآله‌وسلم في أمية بن أبي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شعره وكفر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فما أنكرتم من ذلك؟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أنكرنا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تطلع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يصبح لونها يتورّد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بطالعة لهم في 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معذّبة وإّلا تُجلد </w:t>
      </w:r>
    </w:p>
    <w:p>
      <w:pPr>
        <w:pStyle w:val="BookText"/>
        <w:rPr/>
      </w:pPr>
      <w:r>
        <w:rPr>
          <w:rFonts w:ascii="IRNazanin" w:hAnsi="IRNazanin" w:eastAsia="IRNazanin"/>
          <w:color w:val="111111"/>
          <w:sz w:val="28"/>
          <w:sz w:val="28"/>
          <w:szCs w:val="28"/>
          <w:rtl w:val="true"/>
          <w:lang w:bidi="fa-IR"/>
        </w:rPr>
        <w:t>ما بال الشمس تُجلد؟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اضطّره الرويّ إلى الجلد ، لكنها تخاف العقاب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الثعلبي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السَّفِينَةُ فَكَانَتْ لِمَسَاكِينَ يَعْمَلُونَ فِي الْبَحْرِ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عن عكرمة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مساكين والسفينة تساوي ألف دينار؟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المسافر مسكين ولو كان معه ألف دينار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98" w:name="pg15614_162116"/>
    </w:p>
    <w:p>
      <w:pPr>
        <w:pStyle w:val="Heading3"/>
        <w:numPr>
          <w:ilvl w:val="2"/>
          <w:numId w:val="1"/>
        </w:numPr>
        <w:rPr/>
      </w:pPr>
      <w:bookmarkStart w:id="99" w:name="__RefHeading___Toc10206679_2142443653"/>
      <w:bookmarkStart w:id="100" w:name="_Toc35"/>
      <w:bookmarkEnd w:id="98"/>
      <w:bookmarkEnd w:id="99"/>
      <w:r>
        <w:rPr>
          <w:rtl w:val="true"/>
        </w:rPr>
        <w:t>مواقفه مع النواصب</w:t>
      </w:r>
      <w:bookmarkEnd w:id="100"/>
    </w:p>
    <w:p>
      <w:pPr>
        <w:pStyle w:val="Heading4"/>
        <w:numPr>
          <w:ilvl w:val="3"/>
          <w:numId w:val="1"/>
        </w:numPr>
        <w:rPr/>
      </w:pPr>
      <w:bookmarkStart w:id="101" w:name="__RefHeading___Toc10206681_2142443653"/>
      <w:bookmarkStart w:id="102" w:name="_Toc36"/>
      <w:bookmarkEnd w:id="101"/>
      <w:r>
        <w:rPr>
          <w:rtl w:val="true"/>
        </w:rPr>
        <w:t>من هم النواصب؟</w:t>
      </w:r>
      <w:bookmarkEnd w:id="102"/>
    </w:p>
    <w:p>
      <w:pPr>
        <w:pStyle w:val="BookText"/>
        <w:rPr/>
      </w:pPr>
      <w:r>
        <w:rPr>
          <w:rFonts w:ascii="Amiri" w:hAnsi="Amiri" w:eastAsia="Amiri" w:cs="Amiri"/>
          <w:color w:val="111111"/>
          <w:sz w:val="28"/>
          <w:sz w:val="28"/>
          <w:szCs w:val="28"/>
          <w:rtl w:val="true"/>
          <w:lang w:bidi="ar-SA"/>
        </w:rPr>
        <w:t>لقد قرأنا فيما مضى نماذج كثيرة من مواقفه المشرّفة في إحتجاجاته على الحاكمين وغيرهم ، وجميعهم ممن كان يناوئ الإمام أمير المؤمنين عليه‌السلام ، وجميعهم يمكن عدّهم من النواصب ، فماذا بعد هذا من جديد؟</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الرواسب الموروثة الموبوءة ، قد عشعشت في نفوس المنافقين ، فنقّت اليوم ضفادعهم في مستنقعاتهم ، وتعالت أصواتهم في وسائلهم من جديد ، فجعلت أمجاد بني أمية أنّهم أبطال القومية العربية ، ومن الطبيعي أن يكون عندهم معاوية في قمة الهرم ، لأنّه المسخ الإنساني الذي أعلن الكفر على منابر المسلمين أيام إستحواذه على السلطة بأساليبه المخزية ، وهذا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الشيطان من مغرزه </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وعادت الجاهلية تنغض برؤوسها وتمجد رموزها ، فصارت تلعب بالتراث تحريفاً وتصحيفاً ، وحذفاً وتغييراً ، لتسدل نسيج العنكبوت على تلك الجرائم البشعة التي إرتكبها معاوية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رأيت العودة إلى قراءة بعض ما جرى لابن عباس رضي‌اللّه‌عنه من مواقف مشرّفة مع النواصب ممّا لم يسبق ذكره ، لغرض بيان وتحديد معنى النواصب من خلال تلك القراءة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 هم؟ وما هم؟</w:t>
      </w:r>
    </w:p>
    <w:p>
      <w:pPr>
        <w:pStyle w:val="BookText"/>
        <w:rPr/>
      </w:pPr>
      <w:r>
        <w:rPr>
          <w:rFonts w:ascii="Amiri" w:hAnsi="Amiri" w:eastAsia="Amiri" w:cs="Amiri"/>
          <w:color w:val="111111"/>
          <w:sz w:val="28"/>
          <w:sz w:val="28"/>
          <w:szCs w:val="28"/>
          <w:rtl w:val="true"/>
          <w:lang w:bidi="ar-SA"/>
        </w:rPr>
        <w:t xml:space="preserve">ويمكننا الإجابة على السؤالين معاً بالقدر المشترك بينهما ، وهو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والرجوع إلى ما قاله اللغويون يغني عن الإطالة في البحث ، كما أنّ قراءة ما قاله من لا يتهم في قوله على قومه يبعدنا عن التهمة والتعصب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الفيروز آبادي الشافعي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والنواصب والناصبية ، وأهل النُصب المتدّينون ببغضة علي رضي‌اللّه‌عنه ، لأنّهم نصبوا له أي عادوه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أقره عليه الزبيدي في شرحه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 عليه إلاّ ببعض ألقاب أطرى بها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بإشارة منه بائسة إلى مصدر أخبار الخوارج ، فماذا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النواصب ، والناصبة ، وأهل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المتديّنون ببغضة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أمير المؤمنين ويعسوب المسلمين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نصبوا له أي عادوه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وأظهروا الخلاف وهم طائفة الخوارج ، وأخبارهم مستوفاة في كتاب المعالم للبلاذري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التفسير مهما أغمضنا النظر عن جعل التدين فيه هو مبعث النُصب ، فلا يمكن غضّ النظر عن قصر التفسير على الخوارج ففيه دفاعهما المضمر عن معاوية وأذنابه ، فهم وإن لم يكونوا أصحاب دين ، </w:t>
      </w:r>
    </w:p>
    <w:p>
      <w:pPr>
        <w:pStyle w:val="BookText"/>
        <w:rPr/>
      </w:pPr>
      <w:r>
        <w:rPr>
          <w:rFonts w:ascii="Amiri" w:hAnsi="Amiri" w:eastAsia="Amiri" w:cs="Amiri"/>
          <w:color w:val="111111"/>
          <w:sz w:val="28"/>
          <w:sz w:val="28"/>
          <w:szCs w:val="28"/>
          <w:rtl w:val="true"/>
          <w:lang w:bidi="ar-SA"/>
        </w:rPr>
        <w:t xml:space="preserve">إلاّ أنّهم سبقوا الخوارج في النُصب ، فالخوارج لم يتميزوا بذلك إلاّ بعد وقعة صفين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بعدها ، بينما نجد بعض الأحاديث تسبق ذلك التاريخ وترتفع في تعميم معنى النُصب إلى عهد الرسول صلى‌اللّه‌عليه‌وآله‌وسلم ، فكان هو ظاهرة المنافقين التي نددّ بهم القرآن ، والنبيّ العظيم ، فقال تعالى في سورة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وقال تعالى في سورة محمّد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وَأَمْلَى 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وَاللَّهُ يَعْلَمُ إِسْرَارَهُمْ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فَكَيْفَ إِذَا تَوَفَّتْهُمْ الْمَلَائِكَةُ يَضْرِبُونَ وُجُوهَهُمْ وَأَدْبَارَهُمْ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ذَلِكَ بِأَنَّهُمُ اتَّبَعُوا مَا أَسْخَطَ اللَّهَ وَكَرِهُوا رِضْوَانَهُ فَأَحْبَطَ أَعْمَالَهُمْ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مردويه ، وابن عساكر ، عن أبي سعيد الخدري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وَلَتَعْرِفَنَّهُمْ فِي لَحْنِ الْقَوْلِ وَاللَّهُ يَعْلَمُ أَعْمَالَكُمْ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 بن أبي طالب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في سورة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ناس من المنافقين يؤذون عليّاً ويسمعونه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الواحدي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صريحاً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 وذلك أنّ أُناساً من المنافقين كانوا يؤذونه ويسمعونه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سورة المطففين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وَإِذَا مَرُّواْ بِهِمْ يَتَغَامَزُونَ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الرازي في تفسيره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أَجْرَمُوا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أكابر المشركين كأبي جهل ، والوليد بن المغيرة ، والعاصي بن وائل السهمي ، كانوا يضحكون من عمار وصهيب وبلال وغيرهم من فقراء المسلمين ويستهزئون بهم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عليه‌السلام في نفر من المسلمين فسخر منهم المنافقون وضحكوا وتغامزوا ثم رجعوا إلى أصحابهم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اليوم الأصلع ، فضحكوا منه ، فنزلت هذه الآية ، قبل أن يصل إلى رسول اللّه صلى‌اللّه‌عليه‌وآله‌وسلم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آيات الذكر الحكيم نددّت بأعداء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الآن من شيخي اللغة الآنفي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هؤلاء الذين ندّد بهم القرآن الكريم والنبيّ العظيم كانوا من الخوارج المتديّنين ببغضة علي عليه‌السلام؟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الّلف والدوران؟ فإن النّصب هو العداء ، فكلّ من عادى عليّاً عليه‌السلام فهو ناصبّي ، من أي فئة كانوا ، سواء كانوا أفراداً أو جماعات ، وأحاديث النبيّ صلى‌اللّه‌عليه‌وآله‌وسلم أعطتنا ميزاناً صادقاً وصالحاً لكلّ زمان وفي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عليّاً عليه‌السلام هو ميزان الحق ، إذ هو مع الحق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الحق معه حيث دار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03" w:name="pg15614_162121"/>
    </w:p>
    <w:p>
      <w:pPr>
        <w:pStyle w:val="Heading3"/>
        <w:numPr>
          <w:ilvl w:val="2"/>
          <w:numId w:val="1"/>
        </w:numPr>
        <w:rPr/>
      </w:pPr>
      <w:bookmarkStart w:id="104" w:name="__RefHeading___Toc10206683_2142443653"/>
      <w:bookmarkStart w:id="105" w:name="_Toc37"/>
      <w:bookmarkEnd w:id="103"/>
      <w:bookmarkEnd w:id="104"/>
      <w:r>
        <w:rPr>
          <w:rtl w:val="true"/>
        </w:rPr>
        <w:t>ابن عباس على ذلك من الشاهدين</w:t>
      </w:r>
      <w:bookmarkEnd w:id="105"/>
    </w:p>
    <w:p>
      <w:pPr>
        <w:pStyle w:val="BookText"/>
        <w:rPr/>
      </w:pPr>
      <w:r>
        <w:rPr>
          <w:rFonts w:ascii="Amiri" w:hAnsi="Amiri" w:eastAsia="Amiri" w:cs="Amiri"/>
          <w:color w:val="111111"/>
          <w:sz w:val="28"/>
          <w:sz w:val="28"/>
          <w:szCs w:val="28"/>
          <w:rtl w:val="true"/>
          <w:lang w:bidi="ar-SA"/>
        </w:rPr>
        <w:t xml:space="preserve">أخرج ابن المغازلي المالكي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عن ابن عباس رضي‌اللّه‌عنه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عند النبيّ صلى‌اللّه‌عليه‌وآله‌وسلم إذ أقبل عليّ بن أبي طالب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أغضبك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آذوني فيك بنو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صلى‌اللّه‌عليه‌وآله‌وسلم مغضباً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من آذى عليّاً فقد آذاني ، إنّ عليّاً أولكم إيماناً ، وأوفاكم بعهد اللّه ، يا أيّها الناس من آذى عليّاً بُعث يوم القيامة يهودياً أو نصرانياً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شهد أن لا إله إلاّ اللّه ، وأنّك محمّد رسول اللّه صلى‌اللّه‌عليه‌وآله‌وسلم؟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كلمة يحتجزون بها أن لا تسفك دماؤهم ، وأن لا تستباح أموالهم ، وأن لا يعطوا الجزية عن يدٍ وهم صاغرون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عساكر الشافعي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رضي‌اللّه‌عنه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نظر إلى عليّ بن أبي طالب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سيد في الدنيا ، </w:t>
      </w:r>
    </w:p>
    <w:p>
      <w:pPr>
        <w:pStyle w:val="BookText"/>
        <w:rPr/>
      </w:pPr>
      <w:r>
        <w:rPr>
          <w:rFonts w:ascii="Amiri" w:hAnsi="Amiri" w:eastAsia="Amiri" w:cs="Amiri"/>
          <w:color w:val="111111"/>
          <w:sz w:val="28"/>
          <w:sz w:val="28"/>
          <w:szCs w:val="28"/>
          <w:rtl w:val="true"/>
          <w:lang w:bidi="ar-SA"/>
        </w:rPr>
        <w:t xml:space="preserve">سيد في الآخرة ، من أحبّك فقد أحبّني ، وحبيبك حبيب اللّه ، ومن أبغضك فقد أبغضني ، وبغيضك بغيض اللّه ، والويل لمن أبغضك بعدي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المغازلي في مناقبه ، بإسناده عن عبد الرزاق بن همام ، أخبرنا معمر ، عن الزهري ، عن عكرمة ، عن عبد اللّه 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منع بني إسرائيل قطر السماء بسوء رأيهم في أنبيائهم وإختلافهم في دينهم ، وإنّه آخذ هذه الأمة بالسنين وما نعهم قطر السماء ببغضهم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حدثني في مرضة مرضها ، ولم أسمعه يحدث عن عكرمة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ولا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 من مرضه ندم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يماني أكتم هذا الحديث وأطوه دوني ، فإنّ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يعذرون أحداً في تقريض عليّ وذكره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أرعبت من القوم يا أبا بكر؟ وقد سمعت الذي سمعت؟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هذا إنّهم شركونا في لهاهم فانحططنا لهم في أهوائهم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ابن عساكر لفظ الحديث المرفوع في الرواية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عليه‌السلام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ثلاثة أحاديث يرويها ابن عباس رضي‌اللّه‌عنه عن النبيّ صلى‌اللّه‌عليه‌وآله‌وسلم في عقوبة ناصبي العداء لمولانا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عن ابن عباس ما يدلّ على أنّ قريشاً قد ناصبت العداوة على عهد النبيّ صلى‌اللّه‌عليه‌وآله‌وسلم ، وذلك فيما رواه الموفق الخوارزمي الحنفي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الخامس ، بإسناده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لعبد الرحمن ابن عوف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الرحمن أنتم أصحابي ، وعليّ بن أبي طالب منّي وأنا من عليّ ، فمن قاسه بغيره فقد جفاني ، ومن جفاني فقد آذاني ، ومن آذاني فعليه لعنة ربي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هذه الأحاديث كان ابن عباس يعرف المنافقين على عهد رسول اللّه صلى‌اللّه‌عليه‌وآله‌وسلم ببغضهم عليّ بن أبي طالب عليه‌السلام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وحده في هذه المعرفة ، بل كان حذيفة ، وابن مسعود ، وأبو سعيد الخدري ، وجابر بن عبد اللّه الأنصاري ، وآخرون غيرهم ، كلّهم مثل ابن عباس في معرفة المنافقين من خلال معرفتهم ببغضهم الإمام عليه‌السلام ، وهم جميعاً كانوا تلقوا تلك المعرفة من أقوال رسول اللّه صلى‌اللّه‌عليه‌وآله‌وسلم ، نحو قوله صلى‌اللّه‌عليه‌وآله‌وسلم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يحبّك إلاّ مؤمن ولا يبغضك إلاّ منافق </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أبغضنا أهل البيت فهو منافق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يبغضنا أهل البيت أحدٌ إلا أدخله اللّه النار </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لا يبغضنا أهل البيت أحدٌ إلا أدخله اللّه النار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أحمد بن حنبل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بريدة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بريدة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 عليّاً بغضاً لم أبغضه أحداً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وأحببتُ رجلاً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خالد بن الوليد كما في بقية طرق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بغضه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ذلك الرجل على خيل فصحبته ، ما أصحبه إلاّ على بغضه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فأصبنا سبياً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 إلينا من يخمّسه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إلينا عليّاً ، وفي السبي وصيفة هي من أفضل السبيّ ، فخمّس وقسّم ، فخرج ورأسُه يقطر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 إلى الوصيفة كانت في السبي ، فإنّي قسّمت وخمّست فصارت في الخمس ، ثم صارت في أهل بيت النبيّ صلى‌اللّه‌عليه‌وآله‌وسلم ، ثم صارت في آل عليّ ، فوقعتُ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الرجل إلى نبيّ اللّه صلى‌اللّه‌عليه‌وآله‌وسلم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أبعثني ، فبعثني مصدّقاً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أقرأ الكتاب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يدي والكتاب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أتبغض عليّاً؟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تبغضه ، وإن كنت تحبّه فازدد له حبّاً ، فوالذي نفس محمّد بيده لنصيب آل عليّ في الخمس أفضل من وصيفة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الناس أحداً بعد قول رسول اللّه صلى‌اللّه‌عليه‌وآله‌وسلم أحبّ إليّ من عليّ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106" w:name="pg15614_162126"/>
    </w:p>
    <w:p>
      <w:pPr>
        <w:pStyle w:val="Heading3"/>
        <w:numPr>
          <w:ilvl w:val="2"/>
          <w:numId w:val="1"/>
        </w:numPr>
        <w:rPr/>
      </w:pPr>
      <w:bookmarkStart w:id="107" w:name="__RefHeading___Toc10206685_2142443653"/>
      <w:bookmarkStart w:id="108" w:name="_Toc38"/>
      <w:bookmarkEnd w:id="106"/>
      <w:bookmarkEnd w:id="107"/>
      <w:r>
        <w:rPr>
          <w:rtl w:val="true"/>
        </w:rPr>
        <w:t>ابن عباس وقريش النواصب</w:t>
      </w:r>
      <w:bookmarkEnd w:id="108"/>
    </w:p>
    <w:p>
      <w:pPr>
        <w:pStyle w:val="Heading4"/>
        <w:numPr>
          <w:ilvl w:val="3"/>
          <w:numId w:val="1"/>
        </w:numPr>
        <w:rPr/>
      </w:pPr>
      <w:bookmarkStart w:id="109" w:name="__RefHeading___Toc10206687_2142443653"/>
      <w:bookmarkStart w:id="110" w:name="_Toc39"/>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لقد قرأنا فيما مرّ في الحلقة الأولى من الموسوعة في الجزء الثاني بعض محاوارت ابن عباس رضي‌اللّه‌عنه مع بعض رموز القرشيين ممن ناصبوا الإمام أمير المؤمنين عليه‌السلام العداوة والشنئان ، وذلك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الحبّ والبغض بين قريش وبين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أشدّ قريش عداوة هم بنو مخزوم وبنو أمية ، وفيهم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نِعْمَةَ اللّهِ كُفْراً وَأَحَلُّواْ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تاريخ البخاري ، وتفاسير ابن جرير ، وابن أبي حاتم ، والسيوطي في تفسير الآية الكريمة ، تجد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الأفجران من قريش بنو المغيرة وبنو أمية ، فأمّا بنو المغيرة فقد كفيتموهم يوم بدر ، وأمّا بنو أمية فمتّعوا إلى حين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 ابن عباس من عمر عن هذه الآية لينتزع منه إعترافاً يحتج به ، أو أراد على نحو ما مرّ من سؤاله عن اللتين تظاهرتا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عائشة وحفصة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المقام أحسّ عمر بما في نفس ابن عباس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الأفجران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أخوالي وأعمامك ، فأمّا أخوالي فاستأصلهم اللّه يوم بدر ، وأمّا </w:t>
      </w:r>
    </w:p>
    <w:p>
      <w:pPr>
        <w:pStyle w:val="BookText"/>
        <w:rPr/>
      </w:pPr>
      <w:r>
        <w:rPr>
          <w:rFonts w:ascii="Amiri" w:hAnsi="Amiri" w:eastAsia="Amiri" w:cs="Amiri"/>
          <w:color w:val="111111"/>
          <w:sz w:val="28"/>
          <w:sz w:val="28"/>
          <w:szCs w:val="28"/>
          <w:rtl w:val="true"/>
          <w:lang w:bidi="ar-SA"/>
        </w:rPr>
        <w:t xml:space="preserve">أعمامك فأملى اللّه لهم إلى حين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 كلمة أبلغ في التصوير ، وأفصح في التعبير من قول عمر في محاورة له مع ابن عباس حول الخلافة وأنّ قريشاً كرهت أن تجتمع لكم النبوة والخلافة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لينظرون إليكم نظر الثور إلى جازره </w:t>
      </w:r>
      <w:r>
        <w:rPr>
          <w:rFonts w:eastAsia="Amiri" w:cs="Amiri" w:ascii="Amiri" w:hAnsi="Amiri"/>
          <w:color w:val="111111"/>
          <w:sz w:val="28"/>
          <w:szCs w:val="28"/>
          <w:rtl w:val="true"/>
          <w:lang w:bidi="ar-SA"/>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هذا الحقد؟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رسالة الإسلام حملها نبيّ قرشي هاشمي ، وهذا هو الذي أثار حفائظ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أبو جهل لهم وهو زعيم بني مخزوم ، فسأله أصحابه وهو يسير إلى بدر لحرب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مسيرك إلى محمّد أتعلم أنّه 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متى كنّا تبعاً لعبد مناف</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وأعطف عليه أبا سفيان شيخ الأمويين الذي لم يؤمن بالإسلام أبداً كما أفصح هو بنفسه عن عقيدته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لبني أمية حين ولي عثمان 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تلقفوها تلقف الكرة ، فوالذي يحلف به أبو سفيان ما من جنّة ولا نار ولا بعث ولا قيامة </w:t>
      </w:r>
      <w:r>
        <w:rPr>
          <w:rFonts w:eastAsia="Amiri" w:cs="Amiri" w:ascii="Amiri" w:hAnsi="Amiri"/>
          <w:color w:val="111111"/>
          <w:sz w:val="28"/>
          <w:szCs w:val="28"/>
          <w:rtl w:val="true"/>
          <w:lang w:bidi="ar-SA"/>
        </w:rPr>
        <w:t>...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فثمة نفثات أقلام حول أبي سفيان الغنوصي ، وهو الذي قاد المشركين يوم أحد ويوم الخندق ، وهو رأس المنافقين بعد فتح مكة ، فأورث حقده لابنه معاوية</w:t>
      </w:r>
      <w:r>
        <w:rPr>
          <w:rFonts w:eastAsia="Amiri" w:cs="Amiri" w:ascii="Amiri" w:hAnsi="Amiri"/>
          <w:color w:val="111111"/>
          <w:sz w:val="28"/>
          <w:szCs w:val="28"/>
          <w:rtl w:val="true"/>
          <w:lang w:bidi="ar-SA"/>
        </w:rPr>
        <w:t xml:space="preserve">. </w:t>
      </w:r>
      <w:bookmarkStart w:id="111" w:name="pg15614_162128"/>
    </w:p>
    <w:p>
      <w:pPr>
        <w:pStyle w:val="Heading4"/>
        <w:numPr>
          <w:ilvl w:val="3"/>
          <w:numId w:val="1"/>
        </w:numPr>
        <w:rPr/>
      </w:pPr>
      <w:bookmarkStart w:id="112" w:name="__RefHeading___Toc10206689_2142443653"/>
      <w:bookmarkStart w:id="113" w:name="_Toc40"/>
      <w:bookmarkEnd w:id="111"/>
      <w:bookmarkEnd w:id="112"/>
      <w:r>
        <w:rPr>
          <w:rtl w:val="true"/>
        </w:rPr>
        <w:t>لماذا هذا الحقد؟</w:t>
      </w:r>
      <w:bookmarkEnd w:id="113"/>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عثمان الذي رواه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بين عثمان وعليّ عليه‌السلام كلام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إن كانت قريش لا تحبّكم ، وقد قتلتم منهم يوم بدر سبعين كأنّ وجوههم شنوف الذهب ، تكرع أنفُهم قبل شفاههم </w:t>
      </w:r>
      <w:r>
        <w:rPr>
          <w:rFonts w:eastAsia="Amiri" w:cs="Amiri" w:ascii="Amiri" w:hAnsi="Amiri"/>
          <w:color w:val="111111"/>
          <w:sz w:val="28"/>
          <w:szCs w:val="28"/>
          <w:rtl w:val="true"/>
          <w:lang w:bidi="ar-SA"/>
        </w:rPr>
        <w:t>...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السبب الحقيقي في كراهة قريش ، وهو الذي عناه عمر بقوله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الإمام عليه‌السلام وابن عباس وبنو هاشم يعرفون أسباب الحقد القرشي ، فكان الإمام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مالي ولقريش ، واللّه لقد قاتلتهم كافرين ، ولأقتلنهم مفتونين ، وإنّي لصاحبهم بالأمس كما أنا صاحبهم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إنّي أستعديك على قريش ومن أعانهم ، فإنّهم قطعوا رحمي وصغروا عظيم منزلتي ، وأجمعوا على منازعتي أمراً هو لي </w:t>
      </w:r>
      <w:r>
        <w:rPr>
          <w:rFonts w:eastAsia="Amiri" w:cs="Amiri" w:ascii="Amiri" w:hAnsi="Amiri"/>
          <w:color w:val="111111"/>
          <w:sz w:val="28"/>
          <w:szCs w:val="28"/>
          <w:rtl w:val="true"/>
          <w:lang w:bidi="ar-SA"/>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تلكم قريش تمنّاني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ما برّوا وما ظفروا</w:t>
      </w:r>
    </w:p>
    <w:p>
      <w:pPr>
        <w:pStyle w:val="BookText"/>
        <w:rPr/>
      </w:pPr>
      <w:r>
        <w:rPr>
          <w:rFonts w:ascii="Amiri" w:hAnsi="Amiri" w:eastAsia="Amiri" w:cs="Amiri"/>
          <w:color w:val="111111"/>
          <w:sz w:val="28"/>
          <w:sz w:val="28"/>
          <w:szCs w:val="28"/>
          <w:rtl w:val="true"/>
          <w:lang w:bidi="ar-SA"/>
        </w:rPr>
        <w:t xml:space="preserve">فإن هلكت فرهن ذمتي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روقين ما يعفو لها أثر</w:t>
      </w:r>
      <w:r>
        <w:rPr>
          <w:rStyle w:val="FootnoteAnchor"/>
          <w:rtl w:val="true"/>
        </w:rPr>
        <w:footnoteReference w:id="24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إلى السؤال الذي يفرض نفسه عن تفجع عثمان لقتلى السبعين من قريش ببدر ، وبراعته في التصوير لوجوههم وآنافهم؟ </w:t>
      </w:r>
      <w:bookmarkStart w:id="114" w:name="pg15614_162129"/>
    </w:p>
    <w:p>
      <w:pPr>
        <w:pStyle w:val="BookText"/>
        <w:rPr/>
      </w:pPr>
      <w:bookmarkEnd w:id="114"/>
      <w:r>
        <w:rPr>
          <w:rFonts w:ascii="Amiri" w:hAnsi="Amiri" w:eastAsia="Amiri" w:cs="Amiri"/>
          <w:color w:val="111111"/>
          <w:sz w:val="28"/>
          <w:sz w:val="28"/>
          <w:szCs w:val="28"/>
          <w:rtl w:val="true"/>
          <w:lang w:bidi="ar-SA"/>
        </w:rPr>
        <w:t>إذا كانوا مستحقي القتل ، فما ذنب من قتلهم؟ فهم كفار مشركون ، جاءوا إلى الإسلام وهو في مهاجره ليحاربوه ، وشبت الحرب فقتلوا بسيف المسلمين ، ففيم التلهف والتأسف من عثمان وهو في مركزه القيادي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الرواسب الأموية التي لم تفارق خليفتهم ، فهو دائم الحنين إليهم وعليهم ، وكأنّه لم يمحض الإسلام قلبه ، فيمحو رواسب أمويته المحمومة ، حتى كان يتمنى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بيدي مفاتيح الجنة لأعطيتها بني أمية حتى يدخلوا من عند آخرهم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10206691_2142443653"/>
      <w:bookmarkStart w:id="116" w:name="_Toc41"/>
      <w:bookmarkEnd w:id="115"/>
      <w:r>
        <w:rPr>
          <w:rtl w:val="true"/>
        </w:rPr>
        <w:t xml:space="preserve">( </w:t>
      </w:r>
      <w:r>
        <w:rPr>
          <w:rtl w:val="true"/>
        </w:rPr>
        <w:t xml:space="preserve">معاوية وريث الحقد القرشي والكفر الأموي </w:t>
      </w:r>
      <w:r>
        <w:rPr>
          <w:rtl w:val="true"/>
        </w:rPr>
        <w:t>)</w:t>
      </w:r>
      <w:bookmarkEnd w:id="11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تصاعدت حُمّى الحَميّة الجاهلية الكافرة في غليانها ، فأعلنت الكفر باللّه تعالى من خلال إعلان معاوية سبّ الإمام أمير المؤمنين عليه‌السلام من على منابر المسلمين ، تشفيّاً لما أصاب سيف الإمام عليه‌السلام من إراقة دماء بني أمية في حرب بدر ، فلا بدع ولا غرابة ، فقد ورث البغض والشنئان ، والإحن والأضغان من أبيه أبي سفيان ، رأس الكفر والضلالة في الجاهلية والإسلام ، فمواقفه في أحد والأحزاب وغيرهما تنبئ عن حقده الدفين ، على النبيّ الأمين صلى‌اللّه‌عليه‌وآله‌وسلم وبني هاشم الطيبين ، فهو الذي يطعن بشدق حمزة سيد الشهداء وهو شلو صريع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ذق عقق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حظيرة المسلمين إلاّ بعد أن قال له العباس وقد جاء به </w:t>
      </w:r>
    </w:p>
    <w:p>
      <w:pPr>
        <w:pStyle w:val="BookText"/>
        <w:rPr/>
      </w:pPr>
      <w:r>
        <w:rPr>
          <w:rFonts w:ascii="Amiri" w:hAnsi="Amiri" w:eastAsia="Amiri" w:cs="Amiri"/>
          <w:color w:val="111111"/>
          <w:sz w:val="28"/>
          <w:sz w:val="28"/>
          <w:szCs w:val="28"/>
          <w:rtl w:val="true"/>
          <w:lang w:bidi="ar-SA"/>
        </w:rPr>
        <w:t xml:space="preserve">مستأمناً قبل فتح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قبل أن تضرب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كلمة الإسلام ليحقن بها دمه ، ولم يتخل عن كفره وزندقته ، فخرج مع المسلمين في حرب حنين ، ومعه الأزلام يستقسم بها ، وقولته التي سمعها منه ابن الزبير يوم اليرموك كشفت عن دخيلته المنافقة ، وقد رواها أهل السير والتاريخ وأهل الأدب ، وهي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ترجمته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جماعة من الطلقاء فيهم أبو سفيان بن حرب ، فوقفت معهم ، فكانت الروم إذا هزَمت المسلمين ، 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بني الأصفر ، فإذا كشفهم المسلمون ، قال أبو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الأصفر الكرام ملوك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منهم مذكور</w:t>
      </w:r>
    </w:p>
    <w:p>
      <w:pPr>
        <w:pStyle w:val="BookText"/>
        <w:rPr/>
      </w:pPr>
      <w:r>
        <w:rPr>
          <w:rFonts w:ascii="Amiri" w:hAnsi="Amiri" w:eastAsia="Amiri" w:cs="Amiri"/>
          <w:color w:val="111111"/>
          <w:sz w:val="28"/>
          <w:sz w:val="28"/>
          <w:szCs w:val="28"/>
          <w:rtl w:val="true"/>
          <w:lang w:bidi="ar-SA"/>
        </w:rPr>
        <w:t xml:space="preserve">فلمّا فتح اللّه على المسلمين حدثت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 أبى إلاّ نفاقاً ، أفلسنا خيراً له من بني الأصفر؟</w:t>
      </w:r>
    </w:p>
    <w:p>
      <w:pPr>
        <w:pStyle w:val="BookText"/>
        <w:rPr/>
      </w:pPr>
      <w:r>
        <w:rPr>
          <w:rFonts w:ascii="Amiri" w:hAnsi="Amiri" w:eastAsia="Amiri" w:cs="Amiri"/>
          <w:color w:val="111111"/>
          <w:sz w:val="28"/>
          <w:sz w:val="28"/>
          <w:szCs w:val="28"/>
          <w:rtl w:val="true"/>
          <w:lang w:bidi="ar-SA"/>
        </w:rPr>
        <w:t xml:space="preserve">ثم كان يأخذ بيدي فيطوف بي على أصحاب رسول اللّه صلى‌اللّه‌عليه‌وآله‌وسلم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حدّثهم ، فأحدّثهم فيعجبون من نفاقه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قال أصحاب رسول اللّه صلى‌اللّه‌عليه‌وآله‌وسلم وقد سمعوا بكلمته التي قالها لعثمان لمّا ولي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عثمان إنّ الأمر أمر عالمية ، والملك ملك جاهلية ، فاجعل أوتاد الأرض بني أمية ، إنّ الخلافة صارت في تيم وعدي حتى </w:t>
      </w:r>
    </w:p>
    <w:p>
      <w:pPr>
        <w:pStyle w:val="BookText"/>
        <w:rPr/>
      </w:pPr>
      <w:r>
        <w:rPr>
          <w:rFonts w:ascii="Amiri" w:hAnsi="Amiri" w:eastAsia="Amiri" w:cs="Amiri"/>
          <w:color w:val="111111"/>
          <w:sz w:val="28"/>
          <w:sz w:val="28"/>
          <w:szCs w:val="28"/>
          <w:rtl w:val="true"/>
          <w:lang w:bidi="ar-SA"/>
        </w:rPr>
        <w:t xml:space="preserve">طمعت فيها ، وقد صارت إليكم ، تلقفوها تلقف الكرة ، فو اللّه ما من جنّة ولا 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فماذا بعد الكفر إلاّ 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حبيب البغدادي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الزنادقة من قريش ، فكان أبو سفيان ، وعقبة بن أبي معيط ، والوليد بن المغيرة ، والعاص بن وائل ، وأبيّ بن خلف ، والنضر بن الحارث ، وقال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تعلّموا الزندقة من نصارى الحيرة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والد معاوية الطليق بن الطليق ، والزنديق بن الزنديق ، كما سيأتي التصريح بكفره من واليه وصهره المغيرة بن شعبة وغيره؟</w:t>
      </w:r>
    </w:p>
    <w:p>
      <w:pPr>
        <w:pStyle w:val="BookText"/>
        <w:rPr/>
      </w:pPr>
      <w:r>
        <w:rPr>
          <w:rFonts w:ascii="Amiri" w:hAnsi="Amiri" w:eastAsia="Amiri" w:cs="Amiri"/>
          <w:color w:val="111111"/>
          <w:sz w:val="28"/>
          <w:sz w:val="28"/>
          <w:szCs w:val="28"/>
          <w:rtl w:val="true"/>
          <w:lang w:bidi="ar-SA"/>
        </w:rPr>
        <w:t xml:space="preserve">أمّا أمّه ، فهي هند بنت عتبة ، قال ابن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ووقعت هند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حدثني صالح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والنسوة اللاتي معها يمثّلن بالقتلى من أصحاب رسول اللّه ، يجدّعن الآذان والأنف ، حتى اتخذت هند من آذان الرجال وأنفهم خذماً وقلائد ، وأعطت خدمها وقلائدها وقرطها وحشياً غلام جبير بن مطعم ، وبقرت عن كبد حمزة فلاكتها ، فلم تستطع أن تسيغها فلفظتها </w:t>
      </w:r>
      <w:r>
        <w:rPr>
          <w:rFonts w:eastAsia="Amiri" w:cs="Amiri" w:ascii="Amiri" w:hAnsi="Amiri"/>
          <w:color w:val="111111"/>
          <w:sz w:val="28"/>
          <w:szCs w:val="28"/>
          <w:rtl w:val="true"/>
          <w:lang w:bidi="ar-SA"/>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فمعاوية ربيب هذين الكافرين ، وكان يعيّر بأمّه فهو ابن آكلة الأكباد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ومالنا نشتط بعيداً للدلالة على كفره وأمامنا شهادة المغيرة بن شعبة وهو ممن لا يتهم في شهادته عليه بذلك ، لأنّه كان صهره على أخته ، وواليه على الكوفة ، فلنقرأ ماذا قال المغيرة في كفر معاوية وخبثه </w:t>
      </w:r>
      <w:r>
        <w:rPr>
          <w:rFonts w:eastAsia="Amiri" w:cs="Amiri" w:ascii="Amiri" w:hAnsi="Amiri"/>
          <w:color w:val="111111"/>
          <w:sz w:val="28"/>
          <w:szCs w:val="28"/>
          <w:rtl w:val="true"/>
          <w:lang w:bidi="ar-SA"/>
        </w:rPr>
        <w:t xml:space="preserve">: </w:t>
      </w:r>
      <w:bookmarkStart w:id="117" w:name="pg15614_162132"/>
    </w:p>
    <w:p>
      <w:pPr>
        <w:pStyle w:val="Heading4"/>
        <w:numPr>
          <w:ilvl w:val="3"/>
          <w:numId w:val="1"/>
        </w:numPr>
        <w:rPr/>
      </w:pPr>
      <w:bookmarkStart w:id="118" w:name="__RefHeading___Toc10206693_2142443653"/>
      <w:bookmarkStart w:id="119" w:name="_Toc42"/>
      <w:bookmarkEnd w:id="117"/>
      <w:bookmarkEnd w:id="118"/>
      <w:r>
        <w:rPr>
          <w:rtl w:val="true"/>
        </w:rPr>
        <w:t xml:space="preserve">( </w:t>
      </w:r>
      <w:r>
        <w:rPr>
          <w:rtl w:val="true"/>
        </w:rPr>
        <w:t xml:space="preserve">كفر معاوية بشهادة المغيرة بن شعبة وغيره </w:t>
      </w:r>
      <w:r>
        <w:rPr>
          <w:rtl w:val="true"/>
        </w:rPr>
        <w:t>)</w:t>
      </w:r>
      <w:bookmarkEnd w:id="119"/>
    </w:p>
    <w:p>
      <w:pPr>
        <w:pStyle w:val="BookText"/>
        <w:rPr/>
      </w:pPr>
      <w:r>
        <w:rPr>
          <w:rFonts w:ascii="Amiri" w:hAnsi="Amiri" w:eastAsia="Amiri" w:cs="Amiri"/>
          <w:color w:val="111111"/>
          <w:sz w:val="28"/>
          <w:sz w:val="28"/>
          <w:szCs w:val="28"/>
          <w:rtl w:val="true"/>
          <w:lang w:bidi="ar-SA"/>
        </w:rPr>
        <w:t xml:space="preserve">ليعلم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 نستفزّ مشاعره بالتجاوز عن حدود الأدب الإسلامي ، فما ذكرناه في العنوان إنّما ذلك هو دون ما قاله المغيرة بن شعبة في معاوية بن أبي سفيان ، وهو غير متهم عليه فيه ، فقد كان من رجاله المخلصين ، ثم هو واليه على الكوفة ، وفوق هذا وذاك كان مصاهراً له على أخته آمنة بنت أبي سفيان</w:t>
      </w:r>
      <w:r>
        <w:rPr>
          <w:rStyle w:val="FootnoteAnchor"/>
          <w:rtl w:val="true"/>
        </w:rPr>
        <w:footnoteReference w:id="245"/>
      </w:r>
      <w:r>
        <w:rPr>
          <w:rFonts w:ascii="Amiri" w:hAnsi="Amiri" w:eastAsia="Amiri" w:cs="Amiri"/>
          <w:color w:val="111111"/>
          <w:sz w:val="28"/>
          <w:sz w:val="28"/>
          <w:szCs w:val="28"/>
          <w:rtl w:val="true"/>
          <w:lang w:bidi="ar-SA"/>
        </w:rPr>
        <w:t xml:space="preserve">، وقد شهد بكفر معاوية وخبثه في حديثه مع ابنه المطرف بين المغيرة بعدما عاد من معاوية في ليلة مغتمّاً متبرّماً وهو يتأفف ، فسأله ابنه عن سبب تأففه وغمّه؟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جئت من أكفر الناس وأخبثهم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حدّثه بما سمعه من كلام معاوية ممّا ساءه سماعه وهو قول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ابن أبي كبشة ليصاح به في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يبقي؟ وأيّ ذكر يدوم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لا واللّه إلاّ دفناً دفناً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دون كلمة معاوية هذه فظاعة وكفراً ما قاله عند سماع المؤذن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أبوك يا بن عبد اللّه ، لقد كنت عالي الهمة ، ما رضيت لنفسك إلاّ أن تقرن اسمك باسم ربّ العالمين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الأثافي ما قاله لبني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بني أمية إنّ محمّداً لم يدع </w:t>
      </w:r>
    </w:p>
    <w:p>
      <w:pPr>
        <w:pStyle w:val="BookText"/>
        <w:rPr/>
      </w:pPr>
      <w:r>
        <w:rPr>
          <w:rFonts w:ascii="Amiri" w:hAnsi="Amiri" w:eastAsia="Amiri" w:cs="Amiri"/>
          <w:color w:val="111111"/>
          <w:sz w:val="28"/>
          <w:sz w:val="28"/>
          <w:szCs w:val="28"/>
          <w:rtl w:val="true"/>
          <w:lang w:bidi="ar-SA"/>
        </w:rPr>
        <w:t xml:space="preserve">من المجد شيئاً إلاّ حازه لأهله وقد أعنتم عليهم بخلتين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ألسنتهم ذَرَب ، وفي العرب أنف ، وهم محدودون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ثم جعل يوصيهم فيما يفعلون بما يبلغوا به مرادهم وعنادهم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أنكر عليه المخضرم الجاهلي الإسلامي المعمر أمد بن أبد الحضرمي الذي سأله هل رأيت أمية ، فأجابه بما أساءه ، وعن هاشم فأحسن وصفه ، فتميّز غيظاً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محمّداً؟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 فأنكر الرجل ذلك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أفلا فخمتَه كما فخّمه اللّه تعالى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وأنكر من ذلك كلّه ، أنّ بنيامين اليهود النضري تناول الرسول صلى‌اللّه‌عليه‌وآله‌وسلم فوصفه بالغدر علانية بمحضره وفي مجلسه ولم ينكر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فأغضب ذلك محمد بن مسلمة الأنصاري وكان حاضراً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أتمسك عنه وقد نسب رسول اللّه صلى‌اللّه‌عليه‌وآله‌وسلم إلى الغدر ، فقال 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عنّا ، وطلبه محمد فلم يقدر عليه ، وقال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كلّمتك أبداً ، ولأقتلنّ اليهودي إن قدرت عليه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تجاوز الحدّ حين سلّم عليه وفد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 فلم </w:t>
      </w:r>
    </w:p>
    <w:p>
      <w:pPr>
        <w:pStyle w:val="BookText"/>
        <w:rPr/>
      </w:pPr>
      <w:r>
        <w:rPr>
          <w:rFonts w:ascii="Amiri" w:hAnsi="Amiri" w:eastAsia="Amiri" w:cs="Amiri"/>
          <w:color w:val="111111"/>
          <w:sz w:val="28"/>
          <w:sz w:val="28"/>
          <w:szCs w:val="28"/>
          <w:rtl w:val="true"/>
          <w:lang w:bidi="ar-SA"/>
        </w:rPr>
        <w:t>يردعهم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عمرو بن العاص ذلك منهم ولعنهم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 القارئ ما تقدم من شواهد كفر معاوية ، وقد أنكر عليه ذلك المغيرة ، ومحمد بن مسلمة ، وعمرو بن العاص ، وهؤلاء جميعاً من الصحابة ، كما أنّه ليس بدونهم في قبول قوله عند أموي الهوى في هذا الزمان ما قاله المحدثون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هذا لا لوم على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عثمانيته وغير متهم في إدانته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عن كفر معاوية في رسالته في بني أمية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استبدّ معاوية على الملك ، وأستبدّ على بقية الشورى وعلى جماعة المسلمين من الأنصار والمهاجرين في العام الذي سمّوه عام الجماعة ، وما كان عام جماعة ، بل كان عام فُرقة وقهر وجبرية وغلبة ، والعام الذي تحوّلت فيه الإمامة ملكاً كسروياً ، والخلافة منصباً قيصرياً ، ولم يعد ذلك أجمع الضلال والفسق ، ثم ما زالت معاصيه من جنس ما حكينا وعلى منازل ما رتبنا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ردّ قضية رسول اللّه صلى‌اللّه‌عليه‌وآله‌وسلم ردّاً مكشوفاً ، وجحد حكمه جحداً ظاهراً في ولد الفراش ، وما يجب للعاهر ، مع إجماع الأمّة على أن سميّة لم تكن لأبي سفيان فراشاً ، وإنّه إنّما كان بها عاهراً ، فخرج بذلك من حكم الفجار إلى حكم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قتل حجر بن عدي ، وإطعام عمرو بن العاص خراج مصر ، وبيعة يزيد الخليع ، والإستئثار بالفيء ، واختيار الولاة على الهوى ، وتعطيل الحدود بالشفاعة والقرابة ، من جنس جحد الكتاب وردّ السنّة ، إذ كانت السنّة في شهرة الكتاب وظهوره ، إلاّ أنّ أحدهما أعظم ، وعقاب الآخرة عليها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أوّل كفرة كانت من الأمّة ، ثم لم تكن إلاّ فيمن يدّعي إمامتها والخلافة عليها ، على أنّ كثيراً من أهل ذلك العصر قد كفروا بترك إكفاره ، وقد أربت عليهم نابتة عصرنا ، ومبتدعة دهرنا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تسبّوه فإنّ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معاوية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يبغضه فقد خالف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فزعمت من السنّة ترك البراءة ممن جحد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من جرائم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على ما وصفنا لا يعدو الفسق والضلال ، وذلك أدنى منازله ، فالفاسق ملعون ، ومن نهى عن شتم الملعون فملعون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أبو القاسم البلخي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عنك ، كناية عن الإلحاد بل تصريح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 هذا الكلام لا أصل له ، فإنّ إعتقاد الآخرة وأنّها لا تُباع بعرض الدنيا من الخرافات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عمرو بن العاص ملحداً ما تردد قط في الإلحاد والزندقة ، وكان معاوية مثله ، ويكفي من تلاعبهما بالإسلام حديث السرار المروي ، وأنّ معاوية عض أذن عمرو ، أين هذا من أخلاق </w:t>
      </w:r>
    </w:p>
    <w:p>
      <w:pPr>
        <w:pStyle w:val="BookText"/>
        <w:rPr/>
      </w:pPr>
      <w:r>
        <w:rPr>
          <w:rFonts w:ascii="Amiri" w:hAnsi="Amiri" w:eastAsia="Amiri" w:cs="Amiri"/>
          <w:color w:val="111111"/>
          <w:sz w:val="28"/>
          <w:sz w:val="28"/>
          <w:szCs w:val="28"/>
          <w:rtl w:val="true"/>
          <w:lang w:bidi="ar-SA"/>
        </w:rPr>
        <w:t xml:space="preserve">علي عليه‌السلام وشدّته في ذات اللّه ، وهما مع ذلك يعيبانه بالدعابة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من أقوال الذين قالوا بكفر معاوية بصراحة لا لبس فيها ، وهم بدءاً من المغيرة بن شعبة ، ومروراً بمن ذكرنا حتى الجاحظ ، كلّهم لا يتهمون عليه ، لأنّهم من رموز أهل السنة المبرّزين ، وقد قالوا فيه حقيقة ما عرفوه عنه ، وتأبى الحقيقة إلاّ أن تنتزع نفسها وإن رُغمت معاطسهم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ويزداد الباحث إطمئناناً بصحة شهادات أولئك لأنّهم جميعاً ليسوا من الفئات التابعة للإمام عليه‌السلام ، وإنّما ذكرت أقوالهم للدلالة على كفر معاوية ، ولئلا يستفز العنوان مشاعر بعض الناس ممن لا يزال مخدوعاً بأكاذيب جعلت معاوية من كتّاب الوحي وهو خال المؤمنين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المفتريات التي ذكرت له ، لترفع بضبعه إلى مصاف الصحابة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كثيراً من المخدوعين لم يقرأوا ولم يعلموا أنّ رسول اللّه صلى‌اللّه‌عليه‌وآله‌وسلم قد لعن معاوية من قبل من ذكرناهم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يرى البعض في هذا إستفزازاً آخر وأكثر إيلاماً وإيغالاً في نسف بهرجة ما ذكروه لمعاوية برواية المتزلفة من شيوخ الفقه السلطاني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فعلينا أن نهدئ من رَوع القارئ فنذكر له موارد اللعن ومصادره ، ونحيله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العلاّمة المتظلع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عقيل العلوي الحسيني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وهو كتاب قيّم ومن خيرة الكتب في بابه ، وقد طبع </w:t>
      </w:r>
    </w:p>
    <w:p>
      <w:pPr>
        <w:pStyle w:val="BookText"/>
        <w:rPr/>
      </w:pPr>
      <w:r>
        <w:rPr>
          <w:rFonts w:ascii="Amiri" w:hAnsi="Amiri" w:eastAsia="Amiri" w:cs="Amiri"/>
          <w:color w:val="111111"/>
          <w:sz w:val="28"/>
          <w:sz w:val="28"/>
          <w:szCs w:val="28"/>
          <w:rtl w:val="true"/>
          <w:lang w:bidi="ar-SA"/>
        </w:rPr>
        <w:t xml:space="preserve">مكرراً منذ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الهند ، ثم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ببغداد ، ثم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بالنجف الأشرف ، ثم توالت طبعاته في إيران وبيروت فيما أحسب أيضاً ، ونرشده لقراءة ما ذكره ابن حجر الهيتمي المكي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الجنان واللسان عن الخطور والتفوّه بثلب سيدنا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كتاب في الدفاع عن معاوية ، فليس المؤلف بمتهم في نقله ، فقد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بسند رجاله رجال الصحيح إلاّ واحداً فمختلف فيه ، لكن قوّاه الذهبي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أحد الأثبات وما علمت فيه جرحاً أصلاً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عمرو بن العاص صعد المنبر فوقع في عليّ ، ثم فعل مثله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المنبر لتردّ عليهما ، فامتنع إلاّ أن يعطوه عهداً أنّهم يصدّقونه إن قال حقاً ، ويكذّبونه إن قال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فأعطوه ذلك ، فصعد المنبر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أشهدك اللّه يا عمرو ويا مغيرة أتعلمان 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لعن السائق والقائد ، هما أبو سفيان 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 اللّه يا معاوية ويا مغيرة ألم تعلما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لعن عمراً بكلّ قافية قالها 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 اللّه يا عمرو ويا معاوية ألم تعلما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لعن قوم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20" w:name="pg15614_162138"/>
    </w:p>
    <w:p>
      <w:pPr>
        <w:pStyle w:val="BookText"/>
        <w:rPr/>
      </w:pPr>
      <w:bookmarkEnd w:id="120"/>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أحمد اللّه الذي جعلكم فيمن تبرأ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 يسبّه قط ، وإنّما كان يذكره بغاية الجلالة والعظمة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0206695_2142443653"/>
      <w:bookmarkStart w:id="122" w:name="_Toc43"/>
      <w:bookmarkEnd w:id="121"/>
      <w:r>
        <w:rPr>
          <w:rtl w:val="true"/>
        </w:rPr>
        <w:t xml:space="preserve">( </w:t>
      </w:r>
      <w:r>
        <w:rPr>
          <w:rtl w:val="true"/>
        </w:rPr>
        <w:t xml:space="preserve">بدعة السبّ منتهى النُصب </w:t>
      </w:r>
      <w:r>
        <w:rPr>
          <w:rtl w:val="true"/>
        </w:rPr>
        <w:t>)</w:t>
      </w:r>
      <w:bookmarkEnd w:id="122"/>
    </w:p>
    <w:p>
      <w:pPr>
        <w:pStyle w:val="BookText"/>
        <w:rPr/>
      </w:pPr>
      <w:r>
        <w:rPr>
          <w:rFonts w:ascii="Amiri" w:hAnsi="Amiri" w:eastAsia="Amiri" w:cs="Amiri"/>
          <w:color w:val="111111"/>
          <w:sz w:val="28"/>
          <w:sz w:val="28"/>
          <w:szCs w:val="28"/>
          <w:rtl w:val="true"/>
          <w:lang w:bidi="ar-SA"/>
        </w:rPr>
        <w:t xml:space="preserve">روى ابن عبد ربه الأندلسي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الياقوتة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وفد رحيم الكلبي على أمير المؤمنين رضي‌اللّه‌عنه فما زال يذكر معاوية ويطريه في مجلسه ، فقال له عليّ رضي‌اللّه‌عنه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 عدّوي داخل في عداوتي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لمن ودّ الصديق ودود</w:t>
      </w:r>
    </w:p>
    <w:p>
      <w:pPr>
        <w:pStyle w:val="BookText"/>
        <w:rPr/>
      </w:pPr>
      <w:r>
        <w:rPr>
          <w:rFonts w:ascii="Amiri" w:hAnsi="Amiri" w:eastAsia="Amiri" w:cs="Amiri"/>
          <w:color w:val="111111"/>
          <w:sz w:val="28"/>
          <w:sz w:val="28"/>
          <w:szCs w:val="28"/>
          <w:rtl w:val="true"/>
          <w:lang w:bidi="ar-SA"/>
        </w:rPr>
        <w:t xml:space="preserve">فلا تقربن مني وأنت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بين القلوب بعيد</w:t>
      </w:r>
      <w:r>
        <w:rPr>
          <w:rStyle w:val="FootnoteAnchor"/>
          <w:rtl w:val="true"/>
        </w:rPr>
        <w:footnoteReference w:id="25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أمويٌ صارخ في التحدّي ، ولولا حلم أمير المؤمنين عليه‌السلام وسعة أخلاقة </w:t>
      </w:r>
    </w:p>
    <w:p>
      <w:pPr>
        <w:pStyle w:val="BookText"/>
        <w:rPr/>
      </w:pPr>
      <w:r>
        <w:rPr>
          <w:rFonts w:ascii="Amiri" w:hAnsi="Amiri" w:eastAsia="Amiri" w:cs="Amiri"/>
          <w:color w:val="111111"/>
          <w:sz w:val="28"/>
          <w:sz w:val="28"/>
          <w:szCs w:val="28"/>
          <w:rtl w:val="true"/>
          <w:lang w:bidi="ar-SA"/>
        </w:rPr>
        <w:t>الفاضلة ، لأنزل بالكلبي عقوبة رادعة ، إلاّ أنّه عليه‌السلام اكتفى بقراءة البيتين في نهيه عن الاٍستمرار في 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وأستمرت سيرة أذناب معاوية في التحدي من بعد شهادة الإمام عليه‌السلام ، فكانت لهم في خصوص الحرمين الشريفين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مخزية ، بعد أن رجع الإمام الحسن عليه‌السلام وأهل البيت عليهم‌السلام من العراق إلى مهابط الوحي والتنزيل، فكان الأمويون يسمعونهم شتم الإمام عليه‌السلام جهاراً نهاراً ، فيردّ عليهم الإمام الحسن عليه‌السلام ، كما في حديث علي بن أبي طلحة مولى بني أمية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ومعه معاوية بن حُديج وكان من أسبّ الناس لعليّ ، فمرّ في المدينة والحسن والحسين في جماعة من أصحابه ، فأتاه 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الحسن ، فأتاه فسلّم عليه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معاوية بن حُديج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 السابّ عليّاً رضي‌اللّه‌عنه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أستحيى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لئن وردتَ عليه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لتجده مشمّراً الإزار على ساق يذود عنه رايات المنافقين ذود غريبة الإبل ، قول الصادق المصدق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افْتَرَى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كان ابن حُديج يجرأ على السبّ لولا تعميم ابن هند أوامره الصارمة بفرض السبّ المقذع ، فكان يأمر الولاة بتشديد العقوبة بمن لا يرضى بالسبّ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هو بنفسه تطبيق ذلك الإجراء الصارم حين أستلب الأمر من الإمام الحسن عليه‌السلام باسم الصلح ، فكأنّ المهادنة فرشت له المهاد ، فساس بظلمه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وجلس معاوية بالكوفة يبايع الناس على البراءة من عليّ رحمة اللّه ، فجاء رجل من بني تميم فأراده على ذلك ، فقال يا أمير المؤمنين نطيع أحياءكم ولا نبرأ من موتاكم ، فالتفت إلى المغيرة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رجل ، فاستوص به خيراً </w:t>
      </w:r>
      <w:r>
        <w:rPr>
          <w:rFonts w:eastAsia="Amiri" w:cs="Amiri" w:ascii="Amiri" w:hAnsi="Amiri"/>
          <w:color w:val="111111"/>
          <w:sz w:val="28"/>
          <w:szCs w:val="28"/>
          <w:rtl w:val="true"/>
          <w:lang w:bidi="ar-SA"/>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للمغيرة لمّا ولاه الكوفة في جمادى الأولى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الحلم قبل اليوم ما تقرع العصا ، وقد قال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يجزي عنك الحلم بغير التعلّم ، وقد أردت إيصاءك بأشياء كثيرة ، فأنا تاركها إعتماداً على بصرك بما يرضيني ويسعد سلطاني ، ويصلح به رعيتي ، ولستُ تاركاً إيصاءك بخصلة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تتحمّ عن شتم عليّ وذمّه ، والترحّم على عثمان والإستغفار له ، والعيب على أصحاب عليّ والإقصاء لهم ، وترك الإستماع منهم ، وبإطراء شيعة عثمان رضوان اللّه عليه ، والإدناء لهم والإستماع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جَرّبتُ ، وعملت قبلك لغيرك ، فلم يذمم بي دفع ولا رفع ولا وضع ، فستبلوا فتحمد أو تذم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نحمد إن شاء اللّه تعالى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يكتفي معاوية بهذه الوصية حتى كتب إليه من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أظهر شتم عليّ وتنقّصه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مشاركته في كفره ونفاقه ، وبالرغم من مصاهرته له على أخته آمنة بنت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يستسغ الإيغال في السبّ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لك يا أمير المؤمنين أن كلّما عتبت تنقصت ، وكلّما غضبت ضربت ، ليس بينك وبين ذلك حاجز من حلمك ولا تجاوز من عفوك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والمغيرة هو الذي كشف عن كفر معاوية لابنه كما مرّ عنه الخبر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شيعة الأمويين النواصب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وأقام المغيرة على الكوفة عاملاً لمعاوية سبع سنين وأشهراً ، وهو من أحسن شيء سيرة ، وأشدّه حُبّاً للعافية ، غير أنّه لا يدع ذكر عليّ والوقوع فيه ، والعيب لقتلة عثمان واللعن لهم ، والدعاء لعثمان بالرحمة والإستغفار له ، والتزكية لأصحابه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حُجر بن عدي إذا سمع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إياكم فذمم اللّه ولعن ، ثم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قَوَّامِينَ بِالْقِسْطِ شُهَدَاء لِلّهِ وَلَوْ عَلَى </w:t>
      </w:r>
    </w:p>
    <w:p>
      <w:pPr>
        <w:pStyle w:val="BookText"/>
        <w:rPr/>
      </w:pPr>
      <w:r>
        <w:rPr>
          <w:rFonts w:ascii="Amiri" w:hAnsi="Amiri" w:eastAsia="Amiri" w:cs="Amiri"/>
          <w:color w:val="111111"/>
          <w:sz w:val="28"/>
          <w:sz w:val="28"/>
          <w:szCs w:val="28"/>
          <w:rtl w:val="true"/>
          <w:lang w:bidi="ar-SA"/>
        </w:rPr>
        <w:t xml:space="preserve">أَنفُسِكُمْ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وأنا أشهد أنّ مَن تذمّون وتعيّرون لأحق بالفضل ، وأنّ مَن تزكّون وتطرون ، أولى بالذم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في حديثه المشار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المغيرة حتى كان في آخر إمارته ، قام المغيرة فقال في عليّ وعثمان كما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حُجر ابن عدي فنعر نعرة بالمغيرة سمعها كلّ من كان في المسجد وخارجاً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بمن تولع من هرمك أيها الإنسان ، مُر لنا بأرزاقنا وأعطياتنا ، فإنّك قد حبستها عنّا ، وليس ذلك لك ، ولم يكن يطمع في ذلك مَن كان قبلك ، وقد أصبحتَ مولعاً بذم أمير المؤمنين وتقريظ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معه أكثر من ثلثي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حُجر وبرّ ، مر لنا بأرزاقنا وأعطياتنا فإنّا لا ننتفع بقولك هذا ، ولا يجدي علينا شيئاً ، وأكثروا في مثل هذا القول ونحوه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هلك المغيرة ضمّ معاوية ولاية الكوفة مع البصرة إلى زياد ، وفي أيامه عظم الخطب ، وظهر أفظع النُصب ، وهو الذي سعى في قتل حُجر بن عدي رحمة اللّه عند معاوية ، لأنّه أنكر السبّ ، وحمله ومن معه مقيّدين بالحديد إلى الشام ، فأمر معاوية بقتلهم بمرج عذراء ، وقد كان حُجر رحمة اللّه هو الذي أفتتح تلك الأرض وأوّل من سُمع منه الأذان فيها ، فكانت شهادتهم إحدى بوائق معاوية كما قال الحسن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خصال كنّ في معاوية لو لم </w:t>
      </w:r>
    </w:p>
    <w:p>
      <w:pPr>
        <w:pStyle w:val="BookText"/>
        <w:rPr/>
      </w:pPr>
      <w:r>
        <w:rPr>
          <w:rFonts w:ascii="Amiri" w:hAnsi="Amiri" w:eastAsia="Amiri" w:cs="Amiri"/>
          <w:color w:val="111111"/>
          <w:sz w:val="28"/>
          <w:sz w:val="28"/>
          <w:szCs w:val="28"/>
          <w:rtl w:val="true"/>
          <w:lang w:bidi="ar-SA"/>
        </w:rPr>
        <w:t xml:space="preserve">تكن فيه منهنّ إلاّ واحدة لكانت 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أنتزاؤه على هذه الأمّة بالسفهاءَ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ابتزها أمرها بغير مشورة منهم ، وفيهم بقايا الصحابة ، وذووا الفضيلة ، وإستخلافه ابنه بعده سكيراً خمّيراً ، يلبس الحرير ويضرب بالطنابير ، وإدعاؤه زياداً ، وقد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وقتله حُجراً وأصحاب حُجر ، ويا ويلاً له من حُجر وأصحاب حُجر ، قالها مرتين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وليتني أدري ما الذي جعل الحسن البصري لا يذكر من بوائق معاوية إلاّ هذه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أفعال معاوية كلّها بوائق ، بدءاً من أيام عثمان ومروّراً بأيام الإمام عليه‌السلام ، وحرب صفين تكفي في إدانته بإراقة دماء الآلاف من المسلمين ، وإنتهاءاً بأيام الإمام الحسن عليه‌السلام وغدره به في نكثه شروط الصلح ولم يف له بواحدة منها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فاستعظامه قتل حُجر حتى قال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ويلاً له من حُجر وأصحاب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حُجر كان من عباد اللّه الصالحين الذين أغضب اللّهَ قتلُه وأهلَ السماء ، كما في حديث عائشة فيما روته عن النبيّ صلى‌اللّه‌عليه‌وآله‌وسلم ، فقد قالت لمعاوية حين دخل عليها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معاوية ، قتلت حُجر وأصحابه ، أنا واللّه لقد بلغني أنّ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صلى‌اللّه‌عليه‌وآله‌وسلم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سيقتل بعذراء سبعة رجال يغضب اللّه لهم وأهل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أخرجه يعقوب بن سفيان البسوي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ابن عساكر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بإسناده عن أبي الأسود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معاوية على عائشة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قتل حجر وأصحابه؟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رأيت قتلهم صلاحاً للأمّة ، وأنّ بقاءهم فساداً للأمّة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سيقتل بعذراء ناسٌ يغضب اللّه لهم وأهل السماء </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لفظ ابن عساكر في تاريخه ، إلاّ أنّ اليد الأثيمة أمتدت إليه فحرّفته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بدران ، فصارت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خيراً</w:t>
      </w:r>
      <w:r>
        <w:rPr>
          <w:rStyle w:val="FootnoteAnchor"/>
          <w:rtl w:val="true"/>
        </w:rPr>
        <w:footnoteReference w:id="266"/>
      </w:r>
      <w:r>
        <w:rPr>
          <w:rFonts w:ascii="Amiri" w:hAnsi="Amiri" w:eastAsia="Amiri" w:cs="Amiri"/>
          <w:color w:val="111111"/>
          <w:sz w:val="28"/>
          <w:sz w:val="28"/>
          <w:szCs w:val="28"/>
          <w:rtl w:val="true"/>
          <w:lang w:bidi="ar-SA"/>
        </w:rPr>
        <w:t xml:space="preserve">، ورواه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إسناد ضعيف منقطع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منه ، فهو شامي البلد ، وأموي الهوى ، وناصبيّ العقيدة ، كيف لا يفزع للدفاع عن عاهل الشام ولو بأوهن من بيت العنكبوت ، ولكن هلم الخطب فيمن صحّف وحرّف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إصابة ابن حجر المطبوعة في ترجمة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راجعت طبعتين من الكتاب في مصر الطبعة الأولى التي بهامشها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مصطفى محمد بمصر ، والثانية بتحقيق البجاوي طبعة مصر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ابن عبد البر قد ذكر في ترجمة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أشدّ وقعاً وإيلاماً للأمويين وأنصارهم ، فقد روى عن مسروق بن الأجدع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عائشة أم المؤمنين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علم معاوية </w:t>
      </w:r>
    </w:p>
    <w:p>
      <w:pPr>
        <w:pStyle w:val="BookText"/>
        <w:rPr/>
      </w:pPr>
      <w:r>
        <w:rPr>
          <w:rFonts w:ascii="Amiri" w:hAnsi="Amiri" w:eastAsia="Amiri" w:cs="Amiri"/>
          <w:color w:val="111111"/>
          <w:sz w:val="28"/>
          <w:sz w:val="28"/>
          <w:szCs w:val="28"/>
          <w:rtl w:val="true"/>
          <w:lang w:bidi="ar-SA"/>
        </w:rPr>
        <w:t xml:space="preserve">أنّ عند أهل الكوفة منعة ما أجترأ على أن يأخذ حُجراً وأصحابه من بينهم حتى يقتلهم بالشام ، ولكن ابن آكلة الأكباد علم أنّه قد ذهب الناس ، أما واللّه أن كانوا لجمجمة العرب عزاً ومنعة وفقهاً ، لله درّ لبيد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 خلف كجلد الأجرب</w:t>
      </w:r>
    </w:p>
    <w:p>
      <w:pPr>
        <w:pStyle w:val="BookText"/>
        <w:rPr/>
      </w:pPr>
      <w:r>
        <w:rPr>
          <w:rFonts w:ascii="Amiri" w:hAnsi="Amiri" w:eastAsia="Amiri" w:cs="Amiri"/>
          <w:color w:val="111111"/>
          <w:sz w:val="28"/>
          <w:sz w:val="28"/>
          <w:szCs w:val="28"/>
          <w:rtl w:val="true"/>
          <w:lang w:bidi="ar-SA"/>
        </w:rPr>
        <w:t xml:space="preserve">لا ينفعون ولا يرجّى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ويعاب قائلهم وأن لم يشغب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 خلف كجلد الأجرب</w:t>
      </w:r>
    </w:p>
    <w:p>
      <w:pPr>
        <w:pStyle w:val="BookText"/>
        <w:rPr/>
      </w:pPr>
      <w:r>
        <w:rPr>
          <w:rFonts w:ascii="Amiri" w:hAnsi="Amiri" w:eastAsia="Amiri" w:cs="Amiri"/>
          <w:color w:val="111111"/>
          <w:sz w:val="28"/>
          <w:sz w:val="28"/>
          <w:szCs w:val="28"/>
          <w:rtl w:val="true"/>
          <w:lang w:bidi="ar-SA"/>
        </w:rPr>
        <w:t xml:space="preserve">يتحدثون ملالة وخيانة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ويعاب قائلهم وأن لم يشغب</w:t>
      </w:r>
    </w:p>
    <w:p>
      <w:pPr>
        <w:pStyle w:val="BookText"/>
        <w:rPr/>
      </w:pPr>
      <w:r>
        <w:rPr>
          <w:rFonts w:ascii="Amiri" w:hAnsi="Amiri" w:eastAsia="Amiri" w:cs="Amiri"/>
          <w:color w:val="111111"/>
          <w:sz w:val="28"/>
          <w:sz w:val="28"/>
          <w:szCs w:val="28"/>
          <w:rtl w:val="true"/>
          <w:lang w:bidi="ar-SA"/>
        </w:rPr>
        <w:t>ثم قالت كيف لو أدرك لبيد زماننا هذا؟</w:t>
      </w:r>
    </w:p>
    <w:p>
      <w:pPr>
        <w:pStyle w:val="BookText"/>
        <w:rPr/>
      </w:pPr>
      <w:r>
        <w:rPr>
          <w:rFonts w:ascii="Amiri" w:hAnsi="Amiri" w:eastAsia="Amiri" w:cs="Amiri"/>
          <w:color w:val="111111"/>
          <w:sz w:val="28"/>
          <w:sz w:val="28"/>
          <w:szCs w:val="28"/>
          <w:rtl w:val="true"/>
          <w:lang w:bidi="ar-SA"/>
        </w:rPr>
        <w:t xml:space="preserve">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لو أدركت عائشة زماننا هذا ، بلغ ابن عباس قول عائشة رحم اللّه لبيداً كيف لو أدرك زماننا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لبيداً ورحم عائشة ، لقد أصبت باليمن سهماً في خزائن عاد كأطول ما يكون من رماحكم هذه ، مرتين مفوّق مكتوب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لي إلى أجبال هند بذي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الرمل من قبل الممات معاد</w:t>
      </w:r>
    </w:p>
    <w:p>
      <w:pPr>
        <w:pStyle w:val="BookText"/>
        <w:rPr/>
      </w:pPr>
      <w:r>
        <w:rPr>
          <w:rFonts w:ascii="Amiri" w:hAnsi="Amiri" w:eastAsia="Amiri" w:cs="Amiri"/>
          <w:color w:val="111111"/>
          <w:sz w:val="28"/>
          <w:sz w:val="28"/>
          <w:szCs w:val="28"/>
          <w:rtl w:val="true"/>
          <w:lang w:bidi="ar-SA"/>
        </w:rPr>
        <w:t xml:space="preserve">بلاد بها كنا ونحن نحبّها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الناس ناس والبلاد بلاد</w:t>
      </w:r>
    </w:p>
    <w:p>
      <w:pPr>
        <w:pStyle w:val="BookText"/>
        <w:rPr/>
      </w:pPr>
      <w:r>
        <w:rPr>
          <w:rFonts w:ascii="Amiri" w:hAnsi="Amiri" w:eastAsia="Amiri" w:cs="Amiri"/>
          <w:color w:val="111111"/>
          <w:sz w:val="28"/>
          <w:sz w:val="28"/>
          <w:szCs w:val="28"/>
          <w:rtl w:val="true"/>
          <w:lang w:bidi="ar-SA"/>
        </w:rPr>
        <w:t xml:space="preserve">أنظر الخبر في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ومحاضرات الأدباء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أختلاف قليل في الرواية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شريك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عائشة في قتل حُجر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معاوية فلا يغرنك حلم اللّه عنك </w:t>
      </w:r>
    </w:p>
    <w:p>
      <w:pPr>
        <w:pStyle w:val="BookText"/>
        <w:rPr/>
      </w:pPr>
      <w:r>
        <w:rPr>
          <w:rFonts w:ascii="Amiri" w:hAnsi="Amiri" w:eastAsia="Amiri" w:cs="Amiri"/>
          <w:color w:val="111111"/>
          <w:sz w:val="28"/>
          <w:sz w:val="28"/>
          <w:szCs w:val="28"/>
          <w:rtl w:val="true"/>
          <w:lang w:bidi="ar-SA"/>
        </w:rPr>
        <w:t xml:space="preserve">فيزيدك ذلك استدراجاً ، فإنّه بالمرصاد ، وإنّما يعجل من يخاف الفوت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استعظم الناس قتل حجر ، فذكر البلاذري جملة ممن استنكر ذلك ومدح حُجرا أو رثاه فراجع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وقد عمّ السخط بين الأوساط فصار زياد يعتذر ممّا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الهُجَيْعُ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زياد إلى الحسن والحسين وعبد اللّه بن عباس يعتذر إليهم في شأن حُجْر وأصحابه ، فأمّا الحسن فقرأ كتابه وسكت ، وأمّا الحسين فأخذ كتابه فمزَّقه ولم يقرأه ، وأما ابن عباس فقرأ كتابه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كذب ، ثم أنشأ يُحدِّث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كنتُ بالبَصْرة كَبَّر الناس بي تكبيرةً ، ثم كَبَّروا الثانية ، ثم كبَّروا بي الثالثة ، فدخل عليَّ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مطيعي يستقم لك الناس؟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فلان وفلان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من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أعناقهم يستقم 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إنّما صنع بحُجْر وأصحابه مثل ما أشار به عليَّ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أشدّ من ذلك ما رواه البلاذري في أنسابه ، عن المدائني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لمعاوية بن حُدَيج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جَرّأك على قتل محمد بن أبي بكر؟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جرأك على قتل حُجر بن عدي ، أفتقتل حلماءنا وتلومنا على قتل سفهائكم ، فأبتلعها ابن هند ولم يردّ عليها ببَنت شفة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بن حُديج هذا كلاماً غيرذلك ذكره البلاذري ، فراجع</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123" w:name="pg15614_162147"/>
    </w:p>
    <w:p>
      <w:pPr>
        <w:pStyle w:val="Heading4"/>
        <w:numPr>
          <w:ilvl w:val="3"/>
          <w:numId w:val="1"/>
        </w:numPr>
        <w:rPr/>
      </w:pPr>
      <w:bookmarkStart w:id="124" w:name="__RefHeading___Toc10206697_2142443653"/>
      <w:bookmarkStart w:id="125" w:name="_Toc44"/>
      <w:bookmarkEnd w:id="123"/>
      <w:bookmarkEnd w:id="124"/>
      <w:r>
        <w:rPr>
          <w:rtl w:val="true"/>
        </w:rPr>
        <w:t xml:space="preserve">( </w:t>
      </w:r>
      <w:r>
        <w:rPr>
          <w:rtl w:val="true"/>
        </w:rPr>
        <w:t xml:space="preserve">سباب المسلم فسوق وقتاله كفر </w:t>
      </w:r>
      <w:r>
        <w:rPr>
          <w:rtl w:val="true"/>
        </w:rPr>
        <w:t>)</w:t>
      </w:r>
      <w:bookmarkEnd w:id="125"/>
    </w:p>
    <w:p>
      <w:pPr>
        <w:pStyle w:val="BookText"/>
        <w:rPr/>
      </w:pPr>
      <w:r>
        <w:rPr>
          <w:rFonts w:ascii="Amiri" w:hAnsi="Amiri" w:eastAsia="Amiri" w:cs="Amiri"/>
          <w:color w:val="111111"/>
          <w:sz w:val="28"/>
          <w:sz w:val="28"/>
          <w:szCs w:val="28"/>
          <w:rtl w:val="true"/>
          <w:lang w:bidi="ar-SA"/>
        </w:rPr>
        <w:t xml:space="preserve">فهذا لفظ حديث شريف تظافر نقله عند أئمة الحديث بدءاً من عبد الرزاق ، ثم الطيالسي ، والحُميدي ، وأحمد ، والدارمي ، والبخاري ، ومسلم ، والترمذي ، والبزار ، والنسائي ، وابن ماجة ، وأبو يعلى ، وابن حبّان ، والطبراني ، وأبو عوانة ، والبغوي ، والطحاوي ، والدارقطني ، وابن مندة ، والشاشي ، والخلال ، وأبو نعيم ، والخطيب ، والبيهقي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هؤلاء ممن صححه ولم يطعن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الحديث فيه إدانة واضحة لمن مارس سبّ المسلم أو قتاله ، ومعاوية مارسهما معاً مع سيد المسلمين ويعسوب المؤمنين ، وهذا من المتيقن عند جميع المسلمين ، إلاّ من طبع على قلبه من نابتة الأمويين ممن لا يرضى بذكر معاوية ذلك الكافر الفاسق بشهادة أصحابه وأذنابه ، ولئلا 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لسوء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نستفزّ المشاعر ، فسندخل في البحث من بابه الذي فتحه أبو حيان الأندلسي وهو غير متهم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أبي حيان الأندلسي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مرّة لبدر الدين ابن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إليَّ النبيّ لا يحبني إلاّ مؤمن ولا يبغضني 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صدق في هذه الرواية؟</w:t>
      </w:r>
    </w:p>
    <w:p>
      <w:pPr>
        <w:pStyle w:val="BookText"/>
        <w:rPr/>
      </w:pPr>
      <w:r>
        <w:rPr>
          <w:rFonts w:ascii="Amiri" w:hAnsi="Amiri" w:eastAsia="Amiri" w:cs="Amiri"/>
          <w:color w:val="111111"/>
          <w:sz w:val="28"/>
          <w:sz w:val="28"/>
          <w:szCs w:val="28"/>
          <w:rtl w:val="true"/>
          <w:lang w:bidi="ar-SA"/>
        </w:rPr>
        <w:t xml:space="preserve">فقال له ابن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قاتلوه وسلّوا السيوف في وجهه كانوا يحبّونه أو </w:t>
      </w:r>
    </w:p>
    <w:p>
      <w:pPr>
        <w:pStyle w:val="BookText"/>
        <w:rPr/>
      </w:pPr>
      <w:r>
        <w:rPr>
          <w:rFonts w:ascii="Amiri" w:hAnsi="Amiri" w:eastAsia="Amiri" w:cs="Amiri"/>
          <w:color w:val="111111"/>
          <w:sz w:val="28"/>
          <w:sz w:val="28"/>
          <w:szCs w:val="28"/>
          <w:rtl w:val="true"/>
          <w:lang w:bidi="ar-SA"/>
        </w:rPr>
        <w:t xml:space="preserve">يبغضونه؟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 لنا ابن حجر ماذا كان جواب ابن جماعة ، ولعلّه سكت على مضض ، ولربما كان السكوت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لسنا بحاجة إلى معرفة جواب ابن جماعة ، ففي سؤال أبي حيان منه دلالة على غلبة هوى الشام والشاميين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بحاجة إلى توعية المنظومة الأموية التي تنظر إلى الصحابة بمنظارين ، فهي توفر الحماية لمعاوية وأذنابه ، ولا توفرها لحجر بن عدي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قتلهم معاوية بمرج عذراء ، وتمنع من سبّ حتى فسّاق الصحابة ، بحجة ما رواه مسلم في صحيحه كتاب فضائل الصحابة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أحداً من أصحابي </w:t>
      </w:r>
      <w:r>
        <w:rPr>
          <w:rFonts w:eastAsia="Amiri" w:cs="Amiri" w:ascii="Amiri" w:hAnsi="Amiri"/>
          <w:color w:val="111111"/>
          <w:sz w:val="28"/>
          <w:szCs w:val="28"/>
          <w:rtl w:val="true"/>
          <w:lang w:bidi="ar-SA"/>
        </w:rPr>
        <w:t>... )</w:t>
      </w:r>
      <w:r>
        <w:rPr>
          <w:rStyle w:val="FootnoteAnchor"/>
          <w:rtl w:val="true"/>
        </w:rPr>
        <w:footnoteReference w:id="273"/>
      </w:r>
      <w:r>
        <w:rPr>
          <w:rFonts w:ascii="Amiri" w:hAnsi="Amiri" w:eastAsia="Amiri" w:cs="Amiri"/>
          <w:color w:val="111111"/>
          <w:sz w:val="28"/>
          <w:sz w:val="28"/>
          <w:szCs w:val="28"/>
          <w:rtl w:val="true"/>
          <w:lang w:bidi="ar-SA"/>
        </w:rPr>
        <w:t>، لكنها لا تمنع من سبّ الإمام عليه‌السلام وابنيه عليهما‌السلام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يمنع هذه الحديث معاوية والأمويين من سبّ الإمام عليه‌السلام طيلة ثمانين شهراً ، فالحديث عندهم صحيح لأنّ مسلماً رواه في الصحيح ، فهل هو حلال لهم وعليهم ، وحرام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قسمة ضيزى ، ونحن ندينهم بما دانوا به أنفسهم ، ألم يقل السرخسي الحنفي في أصوله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طعن فيهم فهو ملحد منابذ للإسلام ، دواؤه السيف إن لم يتب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إلى ما قاله أبو حيان الأندلسي ، فالذين قاتلوا الإمام عليه‌السلام وسلّوا السيوف في وجهه كانوا يحبّونه أو يبغضونه؟ مع أنّ الحديث الصحيح عن </w:t>
      </w:r>
    </w:p>
    <w:p>
      <w:pPr>
        <w:pStyle w:val="BookText"/>
        <w:rPr/>
      </w:pPr>
      <w:r>
        <w:rPr>
          <w:rFonts w:ascii="Amiri" w:hAnsi="Amiri" w:eastAsia="Amiri" w:cs="Amiri"/>
          <w:color w:val="111111"/>
          <w:sz w:val="28"/>
          <w:sz w:val="28"/>
          <w:szCs w:val="28"/>
          <w:rtl w:val="true"/>
          <w:lang w:bidi="ar-SA"/>
        </w:rPr>
        <w:t xml:space="preserve">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يحبّه إلاّ مؤمن ولا يبغضه إلاّ منافق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معاوية قد لعن الإمام عليه‌السلام وابنيه الحسن والحسين عباس وقيس بن سعد ومالك الأشتر في حياة الإمام عليه‌السلام ، وبلغ ذلك الإمام عليه‌السلام فخطب خطبة طويلة استعرض فيها بعض مواقفه في خدمة الإسلام ، وما خصّه اللّه تعالى بفضله من الأسماء ، قال في آخرها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بلغني أنّ معاوية سبّني ولعنني ، اللّهم أشدد وطأتك عليه ، وأنزل اللعنة على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نزل عن أعواده ، فما عاد إليها حتى قتله ابن ملجم لعنه اللّه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في الحلقة الأولى لعن الإمام عليه‌السلام لمعاوية وأشياعه ، وبيان السبب في ذلك ، واستطردت في بحث مسألة اللعن التي يستنكرها نابتة الأموين ، وذكرت لعن النبيّ صلى‌اللّه‌عليه‌وآله‌وسلم لأقوام وأشخاص بأعيانهم ، وكان ممن لعنهم النبيّ صلى‌اللّه‌عليه‌وآله‌وسلم بني أمية ، على ما جاء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وَالشَّجَرَةَ الْمَلْعُونَةَ فِي القُرْآنِ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فراجع تجد لعنه صلى‌اللّه‌عليه‌وآله‌وسلم لأبي سفيان وأبنائه ، وللحكم وما يخرج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أجبت عن التساؤل عن شرعية سبّ الإمام عليه‌السلام لمعاوية لأنّه باغٍ ، وعدم شرعية سبّ معاوية للإمام عليه‌السلام لأنّه كان على الحق</w:t>
      </w:r>
      <w:r>
        <w:rPr>
          <w:rStyle w:val="FootnoteAnchor"/>
          <w:rtl w:val="true"/>
        </w:rPr>
        <w:footnoteReference w:id="27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126" w:name="pg15614_162150"/>
    </w:p>
    <w:p>
      <w:pPr>
        <w:pStyle w:val="BookText"/>
        <w:rPr/>
      </w:pPr>
      <w:bookmarkEnd w:id="126"/>
      <w:r>
        <w:rPr>
          <w:rFonts w:ascii="Amiri" w:hAnsi="Amiri" w:eastAsia="Amiri" w:cs="Amiri"/>
          <w:color w:val="111111"/>
          <w:sz w:val="28"/>
          <w:sz w:val="28"/>
          <w:szCs w:val="28"/>
          <w:rtl w:val="true"/>
          <w:lang w:bidi="ar-SA"/>
        </w:rPr>
        <w:t>وثمة أحاديث تدين كلّ من آذى الإمام عليه‌السلام أو أهل بيته ، قالها صلى‌اللّه‌عليه‌وآله‌وسلم في مناسبات عديدة ، ووردت أقواله صلى‌اللّه‌عليه‌وآله‌وسلم بألفاظ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يراها القارئ فيما يلي </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0206699_2142443653"/>
      <w:bookmarkStart w:id="128" w:name="_Toc45"/>
      <w:bookmarkEnd w:id="127"/>
      <w:r>
        <w:rPr>
          <w:rtl w:val="true"/>
        </w:rPr>
        <w:t xml:space="preserve">أربعون حديثاً أَرويها وأُرويها </w:t>
      </w:r>
      <w:r>
        <w:rPr>
          <w:rtl w:val="true"/>
        </w:rPr>
        <w:t>:</w:t>
      </w:r>
      <w:bookmarkEnd w:id="128"/>
    </w:p>
    <w:p>
      <w:pPr>
        <w:pStyle w:val="BookText"/>
        <w:rPr/>
      </w:pP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حفظ على أمتي أربعين حديثاً من أمر دينها بعثه اللّه يوم القيامة فقيهاً </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دينهم </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ينفعهم اللّه بها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من أيّ أبواب الجنة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الأحاديث كلّها أرويها بأسانيدي عن مشايخ الحديث من أهل السنة ، وحسبي فعلاً بذكر كلّ حديث مع مصدره ، وسأختمها بحديث ابن عباس ، وقد مرّ على قوم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عليّاً عليه‌السلام ، فوقف عليهم 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مصادره وسيأتي تفصيل ما يتعلق به وتحقيق ما فيه من شعر دار بينه وبين قائده ، ومَن كان هو القائد؟ إن شاء اللّه في الحلقة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فإلى قراءة ألفاظ الأحاديث الأربعين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آذاني في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آذى اللّه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آذاني في عترتي فعليه لعنة اللّه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آذاك فقد آذاني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آذاني فقد آذى اللّه ، ومن آذى اللّه يوشك أن يأخذه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في أصحابي ، اللّه اللّه في أصحابي ، لا تتخذوهم غرضاً بعدي ، فمن أحبّهم فبحبّي أحبّهم ، ومن أبغضهم فببغضي أبغضهم ، ومن آذاهم فقد آذاني ، ومن آذاني فقد آذى اللّه تبارك وتعالى ، ومن آذى اللّه فيوشك أن يأخذه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آذى شعرة من شعري فقد آذاني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عمرو وبن شَاس وجابر ابن عبد اللّه وسعد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أبغض عليّاً فقد أبغضني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أبغضنا أهل البيت بعثه اللّه يوم القيامة يهودياً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أبغضنا أهل البيت حشره اللّه يوم القيامة يهودياً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أبغضنا أهل البيت فهو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سعيد الخدري أخرجه ابن عدي</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يبغضنا أحد ولا يحسدنا أحد إلا ذيد يوم القيامة بسياط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أخرجه الطبراني عن الإمام الحسن بن عليّ مرفوعاً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يحيى حياتي ويموت موتى ويسكن جنّة الخلد فليوال عليّاً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عليّاً بقلبه فله ثواب ثلث هذه الأمة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عليّاً فقد أحبّني ومن أحبّني فقد أحبّ اللّه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عليّاً فقد أحبّني ، ومن أبغض عليّاً فقد أبغضني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بغض بني هاشم والأنصار كفر وبغض العرب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عباس</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أحبّني فليحبّ عليّاً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أحبّني وأحبّ هذين وأباهما وأمهما كان معي في الجنة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أحسن القول في عليّ فقد استمسك بالعروة الوثقى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 عليّاً فقد أطاعني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أطاعك فقد أطاع اللّه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تنقّص عليّاً فقد تنقصَني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تولى عليّ بن أبي طالب فأحبّه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جلد الحدّ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 ومن سّبني فقد سبّ اللّه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فارق عليّاً فارقني ، ومن فارقني فارق اللّه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فارقك يا عليّ فقد فارقني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إنه مَن فارقني فقد فارق اللّه ، ومن فارقك فقد فارقني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وفي قلبه بغض لعليّ بن أبي طالب فليمت يهودياً ونصرانياً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وهو يبغضك يا عليّ مات ميتة جاهلية يحاسبه اللّه بما عمل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عمر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أنا مع النبيّ صلى‌اللّه‌عليه‌وآله‌وسلم في ظل بالمدينة ، وهو يطلب عليّاً رضي‌اللّه‌عنه إذ إنتهينا إلى حائط ، فنظرنا فيه ، فنظر إلى عليّ وهو نائم في الأرض وقد أغبّر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ألوم الناس يكنونك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عليّاً قد تغير وجهه واشتد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أرضيك يا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ووزيري ، تقضي ديني وتنجز موعدي وتبرئ ذمتي ، فمن أحبّك </w:t>
      </w:r>
    </w:p>
    <w:p>
      <w:pPr>
        <w:pStyle w:val="BookText"/>
        <w:rPr/>
      </w:pPr>
      <w:r>
        <w:rPr>
          <w:rFonts w:ascii="Amiri" w:hAnsi="Amiri" w:eastAsia="Amiri" w:cs="Amiri"/>
          <w:color w:val="111111"/>
          <w:sz w:val="28"/>
          <w:sz w:val="28"/>
          <w:szCs w:val="28"/>
          <w:rtl w:val="true"/>
          <w:lang w:bidi="ar-SA"/>
        </w:rPr>
        <w:t xml:space="preserve">في حياة مني فقد قضى نحبه ، ومن أحبّك في حياة منك بعدي ختم اللّه له بالأمن والإيمان ، ومن أحبّك بعدي ولم يرك ختم اللّه له بالأمن والإيمان وآمنه يوم الفزع الأكبر ، ومن مات وهو يبغضك يا عليّ مات ميتة جاهلية يحاسبه اللّه بما عمل في الإسلام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لعنتهم ولعنهم اللّه وكل نبيّ مجاب ، المستحل من عترتي ما حرّم اللّه </w:t>
      </w:r>
      <w:r>
        <w:rPr>
          <w:rFonts w:eastAsia="Amiri" w:cs="Amiri" w:ascii="Amiri" w:hAnsi="Amiri"/>
          <w:color w:val="111111"/>
          <w:sz w:val="28"/>
          <w:szCs w:val="28"/>
          <w:rtl w:val="true"/>
          <w:lang w:bidi="ar-SA"/>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أقوام يؤذون قرابتي وذوي رحمي ، ألا ومن آذى ذوي نسبي وذوي رحمي فقد آذاني ، ومن آذاني فقد آذى اللّه عزوجل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بعد أن نظر إلى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أحبّك فقد أحبّني ، ومن أبغضك فقد أبغضني ، وبغضيك بغيض اللّه ، والويل لمن أبغضك بعدي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أنه لا يبغضك أحد إلا أدخله اللّه النار ، قد أوجب اللّه حبّي وحبّ أهل بيتي وعترتي على كلّ مسلم ، فمن لم يقبل </w:t>
      </w:r>
    </w:p>
    <w:p>
      <w:pPr>
        <w:pStyle w:val="BookText"/>
        <w:rPr/>
      </w:pPr>
      <w:r>
        <w:rPr>
          <w:rFonts w:ascii="Amiri" w:hAnsi="Amiri" w:eastAsia="Amiri" w:cs="Amiri"/>
          <w:color w:val="111111"/>
          <w:sz w:val="28"/>
          <w:sz w:val="28"/>
          <w:szCs w:val="28"/>
          <w:rtl w:val="true"/>
          <w:lang w:bidi="ar-SA"/>
        </w:rPr>
        <w:t xml:space="preserve">ذلك فقد هلك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مَن أحبّ عليّاً فقد أحبّني ، ومَن أحبّني فقد أحبّ اللّه عزوجل ، ومَن أبغض عليّاً فقد أبغضني ومَن أبغضني فقد أبغض اللّه عزوجل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ابن أبي طالب باب حطة من دخله كان مؤمناً ومن خرج منه كان كافراً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المناوي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 لبني إسرائيل دخولهم الباب متواضعين خاشعين سبباً للغفران ، جعل لهذه الأمّة مودّة عليّ والإهتداء بهديه وسلوك سبيله ، وتولّيه سبباً للغفران ودخول الجنان ونجاتهم من النيران ، والمراد يخرج منه من خرج عليه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عليّاً فإنّه مسوس بذات اللّه عزوجل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صلى‌اللّه‌عليه‌وآله‌وسلم وقد نظر إلى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سيّد في الدنيا والآخرة ، مَن أحبّك فقد أحبّني ، ومن أبغضك فقد أبغضني ، والويل لمن أبغضك بعدي ، </w:t>
      </w:r>
      <w:bookmarkStart w:id="129" w:name="pg15614_162157"/>
    </w:p>
    <w:p>
      <w:pPr>
        <w:pStyle w:val="BookText"/>
        <w:rPr/>
      </w:pPr>
      <w:bookmarkEnd w:id="129"/>
      <w:r>
        <w:rPr>
          <w:rFonts w:ascii="Amiri" w:hAnsi="Amiri" w:eastAsia="Amiri" w:cs="Amiri"/>
          <w:color w:val="111111"/>
          <w:sz w:val="28"/>
          <w:sz w:val="28"/>
          <w:szCs w:val="28"/>
          <w:rtl w:val="true"/>
          <w:lang w:bidi="ar-SA"/>
        </w:rPr>
        <w:t xml:space="preserve">وبغيضي بغيض اللّه ، ويل لمن أبغضك بعدي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وقال رواه الطبراني في الأوسط ورجاله ثقات ، وفي لفظ أحمد في فضائل الإمام والحاكم في المستدرك وعبد الرزاق حدث به وهو خائف يعرف كما في سير أعلام النبلاء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الداهر أحمد بن الأزهر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 ومن سبّني فقد سبّ اللّه ، ومن سبّ اللّه أكبه اللّه على منخره في جهنم </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ذكره مفصلاً بإسنادي عن مشايخ الحديث من السنة مع مصادره ومن رواه وسبب روايته وما جرى لابن عباس مع مَن كان يسب الإمام عليه‌السلام</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0206701_2142443653"/>
      <w:bookmarkStart w:id="131" w:name="_Toc46"/>
      <w:bookmarkEnd w:id="130"/>
      <w:r>
        <w:rPr>
          <w:rtl w:val="true"/>
        </w:rPr>
        <w:t xml:space="preserve">( </w:t>
      </w:r>
      <w:r>
        <w:rPr>
          <w:rtl w:val="true"/>
        </w:rPr>
        <w:t xml:space="preserve">إمتحان معاوية لشخصيات إسلامية في إعلان السبّ </w:t>
      </w:r>
      <w:r>
        <w:rPr>
          <w:rtl w:val="true"/>
        </w:rPr>
        <w:t>)</w:t>
      </w:r>
      <w:bookmarkEnd w:id="131"/>
    </w:p>
    <w:p>
      <w:pPr>
        <w:pStyle w:val="BookText"/>
        <w:rPr/>
      </w:pPr>
      <w:r>
        <w:rPr>
          <w:rFonts w:ascii="Amiri" w:hAnsi="Amiri" w:eastAsia="Amiri" w:cs="Amiri"/>
          <w:color w:val="111111"/>
          <w:sz w:val="28"/>
          <w:sz w:val="28"/>
          <w:szCs w:val="28"/>
          <w:rtl w:val="true"/>
          <w:lang w:bidi="ar-SA"/>
        </w:rPr>
        <w:t xml:space="preserve">وتمادى معاوية في غيّه ، وصار يلح على شخصيات من وجوه المسلمين ، منهم من الصحابة ومنهم من التابعين ، أن يصعدوا المنبر فيعلنوا بسبّ الإمام عليه‌السلام ، فكان الكثير يمتنع من ذلك ، ومَن خشي على نفسه يصعد فيوريّ كما صنع صعصعة بن صوحان ، وقيل عن عقيل أيضاً وغيره كذلك ، فإنّهم لمّا يصعدوا المنبر ويخاطبوا الناس يقول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معاوية أمرني أن أسبّ عليّاً ألاّ فالعنوه ، وللأحنف بن قيس أيضاً موقف مشرّف مع معاوية في مسألة السبّ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وطمع معاوية في سعد بن أبي وقاص فبلغت به القحّة والنصب أن عاتبه على عدم سبّه للإمام عليه‌السلام ، وحديثه في هذا أخرجه مسلم في صحيحه ، </w:t>
      </w:r>
    </w:p>
    <w:p>
      <w:pPr>
        <w:pStyle w:val="BookText"/>
        <w:rPr/>
      </w:pPr>
      <w:r>
        <w:rPr>
          <w:rFonts w:ascii="Amiri" w:hAnsi="Amiri" w:eastAsia="Amiri" w:cs="Amiri"/>
          <w:color w:val="111111"/>
          <w:sz w:val="28"/>
          <w:sz w:val="28"/>
          <w:szCs w:val="28"/>
          <w:rtl w:val="true"/>
          <w:lang w:bidi="ar-SA"/>
        </w:rPr>
        <w:t xml:space="preserve">والترمذي في سننه ، كلّ منهما في باب مناقب الإمام عليه‌السلام ، ولفظه كما في صحيح مسلم بإسناده 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رسول اللّه صلى‌اللّه‌عليه‌وآله‌وسلم فلن أسبّه ، لأن تكون لي واحدة منهنّ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صلى‌اللّه‌عليه‌وآله‌وسلم يقول له وقد خلّفه في بعض مغازيه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فقال له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هرون من موسى ، إلاّ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رجلاً يُحِبّ اللّه ورسوله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فأتي به أرمد فبصق في عينه ، ودفع الراية إليه ،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تَعَالَوْاْ نَدْعُ أَبْنَاءنَا وَأَبْنَاءكُمْ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دعا رسول اللّه صلى‌اللّه‌عليه‌وآله‌وسلم عليّاً وفاطمة وحسناً وحسيناً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سعد ينكر بدعة السبّ تلك ، وحمل الناس عليها ، فقد أخرج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خالد بن عرفطة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سعد بن مالك بالمدينة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أنّكم تسبّون عليّاً؟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فعلنا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قد سببته؟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معاذ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تُسبّه ، فلو وَضع المنشار على مفرقي على أن أسبّ عليّاً ما سببته بعدما سمعت من رسول اللّه صلى‌اللّه‌عليه‌وآله‌وسلم ما سمعت </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الزوائد ،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 وسكت عليه البوصيري</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 سعداً رأى قوماً قد ازدحموا على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يشتم عليّاً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أفرجوا ، حتى انتهى إليه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 كاذباً فخذه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إلى منزله حتى أتي فقيل له الرجل الذي دعوت عليه أتاه بختي فخبطه فكسره وقتله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معرفة الصحابة بعد أن أشار إلى الأثر السابق ، فقال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بشرح هذا الحديث الشيخ أبو بكر بن إسحاق ، أنا الحسن بن علي بن زياد السري ، ثنا حامد بن يحيى البلخي بمكة ، ثنا سفيان عن إسماعيل بن أبي خالد عن قيس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 فبينما أنا أطوف في السوق إذ بلغت أحجار الزيت فرأيت قوماً مجتمعين على فارس قد ركب دابة وهو يشتم عليّ بن أبي طالب ، والناس وقوف حواليه ، إذ أقبل سعد بن أبي وقاص فوقف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سعد ، فأفرجوا له حتى وقف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على ما تشتم عليّ بن أبي طالب؟ ألم يكن أوّل من أسلم؟ ألم يكن أوّل من صلى مع رسول اللّه صلى‌اللّه‌عليه‌وآله‌وسلم؟ ألم يكن أزهد الناس؟ ألم يكن أعلم الناس؟</w:t>
      </w:r>
    </w:p>
    <w:p>
      <w:pPr>
        <w:pStyle w:val="BookText"/>
        <w:rPr/>
      </w:pPr>
      <w:r>
        <w:rPr>
          <w:rFonts w:ascii="Amiri" w:hAnsi="Amiri" w:eastAsia="Amiri" w:cs="Amiri"/>
          <w:color w:val="111111"/>
          <w:sz w:val="28"/>
          <w:sz w:val="28"/>
          <w:szCs w:val="28"/>
          <w:rtl w:val="true"/>
          <w:lang w:bidi="ar-SA"/>
        </w:rPr>
        <w:t xml:space="preserve">ثم استقبل القبلة ورفع يديه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يشتم وليّاً من أوليائك ، فلا تفرق هذا الجمع حتى تريهم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تفرّقنا حتى ساخت به دابته فرمته على هامته في تلك الأحجار ، فأنفلق دماغه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ولم يخرّجاه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هذا الذهبي في تلخيص المستدرك بهامشه ، ولم يغمز فيه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عبد ربه الأندلسي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الحسن بن عليّ حج معاوية فدخل المدينة وأراد أن يلعن عليّاً على منبر رسول اللّه صلى‌اللّه‌عليه‌وآله‌وسلم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ههنا سعد بن أبي وقاص ولا نراه يرضى بهذا ، فابعث إليه وخذ رأيه ، فأرسل إليه وذكر 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لأخرجنّ من المسجد ثم لا أعود إليه ، فأمسك معاوية عن لعنه حتى مات سعد ، فلمّا مات سعد لعنه على المنبر ، وكتب إلى عمّاله أن يلعنوه على المنابر ، ففعلوا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فكتبت أم سلمة زوج النبيّ صلى‌اللّه‌عليه‌وآله‌وسلم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تلعنون اللّه ورسوله </w:t>
      </w:r>
      <w:bookmarkStart w:id="132" w:name="pg15614_162161"/>
    </w:p>
    <w:p>
      <w:pPr>
        <w:pStyle w:val="BookText"/>
        <w:rPr/>
      </w:pPr>
      <w:bookmarkEnd w:id="132"/>
      <w:r>
        <w:rPr>
          <w:rFonts w:ascii="Amiri" w:hAnsi="Amiri" w:eastAsia="Amiri" w:cs="Amiri"/>
          <w:color w:val="111111"/>
          <w:sz w:val="28"/>
          <w:sz w:val="28"/>
          <w:szCs w:val="28"/>
          <w:rtl w:val="true"/>
          <w:lang w:bidi="ar-SA"/>
        </w:rPr>
        <w:t xml:space="preserve">على منابركم ، وذلك أنّكم تلعنون عليّ بن أبي طالب ومن أحبّه ، وأنا أشهد أنّ اللّه أحبّه ورسوله ، فلم يلتفت إلى كلامها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يلتفت معاوية إلى كلامها كما يقول ابن عبد ربه الأندلسي ، فإنّها لم تترك إستنكارها لهذه البدعة ، فمّا جاء لزيارتها أحد من العراقيين أو غيرهم إلاّ ذكرت له أنّها سمعت من النبيّ صلى‌اللّه‌عليه‌وآله‌وسلم يقول لعليّ عليه‌السلام وفيه من أحاديث الفضل ما لم يقله لأحد غيره من الصحابة ، وإنّما كانت تخص العراقيين بالإنكار ، لأنّ ولاة معاوية في العراق كانوا معلنين بالسبّ ، فالمغيرة بالكوفة ، وزياد بالبصرة وكلاها كان ناصبيين</w:t>
      </w:r>
      <w:r>
        <w:rPr>
          <w:rStyle w:val="FootnoteAnchor"/>
          <w:rtl w:val="true"/>
        </w:rPr>
        <w:footnoteReference w:id="331"/>
      </w:r>
      <w:r>
        <w:rPr>
          <w:rFonts w:ascii="Amiri" w:hAnsi="Amiri" w:eastAsia="Amiri" w:cs="Amiri"/>
          <w:color w:val="111111"/>
          <w:sz w:val="28"/>
          <w:sz w:val="28"/>
          <w:szCs w:val="28"/>
          <w:rtl w:val="true"/>
          <w:lang w:bidi="ar-SA"/>
        </w:rPr>
        <w:t>، وأخبار جرائمها كثيرة فعليهما وعلى من ولاّهم ووالاهم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عائشة ربما تلمح من طرف خفيّ وعلى إستحذاء إلى ما يفعله معاوية ومَن شايعه من سبّ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لإبن أختها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أمرُوا بالإستغفار لأصحاب النبيّ صلى‌اللّه‌عليه‌وآله‌وسلم فسبّوهم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0206703_2142443653"/>
      <w:bookmarkStart w:id="134" w:name="_Toc47"/>
      <w:bookmarkEnd w:id="133"/>
      <w:r>
        <w:rPr>
          <w:rtl w:val="true"/>
        </w:rPr>
        <w:t xml:space="preserve">( </w:t>
      </w:r>
      <w:r>
        <w:rPr>
          <w:rtl w:val="true"/>
        </w:rPr>
        <w:t xml:space="preserve">إمتحان عسير لغير البصير الخبير </w:t>
      </w:r>
      <w:r>
        <w:rPr>
          <w:rtl w:val="true"/>
        </w:rPr>
        <w:t>)</w:t>
      </w:r>
      <w:bookmarkEnd w:id="13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الحاكم في المستدرك بإسناده ، عن أبي صادق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ستعرضون على سبيِّ فسبّوني ، فإن عرضت عليكم البراءة منّي فلا تبرؤا منّي ، فإنّي على الإسلام ، فليمدد أحدكم عنقه ، ثكلته أمه فإنّه لا دنيا له ولا آخرة بعد الإسلام ،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بِالأِيمَانِ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الذهبي أخرجه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على التصحيح</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بإسناده عن طاووس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حجر بن قيس المدري من المختصين بخدمة أمير المؤمنين عليّ ابن أبي طالب رضي‌اللّه‌عنه ، فقال له عليّ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حجر إنّك تقام بعدي فتؤمر بلعني فالعني ولا تبرأ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حجر المدري وقد أقامه أحمد بن إبراهيم خليفة بني أمية في الجامع ووكل به ليلعن عليّاً أو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الأمير أحمد بن إبراهيم أمرني أن ألعن عليّاً فالعنوه ،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أعمى اللّه قلوبهم حتى لم يقف أحد منهم على ما قال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ذكره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 يعجبه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ضعيف سمعه منه عبيد بن قنفذ البزار ، ولا أدري من هو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الفيء بإسناده عن عبد اللّه ابن بريدة الأسلمي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لأمشي مع أبي إذ مرّ بقوم ينقصون عليّاً رضي‌اللّه‌عنه يقولون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أنال من عليّ وفي نفسي عليه شيء ، وكنت مع خالد بن الوليد في جيش فأصابوا غنائم ، فعمد عليّ إلى جارية من الخمس فأخذها لنفسه ، وكان بين عليّ وبين خالد شيء ، فقال خالد هذه فرضتك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خالد الذي في نفسي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النبيّ صلى‌اللّه‌عليه‌وآله‌وسلم فاذكره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النبيّ صلى‌اللّه‌عليه‌وآله‌وسلم فحدثته وكنتُ رجلاً مكباباً ، وكنت إذا حدثت الحديث أكببت ، ثم رفعت رأسي فذكرت للنبيّ صلى‌اللّه‌عليه‌وآله‌وسلم أمر الجيش ، ثم ذكرت له أمر عليّ ، فرفعت رأسي وأوداج رسول اللّه صلى‌اللّه‌عليه‌وآله‌وسلم قد أحمرت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وليّه فإنّ عليّاً وليّه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الذي في نفسي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 ولم يخرجاه بهذه السياقة ، إنّما أخرجه البخاري من حديث على بن سويد بن منجوف ، عن عبد اللّه بريدة ، عن أبيه مختصراً ، وليس في هذا الباب أصح من حديث أبي عوانة هذا عن الأعمش عن سعد بن عبيدة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رواه وكيع بن الجراح ،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إسحاق الفقيه ، أنبأ موسى بن إسحاق القاضي ، ثنا عبد اللّه بن أبي شيبة ، ثنا </w:t>
      </w:r>
    </w:p>
    <w:p>
      <w:pPr>
        <w:pStyle w:val="BookText"/>
        <w:rPr/>
      </w:pPr>
      <w:r>
        <w:rPr>
          <w:rFonts w:ascii="Amiri" w:hAnsi="Amiri" w:eastAsia="Amiri" w:cs="Amiri"/>
          <w:color w:val="111111"/>
          <w:sz w:val="28"/>
          <w:sz w:val="28"/>
          <w:szCs w:val="28"/>
          <w:rtl w:val="true"/>
          <w:lang w:bidi="ar-SA"/>
        </w:rPr>
        <w:t xml:space="preserve">وكيع عن الأعمش ، عن سعد بن عبيدة ، عن ابن بريدة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على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بطوله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يغمزه بشيء</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الأبشيهيّ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 أنّ معاوية بينما هو جالس في بعض مجالسه وعنده وجوه النّاس فيهم الأحنف بن قيس ، إذ دخل رجل من أهل الشّام فقام خطيباً وكان آخر كلامه أنْ لَعَنَ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 ولعن لاعنيه</w:t>
      </w:r>
      <w:r>
        <w:rPr>
          <w:rFonts w:eastAsia="Amiri" w:cs="Amiri" w:ascii="Amiri" w:hAnsi="Amiri"/>
          <w:color w:val="111111"/>
          <w:sz w:val="28"/>
          <w:szCs w:val="28"/>
          <w:rtl w:val="true"/>
          <w:lang w:bidi="ar-SA"/>
        </w:rPr>
        <w:softHyphen/>
        <w:t>.</w:t>
      </w:r>
    </w:p>
    <w:p>
      <w:pPr>
        <w:pStyle w:val="BookText"/>
        <w:rPr/>
      </w:pPr>
      <w:r>
        <w:rPr>
          <w:rFonts w:ascii="Amiri" w:hAnsi="Amiri" w:eastAsia="Amiri" w:cs="Amiri"/>
          <w:color w:val="111111"/>
          <w:sz w:val="28"/>
          <w:sz w:val="28"/>
          <w:szCs w:val="28"/>
          <w:rtl w:val="true"/>
          <w:lang w:bidi="ar-SA"/>
        </w:rPr>
        <w:t xml:space="preserve">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القائل لو يعلم أنّ رضاك في لعن المرسلين للعنهم فاتق اللّه يا أمير المؤمنين ، ودع عنك عليّاً رضي‌اللّه‌عنه ، فلقد لقيَ ربّه وأفرد في قبره وخلا بعَمَله ، وكان واللّه المبرورَ سيفُه ، الطّاهرَ ثوبُه ، العظيمةَ مصيبتُه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لقد تكلّمت بما تكلّمت وأيمُ واللّه لتصعدنّ على المنبر فتَلعَنه طوعاً أو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تعفني فهو خيرٌ لك ، وإن تجبرني على ذلك فو اللّه لا تجري شفتايَ به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فاصعد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لأُنصفنَّك في القول والفعل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قائل إن أنصفتني؟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أصعدُ المنبرَ فأحمد اللّه وأُثني عليه وأُصلّي على نبيّه محمّد ، 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أمير المؤمنين معاوية أمرني أن العنَ عليّاً ألا وإنّ معاوية وعليّاً إقتتلا فاختلفَا ، فادّعى كلّ واحد منهما أنه مبغيٌّ عليه وعلى فئَته ، فإذا دعوت فأمّنوا رحمكم اللّه ثمّ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أنت وملائكتك وأنبياؤك وجميع خلقك الباغيَ منهما على صاحبه ، والعَن الفئة الباغية ، اللّهمّ العنهم لعناً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أمّنوا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لا أزيد على هذا ولا أنقص حرفاً ولو كان فيه ذهاب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نعفيك يا أبا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معاوية لعقيل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قطعك وأنا وصلتُك ولا يرضيني منك إلاّ أن تلعنه على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فصعدَ المنبر ، ثمّ قال بعد أن حمد اللّه وأَثني عليه وصلّى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معاوية بن أبي سفيان قد أمرني أن ألعن عليّ بن أبي طالب فالعنوه ،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تبيّن من لعنتَ منهما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زدت حرفاً ولا نقصت حرفاً ، والكلام إلى نيّة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عجيباً أن تنطليَ مغالطةٌ ما على أهل حيّ أو قرية ، لكن </w:t>
      </w:r>
    </w:p>
    <w:p>
      <w:pPr>
        <w:pStyle w:val="BookText"/>
        <w:rPr/>
      </w:pPr>
      <w:r>
        <w:rPr>
          <w:rFonts w:ascii="Amiri" w:hAnsi="Amiri" w:eastAsia="Amiri" w:cs="Amiri"/>
          <w:color w:val="111111"/>
          <w:sz w:val="28"/>
          <w:sz w:val="28"/>
          <w:szCs w:val="28"/>
          <w:rtl w:val="true"/>
          <w:lang w:bidi="ar-SA"/>
        </w:rPr>
        <w:t>عجيبٌ أن تنطليَ على أجيال من أهل القراءة والكتابة ، الذين تتميّز عندهم المفاهيم بحدودها ورسومها؛ فكيف غاب عمّن ينسبون إلى معاوية الحلم ، أنّ قلبه كان غليظاً لا أثر للرّحمة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يجتمع الحلم وبغض عليّ والحسن والحسين؟ أليس الحليمُ هو الذي يعفو عند المقدرة عمّن أساءَ إليه؟ فمتى فعل معاوية هذا وتلك قصّته مع حجر بن عديّ وأصحابه ، وله قصّة مع عمر وبن الحمق وقصّة مع عبد الرحمن العنزيّ تجعل الولدان شيباً</w:t>
      </w:r>
      <w:r>
        <w:rPr>
          <w:rStyle w:val="FootnoteAnchor"/>
          <w:rtl w:val="true"/>
        </w:rPr>
        <w:footnoteReference w:id="341"/>
      </w:r>
      <w:r>
        <w:rPr>
          <w:rFonts w:ascii="Amiri" w:hAnsi="Amiri" w:eastAsia="Amiri" w:cs="Amiri"/>
          <w:color w:val="111111"/>
          <w:sz w:val="28"/>
          <w:sz w:val="28"/>
          <w:szCs w:val="28"/>
          <w:rtl w:val="true"/>
          <w:lang w:bidi="ar-SA"/>
        </w:rPr>
        <w:t xml:space="preserve">، وقصّة أخرى مع عبد الرحمن بن عديس البلويّ الذي بايع تحت الشجرة؛ إنّ الحليم لا يذكر الموتى إلاّ بخير ، ومعاوية كان يسبّ عليّ بن أبي طالب عليه‌السلام ويشتمه ويلعنه على المنبر ، ويشترط ذلك على كلّ من يُوليّه على رقاب المسلمين؛ وهل يجتمع الحلم والغدر؟ وقد افتتح معاوية حكمه بالغدر حين قال أمام الملأ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كلّ شرط أعطيته للحسن بن عليّ فتحت قدميّ هاتين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الجاحظ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والتبيان </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لشريك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حليماً؟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حليماً ما سفه الحق ولا قاتل عليّاً ، ولو كان حليماً ما حمل أبناء العبيد على حُرمه ، ولما أنكح الحرائر غير الأكفاء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كلاماً قاله عبد الباقي قرنة الجزائري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كلامه الآتي على ظهر كتابه على الغلاف فأعجبني نقله للقرآء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تصوري أنّ ثقافة الكرسيّ قد جنت على التفكير لدى المسلمين ، ودجّنت الهمَمَ ، وخنَقَت الطموح ، ووظّفت الدّين لخدمة الطاغوت ، حتى صار مثل معاوية يجد من يدافع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أننّا قدّمنا معاوية إلى أحد المفكّرين غير المسلمين ، وسردنا له بنزاهة وانصاف أعماله الإجرامية واحدةً واحدةً وبيّنّا له أنّه مات مصرّاً عليها ، لما وسعه إلاّ أن يصنّفه في الاستبداديّين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جناه الإسلام والمسلمون من معاوية غير العداوات والحزازات وتفريق الصفوف وتشتيت القوة وترسيخ الخلاف؟</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إنجازات معاوية التي يستطيع المسلمون أن يفخروا بها أمام خصومهم ويرفعوا بها هاماتهم؟ ألم يقدّم معاوية لخصوم الإسلام ما يحتجون به عليهم في مجال حقوق الإنسان ، وهو الذي كان يدفن الناس أحياء لمجرّد حبّهم لعليّ بن أبي طالب الذي يحبّ اللّه ورسوله ويحبّه اللّه ورسوله؟ أو ليس معاوية هو الذي أسّس لثقافة الحقد والكراهيّة وشرع </w:t>
      </w:r>
    </w:p>
    <w:p>
      <w:pPr>
        <w:pStyle w:val="BookText"/>
        <w:rPr/>
      </w:pPr>
      <w:r>
        <w:rPr>
          <w:rFonts w:ascii="Amiri" w:hAnsi="Amiri" w:eastAsia="Amiri" w:cs="Amiri"/>
          <w:color w:val="111111"/>
          <w:sz w:val="28"/>
          <w:sz w:val="28"/>
          <w:szCs w:val="28"/>
          <w:rtl w:val="true"/>
          <w:lang w:bidi="ar-SA"/>
        </w:rPr>
        <w:t xml:space="preserve">سبّ الأموات بصورة رسميّة؟ أولم يمنع معاوية المسلمين من تسمية أبنائهم عليّاً وحسناً وحسيناً؟ </w:t>
      </w:r>
      <w:r>
        <w:rPr>
          <w:rStyle w:val="FootnoteAnchor"/>
          <w:rtl w:val="true"/>
        </w:rPr>
        <w:footnoteReference w:id="3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ولد علي بن عبد اللّه ولد معه في تلك السنة لعبد اللّه بن جعفر غلام فسماه علياً وكناه بأبي الحسن ، فبلغ معاوية ، فوجّه إليهما أن انقلا أسم أبي تراب وكنتيه عن ابنيكما ، وسمياهما باسمي ، وكنيّاهما بكنّّيتي ، ولكل واحد منكما ألف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الرسول عليهما بهذه الرسالة سارع إلى ذلك عبد اللّه بن جعفر فسمى ابنه معاوية ، وأخذ ألف ألف درهم ، وأما عبد اللّه بن عباس فإنه أبى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قوم يكون فيهم رجل صالح فيموت فيخلف فيهم مولود فيسمونه بأسمه إلا خلفهم اللّه بالحسنى ، وما كنت لأفعل ذلك أبدا ، فأتى الرسول معاوية فأخبره بخبر ابن عباس ، فرد الرسول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 الكنية عن كنيته ولك خمسمائة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الرسول إلى ابن عباس بهذه الرسالة ، قال أما هذا فنعم ، فكناه بأبي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للباحث تزيد الرواة في الخبر ، وذلك تسمية ابن جعفر لأبنه بمعاوية ، مع أن ابنه علي وهو المعروف بالزينبي ، لأن أمه زينب العقيلة بنت أمير المؤمنين ، وهو أكبر ولد أبيه كان مولوداً ولم يغيرّ اسمه ، نعم كان لابن جعفر ولد اسمه معاوية ، وفيما ذكره ابن عساكر بعد ما تقدم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أن على بن عبد اللّه بن عباس لما قدم على عبد الملك بن مروان من عند أبيه قال له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أسمك؟ قال علي ، قال أبو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 قال لا تجمعهما علي حوّل كنيتك ولك مائة ألف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وأبي حي فلا ، فلما مات عبد اللّه كناه عبد الملك أبا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مختصر تاريخ دمشق لابن منظور ، في ترجمة علي بن عبد اللّه عباس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يدافعون عن معاوية باسم الدين وعدالة الصحابة وأمور من ذلك القبيل ، فيُقال لهم بالحرف الواحد ما جاء في سورة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أَنتُمْ هَؤُلاء جَادَلْتُمْ عَنْهُمْ فِي الْحَيَاةِ الدُّنْيَا فَمَن يُجَادِلُ اللّهَ عَنْهُمْ يَوْمَ الْقِيَامَةِ أَم </w:t>
      </w:r>
    </w:p>
    <w:p>
      <w:pPr>
        <w:pStyle w:val="BookText"/>
        <w:rPr/>
      </w:pPr>
      <w:r>
        <w:rPr>
          <w:rFonts w:ascii="Amiri" w:hAnsi="Amiri" w:eastAsia="Amiri" w:cs="Amiri"/>
          <w:color w:val="111111"/>
          <w:sz w:val="28"/>
          <w:sz w:val="28"/>
          <w:szCs w:val="28"/>
          <w:rtl w:val="true"/>
          <w:lang w:bidi="ar-SA"/>
        </w:rPr>
        <w:t xml:space="preserve">مَّن يَكُونُ عَلَيْهِمْ وَكِيلاً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ونزيدهم نحن تنويراً بأنّ ابن عباس حبّر الأمّة قال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أكبّهم اللّه في جهنم على مناخرهم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أحاديثه مع النواصب ، وقد أخرجها الفريقان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هَاؤُمُ اقْرَؤُوا كِتَابِيهْ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135" w:name="pg15614_162170"/>
    </w:p>
    <w:p>
      <w:pPr>
        <w:pStyle w:val="Heading3"/>
        <w:numPr>
          <w:ilvl w:val="2"/>
          <w:numId w:val="1"/>
        </w:numPr>
        <w:rPr/>
      </w:pPr>
      <w:bookmarkStart w:id="136" w:name="__RefHeading___Toc10206705_2142443653"/>
      <w:bookmarkStart w:id="137" w:name="_Toc48"/>
      <w:bookmarkEnd w:id="135"/>
      <w:bookmarkEnd w:id="136"/>
      <w:r>
        <w:rPr>
          <w:rtl w:val="true"/>
        </w:rPr>
        <w:t>ابن عباس يتصدى للتيار الأموي القرشي</w:t>
      </w:r>
      <w:bookmarkEnd w:id="137"/>
    </w:p>
    <w:p>
      <w:pPr>
        <w:pStyle w:val="Heading4"/>
        <w:numPr>
          <w:ilvl w:val="3"/>
          <w:numId w:val="1"/>
        </w:numPr>
        <w:rPr/>
      </w:pPr>
      <w:bookmarkStart w:id="138" w:name="__RefHeading___Toc10206707_2142443653"/>
      <w:bookmarkStart w:id="139" w:name="_Toc49"/>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لقد قرأنا في الجزء الرابع محاورات ابن عباس مع معاوية ، وقد بلغت عشرين محاورة سوى ما كان فيه مع أذنابه وبقية الشانئين من قريش ممن سخرّهم الحكم الأموي ، لإشاعة الإعلام الكاذب ضد بني هاشم عامّة وضد الإمام أمير المؤمنين عليه‌السلام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ابن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افتعل في أيام معاوية خاصة حديث كثير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صدر عن قوم غير صحيحي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قصدوا به الإضلال وتحبيط القلوب والعقائد ، وقصد به بعضهم التنويه بذكر قوم كان لهم في التنويه بذكرهم غرض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يسكت المحدثون الراسخون في علم الحديث عن هذا ، بل ذكروا كثيراً من هذه الأحاديث الموضوعة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المحدثين إنّما يطعنون فيما دون طبقة الصحابة ، ولا يتجاسرون في الطعن على أحد من الصحابة لأنّ عليه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أنّهم قد طعنوا في قوم لهم صحبة كبسر بن أرطاة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أئمة الضلالة الذين يتقرب إليهم المنافقون الذين رأوا رسول اللّه صلى‌اللّه‌عليه‌وآله‌وسلم وصحبوه للزور والبهتان ، وهل هذا إلاّ تصريح بما تذكره الإمامية وتعتقده؟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ظننت وظنوا ، وإنّما يعني معاوية وعمرو بن </w:t>
      </w:r>
    </w:p>
    <w:p>
      <w:pPr>
        <w:pStyle w:val="BookText"/>
        <w:rPr/>
      </w:pPr>
      <w:r>
        <w:rPr>
          <w:rFonts w:ascii="Amiri" w:hAnsi="Amiri" w:eastAsia="Amiri" w:cs="Amiri"/>
          <w:color w:val="111111"/>
          <w:sz w:val="28"/>
          <w:sz w:val="28"/>
          <w:szCs w:val="28"/>
          <w:rtl w:val="true"/>
          <w:lang w:bidi="ar-SA"/>
        </w:rPr>
        <w:t xml:space="preserve">العاص ومن شايعهما على الضلال ، كالخبر الذي رواه من رواه في حق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قه العذاب والحساب وعلمه الكتاب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ونظرة خاطفة على رجال السند من الأعلى إلى الأدنى ، فالعرباض بن سارية صحابي من أهل الصفّة نزل حمص مات في فتنة ابن الزبير قال محمد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العرباض بن سارية وعمر بن عسبة يقول انا رابع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أيهما أسلم قبل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والإصابة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توهيناً له كذبه بأنه رابع الإسلام إذ أن رابع الإسلام هو زيد بن حارثة فقد أسلم بعد أن أسلمت خديجة عليها‌السلام وأسلم علي عليه‌السلام وأسلم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سيرة ابن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تراث الإسلام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عنه الخبر أبو برهم هو السماعي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 صحبته ، وقال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جاهلي عداده في التابعين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له صحبة ،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الخبر عنه الحارث بن زياد شامي قال ابن حجر في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بخط الذهبي في الميزان مجهول وشرطه أن لا يطلق هذه اللفظة إلا إذا كان أبو حاتم الرازي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وبن عبد البر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وحديث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الخبر عنه يونس بن سيف القيسي الكلاعي الحمصي 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وحسبنا معرفة عصره فهو عاش في حكم الأمويين وطاعة الشاميين لهم معروفة على تربية معاوية الشانئة البغيضة لأهل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الخبر عنه معاوية بن صالح وهو الحمصي خرج من حمص كان يحي بن معين لا يرضاه ، 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بمرضي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مهدي إذا تحدث بحديث معاوية بن صالح زبره يحيى بن سعيد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تهذيب التهذيب في ترجمته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وكرواية عمرو بن العاص تقرباً إلى قلب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آل أبي طالب ليسوا لي بأولياء ، إنّما وليي اللّه وصالح المؤمنين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زاد عنبسة بن عبد الواحد عن بيان عن قيس عن عمرو بن العاص قال سمعت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لهم رحم أبلّها ببلالها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أصلها بصلتها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البخاري سوى هذا الخبر في هذا الباب ، وقد أربك شراح صحيحه في معنى هذا الخبر ، فمن مشرّق إلى مغرّب ، وبالتالي طفح النُصب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حجر في فتح الباري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كثير 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رواته قيس بن حازم الراوي عن عمرو بن العاصي كان يحمل على علي ولذلك كان يتجنب الرواية عنه كثير من قدماء الكوفيين ، وكان يقدّم عثمان علي علىَّ ، ومع هذا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عليه أنه ثقة ثبت مقبول الرواية وهو من كبار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وكرواية قوم في أيام معاوية أخباراً كثيرة من فضائل عثمان ، تقرباً إلى معاوية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نجحد فضل عثمان وسابقته ، ولكنّا نعلم أنّ بعض الأخبار الواردة فيه موضوع ، كخبر عمرو بن مرّة فيه ، وهو مشهور ، وعمرو بن مرّة ممن له صحبة وهو شامي</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هكذا التجريح قالوا فيه من معادن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باقتضاب من جامع الجرح والتعديل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ابن أبي الحديد في المقام أبا هريرة الذي روى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بالمدينة والملك بالشام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لصالح معاوية الباغي في قتاله الإمام الشرعي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اللّه لرجلين يقتل أحدهما الآخر كلاهما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هذا فيلج الجنة ، ثم يتوب اللّه على الآخر فيهديه إلى الإسلام ، ثم يجاهد في سبيل اللّه فيستشهد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فلا مؤاخذة على من زجّ بهم معاوية في صفّين فقاتلوا وقتلوا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ما يوافق هوى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يدخله عمله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 يا رسول اللّه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أنا إلاّ أن يتغمدني ربّي برحمته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رحمة اللّه تعالى وسعت كلّ شيء ، فمعاوية له نصيبٌ منها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وعامّة رواياته في نحو ما سبق طامة عامة تدلّ على منهج عدائي ، مقصود منه خدمة الجهاز الحاكم القرشي في الشام ، وإلاّ كيف نحتمل سلامة القصد حين يروي أنّه سمع رسول اللّه صلى‌اللّه‌عليه‌وآله‌وسلم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فأيّما عبد مؤمن سببته فاجعل ذلك له قربة إليك يوم القيامة </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 صلى‌اللّه‌عليه‌وآله‌وسلم لمعاوية وأبيه وأخيه ، قربة لهم إلى اللّه وزكاة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وحديثه فيما يرويه عن النبيّ صلى‌اللّه‌عليه‌وآله‌وسلم فيما يحكي عن ربّه عزوجل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أذنب عبد ذنباً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إغفر لي ذنبي ، 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أذنب ذنباً فعلم أنّ له ربّاً يغفر الذنب ويأخذ بالذنب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فأذنب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إغفر لي ذنبي ، 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عبدي ذنباً فعلم أنّ له ربّاً يغفر الذنب ويأخذ بالذنب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فأذنب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إغفر ذنبي ، 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أذنب عبدي ذنباً فعلم أنّ له ربّاً يغفر الذنب ويأخذ بالذنب ، إعمل ما شئت فقد غفر لك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هذا ممّا فتح على الأمّة باب الإفتراء وأدخلهم فيه أفواجاً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جراب أبي هريرة مفتوحاً ، فسوف لن تواجه معاوية أيّ معضلة في محاربته مبادئ الإسلام العادلة ، بل وحتى ردّ جميع ما جاء به رسول اللّه صلى‌اللّه‌عليه‌وآله‌وسلم لو أراد ، فلديه زمرة أفّاكة قد وضعت جميع طاقاتها في خدمته ، وتنفيذ أغراضه ، ولهم من حماية أبي هريرة ما يكفي للدفاع عنهم ، فعمرو ابن العاص ، وبسر بن أبي ارطأة ، وسمرة بن جندب ، وأضرابهم من حثالات منافقي الصحابة الذين خاضوا في دماء المسلمين مع معاوية أيام حكمه ، فقد روى لهم حصانتهم أبو هريرة من خلال حديث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أصحابي ، لا تسبّوا أصحابي ، فوالذي نفسي بيده لو أنّ أحدكم أنفق مثل أحُد ذهباً ما أدرك مُدّ أحدهم ولا نصيفه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وليت شعري ، أين كانت هذه الرواية غائبة عن ذهن أبي هريرة يوم صفين وقد حارب معاوية وهو رأس الفئة الباغية الإمام أمير المؤمنين عليه‌السلام ومعه من الصحابة الجمع الكثير ومنهم عمار بن ياسر الذي قال فيه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تقتله الفئة الباغية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وأين كان أبو هريرة يوم صار معاوية يلعن الإمام والحسن وال وعبد اللّه بن عباس ، وقيس بن سعد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ليس هؤلاء من أصحاب النبيّ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أبا هريرة لمّا كان على رأس المجندين في مدرسة الوضع التي أسسها معاوية ، فهو يذكر من جرابه ما يريده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أبي الحديد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وضع قوماً من الصحابة وقوماً من التابعين على رواية أخبار قبيحة على عليّ عليه‌السلام تقتضي الطعن فيه والبراءة منه ، وجعل لهم على ذلك جُعلا يُرغب في مثله ، فاختلقوا ما أرضاه ، منهم أبو هريرة ، وعمرو بن العاص ، والمغيرة بن شعبة ، ومن التابعين عروة بن الزبير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هريرة مدرسة سيّارة مع معاوية ، فقد حكى ابن أبي الحديد عن شيخه أبي جعفر الإسكافي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هريرة العراق مع معاوية عام الجماعة جاء إلى مسجد الكوفة ، فلمّا رأى كثرة من استقبله من الناس ، جثا على ركبتيه ثم ضرب صلعته مراراً ، وقال </w:t>
      </w:r>
      <w:r>
        <w:rPr>
          <w:rFonts w:eastAsia="Amiri" w:cs="Amiri" w:ascii="Amiri" w:hAnsi="Amiri"/>
          <w:color w:val="111111"/>
          <w:sz w:val="28"/>
          <w:szCs w:val="28"/>
          <w:rtl w:val="true"/>
          <w:lang w:bidi="ar-SA"/>
        </w:rPr>
        <w:t xml:space="preserve">: </w:t>
      </w:r>
      <w:bookmarkStart w:id="140" w:name="pg15614_162176"/>
    </w:p>
    <w:p>
      <w:pPr>
        <w:pStyle w:val="BookText"/>
        <w:rPr/>
      </w:pPr>
      <w:bookmarkEnd w:id="140"/>
      <w:r>
        <w:rPr>
          <w:rFonts w:ascii="Amiri" w:hAnsi="Amiri" w:eastAsia="Amiri" w:cs="Amiri"/>
          <w:color w:val="111111"/>
          <w:sz w:val="28"/>
          <w:sz w:val="28"/>
          <w:szCs w:val="28"/>
          <w:rtl w:val="true"/>
          <w:lang w:bidi="ar-SA"/>
        </w:rPr>
        <w:t xml:space="preserve">يا أهل العراق أتزعمون أنّي أكذب على اللّه وعلى رسوله وأحرق نفسي بالنار ، واللّه لقد سمعت رسول اللّه صلى‌اللّه‌عليه‌وآله‌وسلم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نبيّ حرماً وإنّ حرمي بالمدينة ما بين عير إلى ثور ، فمن أحدث فيها حدثاً فعليه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وأشهد باللّه أنّ عليّاً أحدث فيها ، فلمّا بلغ معاوية قوله أجازه وأكرمه وولاّه إمارة المدينة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ولست في مقام إستعراض ما قام به أبو هريرة في خدمة الحكم الأموى وتثبيت عرشه ، فقد أغنانا عن هذا ما كتبه العَالمَان العلمان السيد شرف الدين والشيخ أبو رية 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الغرض من ذكر ما مرّ فضح النُصب القرشي ، وما قام به رموزه من حاكمين وأتباعهم من معاداة ومحادّة لله ولرسوله في إيذائهم لأهل البيت عليهم‌السلام الذين أمر اللّه بمودتهم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فكانت مودتهم في قاموس زمرة النصب القرشي معناها محاربة الإمام عليه‌السلام حيّاً وفرض سبّه على المنابر ميّتاً</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0206709_2142443653"/>
      <w:bookmarkStart w:id="142" w:name="_Toc50"/>
      <w:bookmarkEnd w:id="141"/>
      <w:r>
        <w:rPr>
          <w:rtl w:val="true"/>
        </w:rPr>
        <w:t>تضليل الشجرة الملعونة بظِلالها وضَلالها في الآفاق</w:t>
      </w:r>
      <w:bookmarkEnd w:id="142"/>
    </w:p>
    <w:p>
      <w:pPr>
        <w:pStyle w:val="BookText"/>
        <w:rPr/>
      </w:pPr>
      <w:r>
        <w:rPr>
          <w:rFonts w:ascii="Amiri" w:hAnsi="Amiri" w:eastAsia="Amiri" w:cs="Amiri"/>
          <w:color w:val="111111"/>
          <w:sz w:val="28"/>
          <w:sz w:val="28"/>
          <w:szCs w:val="28"/>
          <w:rtl w:val="true"/>
          <w:lang w:bidi="ar-SA"/>
        </w:rPr>
        <w:t>لقد استمرت بدعة السبّ طيلة حكم السفيانية والمروانية إلاّ أيام عمر ابن عبد العزيز الذي أمر برفع السبّ فترة حكمه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في أيام بني أمية أكثر من سبعين ألف منبر يلعن عليها عليّ بن أبي طالب عليه‌السلام بما سنّه لهم معاوية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p>
    <w:p>
      <w:pPr>
        <w:pStyle w:val="BookText"/>
        <w:rPr/>
      </w:pPr>
      <w:r>
        <w:rPr>
          <w:rFonts w:ascii="Amiri" w:hAnsi="Amiri" w:eastAsia="Amiri" w:cs="Amiri"/>
          <w:color w:val="111111"/>
          <w:sz w:val="28"/>
          <w:sz w:val="28"/>
          <w:szCs w:val="28"/>
          <w:rtl w:val="true"/>
          <w:lang w:bidi="ar-SA"/>
        </w:rPr>
        <w:t xml:space="preserve">ذلك يقول العلامة أحمد الحفظي الشافعي في أرجوزته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الشيخ السيوطي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فيما جعلوه سنّه</w:t>
      </w:r>
    </w:p>
    <w:p>
      <w:pPr>
        <w:pStyle w:val="BookText"/>
        <w:rPr/>
      </w:pPr>
      <w:r>
        <w:rPr>
          <w:rFonts w:ascii="Amiri" w:hAnsi="Amiri" w:eastAsia="Amiri" w:cs="Amiri"/>
          <w:color w:val="111111"/>
          <w:sz w:val="28"/>
          <w:sz w:val="28"/>
          <w:szCs w:val="28"/>
          <w:rtl w:val="true"/>
          <w:lang w:bidi="ar-SA"/>
        </w:rPr>
        <w:t xml:space="preserve">سبعون ألف منبر 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فوقهن يلعنون حيدرة</w:t>
      </w:r>
    </w:p>
    <w:p>
      <w:pPr>
        <w:pStyle w:val="BookText"/>
        <w:rPr/>
      </w:pPr>
      <w:r>
        <w:rPr>
          <w:rFonts w:ascii="Amiri" w:hAnsi="Amiri" w:eastAsia="Amiri" w:cs="Amiri"/>
          <w:color w:val="111111"/>
          <w:sz w:val="28"/>
          <w:sz w:val="28"/>
          <w:szCs w:val="28"/>
          <w:rtl w:val="true"/>
          <w:lang w:bidi="ar-SA"/>
        </w:rPr>
        <w:t xml:space="preserve">وهذه في جنبها العظائمُ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تصغر بل توجّه اللوائمُ</w:t>
      </w:r>
    </w:p>
    <w:p>
      <w:pPr>
        <w:pStyle w:val="BookText"/>
        <w:rPr/>
      </w:pPr>
      <w:r>
        <w:rPr>
          <w:rFonts w:ascii="Amiri" w:hAnsi="Amiri" w:eastAsia="Amiri" w:cs="Amiri"/>
          <w:color w:val="111111"/>
          <w:sz w:val="28"/>
          <w:sz w:val="28"/>
          <w:szCs w:val="28"/>
          <w:rtl w:val="true"/>
          <w:lang w:bidi="ar-SA"/>
        </w:rPr>
        <w:t xml:space="preserve">فهل ترى مَن سنّها يعادي؟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وهل يَسُّر أم يهادي؟</w:t>
      </w:r>
    </w:p>
    <w:p>
      <w:pPr>
        <w:pStyle w:val="BookText"/>
        <w:rPr/>
      </w:pPr>
      <w:r>
        <w:rPr>
          <w:rFonts w:ascii="Amiri" w:hAnsi="Amiri" w:eastAsia="Amiri" w:cs="Amiri"/>
          <w:color w:val="111111"/>
          <w:sz w:val="28"/>
          <w:sz w:val="28"/>
          <w:szCs w:val="28"/>
          <w:rtl w:val="true"/>
          <w:lang w:bidi="ar-SA"/>
        </w:rPr>
        <w:t xml:space="preserve">أو عالم يقول عنه نسكتُ؟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فإني للجواب منصتُ</w:t>
      </w:r>
    </w:p>
    <w:p>
      <w:pPr>
        <w:pStyle w:val="BookText"/>
        <w:rPr/>
      </w:pPr>
      <w:r>
        <w:rPr>
          <w:rFonts w:ascii="Amiri" w:hAnsi="Amiri" w:eastAsia="Amiri" w:cs="Amiri"/>
          <w:color w:val="111111"/>
          <w:sz w:val="28"/>
          <w:sz w:val="28"/>
          <w:szCs w:val="28"/>
          <w:rtl w:val="true"/>
          <w:lang w:bidi="ar-SA"/>
        </w:rPr>
        <w:t xml:space="preserve">وليت شعري هل يقال اجتهدا؟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 في بغيه أم ألحدا؟</w:t>
      </w:r>
    </w:p>
    <w:p>
      <w:pPr>
        <w:pStyle w:val="BookText"/>
        <w:rPr/>
      </w:pPr>
      <w:r>
        <w:rPr>
          <w:rFonts w:ascii="Amiri" w:hAnsi="Amiri" w:eastAsia="Amiri" w:cs="Amiri"/>
          <w:color w:val="111111"/>
          <w:sz w:val="28"/>
          <w:sz w:val="28"/>
          <w:szCs w:val="28"/>
          <w:rtl w:val="true"/>
          <w:lang w:bidi="ar-SA"/>
        </w:rPr>
        <w:t xml:space="preserve">أليس ذا يؤذيه أم لا فاسمعن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يؤذيه من ومن ومن؟</w:t>
      </w:r>
    </w:p>
    <w:p>
      <w:pPr>
        <w:pStyle w:val="BookText"/>
        <w:rPr/>
      </w:pPr>
      <w:r>
        <w:rPr>
          <w:rFonts w:ascii="Amiri" w:hAnsi="Amiri" w:eastAsia="Amiri" w:cs="Amiri"/>
          <w:color w:val="111111"/>
          <w:sz w:val="28"/>
          <w:sz w:val="28"/>
          <w:szCs w:val="28"/>
          <w:rtl w:val="true"/>
          <w:lang w:bidi="ar-SA"/>
        </w:rPr>
        <w:t xml:space="preserve">بل جاء في حديث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اللّه يُسبُ مه ، لَمه؟</w:t>
      </w:r>
    </w:p>
    <w:p>
      <w:pPr>
        <w:pStyle w:val="BookText"/>
        <w:rPr/>
      </w:pPr>
      <w:r>
        <w:rPr>
          <w:rFonts w:ascii="IRNazanin" w:hAnsi="IRNazanin" w:eastAsia="IRNazanin"/>
          <w:color w:val="111111"/>
          <w:sz w:val="28"/>
          <w:sz w:val="28"/>
          <w:szCs w:val="28"/>
          <w:rtl w:val="true"/>
          <w:lang w:bidi="fa-IR"/>
        </w:rPr>
        <w:t xml:space="preserve">عاون أخا العرفان بالجواب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عادى أبا تراب</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والتاريخ مليء بأخبار تلك الشناعة ، حتى كانت البلاد التي يأبى أهلها الإذعان للسبّ تذكر بخير ، فقد ذكر ياقوت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بحر الرهني بعض محامد أهلها ، إلى أن قال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من هذا كلّه أنّه لُعن عليّ بن أبي طالب رضي‌اللّه‌عنه على منابر الشرق والغرب ، ولم يلعن على منبرها إلاّ مرّة ، وامتنعوا على بني أمية حتى زادوا في عهدهم أن لا يلعن على منبرهم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شرف أعظم من إمتناعهم </w:t>
      </w:r>
    </w:p>
    <w:p>
      <w:pPr>
        <w:pStyle w:val="BookText"/>
        <w:rPr/>
      </w:pPr>
      <w:r>
        <w:rPr>
          <w:rFonts w:ascii="Amiri" w:hAnsi="Amiri" w:eastAsia="Amiri" w:cs="Amiri"/>
          <w:color w:val="111111"/>
          <w:sz w:val="28"/>
          <w:sz w:val="28"/>
          <w:szCs w:val="28"/>
          <w:rtl w:val="true"/>
          <w:lang w:bidi="ar-SA"/>
        </w:rPr>
        <w:t xml:space="preserve">من لعن أخي رسول اللّه صلى‌اللّه‌عليه‌وآله‌وسلم على منبرهم ، وهو يلعن على منابر الحرمين مكة والمدينة؟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البلاد التي تجاوبت مع نُصب الأمويين والتزمت بدعة السبّ شهّر بهم كما قيل عن أهل أصفهان أيام عمر بن عبد العزيز ، حيث استمهلوه في رفع السبّ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صح ذلك عنهم أم لا ، فإنّ الأمويين إمعاناً في النُصب أحدثوا بدعاً لتثبيت بدعة السبّ في أذهان المسلمين ، فقدّموا الخطبة على الصلاة في العيدين خلافاً للتشريع الثابت منذ عهد النبيّ صلى‌اللّه‌عليه‌وآله‌وسلم وعمل به الخلفاء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ومنها ما أحدث بنو أمية من تأخير الصلاة ، وإحداث الأذان والإقامة ، وتقديم الخطبة قبل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هذا في صلاة العيدين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وأعتلّوا بأنّ الناس كانوا إذا صلّوا تركوهم ولم يشهدوا الخطبة ، وذلك لأنّهم كانوا يلعنون عليّ بن أبي طالب رضي‌اللّه‌عنه ، فكان المسلمون يفروّن ، وحقّ لهم ، فكيف وليس الجلوس للخطبة وأجباً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التمادي في الغيّ تبقى الشجرة الملعونة تلقي بِظِلالها وضَلالها على كثير ممن يفخرون بإنتمائهم إليهم ، ويلوكون ثمارها الوبيء ، ويعتبرونه رصيد شرف للعروبة والإسلام ، ويتحدثون لهم بأمجاد </w:t>
      </w:r>
    </w:p>
    <w:p>
      <w:pPr>
        <w:pStyle w:val="BookText"/>
        <w:rPr/>
      </w:pPr>
      <w:r>
        <w:rPr>
          <w:rFonts w:ascii="Amiri" w:hAnsi="Amiri" w:eastAsia="Amiri" w:cs="Amiri"/>
          <w:color w:val="111111"/>
          <w:sz w:val="28"/>
          <w:sz w:val="28"/>
          <w:szCs w:val="28"/>
          <w:rtl w:val="true"/>
          <w:lang w:bidi="ar-SA"/>
        </w:rPr>
        <w:t xml:space="preserve">إشاعة الظلم والفساد بين العباد ، مع أنّ جوامع الحديث المقبولة عندهم تروي لعن النبيّ صلى‌اللّه‌عليه‌وآله‌وسلم لهم برواية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متهمة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قالت لمروان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فضض من لعنة نبيّ اللّه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أتاها في آخر أيام عثمان يستمهلها عن سفرها إلى الحج وعثمان محصور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أنّه في غرارة من غرائري هذه ، وأنّي طُوّقت حمله حتى ألقيه في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فأنشد مروان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وحرّق قيس عليّ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اضطرمت أجذما</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المتمثل عليّ بالأشعار ، وددت أنّك وصاحبك هذا الذي يعنيك أمره في رجل كلّ واحد منكما رحىً وأنكما في البحر ، سمعت النبيّ صلى‌اللّه‌عليه‌وآله‌وسلم يقول لأبيك وجدك إنّكم الشجرة الملعونة في القرآن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الشجرة الملعونة في القرآن هم بنو أمية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مواقف السيدة عائشة من عثمان ما مرّ في الجزء الثاني من الحلقة الأولى من الموسوعة تجد الشواهد الكثيرة نقلاً عن تاريخ الطبري ، وطبقات ابن سعد ، وأنساب الأشراف للبلاذري ،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وراجع أيضاً تفاسير الطبري ، والقرطبي ، المالكي ، والبغوي ، وابن الجوزي ، وابن كثير ، والشوكاني ، والسيوطي ، والآلوسي ، وغيرها في تفاسير الآيات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البغوي في تفسير الآية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من غير وجه عنه عن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الأفجران من قريش بنو أمية وبنو المغيرة ، فأمّا بنو المغيرة فأهلكوا يوم بدر ، وأمّا بنو أمية فمتعوا إلى حين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البغوي وغيره ذلك أيضاً عن عمر 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عمرو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الأفجران من قريش أخوالي وأعمامك ، فأمّا أخوالي فأستأصلهم اللّه يوم بدر ، وأمّا أعمامك فأملى اللّه لهم إلى حين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ابن عباس بالمرصاد صامداً أمام التيار الأموي القرشي ، الذي كثرت أساليب الخداع عنده ، شامخاً بالقرشية ، ويحكم الناس باسم الإسلام </w:t>
      </w:r>
    </w:p>
    <w:p>
      <w:pPr>
        <w:pStyle w:val="BookText"/>
        <w:rPr/>
      </w:pPr>
      <w:r>
        <w:rPr>
          <w:rFonts w:ascii="Amiri" w:hAnsi="Amiri" w:eastAsia="Amiri" w:cs="Amiri"/>
          <w:color w:val="111111"/>
          <w:sz w:val="28"/>
          <w:sz w:val="28"/>
          <w:szCs w:val="28"/>
          <w:rtl w:val="true"/>
          <w:lang w:bidi="ar-SA"/>
        </w:rPr>
        <w:t xml:space="preserve">الذي جاء به النبيّ صلى‌اللّه‌عليه‌وآله‌وسلم وبنو هاشم هم رهط الأدنون ، ولكنهم معادون ومبعدون ، فكان ابن عباس من أشدّ المجاهدين بلسانه وبيانه ، وحججه وواضح برهانه ، ينسف مقولة الحاكمين في سواسية البطون القرشية في الفضل ، ويكشف زيف دعاواهم بأمجادهم في الجاهلية ، فكان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قريش أنّ أوّل من أخذ الإيلاف وأجاز لها العبرات لهاشم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شدّت قريش رحالاً ولا حبلاً بسفر ، ولا أناخت بعيراً بحضر ، إلاّ بهاشم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أوّل من سقى بمكة ماءاً عذباً وجعل باب الكعبة ذهباً لعبد المطلب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واللافت للنظر في كلام ابن عباس رضي‌اللّه‌عنه تأكيده بالقسم ثلاث مرّات في كلّ مأثرة من المآثر القرشية التي تميّزت بها على العرب ، وأنّ تلك المآثر في أساسها الراسخ المتين إنّما هي لجديه هاشم وعبد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دامت قريش الحكومة اتخذت الإنتماء القرشي حجة لتولي الحكم ، حتى تعسّفت في تفسير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فجعلت لها الهيمنة على الناس ، لأنّ النبيّ صلى‌اللّه‌عليه‌وآله‌وسلم قال ذلك ، فيحق لها الإنفراد بالخلافة والحكم دون غيرها من العرب والعجم ، بإرادة حتمية من السماء على لسان رسول السماء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دامت تلكم هي الحجة ، فبنو هاشم رهط النبيّ صلى‌اللّه‌عليه‌وآله‌وسلم إذن هم أولى </w:t>
      </w:r>
    </w:p>
    <w:p>
      <w:pPr>
        <w:pStyle w:val="BookText"/>
        <w:rPr/>
      </w:pPr>
      <w:r>
        <w:rPr>
          <w:rFonts w:ascii="Amiri" w:hAnsi="Amiri" w:eastAsia="Amiri" w:cs="Amiri"/>
          <w:color w:val="111111"/>
          <w:sz w:val="28"/>
          <w:sz w:val="28"/>
          <w:szCs w:val="28"/>
          <w:rtl w:val="true"/>
          <w:lang w:bidi="ar-SA"/>
        </w:rPr>
        <w:t>من سائر بطون قريش لقرباهم منه ، فهو منهم وهم منه ، وجداهم هاشم وعبد المطلب هما مؤسسا الفخر القرشي ، فلماذا يشمخ حاكم الشام في نزوة من نزواته على الناس بفخر قريش ، ثم هو يحارب أصحاب الفخر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البخاري في صحيحه في كتاب الأدب في أوّل باب مناقب قريش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اليمان ، أخبرنا شعيب ، عن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ابن جبير بن مطعم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 معاوية وهو عنده في وفدٍ من قريش أنّ عبد اللّه بن عمرو بن العاص يحدّث أنّه سيكون ملك من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معاوية فقام فأثنى على اللّه بما هو أهله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بلغني أنّ رجالاً منكم يتحدثون أحاديث ليست في كتاب اللّه ، ولا تؤثر عن رسول اللّه صلى‌اللّه‌عليه‌وآله‌وسلم ، فأؤلئك جهّالكم ، فأياكم والأماني التي تُضلّ أهلها ، فإنّي سمعت رسول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في قريش لا يعاديهم أحد إلاّ كبّه اللّه على وجهه ما أقاموا الدين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الذي رواه البخاري في صحيحه بسند رجاله كلّهم غير متهم على معاوية ، فرووا لنا كلامه ، وقد خلا من الصلاة على النبيّ صلى‌اللّه‌عليه‌وآله‌وسلم ، بعد الثناء على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العادة في إفتتاح الخطاب ، لكن معاوية الحقود العنيد لا يذكر النبيّ صلى‌اللّه‌عليه‌وآله‌وسلم فهو لا يرضيه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دفناً دفناً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كان يثير حفيظة ابن عباس رضي‌اللّه‌عنه فيعلن للملأ كذب الإعلام الأموي ويفضح عداءه للإسلام ، ويُغلّب على أحاديثه ذكر فضائل الإمام أمير المؤمنين عليه‌السلام </w:t>
      </w:r>
    </w:p>
    <w:p>
      <w:pPr>
        <w:pStyle w:val="BookText"/>
        <w:rPr/>
      </w:pPr>
      <w:r>
        <w:rPr>
          <w:rFonts w:ascii="Amiri" w:hAnsi="Amiri" w:eastAsia="Amiri" w:cs="Amiri"/>
          <w:color w:val="111111"/>
          <w:sz w:val="28"/>
          <w:sz w:val="28"/>
          <w:szCs w:val="28"/>
          <w:rtl w:val="true"/>
          <w:lang w:bidi="ar-SA"/>
        </w:rPr>
        <w:t>رداً على زمرة الأفّّاكين الذين سخرّهم معاوية لتناول الإمام عليه‌السلام بالسبّ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ابن أبي الحديد عن المدائني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معاوية نسخة واحدة إلى عمّاله بعد 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شيئاًَ من فضل أبي تراب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الخطباء في كلّ كورة وعلى كلّ منبر يلعنون عليّاً ، ويبرؤون منه ، ويقعون فيه وفي أهل بيته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وليت الراوي محمد بن جبير بن مطعم والوفد القرشي الذي خطبهم معاوية وروى لهم سماعه من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الأمر في قريش لا يعاديهم أحد إلاّ كبّه اللّه على وجهه ما أقاموا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ليتهم سألوه ألم يسمع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 ومن سبّني فقد سبّ اللّه ، ومن سبّ اللّه أكبّه يوم القيامة على وجهه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هذا الحديث وملابساته ، برواية ابن عباس رضي‌اللّه‌عنه ، فإنّه كان الوحيد الشديد في محاوراته مع عمر وعثمان ومعاوية وأشياع الضلالة من زمر المنافقين ، فهو بحق كان يمثل دور المعارضة الغاضبة التي ترى أنّها صاحبة الحق المغتصب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محاوراته مع من ذكرت من رموز قريش نسباً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الآن فسنقرأ محاوارته مع أذناب لقريش ، فهم منهم سبباً ، لنعرف أنّه الشخصية الفذة التي تفانت في ولائها للإمام عليه‌السلام معلناً أمام المنافقين بنصرته وولائه ، مظهراً للحقائق التي غيبها السلطان الجائر بإعلامه الكاذب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عانى من معاوية كثيراً ، لأنّ معاوية كان وريث الحقد القرشي والكفر الأموي ، وقد تحكم في مقادير الأمور ومصائر الناس ، ولديه من أسباب الترغيب والترهيب ما يعجز القلم عن وصفه ، ولولا أساليبه في الخداع لما إستدام حكمه أربعين سنة ، ولولا مواقف ابن عباس رضي‌اللّه‌عنه معه لضاعت جملة الحقائق التي وصلت إلينا بعض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مرّ بنا في أولى محاوراته قول معاوية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كتبنا في الآفاق ننهى عن ذكر عليّ بن أبي طالب فكفّ لسانك يا بن عباس وأربع على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فكان جواب ابن عباس بمنتهى القوة والحجة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أنزل القرآن على أهل بيتي ، فأسأل عنه آل أبي سفيان؟ أو أسأل عنه آل أبي معيط؟ أو اليهود والنصارى والمجوس؟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ختام ذلك الحوار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يُطْفِؤُواْ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المحاورة جديرة بالقراءة مراراً للحفظ والإستظهار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 استشهاد ابن عباس بالآية المذكورة يثير علامة إستفهام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ابن عباس كان هادفاً إلى أظهار كفر معاوية؟ ولم لا يكون كذلك بعد أن أطلع الشيطان رأسه من مغرزه ، وبدت جاهلية الأمويين تطلّ بوجهها القبيح من خلال سلوك معاوية أقوالاً وأفعالاً</w:t>
      </w:r>
      <w:r>
        <w:rPr>
          <w:rFonts w:eastAsia="Amiri" w:cs="Amiri" w:ascii="Amiri" w:hAnsi="Amiri"/>
          <w:color w:val="111111"/>
          <w:sz w:val="28"/>
          <w:szCs w:val="28"/>
          <w:rtl w:val="true"/>
          <w:lang w:bidi="ar-SA"/>
        </w:rPr>
        <w:t xml:space="preserve">. </w:t>
      </w:r>
      <w:bookmarkStart w:id="143" w:name="pg15614_162185"/>
    </w:p>
    <w:p>
      <w:pPr>
        <w:pStyle w:val="BookText"/>
        <w:rPr/>
      </w:pPr>
      <w:bookmarkEnd w:id="143"/>
      <w:r>
        <w:rPr>
          <w:rFonts w:ascii="Amiri" w:hAnsi="Amiri" w:eastAsia="Amiri" w:cs="Amiri"/>
          <w:color w:val="111111"/>
          <w:sz w:val="28"/>
          <w:sz w:val="28"/>
          <w:szCs w:val="28"/>
          <w:rtl w:val="true"/>
          <w:lang w:bidi="ar-SA"/>
        </w:rPr>
        <w:t xml:space="preserve">والآن فلنقرأ نماذج من محاوراته مع الذين استمرؤا بدعة السبّ للإمام وأهل بيته عليهم‌السلام ممن سخرّهم النظام الحاكم الفاسد في الشام لإشاعة إعلامه الكاذب ، أن لا فضل لعليّ ولا لأهل بيته عليهم‌السلام </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0206711_2142443653"/>
      <w:bookmarkStart w:id="145" w:name="_Toc51"/>
      <w:bookmarkEnd w:id="144"/>
      <w:r>
        <w:rPr/>
        <w:t>1</w:t>
      </w:r>
      <w:r>
        <w:rPr>
          <w:rtl w:val="true"/>
        </w:rPr>
        <w:t xml:space="preserve"> - </w:t>
      </w:r>
      <w:r>
        <w:rPr>
          <w:rtl w:val="true"/>
        </w:rPr>
        <w:t>مع رجل من أهل الشام</w:t>
      </w:r>
      <w:r>
        <w:rPr>
          <w:rtl w:val="true"/>
        </w:rPr>
        <w:t>.</w:t>
      </w:r>
      <w:bookmarkEnd w:id="145"/>
    </w:p>
    <w:p>
      <w:pPr>
        <w:pStyle w:val="BookText"/>
        <w:rPr/>
      </w:pPr>
      <w:r>
        <w:rPr>
          <w:rFonts w:ascii="Amiri" w:hAnsi="Amiri" w:eastAsia="Amiri" w:cs="Amiri"/>
          <w:color w:val="111111"/>
          <w:sz w:val="28"/>
          <w:sz w:val="28"/>
          <w:szCs w:val="28"/>
          <w:rtl w:val="true"/>
          <w:lang w:bidi="ar-SA"/>
        </w:rPr>
        <w:t xml:space="preserve">أخرج الحاكم النيسابوري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الذهبي تابعه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 قال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أحمد بن تميم القنطري ، حدثنا أبو قلابة الرقاشي ، حدثنا أبو عاصم ، عن عبد اللّه بن المؤمل ، حدثني أبو بكر بن عبد اللّه بن أبي مليكة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الشام فسبّ عليّاً عند ابن عباس ، فحصبه ابن عباس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آذيت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 لو كان رسول اللّه صلى‌اللّه‌عليه‌وآله‌وسلم حيّاً لآذيته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10206713_2142443653"/>
      <w:bookmarkStart w:id="147" w:name="_Toc52"/>
      <w:bookmarkEnd w:id="146"/>
      <w:r>
        <w:rPr/>
        <w:t>2</w:t>
      </w:r>
      <w:r>
        <w:rPr>
          <w:rtl w:val="true"/>
        </w:rPr>
        <w:t xml:space="preserve"> - </w:t>
      </w:r>
      <w:r>
        <w:rPr>
          <w:rtl w:val="true"/>
        </w:rPr>
        <w:t>مع السائل عن آل محمّد صلى‌اللّه‌عليه‌وآله‌وسلم</w:t>
      </w:r>
      <w:r>
        <w:rPr>
          <w:rtl w:val="true"/>
        </w:rPr>
        <w:t>.</w:t>
      </w:r>
      <w:bookmarkEnd w:id="14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شاذان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دفائن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إلى ابن عباس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أخبرني عن آل محمّد؟</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صلوات اللّه عليهم ، المعلمون التقى ، والباذلون الجدوى ، والتاركون الهوى ، الناكبون عن الردى ، لا خُشعُ ملظ ، ولا طمغ جُحظ ، ولا غلظُ فظظ ، أحلاس الخيل ، وأنجم الليل ، وبحر النيل ، خِفاف الميل ، هامات هامات ، وسادات سادات ، وغيوث جدبات ، وليوث غابات ، المقيمون الصلاة ، ويؤتون الزكاة ، المفيدون الحسنات ، والمميتون السيئات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تفسير غريب الألفاظ في الخبر أخذاًً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خُشّع مُلَظ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يخضعون لكل أحد ، وملُظ من اللظ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العسر المتشدد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طُمُغ جحظ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أطُمغ من طمِغت عينه كثر غمصها ، والجحظ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جحطت عينه ، خرجت مقلتها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غُلظ فظظ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الغُلظ من الغلظة ضد الرقة ، وفُظُظ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فظ الغليظ الجانب السيء الخلق القاسي الخشن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أحلاس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حَلسّ ككَتف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 يعني شُجعان الخيل 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غيوث جّدبات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غيوث جمع غيث ، والغيث المطر ، وجدبات جمع جدبات جمع جدبة وأرض جدبةُ أصابها المحل يعني هم كالمطر متى يَصيب محل الأرض فأحياها وأخصبت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ليوث غابات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 جمع ليث وهو الأسد ، وغابات جمع غابة وهي عرين الأسد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ابن عباس مغالياً في وصفه ، بل كان مغالباً لزمرة الشانئين لآل محمّد صلى‌اللّه‌عليه‌وآله‌وسلم ، وأين هذا ممّا رواه هو عن رسول اللّه صلى‌اللّه‌عليه‌وآله‌وسلم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جمع لنا أهل البيت عشر خصال لم يجمعها لأحد قبلنا ، ولا تكون في غيرنا ، فينا الحكم ، والحلم ، والعلم ، والنبوة ، والسماحة ، والشجاعة ، والصدق ، والفضل ، </w:t>
      </w:r>
      <w:bookmarkStart w:id="148" w:name="pg15614_162187"/>
    </w:p>
    <w:p>
      <w:pPr>
        <w:pStyle w:val="BookText"/>
        <w:rPr/>
      </w:pPr>
      <w:bookmarkEnd w:id="148"/>
      <w:r>
        <w:rPr>
          <w:rFonts w:ascii="Amiri" w:hAnsi="Amiri" w:eastAsia="Amiri" w:cs="Amiri"/>
          <w:color w:val="111111"/>
          <w:sz w:val="28"/>
          <w:sz w:val="28"/>
          <w:szCs w:val="28"/>
          <w:rtl w:val="true"/>
          <w:lang w:bidi="ar-SA"/>
        </w:rPr>
        <w:t>والطهور ،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كلمة التقوى ، وسبيل الهدى ، والمثل الأعلى ، والحجة العظمى ، والعروة الوثقى ، والحبل المتين ، ونحن الذين أمر اللّه تعالى بالمودة لنا ، فماذا بعد الحق إلاّ الضلال فأنّى تؤفكون </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49" w:name="__RefHeading___Toc10206715_2142443653"/>
      <w:bookmarkStart w:id="150" w:name="_Toc53"/>
      <w:bookmarkEnd w:id="149"/>
      <w:r>
        <w:rPr/>
        <w:t>3</w:t>
      </w:r>
      <w:r>
        <w:rPr>
          <w:rtl w:val="true"/>
        </w:rPr>
        <w:t xml:space="preserve"> - </w:t>
      </w:r>
      <w:r>
        <w:rPr>
          <w:rtl w:val="true"/>
        </w:rPr>
        <w:t>الحمصي سفير أهل الشام إلى ابن عباس</w:t>
      </w:r>
      <w:r>
        <w:rPr>
          <w:rtl w:val="true"/>
        </w:rPr>
        <w:t>.</w:t>
      </w:r>
      <w:bookmarkEnd w:id="150"/>
    </w:p>
    <w:p>
      <w:pPr>
        <w:pStyle w:val="BookText"/>
        <w:rPr/>
      </w:pPr>
      <w:r>
        <w:rPr>
          <w:rFonts w:ascii="Amiri" w:hAnsi="Amiri" w:eastAsia="Amiri" w:cs="Amiri"/>
          <w:color w:val="111111"/>
          <w:sz w:val="28"/>
          <w:sz w:val="28"/>
          <w:szCs w:val="28"/>
          <w:rtl w:val="true"/>
          <w:lang w:bidi="ar-SA"/>
        </w:rPr>
        <w:t>ومن كلام ابن عباس الجاري مجرى الإحتجاج ، ما دار بينه وبين الحمصي سفير أهل الشام ورائدهم إليه</w:t>
      </w:r>
      <w:r>
        <w:rPr>
          <w:rStyle w:val="FootnoteAnchor"/>
          <w:rtl w:val="true"/>
        </w:rPr>
        <w:footnoteReference w:id="384"/>
      </w:r>
      <w:r>
        <w:rPr>
          <w:rFonts w:ascii="Amiri" w:hAnsi="Amiri" w:eastAsia="Amiri" w:cs="Amiri"/>
          <w:color w:val="111111"/>
          <w:sz w:val="28"/>
          <w:sz w:val="28"/>
          <w:szCs w:val="28"/>
          <w:rtl w:val="true"/>
          <w:lang w:bidi="ar-SA"/>
        </w:rPr>
        <w:t xml:space="preserve">، وإلى القاريء حديثه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عباس بمكة يحدّث الناس على شفير زمزم ونحن عنده ، فلمّا قضى حديثه قام إليه رجل من الملأ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إنّي أمرؤ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 من عصمهم اللّه منهم ، فسل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إنّي رجل من أهل حمص ، إنّهم يتبرأون من عليّ بن أبي طالب ويلعنونه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 لعنهم اللّه في الدنيا والآخرة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ألبُعد قرابته من رسول اللّه صلى‌اللّه‌عليه‌وآله‌وسلم؟ أو أنّه لم يكن أوّل ذُكران العالمين إيماناً باللّه ورسولهُ ، وأوّل من صلى وركع ، وعمل بأعمال البر؟ </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واللّه ما ينكرون قرابته وسابقته ، غير أنّهم يزعمون أنّه قتل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جئتك لأسألك عن عليّ وقتاله أهل لا إله إلاّ اللّه ، لم يكفروا بقبلة ولا قرآن ولا بحج ولا بصيام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 سلّ عما يعنيك ولا تسأل عمّا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أضرب إليك من حمص لحج ولا لعمرة ، ولكن جئتك لأسألك لتشرح لي من أمر عليّ وقتاله أهل لا إله إلاّ اللّه؟</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 إنّ عليّاً أعرف باللّه عزوجل وبرسوله صلى‌اللّه‌عليه‌وآله‌وسلم ، وبحكمهما منكم ، فلم يقتل إلاّ مَن استحق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قومي جمعوا لي نفقة وأنا رسولهم إليك وأمينهم ، ولا يسعك أن تردّني بغير حاجتي ، فإنّ القوم هالكون في أمره ، ففرّج عنهم فرّج اللّه عنك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علم العالِم صعب ولا يحتمل ولا تقبله القلوب ، ولا تقرّ به قلوب أكثر الناس ، إلاّ قلب من عصمه اللّه ، يا أخا أهل الشام ، إنّما مثل عليّ في هذه الأمّة في فضله وعمله كمثل موسى والعالم ، وذلك أنّ اللّه تبارك وتعالى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لَهُ فِي الْأَلْوَاحِ مِنْ كُلِّ شَيْءٍ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فظن موسى عليه‌السلام أنّه بلغ غاية العلم ، كما ظننتم أنّ علماءكم قد بلغوا ذلك أثبتوا لكم جميع الأشياء ، فأراه اللّه عزوجل عجزه بإمتحان العالم إياه وصحبته له ، فلمّا انتهى موسى إلى ساحل البحر لقي العالم فاستنطقه فأقّر له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بفضل علمه ولم يحسده كما حسدتم أنتم عليّاً ، في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 فعلم العالم أنّ موسى لا يطيق صحبته ، ولا يصبر على علمه ، فقال له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 قال موسى وهو يعتذر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سَتَجِدُنِي إِنْ شَاءَ اللَّهُ صَابِراً وَلا أَعْصِي لَكَ أَمْراً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فعلم أنّ موسى لم يصبر على علمه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فَإِنِ اتَّبَعْتَنِي فَلا تَسْأَلْنِي عَنْ شَيْءٍ حَتَّى أُحْدِثَ لَكَ مِنْهُ ذِكْراً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فَانْطَلَقَا حَتَّى إِذَا رَكِبَا فِي السَّفِينَةِ خَرَقَهَا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فلمّا خرق العالم السفينة عن علم بذلك ، كان خرقه إياه برضى اللّه عزوجل ، ولأهلها صلاحاً ، وسخط موسى عليه‌السلام وجهله ، وكان عند موسى عليه‌السلام سخطاً وفساداً ، فلم يصبر عليه‌السلام وترك ما ضمن 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أَخَرَقْتَهَا لِتُغْرِقَ أَهْلَهَا لَقَدْ جِئْتَ شَيْئاً إِمْراً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لَكَ إِنَّكَ لَنْ تَسْتَطِيعَ مَعِيَ صَبْراً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تُؤَاخِذْنِي بِمَا نَسِيتُ وَلا تُرْهِقْنِي مِنْ أَمْرِي عُسْراً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 فكفّ عنه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فَانْطَلَقَا حَتَّى إِذَا لَقِيَا غُلاماً فَقَتَلَهُ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وقتل العالِم الغلام عن علم ، فكان قتله </w:t>
      </w:r>
    </w:p>
    <w:p>
      <w:pPr>
        <w:pStyle w:val="BookText"/>
        <w:rPr/>
      </w:pPr>
      <w:r>
        <w:rPr>
          <w:rFonts w:ascii="Amiri" w:hAnsi="Amiri" w:eastAsia="Amiri" w:cs="Amiri"/>
          <w:color w:val="111111"/>
          <w:sz w:val="28"/>
          <w:sz w:val="28"/>
          <w:szCs w:val="28"/>
          <w:rtl w:val="true"/>
          <w:lang w:bidi="ar-SA"/>
        </w:rPr>
        <w:t xml:space="preserve">لله عزوجل رضى ولأبويه صلاحاً ، وكان عند موسى ذنباً عظيماً ، وسخط موسى عليه‌السلام وجهله ، قال موسى ولم يصبر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أَقَتَلْتَ نَفْساً زَكِيَّةً بِغَيْرِ نَفْسٍ لَقَدْ جِئْتَ شَيْئاً نُكْراً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 قال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أَلَمْ أَقُلْ لَكَ إِنَّكَ لَنْ تَسْتَطِيعَ مَعِيَ صَبْراً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شَيْءٍ بَعْدَهَا فَلا تُصَاحِبْنِي قَدْ بَلَغْتَ مِنْ لَدُنِّي عُذْراً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أَتَيَا أَهْلَ قَرْيَةٍ اسْتَطْعَمَا أَهْلَهَا فَأَبَوْا أَنْ يُضَيِّفُوهُمَا فَوَجَدَا فِيهَا جِدَاراً يُرِيدُ أَنْ يَنْقَضَّ فَأَقَامَهُ قَالَ لَوْ شِئْتَ لَتَّخَذْتَ عَلَيْهِ أَجْراً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بَيْنِي وَبَيْنِكَ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وكان العالم أعلم بما يأتي من موسى عليه‌السلام ، وكبر على موسى عليه‌السلام الحق وعظم ، إذ لم يكن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وهو نبيّ مرسل من أولي العزَم ، ممن قد أخذ اللّه عزوجل ميثاقه على النبوة ، فكيف أنت يا أخا أهل الشام وأصحابك؟</w:t>
      </w:r>
    </w:p>
    <w:p>
      <w:pPr>
        <w:pStyle w:val="BookText"/>
        <w:rPr/>
      </w:pPr>
      <w:r>
        <w:rPr>
          <w:rFonts w:ascii="Amiri" w:hAnsi="Amiri" w:eastAsia="Amiri" w:cs="Amiri"/>
          <w:color w:val="111111"/>
          <w:sz w:val="28"/>
          <w:sz w:val="28"/>
          <w:szCs w:val="28"/>
          <w:rtl w:val="true"/>
          <w:lang w:bidi="ar-SA"/>
        </w:rPr>
        <w:t>إنّ عليّ بن أبي طالب عليه‌السلام ، لم يقتل إلاّ من كان يستحلّ قتله ، ولله رضى ، ولأهل الجهالة من الناس سخطاً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 أخبرك الذي سمعته من رسول اللّه صلى‌اللّه‌عليه‌وآله‌وسلم وعاينته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تزوّج زينب بنت جحش فأولم ، وكان في وليمته الحيس ، فكان يدعو عشرة عشرة من المؤمنين ، فكانوا إذا أصابوا </w:t>
      </w:r>
    </w:p>
    <w:p>
      <w:pPr>
        <w:pStyle w:val="BookText"/>
        <w:rPr/>
      </w:pPr>
      <w:r>
        <w:rPr>
          <w:rFonts w:ascii="Amiri" w:hAnsi="Amiri" w:eastAsia="Amiri" w:cs="Amiri"/>
          <w:color w:val="111111"/>
          <w:sz w:val="28"/>
          <w:sz w:val="28"/>
          <w:szCs w:val="28"/>
          <w:rtl w:val="true"/>
          <w:lang w:bidi="ar-SA"/>
        </w:rPr>
        <w:t xml:space="preserve">طعام النبيّ صلى‌اللّه‌عليه‌وآله‌وسلم أستأنسوا إلى حديثه ، وأشتهوا النظر إلى وجهه ، وكان رسول اللّه صلى‌اللّه‌عليه‌وآله‌وسلم يشتهي أن يخففوا عنه فيخلوا له المنزل ، لأنّه كان حديث عهد بعرس ، وكان محبّاً لزينب ، وكان يكره أذى المؤمنين ، فأنزل اللّه تبارك وتعالى فيه قرآناً ،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فكانوا إذا أصابوا طعاماً لم يلبثوا أن يخرجوا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رسول اللّه صلى‌اللّه‌عليه‌وآله‌وسلم ثلاثة أيام ولياليهن ، ثم تحوّل إلى أم سلمة بنت أبي أمية ، وكانت ليلتها من رسول اللّه صلى‌اللّه‌عليه‌وآله‌وسلم وصبيحة يومها ، فلمّا تعالى النهار وانتهى عليّ بن أبي طالب إلى الباب يريد الدخول على النبيّ صلى‌اللّه‌عليه‌وآله‌وسلم فنقر نقراً خفيّاً ، فعرف رسول اللّه صلى‌اللّه‌عليه‌وآله‌وسلم نقره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سلمة قومي فافتحي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هذا الذي يبلغ خطره أن أفتح له الباب ، وقد نزل فينا بالأمس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سَأَلْتُمُوهُنَّ مَتَاعاً فَاسْأَلوهُنَّ مِنْ وَرَاءِ حِجَابٍ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 من هذا الذي بلغ من خطره أن أستقبله بمحاسني ومعاصمي؟ </w:t>
      </w:r>
    </w:p>
    <w:p>
      <w:pPr>
        <w:pStyle w:val="BookText"/>
        <w:rPr/>
      </w:pPr>
      <w:r>
        <w:rPr>
          <w:rFonts w:ascii="Amiri" w:hAnsi="Amiri" w:eastAsia="Amiri" w:cs="Amiri"/>
          <w:color w:val="111111"/>
          <w:sz w:val="28"/>
          <w:sz w:val="28"/>
          <w:szCs w:val="28"/>
          <w:rtl w:val="true"/>
          <w:lang w:bidi="ar-SA"/>
        </w:rPr>
        <w:t xml:space="preserve">فقال لها نبيّ اللّه صلى‌اللّه‌عليه‌وآله‌وسلم كهيئة المغضب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سلمة إنّ طاعتي طاعة اللّه عزوجل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قومي يا أم سلمة وافتحي له الباب ، فإنّ بالباب رجلاً ليس بالخرق ولا النزق ، ولا بالعجل في أمره ، يحبّ اللّه ورسوله ،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إنّه إن تفتحي له الباب فليس بفاتحه حتى تتواري ، آخذ بعضادتي الباب فلا يدخل البيت حتى يخفى عليه الوطء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أم سلمة وهي لا تدري من بالباب غير أنّها قد حفظت المدح ، فمشت نحو الباب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لرجل يحبّ اللّه ورسوله ويحبّه اللّه ورسوله ، ففتحت ، وتمسك عليّ بعضادتي الباب ، فلم يزل قائماً حتى غاب عنه الوطء ، ودخلت أم سلمة خدرها ، ففتح الباب ودخل ، فسلّم على النبيّ صلى‌اللّه‌عليه‌وآله‌وسلم فردّ عليه‌السلام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سلمة هل تعرفين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فهنيئاً له هذا عليّ ابن أبي طالب ، 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صدقتِ هو عليّ ، سيط لحمه بلحمي ، ودمه بدمي ، وهو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سلمة إسمعي واشهدي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سيد مبجّل مؤمل المسلمين وأمير المؤمنين ، وهو موضع سري وعيبة علمي ، وبابي الذي أوتى منه ، وهو الوصي على الأموات من أهل بيتي ، والخليفة على الأحياء من أمتي ، وهو أخي في الدنيا والآخرة ، وهو معي في السنام الأعلى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اشهدي يا أم سلمة إنّ عليّاً يقاتل الناكثين والقاسطين والمارقين </w:t>
      </w:r>
      <w:r>
        <w:rPr>
          <w:rFonts w:eastAsia="Amiri" w:cs="Amiri" w:ascii="Amiri" w:hAnsi="Amiri"/>
          <w:color w:val="111111"/>
          <w:sz w:val="28"/>
          <w:szCs w:val="28"/>
          <w:rtl w:val="true"/>
          <w:lang w:bidi="ar-SA"/>
        </w:rPr>
        <w:t xml:space="preserve">). </w:t>
      </w:r>
      <w:bookmarkStart w:id="151" w:name="pg15614_162193"/>
    </w:p>
    <w:p>
      <w:pPr>
        <w:pStyle w:val="BookText"/>
        <w:rPr/>
      </w:pPr>
      <w:bookmarkEnd w:id="151"/>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وقتلهم لله رضى ، وللأمة صلاح ، ولأهل الضلالة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من الناكثون؟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بايعوا عليّاً بالمدينة ثم نكثوا فقاتلهم بالبصرة ، أصحاب الجمل ، والقاسطون معاوية وأصحابه ، والمارقون أهل النهروان ومن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ملأت صدري نوراً وحكمة ، وفرّجت عني فرّج اللّه عنك ، أشهد أنّ عليّاً رضي‌اللّه‌عنه مولاي ومولى كلّ مؤمن ومؤمنة ومسلم ومسلمة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0206717_2142443653"/>
      <w:bookmarkStart w:id="153" w:name="_Toc54"/>
      <w:bookmarkEnd w:id="152"/>
      <w:r>
        <w:rPr/>
        <w:t>4</w:t>
      </w:r>
      <w:r>
        <w:rPr>
          <w:rtl w:val="true"/>
        </w:rPr>
        <w:t xml:space="preserve"> - </w:t>
      </w:r>
      <w:r>
        <w:rPr>
          <w:rtl w:val="true"/>
        </w:rPr>
        <w:t>مع الأعرابي حديث الإسلام</w:t>
      </w:r>
      <w:r>
        <w:rPr>
          <w:rtl w:val="true"/>
        </w:rPr>
        <w:t>.</w:t>
      </w:r>
      <w:bookmarkEnd w:id="153"/>
    </w:p>
    <w:p>
      <w:pPr>
        <w:pStyle w:val="BookText"/>
        <w:rPr/>
      </w:pPr>
      <w:r>
        <w:rPr>
          <w:rFonts w:ascii="Amiri" w:hAnsi="Amiri" w:eastAsia="Amiri" w:cs="Amiri"/>
          <w:color w:val="111111"/>
          <w:sz w:val="28"/>
          <w:sz w:val="28"/>
          <w:szCs w:val="28"/>
          <w:rtl w:val="true"/>
          <w:lang w:bidi="ar-SA"/>
        </w:rPr>
        <w:t xml:space="preserve">أخرج العاصمي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الأصبغ بن نباتة ، قال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إعرابي على يدي أمير المؤمنين عليه‌السلام فخلع عليه حلتين ، وخرج الإعرابي من عنده فرحاً مستبشراً وبحضرة الباب قوم من الخوارج ، فلمّا أن نظروا إلى الإعرابي وفرحه بإسلامه على يدي عليّ حسدوه على ذلك ،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فرح هذا الأعرابي بإسلامه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لنزلّه عن ولايته </w:t>
      </w:r>
    </w:p>
    <w:p>
      <w:pPr>
        <w:pStyle w:val="BookText"/>
        <w:rPr/>
      </w:pPr>
      <w:r>
        <w:rPr>
          <w:rFonts w:ascii="Amiri" w:hAnsi="Amiri" w:eastAsia="Amiri" w:cs="Amiri"/>
          <w:color w:val="111111"/>
          <w:sz w:val="28"/>
          <w:sz w:val="28"/>
          <w:szCs w:val="28"/>
          <w:rtl w:val="true"/>
          <w:lang w:bidi="ar-SA"/>
        </w:rPr>
        <w:t xml:space="preserve">عن إمامته ، فأقبلوا بأجمعهم عليه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من أين أقبلت؟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صنعت عنده؟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رجلاً تسلم على يديه إلاّ على يدي رجل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الإعرابي غضب غضباً شديداً ، وثار القوم في وجهه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بيننا وبينك كتاب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أتلوه ، فتلا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وَلا لِيَهْدِيَهُمْ سَبِيلاً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لهم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فيمن هذه الآية؟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صاحبك الذي أسلمت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فإزداد الأعرابي غضباً ، وضرب بيده إلى قائم سيفه وهمّ بالقوم ، ثم رجع إلى نفسه ، وكان عاقلاً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لاعجلت على القوم وأسأل عن هذا الخبر ، فإنّ كان كما يقولون خلعت عليّاً ، وإن كان على خلاف ما يقولون جالدتهم بالسيف إلى أن تذهب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ابن عباس وهو قاعد في مسجد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عباس</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الأمراء تعني يا أعرابي؟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متكئاً فاستوى قاعداً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 يا أعرابي عن رجل عظيم يحبّ اللّه ورسوله ، ويحبّه اللّه ورسوله ، ذاك واللّه صالح المؤمنين ، وخير الوصيين ، وقامع الملحدين ، وركن المسلمين ، ويعسوب المؤمنين ، ونور المهاجرين ، وزين المتعبدين ، ورئيس البكائين ، وأصبر الصابرين ، وأفضل القائمين ، وسراج الماضين ، وأوّل السابقين ، من آل ياسين ، المؤيد بجبرئيل الأمين ، والمنصور بميكائيل المتين ، والمحفوظ بجند السماء أجمعين ، والمحامي عن حرم المسلمين ، ومجاهد أعدائه الناصبين ، ومطفي نيران الموقدين ، وأصدق بلابل الناطقين ، وأفخر من مشى من قريش أجمعين ، عين رسول ربّ العالمين ، ووصي نبيّه في العالمين ، وأمينه على المخلوقين ، وقاصم المعتدين ، وجزار المارقين ، وسهم من مرامي اللّه على المنافقين ، ولسان حكم العابدين ، وناصر دين اللّه في أرضه ، وولي أمر اللّه في خلقه ، وعيبة علمه ، وكهف كتبه ، سمح سخي ، سند حبّي ، بهلول بهيّ ، سنحنح جوهري ، زكي رضي ، مطهر أبطحي ، باسّل جري ، قرم همام ، صابر صوام ، مهذب مقدام ، قاطع الأصلاب ، عالي الرقاب ، مفرق الأحزاب ، المنتقم من الجهال ، المبارز للأبطال ، الكيّال في كلّ الأوصال ، أضبطهم عناناً ، وأثبتهم جناناً ، وأمضاهم عزيمة ، وأشدّهم شكيمة ، وأسدّهم نقيبة ، أسدٌ بازل ، صاعقة برقة ، يطحنهم في الحروب إذا أزدلفت الأسنّة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وقرّبت الأعنّة ، طحن الرحى بثفالها ، ويذروهم ذرو الريح الهشيم ، باسل بازل صنديد ، هزبر ضرغام ، عازم عزّام ، خطيب حصيف محجاج ، مقول ثجّاج ، كريم الأصل ، شريف الفضل ، نقيّ العشيرة ، فاضل القبيلة ، عبل الذراع ، طويل الباع ، ممدوح في جميع الآفاق ، أعلم من مضى وأكرم من مشى ، وأوجب من والى بعد النبيّ المصطفى ، ليث الحجاز ، وكبش العراق ، مصادم الأبطال ، المنتقم من الجهال ، زكي الركانة ، منيع الصيانة ، صلب الأمانة ، من هاشم القمقام ، ابن عم نبيّ الأنام ، السيد الهمام ، الرسول الإمام ، مهدي الرشاد ، المجانب للفاسد ، الأشعث الحائم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والبطل المحاجم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المهاجم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والليث المزاحم ، بدريّ أُحديّ ، خيَفيّ مكيّ مدني ، شعشعاني روحاني نوراني ، له من الجبال شوامخها ، ومن الهضاب ذراها ، وفي الوغى ليثها ، ومن العرب سيدها ، الليث المقدام ، والبدر التمام ، والماجد الهمام ، مجل الحرمين ، ووارث المشعرين ، وأبو السبطين الحسن والحسين ، من أهل بيت أكرمهم اللّه بشرفه ، وشرّفهم بكرمه ، وأعزّهم بهداه ، وخصّهم لدينه ، استودعهم سره ، واستحفظهم علمه ، عمداء لدينه ، وشهداء على خلقه ، وأوتاد أرضه ، ونجباء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 إختارهم وإصطفاهم وفضلهم وإجتباهم علماء لعباده ، وأدلاء على الصراط المستقيم ، فهم الأئمة الدعاة ، والسادة الولاة ، والقادة الحماة ، والخيرة الكرام ، والقضاة والحكام ، والنجوم والأعلام ، القدوة الهادية ، والقدرة العالية ، والأسرة الصافية ، الراغب عنهم مارق واللازم بهم لاحق ، هم الرحمة الموصولة والآية المخزونة ، والباب المبتلى به الناس ، من أتاهم نجا ومن نأى عنهم هوى ، حطة لمن </w:t>
      </w:r>
    </w:p>
    <w:p>
      <w:pPr>
        <w:pStyle w:val="BookText"/>
        <w:rPr/>
      </w:pPr>
      <w:r>
        <w:rPr>
          <w:rFonts w:ascii="Amiri" w:hAnsi="Amiri" w:eastAsia="Amiri" w:cs="Amiri"/>
          <w:color w:val="111111"/>
          <w:sz w:val="28"/>
          <w:sz w:val="28"/>
          <w:szCs w:val="28"/>
          <w:rtl w:val="true"/>
          <w:lang w:bidi="ar-SA"/>
        </w:rPr>
        <w:t>دخلهم ، وحجة على من تركهم ، هم الفلك الجارية في اللجج الغامرة ، تتصدع عنهم الأنهار المتشعبة ، وتنغلق عنهم الأقاويل الكاذبة ، يفوز من ركبها ويغرق من جانبها ، هم الحصن الحصين ، والنور المبين ، وهدى لقلوب المهتدين ، والبحار السابغة للشارين ، وأمان لمن تبعهم أجمعين ، إلى اللّه يدعون ، وبأمره يعملون ، وإلى آياته يرشدون ، فبهم يؤيد رسله ، وعليهم هبطت ملائكته ، وإليهم بعث الروح الأمين ، فضلاً من ربه ورحمة ، فضلهم بذلك ، وخصهم وضربهم مثلاً لخلقه ، وآتاهم ما لم يؤت أحداً من العالمين من اليمن والبركة ، فروع الطيبة ، وأصول مباركة ، معدن الرحمة ، وورثة الأنبياء ، بقية النقباء ، وأوصياء الأوصياء ، فيهم الطيب ذكره المبارك اسمه أحمد الرّضي ، ورسوله الأمّي ، من الشجرة المباركة ، صحيح الأديم ، واضح البرهان ، والمبلّغ من بعده تبيان التأويل ومحكم التفسير ، عليّ بن أبي طالب عليه من اللّه الصلاة الرضية والزكاة السنية ، لا يحبّه إلاّ مؤمن تقي ، ولا يبغضه إلاّ منافق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الأعرابي ذلك ضرب يده إلى قائم سيفه وقام مبادراً ، فضرب ابن عباس يده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أعرابي؟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أجالد القوم أو تذهب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يا أعرابي فإنّ لعليّ محبين لو قطعتهم إرباً أرباً ما أزدادوا له إلاّ حبّاً ، وإنّ لعليّ مبغضين لو ألعقتهم العسل ما أزدادوا إلاّ بغضاً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الأعرابي وخلع عليه ابن عباس حلتين حمراويين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154" w:name="pg15614_162198"/>
    </w:p>
    <w:p>
      <w:pPr>
        <w:pStyle w:val="Heading4"/>
        <w:numPr>
          <w:ilvl w:val="3"/>
          <w:numId w:val="1"/>
        </w:numPr>
        <w:rPr/>
      </w:pPr>
      <w:bookmarkStart w:id="155" w:name="__RefHeading___Toc10206719_2142443653"/>
      <w:bookmarkStart w:id="156" w:name="_Toc55"/>
      <w:bookmarkEnd w:id="154"/>
      <w:bookmarkEnd w:id="155"/>
      <w:r>
        <w:rPr/>
        <w:t>5</w:t>
      </w:r>
      <w:r>
        <w:rPr>
          <w:rtl w:val="true"/>
        </w:rPr>
        <w:t xml:space="preserve"> - </w:t>
      </w:r>
      <w:r>
        <w:rPr>
          <w:rtl w:val="true"/>
        </w:rPr>
        <w:t>حديثه مع تسعة رهط يفسدون في الأرض</w:t>
      </w:r>
      <w:r>
        <w:rPr>
          <w:rtl w:val="true"/>
        </w:rPr>
        <w:t>.</w:t>
      </w:r>
      <w:bookmarkEnd w:id="156"/>
    </w:p>
    <w:p>
      <w:pPr>
        <w:pStyle w:val="BookText"/>
        <w:rPr/>
      </w:pPr>
      <w:r>
        <w:rPr>
          <w:rFonts w:ascii="Amiri" w:hAnsi="Amiri" w:eastAsia="Amiri" w:cs="Amiri"/>
          <w:color w:val="111111"/>
          <w:sz w:val="28"/>
          <w:sz w:val="28"/>
          <w:szCs w:val="28"/>
          <w:rtl w:val="true"/>
          <w:lang w:bidi="ar-SA"/>
        </w:rPr>
        <w:t>هذا حديث صحيح السند ، وعظيم المتن ، لإشتماله على عشر فضائل للإمام أمير المؤمين عليه‌السلام خاصة به ، لا يشاركه فيها أحد من غير أهل بيته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الفضائل حديث الولاية الذي فيه الدلالة الواضحة والقاطعة على أنّه الإمام بعد رسول اللّه صلى‌اللّه‌عليه‌وآله‌وسلم ، لأنّ ابن عباس وهو حبر الأمة وترجمان القرآن ، ذكر تلك الخصائص وهو في مقام إلزام الخصم بما هو معلوم لديه ولديهم ، وثابت عنده وعند المسلمين ، ولو لم يكن كذلك لردّ عليه بعض السامعين قوله وإستدلاله ، لكنهم أخبتوا بصحته ، وخضعوا لدلالته ، ولمّا كانت الخصائص العشر التي ذكرها ابن عباس لها دلالاتها على مطلوبه ، وعدم ردّ أحد عليه في ذلك ، فهي تستحق الإهتمام بها ، وإشباع البحث عنها بمفرداتها ، وذكر ما ورد منها من غير رواية ابن عباس لها من رواية سائر الصحابة ، لهذا سأذكر حديث ابن عباس رحمة اللّه سياقة واحدة بمصادره التي نيّفت على العشرين ، ثم أعود إلى تفريد كلّ منقبة منقبة مقارنة بما رواه غير ابن عباس من الصحابة في جزء خاص فيما جاء عن ابن عباس في ذكر أهل البيت عليهم‌السلام يأتي في الحلقة الثالثة إن شاء اللّه تعالى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فإلى الحديث كاملاً برواية الحافظ النسائي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قول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جلّ ثناؤه لا يخزيه أبداً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حماد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الوضّاح وهو أبو عوانة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تسعة 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 إمّا أن تقوم معنا ، وإمّا أن تخلونا هؤلاء؟</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فانتدوا فتحدثوا فلا ندري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ابن عباس وهو ينفض ثوبه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 وقعوا في رجل له عشر خصال ، وقعوا في رجل قال له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لأبعثنّ رجلاً يحبّ اللّه ورسوله ، ويحبّه اللّه ورسوله ، لا يخزيه اللّه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من استشرف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الرحا يطحن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أحدكم ليطحن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وهو أرمد لا يكاد يبصر ، فنفث في عينيه ، ثم هزّ الراية ثلاثاً فدفعها إليه ،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أبا بكر بسورة التوبة وبعث عليّاً خلفه فأخذها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يذهب بها إلاّ رجل منّي وأنا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لبني 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يواليني في الدنيا والآخرة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معه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أسلم من الناس بعد خديجة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ثوبه فوضعه على عليّ وفاطمة وحسن وحسين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w:t>
      </w:r>
    </w:p>
    <w:p>
      <w:pPr>
        <w:pStyle w:val="BookText"/>
        <w:rPr/>
      </w:pPr>
      <w:r>
        <w:rPr>
          <w:rFonts w:ascii="Amiri" w:hAnsi="Amiri" w:eastAsia="Amiri" w:cs="Amiri"/>
          <w:color w:val="111111"/>
          <w:sz w:val="28"/>
          <w:sz w:val="28"/>
          <w:szCs w:val="28"/>
          <w:rtl w:val="true"/>
          <w:lang w:bidi="ar-SA"/>
        </w:rPr>
        <w:t xml:space="preserve">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وشرى عليّ نفسه ، لبس ثوب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نام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المشركون يرمون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فجاء أبو بكر وعليّ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يحسبه أنّه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 انطلق نحو بئر ميمون ، فأدركه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 بكر فدخل معه الغار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 يُرمى بالحجارة كما كان يُرمى نبيّ اللّه وهو يتضوّر قد لفّ رأسه في الثوب لا يخرجه حتى أصبح ، ثم كشف عن رأسه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للئيم ، كان صاحبك نرميه فلا يتضوّر ، وأنت تتضوّر ، وقد استنكرنا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بالناس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معك؟ فقال له نبيّ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عليّ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ترضى أن تكون منّي بمنزلة هارون من موسى ، إلاّ أنّك لست بنبيّ ، إنّه لا ينبغي أن أذهب إلاّ وأنت خليفتي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وليّ كلّ مؤمن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أبواب المسجد غير باب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يدخل المسجد جنباً وهو طريقه ليس له طريق غيره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وليّه فعليّ وليّه </w:t>
      </w:r>
      <w:r>
        <w:rPr>
          <w:rFonts w:eastAsia="Amiri" w:cs="Amiri" w:ascii="Amiri" w:hAnsi="Amiri"/>
          <w:color w:val="111111"/>
          <w:sz w:val="28"/>
          <w:szCs w:val="28"/>
          <w:rtl w:val="true"/>
          <w:lang w:bidi="ar-SA"/>
        </w:rPr>
        <w:t xml:space="preserve">). </w:t>
      </w:r>
      <w:bookmarkStart w:id="157" w:name="pg15614_162201"/>
    </w:p>
    <w:p>
      <w:pPr>
        <w:pStyle w:val="BookText"/>
        <w:rPr/>
      </w:pPr>
      <w:bookmarkEnd w:id="15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اللّه عزوجل في القرآن أنّه قد رضي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أصحاب الشجرة ، فعلم ما في قلوبهم ، فهل حدثنا أنّه سخط عليهم بعدُ؟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نبيّ اللّه صلى‌اللّه‌عليه‌وآله‌وسلم لعمر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أئذن لي فلأضربن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أوكنت فاعلاً؟ وما يدريك لعلّ اللّه قد أطلّع على أهل بدر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فقد غفرت لكم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0206721_2142443653"/>
      <w:bookmarkStart w:id="159" w:name="_Toc56"/>
      <w:bookmarkEnd w:id="158"/>
      <w:r>
        <w:rPr>
          <w:rtl w:val="true"/>
        </w:rPr>
        <w:t>تعقيب على الحديث</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ورد في بعض مصادر الحديث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وقعوا في رجل له بضع عشرة فضائل ليس لأحد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Style w:val="FootnoteAnchor"/>
          <w:rtl w:val="true"/>
        </w:rPr>
        <w:footnoteReference w:id="407"/>
      </w:r>
      <w:r>
        <w:rPr>
          <w:rFonts w:ascii="Amiri" w:hAnsi="Amiri" w:eastAsia="Amiri" w:cs="Amiri"/>
          <w:color w:val="111111"/>
          <w:sz w:val="28"/>
          <w:sz w:val="28"/>
          <w:szCs w:val="28"/>
          <w:rtl w:val="true"/>
          <w:lang w:bidi="ar-SA"/>
        </w:rPr>
        <w:t xml:space="preserve">، كما أنّ الذهبي أقره في تلخيصه على روايته وتصحيحه ، وكذلك الخوارزمي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ورد الحديث في كثير من المصادر الآّتي ذكرها ، ولدى المقارنة نجد التفاوت في سياق الفضائل وترتيبها ، فبعض يقدّم فضيلة نجدها عند آخر مؤخرة ، وهذا لا يضر بصحة الحديث ، وإنّما هو من جهة حفظ الرواة وتفاوتهم في ذلك زماناً ومكاناً وحفظاً وضبطاً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الحديث في التراث السني في الكتب التالية التي ذكرت الحديث بتمامه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بتحقيق شاكر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 آخر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الصحابة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وصي اللّه بن محمد عباس ط جامعة أم القرى بمكة المكرمة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المرحوم الشيخ المحمودي ط مؤسسة الأعلمي 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لابن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أورد الحديث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ما ذكر في فضائل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السنن الكبرى للحافظ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أورد بعض الحديث في ذكر قول النبيّ صلى‌اللّه‌عليه‌وآله‌وسلم في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جلّ ثناؤه لا يخزيه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خصائص أمير المؤمنين عليه‌السلام للنسائي أيضاً ، أورد الحديث في ذكر قول النبيّ صلى‌اللّه‌عليه‌وآله‌وسلم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لا يخزيه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مطبوع كثيراً محققاً وغير محقق ، منذ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أكثر من عشر طبعات على ما رأيت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بإسناده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حديث صحيح الإسناد ولم يخرّجاه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حدثنا السيد الأجل أبو يعلى حمزة بن محمد الزيدي رضي‌اللّه‌عنه ثنا أبو الحسن علي بن محمد بن أميرويه القزويني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 xml:space="preserve">حاتم الرازي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يعجبهم أن يجدوا الفضائل من رواية أحمد بن حنبل رضي‌اللّه‌عنه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حمدي السلفي ط الموصل ، وقد أخرج الطبراني بعض مفردات المناقب المذكورة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أعاد حديث سد الأبواب في الكبير بسند آخر ، سنأتي على ذكره في محله من الحلقة الثالثة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الموفق بن أحمد الخوارزمي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عليه‌السلام ، لابن عساكر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بتحقيق المرحوم الشيخ المحمودي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بالأرقام التالية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التعارف للمطبوعات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عساكر أيضاً ، وقد رواه عنه الكنجي في 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ذكر بعض الحديث ممّا يتعلق بليلة الهجرة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في مناقب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محب </w:t>
      </w:r>
    </w:p>
    <w:p>
      <w:pPr>
        <w:pStyle w:val="BookText"/>
        <w:rPr/>
      </w:pPr>
      <w:r>
        <w:rPr>
          <w:rFonts w:ascii="Amiri" w:hAnsi="Amiri" w:eastAsia="Amiri" w:cs="Amiri"/>
          <w:color w:val="111111"/>
          <w:sz w:val="28"/>
          <w:sz w:val="28"/>
          <w:szCs w:val="28"/>
          <w:rtl w:val="true"/>
          <w:lang w:bidi="ar-SA"/>
        </w:rPr>
        <w:t xml:space="preserve">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القدسي بمصر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المحب الطبري الآنف الذكر في الفصل السادس في خصائصه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الحموئي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بتحقيق المرحوم الشيخ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بهامش المستدرك ، وقد أقر الذهبي تصحيح الحاكم للحديث راجع هامش المستدرك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ط القدسي بمصر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في زوائد المعجمين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الهيثمي الآنف الذكر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بيروت ، وثمة نقص بعض فقرات الحديث لم يتنبه له المحقق للكتاب ، وقد نبهت على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ستأتي في الحلقة الثالثة إن شاء اللّه تعالى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في مناقب الإمام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البركات الباعوني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بتحقيق المرحوم الشيخ المحمودي</w:t>
      </w:r>
      <w:r>
        <w:rPr>
          <w:rFonts w:eastAsia="Amiri" w:cs="Amiri" w:ascii="Amiri" w:hAnsi="Amiri"/>
          <w:color w:val="111111"/>
          <w:sz w:val="28"/>
          <w:szCs w:val="28"/>
          <w:rtl w:val="true"/>
          <w:lang w:bidi="ar-SA"/>
        </w:rPr>
        <w:t xml:space="preserve">. </w:t>
      </w:r>
      <w:bookmarkStart w:id="160" w:name="pg15614_162205"/>
    </w:p>
    <w:p>
      <w:pPr>
        <w:pStyle w:val="Heading4"/>
        <w:numPr>
          <w:ilvl w:val="3"/>
          <w:numId w:val="1"/>
        </w:numPr>
        <w:rPr/>
      </w:pPr>
      <w:bookmarkStart w:id="161" w:name="__RefHeading___Toc10206723_2142443653"/>
      <w:bookmarkStart w:id="162" w:name="_Toc57"/>
      <w:bookmarkEnd w:id="160"/>
      <w:bookmarkEnd w:id="161"/>
      <w:r>
        <w:rPr>
          <w:rtl w:val="true"/>
        </w:rPr>
        <w:t xml:space="preserve">( </w:t>
      </w:r>
      <w:r>
        <w:rPr>
          <w:rtl w:val="true"/>
        </w:rPr>
        <w:t xml:space="preserve">توثيق رجال سند الحديث من النسائي إلى ابن عباس </w:t>
      </w:r>
      <w:r>
        <w:rPr>
          <w:rtl w:val="true"/>
        </w:rPr>
        <w:t>) :</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النسائي ، هو الحافظ أحمد بن شعيب ، الإمام في الحديث بلا مدافعة ، كان إماماً حافظاً ثبتاً ، أثنى عليه الأعلام في تفرده بالمعرفة والإتقان وعلو الإسناد ، وسماه الذهبي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شيخ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اعتمده أئمة الحديث ، فقال عنه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مناقبه من الأحاديث الجياد النسائي في كتاب الخصائص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وتتبع النسائي ما خصّص به عليّ من دون الصحابة فجمع من ذلك شيئاً كثيراً بأسانيد أكثرها جياد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المباركفوري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تحفة الأحوذي شرح سنن الترمذي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وللنسائي رسالة طويلة الذيل في مناقبه كرّم اللّه وجهه ، وعليها نال الشهادة في دمشق من أيدي نواصب الشام لفرط تعصّبهم وعداوتهم معه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المثنى ، أبو موسى البصري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وهو من رجال الصحاح الست كما علّم عليه ابن حجر في أوّل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حمّاد بن أبي زياد الشيباني ، مولاهم البصري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ختن أبي عوانة الوضّاح من رجال الصحاح الست كما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الوضاح بن عبد اللّه اليشكري المكنى بأبي عوانة الواسطي المتوفي سنة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رجال الصحاح الستة كما في ترجمته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بلج ، اسمه يحيى بن سليم بن بلج ، ويقال ابن أبي سليم ، من رجال الأربعة من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والترمذي والنسائي وابن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وثقه ابن معين وابن سعد والنسائي والدارقطني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البخاري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أين قال هذا ، فانّه ترجمه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ولم يذكر فيه جرحاً ولم يترجمه في الصغير ، ولا ذكره هو ولا النسائي في الضعفاء ، وقد روى عنه شعبة وهو لا يروي إلاّ عن ثقة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ميمون الأودي الكوفي ، من كبار التابعين من الكوفيين ، روي أنّه أدرك النبيّ صلى‌اللّه‌عليه‌وآله‌وسلم فكان مسلماً في حياته وعلى عهده عليه‌السلام ، وقالوا حج سبعين حجة ، مات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وثقه ابن معين والنسائي وابن حجر وابن حبان وغيرهم ، أخرج له الثلالثة من أصحاب الصحاح</w:t>
      </w:r>
      <w:r>
        <w:rPr>
          <w:rFonts w:eastAsia="Amiri" w:cs="Amiri" w:ascii="Amiri" w:hAnsi="Amiri"/>
          <w:color w:val="111111"/>
          <w:sz w:val="28"/>
          <w:szCs w:val="28"/>
          <w:rtl w:val="true"/>
          <w:lang w:bidi="ar-SA"/>
        </w:rPr>
        <w:t xml:space="preserve">. </w:t>
      </w:r>
      <w:bookmarkStart w:id="163" w:name="pg15614_162207"/>
    </w:p>
    <w:p>
      <w:pPr>
        <w:pStyle w:val="BookText"/>
        <w:rPr/>
      </w:pPr>
      <w:bookmarkEnd w:id="16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 حبر الأمّة وترجمان القرآن ، فمن الغباء تعريف الشمس بالضياء</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0206725_2142443653"/>
      <w:bookmarkStart w:id="165" w:name="_Toc58"/>
      <w:bookmarkEnd w:id="164"/>
      <w:r>
        <w:rPr>
          <w:rtl w:val="true"/>
        </w:rPr>
        <w:t>ماذا عن موقف ابن عباس رضي‌اللّه‌عنه مع قريش الشام في صُفّة زمزم؟</w:t>
      </w:r>
      <w:bookmarkEnd w:id="165"/>
    </w:p>
    <w:p>
      <w:pPr>
        <w:pStyle w:val="BookText"/>
        <w:rPr/>
      </w:pPr>
      <w:r>
        <w:rPr>
          <w:rFonts w:ascii="Amiri" w:hAnsi="Amiri" w:eastAsia="Amiri" w:cs="Amiri"/>
          <w:color w:val="111111"/>
          <w:sz w:val="28"/>
          <w:sz w:val="28"/>
          <w:szCs w:val="28"/>
          <w:rtl w:val="true"/>
          <w:lang w:bidi="ar-SA"/>
        </w:rPr>
        <w:t>إنّ موقف ابن عباس رضي‌اللّه‌عنه مع نواصب قريش الشام فيه من عمق الدلالة وقوّة الحجة ما يحمل الباحث الواعي على تدبّره بعناية بالغة ، فهو كما يدّل على موقع ابن عباس يومئذ في حماية مبادئ الإسلام ، يدلّ أيضاً على موقفه الرافض المعارض من السلطان الجائر ، الذي استحوذ على الحكم مراغماً للمسلمين ، ومستهتراً في إعلانه بسبّ الإمام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يستلفت النظر في حيثياته ما نجده زماناً ومكاناً ومحاورة ورموزاً ومصادراً وما إلى ذلك ، حتى فيما لحقه بعدُ من تعتيم ، كلّ ذلك فيه من الدلالة على شدّة الضغط والمعاناة التي عاشها ابن عباس رضي‌اللّه‌عنه كبقية أهل البيت عليهم‌السلام من النظام الحاكم بأتباعه وأشياعه ، من خلال تلك السياسة الرعناء الحاقدة ، الداعية إلى عودة الجاهلية الجهلاء إلى أقدس ديار الدين ، ومهبط الوحي المبين ، ومثابة المسلمين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سنقف عند هذا الموقف وقفة تحقيق في قراءة النص ودلالاته ، وأسبابه لمعرفة سلبياته وإيجابياته ، ومدى تأثير نتائج تلك المحاورة على الوجدان الإسلامي الواعي غير الضال ولا المضل على إختلاف المذاهب والمشارب ، وفي مختلف أدوار تاريخه ، من خلال معرفة أصحاب المصادر ورواتهم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العرض الشامل سندرك أيضاً عمق الدلالة وقوّة الحجة في موقف ابن عباس رضي‌اللّه‌عنه مع قريش الشام النواصب كما قلت آنفاً ، وابن عباس هو ذو النفس الكبيرة ، والمقام الإجتماعي المرموق ، وما أوتي من علم وفهم وسعة إدراك ووعي لخطر السياسة الحاكمة ، لم يكن بوسعه أن يأتي بغير ما أتى ، ولا يسعه السكوت على ما تقترفه زبانية معاوية من أساليب الإغراء والترهيب والتحدي لطمس معالم 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منطلق شعوره بالمسؤولية الشرعية ، فلابد له من الوقوف بشجاعة الإيمان وليقال عنها إنّها حميةٌ النسب لابن عمه ، فلا غضاضة ، فهو ابن عم محمّد ، كما هو ابن عمه وهو إمامه ومعلّمه ، وكان له تلميذاً باراً ، وواليا أميناً ، ومستشاراً ناصحاً ، فمن الوفاء أن يقف كذلك بل هو الواجب عليه ، وإلاّ يفعل فهو العقوق ، وهذا على حدّ الكفر بقيم الإسلام التي كاد التيار الأموي الزاحف إلى المسجد الحرام أن يعلنها كلمة الكفر التي قالها من قبل أبو سفيان في مجلس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الذي يحلف به أبو سفيان لا جنّة ولا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وقبل عرض الموقف بتفاصيله ، لنبحث عن سرّ مجيئ الزمرة الباغية إلى المسجد الحرام والجلوس في صُفّة زمزم وإعلانهم السبّ حتى سمعه ابن عباس رضي‌اللّه‌عنه؟ وهذا مرتبط بإستذكار بعض ما مرّ من أسباب بُغض قريش للإمام عليه‌السلام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لماذا كانت قريش النواصب تبغض الإمام عليه‌السلام وتعلن سبّه على المنابر؟ فهو ناشئ عن الحقد الموروث عندهم على بني هاشم جميعاً ، لأنّ محمّداً صلى‌اللّه‌عليه‌وآله‌وسلم منها ، وقد مرّت كلمات بعضهم في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ويبقى حديث العباس بن عبد المطلب رضي‌اللّه‌عنه حين جاء إلى النبيّ صلى‌اللّه‌عليه‌وآله‌وسلم شاكياً قريش ، خير شاهد ، فقد رواه أحمد في مسنده ، وابن ماجة في سننه ، والحاكم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وعنهما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واللفظ للأوّل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عبد المطلب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صلى‌اللّه‌عليه‌وآله‌وسلم إنّ قريشاً إذا لقي بعضهم بعضاً لقوهم ببشر حسن ، وإذا لقونا لقونا بوجوه لا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غضباً شديداً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لا يدخل قلب رجل الإيمان حتى يحبّكم لله ولرسوله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عهد النبيّ صلى‌اللّه‌عليه‌وآله‌وسلم وقريش تبغض أهل البيت عليهم‌السلام ، ومنهم علي عليه‌السلام لأنّه من بني هاشم نسباً وحسباً ، وزاد الطين بلّة والقلوب علّة ، وجعله مستهدفاً أكثر من غيره تبغضه البطون القرشية الحاقدة التي قد منيت بالهزيمة في حروبها مع النبيّ صلى‌اللّه‌عليه‌وآله‌وسلم ، فكان عليّ عليه‌السلام بطلها المغوار وبسيفه ذي الفقار ، أورد أوّلهم النار ، وألزم آخرهم العار ، كما قال الإمام زين العابدين عليه‌السلام حيث سأله طاووس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قريش لا تحبّ علياً عليه‌السلام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مرّت بنا في الحلقة الأولى بعض مواقف ابن عباس رضي‌اللّه‌عنه مع بعض رموز قريش النواصب ، فكان له الفضل والدالة عليهم ، كما في شفاعته لفتيان من قريش عند الإمام عليه‌السلام وذلك بعد حرب الجمل ، وفي ذلك الحين تشفّع أيضاً لمروان ، فعفا الإمام عليه‌السلام عنهم جميعاً ووبّخهم على خروجهم </w:t>
      </w:r>
    </w:p>
    <w:p>
      <w:pPr>
        <w:pStyle w:val="BookText"/>
        <w:rPr/>
      </w:pPr>
      <w:r>
        <w:rPr>
          <w:rFonts w:ascii="Amiri" w:hAnsi="Amiri" w:eastAsia="Amiri" w:cs="Amiri"/>
          <w:color w:val="111111"/>
          <w:sz w:val="28"/>
          <w:sz w:val="28"/>
          <w:szCs w:val="28"/>
          <w:rtl w:val="true"/>
          <w:lang w:bidi="ar-SA"/>
        </w:rPr>
        <w:t>لحربه ، ويبقى النُبل يفيض من الإمام عليه‌السلام وابن عمه على من أساء إليهما فاستكان واعترف ، حتى بعد أن ولي الحكم معاوية وابنه يزيد ، وفي أيام الحرّة حين دعا ابن الزبير لنفسه ، فأفل نجم الأمويين ، فطُردوا من الحرمين الشريفين ، ونالهم من الأذى ما أذلّهم فلجأوا إلى أهل البيت عليهم‌السلام يستودعونهم عيالاتهم ، ويهربون بأنفسهم ، كما فعل ذلك مروان حين أودع عياله عند الإمام عليّ بن الحسين عليه‌السلام في وقعة الحرّة بالمدينة ، وفي مكة المكرمة فقد استعطف من بقي منهم ابن عباس رضي‌اللّه‌عنه فرقّ لهم ، وتعطفته المنافية عليهم حتى بكى لمّا سمع من بعضهم بيت شعر يندب فيه حظهم التعيس ، وقد مرّ هذا في الجزء الخامس من الحلقة الأولى ، ولكن بني أمية لم تتبدّل سجيتهم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بني هاشم كانوا كما قال شاعرهم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طينة بيضاء 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صلصلها اللّه وصفاها</w:t>
      </w:r>
    </w:p>
    <w:p>
      <w:pPr>
        <w:pStyle w:val="BookText"/>
        <w:rPr/>
      </w:pPr>
      <w:r>
        <w:rPr>
          <w:rFonts w:ascii="Amiri" w:hAnsi="Amiri" w:eastAsia="Amiri" w:cs="Amiri"/>
          <w:color w:val="111111"/>
          <w:sz w:val="28"/>
          <w:sz w:val="28"/>
          <w:szCs w:val="28"/>
          <w:rtl w:val="true"/>
          <w:lang w:bidi="ar-SA"/>
        </w:rPr>
        <w:t xml:space="preserve">وقال في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والطينة السوداء من خبثها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تبيّض سجاياها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عقدهم مجلس السبّ في صُفّة زمزم وذلك في أواخر أيام ابن عباس رضي‌اللّه‌عنه بعد ما كفّ بصره ، إلاّ استمرارً لسنّة معاوية في تدني القحّة إلى أسفل سافلين ، فهم بتحديهم الصارخ لمشاعر المسلمين بسبّ أمير </w:t>
      </w:r>
      <w:bookmarkStart w:id="166" w:name="pg15614_162211"/>
    </w:p>
    <w:p>
      <w:pPr>
        <w:pStyle w:val="BookText"/>
        <w:rPr/>
      </w:pPr>
      <w:bookmarkEnd w:id="166"/>
      <w:r>
        <w:rPr>
          <w:rFonts w:ascii="Amiri" w:hAnsi="Amiri" w:eastAsia="Amiri" w:cs="Amiri"/>
          <w:color w:val="111111"/>
          <w:sz w:val="28"/>
          <w:sz w:val="28"/>
          <w:szCs w:val="28"/>
          <w:rtl w:val="true"/>
          <w:lang w:bidi="ar-SA"/>
        </w:rPr>
        <w:t>المؤمنين عليه‌السلام وإقتحامهم عرين الأسد عند قبّة الشراب في زمزم ، وإسماعه ما لا يرضى من القول ، أثاروا ثائرته ، فعاد إليهم منقضّاً عليهم بصولة العُقاب على بغاث الطير ، فتركهم واجمين خاضعين ، خزايا أذلة صاغرين ، كما ورد في الشعر في نهاية المحاورة ، كما سيأتي</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0206727_2142443653"/>
      <w:bookmarkStart w:id="168" w:name="_Toc59"/>
      <w:bookmarkEnd w:id="167"/>
      <w:r>
        <w:rPr>
          <w:rtl w:val="true"/>
        </w:rPr>
        <w:t xml:space="preserve">( </w:t>
      </w:r>
      <w:r>
        <w:rPr>
          <w:rtl w:val="true"/>
        </w:rPr>
        <w:t xml:space="preserve">سؤال بعد سؤال؟ </w:t>
      </w:r>
      <w:r>
        <w:rPr>
          <w:rtl w:val="true"/>
        </w:rPr>
        <w:t>)</w:t>
      </w:r>
      <w:bookmarkEnd w:id="168"/>
    </w:p>
    <w:p>
      <w:pPr>
        <w:pStyle w:val="BookText"/>
        <w:rPr/>
      </w:pPr>
      <w:r>
        <w:rPr>
          <w:rFonts w:ascii="Amiri" w:hAnsi="Amiri" w:eastAsia="Amiri" w:cs="Amiri"/>
          <w:color w:val="111111"/>
          <w:sz w:val="28"/>
          <w:sz w:val="28"/>
          <w:szCs w:val="28"/>
          <w:rtl w:val="true"/>
          <w:lang w:bidi="ar-SA"/>
        </w:rPr>
        <w:t xml:space="preserve">ونتيجة إهتمام الباحث بهذا الخبر ، فقد يطفوا على الذهن لدى القارئ سؤال يستتبع مثله حول المكان والزمان وبعض حيثيات الحدث ، وهي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الصحيح في اسم المكان؟ هل هو الصُفّة بالصاد المهملة ، أو الضَفّة بالضاد المعجمة؟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يكون موقعها من بئر زمزم؟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اختار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الشام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الإجتماع هناك يسبّون الإمام عليه‌السلام؟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كان زمان الحَدَث؟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كانت ثورة ابن عباس رضي‌اللّه‌عنه عارمة على أولئك النفر ، وهو كان يسمع السبّ قبلاً على المنابر من الولاة غيرهم؟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كانت النتائج المثمرة لذلك الموقف؟</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نقاط الأسئلة التي قد تعرض للقارئ ، وربما يجهل الجواب عليها ، وإن كان الجواب لا يحتاج إلى مزيد عناء في التفكير ، بل يحتاج إلى شيء </w:t>
      </w:r>
    </w:p>
    <w:p>
      <w:pPr>
        <w:pStyle w:val="BookText"/>
        <w:rPr/>
      </w:pPr>
      <w:r>
        <w:rPr>
          <w:rFonts w:ascii="Amiri" w:hAnsi="Amiri" w:eastAsia="Amiri" w:cs="Amiri"/>
          <w:color w:val="111111"/>
          <w:sz w:val="28"/>
          <w:sz w:val="28"/>
          <w:szCs w:val="28"/>
          <w:rtl w:val="true"/>
          <w:lang w:bidi="ar-SA"/>
        </w:rPr>
        <w:t xml:space="preserve">من التنوير لغير الواعي البصير ، فإلى إيضاح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عن الصحيح في اسم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فحسبنا ما ذكره البخاري وعنه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صلاة الكسوف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وصلى ابن عباس لهم في صُفة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طاووساً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الشمس فصلى بنا ابن عباس في صفّة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عبد اللّه بن صفوان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عباس صلى على ظهر زمزم في كسوف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صفة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للأكثر بضم الصاد المهملة وتشدد الفاء وهي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موضوع بهو مظلّل ، وفي نسخة 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بضاد معجمة مفتوحة ومكسورة ، وهي جانب النهر ولا معنى لها هنا إلا بطريق التجوّز </w:t>
      </w:r>
      <w:r>
        <w:rPr>
          <w:rFonts w:eastAsia="Amiri" w:cs="Amiri" w:ascii="Amiri" w:hAnsi="Amiri"/>
          <w:color w:val="111111"/>
          <w:sz w:val="28"/>
          <w:szCs w:val="28"/>
          <w:rtl w:val="true"/>
          <w:lang w:bidi="ar-SA"/>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تبيّن أنّ الصحيح الاسم بضم الصاد المهملة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عن موقعها ، فإنّها كانت مجلس ابن عباس رضي‌اللّه‌عنه الذي يجلس فيه ، ويفتي الناس ، وإذا دعت الحاجة صلى هناك ، كما مرّ في صلاة الكسوف ، وربما غيرها أيضاً ، ومتى عرفنا موقع المجلس من بئر زمزم ، عرفنا مكان الصُفّة ، لقد كان مجلس ابن عباس عند زمزم حيث قبّة الشراب عند صُفّة زمزم ، وقد جاء تحديد الموضع بدقة في كلام أبي الوليد الأزرقي من </w:t>
      </w:r>
    </w:p>
    <w:p>
      <w:pPr>
        <w:pStyle w:val="BookText"/>
        <w:rPr/>
      </w:pPr>
      <w:r>
        <w:rPr>
          <w:rFonts w:ascii="Amiri" w:hAnsi="Amiri" w:eastAsia="Amiri" w:cs="Amiri"/>
          <w:color w:val="111111"/>
          <w:sz w:val="28"/>
          <w:sz w:val="28"/>
          <w:szCs w:val="28"/>
          <w:rtl w:val="true"/>
          <w:lang w:bidi="ar-SA"/>
        </w:rPr>
        <w:t xml:space="preserve">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أقدم كتاب ذكرته المعاجم في تاريخ مكة تصل نسخته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 واحد من أهل العلم 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موضع مجلس ابن عباس رضي‌اللّه‌عنه في زاوية زمزم التي تلي الصفا والوادي ، وهو على يسار من دخل زمزم ، وكان أوّل من عمل على مجلسه القبّة سليمان بن علي بن عبد اللّه بن عباس ، وعلى مكة يومئذ خالد بن عبد اللّه القسري عاملاً لسليمان بن عبد الملك </w:t>
      </w:r>
      <w:r>
        <w:rPr>
          <w:rFonts w:eastAsia="Amiri" w:cs="Amiri" w:ascii="Amiri" w:hAnsi="Amiri"/>
          <w:color w:val="111111"/>
          <w:sz w:val="28"/>
          <w:szCs w:val="28"/>
          <w:rtl w:val="true"/>
          <w:lang w:bidi="ar-SA"/>
        </w:rPr>
        <w:t>...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يلي الصفا على يسارك كنيسة على موضع مجلس ابن عباس رضي‌اللّه‌عنه عمّرها عمر بن فرج ، فسقّف زمزم كلها بالساج المذهَّب </w:t>
      </w:r>
      <w:r>
        <w:rPr>
          <w:rFonts w:eastAsia="Amiri" w:cs="Amiri" w:ascii="Amiri" w:hAnsi="Amiri"/>
          <w:color w:val="111111"/>
          <w:sz w:val="28"/>
          <w:szCs w:val="28"/>
          <w:rtl w:val="true"/>
          <w:lang w:bidi="ar-SA"/>
        </w:rPr>
        <w:t>...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وتكرّرت الإشارة ثالثاً إلى مجلس ابن عباس رضي‌اللّه‌عنه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دمنا عرفنا موضع مجلس ابن عباس رضي‌اللّه‌عنه حسب تحديد الأزرقي ، فقد عرفنا مكان الصُفّة التي كانت قريش الشام جلست عندها تسبّ الإمام عليه‌السلام ، إذ هي التي كان ابن عباس يجلس عندها ويفتي الناس فيها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أقدم نص نجد فيه التعبير صراحة في ذلك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المعمرون والوصايا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فهو من معاصري الأزرقي </w:t>
      </w:r>
    </w:p>
    <w:p>
      <w:pPr>
        <w:pStyle w:val="BookText"/>
        <w:rPr/>
      </w:pPr>
      <w:r>
        <w:rPr>
          <w:rFonts w:ascii="Amiri" w:hAnsi="Amiri" w:eastAsia="Amiri" w:cs="Amiri"/>
          <w:color w:val="111111"/>
          <w:sz w:val="28"/>
          <w:sz w:val="28"/>
          <w:szCs w:val="28"/>
          <w:rtl w:val="true"/>
          <w:lang w:bidi="ar-SA"/>
        </w:rPr>
        <w:t xml:space="preserve">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جاء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عباس وهو في صُفّة زمزم يفتي الناس ، إذ قال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أفتيت الناس فأفتنا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الشاعر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عمرو بن حممة الدوسي ، قضى على العرب ثلثمائة سنة ، فكبر ، فألزموه السابع من ولده فكان معه ، فكان الشيخ إذا غفل كانت الأمارة بينه وبينه أن تقرع العصا حتى يعاوده عقله ، فذلك قول المتلمس اليشكري من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تقدم عرفنا لماذا كان أولئك النواصب من قريش الشام اتخذوا الصُفّة مجلساً لهم يسبّون الإمام عليه‌السلام فيه ، فإنّهم أتوا من الشام معلنين حرباً لا هوادة فيها على بني هاشم ، حرباً كلامية ظالمة ، وإعلامية غاشمة ، في أعزّ مكان لدى بني هاشم ، وأقدس بقعة عندهم ، يسمعونهم فيها سبّ سيدهم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العرب كما في حديث عائشة </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المسلمين كما في حديث أنس </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الدنيا وسيد في الآخرة كما في حديث ابن </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إختيارهم المكان ، اجتياح لكرامة بني هاشم جهاراً نهاراً على ملأ من المسلمين ، ففي المسجد الحرام وفي قبال الكعبة وفي صُفّة زمزم ، فهذا لم يكن صدفة عفوياً ، بل هو تخطيط أصابع خبيثة لإيغال التحدي ومراغمة بني هاشم ، وتلك سيئة من بعض سيئات معاوية التي كانت يغيض بها بني هاشم ، فهو يشتم الكرام ، والشتم سلاح اللئام ، وفي التاريخ شواهد على ذلك كثيرة ، إنّها غطرسته التي كان إذ يرفع عقيرته أمام بني هاشم وبحضور الإمام الحسن عليه‌السلام فيقول مفتخراً كذباً وزوراً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بطحاء مكة ، أنا ابن أغزرها جوداً ، وأكرمها جدوداً ، أنا ابن من ساد قريش فضلاً ناشئاً وكهلاً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أعليَّ تفتخر يا معاوية؟ أنا ابن عرق الثرى ، أنا ابن مأوى التقى ، أنا ابن من جاء بالهدى ، أنا ابن من ساد الدنيا بالفضل السابق ، والجود الرائق ، والحسب الفائق ، أنا ابن من طاعته طاعة اللّه ، ومعصيته معصية اللّه ، فهل لك أب كأبي تباهيني به؟ أو قديم كقديمي تساميني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لا؟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وهي لك تصديق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أبلج ما يحيل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يعرفه ذووا الألباب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يا أمين اللّه إني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ذي فهم وعلم وأدب</w:t>
      </w:r>
    </w:p>
    <w:p>
      <w:pPr>
        <w:pStyle w:val="BookText"/>
        <w:rPr/>
      </w:pPr>
      <w:r>
        <w:rPr>
          <w:rFonts w:ascii="Amiri" w:hAnsi="Amiri" w:eastAsia="Amiri" w:cs="Amiri"/>
          <w:color w:val="111111"/>
          <w:sz w:val="28"/>
          <w:sz w:val="28"/>
          <w:szCs w:val="28"/>
          <w:rtl w:val="true"/>
          <w:lang w:bidi="ar-SA"/>
        </w:rPr>
        <w:t xml:space="preserve">عبد شمس كان يتلو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بعد لأم ولأب</w:t>
      </w:r>
    </w:p>
    <w:p>
      <w:pPr>
        <w:pStyle w:val="BookText"/>
        <w:rPr/>
      </w:pPr>
      <w:r>
        <w:rPr>
          <w:rFonts w:ascii="Amiri" w:hAnsi="Amiri" w:eastAsia="Amiri" w:cs="Amiri"/>
          <w:color w:val="111111"/>
          <w:sz w:val="28"/>
          <w:sz w:val="28"/>
          <w:szCs w:val="28"/>
          <w:rtl w:val="true"/>
          <w:lang w:bidi="ar-SA"/>
        </w:rPr>
        <w:t xml:space="preserve">فاحفظ الأرحام فينا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عم عبد المطلب</w:t>
      </w:r>
    </w:p>
    <w:p>
      <w:pPr>
        <w:pStyle w:val="BookText"/>
        <w:rPr/>
      </w:pPr>
      <w:r>
        <w:rPr>
          <w:rFonts w:ascii="Amiri" w:hAnsi="Amiri" w:eastAsia="Amiri" w:cs="Amiri"/>
          <w:color w:val="111111"/>
          <w:sz w:val="28"/>
          <w:sz w:val="28"/>
          <w:szCs w:val="28"/>
          <w:rtl w:val="true"/>
          <w:lang w:bidi="ar-SA"/>
        </w:rPr>
        <w:t xml:space="preserve">لكم الفضل علينا 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الفضل على كلّ العرب</w:t>
      </w:r>
    </w:p>
    <w:p>
      <w:pPr>
        <w:pStyle w:val="BookText"/>
        <w:rPr/>
      </w:pPr>
      <w:r>
        <w:rPr>
          <w:rFonts w:ascii="Amiri" w:hAnsi="Amiri" w:eastAsia="Amiri" w:cs="Amiri"/>
          <w:color w:val="111111"/>
          <w:sz w:val="28"/>
          <w:sz w:val="28"/>
          <w:szCs w:val="28"/>
          <w:rtl w:val="true"/>
          <w:lang w:bidi="ar-SA"/>
        </w:rPr>
        <w:t xml:space="preserve">القول الفصل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لعلوي طاهر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سقاية زمزم عرين مجد بني هاشم الذي يفاخرون به بطون قريش ، فقد أراد معاوية أن يستلبها منهم ، بأن يجعلها في دار الندوة ، فأرسل إليه ابن عباس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ليس ذلك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فسقي حينئذ بالمحصّب ثم رجع فسقي بمنى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ابن الجوزي الحنبلي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الحديد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حسن ، عن محمد بن طلحة ، عن عثمان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قريش إنّ أوّل من أخذ الإيلاف وأجاز لها العيرات لهاشم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ما شدت قريش رحالاً ولا حبلاً بسفر ، ولا أناخت بعيراً لحضر إلاّ بهاشم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أوّل من سقى بمكة ماءً عذباً وجعل باب الكعبة ذهباً لعبد المطلب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فسقاية زمزم وراثة جدهم عبد المطلب شيبة الحمد وسيد البطحاء ، وقد أقرّ الإسلام لهم هذه الوراثة ، فكانت تعدّ من جملة مفاخرهم ، ولهم في هذا من كتاب اللّه شاهد شافع حيث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429"/>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معلم قائم ظاهر ، يشهد لبني هاشم بالفضل على قريش وغيرهم ، فإذا ما هاجهم الشرّ فيها فأنّى لهم الصبر على ضيم يراد بهم ، وهم الأعزون فخراً في الحرم ، فلا صبر على 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عرفنا لماذا كان السبّ في صُفة زمزم ، لأنّه بمثابة إعلان حرب على بني هاشم من خلال سبّ عميدهم وعمادهم ، ومدره</w:t>
      </w:r>
      <w:r>
        <w:rPr>
          <w:rStyle w:val="FootnoteAnchor"/>
          <w:rtl w:val="true"/>
        </w:rPr>
        <w:footnoteReference w:id="431"/>
      </w:r>
      <w:r>
        <w:rPr>
          <w:rFonts w:ascii="Amiri" w:hAnsi="Amiri" w:eastAsia="Amiri" w:cs="Amiri"/>
          <w:color w:val="111111"/>
          <w:sz w:val="28"/>
          <w:sz w:val="28"/>
          <w:szCs w:val="28"/>
          <w:rtl w:val="true"/>
          <w:lang w:bidi="ar-SA"/>
        </w:rPr>
        <w:t>حجتهم الإمام أمير المؤمنين عليه‌السلام ، في أعزّ مكان لديهم وفي أقدس بقعة عندهم ، في المسجد الحرام وفي قبالة الكعبة ، حيث قبة زمزم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أصابع خبيثة قد خططت لذلك الموقف المهين المشين ، لغرض </w:t>
      </w:r>
    </w:p>
    <w:p>
      <w:pPr>
        <w:pStyle w:val="BookText"/>
        <w:rPr/>
      </w:pPr>
      <w:r>
        <w:rPr>
          <w:rFonts w:ascii="Amiri" w:hAnsi="Amiri" w:eastAsia="Amiri" w:cs="Amiri"/>
          <w:color w:val="111111"/>
          <w:sz w:val="28"/>
          <w:sz w:val="28"/>
          <w:szCs w:val="28"/>
          <w:rtl w:val="true"/>
          <w:lang w:bidi="ar-SA"/>
        </w:rPr>
        <w:t>التحدي والإثارة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لماذا يجلسون عند صُفة زمزم ، وهم يعلمون أنّ هناك مجلس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يسبّون علانية ، فيرفعوا أصواتهم ليسمعوا ابن عباس سب ابن عمّه وإمامه؟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إلاّ لغرض إغاظته وإثارته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حصل ، حيث تثور ثائرته ، فيعود إليهم ، مستجمعاً قواه الإيمانية ، مستفهماً إياهم عن طبيعة السبّ ، مفتتحاً محاوراته الكلامية باستفهام بعد استفهام ، منتهياً إلى خاتمة الخصام ، بأنّ كلّ من سبّ عليّاً عليه‌السلام فقد سبّ اللّه ورسوله ، ومن سبّهم فإلى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تعيين الزمان متى كان هذا الحدث؟</w:t>
      </w:r>
    </w:p>
    <w:p>
      <w:pPr>
        <w:pStyle w:val="BookText"/>
        <w:rPr/>
      </w:pPr>
      <w:r>
        <w:rPr>
          <w:rFonts w:ascii="Amiri" w:hAnsi="Amiri" w:eastAsia="Amiri" w:cs="Amiri"/>
          <w:color w:val="111111"/>
          <w:sz w:val="28"/>
          <w:sz w:val="28"/>
          <w:szCs w:val="28"/>
          <w:rtl w:val="true"/>
          <w:lang w:bidi="ar-SA"/>
        </w:rPr>
        <w:t xml:space="preserve">فإنّ من يقرأ الخبر تطالعه في بداياته فقرات ذات دلالة تاريخية لمن تفطّن لها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حجب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سعيد يقودة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لقائده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يقرأ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رأيتهم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فهذه الفقرات تدلّ على زمان وقوع المحاورات مع قريش الشام عند صُفة زمزم ، كان بعدما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رجعنا إلى قراءة تاريخ حياته ، نجد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الأولى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وأبيضّت عيناه من الحزن </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بحث تاريخ فقدانه بصره مع بيان أسبابه ، وما رجح عندي من كثرة بكائه على الإمام عليه‌السلام وعلى الحسن والحسين عليهما‌السلام ، وما لم يرجح من إدخاله الماء في عينيه عند الوضوء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السبب ، فهو في آخر حكم معاوية كان ضعيف البصر أو </w:t>
      </w:r>
    </w:p>
    <w:p>
      <w:pPr>
        <w:pStyle w:val="BookText"/>
        <w:rPr/>
      </w:pPr>
      <w:r>
        <w:rPr>
          <w:rFonts w:ascii="Amiri" w:hAnsi="Amiri" w:eastAsia="Amiri" w:cs="Amiri"/>
          <w:color w:val="111111"/>
          <w:sz w:val="28"/>
          <w:sz w:val="28"/>
          <w:szCs w:val="28"/>
          <w:rtl w:val="true"/>
          <w:lang w:bidi="ar-SA"/>
        </w:rPr>
        <w:t>كفيفه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يدلّ على جانب من ذلك ، حيث قال معاوية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يا بني هاشم تصابون في أبصاركم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يا بني أمية تصابون في بصائركم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يمكن أنّ يستدل به على هذا ، وهي آخر محاورة له مع معاوية بالشام فلم يلتقيا بعد ، فقد جاء فيها فصلة تستدعي إعادة قراءتها في المقام ، لأنّها تسلط الضوء على بدايات القطيعة بين الطرفين ، فقد جاء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صلى جاء ابن عباس حتى دخل عليه ، فقال له معاوية ما حاجتك يابن 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أداه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استعين به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 ، أبقيت لك حاجة؟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بيت المال فاحمل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المطلب لا نأخذ من مال المسلمين إلاّ ما احتجنا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ألاّ ما فعلت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ابن عباس بيت المال ، فتلفت يميناً وشمالاً ، فرأى برنساً من خزّ أدكن ، فتدرّعه ثم خرج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حاجتك؟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حيث نعيت إليّ الحسن بن عليّ آليت على نفسي أن لا أسكن المدينة بعده أبداً ، ولا أجد مكاناً أجلّ من جوار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ليس إلى ذلك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لي حاجة هي أهم الحوائج إليّ ، وهي لك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حاجة لك هي لنا دونك؟ إنّا نخاف أن نسارع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 قد كفاك اللّه مؤنته ، ومضى لسبيله ، وقد عرفتَ منزلته وقرابته ، فكفّ عن شتمه على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ليس إلى ذلك سبيل ، يا بن عباس هذا موضع ديّن ، إنه غشَ رسول اللّه صلى‌اللّه‌عليه‌وآله‌وسلم 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 وذّم عمر ، وقتل عثمان ، فليس إلى الكف عن ذلك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حسبك فيما قلت ، ثم خرج فلم يلتقيا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بالشام </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الفصلة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براوية حُميد الشهيد الزيدي ، قرأنا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فتلفت يميناً وشمالاً فرأى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يدلّ على بقاء بصره إلى ذلك الحين ، كما قرأنا طلب الكف عن الشتم ، وجواب معاوية ، وجواب ابن </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حسبك فيما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رواها الأربلي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فما سأله حاجة إلاّ قضاها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لما دخلت بيت المال فأخذت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أن يعرف أهل الشام ميل ابن عباس إلى الدنيا فعرف ما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لي ولا لك ، فإن أذنت أن أعطي كلّ ذي حق حقه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الاّ دخلت فأخذت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فأخذ برنس خزّ أحمر يقال أنّه كان لأمير المؤمنين عليّ بن أبي طالب عليه‌السلام ، ثم 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بقيت 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 قد عرفت فضله وسابقته وقرابته ، وقد كفاكه الموت ، أحبّ أن لا يشتم على منابركم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بن عباس ، هذا أمر دين ، أليس ، أليس؟ وفعل وفعل؟ فعدّد ما بينه وبين عليّ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يا معاوية ، والموعد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نَبَأٍ مُسْتَقَرٌّ وَسَوْفَ تَعْلَمُونَ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لفظ الوزير الآبي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أيشتم عليّ على </w:t>
      </w:r>
    </w:p>
    <w:p>
      <w:pPr>
        <w:pStyle w:val="BookText"/>
        <w:rPr/>
      </w:pPr>
      <w:r>
        <w:rPr>
          <w:rFonts w:ascii="Amiri" w:hAnsi="Amiri" w:eastAsia="Amiri" w:cs="Amiri"/>
          <w:color w:val="111111"/>
          <w:sz w:val="28"/>
          <w:sz w:val="28"/>
          <w:szCs w:val="28"/>
          <w:rtl w:val="true"/>
          <w:lang w:bidi="ar-SA"/>
        </w:rPr>
        <w:t xml:space="preserve">منبر الإسلام وهو بناه بسيفه؟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ابن عباس في هذا مدفوعاً بدافع قرابته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بناه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القاصر والداني يعرف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قبل قد قالها عمر بن الخطاب فيما رواه أبو بكر الأنباري في أماليه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عليه‌السلام جلس إلى عمر في المسجد وعنده ناس ، فلمّا قام عرّض واحد بذكره ، ونسبه إلى التيه والعُجب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لمثله أن يتيه ، واللّه لولا سيفه لما قام عمود الإسلام ، وهو بعدُ أقضى الأمة وذو سابقتها وذو 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ذلك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منعكم يا أمير المؤمنين عنه؟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كرهناه على حداثة سنّه وحبّه بني عبد المطلب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هذه المحاورة عرفنا أنّ ابن عباس حتى ذلك الوقت لم يكن فاقد البصر بالمرّة ، وقد روى أحمد بن حنيل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خبراً عن علي بن عبد اللّه بن عباس ، وفيه ذكر وجوده مع أبيه عند معاوية وذلك بعدما أصيب ابن عباس في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فالإصابة هنا ليست العمى وكف البصر بالمرة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وعرفنا أيضاً أنّه لم يلتق بمعاوية بعد في الشام وإنّما التقيا بعد في الحرمين حين كان معاوية يوطد بيعة يزيد من بعده ، كما عرفنا في نهاية </w:t>
      </w:r>
    </w:p>
    <w:p>
      <w:pPr>
        <w:pStyle w:val="BookText"/>
        <w:rPr/>
      </w:pPr>
      <w:r>
        <w:rPr>
          <w:rFonts w:ascii="IRNazanin" w:hAnsi="IRNazanin" w:eastAsia="IRNazanin"/>
          <w:color w:val="111111"/>
          <w:sz w:val="28"/>
          <w:sz w:val="28"/>
          <w:szCs w:val="28"/>
          <w:rtl w:val="true"/>
          <w:lang w:bidi="fa-IR"/>
        </w:rPr>
        <w:t>الملتقى بلوغ التشنج أقصاه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فبعد أن خاطب ابن عباس مستدرجاً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رفع الشتم ، ولمّا أبى ، 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وتوعده بعقاب يوم القيامة ، دلالة على بدايات التشنج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المحاورة 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المحاورات التي كانت بين ابن عباس وبين معاوية ، وقد كانت في الروحاء من الفرع على نحو أربعين ميلاً من المدينة حين رجع معاوية بعد إعلانه بيعة يزيد بالترهيب والترغيب ، ومنع بني هاشم عطاءهم ، فخرج في أثره ابن عباس حتى لحقه في الفرع ، فجلس ببابه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معاوية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يأذن لأحد ، فلمّا استيقظ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بدابته ، فأدخلت عليه ثم خرج راكباً ، فوثب إليه عبد اللّه بن عباس فأخذ بلجام البغلة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جوائزنا كما أجزت غيرنا؟</w:t>
      </w:r>
    </w:p>
    <w:p>
      <w:pPr>
        <w:pStyle w:val="BookText"/>
        <w:rPr/>
      </w:pPr>
      <w:r>
        <w:rPr>
          <w:rFonts w:ascii="Amiri" w:hAnsi="Amiri" w:eastAsia="Amiri" w:cs="Amiri"/>
          <w:color w:val="111111"/>
          <w:sz w:val="28"/>
          <w:sz w:val="28"/>
          <w:szCs w:val="28"/>
          <w:rtl w:val="true"/>
          <w:lang w:bidi="ar-SA"/>
        </w:rPr>
        <w:t xml:space="preserve">فأومأ إليه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لكم عندي جائزة ولا عطاء حتى يبايع صاحبكم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أبى ابن الزبير فأخرجت جائزة بني أسد ، وأبى عبد </w:t>
      </w:r>
    </w:p>
    <w:p>
      <w:pPr>
        <w:pStyle w:val="BookText"/>
        <w:rPr/>
      </w:pPr>
      <w:r>
        <w:rPr>
          <w:rFonts w:ascii="Amiri" w:hAnsi="Amiri" w:eastAsia="Amiri" w:cs="Amiri"/>
          <w:color w:val="111111"/>
          <w:sz w:val="28"/>
          <w:sz w:val="28"/>
          <w:szCs w:val="28"/>
          <w:rtl w:val="true"/>
          <w:lang w:bidi="ar-SA"/>
        </w:rPr>
        <w:t>اللّه بن عمر فأخرجت جائزة بني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فمالنا إن أبى صاحبنا وقد أبى صاحب غيرنا؟</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كغيركم ، لا واللّه لا أعطيتكم درهماً حتى يبايع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لم تفعل لألحقنّ بساحل من سواحل الشام ثم لأقولنّ ما تعلم ، واللّه لأتركنّهم عليك 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أعطيكم جوائزكم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بها من الروحاء ومضى راجعاً إلى الشام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الموقف الذي فيه قمة التشنج قد بلغت 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لا يزال بصيراً لم يحجب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خبر رواه المرتضى الزبيدي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السادة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عامر بن مسعود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مجلس عند الكعبة إذ مرّ بريد ينعى معاوية ، فقلت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بمكة وقد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فنكون أوّل من يخبره ونسمع ما يقول </w:t>
      </w:r>
      <w:r>
        <w:rPr>
          <w:rFonts w:eastAsia="Amiri" w:cs="Amiri" w:ascii="Amiri" w:hAnsi="Amiri"/>
          <w:color w:val="111111"/>
          <w:sz w:val="28"/>
          <w:szCs w:val="28"/>
          <w:rtl w:val="true"/>
          <w:lang w:bidi="ar-SA"/>
        </w:rPr>
        <w:t>...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الخبر بالرغم من جهالة بعض رجال إسناده ، لا يخلو من دلالة ظاهرة في أنّ ابن عباس رضي‌اللّه‌عنه كان عند مجئ نعي معاوية مكفوف البصر ، ولمّا كان هلاك معاوية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الطبري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w:t>
      </w:r>
    </w:p>
    <w:p>
      <w:pPr>
        <w:pStyle w:val="BookText"/>
        <w:rPr/>
      </w:pPr>
      <w:r>
        <w:rPr>
          <w:rFonts w:ascii="Amiri" w:hAnsi="Amiri" w:eastAsia="Amiri" w:cs="Amiri"/>
          <w:color w:val="111111"/>
          <w:sz w:val="28"/>
          <w:sz w:val="28"/>
          <w:szCs w:val="28"/>
          <w:rtl w:val="true"/>
          <w:lang w:bidi="ar-SA"/>
        </w:rPr>
        <w:t xml:space="preserve">السنة هلك معاوية بن أبي سفيان بدمشق فأختلفت في وقت وفاته بعد إجماع جميعهم على أنّ هلاكه كان في سنة ستين من الهجرة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النص مع الذي قبله يجعلان فترة فقدان البصر ما 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وهذا موائم لتاريخ أخر لقاء بين ابن عباس رضي‌اللّه‌عنه ومعاوية في الروحاء ، فيومئذ كان ما زال بعد بصيراً كما يظهر من سياق المحاورة التي جرت بينهما في الروحاء ، كما هو كذلك في موائمته أيضاً لما ورد في خبر المحاورة مع النفر الذين كانوا يسبّون الإمام عليه‌السلام عند صفة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ويبدو لي في خبر الزبيدي نحو دلالة أيضاً على إعلان معاوية الحرب النفسية من طرق المهاترات الكلامية عبر الوسائل الإعلامية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فمعاوية الأمس في طبيعته العدوانية ، إذ كان يشنّ غاراته على مناطق نفوذ الحكم العلوي ، فيعيث في الأرض فساداً قتلاً ونهباً وسبياً وتشريداً ، ما زالت تلك الأحقاد الأموية تزيد الأرض دماراً وتورث بني هاشم سُعاراً ، لأنّهم لم يرضوا ببيعة يزيد ، وقد حاول إخضاعهم بالضغط الإقتصادي فلم يعطهم جوائزهم ومنعهم العطاء يوم كان بمكة كما مرّ ذلك ، وقد فشل في خطته ، إذ أفسدها عليه تهديد ابن عباس رضي‌اللّه‌عنه بأن يترك في جند الشام من هم خوراج على معاوية ، فإستجاب مكرهاً أخاك لا بطل ، خاضعاً ومتذللاً فقال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أعطيكم جوائزكم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 ابن هند في كبرياء حكمه وغليان حقده لم يشفه من بني هاشم إلاّ أن يغيضهم بكلّ الوسائل المتاحة له ، ومنها اقتحام نواديهم ومواطن عزّهم فيسمعهم سبّ الإمام عليه‌السلام فيها ، فكان مجئ قريش الشام إلى الحجاز والجلوس في صُفة زمزم ، وإعلان السبّ حتى يسمعه ابن عباس فيغيضه ذلك ، أوّل بادرة من نوعها في الحرب النفسية التي خطط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فسبّ الإمام عليه‌السلام على منابر المسلمين كان معلناً منذ تم لمعاوية استحواذه على الحكم من بعد مهادنة الصلح ، وقد قام بذلك ولاته معلنين به في كلّ صقع ، وقد أسمعوا الحسن والحسين عليهما‌السلام وابن عباس وسائر بني هاشم ، فلم يستطيعوا غير الإستنكار وإظهار الكراهية ، وقد مرّت بنا قراءة أقوال الإمام الحسن عليه‌السلام مع معاوية ، وعمرو بن العاص ، والمغيرة ، ومعاوية ابن حديج ، في الردّ عليهم لسبّهم الإمام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الحسن عليه‌السلام للوليد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تشتم عليّاً وقد سمّاه اللّه مؤمناً في عشر آيات وسمّاك فاسقاً </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مرّ لم يحسم الداء ، وبقي إعلان السبّ سنّة أموية 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فما بال ابن عباس رضي‌اللّه‌عنه هذه المرّة ينتفض ويصول صولة الأسد الغاضب الذي يصرّ بأسنانه حرداً ، ويصرخ بأنّ من سبّ الإمام عليه‌السلام فقد سبّ اللّه وسبّ رسوله صلى‌اللّه‌عليه‌وآله‌وسلم ، ومن سبّهم أكبّه اللّه على منخريه في جهنم؟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وقع ذلك الموقف على قريش الشام الذين احتلّوا عرين ابن </w:t>
      </w:r>
    </w:p>
    <w:p>
      <w:pPr>
        <w:pStyle w:val="BookText"/>
        <w:rPr/>
      </w:pPr>
      <w:r>
        <w:rPr>
          <w:rFonts w:ascii="Amiri" w:hAnsi="Amiri" w:eastAsia="Amiri" w:cs="Amiri"/>
          <w:color w:val="111111"/>
          <w:sz w:val="28"/>
          <w:sz w:val="28"/>
          <w:szCs w:val="28"/>
          <w:rtl w:val="true"/>
          <w:lang w:bidi="ar-SA"/>
        </w:rPr>
        <w:t xml:space="preserve">عباس في زمزم وأسمعوه سبّ الإمام عليه‌السلام كوقع الصاعقة ، إذ أسكت نامّتهم فلم ينبسوا ببنت شفة ، كما سيأتي وصف حالهم ، وهذا ما شاع خبره وذاع ، وتسامع الناس بموقف ابن عباس رضي‌اللّه‌عنه من الحكم القائم ، وسخطه على معاوية ، وفي قول عامر بن مسعود الجمحي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فنكون أوّل من يخبره ونسمع 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ما يشير إلى ذلك ، حيث يتوقع الراوي ومن معه شيئاً يقوله ابن عباس رضي‌اللّه‌عنه في معاوية وقد بلغه نعيه ، ولا بد أن سيبدي كامن صدره ، فالهوة بين الحيّ والميت بعيدة القعر ضاربة الجذر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هذا الخبر ما لم يكن موائماً مع ما هو متوقع أن يكون قد قاله ابن عباس رضي‌اللّه‌عنه ولا يبعد حدوث تحوير وتزوير ، لغرض التضليل ، فكان من التقويل ما يرفضه موقف ابن عباس رضي‌اللّه‌عنه المعلن من قبل المغاضب للحاكم الغاصب الناصب ، وقد اشرت إلى ذلك في الجزء الخامس من الحلقة الأولى</w:t>
      </w:r>
      <w:r>
        <w:rPr>
          <w:rStyle w:val="FootnoteAnchor"/>
          <w:rtl w:val="true"/>
        </w:rPr>
        <w:footnoteReference w:id="44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كانت النتائج المثمرة لذلك الموقف؟</w:t>
      </w:r>
    </w:p>
    <w:p>
      <w:pPr>
        <w:pStyle w:val="BookText"/>
        <w:rPr/>
      </w:pPr>
      <w:r>
        <w:rPr>
          <w:rFonts w:ascii="Amiri" w:hAnsi="Amiri" w:eastAsia="Amiri" w:cs="Amiri"/>
          <w:color w:val="111111"/>
          <w:sz w:val="28"/>
          <w:sz w:val="28"/>
          <w:szCs w:val="28"/>
          <w:rtl w:val="true"/>
          <w:lang w:bidi="ar-SA"/>
        </w:rPr>
        <w:t>هذا جواب عن سؤال ربّما لم يدر في خلد القارئ فعلاً أن يسأله ، ما دام هو بعدُ لم يقرأ نص المحاورة التي كانت هي مجادلة أقوى من مجالدة ، لأنّها كانت مسوقة بالطريقة الفنيّة لصناعة علم الجدل ، كما سيأتي توضيح هذا فيما بعد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عرضها بجميع صورها 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ومرسلة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في مصادر الفريقين وقد نيّفت على الثلاثين ، ربما كان من التطويل المملّ </w:t>
      </w:r>
    </w:p>
    <w:p>
      <w:pPr>
        <w:pStyle w:val="BookText"/>
        <w:rPr/>
      </w:pPr>
      <w:r>
        <w:rPr>
          <w:rFonts w:ascii="Amiri" w:hAnsi="Amiri" w:eastAsia="Amiri" w:cs="Amiri"/>
          <w:color w:val="111111"/>
          <w:sz w:val="28"/>
          <w:sz w:val="28"/>
          <w:szCs w:val="28"/>
          <w:rtl w:val="true"/>
          <w:lang w:bidi="ar-SA"/>
        </w:rPr>
        <w:t>لدى هواة قرّاء العصر كما يقولون ، وتركها جميعاً والإكتفاء بالإشارة المقتضبة والإحالة على المصادر يكون من التقصير المخلّ في نظر القارئ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فعلاً جمع ما ورد من صور وتوثيق وما إليها من شرح وتحقيق ، وضم هذا إلى شرح حديث الخصائص العشرة الذي مرّت الإشارة إليه فيما تقدم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تسعة رهط يفسدون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فأجعله جزءاً من الحلقة الثالثة مجموعاً مع ما ورد عن ابن عباس رضي‌اللّه‌عنه في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الآن فأكتفي بذكر ثلاث صور من رواية المحاورة ، مسندة موثّقة بأسانيد مخرّجيها في كتبهم ، انتخبتها من رواية أقدم من رواها من كلّ مذهب ، حسب نشأته تاريخياً ، فكان فيما وقفت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تراث الشيعة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الصدوق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تراث الشيعة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السيد المرشد باللّه يحيى بن الحسين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الشجرية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تراث السنة الأشعرية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أبي بكر محمد بن الحسين بن عبد اللّه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أكتفيت عن ذكر بقية ما رواه أهل السنة من مختلفي المذاهب كالمالكية والأحناف والحنابلة والشافعية ، لأنّهم جميعاً من الأشاعرة ، وسوف تأتي مروياتهم في مصادرهم الخاصة مسندة ومرسلة في الجزء الخاص بمرويات ابن عباس رضي‌اللّه‌عنه في أهل البيت عليهم‌السلام في الحلقة الثالثة إن شاء اللّه تعالى</w:t>
      </w:r>
      <w:r>
        <w:rPr>
          <w:rFonts w:eastAsia="Amiri" w:cs="Amiri" w:ascii="Amiri" w:hAnsi="Amiri"/>
          <w:color w:val="111111"/>
          <w:sz w:val="28"/>
          <w:szCs w:val="28"/>
          <w:rtl w:val="true"/>
          <w:lang w:bidi="ar-SA"/>
        </w:rPr>
        <w:t xml:space="preserve">. </w:t>
      </w:r>
      <w:bookmarkStart w:id="169" w:name="pg15614_162229"/>
    </w:p>
    <w:p>
      <w:pPr>
        <w:pStyle w:val="Heading4"/>
        <w:numPr>
          <w:ilvl w:val="3"/>
          <w:numId w:val="1"/>
        </w:numPr>
        <w:rPr/>
      </w:pPr>
      <w:bookmarkStart w:id="170" w:name="__RefHeading___Toc10206729_2142443653"/>
      <w:bookmarkStart w:id="171" w:name="_Toc60"/>
      <w:bookmarkEnd w:id="169"/>
      <w:bookmarkEnd w:id="170"/>
      <w:r>
        <w:rPr>
          <w:rtl w:val="true"/>
        </w:rPr>
        <w:t xml:space="preserve">فالآن إلى قراءة نصوص الصور الثلاث التي أشرت إليها </w:t>
      </w:r>
      <w:r>
        <w:rPr>
          <w:rtl w:val="true"/>
        </w:rPr>
        <w:t>:</w:t>
      </w:r>
      <w:bookmarkEnd w:id="171"/>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المجلس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الفضل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الفرات الأصبهاني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البصري ، قال حدثنا جندل بن والق</w:t>
      </w:r>
      <w:r>
        <w:rPr>
          <w:rStyle w:val="FootnoteAnchor"/>
          <w:rtl w:val="true"/>
        </w:rPr>
        <w:footnoteReference w:id="44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حماد ، عن سعيد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بمجلس من مجالس قريش وهم يسبّون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وقف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يسبّ اللّه فقد أشرك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رسول اللّه صلى‌اللّه‌عليه‌وآله‌وسلم؟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 رسول اللّه صلى‌اللّه‌عليه‌وآله‌وسلم فقد كفر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عليّ بن أبي طالب؟</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وأشهد لله لقد سمعت رسول اللّه صلى‌اللّه‌عليه‌وآله‌وسلم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 ومن سبّني فقد سبّ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 فقال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p>
    <w:p>
      <w:pPr>
        <w:pStyle w:val="BookText"/>
        <w:rPr/>
      </w:pPr>
      <w:r>
        <w:rPr>
          <w:rFonts w:ascii="Amiri" w:hAnsi="Amiri" w:eastAsia="Amiri" w:cs="Amiri"/>
          <w:color w:val="111111"/>
          <w:sz w:val="28"/>
          <w:sz w:val="28"/>
          <w:szCs w:val="28"/>
          <w:rtl w:val="true"/>
          <w:lang w:bidi="ar-SA"/>
        </w:rPr>
        <w:t>قالوا شيئاً حين قلت لهم ما قلت؟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وجوههم؟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نظروا إليك بأعين محمرّة</w:t>
      </w:r>
    </w:p>
    <w:p>
      <w:pPr>
        <w:pStyle w:val="BookText"/>
        <w:rPr/>
      </w:pPr>
      <w:r>
        <w:rPr>
          <w:rFonts w:ascii="Amiri" w:hAnsi="Amiri" w:eastAsia="Amiri" w:cs="Amiri"/>
          <w:color w:val="111111"/>
          <w:sz w:val="28"/>
          <w:sz w:val="28"/>
          <w:szCs w:val="28"/>
          <w:rtl w:val="true"/>
          <w:lang w:bidi="ar-SA"/>
        </w:rPr>
        <w:t xml:space="preserve">نظر التيوس إلى شفار الجازر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خزر الحواجب ناكسوا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لكن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والميّتون فضيحة للغابر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بإسناده الإمام المرشد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الشجري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محمد بن علي بن محمد المؤدّب المعروف بالمكفوف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w:t>
      </w:r>
    </w:p>
    <w:p>
      <w:pPr>
        <w:pStyle w:val="BookText"/>
        <w:rPr/>
      </w:pPr>
      <w:r>
        <w:rPr>
          <w:rFonts w:ascii="Amiri" w:hAnsi="Amiri" w:eastAsia="Amiri" w:cs="Amiri"/>
          <w:color w:val="111111"/>
          <w:sz w:val="28"/>
          <w:sz w:val="28"/>
          <w:szCs w:val="28"/>
          <w:rtl w:val="true"/>
          <w:lang w:bidi="ar-SA"/>
        </w:rPr>
        <w:t xml:space="preserve">ابن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الثقفي ، عن جندل بن والق ، عن حماد ، عن علي بن زيد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ابن عباس رضي‌اللّه‌عنه أنّ قوماً يقعون في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لابنه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فاذهب بي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حتى انتهى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سبّ اللّه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رسول اللّه صلى‌اللّه‌عليه‌وآله‌وسلم؟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رسول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لعليّ؟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 لسمعت رسول اللّه صلى‌اللّه‌عليه‌وآله‌وسلم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 ومن سبّني فقد سبّ اللّه ، ومن سبّ اللّه كبّه اللّه على وجهه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تولى عنهم ، فقال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w:t>
      </w:r>
    </w:p>
    <w:p>
      <w:pPr>
        <w:pStyle w:val="BookText"/>
        <w:rPr/>
      </w:pPr>
      <w:r>
        <w:rPr>
          <w:rFonts w:ascii="Amiri" w:hAnsi="Amiri" w:eastAsia="Amiri" w:cs="Amiri"/>
          <w:color w:val="111111"/>
          <w:sz w:val="28"/>
          <w:sz w:val="28"/>
          <w:szCs w:val="28"/>
          <w:rtl w:val="true"/>
          <w:lang w:bidi="ar-SA"/>
        </w:rPr>
        <w:t xml:space="preserve">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خزر الحواجب ناكسوا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الذليل إلى العزيز القاهر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والميّتون فضيحة للغابر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أبو بكر محمد بن الحسين بن عبد اللّه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باب عهد النبيّ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جعفر بن إدريس القزويني في المسجد 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الغلابي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جعفر ابن سليمان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سليمان ، عن أبيه سليمان بن علي ، عن أبيه علي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بن عباس بعدما كفّ بصره وهو بمكة ، فمّر على قوم من أهل الشام في صفّة زمزم يسبّون عليّ بن أبي طالب رضي‌اللّه‌عنه ، فقال لسعيد بن جبير وهو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إليهم ،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فينا أحدٌ يسبّ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رسول اللّه صلى‌اللّه‌عليه‌وآله‌وسلم؟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فينا أحدٌ يسبّ رسول 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السابّ عليّاً؟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لسمعت رسول اللّه صلى‌اللّه‌عليه‌وآله‌وسلم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 ومن سبّني فقد سبّ اللّه ، ومن سبّ اللّه عزوجل أكبّه اللّه على منخريه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عنهم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رأيتهم صنعوا؟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p>
    <w:p>
      <w:pPr>
        <w:pStyle w:val="BookText"/>
        <w:rPr/>
      </w:pPr>
      <w:r>
        <w:rPr>
          <w:rFonts w:ascii="Amiri" w:hAnsi="Amiri" w:eastAsia="Amiri" w:cs="Amiri"/>
          <w:color w:val="111111"/>
          <w:sz w:val="28"/>
          <w:sz w:val="28"/>
          <w:szCs w:val="28"/>
          <w:rtl w:val="true"/>
          <w:lang w:bidi="ar-SA"/>
        </w:rPr>
        <w:t xml:space="preserve">نظروا إليك بأعين محمرّة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التيوس إلى شفار الجازر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خزر العيون نواكس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زيادة يا أبت غير الذي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عندي 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عار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الميّتون فضيحة للغابر </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الصور الثلاث أحسبها كافية في إعطاء الصورة الواضحة لموقف ابن عباس رضي‌اللّه‌عنه مع قريش الشام النواصب الذين تحدّوه فجلسوا في صُفّة زمزم وسبّوا الإمام عليه‌السلام وأسمعوه الشتم ، فغاضه ذلك وأغضبه فعاد إليهم ، وجرى ما مرّ ، وبعد هذا ماذا كانت النتائج؟ </w:t>
      </w:r>
    </w:p>
    <w:p>
      <w:pPr>
        <w:pStyle w:val="BookText"/>
        <w:rPr/>
      </w:pPr>
      <w:r>
        <w:rPr>
          <w:rFonts w:ascii="Amiri" w:hAnsi="Amiri" w:eastAsia="Amiri" w:cs="Amiri"/>
          <w:color w:val="111111"/>
          <w:sz w:val="28"/>
          <w:sz w:val="28"/>
          <w:szCs w:val="28"/>
          <w:rtl w:val="true"/>
          <w:lang w:bidi="ar-SA"/>
        </w:rPr>
        <w:t>ما أظن القارئ في غفلة عن إدراك النتيجة التي توخاها ابن عباس رضي‌اللّه‌عنه في محاورته مع أولئك النواصب من قريش الشام ، فهو قد استعمل الطريقة الفنية في علم الجدل ، التي تلزم الخصم بالنتيجة المتوخاة للطرف المخاصم بكلّ حذق ومهارة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الطريقة فيما يذكرها المناطقة لا تتم إلاّ بين طرفين ، وتتم بأمرين سؤال وجواب ، يوجّه السائل بطريق الإستفهام ما يُلزم به خصمه من دون أن يشعر بأنّه يريد مهاجمته وبالتالي غلبته وهزيمته ، حتى لا يراوغ ويحتال في الجواب ، ثم يتدرج السائل بالسؤال من البعيد عن الغرض المقصود له إلى القريب منه ، حتى يصل إلى النتيجة ، وهي إلزام الخصم بها من حيث لا يشعر ، وعندها يتبين الإنكسار عليه ، وينتصر السائل المحاور بتلك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عباس رضي‌اللّه‌عنه وهو الحبر والبحر قد استعمل الطريقة الجدلية بحنكة ورويّة ، وهو الخبير القدير ، المتمرس المتحمس ، حتى حصر خصومه في زاوية لا مناص لهم فيها ولا 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عن سبّهم اللّه تعالى ، فأنكروا وشهدوا على أنّ من سبّ اللّه فهو كافر ، فسألهم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منّكم سبّ رسول اللّه صلى‌اللّه‌عليه‌وآله‌وسلم؟ فأنكروا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رسول اللّه صلى‌اللّه‌عليه‌وآله‌وسلم فهو مشرك ، فسألهم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لعليّ عليه‌السلام؟ ، وهذا السؤال هو المقصود أوّلاً وبالذات ، وما تقدم كان بالعرض للوصول إلى تحقيق الغرض ، وإفحام من في قلبه مرض ، وقد تمّ له ما يريد عندما روى الحديث النبوي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 ومن سبّني فقد سبّ اللّه ، ومن سبّ اللّه أكبه اللّه على منخره في جهنم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سمعوا ذلك منه ، أسقط ما في أيديهم ، وتيقنوا هزيمتهم أمام حجة </w:t>
      </w:r>
    </w:p>
    <w:p>
      <w:pPr>
        <w:pStyle w:val="BookText"/>
        <w:rPr/>
      </w:pPr>
      <w:r>
        <w:rPr>
          <w:rFonts w:ascii="Amiri" w:hAnsi="Amiri" w:eastAsia="Amiri" w:cs="Amiri"/>
          <w:color w:val="111111"/>
          <w:sz w:val="28"/>
          <w:sz w:val="28"/>
          <w:szCs w:val="28"/>
          <w:rtl w:val="true"/>
          <w:lang w:bidi="ar-SA"/>
        </w:rPr>
        <w:t>ابن عباس البالغة الذي أثبت كفرهم وكفر من أسس أساس الظلم والجور ، وهذا يعني أنّهم جميعاً تبعاً لمعاوية صاروا في الهاوية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وَشَهِدُواْ عَلَى أَنفُسِهِمْ أَنَّهُمْ كَانُواْ كَافِرِينَ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وأصدق من يحدثنا عن هذه النتيجة ، هو الشعر الذي تناشده ابن عباس وقائده ، فهو تعبير صادق في تصوير الحال ، ودقة الوصف لما عرى النفر من كسوف الحال والمئآل ، فوجوم شابه خوف وحنق ، فبدت أعراضهما على ملامحهم ، فالعيون قد أحمرّت لما استولى الخوف والحنق على النفس ، فكأن نظرهم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التيوس إلى شفار الجازر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ونكّسوا أذقانهم بحالة الذليل مع العزيز القاهر ، كما وصفهم الحق في كتابه المجيد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يُجَادِلُونَكَ فِي الْحَقِّ بَعْدَ مَا تَبَيَّنَ كَأَنَّمَا يُسَاقُونَ إِلَى الْمَوْتِ وَهُمْ يَنْظُرُونَ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الجانب كان يمثل الجزاء الأخلاقي لهم ، وثمة جانب آخر يحكي الجزاء الإجتماعي قد ذكره البيت الثالث الذي تلاه ابن عباس رضي‌اللّه‌عنه ، والذي جعل أولئك النفر عاراً على أمواتهم ، كما أنّ أمواتهم مسبّة للغابر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لفظ الغابر من الأضداد للباقي وللماضي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فمسبة أولئك الأموات ستكون سنّة مستديمة للحاضر والماضي ، كلّ هذا عن النتائج العاجلة المنظورة في الحياة الدنيا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النتائج غير المنظورة ، ولم يتطرق إليها الشعر بوصف أو بإيماءة عابرة ، فهي مواقف الرواة منذ زمان الحدَث وحتى يومنا الحاضر ، </w:t>
      </w:r>
      <w:bookmarkStart w:id="172" w:name="pg15614_162236"/>
    </w:p>
    <w:p>
      <w:pPr>
        <w:pStyle w:val="BookText"/>
        <w:rPr/>
      </w:pPr>
      <w:bookmarkEnd w:id="172"/>
      <w:r>
        <w:rPr>
          <w:rFonts w:ascii="Amiri" w:hAnsi="Amiri" w:eastAsia="Amiri" w:cs="Amiri"/>
          <w:color w:val="111111"/>
          <w:sz w:val="28"/>
          <w:sz w:val="28"/>
          <w:szCs w:val="28"/>
          <w:rtl w:val="true"/>
          <w:lang w:bidi="ar-SA"/>
        </w:rPr>
        <w:t xml:space="preserve">حيث أخبتوا بصحة الحديث المتضمن بالجزاء العقابي في الآخرة ، وهذا الجانب هو الذي ذكره ابن عباس رضي‌اللّه‌عنه في روايته للحديث عن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 ومن سبّني فقد سبّ اللّه ، ومن سبّ اللّه أكبّه على منخريه 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نَبَأٍ مُسْتَقَرٌّ وَسَوْفَ تَعْلَمُونَ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أبقى طريق الرواية مفتوحاً أمام الأجيال ، يلجه من آمن به مصدّقاً ، ومن كفر به مكذّباً ، ويبقى هذا الخبر بمثابة رسالة مفتوحة من ابن عباس رضي‌اللّه‌عنه موجهة إلى الأجيال يدعوهم فيها إلى تصحيح مواقفهم الخاطئة أزاء الإمام عليّ بن أبي طالب عليه‌السلام ، وقد حمل هذه الرسالة الرواة وأصحاب المصادر التي روت 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0206731_2142443653"/>
      <w:bookmarkStart w:id="174" w:name="_Toc61"/>
      <w:bookmarkEnd w:id="173"/>
      <w:r>
        <w:rPr>
          <w:rtl w:val="true"/>
        </w:rPr>
        <w:t xml:space="preserve">( </w:t>
      </w:r>
      <w:r>
        <w:rPr>
          <w:rtl w:val="true"/>
        </w:rPr>
        <w:t xml:space="preserve">قراءة عابر ة في مصادر المحاورة </w:t>
      </w:r>
      <w:r>
        <w:rPr>
          <w:rtl w:val="true"/>
        </w:rPr>
        <w:t>)</w:t>
      </w:r>
      <w:bookmarkEnd w:id="174"/>
    </w:p>
    <w:p>
      <w:pPr>
        <w:pStyle w:val="BookText"/>
        <w:rPr/>
      </w:pPr>
      <w:r>
        <w:rPr>
          <w:rFonts w:ascii="Amiri" w:hAnsi="Amiri" w:eastAsia="Amiri" w:cs="Amiri"/>
          <w:color w:val="111111"/>
          <w:sz w:val="28"/>
          <w:sz w:val="28"/>
          <w:szCs w:val="28"/>
          <w:rtl w:val="true"/>
          <w:lang w:bidi="ar-SA"/>
        </w:rPr>
        <w:t>لقد روى حديثها أكثر من خمسين إنساناً من رواة الفريقين ، وهم من أعلام الرواة والحفاظ من المحدثين والمؤرخين وأصحاب السير ، وفيهم من أخرجه في مؤلّفه مسنداً ، وفيهم من رواه مرسلا إرسال المسلّمات إذ لا يرتاب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كشفاً بأسماء المصادر التي ورد فيها الحديث عنهم ، حسب وفيّات أصحابها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المرشد باللّه يحيى بن الحسين الشجري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مسنداً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الأمالى الشجرية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حيدر آباد ، </w:t>
      </w:r>
    </w:p>
    <w:p>
      <w:pPr>
        <w:pStyle w:val="BookText"/>
        <w:rPr/>
      </w:pPr>
      <w:r>
        <w:rPr>
          <w:rFonts w:ascii="Amiri" w:hAnsi="Amiri" w:eastAsia="Amiri" w:cs="Amiri"/>
          <w:color w:val="111111"/>
          <w:sz w:val="28"/>
          <w:sz w:val="28"/>
          <w:szCs w:val="28"/>
          <w:rtl w:val="true"/>
          <w:lang w:bidi="ar-SA"/>
        </w:rPr>
        <w:t xml:space="preserve">وقد طبع كتابه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الخميسية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منشورات عالم الكتب بيروت ، ومكتبة المتنبي بالقاهرة ، والحديث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سليمان الكوفي قاضي صعدة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محققاً بتحقيق المرحوم الشيخ محمد باقر المحمودي عن وزارة الإرشاد في طهران ، ومجمع إحياء الثقافة الإسلامية ، ولدى المقارنة مع سابقه نجد النص واحداً تقريباً ، 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 كما مرّت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جرير الطبري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 وعنه الحافظ ابن شهر 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وستأتي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الحسين المسعودي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ذكر الخبر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بتحقيق محمد محيي الدين عبد الحميد ، طبع السعادة بمصر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محمد بن الحسين بن عبد اللّه الآجري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باب عهد النبيّ صلى‌اللّه‌عليه‌وآله‌وسلم ، أخرج الحديث مسنداً كما مرّت صورته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علي بن الحسين الصدوق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الحيدرية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بإسناده إلى ابن عباس رضي‌اللّه‌عنه كما مرّت صورته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الوزير أبو سعد الآبي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خالد عبد الغني محفوظ ، طبع العلمية بيروت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الجلابي ابن المغازلي الواسطي المالكي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مسنداً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طهران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كما ستأتي صورة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أبي القاسم علي بن محمد بن علي الطبري الإمامي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مسنداً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الحيدرية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وستأتي صورة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أخطب خوارزم الموفق بن أحمد الخوارزمي الحنفي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مسنداً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الحيدرية ، في الفصل الرابع عشر ، وتأتي صورة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علي بن شهر آشوب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مرسلاً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حجرية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العامي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للعكبري ، وستأتي صورة روايته وكتابه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بيدار إيران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منتجب الدين ابن بابويه المتوفى في القرن السادس هجري ، أخرج الحديث مسنداً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عن أربعين شيخاً عن أربعين صحابياً ، طبع قم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وستأتي صورة روايته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ابن عساكر الشافعي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أخرج الحديث مسنداً في معجم شيوخه في ترجمة طلحة بن أحمد ، وستأتي صورة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محمد بن يوسف الكنجي الشافعي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مسنداً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العاشر منه ، وستأتي صورة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الشريف أحمد بن طاووس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المقالة الفاطمية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ذكر ما سمعه ابن عباس رضي‌اللّه‌عنه من حديث النبيّ صلى‌اللّه‌عليه‌وآله‌وسلم فيمن سبّ عليّاً صلى‌اللّه‌عليه‌وآله‌وسلم ، من دون مقدمة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المحب الطبري الشافعي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مرسلاً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أبي عبد اللّه الملا في سيرته ، وستأتي صورة روايته ، وروى حديث السبّ فقط عن ابن عباس رضي‌اللّه‌عنه أيضاً في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صدر الدين الحموئي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مسنداً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مؤسسة المحمودي بيروت في 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وستأتي صورة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جمال الدين الحسن بن يوسف الحلي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في فضائل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آل كوثر ، طبع مجمع إحياء الثقافة الإسلامية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الربيع سليمان بن سبع السبتي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الحديث مرسلاً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رواه الدميري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وستأتي صورة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الزرندي المتوفى بضع وخمسين وسبعمائة ، أخرج الحديث مرسلاً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النجف ، وستأتي صورة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السيد علي الهمداني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وأخرج الحديث مرسلاً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حديث المودة الثالثة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وستأتي صورة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كمال الدين محمد بن موسى الدميري الشافعي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مرسلاً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سبع ، وستأتي صورة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الصباغ المالكي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مرسلاً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وستأتي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شمس الدين محمد بن أحمد الباعوني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أخرج الحديث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الكنجي الآنف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الداعي المطلق إدريس عماد الدين القرشي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المجلسي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موسوعته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p>
    <w:p>
      <w:pPr>
        <w:pStyle w:val="BookText"/>
        <w:rPr/>
      </w:pPr>
      <w:r>
        <w:rPr>
          <w:rFonts w:ascii="Amiri" w:hAnsi="Amiri" w:eastAsia="Amiri" w:cs="Amiri"/>
          <w:color w:val="111111"/>
          <w:sz w:val="28"/>
          <w:sz w:val="28"/>
          <w:szCs w:val="28"/>
          <w:rtl w:val="true"/>
          <w:lang w:bidi="ar-SA"/>
        </w:rPr>
        <w:t xml:space="preserve">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المؤرخ عبد الملك بن حسين العصامي المكي الشافعي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في شأن أبي الحسنين كرّم اللّه وجهه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خان المدني الشيرازي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 عباس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إبراهيم القندوزي الحنفي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مؤمن بن حسن بن مؤمن الشبلنجي المصري الشافعي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يوسف بن إسماعيل الشافعي النبهاني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المؤبد لآل محمّد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دون ذكر الشعر ، فراجع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عقيل بن يحيى العلوي الحسيني الشافعي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وهذا الكتاب من خيرة الكتب في بابه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الحسين الأميني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هؤلاء ممن لم أقف على كتبهم فعلاً ، وقد أكتفيت بمن ذكرت تذكرة للقارئ ، وبلاغاً حسناً لمن ألقى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في القارئ الواعي عنه يحيد ، ومن ثم فيستفيد ويفيد ، بأنّ ابن عباس رضي‌اللّه‌عنه قد أفادنا في محاوراته مع أولئك النواصب ، الذين جاؤا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في صُفّة زمزم وأسمعوه سبّ إمامه وابن عمه ، وعلى مرأى ومسمع من المسلمين من طائفين وعاكفين ، فأقبل عليهم معلناً كفر من سبّ الإمام عليه‌السلام ، لأنّ من سبّه فقد سبّ النبيّ صلى‌اللّه‌عليه‌وآله‌وسلم ، ومن سبّ النبيّ صلى‌اللّه‌عليه‌وآله‌وسلم فقد سبّ اللّه تعالى ، ومن سبّ اللّه تعالى فقد كفر ، وبهذا الأسلوب الرصين أثبت كفر الطرف الآخر ومن أمرهم وشايعهم وتابعهم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لا يكونوا كذلك؟ وابن عباس رضي‌اللّه‌عنه إنّما روى ذلك عن النبيّ صلى‌اللّه‌عليه‌وآله‌وسلم ، وحديثه أخرجه الحفاظ بأسانيدهم ممن لا يتطرق الريب إلى رواياتهم ، مضافاً إلى ما كان يرويه أيضاً عن النبيّ صلى‌اللّه‌عليه‌وآله‌وسلم في هذا الباب ، نحو قوله صلى‌اللّه‌عليه‌وآله‌وسلم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من أحبّك حفّ بالأمن والإيمان ، ومن أبغضك أماته اللّه ميتة الجاهلية </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فماذا تعني ميتة الجاهلية سوى الخلود في النار؟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الحديث في هذا بما روته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 xml:space="preserve">المستدرك على الصحيحين للحاكم ، والمعجم الكبير للطبراني ، ومجمع الزوائد للهيثمي ، والذهبي في تلخيص المستدرك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لا أعرف له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لعنتهم ولعنهم اللّه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المكذّب بقدر اللّه ، والزائد في كتاب اللّه ، والمتسلط بالجبروت يذلّ من أعز اللّه ويعز من أذلّ اللّه ، والمستحل لحرم اللّه ، والمستحل من عترتي ما حرّم اللّه ، والتارك لسنتي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في الكبير ، وفيه عبد اللّه بن عبد الرحمن ابن موهب ، قال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ضعفاء ، وضعّفه يحيى بن معين في رواية ووثقه في أخرى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 ووثقه ابن حبان ، وبقية رجاله رجال الصحيح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فليقرأ المسلم الواعي لحرمة إسلامه ، الملتزم بأحكام دينه ، ولينظر كم كان معاوية متقمصاً شخصية هؤلاء الستة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فلا مؤاخذة على من اتبع رضوان اللّه تعالى ولعن أعداء اللّه تعالى ، ودعا بقول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ما صليتُ من صلاة فعلى من صليتَ ، وما لعنتُ من لعنة فعلى من 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ألفاظ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صليتَ عليه فصلاتي عليه ، </w:t>
      </w:r>
    </w:p>
    <w:p>
      <w:pPr>
        <w:pStyle w:val="BookText"/>
        <w:rPr/>
      </w:pPr>
      <w:r>
        <w:rPr>
          <w:rFonts w:ascii="Amiri" w:hAnsi="Amiri" w:eastAsia="Amiri" w:cs="Amiri"/>
          <w:color w:val="111111"/>
          <w:sz w:val="28"/>
          <w:sz w:val="28"/>
          <w:szCs w:val="28"/>
          <w:rtl w:val="true"/>
          <w:lang w:bidi="ar-SA"/>
        </w:rPr>
        <w:t xml:space="preserve">ومن لعنتَ فلعنتي عليه </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وعلى هذا جاء قول الفضل بن روز بهان الحنفي الشهير بخواجة مولانا وكان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من يكن تاركاً ولاء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أدعوه مؤمناً وزكيّاً</w:t>
      </w:r>
    </w:p>
    <w:p>
      <w:pPr>
        <w:pStyle w:val="BookText"/>
        <w:rPr/>
      </w:pPr>
      <w:r>
        <w:rPr>
          <w:rFonts w:ascii="Amiri" w:hAnsi="Amiri" w:eastAsia="Amiri" w:cs="Amiri"/>
          <w:color w:val="111111"/>
          <w:sz w:val="28"/>
          <w:sz w:val="28"/>
          <w:szCs w:val="28"/>
          <w:rtl w:val="true"/>
          <w:lang w:bidi="ar-SA"/>
        </w:rPr>
        <w:t xml:space="preserve">كيف بين الأنام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 للذي كان للنبيّ وصيّاً</w:t>
      </w:r>
    </w:p>
    <w:p>
      <w:pPr>
        <w:pStyle w:val="BookText"/>
        <w:rPr/>
      </w:pPr>
      <w:r>
        <w:rPr>
          <w:rFonts w:ascii="Amiri" w:hAnsi="Amiri" w:eastAsia="Amiri" w:cs="Amiri"/>
          <w:color w:val="111111"/>
          <w:sz w:val="28"/>
          <w:sz w:val="28"/>
          <w:szCs w:val="28"/>
          <w:rtl w:val="true"/>
          <w:lang w:bidi="ar-SA"/>
        </w:rPr>
        <w:t xml:space="preserve">ليس قولي لفاعل السبّ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يسبّ علياً</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ولم يكن بدعاً في شعره ، فقد سبقه كثير بن كثير السهمي ، فقد قال حين كتب هشام بن عبد الملك إلى عامله بالمدينة أن يأخذ الناس بسبّ علي عليه‌السلام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وحسيناً من سوقة وإمام</w:t>
      </w:r>
    </w:p>
    <w:p>
      <w:pPr>
        <w:pStyle w:val="BookText"/>
        <w:rPr/>
      </w:pPr>
      <w:r>
        <w:rPr>
          <w:rFonts w:ascii="Amiri" w:hAnsi="Amiri" w:eastAsia="Amiri" w:cs="Amiri"/>
          <w:color w:val="111111"/>
          <w:sz w:val="28"/>
          <w:sz w:val="28"/>
          <w:szCs w:val="28"/>
          <w:rtl w:val="true"/>
          <w:lang w:bidi="ar-SA"/>
        </w:rPr>
        <w:t xml:space="preserve">أيُسبّ الطيِّبون جددوا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والكرام الأخوال والأعمام</w:t>
      </w:r>
    </w:p>
    <w:p>
      <w:pPr>
        <w:pStyle w:val="BookText"/>
        <w:rPr/>
      </w:pPr>
      <w:r>
        <w:rPr>
          <w:rFonts w:ascii="Amiri" w:hAnsi="Amiri" w:eastAsia="Amiri" w:cs="Amiri"/>
          <w:color w:val="111111"/>
          <w:sz w:val="28"/>
          <w:sz w:val="28"/>
          <w:szCs w:val="28"/>
          <w:rtl w:val="true"/>
          <w:lang w:bidi="ar-SA"/>
        </w:rPr>
        <w:t xml:space="preserve">يأمن الظبي والحمام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آل الرسول عند المقام</w:t>
      </w:r>
    </w:p>
    <w:p>
      <w:pPr>
        <w:pStyle w:val="BookText"/>
        <w:rPr/>
      </w:pPr>
      <w:r>
        <w:rPr>
          <w:rFonts w:ascii="Amiri" w:hAnsi="Amiri" w:eastAsia="Amiri" w:cs="Amiri"/>
          <w:color w:val="111111"/>
          <w:sz w:val="28"/>
          <w:sz w:val="28"/>
          <w:szCs w:val="28"/>
          <w:rtl w:val="true"/>
          <w:lang w:bidi="ar-SA"/>
        </w:rPr>
        <w:t xml:space="preserve">طبت ميتاً وطاب أهلك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والإسلام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والسلام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قام قائم بسلام</w:t>
      </w:r>
      <w:r>
        <w:rPr>
          <w:rStyle w:val="FootnoteAnchor"/>
          <w:rtl w:val="true"/>
        </w:rPr>
        <w:footnoteReference w:id="45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5614_162246"/>
      <w:bookmarkStart w:id="176" w:name="pg15614_162246"/>
      <w:bookmarkEnd w:id="176"/>
    </w:p>
    <w:p>
      <w:pPr>
        <w:pStyle w:val="Heading2"/>
        <w:numPr>
          <w:ilvl w:val="1"/>
          <w:numId w:val="1"/>
        </w:numPr>
        <w:rPr/>
      </w:pPr>
      <w:bookmarkStart w:id="177" w:name="pg15614_162246"/>
      <w:bookmarkStart w:id="178" w:name="__RefHeading___Toc10206733_2142443653"/>
      <w:bookmarkStart w:id="179" w:name="_Toc62"/>
      <w:bookmarkEnd w:id="177"/>
      <w:bookmarkEnd w:id="178"/>
      <w:r>
        <w:rPr>
          <w:rtl w:val="true"/>
        </w:rPr>
        <w:t xml:space="preserve">الفصل السادس </w:t>
      </w:r>
      <w:r>
        <w:rPr>
          <w:rtl w:val="true"/>
        </w:rPr>
        <w:t xml:space="preserve">: </w:t>
      </w:r>
      <w:r>
        <w:rPr>
          <w:rtl w:val="true"/>
        </w:rPr>
        <w:t>في أدعيته</w:t>
      </w:r>
      <w:bookmarkEnd w:id="17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10206735_2142443653"/>
      <w:bookmarkStart w:id="181" w:name="_Toc63"/>
      <w:bookmarkEnd w:id="180"/>
      <w:r>
        <w:rPr>
          <w:rtl w:val="true"/>
        </w:rPr>
        <w:t>اشارة</w:t>
      </w:r>
      <w:bookmarkEnd w:id="18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مرَّ في الحلقة الأولى بعض أدعيته التي كان يدعو بها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 من الدعاء وآدابه </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ولمّا كان له غير ذلك ممّا ينبغي أن يلحق به ، فقد آثرت ذكر جميع ذلك في مكان واحد تيسيراً على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عنه من الدعاء وآدابه</w:t>
      </w:r>
    </w:p>
    <w:p>
      <w:pPr>
        <w:pStyle w:val="BookText"/>
        <w:rPr/>
      </w:pPr>
      <w:r>
        <w:rPr>
          <w:rFonts w:ascii="Amiri" w:hAnsi="Amiri" w:eastAsia="Amiri" w:cs="Amiri"/>
          <w:color w:val="111111"/>
          <w:sz w:val="28"/>
          <w:sz w:val="28"/>
          <w:szCs w:val="28"/>
          <w:rtl w:val="true"/>
          <w:lang w:bidi="ar-SA"/>
        </w:rPr>
        <w:t xml:space="preserve">أخرج ابن المنذر ، وأبو الشيخ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الدعاء ليردّ القضاء وقد نزل من السماء ، اقرءوا إن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قَوْمَ يُونُسَ لَمَّا آمَنُواْ كَشَفْنَا عَنْهُم </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فدعوا صرف عنهم العذاب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روي عنه في هذا الباب كثيراً مرفوعاً عن النبيّ صلى‌اللّه‌عليه‌وآله‌وسلم ، ونجد بعض ذلك أيضاً موقوفاً ، وفي نظري القاصر أنّه في هذا هو أيضاً بحكم الرفع لأنّه من أين تلقّاه؟ ومن الذي ربّاه؟ أليس قد مرّت بنا في الجزء الأوّل شواهد إختصاصه بمدينة العلم رسول اللّه صلى‌اللّه‌عليه‌وآله‌وسلم ، ثمّ من بعد بباب مدينة علمه أمير </w:t>
      </w:r>
    </w:p>
    <w:p>
      <w:pPr>
        <w:pStyle w:val="BookText"/>
        <w:rPr/>
      </w:pPr>
      <w:r>
        <w:rPr>
          <w:rFonts w:ascii="Amiri" w:hAnsi="Amiri" w:eastAsia="Amiri" w:cs="Amiri"/>
          <w:color w:val="111111"/>
          <w:sz w:val="28"/>
          <w:sz w:val="28"/>
          <w:szCs w:val="28"/>
          <w:rtl w:val="true"/>
          <w:lang w:bidi="ar-SA"/>
        </w:rPr>
        <w:t>المؤمنين عليه‌السلام فحمل عنهما ما وسعه فهمه ، ففاض بذلك علمه ، إذن لا مشاحّة لو رأينا بعض الموقوف في مصدر مرفوعاً في مصدر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مرويات عنه ظاهرة الوقف نحو قوله في هذا المجال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دعا جعل باطن كفه إلى وجهه </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والسجع في الدعاء فإنّي شهدت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وأصحابه لا يفعلون ذلك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مرفوعة متبوعة منه بقول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نظر في المرآة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الذي خلقني وسوّى خلقي وجعلني بشراً سويّاً 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رضي‌اللّه‌عنها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منذ سمعتها من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وجه من قالها سوءٌ أبداً </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شواهد ما روي عنه موقوفاً في مصدر كما روي عنه مرفوعاً في مصدر آخر ، ما ورد في كيفية الدعاء ، حيث روي موقوفاً بلفظ عند ابن قتيبة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يده اليمنى وأشار بإصبعه من يده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والدعاء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براحتيه إلى السماء</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والإبتهال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يديه فوق رأسه ظهورها إلى وجهه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ورواه ابن عبد ربه أيضاً بإستبدال اليمنى باليسرى وبالعكس في المقامين موقوفاً</w:t>
      </w:r>
      <w:r>
        <w:rPr>
          <w:rStyle w:val="FootnoteAnchor"/>
          <w:rtl w:val="true"/>
        </w:rPr>
        <w:footnoteReference w:id="466"/>
      </w:r>
      <w:r>
        <w:rPr>
          <w:rFonts w:ascii="Amiri" w:hAnsi="Amiri" w:eastAsia="Amiri" w:cs="Amiri"/>
          <w:color w:val="111111"/>
          <w:sz w:val="28"/>
          <w:sz w:val="28"/>
          <w:szCs w:val="28"/>
          <w:rtl w:val="true"/>
          <w:lang w:bidi="ar-SA"/>
        </w:rPr>
        <w:t xml:space="preserve">، غير أنّ النويري ذكر ذلك عنه مرفوعاً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عباس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هكذا ورفع اصبعاً واحداً من اليمنى ، والدعاء هكذا وجعل بطونهما ممّا يلي السماء ، والابتهال هكذا ومدّ يديه شيئاً وجعل ظهر الكف ممّا يلي السماء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روي عنه مرفوعاً وموقوفاً الدعاء الذي رواه عنه سعيد بن جبير ، وأخرجه الطبراني في معجمه بسنده إلى سعيد بن جبير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سلطاناً مهيباً تخاف أن يسطو بك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من خلقه جميعاً ، اللّه أعزّ ممّا أخاف وأحذر ، وأعوذ باللّه الذي لا إله إلاّ هو الممسك السماوات السبع أن تقعن على الأرض إلاّ بإذنه ، من شرّ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وجنوده وأتباعه وأشياعه من الجن والأنس ، إلهي كن لي جاراً من شرّهم ، جلّ ثناؤك ، وعزّ جارك ، وتبارك اسمك ، ولا إله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رواه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ورجاله رجال الصحيح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رواه أبو نعيم في حليته بتفاوت يسير</w:t>
      </w:r>
      <w:r>
        <w:rPr>
          <w:rStyle w:val="FootnoteAnchor"/>
          <w:rtl w:val="true"/>
        </w:rPr>
        <w:footnoteReference w:id="470"/>
      </w:r>
      <w:r>
        <w:rPr>
          <w:rFonts w:ascii="Amiri" w:hAnsi="Amiri" w:eastAsia="Amiri" w:cs="Amiri"/>
          <w:color w:val="111111"/>
          <w:sz w:val="28"/>
          <w:sz w:val="28"/>
          <w:szCs w:val="28"/>
          <w:rtl w:val="true"/>
          <w:lang w:bidi="ar-SA"/>
        </w:rPr>
        <w:t xml:space="preserve">، ورواه الشعراني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لواقح </w:t>
      </w:r>
    </w:p>
    <w:p>
      <w:pPr>
        <w:pStyle w:val="BookText"/>
        <w:rPr/>
      </w:pPr>
      <w:r>
        <w:rPr>
          <w:rFonts w:ascii="Amiri" w:hAnsi="Amiri" w:eastAsia="Amiri" w:cs="Amiri"/>
          <w:color w:val="111111"/>
          <w:sz w:val="28"/>
          <w:sz w:val="28"/>
          <w:szCs w:val="28"/>
          <w:rtl w:val="true"/>
          <w:lang w:bidi="ar-SA"/>
        </w:rPr>
        <w:t xml:space="preserve">الأنوار القدسية </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وكلّ هؤلاء رووه موقوفاً ، إلاّ أنّ النويري رواه عنه مرفوعاً</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روي عنه من الدعاء موقوفاً ما أخرجه الطبراني في معجمه بسنده عن سعيد ابن جبير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بنور وجهك الذي أشرقت له السماوات والأرض أن تجعلني في حرزك وحفظك وجوارك وتحت كنفك </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البزار ورجاله رجال الصحيح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الدعاء الذي لم يدعه بعد ما سمعه من النبيّ صلى‌اللّه‌عليه‌وآله‌وسلم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قنعني بما رزقتني ، وبارك لي فيه ، واخلف عليّ كلّ غائبة لي بخير </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وأخلفني في كلّ غائبة لي بخير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إذا دخل المسجد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أدعيته ما رواه السيّد ابن طاووس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التشريف بالمنن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زكريا بن يحيى بن الحارث البزاز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باسناده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نزل به غمّ أو همّ أو كرب ، أو خاف من سلطان ظلماً فدعا بهذه الدعوات استجيب </w:t>
      </w:r>
    </w:p>
    <w:p>
      <w:pPr>
        <w:pStyle w:val="BookText"/>
        <w:rPr/>
      </w:pPr>
      <w:r>
        <w:rPr>
          <w:rFonts w:ascii="Amiri" w:hAnsi="Amiri" w:eastAsia="Amiri" w:cs="Amiri"/>
          <w:color w:val="111111"/>
          <w:sz w:val="28"/>
          <w:sz w:val="28"/>
          <w:szCs w:val="28"/>
          <w:rtl w:val="true"/>
          <w:lang w:bidi="ar-SA"/>
        </w:rPr>
        <w:t xml:space="preserve">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بلا إله إلاّ أنت ربّ السماوات السبع وربّ العرش العظيم ، وأسألك بلا إله إلاّ أنت ربّ العرش الكريم ، وأسألك بلا إله إلاّ أنت ربّ السماوات السبع وما فيهن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تسأل حاجتك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أخرجه أحمد في مسنده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يقول أنّ نبيّ اللّه صلى‌اللّه‌عليه‌وآله‌وسلم كان يدعو بهذه الدعوات عند الكرب </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 وقد أخرجه مكرراً مرفوعاً وموقوفاً وفيه تفاوت وفي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الأرض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بنا دعاء علّمه له الإمام أمير المؤمنين عليه‌السلام ليلة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الهرير وسيأتي ذكره بروايته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الأدعية التي رواها عن النبيّ صلى‌اللّه‌عليه‌وآله‌وسلم ، روى في فضلها الكثير ممّا سمعه ، ولعلّ دعاء التسبيح الذي أخرجه السيّد ابن طاووس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من مهمات تلك الأدعية ، حريّ بأن يُرغب المؤمن في قراءته وسيأتي ذكره ، كما أنّ روايته لدعاء الإمام أمير المؤمنين عليه‌السلام الذي كتبه لليماني المروي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وكتابته له ما يشعر بالتزامه به ، فليراجع فيما يأتي بعد هذا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بنا في حياته بالبصرة أيام ولايته</w:t>
      </w:r>
      <w:r>
        <w:rPr>
          <w:rStyle w:val="FootnoteAnchor"/>
          <w:rtl w:val="true"/>
        </w:rPr>
        <w:footnoteReference w:id="482"/>
      </w:r>
      <w:r>
        <w:rPr>
          <w:rFonts w:ascii="Amiri" w:hAnsi="Amiri" w:eastAsia="Amiri" w:cs="Amiri"/>
          <w:color w:val="111111"/>
          <w:sz w:val="28"/>
          <w:sz w:val="28"/>
          <w:szCs w:val="28"/>
          <w:rtl w:val="true"/>
          <w:lang w:bidi="ar-SA"/>
        </w:rPr>
        <w:t xml:space="preserve">عن طاووس أنّه كان يعلّمهم الدعاء كما يعلّمهم السورة من القرآن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الشيخ النجاشي في رجاله في ترجمة عبد العزيز بن يحيى الجلودي الأزدي البصري ، من جملة كتبه ممّا يخص ابن عباس بروايته عنه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والعَوذ وذكر الخير وفضل ثواب الأعمال والطب والنجوم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أبي الدنيا القرشي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التهجد وقيام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ابن أبي الدنيا </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سليمان بن منصور بن سليمان الخزاعي ، حدثني أبي ، عن الحسن بن عمارة ، عن داود بن علي ، عن أبيه ، عن ابن عباس ، عن النبيّ صلى‌اللّه‌عليه‌وآله‌وسلم أنّه كان يدعو بهذه الدعوات من الليل وهو جالس حين يفرغ من الوتر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أسألك رحمة تهدي بها قلبي ، وتجمع بها أمري ، وتلم بها شعثي ، وترد بها غائبي ، وترفع بها شاهدي ، وتزكي بها عملي ، وتبيّض بها وجهي ، وتلهمني بها رشدي ، وتعصمني بها من كلّ سوء ، اللَّهم إني أسألك إيماناً صادقاً ، ويقيناً ليس بعده كفر ، ورحمة أنال بها شرف كرامتك في الدنيا والآخرة ، اللَّهم إني أسألك الفوز عند القضاء ، ومنازل الشهداء ، وعيش السعداء ، والنصر على الأعداء ، ومرافقة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وأن قَصَّر عملي وضَعُف رأيي وافتقرت إلى رحمتك من عذاب السعير ، ومن دعوة الثبور ، ومن فتنة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وما قَصُرَ عن عملي ولم تبلغهُ مسألتي من خير وعدته أحداً من عبادك أو من خير أنت معطيه أحداً من خلقك فإني أسألك </w:t>
      </w:r>
    </w:p>
    <w:p>
      <w:pPr>
        <w:pStyle w:val="BookText"/>
        <w:rPr/>
      </w:pPr>
      <w:r>
        <w:rPr>
          <w:rFonts w:ascii="Amiri" w:hAnsi="Amiri" w:eastAsia="Amiri" w:cs="Amiri"/>
          <w:color w:val="111111"/>
          <w:sz w:val="28"/>
          <w:sz w:val="28"/>
          <w:szCs w:val="28"/>
          <w:rtl w:val="true"/>
          <w:lang w:bidi="ar-SA"/>
        </w:rPr>
        <w:t>وأرغب إليك فيه برحمتك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هداة مهديين غير ضالين ولا مضلين حرباً لأعدائك سلماً لأوليائك نحبّ بحبّك الناس ، ونعادي بعداوتك من خالفك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ذا الأمر الرشيد والحبل الشديد أسألك الأمن يوم الوعيد والجنة يوم الخلود ، مع المقربين الشهود ، الرُّكَّع السجود ، الموفين بالعهود ، إنك رحيم ودود ، وأنت تفعل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ربي وإلهي هذا الدعاء وعليك الاستجابة ، وهذا الجهد وعليك التكلان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نوراً في قبري ، ونوراً في بصري ، ونوراً في شعري ، ونوراً في بشري ، ونوراً في لحمي ، ونوراً في دمي ، ونوراً في عظامي ، ونوراً بين يدي ، ونوراً من خلفي ، ونوراً عن شمالي ، ونوراً من فوقي ، ونوراً من تحتي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زدني نوراً وأعطني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لبس العزَّ وطال به ، سبحان الذي تعطف بالمجد وتكرم به ، سبحان الذي لا ينبغي التسبيح إلا له ، سبحان الذي أحصى كلّ شيء بعلمه ، سبحان ذي الطَّوْلِ والفضل ، سبحان ذي المَن والنِّعم ، سبحان ذي القدرة والتكرم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طاووس رحمة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دعاء لمولانا أمير المؤمنين عليه‌السلام المعروف بدعاء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إبراهيم بن علي القمي المعروف بابن الخياط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هارون بن موسى التلعكبري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w:t>
      </w:r>
    </w:p>
    <w:p>
      <w:pPr>
        <w:pStyle w:val="BookText"/>
        <w:rPr/>
      </w:pPr>
      <w:r>
        <w:rPr>
          <w:rFonts w:ascii="Amiri" w:hAnsi="Amiri" w:eastAsia="Amiri" w:cs="Amiri"/>
          <w:color w:val="111111"/>
          <w:sz w:val="28"/>
          <w:sz w:val="28"/>
          <w:szCs w:val="28"/>
          <w:rtl w:val="true"/>
          <w:lang w:bidi="ar-SA"/>
        </w:rPr>
        <w:t xml:space="preserve">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يونس الموصلي بحلب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أحمد العلوي المعروف بالمستنجد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علي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عباس وعبد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مولانا أمير المؤمنين عليّ بن أبي طالب صلوات اللّه عليه ذات يوم ، إذ دخل الحسن بن علي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بالباب رجل يستأذن عليك ، ينفح منه ريح المسك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رجل جسيم وسيم ، له منظر رائع ، وطرف فاضل ، فصيح اللسان ، عليه لباس الملوك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 إنّي رجل من أقصى بلاد اليمن ، ومن أشراف العرب ، ممن انتسب إليك ، وقد خلفت ورائي ملكاً عظيماً ، ونعمة سابغة ، وإنّي لفي غضارة من العيش ، وخفض من الحال ، وضياع ناشئة ، وقد عجمت الأمور ، ودربتني الدهور ، ولي عدوّ مشجٍ وقد أرهقني ، وغلبني بكثرة نفيره ، وقوّة نصيره ، وتكاثف جمعه ، وقد أعيتني فيه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كنت راقداً ذات ليلة حتى أتاني الآتي ، فهتف بي أن قم يا رجل إلى خير خلق اللّه بعد نبيّه أمير المؤمنين صلوات اللّه عليهما ، وعلى آلهما ، فاسأله أن يعلمك الدعاء الذي علمه حبيب اللّه وخيرته وصفوته من خلقه ، محمّد بن عبد اللّه بن عبد المطلب بن هاشم صلوات اللّه عليه وعلى آله ، ففيه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فادع به على عدوك المناصب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يا أمير المؤمنين ولم أعوّج على شئ حتى شخصت نحوك في أربع مائة عبد ، إنّي أشهد اللّه وأشهد رسوله وأشهدك أنّهم أحرار ، وقد أعتقتهم </w:t>
      </w:r>
    </w:p>
    <w:p>
      <w:pPr>
        <w:pStyle w:val="BookText"/>
        <w:rPr/>
      </w:pPr>
      <w:r>
        <w:rPr>
          <w:rFonts w:ascii="Amiri" w:hAnsi="Amiri" w:eastAsia="Amiri" w:cs="Amiri"/>
          <w:color w:val="111111"/>
          <w:sz w:val="28"/>
          <w:sz w:val="28"/>
          <w:szCs w:val="28"/>
          <w:rtl w:val="true"/>
          <w:lang w:bidi="ar-SA"/>
        </w:rPr>
        <w:t>لوجه اللّه جلت عظمته ، وقد جئتك يا أمير المؤمنين من فج عميق ، وبلد شاسع ، قد ضؤل جرمي ، ونحل جسمي فامنن علي يا أمير المؤمنين بفضلك ، وبحق الأبوة والرحم الماسة ، علمني الدعاء الذي رأيت في منامي ، وهتف بي أن أرحل فيه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مولانا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أفعل ذلك إن شاء اللّه ، ودعا بدواة وقرطاس وكتب له هذا الدعاء وهو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اللّهم أنت اللّه الملك الحق الذي لا إله إلاّ أنت ، وأنا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نفسي ، واعترفت بذنبي ، ولا يغفر الذنوب إلاّ أنت ، فاغفر لي يا غفور يا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أحمدك وأنت للحمد أهل على ما خصصتني به من مواهب الرغائب وما وصل إلي من فضلك السابغ ، وما أوليتني به من إحسانك إلي ، وبوّأتني به من مظنة العدل ، وأنلتني من منّك الواصل إلي ، ومن الدفاع عني ، والتوفيق لي والإجابة لدعائي ، حتى أناجيك داعياً ، وأدعوك مضاماً ، وأسألك فأجدك في المواطن كلها لي جابراً ، وفي الأمور ناظراً ، ولذنوبي غافراً ، ولعوراتي ساتراً ، لم أعدم خيرك طرفة عين مذ أنزلتني دار الإختبار ، لتنظر ما أقدم لدار القرار ، فأنا عتيقك من جميع الآفات ، والمصائب في اللوازب ، والغموم التي ساورتني فيها الهموم ، بمعاريض أصناف البلاء ، ومصروف جهد القضاء ، لا أذكر منك إلاّ الجميل ، ولا أرى منك غير التفضيل ، خيرك لي شامل ، وفضلك علىّ متواتر ، ونعمتك عندي متصلة ، وسوابق لم تحقق حذاري بل صدّقتَ رجائي ، وصاحبتَ أسفاري ، وأكرمتَ أحضاري ، وشفيتَ أمراضي </w:t>
      </w:r>
    </w:p>
    <w:p>
      <w:pPr>
        <w:pStyle w:val="BookText"/>
        <w:rPr/>
      </w:pPr>
      <w:r>
        <w:rPr>
          <w:rFonts w:ascii="Amiri" w:hAnsi="Amiri" w:eastAsia="Amiri" w:cs="Amiri"/>
          <w:color w:val="111111"/>
          <w:sz w:val="28"/>
          <w:sz w:val="28"/>
          <w:szCs w:val="28"/>
          <w:rtl w:val="true"/>
          <w:lang w:bidi="ar-SA"/>
        </w:rPr>
        <w:t>وأوصابي ، وعافيتَ منقلبي ومثواي ، ولم تشمت بي أعدائي ، ورميت من رماني ، وكفيتني مؤنة من عاداني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فحمدي لك واصل ، وثنائي لك دائم من الدهر إلى الدهر ، بألوان التسبيح خالصاً لذكرك ، ومرضياً لك بناصع التوحيد ، وإمحاض التمجيد ، بطول التعديد ومزية أهل المزيد ، لم تُعنَ في قدرتك ، ولم تشارك في إلهيتك ، ولم تعلم مائية ، فتكون للأشياء المختلفة مجانساً ، ولم تعاين إذ حبست الأشياء على الغرائز ، ولا خرقت الأوهام حُجُب الغيوب فتعتقد فيك محدوداً في عظمتك ، فلا يبلغك بُعدُ الهمم ، ولا ينالك غوصُ الفكر ، ولا ينتهى إليك نظر ناظر في مجد جبروتك ، ارتفعت عن صفة المخلوقين صفات قدرتك ، وعلا عن ذلك كبرياءُ عظمتك ، لا ينقص ما أردت أن يزداد ، ولا يزداد ما أردت أن ينقص ، ولا أحد حضرك حين برأت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الأوهام عن تفسير صفتك ، وانحسرت العقول عن كنه عظمتك ، وكيف توصف وأنت الجبار القدوس ، الذي لم تزل أزليا دائماً في الغيوب وحدك ، ليس فيها غيرك ، ولم يكن لها سواك ، حار في ملكوتك عميقات مذاهب التفكير ، فتواضعت الملوك لهيبتك ، وعنت الوجوه بذل الاستكانة لك ، وانقاد كلّ شيء لعظمتك ، واستسلم كلّ شيء لقدرتك ، وخضعت لك الرقاب ، وكلّ دون ذلك تحبير اللغات ، وضلّ هنالك التدبير في تصاريف الصفات ، فمن تفكّر في ذلك رجع طرفه إليه حسيراً ، وعقله مبهوراً ، وتفكره متحيراً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فلك الحمد متواتراً متوالياً ، متسقاً مستوثقاً ، يدوم ولا يبيد ، غير مفقود في الملكوت ، ولا مطموس في العالم ، ولا منتقص في العرفان ، ولك </w:t>
      </w:r>
    </w:p>
    <w:p>
      <w:pPr>
        <w:pStyle w:val="BookText"/>
        <w:rPr/>
      </w:pPr>
      <w:r>
        <w:rPr>
          <w:rFonts w:ascii="Amiri" w:hAnsi="Amiri" w:eastAsia="Amiri" w:cs="Amiri"/>
          <w:color w:val="111111"/>
          <w:sz w:val="28"/>
          <w:sz w:val="28"/>
          <w:szCs w:val="28"/>
          <w:rtl w:val="true"/>
          <w:lang w:bidi="ar-SA"/>
        </w:rPr>
        <w:t>الحمد ما لا تحصى مكارمه في الليل إذا أدبر ، والصبح إذا أسفر ، وفي البراري والبحار ، والغدو والآصال ، والعشي والابكار ، وفي الظهاير والأسحار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بتوفيقك قد أحضرتني الرغبة ، وجعلتني منك في ولاية العصمة ، فلم أبرح في سبوغ نعمائك ، وتتابع آلائك ، محفوظاً لك في المنعة والدفاع ، محوطاً بك في مثواي ومنقلبي ، ولم تكلفني فوق طاقتي إذ لم ترض منّي إلاّ طاعتي ، وليس شكري وإن أبلغت في المقال وبالغت في الفعال ، ببالغ أداء حقك ، ولا مكافياً لفضلك ، لأنّك أنت اللّه الذي لا إله إلاّ أنت ، لم تغب ولا تغيب عنك غائبة ، ولا تخفى عليك خافية ، ولم تضل لك في ظلم الخفيات ضالة ، إنّما أمرك إذا أردت شيئاً أن تقول له كن فيكون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مثل ما حمدت به نفسك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به الحامدون ومجّدك به الممجدون ، وكبّرك به المكبرون ، وعظّمك به المعظمون ، حتى يكون لك منّي وحدي في كلّ طرفة عين وأقلّ من ذلك مثل حمد الحامدين ، وتوحيد أصناف المخلصين ، وتقديس أجناس العارفين ، وثناء جميع المهللين ، ومثل ما أنت به عارف من جميع خلقك من الحيوان ، وأرغب إليك في رغبة ما أنطقتني من حمدك ، فما أيسر ما كلفتني به من حقك ، وأعظم ما وعدتني على شكرك ، ابتدأتني بالنعم فضلاً وطولاً ، وأمرتني بالشكر حقاً وعدلاً ، ووعدتني عليه أضعافاً ومزيداً ، وأعطيتني من رزقك اعتباراً وفضلاً ، وسألتني منه يسيراً صغيراً ، وأعفيتني من جهد البلاء ، ولم تسلمني للسوء من بلائك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أوليتني من العافية ، وسوغت من كرايم النحل ، وضاعفت لي الفضل مع ما أودعتني من الحجة الشريفة ، ويسرت لي </w:t>
      </w:r>
    </w:p>
    <w:p>
      <w:pPr>
        <w:pStyle w:val="BookText"/>
        <w:rPr/>
      </w:pPr>
      <w:r>
        <w:rPr>
          <w:rFonts w:ascii="Amiri" w:hAnsi="Amiri" w:eastAsia="Amiri" w:cs="Amiri"/>
          <w:color w:val="111111"/>
          <w:sz w:val="28"/>
          <w:sz w:val="28"/>
          <w:szCs w:val="28"/>
          <w:rtl w:val="true"/>
          <w:lang w:bidi="ar-SA"/>
        </w:rPr>
        <w:t>من الدرجة الرفيعة ، واصطفيتني بأعظم النبيين دعوة ، وأفضلهم شفاعة محمّد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لا يسعه إلاّ مغفرتك ، ولا يمحقه إلاّ عفوك ، ولا يكفره إلاّ فضلك ، وهب لي في يومي هذا يقيناً تهون عليّ به مصيبات الدنيا وأحزانها بشوق إليك ، ورغبة فيما عندك ، واكتب لي عندك المغفرة ، وبلغني الكرامة ، وارزقني شكر ما أنعمت به عليّ ، فإنّك أنت اللّه الواحد الرفيع البدئ البديع السميع العليم ، الذي ليس لأمرك مدفع ، ولا عن قضائك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ربّي وربّ كلّ شيء ، فاطر السماوات والأرض ، عالم الغيب والشهادة العليّ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أسئلك الثبات في الأمر ، والعزيمة على الرشد ، والشكر على نعمتك ، وأعوذ بك من جور كلّ جائر ، وبغى كلّ باغ ، وحسد كلّ حاسد ، بك أصول على الأعداء ، وبك أرجو ولاية الأحباء ، مع ما لا أستطيع إحصاءه ولا تعديده من عوائد فضلك وطرف رزقك ، وألوان ما أوليت من إرفادك ، فإنّك أنت اللّه الذي لا إله إلاّ أنت ، الفاشي في الخلق رفدك ، الباسط بالجود يدك ، ولا تضاد في حكمك ، ولا تنازع في أمرك ، تملك من الأنام ما تشاء ، ولا يملكون إلاّ ما تريد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اللّهم مالك الملك تؤتى الملك من تشاء ، وتنزع الملك ممن تشاء ، وتعز من تشاء ، وتذل من تشاء ، بيدك الخير إنّك على كلّ شئ قدير ، تولج الليل في النهار وتولج النهار في الليل ، وتخرج الحي من الميت وتخرج الميت من الحي ، وترزق من تشاء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المنعم المفضل الخالق </w:t>
      </w:r>
    </w:p>
    <w:p>
      <w:pPr>
        <w:pStyle w:val="BookText"/>
        <w:rPr/>
      </w:pPr>
      <w:r>
        <w:rPr>
          <w:rFonts w:ascii="Amiri" w:hAnsi="Amiri" w:eastAsia="Amiri" w:cs="Amiri"/>
          <w:color w:val="111111"/>
          <w:sz w:val="28"/>
          <w:sz w:val="28"/>
          <w:szCs w:val="28"/>
          <w:rtl w:val="true"/>
          <w:lang w:bidi="ar-SA"/>
        </w:rPr>
        <w:t xml:space="preserve">البارئ القادر القاهر المقدس في نور القدس ترديت بالمجد والعز ، وتعظمت بالكبرياء ، وتغشيت بالنور والبهاء ، وتجللت بالمهابة والسناء ، لك المنّ القديم ، والسلطان الشامخ ، والجود الواسع ، والقدرة المقتدرة ، جعلتني من أفضل بني آدم وجعلتني سميعاً بصيراً صحيحاً سوياً معافاً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تشغلني بنقصان في بدني ، ولم تمنعك كرامتك إياي ، وحسن صنيعك عندي ، وفضل إنعامك عليّ ، أن وسعت علي في الدنيا ، وفضلتني على كثير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لي سمعاً يسمع آياتك ، وفؤاداً يعرف عظمتك ، وأنا بفضلك حامد ، وبجهد نفسي لك شاكر ، وبحقك شاهد ، فإنّك حيّ قبل كلّ حيّ ، وحيّ بعد كلّ حيّ ، وحىّ لم ترث الحياة من حيّ ، ولم تقطع خيرك عني طرفة عين في كلّ وقت ، ولم تنزل بي عقوبات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تغيّر عليّ دقائق العصم ، فلو لم أذكر من إحسانك إلاّ عفوك وإجابة دعائي حين رفعت رأسي بتحميدك ، وتمجيدك ، وفي قسمة الأرزاق حين قدرت ، فلك الحمد عدد ما حفظه علمك ، وعدد ما أحاطت به قدرتك ، وعدد ما وسعته رحمتك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فتمم إحسانك فيما بقي كما أحسنت فيما مضى ، فانّي أتوسل بتوحيدك وتمجيدك وتحميدك وتهليلك وتكبيرك وتعظيمك ، وبنورك ورأفتك ورحمتك وعلوّك وجمالك وجلالك وبهائك وسلطانك وقدرتك ، وبمحمد وآله الطاهرين ألاّ تحرمني رفدك وفوائدك ، فإنّه لا يعتريك لكثرة ما يندفق به عوائق البخل ، ولا ينقص جودك تقصير في شكر نعمتك ، ولا تفني خزائن مواهبك النعم ، ولا تخاف ضيم إملاق فتكدى ، ولا يلحقك خوف عُدم فينقص فيض فضلك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ارزقني قلباً خاشعاً ، ويقيناً صادقاً ، ولساناً ذاكراً ، ولا تؤمني مكرك ، ولا تكشف عني سترك ، ولا تنسني ذكرك ، ولا تباعدني من جوارك ، ولا تقطعني من رحمتك ، ولا تويسني من روحك ، وكن لي أنيساً من كلّ وحشة ، واعصمني من كلّ هلكة ، ونجّني من كلّ بلاء ، فإنّك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ارفعني ولا تضعني ، وزدني ولا تنقصني ، وارحمني ولا تعذبني ، وانصرني ولا تخذلني ، وآثرني ولا تؤثر عليّ ، وصل على محمّد وآل محمّد الطيبين الطاهرين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إن حفظ لك ، ولا تدعنّ قراءته يوماً واحداً ، فانّي أرجو أن توافي بلدك ، وقد أهلك اللّه عدوك ، فانّى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قرأ هذا الدعاء بنية صادقة ، وقلب خاشع ثم أمر الجبال أن تسير معه لسارت ، وعلى البحر لمشى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الرجل إلى بلاده فورد كتابه على مولانا أمير المؤمنين عليه‌السلام بعد أربعين يوماً أن اللّه قد أهلك عدوه ، حتى أنّه لم يبق في ناحيته رجل واحد ، فقال مولانا أمير المؤمنين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ذلك ، ولقد علّمنيه رسول اللّه صلى‌اللّه‌عليه‌وآله وما استعسر علي أمر إلاّ استيسر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ابن طاووس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دعاء النبيّ صلى‌اللّه‌عليه‌وآله‌وسلم روى ابن عبّاس رضي‌اللّه‌عنه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صلى‌اللّه‌عليه‌وآله فرأيته ضاحكاً مسروراً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فداك أبي وأمي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أتاني جبرئيل عليه‌السلام وبيده صحيفة مكتوب فيها كرامة لي ولأمتي خاصة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محمد ، واقرء ما فيها وعظّمه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كنز من كنوز الآخرة وهذا دعاء أكرمك اللّه عزوجل به ، ولأمتك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جبرئيل؟</w:t>
      </w:r>
    </w:p>
    <w:p>
      <w:pPr>
        <w:pStyle w:val="BookText"/>
        <w:rPr/>
      </w:pPr>
      <w:r>
        <w:rPr>
          <w:rFonts w:ascii="Amiri" w:hAnsi="Amiri" w:eastAsia="Amiri" w:cs="Amiri"/>
          <w:color w:val="111111"/>
          <w:sz w:val="28"/>
          <w:sz w:val="28"/>
          <w:szCs w:val="28"/>
          <w:rtl w:val="true"/>
          <w:lang w:bidi="ar-SA"/>
        </w:rPr>
        <w:t xml:space="preserve">فقال صلى اللّه عليه وعلى جميع الملائكة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الدعاء في هذا الكتاب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سبحانه من إله ما أقدره ، وسبحانه من قدير ما أعظمه ، وسبحانه من عظيم ما أجله ، وسبحانه من جليل ما أمجده ، وسبحانه من ماجد ما أرأفه ، وسبحانه من رؤوف ما أعزه ، وسبحانه من عزيز ما أكبره ، وسبحانه من كبير ما أقدمه ، وسبحانه من قديم ما أعلاه ، وسبحانه من عال ما أسناه ، وسبحانه من سني ما أبهاه ، وسبحانه من بهي ما أنوره ، وسبحانه من منير ما أظهره ، وسبحانه من ظاهر ما أخفاه ، وسبحانه من خفي ما أعلمه ، وسبحانه من عليم ما أخبره ، وسبحانه من خبير ما أكرمه ، وسبحانه من كريم ما ألطفه ، وسبحانه من لطيف ما أبصره ، وسبحانه من بصير ما أسمعه ، وسبحانه من سميع ما أحفظه ، وسبحانه من حفيظ ما أملاه ، وسبحانه من مليّ ما أهداه ، وسبحانه من هاد ما أصدقه ، وسبحانه من صادق ما أحمده ، وسبحانه من حميد ما أذكره ، وسبحانه من ذاكر ما أشكره ، وسبحانه من شكور ما أوفاه وسبحانه من وفي ما أغناه ، وسبحانه من غني ما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وسبحانه من معط ما أو سعه ، وسبحانه من واسع ما أجوده ، وسبحانه من جواد ما أفضله ، وسبحانه من مفضل ما أنعمه ،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وسبحانه من منعم ما أسيده ، وسبحانه من سيد ما أرحمه ، وسبحانه من رحيم ما أشدّه ، وسبحانه من شديد ما أقواه ، وسبحانه من قوي ما أحكمه ، وسبحانه من حكيم ما أبطشه ، وسبحانه من باطش ما أقومه ، وسبحانه من قيوم ما أحمده ، وسبحانه من حميد ما أدومه ، وسبحانه من دائم ما أبقاه ، وسبحانه من باق ما أفرده ، وسبحانه من فرد ما أوحده ، وسبحانه من واحد ما أصمده ، وسبحانه من صمد ما أملكه ، وسبحانه من مالك ما أولاه ، وسبحانه من ولي ما أعظمه ، وسبحانه من عظيم ما أكمله ، وسبحانه من كامل ما أتمه ، وسبحانه من تام ما أعجبه ، وسبحانه من عجيب ما أفخره ، وسبحانه من فاخر ما أبعده ، وسبحانه من بعيد ما أقربه ، وسبحانه من قريب ما أمنعه ، وسبحانه من مانع ما أغلبه ، وسبحانه من غالب ما أعفاه ، وسبحانه من عفو ما أحسنه ، وسبحانه من محسن ما أجمله ، وسبحانه من جميل ما أقبله ، وسبحانه من قابل ما أشكره ، وسبحانه من شكور ما أغفره ، وسبحانه من غفور ما أكبره ، وسبحانه من كبير ما أجبره ، وسبحانه من جبار ما أدينه ، وسبحانه من ديان ما أقضاه ، وسبحانه من قاض ما أمضاه ، وسبحانه من ماض ما أنفذه ، وسبحانه من نافذ ما أرحمه ، وسبحانه من رحيم ما أخلقه ، وسبحانه من خالق ما أقهره ، وسبحانه من قاهر ما أملكه ، وسبحانه من ملك ما أقدره ، وسبحانه من قادر ما أرفعه ، وسبحانه من رفيع ما أشرفه ، وسبحانه من شريف ما أرزقه ، وسبحانه من رازق ما أقبضه ، وسبحانه من قابض ما أبدأه ، وسبحانه من بادء ما أقدسه ، وسبحانه من قدوس ما أطهره ، وسبحانه من طاهر ما أزكاه ، وسبحانه من زكي ما أبقاه ، وسبحانه من باق ما أعوده ، وسبحانه من عواد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أفطره ، وسبحانه من فاطر ما أوهبه ، وسبحانه من وهاب ما أتوبه ، وسبحانه من تواب ما أسخاه ، وسبحانه من سخي ما أبصره ، وسبحانه من بصير ما أسلمه ، وسبحانه من سلام ما أشفاه ، وسبحانه من شاف ما أنجاه ، وسبحانه من منج ما أبره ، وسبحانه من بار ما أطلبه ، وسبحانه من طالب ما أدركه ، وسبحانه من مدرك ما أشدّه ، وسبحانه من شديد ما أعطفه ، وسبحانه من متعطف ما أعدله ، وسبحانه من عادل ما أتقنه ، وسبحانه من متقن ما أحكمه ، وسبحانه من حكيم ما أكفله ، وسبحانه من كفيل ما أشهده ، وسبحانه هو اللّه العظيم وبحمده ، والحمد لله ولا إله إلا اللّه ، واللّه أكبر ، ولله الحمد ، ولا حول ولا قوة إلاّ باللّه العلي العظيم ، دافع كلّ بلية ، وهو حسبي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لا يعرف حرمة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عرف حق هذا الدعاء وحرمته ، كفاه اللّه عزوجل كلّ شدّة وصعوبة ، وآفة ومرض وغم ببركة هذا الدعاء ، فتعلموه وعلّموه ، ففيه البركة والخير الكثير في الدنيا والآخرة إن شاء اللّه تعالى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دعاء علّمه جبرائيل عليه‌السلام للنبيّ صلى‌اللّه‌عليه‌وآله‌وسلم فكان من أدعيته المرفوعة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صلى‌اللّه‌عليه‌وآله‌وسلم إذا قام من الليل يتهجد قال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أنت نور السموات والأرض ومن فيهنّ ، ولك الحمد أنت قيّم السموات والأرض ومن فيهنّ ، ولك الحمد أنت الحق ، ووعدك </w:t>
      </w:r>
    </w:p>
    <w:p>
      <w:pPr>
        <w:pStyle w:val="BookText"/>
        <w:rPr/>
      </w:pPr>
      <w:r>
        <w:rPr>
          <w:rFonts w:ascii="Amiri" w:hAnsi="Amiri" w:eastAsia="Amiri" w:cs="Amiri"/>
          <w:color w:val="111111"/>
          <w:sz w:val="28"/>
          <w:sz w:val="28"/>
          <w:szCs w:val="28"/>
          <w:rtl w:val="true"/>
          <w:lang w:bidi="ar-SA"/>
        </w:rPr>
        <w:t xml:space="preserve">الحق ، وقولك حق ، ولقاؤك حق ، والجنة حق ، والنار حق ، والساعة حق ، والنبيون حق ، ومحمد حق ، اللّهم لك أسلمت ، وعليك توكلت ، وبك آمنت ، واليك أنبت ، وبك خاصمت ، واليك حاكمت ، فاغفر لي ما قدمت وما أخرت ، وما أسررت وما أعلنت ، أنت المقدّم وأنت المؤخّر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أحد الرواة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حول ولا قوة إلاّ باللّه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رسول اللّه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أعني ولا تعن عليَّ ، وأنصرني ولا تنصر عليَّ ، وأهدني ويسر الهدى لي ، وانصرني على من بغى عليَّ ، رب اجعلني لك شاكراً ، لك ذاكراً ، لك مطواعاً ، إليك راغباً ، إليك مخبتاً ، لك أواهاً منيباً ، ربّ تقبل توبتي ، وأغسل حوبتي ، وأجب دعوتي ، وأهد قلبي وثبت حجتّي ، وسدّد لساني ، وأسلل سخيمة قلبي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ابن عباس الذي رواه عنه حنش ، فقال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وأستجب دعائي ، ثم تبدأ بالصلاة على النبيّ صلى‌اللّه‌عليه‌وآله‌وسلم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تصلي على محمّد عبدك ونبيك ورسولك أفضل ما صليت على أحد من خلقك أجمعين آمين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للفاكهي بسنده عن عكرمة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في </w:t>
      </w:r>
    </w:p>
    <w:p>
      <w:pPr>
        <w:pStyle w:val="BookText"/>
        <w:rPr/>
      </w:pPr>
      <w:r>
        <w:rPr>
          <w:rFonts w:ascii="Amiri" w:hAnsi="Amiri" w:eastAsia="Amiri" w:cs="Amiri"/>
          <w:color w:val="111111"/>
          <w:sz w:val="28"/>
          <w:sz w:val="28"/>
          <w:szCs w:val="28"/>
          <w:rtl w:val="true"/>
          <w:lang w:bidi="ar-SA"/>
        </w:rPr>
        <w:t xml:space="preserve">كتاب ابن عباس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وداع البيت فارتحل ثم إئت المسجد فطف بالبيت سبعاً ، فإذا فرغت من سعيك ، فأت الملتزم بين الركن والباب فضع خديك بينهما وابسط يديك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وداعي بيتك فحرّمني وعيالي على النار ، اللّهم خرجت إليك بغير منة عليك ، أنت أخرجتني ، فإن كنت قد غفرت ذنوبي ، وأصلحت عيوبي ، وطهرت قلبي وكفيتني المهم من دنياي وآخرتي ، فلا ينقلب المنقلبون إلاّ لفضل منك ، وإن لم تكن فعلت ذلك فذنوبي وما قدمت يداي فاغفر لي وارحمني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تنح خلف المقام فصل ركعتين وتطيل فيهما ، ولا تأل أن تحسن الدعاء ، ثم تنصرف إلى زمزم فاستق دلوا فاشرب واستقبل القبلة ،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علماً نافعاً ورزقاً واسعاً ، وشفاءاً من كلّ داء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عكرمة ،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أن بعث اللّه عيسى عليه‌السلام تعرّض له الشيطان فوسوسه فقال عيسى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ملء سمواته وأرضه ، ومدار كلماته ، وزنة عرشه ، ورضا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سمع إبليس ذلك ذهب على وجهه لا يملك من نفسه شيئاً حتى وقع في اللجة الخضراء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زميل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ابن عباس عمّا يجد الإنسان في صدره من الشك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نجا من ذلك أحد ، وقد 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فِي شَكٍّ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فإذا وجدت ذلك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وَالْآخِرُ وَالظَّاهِرُ وَالْبَاطِنُ وَهُوَ بِكُلِّ شَيْءٍ </w:t>
      </w:r>
    </w:p>
    <w:p>
      <w:pPr>
        <w:pStyle w:val="BookText"/>
        <w:rPr/>
      </w:pP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عبد اللّه بن عباس ، عن أبيه ، عن النبيّ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أكثر الإستغفار جعل اللّه عزوجل له من كلّ هم فرجاً ، ومن كلّ ضيق مخرجاً ، ورزقه من حيث لا يحتسب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ابن عباس المأثور في طواف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عبدك وابن عبدك وابن أمتك ، حملتني على ما سخرّت لي من خلقك ، وسيّرتني في بلادك ، حتى بلغتني بنعمتك إلى بيتك ، وأعنتني على أداء نسكي فإن كنت رضيت عنّي فازدد عنّي رضاً ، وإلاّ فمن الآن فأرض عنّي قبل أن تنأى عن بيتك داري ، فهذا أوان أنصرافي ، إن أذنت لي غير مستبد بك ولا ببيتك ، ولا راغباً عنك ولا عن بيتك ، اللّهم فأصحبني العافية في بدني ، والصحة في جسمي ، والعصمة في ديني ، وأحسن منقلبي ، وأرزقني طاعتك ما أبقيتني ، وأجمع لي بين خير الدنيا والآخرة إنك على كلّ شيء قدير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عكرمة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صلى‌اللّه‌عليه‌وآله‌وسلم إذا أراد حاجة ، أبعد في المشي ، فأتى يوماً وادياً لحاجة فنزع خفّه وقضى حاجته ، ثم توضاً وأراد لبس خفّه ، فجاء طائر أخضر فحمل الخفّ فارتفع به ، ثم طرحه </w:t>
      </w:r>
    </w:p>
    <w:p>
      <w:pPr>
        <w:pStyle w:val="BookText"/>
        <w:rPr/>
      </w:pPr>
      <w:r>
        <w:rPr>
          <w:rFonts w:ascii="Amiri" w:hAnsi="Amiri" w:eastAsia="Amiri" w:cs="Amiri"/>
          <w:color w:val="111111"/>
          <w:sz w:val="28"/>
          <w:sz w:val="28"/>
          <w:szCs w:val="28"/>
          <w:rtl w:val="true"/>
          <w:lang w:bidi="ar-SA"/>
        </w:rPr>
        <w:t xml:space="preserve">فخرج منه أسود ، فقال رسول اللّه صلى‌اللّه‌عليه‌وآله‌وسلم هذه كرامة أكرمني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من يمشي على بطنه ، ومن شرّ من يمشي على رجلين ، ومن شرّ من يمشي على أربع ، ومن شرّ كلّ ذي شرّ ، ومن شرّ كلّ دابة أنت آخذ بناصيتها إنّ ربي على صراط مستقيم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في خبر الرجل الذي أتى عمر فشكا إليه ما ناله من إبل له بناحية أذربيجان فكتب له رقعة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أمير المؤمنين إلى مردة الجن والشياطين أن يذللوا هذه المواشي له ، فأخذ الرجل الرقعة ومضى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فاغتممت غمّاً شديداً ، فلقيت عليّاً فأخبرته بما كان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فلق الحبّة وبرأ النسمة ليعودن بالخيبة ، فهدأ مابي ، ثم ذكر عودة الرجل خائباً فمضى به إلى الإمام عليه‌السلام فعلّمه 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أتوجه إليك بنبيّك نبيّ الرحمة ، وأهل بيته الذين اخترتهم على علم من العالمين ، اللّهم ذللّ لي صعوبتها وأكفني شرها ، فإنّك الكافي المعافي ، والغالب القاهر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أستصعب عليه شيء من مال أو أهل أو ولد أو أمر فليبتهل إلى اللّه بهذا الدعاء ، فإنّه يكفي ممّا يخاف إن شاء اللّه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بن حميد ، عن ابن عباس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إذا صلى على النبيّ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تقبلّ شفاعة محمّد الكبرى ، وارفع درجته العليا ، وأته سؤله في الآخرة والأولى ، كما أتيت إبراهيم </w:t>
      </w:r>
    </w:p>
    <w:p>
      <w:pPr>
        <w:pStyle w:val="BookText"/>
        <w:rPr/>
      </w:pPr>
      <w:r>
        <w:rPr>
          <w:rFonts w:ascii="Amiri" w:hAnsi="Amiri" w:eastAsia="Amiri" w:cs="Amiri"/>
          <w:color w:val="111111"/>
          <w:sz w:val="28"/>
          <w:sz w:val="28"/>
          <w:szCs w:val="28"/>
          <w:rtl w:val="true"/>
          <w:lang w:bidi="ar-SA"/>
        </w:rPr>
        <w:t xml:space="preserve">وموسى عليهما‌السلام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القاضي عياض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وهيب بن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في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أعط محمّداً أفضل ما سألك لنفسه ، وأعط محمّداً أفضل ما سألك له أحد من خلقك ، وأعط محمّداً أفضل ما أنت مسئول له إلى يوم القيامة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دعائه لمّا أخرجه ابن الزبير من مكة إلى الطائف ، فمرّ في طريقه بنعمان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وصلى ركعتين ثم رفع يديه يدعو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تعلم أنّه لم يكن بلد أحبّ إليّ من أن أعبدك فيه من البلد الحرام ، وإنني لا أحبّ أن تقبض روحي إلاّ فيه ، وأن ابن الزبير أخرجني منه ليكون الأقوى في سلطانه ، اللّهم فأوهن كيده ، واجعل دائرة السوء عليه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182" w:name="pg15614_162270"/>
    </w:p>
    <w:p>
      <w:pPr>
        <w:pStyle w:val="Heading3"/>
        <w:numPr>
          <w:ilvl w:val="2"/>
          <w:numId w:val="1"/>
        </w:numPr>
        <w:rPr/>
      </w:pPr>
      <w:bookmarkStart w:id="183" w:name="__RefHeading___Toc10206737_2142443653"/>
      <w:bookmarkStart w:id="184" w:name="_Toc64"/>
      <w:bookmarkEnd w:id="182"/>
      <w:bookmarkEnd w:id="183"/>
      <w:r>
        <w:rPr>
          <w:rtl w:val="true"/>
        </w:rPr>
        <w:t>آخر أدعيته</w:t>
      </w:r>
      <w:bookmarkEnd w:id="184"/>
    </w:p>
    <w:p>
      <w:pPr>
        <w:pStyle w:val="Heading4"/>
        <w:numPr>
          <w:ilvl w:val="3"/>
          <w:numId w:val="1"/>
        </w:numPr>
        <w:rPr/>
      </w:pPr>
      <w:bookmarkStart w:id="185" w:name="__RefHeading___Toc10206739_2142443653"/>
      <w:bookmarkStart w:id="186" w:name="_Toc65"/>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وبه كان ختام عمله ، فقد روى أحمد بن حنبل بإسناده كما روى هذا غيره وقد مرّ في الحلقة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حضرت عبد اللّه بن عباس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بولاية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الخزاز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يا عطاء خذ بيدي واحملني إلى صحن الدار ، فأخذنا بيده أنا وسعيد وحملناه إلى صحن الدار ، ثم رفع يديه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بمحمد وآله ، اللّهم إنّي أتقرب إليك بولاية الشيخ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يكررها حتى وقع إلى الأرض ، فصبرنا عليه ساعة ، ثم أقمناه فإذا هو ميت رحمة اللّه </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يحسن ذكره في المقام ما أورده الشيخ 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يدفع قلّة الحفظ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منقولاً من خط الشيخ محمد بن علي الجبعي نقلاً من خط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صلى‌اللّه‌عليه‌وآله‌وسلم ما اتقوّى به على الحفظ حين شكوت إليه قلّة الحفظ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أهدي لك هدية يا ابن عباس ، علمني إياها جبرائيل عليه‌السلام؟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bookmarkStart w:id="187" w:name="pg15614_162271"/>
    </w:p>
    <w:p>
      <w:pPr>
        <w:pStyle w:val="BookText"/>
        <w:rPr/>
      </w:pPr>
      <w:bookmarkEnd w:id="187"/>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تكتب في طست بزعفران وماء الورد فاتحة الكتاب والتوحيد والمعوذتين ويس والحشر والواقعة والملك ، ثم تصبّ عليها ماء زمزم ، أو ماء السماء ، وتشرب على الريق وقت السحر ، وذلك مع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مثاقيل لبان ، وعشر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مثاقيل عسل ، وعشر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مثاقيل سكّر ، ثم تصلي بعد شربه عشر ركعات ، تقرأ في كلّ ركعة فاتحة الكتاب عشر مرات ، وقل هو اللّه أحد ، ثم تصبح صائماً ذلك اليوم ، فما تأتي عليك أربعون يوماً حتى تكون حافظاً بإذن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الزهري يكتبها لأولاده ويسقيهم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عاصم كتبتها كثيراً وكنت ابن اثنين وخمسين سنة ، فما أتى علي شهر حتى صرت حافظاً بإذن اللّه تعالى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10206741_2142443653"/>
      <w:bookmarkStart w:id="189" w:name="_Toc66"/>
      <w:bookmarkEnd w:id="188"/>
      <w:r>
        <w:rPr>
          <w:rtl w:val="true"/>
        </w:rPr>
        <w:t>أدعية أيام شهر رمضان لكل يوم دعاء مخصوص</w:t>
      </w:r>
      <w:bookmarkEnd w:id="18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الكفعمي في مصباحه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الأيام في شهر رمضان لكلّ يوم دعاءً مخصوصاً مروية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عن النبيّ صلى‌اللّه‌عليه‌وآله‌وسلم ، ولم يذكر لها سنداً عن ابن عباس ، ولنا مندوحة في ذكرها إستناداً إلى التسامح في أدلة السنن ، وأخبار من بلغه ثواب على عمل فأتى به رجاء ذلك الثواب أعطاه اللّه تعالى ذلك وإن لم يكن قاله رسول اللّه صلى‌اللّه‌عليه‌وآله‌وسلم ، لأنّه يعني رعاية جانب الإنقياد في الطاعة ، فنحن نذكر خصوص الأدعية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مع ترك ما ذكر لها من ثواب لكلّ دعاء ، فمن أراد </w:t>
      </w:r>
    </w:p>
    <w:p>
      <w:pPr>
        <w:pStyle w:val="BookText"/>
        <w:rPr/>
      </w:pPr>
      <w:r>
        <w:rPr>
          <w:rFonts w:ascii="Amiri" w:hAnsi="Amiri" w:eastAsia="Amiri" w:cs="Amiri"/>
          <w:color w:val="111111"/>
          <w:sz w:val="28"/>
          <w:sz w:val="28"/>
          <w:szCs w:val="28"/>
          <w:rtl w:val="true"/>
          <w:lang w:bidi="ar-SA"/>
        </w:rPr>
        <w:t>الإطلاع عليه مراجعة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صيامي فيه صيام الصائمين ، وهب لي جرمي فيه يا إله العالمين ، وأعف عني يا عافياً عن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قرّبني فيه إلى مرضاتك ، وجنّبني فيه سخطك ونقماتك ، ووفقّني فيه لقراءة آياتك ،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أرزقني فيه الذهن والتنبيه ، وأبعدني من السفاهة والتمويه ، وأجعل لي نصيباً في كلّ خير أنزلته فيه يا أجود الأجودين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قوّني فيه على إقامة أمرك ، وأوزعني لأداء شكرك بكرمك ، وأحفظني بحفظك وسترك يا أبصر الناظرين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اجعلني فيه من المستغفرين ، واجعلني فيه من عبادك الصالحين ، واجعلني فيه من أوليائك المتقين برأفتك يا أكرم الأكرمين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تخذلني لتعرض معاصيك ، وأعذني من سياط نقمتك ومهاويك ، وأجرني من موجبات سخط بمنّك وأياديك ، يا منتهى رغبة الراغبين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أعنّي على صيامه وقيامه ، وجنّبني فيه من هفواته وآثامه ، وأرزقني ذكرك وشكرك بدوام هدايتك يا هادي المؤمنين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اليوم 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أرزقني فيه رحمة الأيتام ، وإطعام الطعام ، </w:t>
      </w:r>
    </w:p>
    <w:p>
      <w:pPr>
        <w:pStyle w:val="BookText"/>
        <w:rPr/>
      </w:pPr>
      <w:r>
        <w:rPr>
          <w:rFonts w:ascii="Amiri" w:hAnsi="Amiri" w:eastAsia="Amiri" w:cs="Amiri"/>
          <w:color w:val="111111"/>
          <w:sz w:val="28"/>
          <w:sz w:val="28"/>
          <w:szCs w:val="28"/>
          <w:rtl w:val="true"/>
          <w:lang w:bidi="ar-SA"/>
        </w:rPr>
        <w:t xml:space="preserve">وإفشاء السلام ، وأرزقني فيه صحبة الكرام ومجانبة اللئام ، بطولك يا أمل الآملين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لي فيه نصيباً من رحمتك الواسعة ، واهدني فيه ببراهينك القاطعة ، وخذ بناصيتي إلى مرضاتك الجامعة ، بحجتك يا أمل المشتاقين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اجعلني فيه من المتوكلين عليك ، الفائزين لديك ، المقربّين إليك ، يا غاية الطالبين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حبّب إليَّ فيه الإحسان ، وكرّه إليّ فيه الفسوق والعصيان ، وحرّم عليّ فيه السخط والنيران بقوتك يا غوث المستغيثين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ارزقني فيه الستر والعفاف والبسني فيه لباس القنوع والكفاف ، ونجني فيه ممّا أحذر وأخاف بعصمتك يا عصمة الخائفين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طهّرني فيه من الدنس والأقذار ، وصبّرني على كائنات الأقدار ، ووفقني للتقى وصحبة الأبرار ، بعونك يا قرّة عيون المساكين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اليوم 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تؤاخذني فيه بالعثرات ، وأقلني فيه من الخطيئات والهفوات ، ولا تجعلني غرضاً للبلايا والآفات ، بعزّك يا عزّ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دعاء اليوم الخامس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ارزقني فيه طاعة العابدين ، واشرح فيه صدري بإنابة المخبتين يا أمان الخائفين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السادس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اهدني فيه لعمل الأبرار ، وجنّبني فيه مرافقة الأشرار ، وأدخلني فيه برحمتك دار القرار ، بإلهيتك يا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السابع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اهدني فيه لصالح الأعمال ، واقض لي فيه الحوائج والآمال ، يا من لا يحتاج إلى السؤال ، يا عالماً بما في صدور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الثامن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نبّهني فيه لبركات أسحاره ، ونورّ قلبي بضياء أنواره ، وخذ بكلّ أعضائي إلى إتباع آثاره ، يا منّور قلوب العارفين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التاسع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وفرّ حظي ببركاته ، وسهّل سبيلي إلى خيراته ، ولا تحرمني قبول حسناته ، يا هادياً إلى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افتح لي فيه أبواب الجنان ، واغلق عني أبواب النيران ، ووفقني فيه لتلاوة القرآن ، يا منزل السكينة في قلوب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الواحد والعشرين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لي فيه إلى مرضاتك دليلاً ، ولا تجعل عليَّ فيه للشيطان سبيلاً ، يا قاضي حوائج السائلين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اليوم الثاني والعشرين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افتح لي فيه أبواب فضلك ، وأنزل عليَّ فيه بركاتك ، ووفقني فيه لموجبات مرضاتك ، وأسكنّي فيه بحبوحة جنّاتك يا مجيب دعوة المضطرين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دعاء اليوم الثالث والعشرين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اغسلني فيه من الذنوب ، وطهّرني فيه من العيوب ، وامتحن فيه قلبي بتقوى القلوب ، يا مقيل عثرات المذنبين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الرابع والعشرين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فيه ما يرضيك ، وأعوذ بك فيه ممّا يؤذيك ، بأن أطيعك ولا أعصيك ، يا عالماً بما في صدور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الخامس والعشرين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اجعلني محبّاً لأوليائك ، ومعادياً لأعدائك ، ومتمسّكاً بسنة خاتم أنبيائك ، يا عظيماً في قلوب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السادس والعشرين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سعيي فيه مشكوراً ، وذنبي فيه مغفوراً ، وعملي فيه مقبولاً ، وعيبي فيه مستوراً ، يا أسمع السامعين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السابع والعشرين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وفّر حظي فيه من النوافل ، وأكرمني فيه بإحضار الإحراز من المسائل ، وقرّب وسيلتي إليك من بين الوسائل ، يا من لا يشغله إلحاح الملّحين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الثامن والعشرين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غشّني فيه بالحرمة والتوفيق والعصمة ، وطهّر قلبي من عائبات التهمة ، يا رؤوفاً بعباده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اليوم التاسع والعشرين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ارزقني فيه ليلة القدر ، وصيّر لي كلّ عسر إلى يُسر ، واقبل معاذيري وحطّ عني الوزر ، يا رحيماً بعباده المؤمنين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اليوم الثلاثين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صيامي فيه بالشكر والقبول ، على ما ترضاه ويرضاه الرسول ، محكمة فروعه بالأصول ، بحق محمّد وآله الطيبين </w:t>
      </w:r>
    </w:p>
    <w:p>
      <w:pPr>
        <w:pStyle w:val="BookText"/>
        <w:rPr/>
      </w:pPr>
      <w:r>
        <w:rPr>
          <w:rFonts w:ascii="Amiri" w:hAnsi="Amiri" w:eastAsia="Amiri" w:cs="Amiri"/>
          <w:color w:val="111111"/>
          <w:sz w:val="28"/>
          <w:sz w:val="28"/>
          <w:szCs w:val="28"/>
          <w:rtl w:val="true"/>
          <w:lang w:bidi="ar-SA"/>
        </w:rPr>
        <w:t xml:space="preserve">الطاهرين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لكل آبق ، ولكل من ضلت له ضالة من انسان وغيره ، يدعو هذا الدعاء ، ويكتب في شيء ويدفن في مكان نظيف الا قدره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5614_162278"/>
      <w:bookmarkStart w:id="191" w:name="pg15614_162278"/>
      <w:bookmarkEnd w:id="191"/>
    </w:p>
    <w:p>
      <w:pPr>
        <w:pStyle w:val="Heading2"/>
        <w:numPr>
          <w:ilvl w:val="1"/>
          <w:numId w:val="1"/>
        </w:numPr>
        <w:rPr/>
      </w:pPr>
      <w:bookmarkStart w:id="192" w:name="pg15614_162278"/>
      <w:bookmarkStart w:id="193" w:name="__RefHeading___Toc10206743_2142443653"/>
      <w:bookmarkStart w:id="194" w:name="_Toc67"/>
      <w:bookmarkEnd w:id="192"/>
      <w:bookmarkEnd w:id="193"/>
      <w:r>
        <w:rPr>
          <w:rtl w:val="true"/>
        </w:rPr>
        <w:t xml:space="preserve">الفصل السابع </w:t>
      </w:r>
      <w:r>
        <w:rPr>
          <w:rtl w:val="true"/>
        </w:rPr>
        <w:t xml:space="preserve">: </w:t>
      </w:r>
      <w:r>
        <w:rPr>
          <w:rtl w:val="true"/>
        </w:rPr>
        <w:t>في كتبه وما ورد عنه من حكم الكلم القصار</w:t>
      </w:r>
      <w:bookmarkEnd w:id="194"/>
    </w:p>
    <w:p>
      <w:pPr>
        <w:pStyle w:val="Heading3"/>
        <w:numPr>
          <w:ilvl w:val="2"/>
          <w:numId w:val="1"/>
        </w:numPr>
        <w:rPr/>
      </w:pPr>
      <w:bookmarkStart w:id="195" w:name="__RefHeading___Toc10206745_2142443653"/>
      <w:bookmarkStart w:id="196" w:name="_Toc68"/>
      <w:bookmarkEnd w:id="195"/>
      <w:r>
        <w:rPr>
          <w:rtl w:val="true"/>
        </w:rPr>
        <w:t>اشارة</w:t>
      </w:r>
      <w:bookmarkEnd w:id="19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ستة مباحث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شك كانت لابن عباس رضي‌اللّه‌عنه مراسلات إبتداءً أو جواباً مع رجال عصره ، وفيهم الأولياء ومنهم الأعداء ، ولم يصل إلينا من تلك الرسائل إلاّ القليل ، وهذا ما يدعو إلى الغرابة ، نظراً لمكانته الإجتماعية منذ عهد عمر حيث لمع اسمه ، وتألق نجمه ، وما زال يتعاظم ذكره في أيام عثمان ، فلم أقف له على كتابة كتاب لا إبتداءاً ولا جواباً في فترة خلافتهما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يثير التساؤل ، كيف لشخصية كمثله يتمتع بقدرات فائقة في جميع أبعاد شخصيته ، نسباً وحسباً وعلماً وأدباً وكياسةً وسياسةً ، ثم لا توجد له رسالة واحدة كتبها ابتداءاً أو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وأقدم ما وقفت عليه من كتبه هو ما كان في عصر خلافة الإمام عليه‌السلام فكانت له معه ، فمنه وإليه مراسلات جرت بينهما أيام ولايته على البصرة ، وقد مرّت في الحلقة الأولى في مناسبات ذكرها ، وهي قليلة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جرت بينه وبين معاوية وعمرو بن العاص أيام صفين ، وهذا أيضاً مرّ ذكره هناك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توالت كتبه من بعدُ في أيام معاوية وابنه يزيد ، وعبد الملك بن </w:t>
      </w:r>
    </w:p>
    <w:p>
      <w:pPr>
        <w:pStyle w:val="BookText"/>
        <w:rPr/>
      </w:pPr>
      <w:r>
        <w:rPr>
          <w:rFonts w:ascii="Amiri" w:hAnsi="Amiri" w:eastAsia="Amiri" w:cs="Amiri"/>
          <w:color w:val="111111"/>
          <w:sz w:val="28"/>
          <w:sz w:val="28"/>
          <w:szCs w:val="28"/>
          <w:rtl w:val="true"/>
          <w:lang w:bidi="ar-SA"/>
        </w:rPr>
        <w:t>مروان ، ومع ابن الزبير ، ونجدة الخارجي ، وابن أبي مليكة عامل ابن الزبير على اليمن ، وقد مرّت الإشارة إليها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توجد شذرات متفرقة في جواب بعض المسائل لم نعرف أسم المكتوب إليه ، واعطف عليها جوابات كتب قيصر ملك الروم إلى معاوية واليه ، ولم يسبق ذكرها بشكل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جمعها جميعاً في هذا الجزء ، إلحاقاً بشعره وخطبه وإحتجاجاته ، وأدعيته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سأتبعها بمنثور كلماته الحكمية ، وبهذا أكون قد وفرت على القارئ عناء البحث عنها في أماكنها المتفرقة في الحلقة الأولى ، فيبتهج بما يستمتع فيه من قراءة نافعة حيث سيجد في شخص ابن عباس عدّة مواهب ما لو تفرّد بواحدة منها ، لأغنته عما يتباهى بها الرجال ، فهو إذ يندّد في إحتجاجاته بالطغاة من المستولين ، ينوّه أيضاً بمقام الإمام أمير المؤمنين عليه‌السلام وأهل البيت الطاهرين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عجب في رسائله وخطبه نبع من فيض مربيّه أمير البيان إذ يفيض فصاحة وبلاغة ، وسلاسة بيان تغني القارئ بمعرفته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وسأعرضها في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بينه وبين الإمام أمير المؤمنين عليه‌السلام ومع ابنه الإمام الحسن السبط عليه‌السلام ، وأخيراً كتابه إلى محمد بن الحنفية منه وإليهما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دار بينه وبين الطغاة من مردة الحاكمين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 إلى أصحاب المذاهب المنحرفة كالمجبرة والخوارج وقيصر الروم</w:t>
      </w:r>
      <w:r>
        <w:rPr>
          <w:rFonts w:eastAsia="Amiri" w:cs="Amiri" w:ascii="Amiri" w:hAnsi="Amiri"/>
          <w:color w:val="111111"/>
          <w:sz w:val="28"/>
          <w:szCs w:val="28"/>
          <w:rtl w:val="true"/>
          <w:lang w:bidi="ar-SA"/>
        </w:rPr>
        <w:t xml:space="preserve">. </w:t>
      </w:r>
      <w:bookmarkStart w:id="197" w:name="pg15614_162282"/>
    </w:p>
    <w:p>
      <w:pPr>
        <w:pStyle w:val="Heading3"/>
        <w:numPr>
          <w:ilvl w:val="2"/>
          <w:numId w:val="1"/>
        </w:numPr>
        <w:rPr/>
      </w:pPr>
      <w:bookmarkStart w:id="198" w:name="__RefHeading___Toc10206747_2142443653"/>
      <w:bookmarkStart w:id="199" w:name="_Toc69"/>
      <w:bookmarkEnd w:id="197"/>
      <w:bookmarkEnd w:id="198"/>
      <w:r>
        <w:rPr>
          <w:rtl w:val="true"/>
        </w:rPr>
        <w:t xml:space="preserve">المبحث الأول </w:t>
      </w:r>
      <w:r>
        <w:rPr>
          <w:rtl w:val="true"/>
        </w:rPr>
        <w:t xml:space="preserve">: </w:t>
      </w:r>
      <w:r>
        <w:rPr>
          <w:rtl w:val="true"/>
        </w:rPr>
        <w:t>في كتبه إلى الإمام أمير المؤمنين وإلى الإمام الحسن الزكي المجتبى عليهما‌السلام</w:t>
      </w:r>
      <w:bookmarkEnd w:id="19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 w:name="__RefHeading___Toc10206749_2142443653"/>
      <w:bookmarkStart w:id="201" w:name="_Toc70"/>
      <w:bookmarkEnd w:id="200"/>
      <w:r>
        <w:rPr>
          <w:rtl w:val="true"/>
        </w:rPr>
        <w:t>اشارة</w:t>
      </w:r>
      <w:bookmarkEnd w:id="20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وهي في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إلى الإمام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الإمام الحسن عليه‌السلام ، وكتابه إلى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الأوّل فيه ثلاثة أبحاث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معلوم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مجهول الموضوع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غير صحيحة النسبة</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5614_162286"/>
      <w:bookmarkStart w:id="203" w:name="pg15614_162286"/>
      <w:bookmarkEnd w:id="203"/>
    </w:p>
    <w:p>
      <w:pPr>
        <w:pStyle w:val="Heading4"/>
        <w:numPr>
          <w:ilvl w:val="3"/>
          <w:numId w:val="1"/>
        </w:numPr>
        <w:rPr/>
      </w:pPr>
      <w:bookmarkStart w:id="204" w:name="pg15614_162286"/>
      <w:bookmarkStart w:id="205" w:name="__RefHeading___Toc10206751_2142443653"/>
      <w:bookmarkStart w:id="206" w:name="_Toc71"/>
      <w:bookmarkEnd w:id="204"/>
      <w:bookmarkEnd w:id="205"/>
      <w:r>
        <w:rPr>
          <w:rtl w:val="true"/>
        </w:rPr>
        <w:t>القسم الأوّل</w:t>
      </w:r>
      <w:bookmarkEnd w:id="206"/>
    </w:p>
    <w:p>
      <w:pPr>
        <w:pStyle w:val="Heading5"/>
        <w:numPr>
          <w:ilvl w:val="4"/>
          <w:numId w:val="1"/>
        </w:numPr>
        <w:rPr/>
      </w:pPr>
      <w:bookmarkStart w:id="207" w:name="__RefHeading___Toc10206753_2142443653"/>
      <w:bookmarkStart w:id="208" w:name="_Toc72"/>
      <w:bookmarkEnd w:id="207"/>
      <w:r>
        <w:rPr>
          <w:rtl w:val="true"/>
        </w:rPr>
        <w:t xml:space="preserve">البحث الأوّل </w:t>
      </w:r>
      <w:r>
        <w:rPr>
          <w:rtl w:val="true"/>
        </w:rPr>
        <w:t xml:space="preserve">: </w:t>
      </w:r>
      <w:r>
        <w:rPr>
          <w:rtl w:val="true"/>
        </w:rPr>
        <w:t>في معلوم الموضوع</w:t>
      </w:r>
      <w:bookmarkEnd w:id="208"/>
    </w:p>
    <w:p>
      <w:pPr>
        <w:pStyle w:val="BookText"/>
        <w:rPr/>
      </w:pPr>
      <w:r>
        <w:rPr>
          <w:rFonts w:ascii="Amiri" w:hAnsi="Amiri" w:eastAsia="Amiri" w:cs="Amiri"/>
          <w:color w:val="111111"/>
          <w:sz w:val="28"/>
          <w:sz w:val="28"/>
          <w:szCs w:val="28"/>
          <w:rtl w:val="true"/>
          <w:lang w:bidi="ar-SA"/>
        </w:rPr>
        <w:t>فمنه كتابه إلى الإمام عليه‌السلام وذلك أيام ولايته على البصرة كما مرّ</w:t>
      </w:r>
      <w:r>
        <w:rPr>
          <w:rStyle w:val="FootnoteAnchor"/>
          <w:rtl w:val="true"/>
        </w:rPr>
        <w:footnoteReference w:id="506"/>
      </w:r>
      <w:r>
        <w:rPr>
          <w:rFonts w:ascii="Amiri" w:hAnsi="Amiri" w:eastAsia="Amiri" w:cs="Amiri"/>
          <w:color w:val="111111"/>
          <w:sz w:val="28"/>
          <w:sz w:val="28"/>
          <w:szCs w:val="28"/>
          <w:rtl w:val="true"/>
          <w:lang w:bidi="ar-SA"/>
        </w:rPr>
        <w:t>، فقد كتب إليه يسأله عن ميراث ستة إخوة وجدّ ، فهو إنّما يستفتيه في مسألة ميراث الجدّ مع الإخوة ، لأنّ هذه المسألة كانت قد وقع فيها الخلاف في فتاوى الصحابة ، فأبو بكر جعل الجدّ أباً كما رواه البخاري في صحيحه في باب ميراث الجدّ ، ولم يتبعه عمر من بعده على ذلك حيث أراد أن يأخذ المال كلّه إذ مات له ابن في حياته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جدّ ورث في الإسلام عمر فأخذ ماله ، فأتاه عليّ وزيد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ذلك ، إنّما كنت كأحد الأخوين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أخرج البيهقي في سننه الكبرى ، عن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لأحفظ عن عمر في الجدّ مائة قضية ، كلّها ينقض بعضها بعضاً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مروان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بن الخطاب لمّا طعن استشارهم في الجدّ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رأيت في الجدّ رأياً فإن رأيتم أن تتبعوه فاتبعوه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نتبع رأيك فإنّه رشد وإن نتبع رأي الشيخ فلنعم ذو الرأي كان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الخلفاء الثلاثة لم يتفقوا على رأي واحد ، فكان الصحابة كذلك حتى لقد روى العامّة عن الإمام عليّ عليه‌السلام ثلاث روايات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يدفع إلى الجدّ السدس أو المقاسمة ، فإن كانت المقاسمة خيراً له من السدس فالمقاسمة ، وإلاّ فالسدس</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المقاسمة أو السبع</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المقاسمة أو الثمن</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عنه أنّه قال في سبعة إخوة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الرواية تدلّ على مذهبنا لأنّها مثل ما رويناه عنه عليه‌السلام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يريد بهذا ما قاله الشيخ الصدوق رحمة اللّه في كتابه من لا يحضره الفقيه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الجدّ بمنزلة الأخ أبداً يرث حيث يرث ، ويسقط حيث يسقط ، وغلط الفضل في ذلك ، لأنّ الجدّ يرث مع ولد الولد ولا يرث معه الأخ ، ويرث الجدّ من قبل الأب مع الأب ، والجدّ من قبل الأم مع الأم ، ولا يرث الأخ مع الأب والأخ ، وابن الأخ يرث مع الجدّ ولا يرث مع الأخ ، فكيف يكون الجدّ بمنزلة الأخ أبداً؟ وكيف يرث حيث يرث ويسقط حيث يسقط؟ بل الجدّ مع الإخوة بمنزلة واحد منهم ، فأمّا أن يكون أبداً بمنزلتهم يرث حيث يرث الأخ ويسقط حيث يسقط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الفضل بن شاذان من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فراس ، عن الشعبي ، عن ابن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عليّ بن أبي طالب عليه‌السلام في ستة إخوة 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إجعله كأحدهم وامح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عليّ عليه‌السلام سابعهم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وامح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أن يشنّع عليه بالخلاف على من تقدمه ، وليس هذا بحجة للفضل بن شاذان ، لأنّ هذا الخبر إنّما يثبت أنّ الجدّ مع الإخوة بمنزلة واحدة منهم ، وليس يثبت كونه أبداً بمنزلة الأخ ، ولا ثبت أنّه يرث حيث يرث الأخ ، ويسقط حيث يسقط الأخ به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الصدوق عن فراس عن الشعبي ، رواه البيهقي بسنده في سننه الكبرى ، ولفظه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ابن عباس إلى عليّ رضي‌اللّه‌عنه يسأله عن ستة </w:t>
      </w:r>
    </w:p>
    <w:p>
      <w:pPr>
        <w:pStyle w:val="BookText"/>
        <w:rPr/>
      </w:pPr>
      <w:r>
        <w:rPr>
          <w:rFonts w:ascii="Amiri" w:hAnsi="Amiri" w:eastAsia="Amiri" w:cs="Amiri"/>
          <w:color w:val="111111"/>
          <w:sz w:val="28"/>
          <w:sz w:val="28"/>
          <w:szCs w:val="28"/>
          <w:rtl w:val="true"/>
          <w:lang w:bidi="ar-SA"/>
        </w:rPr>
        <w:t xml:space="preserve">إخوة وجدّ ،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إجعله كأحدهم ، وأمح كتابي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وتبقى مسألة ميراث الجدّ من معضلات المسائل حتى روي عن الإمام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يتقحم جراثيم جهنم فليقل في الجدّ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مزيد إيضاح في الحلقة الثالثة في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 المعلوم موضوعها ما كتب به إلى الإمام عليه‌السلام معزّياً بمقتل محمد بن أبي بكر جواباً عن كتابه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مخنف في كتابيه مقتل محمّد بن أبي بكر والأشتر ، وقد ذكر كتاب الإمام إلى ابن عباس بصورة أوسع ممّا مرّ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من عبد اللّه عليّ أمير المؤمنين إلى عبد اللّه ابن عباس ، سلام عليك ، فإنّي أحمد اللّه إليك الذي لا إله إلاّ هو ، أمّا بعد ، فإنّ مصر قد افتتحت ، ومحمّد بن أبي بكر قد استشهد ، فعند اللّه نحتسبه وندّخره ، وقد كنت قمت في الناس في بدئه ، وأمرتهم بغياثه قبل الوقعة ، ودعوتهم سراً وجهراً ، وعَوداً وبدءاً ، فمنهم من أتى كارهاً ، ومنهم من اعتل كاذباً ، ومنهم القاعد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أسأل اللّه أن يجعل لي منهم فرجاً ومخرجاً ، وأن يريحني منهم عاجلاً ، واللّه لولا طمعي عند لقاء عدوي في الشهادة ، لأحببت ألاّ أبقى مع هؤلاء يوماً واحداً ، عزم اللّه لنا ولك على الرشد ، وعلى تقواه وهداه ، إنّه على كلّ شيء قدير والسلام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الكتاب كما تضمن إعلام ابن عباس بفتح مصر وقتل محمّد بن أبي بكر ، كذلك تضمّن إعلامه بحال الناس معه في عدم إستجابتهم حين يدعوهم لما يحييهم ، فهو يبثّ ابن عمه شكواه منهم ، ومن تمنّيه مفارقتهم يُعلم مبلغ حزنه عليه‌السلام ، ولا ريب أنّ ابن عباس أحزنه جميع ذلك ، فبادر بالجواب معزّياً ومواسياً ، ومخفّفاً بعض ما يجده الإمام من الناس بمداراتهم فكتب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لعبد اللّه عليّ بن أبي طالب أمير المؤمنين من عبد اللّه بن عباس ، سلام عليك يا أمير المؤمنين ورحمة اللّه وبركاته ، أمّا بعد فقد بلغني كتابك تذكر فيه إفتتاح مصر ، وهلاك محمّد بن أبي بكر ، فاللّه المستعان على كلّ حال ، ورحم اللّه محمّد بن أبي بكر ، وآجرك يا أمير المؤمنين ، وقد سألت اللّه أن يجعل لك من رعيّتك التي ابتليت بها فرجاً ومخرجاً ، وأن يُعزّك بالملائكة عاجلاً بالنصرة ، فإنّ اللّه صانع لك ذلك ، ومعزّك ومجيب دعوتك ، وكابت عدوك ، أخبرك يا أمير المؤمنين أنّ الناس ربّما تثاقلوا ثمّ ينشطون ، فارفق بهم يا أمير المؤمنين ، وداجنهم ومنّهم ، واستعن باللّه عليهم ، كفاك اللّه المهمّ والسلام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حزن الإمام عليه‌السلام على مقتل محمّد قد ألقى بظلاله الحزينة على ابن عباس من خلال كتابه إليه وجوابه هو الآخر عليه ، وشقّ على ابن عباس ذلك التشرذم الذي عرا المجتمع بالكوفة ، فرأى أنّ جوابه على كتاب الإمام عليه‌السلام وحده لن يخفف من غلواء حزنه ، فصمّم على التوجّه إلى الكوفة بنفسه ليسلّي الإمام عليه‌السلام عن تلك الفوادح التي تضافرت عليه فانتابته غرضاً ، وأورثته حزناً كاد معه أن يكون حَرَضاً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نعامة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محمّد بن أبي بكر بمصر ، خرج ابن عباس من البصرة إلى عليّ بالكوفة واستخلف زياداً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إبراهيم بن محمّد الثقفي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حديثه عن فتنة ابن الحضرمي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الأمير بالبصرة يومئذ زياد بن عبيد قد استخلفه عبد اللّه بن عباس وقدم على عليّ عليه‌السلام إلى الكوفة يعزّيه عن محمّد بن أبي بكر </w:t>
      </w:r>
      <w:r>
        <w:rPr>
          <w:rFonts w:eastAsia="Amiri" w:cs="Amiri" w:ascii="Amiri" w:hAnsi="Amiri"/>
          <w:color w:val="111111"/>
          <w:sz w:val="28"/>
          <w:szCs w:val="28"/>
          <w:rtl w:val="true"/>
          <w:lang w:bidi="ar-SA"/>
        </w:rPr>
        <w:t>...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209" w:name="pg15614_162292"/>
    </w:p>
    <w:p>
      <w:pPr>
        <w:pStyle w:val="Heading5"/>
        <w:numPr>
          <w:ilvl w:val="4"/>
          <w:numId w:val="1"/>
        </w:numPr>
        <w:rPr/>
      </w:pPr>
      <w:bookmarkStart w:id="210" w:name="__RefHeading___Toc10206755_2142443653"/>
      <w:bookmarkStart w:id="211" w:name="_Toc73"/>
      <w:bookmarkEnd w:id="209"/>
      <w:bookmarkEnd w:id="210"/>
      <w:r>
        <w:rPr>
          <w:rtl w:val="true"/>
        </w:rPr>
        <w:t xml:space="preserve">البحث الثاني </w:t>
      </w:r>
      <w:r>
        <w:rPr>
          <w:rtl w:val="true"/>
        </w:rPr>
        <w:t xml:space="preserve">: </w:t>
      </w:r>
      <w:r>
        <w:rPr>
          <w:rtl w:val="true"/>
        </w:rPr>
        <w:t>في مجهول الموضوع</w:t>
      </w:r>
      <w:bookmarkEnd w:id="211"/>
    </w:p>
    <w:p>
      <w:pPr>
        <w:pStyle w:val="BookText"/>
        <w:rPr/>
      </w:pPr>
      <w:r>
        <w:rPr>
          <w:rFonts w:ascii="Amiri" w:hAnsi="Amiri" w:eastAsia="Amiri" w:cs="Amiri"/>
          <w:color w:val="111111"/>
          <w:sz w:val="28"/>
          <w:sz w:val="28"/>
          <w:szCs w:val="28"/>
          <w:rtl w:val="true"/>
          <w:lang w:bidi="ar-SA"/>
        </w:rPr>
        <w:t xml:space="preserve">فمنه ما أخرج الخطيب البغدادي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علي بن أبي علي البصري ، أخبرنا محمد بن عبد اللّه بن محمد بن همام الشيباني ، حدثني حمد بن محمد الخوارزمي ، نا بقية ، نا أبو حاتم الرازي ، نا أحمد بن أبي الحواري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حفص الماعوني ، عن عبد اللّه بن لهيعة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عباس إلى عليّ يستحثّه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مجيباً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ينبغي لك أن يكون أوّل عملك كما أنت فيه البصر بهداية الطريق ، ولا تستوحش بقلة أهلها ، فإنّ إبراهيم كان أمّة قانتاً لله حنيفاً ولم يكن من المشركين ، لم يستوحش مع اللّه في طريق الهداية إذ قلّ أهلها ، ولم يأنس بغير اللّه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الراوي لنا من موضوع الكتاب سوى أنّه يستحثه ، أمّا على ماذا كان يستحثه؟ وهذا ما أشرت إليه بعلامة الإستفهام بين قوسين ، والذي يبدو لي من جواب الإمام عليه‌السلام أنّه ينصحه بالتريث في الأمر والأناة ، وفي ضربه المثل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بإبراهيم عليه‌السلام ، أنّ الأمر الذي أراده ابن عباس في كتابه ، ممّا يتعلق بشؤون الخلافة ، أمّا في أي زمان كان ذلك؟ فظاهره كان في زمان ولايته على البصرة حيث احتاج أن يكتب كتاباً ، وأمّا قبل ذلك فقد كان مع الإمام عليه‌السلام في المدينة فليس بحاجة أن يكتب كتاباً ، وأخال أن ذلك كان بعد خيانة الحكمين وتشتت كلمة المسلمين ، وخروج الخوارج بالنهروان وقتلهم</w:t>
      </w:r>
      <w:r>
        <w:rPr>
          <w:rFonts w:eastAsia="Amiri" w:cs="Amiri" w:ascii="Amiri" w:hAnsi="Amiri"/>
          <w:color w:val="111111"/>
          <w:sz w:val="28"/>
          <w:szCs w:val="28"/>
          <w:rtl w:val="true"/>
          <w:lang w:bidi="ar-SA"/>
        </w:rPr>
        <w:t xml:space="preserve">. </w:t>
      </w:r>
      <w:bookmarkStart w:id="212" w:name="pg15614_162294"/>
    </w:p>
    <w:p>
      <w:pPr>
        <w:pStyle w:val="Heading5"/>
        <w:numPr>
          <w:ilvl w:val="4"/>
          <w:numId w:val="1"/>
        </w:numPr>
        <w:rPr/>
      </w:pPr>
      <w:bookmarkStart w:id="213" w:name="__RefHeading___Toc10206757_2142443653"/>
      <w:bookmarkStart w:id="214" w:name="_Toc74"/>
      <w:bookmarkEnd w:id="212"/>
      <w:bookmarkEnd w:id="213"/>
      <w:r>
        <w:rPr>
          <w:rtl w:val="true"/>
        </w:rPr>
        <w:t xml:space="preserve">البحث الثالث </w:t>
      </w:r>
      <w:r>
        <w:rPr>
          <w:rtl w:val="true"/>
        </w:rPr>
        <w:t xml:space="preserve">: </w:t>
      </w:r>
      <w:r>
        <w:rPr>
          <w:rtl w:val="true"/>
        </w:rPr>
        <w:t>في كتب غير صحيحة النسبة</w:t>
      </w:r>
      <w:bookmarkEnd w:id="214"/>
    </w:p>
    <w:p>
      <w:pPr>
        <w:pStyle w:val="BookText"/>
        <w:rPr/>
      </w:pPr>
      <w:r>
        <w:rPr>
          <w:rFonts w:ascii="Amiri" w:hAnsi="Amiri" w:eastAsia="Amiri" w:cs="Amiri"/>
          <w:color w:val="111111"/>
          <w:sz w:val="28"/>
          <w:sz w:val="28"/>
          <w:szCs w:val="28"/>
          <w:rtl w:val="true"/>
          <w:lang w:bidi="ar-SA"/>
        </w:rPr>
        <w:t xml:space="preserve">تلكم هي الكتب التي وردت في تهمة خيانة مال البصرة ، وهي عدّة كتب دارت بينه وبين الإمام عليه‌السلام ، وسنأتي على ذكرها في الحلقة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حاجة إلى ذكرها قبل 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يلحق بما كتبه في أيام ولايته على البصرة من قبل الإمام أمير المؤمنين عليه‌السلام ، كتابه إلى معقل بن قيس قائد الحملة التأديبية للخوارج الذين خرجوا مع الخريت بن ناجية يعيثون في الأرض فساداً حتى بلغوا الأهواز ونزلوا جانباً منه ، وتلاحق مع الخريت مَن كان على رأيه من أهل الكوفة نحو من مائتين ، فأتى زياد بن خصفة إلى البصرة ، وكان ابن عباس يومئذ بها ، فأخبره وكتب إلى الإمام عليه‌السلام بتفصيل ما جرى له ، فندب الإمام عليه‌السلام ألفين من أهل الكوفة مع معقل بن قيس ، وكتب إلى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فابعث رجلاً من قبلك صليباً شجاعاً معروفاً بالصلاح في ألفي رجل فليتبع معقلاً ، فإذا مرّ ببلاد البصرة فهو أمير أصحابه حتى يلقى معقلاً ، فإذا لقي معقلاً فمعقل أمير </w:t>
      </w:r>
    </w:p>
    <w:p>
      <w:pPr>
        <w:pStyle w:val="BookText"/>
        <w:rPr/>
      </w:pPr>
      <w:r>
        <w:rPr>
          <w:rFonts w:ascii="Amiri" w:hAnsi="Amiri" w:eastAsia="Amiri" w:cs="Amiri"/>
          <w:color w:val="111111"/>
          <w:sz w:val="28"/>
          <w:sz w:val="28"/>
          <w:szCs w:val="28"/>
          <w:rtl w:val="true"/>
          <w:lang w:bidi="ar-SA"/>
        </w:rPr>
        <w:t xml:space="preserve">الفريقين ، وليسمع من معقل وليُطعه ، ولا يخالفه ، ومر زياد بن خصفة فليُقبل ، فنعم المرء زياد ، ونعم القبيل قبيله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فندب ابن عباس الناس مع خالد بن معدان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ذوي البأس والنجدة والحزم والرأي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وأوصاه بطاعة معقل إذا لقيه ، وأنّه الأمير عليه ، وخرج خالد ومعه ألفان من مقاتلة البصرة ، وأرسل ابن عباس بفيج</w:t>
      </w:r>
      <w:r>
        <w:rPr>
          <w:rStyle w:val="FootnoteAnchor"/>
          <w:rtl w:val="true"/>
        </w:rPr>
        <w:footnoteReference w:id="522"/>
      </w:r>
      <w:r>
        <w:rPr>
          <w:rFonts w:ascii="Amiri" w:hAnsi="Amiri" w:eastAsia="Amiri" w:cs="Amiri"/>
          <w:color w:val="111111"/>
          <w:sz w:val="28"/>
          <w:sz w:val="28"/>
          <w:szCs w:val="28"/>
          <w:rtl w:val="true"/>
          <w:lang w:bidi="ar-SA"/>
        </w:rPr>
        <w:t xml:space="preserve">يشتد ليلحق معقل ومعه كتاب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أدركك رسولي بالمكان الذي كنت فيه مقيماً ، أو أدركك وقد شخصت منه فلا تبرح المكان الذي ينتهي فيه إليك رسولي واثبت فيه حتى يقدم عليك بعثنا الذي وجّهناه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بعثت إليك خالد بن معدان الطائي ، وهو من أهل الإصلاح والدين والبأس والنجدة فاسمع منه واعرف ذلك والسلام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فأدرك الفيج معقلاً وقد سار من الأهواز فلمّا قرأ الكتاب أقام حتى أتاه خالد ومن معه من مقاتلة البصرة ، فسار يتتبع آثار الخرّيت فبلغه أنّه وأصحابه يرتفعون نحو جبال رامهرمز</w:t>
      </w:r>
      <w:r>
        <w:rPr>
          <w:rStyle w:val="FootnoteAnchor"/>
          <w:rtl w:val="true"/>
        </w:rPr>
        <w:footnoteReference w:id="523"/>
      </w:r>
      <w:r>
        <w:rPr>
          <w:rFonts w:ascii="Amiri" w:hAnsi="Amiri" w:eastAsia="Amiri" w:cs="Amiri"/>
          <w:color w:val="111111"/>
          <w:sz w:val="28"/>
          <w:sz w:val="28"/>
          <w:szCs w:val="28"/>
          <w:rtl w:val="true"/>
          <w:lang w:bidi="ar-SA"/>
        </w:rPr>
        <w:t xml:space="preserve">يريدون قلعة حصينة بها ، فخرج معقل في إثرهم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215" w:name="pg15614_162296"/>
    </w:p>
    <w:p>
      <w:pPr>
        <w:pStyle w:val="Heading4"/>
        <w:numPr>
          <w:ilvl w:val="3"/>
          <w:numId w:val="1"/>
        </w:numPr>
        <w:rPr/>
      </w:pPr>
      <w:bookmarkStart w:id="216" w:name="__RefHeading___Toc10206759_2142443653"/>
      <w:bookmarkStart w:id="217" w:name="_Toc75"/>
      <w:bookmarkEnd w:id="215"/>
      <w:bookmarkEnd w:id="216"/>
      <w:r>
        <w:rPr>
          <w:rtl w:val="true"/>
        </w:rPr>
        <w:t xml:space="preserve">القسم الثاني </w:t>
      </w:r>
      <w:r>
        <w:rPr>
          <w:rtl w:val="true"/>
        </w:rPr>
        <w:t xml:space="preserve">: </w:t>
      </w:r>
      <w:r>
        <w:rPr>
          <w:rtl w:val="true"/>
        </w:rPr>
        <w:t>ما كتب به إلى الإمام الحسن عليه‌السلام بعد شهادة أبيه عليهما‌السلام</w:t>
      </w:r>
      <w:bookmarkEnd w:id="217"/>
    </w:p>
    <w:p>
      <w:pPr>
        <w:pStyle w:val="BookText"/>
        <w:rPr/>
      </w:pPr>
      <w:r>
        <w:rPr>
          <w:rFonts w:ascii="Amiri" w:hAnsi="Amiri" w:eastAsia="Amiri" w:cs="Amiri"/>
          <w:color w:val="111111"/>
          <w:sz w:val="28"/>
          <w:sz w:val="28"/>
          <w:szCs w:val="28"/>
          <w:rtl w:val="true"/>
          <w:lang w:bidi="ar-SA"/>
        </w:rPr>
        <w:t>وكان كتابه من البصرة يستحثه على مناجزة معاوية القتال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وأقدم من وقفت على رواته من المؤرخين هو شيخهم أبو مخنف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525"/>
      </w:r>
      <w:r>
        <w:rPr>
          <w:rFonts w:ascii="Amiri" w:hAnsi="Amiri" w:eastAsia="Amiri" w:cs="Amiri"/>
          <w:color w:val="111111"/>
          <w:sz w:val="28"/>
          <w:sz w:val="28"/>
          <w:szCs w:val="28"/>
          <w:rtl w:val="true"/>
          <w:lang w:bidi="ar-SA"/>
        </w:rPr>
        <w:t xml:space="preserve">، كما أشار إلى ذلك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ذات عدد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ليلة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يذكر حرباً ولا مسيراً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عبد اللّه بن عباس كتاباً يعلمه فيه أنّ عليّاً لم يجب إلى الحكومة إلاّ وهو يرى في أنّه إذا حكم بالكتاب يردّ الأمر إليه ، فلمّا مال القوم إلى الهوى فحكموا به ونبذوا حكم الكتاب ، رجع إلى أمره الأوّل ، فشمّر للحرب ودعا إليها أهل طاعته ، فكان رأيه الذي فارق الدنيا عليه جهاد هؤلاء القوم ، ويشير عليه أن ينهد إليهم وينصب لهم ولا يعجز ولا يهن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إشارة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في ترجمة ابن عباس ذكره مختصراً بسنده عن عوانة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ابن عباس إلى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قد ولّوك أمورهم بعد عليّ ، فشمّر لحربك ، وجاهد عدوك ، ودار أصحابك ، واشتر من الظنين دينه ولا تسلم دينك ، ووال أهل البيوتات والشرف تستصلح عشائرهم ، واعلم أنّك تحارب من حادّ اللّه ورسوله ، فلا تخرجن من حقّ أنت أولى به ، وإن حال الموت دون ما تحبّ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وبنحو هذا رواه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وبأخصر من ذلك رواه ابن عبد ربه</w:t>
      </w:r>
      <w:r>
        <w:rPr>
          <w:rStyle w:val="FootnoteAnchor"/>
          <w:rtl w:val="true"/>
        </w:rPr>
        <w:footnoteReference w:id="529"/>
      </w:r>
      <w:r>
        <w:rPr>
          <w:rFonts w:ascii="Amiri" w:hAnsi="Amiri" w:eastAsia="Amiri" w:cs="Amiri"/>
          <w:color w:val="111111"/>
          <w:sz w:val="28"/>
          <w:sz w:val="28"/>
          <w:szCs w:val="28"/>
          <w:rtl w:val="true"/>
          <w:lang w:bidi="ar-SA"/>
        </w:rPr>
        <w:t>، ولم أعرف مغزى إختصارهم جميعاً وإعراضهم عن ذكر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وأوفى من رواه هو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وعنه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وروايته تكاد تكون مطابقة لما رواه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وها نحن نذكر الكتاب نقلاً عنه بإضافة ما في رواية المدائني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w:t>
      </w:r>
      <w:r>
        <w:rPr>
          <w:rStyle w:val="FootnoteAnchor"/>
          <w:rtl w:val="true"/>
        </w:rPr>
        <w:footnoteReference w:id="530"/>
      </w:r>
      <w:r>
        <w:rPr>
          <w:rFonts w:ascii="Amiri" w:hAnsi="Amiri" w:eastAsia="Amiri" w:cs="Amiri"/>
          <w:color w:val="111111"/>
          <w:sz w:val="28"/>
          <w:sz w:val="28"/>
          <w:szCs w:val="28"/>
          <w:rtl w:val="true"/>
          <w:lang w:bidi="ar-SA"/>
        </w:rPr>
        <w:t xml:space="preserve">، جاعلين ذلك بين قوسين للتمييز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كتاب عبد اللّه بن عباس من البصرة إلى الحسن بن عليّ رضي‌اللّه‌عنها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عليّ بن أبي طالب رضي‌اللّه‌عنه إلى سبيل اللّه اجتمع الناس إلى </w:t>
      </w:r>
    </w:p>
    <w:p>
      <w:pPr>
        <w:pStyle w:val="BookText"/>
        <w:rPr/>
      </w:pPr>
      <w:r>
        <w:rPr>
          <w:rFonts w:ascii="Amiri" w:hAnsi="Amiri" w:eastAsia="Amiri" w:cs="Amiri"/>
          <w:color w:val="111111"/>
          <w:sz w:val="28"/>
          <w:sz w:val="28"/>
          <w:szCs w:val="28"/>
          <w:rtl w:val="true"/>
          <w:lang w:bidi="ar-SA"/>
        </w:rPr>
        <w:t>ابنه الحسن ، فبايعوه ورضوا به وبأخيه الحسين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الحسن في الناس فجمعهم في مسجد الكوفة ثمّ صعد المنبر فحمد اللّه وأثنى عليه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الدنيا دار بلاء وفتنة ، وكلّ ما فيها فائل إلى زوال واضمحلال ، وقد نبأنا اللّه عنها لكي نعتبه وتقدم إلينا فيها بالوعيد لكي نزدجر ، فلا يكون له علينا حجة بعد الإعذار والإنذار ، فازهدوا فيما يفنى ، وارغبوا فيما يبقى ، وخافوا اللّه في السر والعلانية ، ألا وقد علمتم أنّ أمير المؤمنين عليّاً رحمة اللّه حيّاً وميتاً عاش بقدر ومات بأجل ، وإنّي أبايعكم على أن تحاربوا من حاربت وتسالموا من سالمت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 فمرنا بأمرك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الحسن بالكوفة بعد أبيه شهرين كاملين لا يُنفّذ إلى معاوية أحداً ، ولا ذكر المسير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بكتاب عبد اللّه بن عباس قد ورد عليه من البصرة فإذا فيه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الحسن أمير المؤمنين من عبد اللّه بن عباس ، أمّا بعد يا بن رسول اللّه فإنّ المسلمين ولّوك أمرهم بعد أبيك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أنكروا أمر قعودك عن معاوية ، وطلبك لحقك ، فشمّر للحرب ، وجاهد عدوّك ، ودار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 من الظنين دينه بما لا يثلم لك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البيوتات والشرف ما تريد من الأعمال ، فإنّك تشتري بذلك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وتستصلح به عشائرهم ، حتى يكون الناس جماعة ، فإنّ بعض ما يكره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يتعدّ الحقّ وكانت عواقبه تؤدي إلى ظهور العدل وعز </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كثير ممّا يحبّه الناس ، إذا كانت عواقبه تدعو إلى ظهور الجور وذلّ المؤمنين ، وعز الفاجرين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 بما جاء عن أئمّة العدل من تأليف القلوب والإصلاح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عنهم أنّه لا يصلح الكذب إلاّ في حرب أو إصلاح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واعلم بأنّ الحرب خدعة ، ولك في ذلك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محارباً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تبطل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ينتقص مسلماً حقاً هو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 أباك عليّاً إنّما رغب الناس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 لأنّه واسى بينهم في الفيء ، وسوّى بينهم في العطاء ، فثقل ذلك عليهم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تحاربُ من قد حارب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إبتداء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أظهره اللّه أمره ، فلمّا أسلموا ووحدّوا الربّ ، ومحق اللّه الشرك ، وأعزّ الدين ، وأظهروا الإيمان ، وقرءوا القرآن وهم بآياته مستهزئون ، وقاموا إلى الصلاة وهم كسالى ، وأدّوا الفرائض وهم لها كارهون ، فلمّا رأوا أنّه لا يعزّ في هذا الدين إلاّ الأتقياء الأبرار ، والعلماء الأخيار ، توسّموا أنفسهم بسيماء الصالحين ، ليظن بهم المسلمون خيراً ، وهم عن آيات اللّه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بذلك حتى شركوهم في أماناتهم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حسابهم على اللّه ، فإن كانوا صادقين فإخواننا في الدين ، وإن كانوا كاذبين كانوا بما اقترفوا هم الأخسرين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مُنيت أبا محمّد بأولئك القوم وأبنائهم وأشباههم ، واللّه ما زادهم طول العمر إلاّ غيّاً ، ولا زادهم في ذلك لأهل الدين إلاّ غشاً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فجاهدهم رحمك اللّه ، ولا ترضى منهم بالدنية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 خسفاً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أباك عليّاً رضي‌اللّه‌عنه لم يجب إلى الحكومة في حقه حتى غُلب على أمره فأجاب ، وهو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أولى بالأمر أن حكم القوم بالعدل ، فلمّا حكموا </w:t>
      </w:r>
    </w:p>
    <w:p>
      <w:pPr>
        <w:pStyle w:val="BookText"/>
        <w:rPr/>
      </w:pPr>
      <w:r>
        <w:rPr>
          <w:rFonts w:ascii="Amiri" w:hAnsi="Amiri" w:eastAsia="Amiri" w:cs="Amiri"/>
          <w:color w:val="111111"/>
          <w:sz w:val="28"/>
          <w:sz w:val="28"/>
          <w:szCs w:val="28"/>
          <w:rtl w:val="true"/>
          <w:lang w:bidi="ar-SA"/>
        </w:rPr>
        <w:t xml:space="preserve">بالهوى رجع إلى ما كان عليه ، وعزم على حرب القوم ، حتى أتى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 فمضى إلى ربّه رحمة اللّه ، فانظر رحمك اللّه أبا محمّد ولا تخرجن من حقّ أنت أولى به من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يحول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كتاب عبد اللّه بن عباس وقرأه سرّه ذلك ، وعلم أنّه قد 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أمره بما يجب عليه في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بكاتبه وأمره أن يكتب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الكتاب بطوله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الخطي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وصل كتاب عبد اللّه بن عباس إلى الإمام الحسن عليه‌السلام وقرأه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نصح ابن عباس فيما يراه ، ولكن هيهات أن أخالف سنّة سنّها رسول اللّه صلى‌اللّه‌عليه‌وآله‌وسلم وأمير المؤمنين بعدهما طلباً لإلتماس دنيا ، فإنّ في الحقّ سعة عن الباطل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على تحفظ من رواية الخطي التي لم يسندها إلى مصدر لنرى مدى صحته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وإلحاقاً منّا بما مرّ ، نذكر كتابه إلى ابن الحنفية ، بعد أن أشتدت عليهما مضايقات ابن الزبير بمكة ، فخرج ابن الحنفية متوجهاً إلى الشام حيث دعاه عبد الملك إلى النزول عنده ، وأخرج ابن الزبير عبد اللّه بن عباس إلى الطائف ، وقد مرّ حديث جميع ذلك في الجزء الخامس من </w:t>
      </w:r>
    </w:p>
    <w:p>
      <w:pPr>
        <w:pStyle w:val="BookText"/>
        <w:rPr/>
      </w:pPr>
      <w:r>
        <w:rPr>
          <w:rFonts w:ascii="Amiri" w:hAnsi="Amiri" w:eastAsia="Amiri" w:cs="Amiri"/>
          <w:color w:val="111111"/>
          <w:sz w:val="28"/>
          <w:sz w:val="28"/>
          <w:szCs w:val="28"/>
          <w:rtl w:val="true"/>
          <w:lang w:bidi="ar-SA"/>
        </w:rPr>
        <w:t>الحلقة الأولى</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وشاع خبر إخراج ابن الزبير له عن مكة ، فعظم ذلك على المسلمين ، وورد إليه كتاب تسلية من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برضوى فيما أخال ، وربّما كان بعدُ في طريقه إياباً أو ذهاباً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أنّ ابن الكاهلية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سيّرك إلى الطائف ، فرفع اللّه عزوجل اسمه بذلك لك ذكراً ، وأعظم لك أجراً ، وحطّ به عنك وزراً ، يا بن عم إنّما يبتلى الصالحون ، وإنّما تهدى الكرامة للأبرار ، ولو لم تؤجر إلاّ فيما نحبّ وتحبّ إذاً قلّ الأجر ، فاصبر فإنّ اللّه تعالى قد وعد الصابرين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وَعَسَى أَنْ تَكْرَهُوا شَيْئاً وَهُوَ خَيْرٌ لَكُمْ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وهذا ما لست أشك أنّه خير لك عند بارئك ، وعظم اللّه لك الصبر على البلوى والشكر في النعماء ، ولا أشمت بنا ولا بك عدواً إنّه على كلّ شيء قدير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ابن عباس مجيباً عن ذلك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أتاني كتابك تعزّيني فيه على تسييري ، وتسأل ربّك جلّ اسمه أن يرفع لي به ذكراً ، وهو تعالى قادر على تضعيف الأجر ، والعائدة بالفضل ، والزيادة من الإحسان ، ما أحبّ أنّ الذي ركب منّي ابن الزبير كان ركبه منّي أعدى خلق اللّه لي ، إحتساباً ، وذلك في حسناتي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أرجو أن أنال به رضوان ربّي ، يا أخي الدنيا قد ولّت وإن الآخرة قد أظلّت ، فاعمل صالحاً تجز صالحاً ، جعلنا اللّه وإياك ممّن يخافه بالغيب ، ويعمل لرضوانه في السرّ والعلانية ، إنّه على كلّ شيء قدير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5614_162304"/>
      <w:bookmarkStart w:id="219" w:name="pg15614_162304"/>
      <w:bookmarkEnd w:id="219"/>
    </w:p>
    <w:p>
      <w:pPr>
        <w:pStyle w:val="Heading3"/>
        <w:numPr>
          <w:ilvl w:val="2"/>
          <w:numId w:val="1"/>
        </w:numPr>
        <w:rPr/>
      </w:pPr>
      <w:bookmarkStart w:id="220" w:name="pg15614_162304"/>
      <w:bookmarkStart w:id="221" w:name="__RefHeading___Toc10206761_2142443653"/>
      <w:bookmarkStart w:id="222" w:name="_Toc76"/>
      <w:bookmarkEnd w:id="220"/>
      <w:bookmarkEnd w:id="221"/>
      <w:r>
        <w:rPr>
          <w:rtl w:val="true"/>
        </w:rPr>
        <w:t xml:space="preserve">المبحث الثاني </w:t>
      </w:r>
      <w:r>
        <w:rPr>
          <w:rtl w:val="true"/>
        </w:rPr>
        <w:t xml:space="preserve">: </w:t>
      </w:r>
      <w:r>
        <w:rPr>
          <w:rtl w:val="true"/>
        </w:rPr>
        <w:t>فيما دار بينه وبين الطغاة ومردة الحاكمين</w:t>
      </w:r>
      <w:bookmarkEnd w:id="222"/>
    </w:p>
    <w:p>
      <w:pPr>
        <w:pStyle w:val="Heading4"/>
        <w:numPr>
          <w:ilvl w:val="3"/>
          <w:numId w:val="1"/>
        </w:numPr>
        <w:rPr/>
      </w:pPr>
      <w:bookmarkStart w:id="223" w:name="__RefHeading___Toc10206763_2142443653"/>
      <w:bookmarkStart w:id="224" w:name="_Toc77"/>
      <w:bookmarkEnd w:id="223"/>
      <w:r>
        <w:rPr>
          <w:rtl w:val="true"/>
        </w:rPr>
        <w:t>اشارة</w:t>
      </w:r>
      <w:bookmarkEnd w:id="22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بحثان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5614_162306"/>
      <w:bookmarkStart w:id="226" w:name="pg15614_162306"/>
      <w:bookmarkEnd w:id="226"/>
    </w:p>
    <w:p>
      <w:pPr>
        <w:pStyle w:val="Heading4"/>
        <w:numPr>
          <w:ilvl w:val="3"/>
          <w:numId w:val="1"/>
        </w:numPr>
        <w:rPr/>
      </w:pPr>
      <w:bookmarkStart w:id="227" w:name="pg15614_162306"/>
      <w:bookmarkStart w:id="228" w:name="__RefHeading___Toc10206765_2142443653"/>
      <w:bookmarkStart w:id="229" w:name="_Toc78"/>
      <w:bookmarkEnd w:id="227"/>
      <w:bookmarkEnd w:id="228"/>
      <w:r>
        <w:rPr>
          <w:rtl w:val="true"/>
        </w:rPr>
        <w:t xml:space="preserve">البحث الأوّل </w:t>
      </w:r>
      <w:r>
        <w:rPr>
          <w:rtl w:val="true"/>
        </w:rPr>
        <w:t xml:space="preserve">: </w:t>
      </w:r>
      <w:r>
        <w:rPr>
          <w:rtl w:val="true"/>
        </w:rPr>
        <w:t>في كتبه إلى معاوية وعمرو بن العاص أيام صفين</w:t>
      </w:r>
      <w:bookmarkEnd w:id="229"/>
    </w:p>
    <w:p>
      <w:pPr>
        <w:pStyle w:val="Heading5"/>
        <w:numPr>
          <w:ilvl w:val="4"/>
          <w:numId w:val="1"/>
        </w:numPr>
        <w:rPr/>
      </w:pPr>
      <w:bookmarkStart w:id="230" w:name="__RefHeading___Toc10206767_2142443653"/>
      <w:bookmarkStart w:id="231" w:name="_Toc79"/>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لقد مرّت بنا نصوص ما دار بينهم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الأولى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بعدت على القارىء ، فليرجع إلى الجزء الرابع من هذه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محاوراته مع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0206769_2142443653"/>
      <w:bookmarkStart w:id="233" w:name="_Toc80"/>
      <w:bookmarkEnd w:id="232"/>
      <w:r>
        <w:rPr>
          <w:rtl w:val="true"/>
        </w:rPr>
        <w:t xml:space="preserve">وممّا يلحق بالمقام </w:t>
      </w:r>
      <w:r>
        <w:rPr>
          <w:rtl w:val="true"/>
        </w:rPr>
        <w:t>:</w:t>
      </w:r>
      <w:bookmarkEnd w:id="233"/>
    </w:p>
    <w:p>
      <w:pPr>
        <w:pStyle w:val="BookText"/>
        <w:rPr/>
      </w:pPr>
      <w:r>
        <w:rPr>
          <w:rFonts w:ascii="Amiri" w:hAnsi="Amiri" w:eastAsia="Amiri" w:cs="Amiri"/>
          <w:color w:val="111111"/>
          <w:sz w:val="28"/>
          <w:sz w:val="28"/>
          <w:szCs w:val="28"/>
          <w:rtl w:val="true"/>
          <w:lang w:bidi="ar-SA"/>
        </w:rPr>
        <w:t>فيما دار بينه وبين الطغاة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قد مرّ بنا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الأولى من هذه الموسوعة </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ذكر كتاب لابن عباس رضي‌اللّه‌عنه كتبه إلى معاوية وهو بعد في ولايته على البصرة في أيام الإمام الحسن الزكي عليه‌السلام حيث كانت جواسيس معاوية تأتي المصرين ، الكوفة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لإفساد الناس على خلافة الإمام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عباس رضي‌اللّه‌عنه ، وقد بلغه ذلك يقظاً حذراً ، قد اتخذ بطانة ممن يخشون اللّه تعالى ، ولم يتخذوا </w:t>
      </w:r>
    </w:p>
    <w:p>
      <w:pPr>
        <w:pStyle w:val="BookText"/>
        <w:rPr/>
      </w:pPr>
      <w:r>
        <w:rPr>
          <w:rFonts w:ascii="Amiri" w:hAnsi="Amiri" w:eastAsia="Amiri" w:cs="Amiri"/>
          <w:color w:val="111111"/>
          <w:sz w:val="28"/>
          <w:sz w:val="28"/>
          <w:szCs w:val="28"/>
          <w:rtl w:val="true"/>
          <w:lang w:bidi="ar-SA"/>
        </w:rPr>
        <w:t xml:space="preserve">إيمانهم دغلاً ، يخبرونه بما يحدث في البلاد من حركات مريبة ، وكان رحمه‌اللّه وهو في حزمه وعزمه لم تزل تساوره الشكوك في استقامة الأمور ما دام العدو اللدود يتربّص الدوائر ويتحيّن الفرص وقد وافته ، وزاد في قلق ابن عباس ما بلغه من إختراق معاوية لمجتمع 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إليهما جاسوسين ، رجلاً من حمير إلى الكوفة ، ورجلاً من بني القين إلى البصرة ، يكتبان له بالأخبار ، ويفسدان الرجال ، فدُلّ الإمام الحسن عليه‌السلام على الحميري عند لحام بن جرير ، فأخذه وقتله ، ودُلّ ابن عباس على القيني وكان نازلاً في بني سليم بالبصرة فأخذه وقتله ، وكتب إلى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فإنّك ودسّك أخا بني قين إلى البصرة تلتمس من غفلات قريش مثل الذي ظفرت به من يمانيّتك لكما قال أمية بن الأسكر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إنّي والخزاعيّ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كنعجة عاد حتفها تتحفّر</w:t>
      </w:r>
    </w:p>
    <w:p>
      <w:pPr>
        <w:pStyle w:val="BookText"/>
        <w:rPr/>
      </w:pPr>
      <w:r>
        <w:rPr>
          <w:rFonts w:ascii="Amiri" w:hAnsi="Amiri" w:eastAsia="Amiri" w:cs="Amiri"/>
          <w:color w:val="111111"/>
          <w:sz w:val="28"/>
          <w:sz w:val="28"/>
          <w:szCs w:val="28"/>
          <w:rtl w:val="true"/>
          <w:lang w:bidi="ar-SA"/>
        </w:rPr>
        <w:t xml:space="preserve">أثارت عليها شفرة بكراعها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بها من آخر الليل تنحر</w:t>
      </w:r>
    </w:p>
    <w:p>
      <w:pPr>
        <w:pStyle w:val="BookText"/>
        <w:rPr/>
      </w:pPr>
      <w:r>
        <w:rPr>
          <w:rFonts w:ascii="Amiri" w:hAnsi="Amiri" w:eastAsia="Amiri" w:cs="Amiri"/>
          <w:color w:val="111111"/>
          <w:sz w:val="28"/>
          <w:sz w:val="28"/>
          <w:szCs w:val="28"/>
          <w:rtl w:val="true"/>
          <w:lang w:bidi="ar-SA"/>
        </w:rPr>
        <w:t xml:space="preserve">شمتّ بقوم من صديقك 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يوم من الدهر أصفر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الحسن بن عليّ قد كتب إليَّ بنحو ممّا كتبت به ، وأنبأني بما لم أجز ظناً وسوء رأي ، وإنّك لم تصب مثلكم ومثلي ، ولكن مثلنا ما قاله طارق الخزاعي يجيب أمية عن هذا الشعر </w:t>
      </w:r>
      <w:r>
        <w:rPr>
          <w:rFonts w:eastAsia="Amiri" w:cs="Amiri" w:ascii="Amiri" w:hAnsi="Amiri"/>
          <w:color w:val="111111"/>
          <w:sz w:val="28"/>
          <w:szCs w:val="28"/>
          <w:rtl w:val="true"/>
          <w:lang w:bidi="ar-SA"/>
        </w:rPr>
        <w:t xml:space="preserve">: </w:t>
      </w:r>
      <w:bookmarkStart w:id="234" w:name="pg15614_162308"/>
    </w:p>
    <w:p>
      <w:pPr>
        <w:pStyle w:val="BookText"/>
        <w:rPr/>
      </w:pPr>
      <w:bookmarkEnd w:id="234"/>
      <w:r>
        <w:rPr>
          <w:rFonts w:ascii="Amiri" w:hAnsi="Amiri" w:eastAsia="Amiri" w:cs="Amiri"/>
          <w:color w:val="111111"/>
          <w:sz w:val="28"/>
          <w:sz w:val="28"/>
          <w:szCs w:val="28"/>
          <w:rtl w:val="true"/>
          <w:lang w:bidi="ar-SA"/>
        </w:rPr>
        <w:t xml:space="preserve">فواللّه ما أدري وإنّي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من يظنّني أتعذّر</w:t>
      </w:r>
    </w:p>
    <w:p>
      <w:pPr>
        <w:pStyle w:val="BookText"/>
        <w:rPr/>
      </w:pPr>
      <w:r>
        <w:rPr>
          <w:rFonts w:ascii="Amiri" w:hAnsi="Amiri" w:eastAsia="Amiri" w:cs="Amiri"/>
          <w:color w:val="111111"/>
          <w:sz w:val="28"/>
          <w:sz w:val="28"/>
          <w:szCs w:val="28"/>
          <w:rtl w:val="true"/>
          <w:lang w:bidi="ar-SA"/>
        </w:rPr>
        <w:t xml:space="preserve">أعنّف أن كانت زبينة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بني لحيان شرُّ فأنفروا</w:t>
      </w:r>
    </w:p>
    <w:p>
      <w:pPr>
        <w:pStyle w:val="Heading5"/>
        <w:numPr>
          <w:ilvl w:val="4"/>
          <w:numId w:val="1"/>
        </w:numPr>
        <w:rPr/>
      </w:pPr>
      <w:bookmarkStart w:id="235" w:name="__RefHeading___Toc10206771_2142443653"/>
      <w:bookmarkStart w:id="236" w:name="_Toc81"/>
      <w:bookmarkEnd w:id="235"/>
      <w:r>
        <w:rPr>
          <w:rtl w:val="true"/>
        </w:rPr>
        <w:t xml:space="preserve">كتابه إلى زياد في تفسير بعض الصفات المتضادة في الإنسان </w:t>
      </w:r>
      <w:r>
        <w:rPr>
          <w:rtl w:val="true"/>
        </w:rPr>
        <w:t>:</w:t>
      </w:r>
      <w:bookmarkEnd w:id="236"/>
    </w:p>
    <w:p>
      <w:pPr>
        <w:pStyle w:val="BookText"/>
        <w:rPr/>
      </w:pPr>
      <w:r>
        <w:rPr>
          <w:rFonts w:ascii="Amiri" w:hAnsi="Amiri" w:eastAsia="Amiri" w:cs="Amiri"/>
          <w:color w:val="111111"/>
          <w:sz w:val="28"/>
          <w:sz w:val="28"/>
          <w:szCs w:val="28"/>
          <w:rtl w:val="true"/>
          <w:lang w:bidi="ar-SA"/>
        </w:rPr>
        <w:t xml:space="preserve">روى النويري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والراغب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المدفون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 كتب إلى ابن عباس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الشجاعة والجبن ، والجود والبخل؟</w:t>
      </w:r>
    </w:p>
    <w:p>
      <w:pPr>
        <w:pStyle w:val="BookText"/>
        <w:rPr/>
      </w:pPr>
      <w:r>
        <w:rPr>
          <w:rFonts w:ascii="Amiri" w:hAnsi="Amiri" w:eastAsia="Amiri" w:cs="Amiri"/>
          <w:color w:val="111111"/>
          <w:sz w:val="28"/>
          <w:sz w:val="28"/>
          <w:szCs w:val="28"/>
          <w:rtl w:val="true"/>
          <w:lang w:bidi="ar-SA"/>
        </w:rPr>
        <w:t xml:space="preserve">فكتب اليه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تسألني عن طبائع رُكبت في الإنسان تركيب الجوارح ، إعلم أنّ الشجاع من يقاتل من لا يعرفه ، والجبان يفرّ عن عرسه ، وأنّ الجواد يعطي من لا يلزمه حقه ، وأنّ البخيل يمسك عن نفسه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5614_162310"/>
      <w:bookmarkStart w:id="238" w:name="pg15614_162310"/>
      <w:bookmarkEnd w:id="238"/>
    </w:p>
    <w:p>
      <w:pPr>
        <w:pStyle w:val="Heading4"/>
        <w:numPr>
          <w:ilvl w:val="3"/>
          <w:numId w:val="1"/>
        </w:numPr>
        <w:rPr/>
      </w:pPr>
      <w:bookmarkStart w:id="239" w:name="pg15614_162310"/>
      <w:bookmarkStart w:id="240" w:name="__RefHeading___Toc10206773_2142443653"/>
      <w:bookmarkStart w:id="241" w:name="_Toc82"/>
      <w:bookmarkEnd w:id="239"/>
      <w:bookmarkEnd w:id="240"/>
      <w:r>
        <w:rPr>
          <w:rtl w:val="true"/>
        </w:rPr>
        <w:t xml:space="preserve">البحث الثاني </w:t>
      </w:r>
      <w:r>
        <w:rPr>
          <w:rtl w:val="true"/>
        </w:rPr>
        <w:t xml:space="preserve">: </w:t>
      </w:r>
      <w:r>
        <w:rPr>
          <w:rtl w:val="true"/>
        </w:rPr>
        <w:t>في كتبه إلى يزيد وعبد الملك بن مروان وابن الزبير</w:t>
      </w:r>
      <w:bookmarkEnd w:id="241"/>
    </w:p>
    <w:p>
      <w:pPr>
        <w:pStyle w:val="Heading5"/>
        <w:numPr>
          <w:ilvl w:val="4"/>
          <w:numId w:val="1"/>
        </w:numPr>
        <w:rPr/>
      </w:pPr>
      <w:bookmarkStart w:id="242" w:name="__RefHeading___Toc10206775_2142443653"/>
      <w:bookmarkStart w:id="243" w:name="_Toc83"/>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 xml:space="preserve">لم تكن صلات ابن عباس رضي‌اللّه‌عنه مع أولئك الجبّارين ، صلات مودة تستدعي أن يكتب إليهم رغبة في مال أو جاه ، بل على العكس ، فقد كان كارهاً لهم مبغضاً لهم ، غير أنّ قساوة الظروف أرغمته أن يكتب إليهم جواباً كما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يزيد إلى ابن عباس في أمر الحسين عليه‌السلام وجوابه</w:t>
      </w:r>
    </w:p>
    <w:p>
      <w:pPr>
        <w:pStyle w:val="BookText"/>
        <w:rPr/>
      </w:pPr>
      <w:r>
        <w:rPr>
          <w:rFonts w:ascii="Amiri" w:hAnsi="Amiri" w:eastAsia="Amiri" w:cs="Amiri"/>
          <w:color w:val="111111"/>
          <w:sz w:val="28"/>
          <w:sz w:val="28"/>
          <w:szCs w:val="28"/>
          <w:rtl w:val="true"/>
          <w:lang w:bidi="ar-SA"/>
        </w:rPr>
        <w:t xml:space="preserve">روى سبط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 الحسين مكة كتب يزيد بن معاوية إلى ابن عباس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 فإنّ ابن عمك حسيناً وعدو اللّه ابن الزبير التويا ببيعتي ولحقا بمكة مرصدَين للفتنة ، معرّضين أنفسهما للهلكة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ابن الزبير فإنّه صريع الفناء وقتيل السيف غداً ، وأمّا الحسين فقد أحببت الإعذار اليكم أهل البيت </w:t>
      </w:r>
      <w:bookmarkStart w:id="244" w:name="pg15614_162311"/>
    </w:p>
    <w:p>
      <w:pPr>
        <w:pStyle w:val="BookText"/>
        <w:rPr/>
      </w:pPr>
      <w:bookmarkEnd w:id="244"/>
      <w:r>
        <w:rPr>
          <w:rFonts w:ascii="Amiri" w:hAnsi="Amiri" w:eastAsia="Amiri" w:cs="Amiri"/>
          <w:color w:val="111111"/>
          <w:sz w:val="28"/>
          <w:sz w:val="28"/>
          <w:szCs w:val="28"/>
          <w:rtl w:val="true"/>
          <w:lang w:bidi="ar-SA"/>
        </w:rPr>
        <w:t>ممّا كان منه ، وقد بلغني أنّ رجالاً من شيعته من أهل العراق يكاتبونه ويكاتبهم ، ويمنّونه الخلافة ، ويمنّيهم الإمرة ، وقد تعلمون ما بيني وبينكم من الوصلة وعظيم الحرمة ونتائج الأرحام ، وقد قطع ذلك الحسين وبتّه ، وأنت زعيم أهل بيتك وسيّد أهل بلادك فالقه فاردده عن السعي في الفرقة ، وردّه عن هذه الفتنة ، فإن قبل منك وأناب إليك فله عندي الأمان والكرامة الواسعة ، وأجري عليه ما كان أبي يجريه على أخيه ، وإن طلب الزيادة فأضمن له ما أراك اللّه أنفذ ضمانك ، وأقوم له بذلك ، وله عليَّ الأيمان المغلّظة والمواثيق المؤكدة بما تطمئن به نفسه ويعتمد في كلّ الأمور عليه ، عجّل بجواب كتابي وبكل حاجة لك إليَّ وقبلي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يزيد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الراكب الغادي لطيته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الآتية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0206777_2142443653"/>
      <w:bookmarkStart w:id="246" w:name="_Toc84"/>
      <w:bookmarkEnd w:id="245"/>
      <w:r>
        <w:rPr>
          <w:rtl w:val="true"/>
        </w:rPr>
        <w:t xml:space="preserve">جواب ابن عباس إلى يزيد </w:t>
      </w:r>
      <w:r>
        <w:rPr>
          <w:rtl w:val="true"/>
        </w:rPr>
        <w:t>:</w:t>
      </w:r>
      <w:bookmarkEnd w:id="246"/>
    </w:p>
    <w:p>
      <w:pPr>
        <w:pStyle w:val="BookText"/>
        <w:rPr/>
      </w:pPr>
      <w:r>
        <w:rPr>
          <w:rFonts w:ascii="Amiri" w:hAnsi="Amiri" w:eastAsia="Amiri" w:cs="Amiri"/>
          <w:color w:val="111111"/>
          <w:sz w:val="28"/>
          <w:sz w:val="28"/>
          <w:szCs w:val="28"/>
          <w:rtl w:val="true"/>
          <w:lang w:bidi="ar-SA"/>
        </w:rPr>
        <w:t xml:space="preserve">قال السبط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فقد ورد كتابك تذكر فيه لحاق الحسين وابن الزبير بمكة ، فأمّا ابن الزبير فرجل منقطع عنّا برأيه وهواه ، يكاتمنا مع ذلك أضغاناً يسرّها في صدره يوري علينا وري الزناد ، لا فكّ اللّه أسيرها فارء في أمره ما أتيت رأيه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الحسين فإنّه لمّا نزل مكة وترك حرم جدّه ومنازل آبائه ، سألته عن مقدمه فأخبرني أنّ عمّالك في المدينة أساؤا إليه وعجّلوا عليه بالكلام </w:t>
      </w:r>
    </w:p>
    <w:p>
      <w:pPr>
        <w:pStyle w:val="BookText"/>
        <w:rPr/>
      </w:pPr>
      <w:r>
        <w:rPr>
          <w:rFonts w:ascii="Amiri" w:hAnsi="Amiri" w:eastAsia="Amiri" w:cs="Amiri"/>
          <w:color w:val="111111"/>
          <w:sz w:val="28"/>
          <w:sz w:val="28"/>
          <w:szCs w:val="28"/>
          <w:rtl w:val="true"/>
          <w:lang w:bidi="ar-SA"/>
        </w:rPr>
        <w:t xml:space="preserve">الفاحش ، فأقبل إلى حرم اللّه مستجيراً به ، وسألقاه فيما أشرت إليه ، ولن أدع النصيحة فيما يجمع اللّه به الكلمة ، ويطفئ به النائرة ، ويخمد به الفتنة ، ويحقن به دماء الأمّة ، فاتق اللّه في السرّ والعلن ، ولا تبيتنّ ليلة وأنت تريد لمسلم غائلة ، ولا ترصده بمظلمة ، ولا تحفر له مهواة ، فكم من حافر لغيره حفراً وقع فيه ، وكم من مؤمّل أملاً لم يؤتَ أمله ، وخذ بحظك من تلاوة القرآن ونشر السنّة ، وعليك بالصيام والقيام ، لا تشغلك عنهما ملاهي الدنيا وأباطيلها ، فإنّ كلّ ما شغلت به عن اللّه يضرّ ويفنى ، وكلّ ما اشتغلت به من أسباب الآخرة ينفع ويبقى والسلام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صورة الكتابين ، وقد رواهما السبط عن الواقدي وعن الكلبي كما ذكرهما ، وروايته أتم ممّا رواه ابن سعد والطبري فضلاً عن المتأخرين الّذين أخذوا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السبط حصل على بعض كتب الواقدي وهشام بن محمّد الكلبي ، كما يبدو أنّ إختزالاً متعمداً عند ابن سعد والطبري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صورة ما ذكره ابن سعد في طبقاته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وكتب يزيد بن معاوية إلى عبد اللّه بن عباس يخبره بخروج الحسين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ونحسبه جاءه رجال من أهل هذا المشرق فمنّوه الخلافة ، وعندك علم منهم خبرة وتجربة ، فإنّ كان فعل فقد قطع واشج القرابة ، وأنت كبير أهل بيتك والمنظور إليه ، فاكففه عن السعي في الفُرقة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بهذه الأبيات إليه وإلى من بمكة والمدينة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الراكب الغادي لطيّته</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عذافرة</w:t>
      </w:r>
      <w:r>
        <w:rPr>
          <w:rStyle w:val="FootnoteAnchor"/>
          <w:rtl w:val="true"/>
        </w:rPr>
        <w:footnoteReference w:id="542"/>
      </w:r>
      <w:r>
        <w:rPr>
          <w:rFonts w:ascii="Amiri" w:hAnsi="Amiri" w:eastAsia="Amiri" w:cs="Amiri"/>
          <w:color w:val="111111"/>
          <w:sz w:val="28"/>
          <w:sz w:val="28"/>
          <w:szCs w:val="28"/>
          <w:rtl w:val="true"/>
          <w:lang w:bidi="ar-SA"/>
        </w:rPr>
        <w:t>في سيرها قحم</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أبلغ قريشاً على نأي</w:t>
      </w:r>
      <w:r>
        <w:rPr>
          <w:rStyle w:val="FootnoteAnchor"/>
          <w:rtl w:val="true"/>
        </w:rPr>
        <w:footnoteReference w:id="544"/>
      </w:r>
      <w:r>
        <w:rPr>
          <w:rFonts w:ascii="Amiri" w:hAnsi="Amiri" w:eastAsia="Amiri" w:cs="Amiri"/>
          <w:color w:val="111111"/>
          <w:sz w:val="28"/>
          <w:sz w:val="28"/>
          <w:szCs w:val="28"/>
          <w:rtl w:val="true"/>
          <w:lang w:bidi="ar-SA"/>
        </w:rPr>
        <w:t xml:space="preserve">المزار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حسين اللّه والرحم</w:t>
      </w:r>
    </w:p>
    <w:p>
      <w:pPr>
        <w:pStyle w:val="BookText"/>
        <w:rPr/>
      </w:pPr>
      <w:r>
        <w:rPr>
          <w:rFonts w:ascii="Amiri" w:hAnsi="Amiri" w:eastAsia="Amiri" w:cs="Amiri"/>
          <w:color w:val="111111"/>
          <w:sz w:val="28"/>
          <w:sz w:val="28"/>
          <w:szCs w:val="28"/>
          <w:rtl w:val="true"/>
          <w:lang w:bidi="ar-SA"/>
        </w:rPr>
        <w:t xml:space="preserve">وموقف بفناء البيت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الإله وما توفى به الذمم</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عنّيتم</w:t>
      </w:r>
      <w:r>
        <w:rPr>
          <w:rStyle w:val="FootnoteAnchor"/>
          <w:rtl w:val="true"/>
        </w:rPr>
        <w:footnoteReference w:id="546"/>
      </w:r>
      <w:r>
        <w:rPr>
          <w:rFonts w:ascii="Amiri" w:hAnsi="Amiri" w:eastAsia="Amiri" w:cs="Amiri"/>
          <w:color w:val="111111"/>
          <w:sz w:val="28"/>
          <w:sz w:val="28"/>
          <w:szCs w:val="28"/>
          <w:rtl w:val="true"/>
          <w:lang w:bidi="ar-SA"/>
        </w:rPr>
        <w:t xml:space="preserve">قومكم فخراً بأمّكمُ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لعمري حَصانٌ عفةٌ</w:t>
      </w:r>
      <w:r>
        <w:rPr>
          <w:rStyle w:val="FootnoteAnchor"/>
          <w:rtl w:val="true"/>
        </w:rPr>
        <w:footnoteReference w:id="547"/>
      </w:r>
      <w:r>
        <w:rPr>
          <w:rFonts w:ascii="Amiri" w:hAnsi="Amiri" w:eastAsia="Amiri" w:cs="Amiri"/>
          <w:color w:val="111111"/>
          <w:sz w:val="28"/>
          <w:sz w:val="28"/>
          <w:szCs w:val="28"/>
          <w:rtl w:val="true"/>
          <w:lang w:bidi="ar-SA"/>
        </w:rPr>
        <w:t>كرم</w:t>
      </w:r>
    </w:p>
    <w:p>
      <w:pPr>
        <w:pStyle w:val="BookText"/>
        <w:rPr/>
      </w:pPr>
      <w:r>
        <w:rPr>
          <w:rFonts w:ascii="Amiri" w:hAnsi="Amiri" w:eastAsia="Amiri" w:cs="Amiri"/>
          <w:color w:val="111111"/>
          <w:sz w:val="28"/>
          <w:sz w:val="28"/>
          <w:szCs w:val="28"/>
          <w:rtl w:val="true"/>
          <w:lang w:bidi="ar-SA"/>
        </w:rPr>
        <w:t xml:space="preserve">هي الّتي لا يداني فضلها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وخير الناس قد علموا</w:t>
      </w:r>
      <w:r>
        <w:rPr>
          <w:rStyle w:val="FootnoteAnchor"/>
          <w:rtl w:val="true"/>
        </w:rPr>
        <w:footnoteReference w:id="54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وفضلها لكم فضلٌ وغيركمُ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قومكم لهمُ في فضلها قِسَمُ </w:t>
      </w:r>
    </w:p>
    <w:p>
      <w:pPr>
        <w:pStyle w:val="BookText"/>
        <w:rPr/>
      </w:pPr>
      <w:r>
        <w:rPr>
          <w:rFonts w:ascii="Amiri" w:hAnsi="Amiri" w:eastAsia="Amiri" w:cs="Amiri"/>
          <w:color w:val="111111"/>
          <w:sz w:val="28"/>
          <w:sz w:val="28"/>
          <w:szCs w:val="28"/>
          <w:rtl w:val="true"/>
          <w:lang w:bidi="ar-SA"/>
        </w:rPr>
        <w:t xml:space="preserve">إنّي لأعلم أو ظناً كعالمه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يصدق أحياناً فينتظم</w:t>
      </w:r>
    </w:p>
    <w:p>
      <w:pPr>
        <w:pStyle w:val="BookText"/>
        <w:rPr/>
      </w:pPr>
      <w:r>
        <w:rPr>
          <w:rFonts w:ascii="Amiri" w:hAnsi="Amiri" w:eastAsia="Amiri" w:cs="Amiri"/>
          <w:color w:val="111111"/>
          <w:sz w:val="28"/>
          <w:sz w:val="28"/>
          <w:szCs w:val="28"/>
          <w:rtl w:val="true"/>
          <w:lang w:bidi="ar-SA"/>
        </w:rPr>
        <w:t xml:space="preserve">أن سوف يترككم ما تدّعون به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تهاداكمُ العِقبان والرَخَم</w:t>
      </w:r>
    </w:p>
    <w:p>
      <w:pPr>
        <w:pStyle w:val="BookText"/>
        <w:rPr/>
      </w:pPr>
      <w:r>
        <w:rPr>
          <w:rFonts w:ascii="Amiri" w:hAnsi="Amiri" w:eastAsia="Amiri" w:cs="Amiri"/>
          <w:color w:val="111111"/>
          <w:sz w:val="28"/>
          <w:sz w:val="28"/>
          <w:szCs w:val="28"/>
          <w:rtl w:val="true"/>
          <w:lang w:bidi="ar-SA"/>
        </w:rPr>
        <w:t xml:space="preserve">يا قومنا لا تشبوا الحرب إذ سكنت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ومسّكوا بحبال السلم واعتصموا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لا تركبوا البغي ان البغي مصرعه مَصرَعةٌ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شارب كأس البغي يتّخم</w:t>
      </w:r>
    </w:p>
    <w:p>
      <w:pPr>
        <w:pStyle w:val="BookText"/>
        <w:rPr/>
      </w:pPr>
      <w:r>
        <w:rPr>
          <w:rFonts w:ascii="IRNazanin" w:hAnsi="IRNazanin" w:eastAsia="IRNazanin"/>
          <w:color w:val="111111"/>
          <w:sz w:val="28"/>
          <w:sz w:val="28"/>
          <w:szCs w:val="28"/>
          <w:rtl w:val="true"/>
          <w:lang w:bidi="fa-IR"/>
        </w:rPr>
        <w:t xml:space="preserve">قد غرَت الحرب </w:t>
      </w:r>
      <w:r>
        <w:rPr>
          <w:rStyle w:val="FootnoteAnchor"/>
          <w:rtl w:val="true"/>
        </w:rPr>
        <w:footnoteReference w:id="552"/>
      </w:r>
      <w:r>
        <w:rPr>
          <w:rFonts w:ascii="Amiri" w:hAnsi="Amiri" w:eastAsia="Amiri" w:cs="Amiri"/>
          <w:color w:val="111111"/>
          <w:sz w:val="28"/>
          <w:sz w:val="28"/>
          <w:szCs w:val="28"/>
          <w:rtl w:val="true"/>
          <w:lang w:bidi="ar-SA"/>
        </w:rPr>
        <w:t xml:space="preserve">من قد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وقد بادت بها الأمم</w:t>
      </w:r>
    </w:p>
    <w:p>
      <w:pPr>
        <w:pStyle w:val="BookText"/>
        <w:rPr/>
      </w:pPr>
      <w:r>
        <w:rPr>
          <w:rFonts w:ascii="Amiri" w:hAnsi="Amiri" w:eastAsia="Amiri" w:cs="Amiri"/>
          <w:color w:val="111111"/>
          <w:sz w:val="28"/>
          <w:sz w:val="28"/>
          <w:szCs w:val="28"/>
          <w:rtl w:val="true"/>
          <w:lang w:bidi="ar-SA"/>
        </w:rPr>
        <w:t xml:space="preserve">فانصفوا قومكم لا تهلكوا بذخاً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ذي بذخٍ زلّت به القدم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فَقُلْ لِي عَمَلِي وَلَكُمْ عَمَلُكُمْ أَنْتُمْ بَرِيئُونَ مِمَّا أَعْمَلُ وَأَنَا بَرِيءٌ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في سورة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كَذَّبُوكَ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فاقتبس الإمام معنى الآية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يكون خروج الحسين لأمر تكرهه ، ولست أدع النصيحة له فيما يجمع اللّه به الألفة ، ويطفي به النائرة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عبد اللّه بن عباس على الحسين فكلّمه ليلاً طويلاً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تهلك غداً بحال مضيعة ، لا تأتي العراق ، وإن كنت لابدّ فاعلاً فأقم حتى ينقضي الموسم ، وتلقى الناس وتعلم على ما يصدرون ثمّ ترى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عشر ذي الحجة سنة ستين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سبط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الواقدي ، وهشام ، وابن إسحاق وغيرهم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عليه‌السلام بعث عبد اللّه بن الزبير إلى عبد اللّه بن عباس ليبايعه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من يزيد الفاسق الفاجر وقد علمت سيرتي وسيرته ، وسوابق أبي الزبير مع رسول اللّه صلى‌اللّه‌عليه‌وآله‌وسلم وسوابق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فامتنع ابن عباس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قائمة وباب الدماء مفتوح ، وما لي ولهذا ، إنّما أنا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يزيد بن معاوية فكتب إلى ابن عباس </w:t>
      </w:r>
      <w:r>
        <w:rPr>
          <w:rFonts w:eastAsia="Amiri" w:cs="Amiri" w:ascii="Amiri" w:hAnsi="Amiri"/>
          <w:color w:val="111111"/>
          <w:sz w:val="28"/>
          <w:szCs w:val="28"/>
          <w:rtl w:val="true"/>
          <w:lang w:bidi="ar-SA"/>
        </w:rPr>
        <w:t>...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البسوي بسنده عن شقيق بن سلمة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الحسين بن عليّ بن أبي طالب ثار عبد اللّه بن الزبير ، فدعا ابن عباس إلى بيعته ، فامتنع ابن عباس وظنّ يزيد بن معاوية أنّ إمتناع ابن عباس تمسكاً منه ببيعته فكتب إليه </w:t>
      </w:r>
      <w:r>
        <w:rPr>
          <w:rFonts w:eastAsia="Amiri" w:cs="Amiri" w:ascii="Amiri" w:hAnsi="Amiri"/>
          <w:color w:val="111111"/>
          <w:sz w:val="28"/>
          <w:szCs w:val="28"/>
          <w:rtl w:val="true"/>
          <w:lang w:bidi="ar-SA"/>
        </w:rPr>
        <w:t>...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أبان </w:t>
      </w:r>
    </w:p>
    <w:p>
      <w:pPr>
        <w:pStyle w:val="BookText"/>
        <w:rPr/>
      </w:pPr>
      <w:r>
        <w:rPr>
          <w:rFonts w:ascii="Amiri" w:hAnsi="Amiri" w:eastAsia="Amiri" w:cs="Amiri"/>
          <w:color w:val="111111"/>
          <w:sz w:val="28"/>
          <w:sz w:val="28"/>
          <w:szCs w:val="28"/>
          <w:rtl w:val="true"/>
          <w:lang w:bidi="ar-SA"/>
        </w:rPr>
        <w:t xml:space="preserve">ابن الوليد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عبد اللّه بن الزبير إلى ابن عباس في البيعة فأبى أن يبايعه ، فظنّ يزيد بن معاوية أنّه إنّما إمتنع عليه لمكانه ، فكتب يزيد بن معاوية إلى ابن عباس </w:t>
      </w:r>
      <w:r>
        <w:rPr>
          <w:rFonts w:eastAsia="Amiri" w:cs="Amiri" w:ascii="Amiri" w:hAnsi="Amiri"/>
          <w:color w:val="111111"/>
          <w:sz w:val="28"/>
          <w:szCs w:val="28"/>
          <w:rtl w:val="true"/>
          <w:lang w:bidi="ar-SA"/>
        </w:rPr>
        <w:t>...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روايات الرواة لهذا الكتاب تتفاوت في بعض الألفاظ ، فأنا اخترت للقارئ رواية الطبراني التي إختارها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ونقلتها بلفظه ، لأنّ المطبوع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تصحيف لبعض الألفاظ مخرج للمعنى ، ولم يتنبه إليه محقق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نسخة ما كتب به يزيد وما أجاب به ابن عباس برواية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تصحيح الأخطاء المطبعية فيه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إنّه بلغني أنّ الملحد ابن الزبير دعاك إلى بيعته ليدخلك في طاعته فتكون على الباطل ظهيراً وفي المأثم شريكاً ، فامتنعت عليه ، وانقبضت ، لما عرفك اللّه في نفسك من حقنا أهل البيت ، فجزاك اللّه أفضل ما جزى الواصلين عن أرحامهم ، الموفين بعهودهم ، ومهما أنس من الأشياء فلن أنس برّك وصلتك وحسن جائزتك التي أنت أهلها ، في الطاعة والشرف والقرابة لرسول اللّه صلى‌اللّه‌عليه‌وآله‌وسلم ، فأنظر مَن قبلك من قومك ومن يطرأ عليك من أهل الآفاق ممّن يسحره ابن الزبير بلسانه وزخرف قوله ، فخذّلهم عنه ، فإنّهم لك أطوع ، ومنك أسمع منهم للملحد والخارق المارق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ابن عباس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جاءني كتابك تذكر فيه دعاء ابن الزبير إياي للذي دعاني إليه ، وإنّي امتنعت عليه معرفة لحقك ، فإن يكن ذلك كذلك فلست برّك أرجو بذلك ولكن اللّه بما أنوي به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إليّ أن أحثّ الناس عليك وأجذبهم عن ابن الزبير فلا ، ولا سروراً ولا حبوراً ، بفيك الكثكث</w:t>
      </w:r>
      <w:r>
        <w:rPr>
          <w:rStyle w:val="FootnoteAnchor"/>
          <w:rtl w:val="true"/>
        </w:rPr>
        <w:footnoteReference w:id="558"/>
      </w:r>
      <w:r>
        <w:rPr>
          <w:rFonts w:ascii="Amiri" w:hAnsi="Amiri" w:eastAsia="Amiri" w:cs="Amiri"/>
          <w:color w:val="111111"/>
          <w:sz w:val="28"/>
          <w:sz w:val="28"/>
          <w:szCs w:val="28"/>
          <w:rtl w:val="true"/>
          <w:lang w:bidi="ar-SA"/>
        </w:rPr>
        <w:t>ولك الأثلب</w:t>
      </w:r>
      <w:r>
        <w:rPr>
          <w:rStyle w:val="FootnoteAnchor"/>
          <w:rtl w:val="true"/>
        </w:rPr>
        <w:footnoteReference w:id="559"/>
      </w:r>
      <w:r>
        <w:rPr>
          <w:rFonts w:ascii="Amiri" w:hAnsi="Amiri" w:eastAsia="Amiri" w:cs="Amiri"/>
          <w:color w:val="111111"/>
          <w:sz w:val="28"/>
          <w:sz w:val="28"/>
          <w:szCs w:val="28"/>
          <w:rtl w:val="true"/>
          <w:lang w:bidi="ar-SA"/>
        </w:rPr>
        <w:t>، إنّك العازب إن منّتك نفسك ، وغنّك لأنت المفقود المثبور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إليَّ بتعجيل بري وصلتي ، فاحبس أيّها الإنسان عنّي برّك وصلتك ، فإنّي حابس عنك ودي ونصرتي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تعطينا ممّا في يدك لنا إلاّ القليل ، وتحبس منه الطويل العريض لا أباً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أتراني أنسى قتلك حسيناً وفتيان بني عبد المطلب ، مصابيح الدجى ونجوم الأعلام ، وغادرتهم خيولك بأمرك ، فأصبحوا مصرّعين في صعيد واحد ، مرمّلين بالدماء ، مسلوبين بالعراء ، لا مكفّنين ولا موسّدين ، تسفيهم الرياح ، وتغزوهم الذئاب ، وتنتابهم عوج الضباع ، حتى أتاح اللّه لهم قوماً لم يشركوا في دمائهم فكفنوهم وأجنّوهم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 واللّه وبي منّ اللّه عليك فجلست في مجلسك الذي أنت فيه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أنس من الأشياء فلست أنسى تسليطك عليهم الدعيّ ابن الدعي ، الذي كان للعاهرة الفاجرة ، البعيد رحماً ، اللئيم أباً وأماً ، الذي اكتسب أبوك في ادعائه له العار ، والمأثم ، والذلة ، والخزي في الدنيا والآخرة ، لأنّ رسول </w:t>
      </w:r>
    </w:p>
    <w:p>
      <w:pPr>
        <w:pStyle w:val="BookText"/>
        <w:rPr/>
      </w:pPr>
      <w:r>
        <w:rPr>
          <w:rFonts w:ascii="Amiri" w:hAnsi="Amiri" w:eastAsia="Amiri" w:cs="Amiri"/>
          <w:color w:val="111111"/>
          <w:sz w:val="28"/>
          <w:sz w:val="28"/>
          <w:szCs w:val="28"/>
          <w:rtl w:val="true"/>
          <w:lang w:bidi="ar-SA"/>
        </w:rPr>
        <w:t xml:space="preserve">اللّه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أباك يزعم أنّ الولد لغير الفراش ، ولا يضير العاهر ويلحق به ولده كما يلحق ولد البغي الرشيد ، ولقد أمات أبوك السنة جهلاً ، وأحيى الأحداث المضلّة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أنس من الأشياء فلست أنس تسييرك حسيناً من حرم رسول اللّه صلى‌اللّه‌عليه‌وآله‌وسلم إلى حرم اللّه ، وتسييرك إليه الرجال ، وإدساسك إليهم إن هو نذر بكم فعاجلوه ، فما زلت بذلك وكذلك ، حتى أخرجته من مكة إلى أرض الكوفة ، تزأر إليه خيلك وجنودك زئير الأسد ، عداوة منك لله ولرسوله ولأهل بيته ، ثمّ كتبت إلى ابن مرجانة يستقبله بالخيل والرجال والأسنة والسيوف ، ثمّ كتبت إليه بمعاجلته وترك مطاولته ، حتى قتلته ومن معه من فتيان بني عبد المطلب أهل البيت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أولئك لا كآبائك الأجلاف الجفاة أكباد الحمير ، ولقد علمت أنّه كان أعزّ أهل البطحاء بالبطحاء قديماً ، وأعزّه بها حديثاً لو ثوى بالحرمين مقاماً ، واستحلّ بها قتالاً ، ولكنه كره أن يكون هو الذي يستحل حرم رسول اللّه صلى‌اللّه‌عليه‌وآله‌وسلم وحرمة البيت الحرام ، فطلب الموادعة ، وسألكم الرجعة ، فاغتنمتم قلّة أنصاره وإستئصال أهل بيته ، كأنّكم تقتلون أهل بيت من الترك أو كابل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تحدوني على ودّك وتطلب نصري ، وقد قتلت بني أبي ، وسيفك يقطر من دمي ، وأنت أحد ثاري ، فإن يشأ اللّه لا يطلّ لديك دمي ، ولا تسبقني بثاري ، وإن تسبقنا به ، فقبلنا ما قُتلت النبيون وآل النبيين ، فطلّت دماؤهم في الدنيا ، وكان الموعد اللّه ، وكفى باللّه للمظلومين ناصراً ، ومن الظالمين منتقماً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والعجب كلّ العجب وما عشت يريك الدهر العجب ، حملك بنات عبد المطلب وحملك أبناءهم أغيلمة صغاراً إليك بالشام ، تُري الناس أنّك قد قهرتنا ، وأنّك تذلّنا ، وبهم واللّه وبي منّ اللّه عليك وعلى أبيك وأمك من السباء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إنّك لتصبح وتمسي آمناً لجراح يدي ، وليعظمن جرحك بلساني وبناني ، ونقضي وإبرامي فلا يستعزنّك</w:t>
      </w:r>
      <w:r>
        <w:rPr>
          <w:rStyle w:val="FootnoteAnchor"/>
          <w:rtl w:val="true"/>
        </w:rPr>
        <w:footnoteReference w:id="560"/>
      </w:r>
      <w:r>
        <w:rPr>
          <w:rFonts w:ascii="Amiri" w:hAnsi="Amiri" w:eastAsia="Amiri" w:cs="Amiri"/>
          <w:color w:val="111111"/>
          <w:sz w:val="28"/>
          <w:sz w:val="28"/>
          <w:szCs w:val="28"/>
          <w:rtl w:val="true"/>
          <w:lang w:bidi="ar-SA"/>
        </w:rPr>
        <w:t>الجذل ، فلن يمهلك اللّه بعد قتلك عترة رسول اللّه صلى‌اللّه‌عليه‌وآله‌وسلم إلاّ قليلاً ، حتى يأخذك اللّه أخذاً أليماً ، ويخرجك من الدنيا آثماً مذموماً ، فعش لا أباً لك ما شئت فقد أرداك عند اللّه ما اقترفت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يزيد الرسالة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ابن عباس مضبّاً</w:t>
      </w:r>
      <w:r>
        <w:rPr>
          <w:rStyle w:val="FootnoteAnchor"/>
          <w:rtl w:val="true"/>
        </w:rPr>
        <w:footnoteReference w:id="561"/>
      </w:r>
      <w:r>
        <w:rPr>
          <w:rFonts w:ascii="Amiri" w:hAnsi="Amiri" w:eastAsia="Amiri" w:cs="Amiri"/>
          <w:color w:val="111111"/>
          <w:sz w:val="28"/>
          <w:sz w:val="28"/>
          <w:szCs w:val="28"/>
          <w:rtl w:val="true"/>
          <w:lang w:bidi="ar-SA"/>
        </w:rPr>
        <w:t xml:space="preserve">على الشرّ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ذكر هذا الكتاب غير واحد من المؤرخين والمحدّثين ، وبين رواياتهم تفاوت في الألفاظ فمن شاء مزيد الإطلاع فليرجع إلى المصادر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الأوقاف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احسان عباس وذكر شطراً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 بالنجف الأشرف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بالموصل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الزهراء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حجرية 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تطهير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عشرة كاملة وحسبي بها ، فضلاً عن مصادر ثانوية كثيرة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 وأعيان الشيعة ، والمجالس السنية ، وإقناع اللائم ، ومشكوة الأدب ، وناسخ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جملة من المصادر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لمّا وصلت إليه رسالة ابن عباس غضب غضباً شديداً وهمّ بقتل ابن عباس ، ولكن اللّه شغله بأمر ابن الزبير ثمّ أخذه أخذ عزيز مقتدر ، فمات السكران بحوارين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الرسالة في بلاغتها كأنّها مستقاة من نهج إمامه وابن عمه سيّد البلغاء في نهج البلاغة ، في قوّة الحجة وبليغ الكلام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تعتبر وثيقة تاريخية تدين يزيد بجرائمه ، وتدمغ الذين برؤوه من جريمة القتل وأدانوا بها ابن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 فقد كانت آخر ما عُرف عن ابن عباس من موقف سياسي مع يزيد ، ولم يكد جور السلطة الأموية ينتهي بموته ، فإنّه سيأتي لابن عباس مع عبد الملك بن مروان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أعجبت الرسالة بعضهم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نصرت ابن عباس حسين 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لسان ما عن السيف ينقص</w:t>
      </w:r>
    </w:p>
    <w:p>
      <w:pPr>
        <w:pStyle w:val="BookText"/>
        <w:rPr/>
      </w:pPr>
      <w:r>
        <w:rPr>
          <w:rFonts w:ascii="Amiri" w:hAnsi="Amiri" w:eastAsia="Amiri" w:cs="Amiri"/>
          <w:color w:val="111111"/>
          <w:sz w:val="28"/>
          <w:sz w:val="28"/>
          <w:szCs w:val="28"/>
          <w:rtl w:val="true"/>
          <w:lang w:bidi="ar-SA"/>
        </w:rPr>
        <w:t xml:space="preserve">دعتك إليه شيمة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أنت الهاشمي المخلّص</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غداة ابن هند أسلس القول طامعاً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بودّك حاشا اللّه ودّك ينكص</w:t>
      </w:r>
    </w:p>
    <w:p>
      <w:pPr>
        <w:pStyle w:val="BookText"/>
        <w:rPr/>
      </w:pPr>
      <w:r>
        <w:rPr>
          <w:rFonts w:ascii="Amiri" w:hAnsi="Amiri" w:eastAsia="Amiri" w:cs="Amiri"/>
          <w:color w:val="111111"/>
          <w:sz w:val="28"/>
          <w:sz w:val="28"/>
          <w:szCs w:val="28"/>
          <w:rtl w:val="true"/>
          <w:lang w:bidi="ar-SA"/>
        </w:rPr>
        <w:t xml:space="preserve">فلقّيته صعباً شديداً مراسه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ثأر أهليه به يتربّص</w:t>
      </w:r>
    </w:p>
    <w:p>
      <w:pPr>
        <w:pStyle w:val="BookText"/>
        <w:rPr/>
      </w:pPr>
      <w:r>
        <w:rPr>
          <w:rFonts w:ascii="Amiri" w:hAnsi="Amiri" w:eastAsia="Amiri" w:cs="Amiri"/>
          <w:color w:val="111111"/>
          <w:sz w:val="28"/>
          <w:sz w:val="28"/>
          <w:szCs w:val="28"/>
          <w:rtl w:val="true"/>
          <w:lang w:bidi="ar-SA"/>
        </w:rPr>
        <w:t xml:space="preserve">وتاللّه لولا حكمة اللّه لانثنت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غارة منها السماء تقلّص</w:t>
      </w:r>
      <w:r>
        <w:rPr>
          <w:rStyle w:val="FootnoteAnchor"/>
          <w:rtl w:val="true"/>
        </w:rPr>
        <w:footnoteReference w:id="56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هذا الكتاب خير شاهد على تفجّر غيظه جُملاً حمماً ، تطاير حرفُها فصكّ بها وجه يزيد حتى همّ بقتله ، لولا أنّه شُغل بأمر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وضعه المؤثّر المعبّر عن عظم المأساة وشدّة النكبة التي مُني بها المسلمون ، لم يتعدّ عن الواقع يومئذ ، كما أنّه في كتابه إستبان عظيم حزنه المتصل ، فهو في حداد مستمر وبكاء دائم ، وهذا حال بقية الهاشميين والهاشميات ، حتى لقد روي عن الإمام جعفر بن محمّد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اكتحلت هاشمية ولا اختضبت ، ولا رؤي في دار هاشمي دخان خمس سنين ، حتى قتل عبيد اللّه بن زياد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ويبقى كتاب ابن عباس يعطي المسلمين صورة واضحة عن مدى ما وصلت إليه الأمور من الشدّة ، والمشاعر من التوتر بالنسبة لأكثر الناس حكمة ، وأوفرهم علماً ، وأرجحهم عقلاً مثل ابن عباس ، فكيف بمن هو دونه من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ابن عباس في موقفه الرافض والناقم على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هلك يزيد لعنه اللّه ورفض ابنه معاوية تولي الخلافة المغتصبة ، ووليها مروان بعد هياط ومياط</w:t>
      </w:r>
      <w:r>
        <w:rPr>
          <w:rStyle w:val="FootnoteAnchor"/>
          <w:rtl w:val="true"/>
        </w:rPr>
        <w:footnoteReference w:id="566"/>
      </w:r>
      <w:r>
        <w:rPr>
          <w:rFonts w:ascii="Amiri" w:hAnsi="Amiri" w:eastAsia="Amiri" w:cs="Amiri"/>
          <w:color w:val="111111"/>
          <w:sz w:val="28"/>
          <w:sz w:val="28"/>
          <w:szCs w:val="28"/>
          <w:rtl w:val="true"/>
          <w:lang w:bidi="ar-SA"/>
        </w:rPr>
        <w:t>ومن بعده ابنه عبد الملك ، وكان ابن الزبير دعا الناس إلى بيعته ، وجرت بينه وبين الأمويين من حروب استحلوا فيها حرمة البيت الحرام ، وكان الطرفان يريد أن يكسب ابن عباس وابن الحنفية إلى جانبهما ليخادعوا الناس بذلك ، وقد مرّت في الحلقة الأولى</w:t>
      </w:r>
      <w:r>
        <w:rPr>
          <w:rStyle w:val="FootnoteAnchor"/>
          <w:rtl w:val="true"/>
        </w:rPr>
        <w:footnoteReference w:id="567"/>
      </w:r>
      <w:r>
        <w:rPr>
          <w:rFonts w:ascii="Amiri" w:hAnsi="Amiri" w:eastAsia="Amiri" w:cs="Amiri"/>
          <w:color w:val="111111"/>
          <w:sz w:val="28"/>
          <w:sz w:val="28"/>
          <w:szCs w:val="28"/>
          <w:rtl w:val="true"/>
          <w:lang w:bidi="ar-SA"/>
        </w:rPr>
        <w:t>بعض أخبار تلك المحنة التي أبتلي بها بنو هاشم ، وأشدّها إيلاماً ما كان من ابن الزبير من أخبار التحريق والحبس ممّا جعل عبد الملك يتودد إلى بني هاشم ، ويدعوهم إلى الوفود عليه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مرّ بنا ذكر خروج محمّد بن الحنفية إلى الشام بدعوة من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لمّا وصل مدين وبلغه غدر عبد الملك بعمرو بن سعيد ندم على إتيانه وخافه ، فنزل أيلة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جمال الدين بن يوسف الشامي من أعلام القرن السابع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كتاب من ابن عباس </w:t>
      </w:r>
      <w:bookmarkStart w:id="247" w:name="pg15614_162323"/>
    </w:p>
    <w:p>
      <w:pPr>
        <w:pStyle w:val="BookText"/>
        <w:rPr/>
      </w:pPr>
      <w:bookmarkEnd w:id="247"/>
      <w:r>
        <w:rPr>
          <w:rFonts w:ascii="Amiri" w:hAnsi="Amiri" w:eastAsia="Amiri" w:cs="Amiri"/>
          <w:color w:val="111111"/>
          <w:sz w:val="28"/>
          <w:sz w:val="28"/>
          <w:szCs w:val="28"/>
          <w:rtl w:val="true"/>
          <w:lang w:bidi="ar-SA"/>
        </w:rPr>
        <w:t xml:space="preserve">إلى عبد الملك بن مروان يوصيه بمحمّد بن الحنفية ورعاية حقه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اللّه بن عباس إلى عبد الملك بن مروان لمّا عزم محمّد بن الحنفية على التوجه إلى بلاد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توجّه إلى بلادك رجل منّا ، لا يَبدأ بالسوء ، ولا يكافيء على الظلم ، ولا بعجول ولا بجهول ، سميع إلى الحقّ أصم عن الباطل ، ينوي العدل ، ويعاف الحيف ، ومعه نفر من أهل بيته وعدّة رجال من شيعته ، لا يدخلون داراً إلاّ بإذن ، ولا يأكلون شيئاً إلاّ بثمن ، رهبان الليل ليوث بالنهار ، فاحفظنا فيهم رحمك اللّه ، فإنّ ابن الزبير قد نابذنا بالعداوة ونابذناه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عبد الملك بكتاب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أتاني كتابك توصيني فيه بمن توجّه إلى ما قبلي من أهل بيتك ، فما أسرّني بصلة رحمك ، وحفظ وصيتك ، وكلّما هويت من ذلك فمفعول ومتّبع ، فأنزل بي حوائجك رحمك اللّه كيف أحببت ، فلن أتحرج حاجة عرضت لك قبلي ، فإنّك قد أصبحت عظيم الحقّ عليَّ ، مكيناً لديّ ، وفقنا اللّه وإياك لأفضل الأمور ، والسلام عليك ورحمة اللّه وبركاته </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10206779_2142443653"/>
      <w:bookmarkStart w:id="249" w:name="_Toc85"/>
      <w:bookmarkEnd w:id="248"/>
      <w:r>
        <w:rPr>
          <w:rtl w:val="true"/>
        </w:rPr>
        <w:t xml:space="preserve">ما دار بينه وبين ابن الزبير من مكاتبة مغاضبة </w:t>
      </w:r>
      <w:r>
        <w:rPr>
          <w:rtl w:val="true"/>
        </w:rPr>
        <w:t>:</w:t>
      </w:r>
      <w:bookmarkEnd w:id="24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عباس رضي‌اللّه‌عنه بعد أن أتى الطائف منفياً عن مكة ، مغاضباً لابن الزبير ، قد أتخذ من مجلسه الذي يجتمع إليه فيه أهل الطائف ، وسيلة </w:t>
      </w:r>
    </w:p>
    <w:p>
      <w:pPr>
        <w:pStyle w:val="BookText"/>
        <w:rPr/>
      </w:pPr>
      <w:r>
        <w:rPr>
          <w:rFonts w:ascii="Amiri" w:hAnsi="Amiri" w:eastAsia="Amiri" w:cs="Amiri"/>
          <w:color w:val="111111"/>
          <w:sz w:val="28"/>
          <w:sz w:val="28"/>
          <w:szCs w:val="28"/>
          <w:rtl w:val="true"/>
          <w:lang w:bidi="ar-SA"/>
        </w:rPr>
        <w:t>للتنديد بابن الزبير يبث فيه ما وعى وحوى من العلم النافع ، وكثر عكوف الناس عليه ، فصار يخطب فيهم مندداً بابن الزبير من غير أن يسمّيه ، ويكنّي عنه كناية أبلغ من التصريح ، وبلغ خبره ابن الزبير فغاضه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حدّث المدائني عن جانب من ذلك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يحمد اللّه ويذكر النبيّ صلى‌اللّه‌عليه‌وآله‌وسلم والخلفاء بعده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فلم يدعوا أمثالهم ولا أشباههم ولا من يدانيهم ، ولكن بقي أقوام يطلبون الدنيا بعمل الآخرة ، ويلبسون جلود الضأن تحتها قلوب الذئاب والنمور ، ليظن الناس أنّهم من الزاهدين في الدنيا ، ويراؤون الناس بأعمالهم ، ويسخطون اللّه بسرائرهم ، فادعوا اللّه أن يقضي لهذه الأمّة بالخير والإحسان ، فيولّي أمرها خيارها وأبرارها ، ويهلك فجّارها وأشرارها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أيديكم إلى ربّكم وسلوه ذلك </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ذلك أهل الطائف ذلك ويؤمّنون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وتطايرت الأخبار إلى ابن الزبير بواسطة رجاله عن نشاط ابن عباس في الطائف وحاله ، ومدى تأثيره في الناس واستجابتهم لمقاله ، فأقلقه ذلك وتميّز غيظاً وغضباً ، فكتب إليه كتاباً يفيض بالحقد والشنآن والإحن والأضغان ، يقول فيه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أنّك تجلس بالطائف العصرين ، فتفتيهم بالجهل ، وتعيب أهل العقل والعلم ، وإنّ حلمي عليك ، واستدامتي فيأك جرأك عليَّ ، فاكفف لا أباً لغيرك من غربك ، وأربع على ضلعك ، واعقل إن كان لك </w:t>
      </w:r>
    </w:p>
    <w:p>
      <w:pPr>
        <w:pStyle w:val="BookText"/>
        <w:rPr/>
      </w:pPr>
      <w:r>
        <w:rPr>
          <w:rFonts w:ascii="Amiri" w:hAnsi="Amiri" w:eastAsia="Amiri" w:cs="Amiri"/>
          <w:color w:val="111111"/>
          <w:sz w:val="28"/>
          <w:sz w:val="28"/>
          <w:szCs w:val="28"/>
          <w:rtl w:val="true"/>
          <w:lang w:bidi="ar-SA"/>
        </w:rPr>
        <w:t xml:space="preserve">معقول ، وأكرم نفسك ، فإنّك إن تهنها تجدها على الناس أعظم هواناً ، ألم تسمع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فنفسك أكرمها فإنّك إن 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فلن تلق لها الدهر مكرماً</w:t>
      </w:r>
    </w:p>
    <w:p>
      <w:pPr>
        <w:pStyle w:val="BookText"/>
        <w:rPr/>
      </w:pPr>
      <w:r>
        <w:rPr>
          <w:rFonts w:ascii="Amiri" w:hAnsi="Amiri" w:eastAsia="Amiri" w:cs="Amiri"/>
          <w:color w:val="111111"/>
          <w:sz w:val="28"/>
          <w:sz w:val="28"/>
          <w:szCs w:val="28"/>
          <w:rtl w:val="true"/>
          <w:lang w:bidi="ar-SA"/>
        </w:rPr>
        <w:t xml:space="preserve">وإنّي أقسم باللّه لئن لم تنته عمّا بلغني عنك لتجدنّ جانبي خَشِناً ، ولتجدنني إلى ما يردعك عني عجلا ، فرأيك ، فإن أشفى بك شقاؤك على الردى فلا تلم إلاّ نفسك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كتاب ابن الزبير فيه تنديد وفيه تهديد ووعيد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ماذا عن ابن عباس في جوابه ،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 فقد بلغني كتابك ، قلت إنّي أفتي الناس بالجهل ، وإنّما يفتي بالجهل من لم يعرف من العلم شيئاً ، وقد أتاني اللّه من العلم ما لم يؤتك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 حلمك عني واستدامتك فيئي جرأني عليك ، ثمّ قلت أكفف من غربك ، وأربع على ظلعك ، وضربت لي الأمثال ، أحاديث الضبع ، متى رأيتني لعرامك هائباً ، ومن حدك ناكلاً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تكفف لتجدنّ جانبي خشناً ، فلا أبقى اللّه عليك إن أبقيت ، ولا أرعى إليك إن أرعيت ، فواللّه لا أنتهي عن قول الحقّ ، وصفة أهل العدل والفضل ، وذم 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w:t>
      </w:r>
    </w:p>
    <w:p>
      <w:pPr>
        <w:pStyle w:val="BookText"/>
        <w:rPr/>
      </w:pPr>
      <w:r>
        <w:rPr>
          <w:rFonts w:ascii="Amiri" w:hAnsi="Amiri" w:eastAsia="Amiri" w:cs="Amiri"/>
          <w:color w:val="111111"/>
          <w:sz w:val="28"/>
          <w:sz w:val="28"/>
          <w:szCs w:val="28"/>
          <w:rtl w:val="true"/>
          <w:lang w:bidi="ar-SA"/>
        </w:rPr>
        <w:t xml:space="preserve">الدُّنْيَا وَهُمْ 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جواب فيه تقريع وزراية ، وفيه إهانة وإستهانة نافت على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غايةٍ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أبقى اللّه عليك إن أبقيت ، ولا أرعى إليك إن أرعيت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ابن عباس إنّما أجابه على كتابه لأنّه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لأرى ردّ جواب الكتاب حقاً عليَّ كردّ السلام </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ولئلا يظن به الجبن والإنهزامية أمام تهديد ووعيد ابن الزبير ، وهو هو لا يزال في صلابة موقفه المتماسك ، وقوة شخصيته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البلاذري في أنسابه خبر ذلك بسنده عن أبي مخنف بتفاوت يسير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ابن عباس الطائف حين نافره ابن الزبير ، كان صلحاء الطائف يجتمعون إليه ، ويأتيه أبناء السبيل يسألونه ويستفتونه ، فكان يتكلم في كلّ يوم بكلام لا يدعه وهو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هدانا للإسلام ، وعلّمنا القرآن ، وأكرمنا بمحمّد عليه‌السلام ، فانتاشلنا به من الهلكة ، وأنقذنا به من الضلالة ، فأفضل الأئمة أحسنها لسنّته إتّباعاً ، وأعلمهم بما في كتاب اللّه إحتساباً ، وقد عمل بكتاب اللّه ربّكم وسنّة نبيّكم قوم صالحون ، على اللّه جزاؤهم ، وهلكوا فلم يدعوا بعدهم أمثالهم ، </w:t>
      </w:r>
    </w:p>
    <w:p>
      <w:pPr>
        <w:pStyle w:val="BookText"/>
        <w:rPr/>
      </w:pPr>
      <w:r>
        <w:rPr>
          <w:rFonts w:ascii="Amiri" w:hAnsi="Amiri" w:eastAsia="Amiri" w:cs="Amiri"/>
          <w:color w:val="111111"/>
          <w:sz w:val="28"/>
          <w:sz w:val="28"/>
          <w:szCs w:val="28"/>
          <w:rtl w:val="true"/>
          <w:lang w:bidi="ar-SA"/>
        </w:rPr>
        <w:t>ولا موازياً لهم ، وبقي قوم يريغون الدنيا بعمل الآخرة ، يلبسون جلود الضأن لتحسبوهم من الزاهدين ، يرضونكم بظاهرهم ، ويسخطون اللّه بسرائرهم ، إذا عاهدوا لم يوفوا ، وإذا حكموا لم يعدلوا ، يرون الغدر حزماً ، ونقض العهد مكيدة ، ويمنعون الحقوق أهلها ، فنسأل اللّه أن يهلك شرار هذه الأمّة ويولّي أمورَها خيارَها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ابن الزبير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تجلس العصرين فتفتي بالجهل ، وتعيب أهل البرّ والفضل ، وأظنّ حلمي عنك واستدامتي إياك جرّءاك عليَّ ، فأكفف عنّي من غربك ، وأربع على ظلعك ، وأربح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كتابك ، وإنّما يفتي بالجهل من لم يؤت من العلم شيئاً ، وقد أتاني اللّه منه ما لم يؤته إياك ، وزعمت أنّ حلمك عنّي جرأني عليك ، فهذه أحاديث الضبع أستها ، متى كنت لعرامك هائباً ، وعن حدّك ناكلاً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 لم أنته وجدت جانبك خشناً ، ووجدتك إلى مكروهي عجلاً ، فما أكثر ما طرت إليَّ بشقّة من الجهل ، وتعهدتني بفاقرة من المكروه ، فلم تضرر إلاّ نفسك ، فلا أبقى اللّه عليك إن أبقيت ، ولا أرعى إن رعيت ، فواللّه لا انتهيت عن ارضاء اللّه بإسخاطك </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250" w:name="pg15614_162328"/>
    </w:p>
    <w:p>
      <w:pPr>
        <w:pStyle w:val="Heading3"/>
        <w:numPr>
          <w:ilvl w:val="2"/>
          <w:numId w:val="1"/>
        </w:numPr>
        <w:rPr/>
      </w:pPr>
      <w:bookmarkStart w:id="251" w:name="__RefHeading___Toc10206781_2142443653"/>
      <w:bookmarkStart w:id="252" w:name="_Toc86"/>
      <w:bookmarkEnd w:id="250"/>
      <w:bookmarkEnd w:id="251"/>
      <w:r>
        <w:rPr>
          <w:rtl w:val="true"/>
        </w:rPr>
        <w:t xml:space="preserve">المبحث الثالث </w:t>
      </w:r>
      <w:r>
        <w:rPr>
          <w:rtl w:val="true"/>
        </w:rPr>
        <w:t xml:space="preserve">: </w:t>
      </w:r>
      <w:r>
        <w:rPr>
          <w:rtl w:val="true"/>
        </w:rPr>
        <w:t>في رسائله إلى المجبّرة والخوارج وقيصر الروم</w:t>
      </w:r>
      <w:bookmarkEnd w:id="25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3" w:name="__RefHeading___Toc10206783_2142443653"/>
      <w:bookmarkStart w:id="254" w:name="_Toc87"/>
      <w:bookmarkEnd w:id="253"/>
      <w:r>
        <w:rPr>
          <w:rtl w:val="true"/>
        </w:rPr>
        <w:t>اشارة</w:t>
      </w:r>
      <w:bookmarkEnd w:id="25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المعلّم بطرس البستاني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ترجمان القرآن ابن عباس ، وعاش ابن عباس بعد ابن مسعود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تُشدّ إليه الرحال ، ويُقصد من جميع الأقطار ، ومشهور في الصحيحين تعظيم عمر بن الخطاب لابن عباس وإعتداده به ، وتقديمه مع حداثة سنّه ، وعاش بعده ابن عباس 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يُقصد ويُفتي ويُعتمد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يحكى عن فطنة ابن عباس أن ملك الروم 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الخبر الذي سوف يأتي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ابن عباس رضي‌اللّه‌عنه احتلت مكانة الصدارة بين بقايا الصحابة في عهد معاوية ، فمن بعد من الحاكمين الغاشمين ، لكونه أكبر الهاشميين سنّاً وكذلك شأناً من بعد الحسنين عليهما‌السلام ، فكان المبرّز في المجتمع الإسلامي والمنظور إليه في رأس المعارضين للسلطة ، وله من علمه ما يسمو به إلى أوج العظمة ، حيث كان يحتاج إليه حتى الظلَمة ، وما مسائل قيصر الروم من معاوية ، وعجزه عن الجواب وإستغاثته بابن عباس رضي‌اللّه‌عنه إلاّ شاهد عدل وقول فصل في المقام ، ولمّا كان ابن عباس رضي‌اللّه‌عنه يرى لإجابة السائل فرضاً ولجواب الكتاب حقاً ، فهو يجيب مَن سأله ، ويكتب جواب من كتب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أخرج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لأرى لجواب الكتاب حقاً كرد السلام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ما روى البخاري عنه تقدمت الشواهد عليه ، فقد سبق منّا ذكر موقف ابن عباس مع المجبرة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المجبّرون يجادلون 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ما يجدون في القرآن</w:t>
      </w:r>
    </w:p>
    <w:p>
      <w:pPr>
        <w:pStyle w:val="BookText"/>
        <w:rPr/>
      </w:pPr>
      <w:r>
        <w:rPr>
          <w:rFonts w:ascii="Amiri" w:hAnsi="Amiri" w:eastAsia="Amiri" w:cs="Amiri"/>
          <w:color w:val="111111"/>
          <w:sz w:val="28"/>
          <w:sz w:val="28"/>
          <w:szCs w:val="28"/>
          <w:rtl w:val="true"/>
          <w:lang w:bidi="ar-SA"/>
        </w:rPr>
        <w:t xml:space="preserve">كلّ مقالتها إلآله أضلني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وارادني ما كان عنه نهاني</w:t>
      </w:r>
    </w:p>
    <w:p>
      <w:pPr>
        <w:pStyle w:val="BookText"/>
        <w:rPr/>
      </w:pPr>
      <w:r>
        <w:rPr>
          <w:rFonts w:ascii="Amiri" w:hAnsi="Amiri" w:eastAsia="Amiri" w:cs="Amiri"/>
          <w:color w:val="111111"/>
          <w:sz w:val="28"/>
          <w:sz w:val="28"/>
          <w:szCs w:val="28"/>
          <w:rtl w:val="true"/>
          <w:lang w:bidi="ar-SA"/>
        </w:rPr>
        <w:t xml:space="preserve">أيقول ربّك للخلائق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ويجبرهم على العصيان</w:t>
      </w:r>
    </w:p>
    <w:p>
      <w:pPr>
        <w:pStyle w:val="BookText"/>
        <w:rPr/>
      </w:pPr>
      <w:r>
        <w:rPr>
          <w:rFonts w:ascii="Amiri" w:hAnsi="Amiri" w:eastAsia="Amiri" w:cs="Amiri"/>
          <w:color w:val="111111"/>
          <w:sz w:val="28"/>
          <w:sz w:val="28"/>
          <w:szCs w:val="28"/>
          <w:rtl w:val="true"/>
          <w:lang w:bidi="ar-SA"/>
        </w:rPr>
        <w:t xml:space="preserve">إن صحّ ذا فتعوذوا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وذروا تعوذكم من الشيطان</w:t>
      </w:r>
    </w:p>
    <w:p>
      <w:pPr>
        <w:pStyle w:val="BookText"/>
        <w:rPr/>
      </w:pPr>
      <w:r>
        <w:rPr>
          <w:rFonts w:ascii="Amiri" w:hAnsi="Amiri" w:eastAsia="Amiri" w:cs="Amiri"/>
          <w:color w:val="111111"/>
          <w:sz w:val="28"/>
          <w:sz w:val="28"/>
          <w:szCs w:val="28"/>
          <w:rtl w:val="true"/>
          <w:lang w:bidi="ar-SA"/>
        </w:rPr>
        <w:t>وأحسن من هذا في الرد على المجبّرة مقالتهم الفاسدة ما قاله إلإمام موسى بن جعفر عليه‌السلام ، كما رواه الصدوق في عيون أخبار الرضا عليه‌السلام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من خبر أبي حنيفة مع الإمام موسى بن جعفر عليه‌السلام حيث قال له ممن المعصية؟ فقال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للكريم أن يعذب عبده بما لا يكتسبه ، وإما أن تكن من اللّه عزوجل ومن العبد ، فلا ينبغي للشريك القوي أن يظلم الشريك الضعيف ، وإما أن تكون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عاقبه اللّه فبذنبه ، وإن عفا عنه فبكرمه وجوده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وأشرنا إلى أنّه كتب إليهم كتاباً وهم في معقلهم الذي يتحصنون فيه بحماية السلطة إذ كانوا من أنصارها ، ومن هناك كانت أقاويلهم الباطلة ينشرونها بين الوافدين على معاوية من سائر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الإسلامية ، تبريراً لما يقوم به معاوية من جرائم وموبقات ، وهم كانوا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أبو زهرة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الإسلامية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أدرك ابن عباس أنّ مصدر هذا الإنحراف الفكري هو السلطة وأنصارها ، فخاطبهم خطاباً عنيفاً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بالتقوى ، وبكم ضلّ المتقون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يشير إلى كتابه الذي كتبه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نص ما كتب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والأمل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المرتضى ، وكذلك نقله العلامة التقي التستري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 الصباحة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وقد ذكره ابن تيمية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حياته وعصره ، آراؤه وفقهه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أبو زهرة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أتأمرون الناس بالتقوى ، وبكم ضلّ المتقون ، وتنهون الناس عن المعاصي وبكم ظهر العاصون ، يا أبناء سَلَفِ المقاتلين ، وأعوان الظالمين ، وخزّان مساجد الفاسقين ، وعُمّار سَلف الشياطين ، هل منكم إلاّ مفتر على اللّه يحمل إجرامه عليه ، وينسبها علانية إليه ، وهل منكم إلاّ من السيف قلادته ، والزور على اللّه شهادته ، أعلى هذا تواليتم؟ أم عليه قاليتم حظكم منه الأوفر ، ونصيبكم منه الأكثر ، عمدتم إلى موالاة من لم يدع لله مالاً إلاّ أخذه ، ولا مناراً إلاّ هدمه ، ولا مالاً ليتيم إلاّ سرقه أو خانه ، فأوجبتم لأخبث خلق اللّه أعظم حق اللّه ، وتخاذلتم عن أهل الحق حتى ذلّوا وقلّوا ، وأعنتم أهل الباطل حتى عزّوا وكثروا ، فأنيبوا إلى اللّه وتوبوا ، تاب اللّه على من تاب ، وقَبَلَ من أناب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255" w:name="pg15614_162333"/>
    </w:p>
    <w:p>
      <w:pPr>
        <w:pStyle w:val="Heading4"/>
        <w:numPr>
          <w:ilvl w:val="3"/>
          <w:numId w:val="1"/>
        </w:numPr>
        <w:rPr/>
      </w:pPr>
      <w:bookmarkStart w:id="256" w:name="__RefHeading___Toc10206785_2142443653"/>
      <w:bookmarkStart w:id="257" w:name="_Toc88"/>
      <w:bookmarkEnd w:id="255"/>
      <w:bookmarkEnd w:id="256"/>
      <w:r>
        <w:rPr>
          <w:rtl w:val="true"/>
        </w:rPr>
        <w:t>كتبه إلى الخوارج</w:t>
      </w:r>
      <w:bookmarkEnd w:id="257"/>
    </w:p>
    <w:p>
      <w:pPr>
        <w:pStyle w:val="Heading5"/>
        <w:numPr>
          <w:ilvl w:val="4"/>
          <w:numId w:val="1"/>
        </w:numPr>
        <w:rPr/>
      </w:pPr>
      <w:bookmarkStart w:id="258" w:name="__RefHeading___Toc10206787_2142443653"/>
      <w:bookmarkStart w:id="259" w:name="_Toc89"/>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كانت مواقف ابن عباس مع الخوارج منذ عهد الإمام عليه‌السلام معلومة ومتصفة باللين في محاوراته معهم ، غير أنّها من بعد شهادة الإمام عليه‌السلام تبدلت ، ولقد مرّت بنا في صفحات إحتجاجاته ما كان يعانيه من رؤساء الخوارج الذين يواجهونه بفظاظة أيضاً في مسائلهم ، ولعلّ ألينهم عريكة هو نجدة بن عامر ، فكان يسأله عن بعض المسائل الشرعية ممّا يجهل أحكامها ، وكان ابن عباس رضي‌اللّه‌عنه يتبرّم من ذلك للحرج السياسي الذي كان يعانيه من بني أمية ومن ابن الزبير ، فكان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ناساً يقولون إنّ ابن عباس يكاتب الحرورية ، ولولا أنّي أخاف أن أكتم علماً لم أكتب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أردّه عن شرّ يقع فيه ما كتبت إليه ولا نعمة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مرّة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تأتيني منه أحموقة ما كتبت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كلّها مرّت في أوّل هذا الجزء ، كما مرّت نماذج من مسائل نجدة التي كان يسألها من ابن عباس رضي‌اللّه‌عنه ، وعمدة ما كان يسأله عنه هو ما كان مبتلى به ، حيث كانت المقالات في العقائد قد تفشّت في فرق الخوارج ، وصاروا يكفّر بعضهم بعضاً ، فضلاً عن تكفيرهم لسائر المسلمين ، ومن المسائل التي أشكل حكمها عند نجدة الخارجي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رسول اللّه صلى‌اللّه‌عليه‌وآله‌وسلم يغزو بالنساء وهل كان يقسم لهنّ شيئاً؟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موضع الخمس؟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اليتيم متى ينقطع يتمه؟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قتل الذراري؟</w:t>
      </w:r>
    </w:p>
    <w:p>
      <w:pPr>
        <w:pStyle w:val="BookText"/>
        <w:rPr/>
      </w:pPr>
      <w:r>
        <w:rPr>
          <w:rFonts w:ascii="Amiri" w:hAnsi="Amiri" w:eastAsia="Amiri" w:cs="Amiri"/>
          <w:color w:val="111111"/>
          <w:sz w:val="28"/>
          <w:sz w:val="28"/>
          <w:szCs w:val="28"/>
          <w:rtl w:val="true"/>
          <w:lang w:bidi="ar-SA"/>
        </w:rPr>
        <w:t xml:space="preserve">وقد أجاب ابن عباس رضي‌اللّه‌عنه على كلّ مسائله ، وأمر يزيد بن هرمز مولاه أن يكتب إليه الجواب ، وهو الذي روى لنا ذلك كما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يوسف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القاسم بن سلام ، ومصادر غيرها ، وقد اختلفت المصادر الحديثية في رواية الجواب عن سهم ذوي القربى ، فراجع مسند أحمد وغيره ، تجد أنّ نجدة حج في فتنة ابن الزبير وأرسل إلى ابن عباس يسأله عن سهم ذوي القربى لمن تراه؟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لنا لقربى رسول اللّه صلى‌اللّه‌عليه‌وآله‌وسلم قسمه اللّه لهم ، وقد كان عمر عرض علينا شيئاً رأيناه دون حقنا فأبينا أن نقبله </w:t>
      </w:r>
      <w:r>
        <w:rPr>
          <w:rFonts w:eastAsia="Amiri" w:cs="Amiri" w:ascii="Amiri" w:hAnsi="Amiri"/>
          <w:color w:val="111111"/>
          <w:sz w:val="28"/>
          <w:szCs w:val="28"/>
          <w:rtl w:val="true"/>
          <w:lang w:bidi="ar-SA"/>
        </w:rPr>
        <w:t>... )</w:t>
      </w:r>
      <w:r>
        <w:rPr>
          <w:rStyle w:val="FootnoteAnchor"/>
          <w:rtl w:val="true"/>
        </w:rPr>
        <w:footnoteReference w:id="579"/>
      </w:r>
      <w:r>
        <w:rPr>
          <w:rFonts w:ascii="Amiri" w:hAnsi="Amiri" w:eastAsia="Amiri" w:cs="Amiri"/>
          <w:color w:val="111111"/>
          <w:sz w:val="28"/>
          <w:sz w:val="28"/>
          <w:szCs w:val="28"/>
          <w:rtl w:val="true"/>
          <w:lang w:bidi="ar-SA"/>
        </w:rPr>
        <w:t>إلى آخر ما مرّ في إحتجاجه على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كتب نجدة بن عامر الخارجي ترد على ابن عباس يسأله عن مسائل شرعية دلّ عليها القرآن بوضوح ، إلاّ أنّ السياسة الخاطئة الخانقة أشاعت مفاهيم مزيّفة ، غيبّت عن الأذهان حقيقة الأمر ، فأضحى حقيقة مغيبّة ، ومن ذلك مسألة وجوب الخمس لذوي القربى ، فقد كتب فيها نجدة يسأل ابن عباس</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عطاء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نجدة كتب إليه يسأله عن ذوي القربى؟ فكتب إليه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نزعم أنّا نحن هم ، فأبى ذلك علينا قومنا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لفظ سعيد المقبري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نجدة إلى ابن عباس يسأله عن ذي القربى؟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لَهم ، فأبى ذلك علينا قومنا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كلّها ذوو 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أشرت إليها في الحلقة الأولى وفي هذه الحلقة ، وسوف نذكرها في مسائل الفقه عنه بتفصيل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عباس رضي‌اللّه‌عنه يندّد بالحرورية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الحرورية بأشد إجتهاداً من اليهود والنصارى ، وهم يضلّون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الأثير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نجدة لمّا رجع إلى البحرين قطع الميرة عن أهل الحرمين منها ومن اليمامة ، فكتب إليه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إنّ ثمامة بن أثال لمّا أسلم قطع الميرة عن أهل مكة وهم مشركون ، فكتب إليه رسول اللّه صلى‌اللّه‌عليه‌وآله‌وسلم إنّ أهل مكة أهل اللّه فلا تمنعهم الميرة ، فجعلها لهم ، وإنّك قطعت الميرة عنّا ونحن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كتاب ابن عباس ، جعلها لهم ولم يقطعها عنهم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رفع ابن عباس رضي‌اللّه‌عنه عن أهل الحرمين ذلك الحصار الإقتصادي الذي فرضه نجدة الخارجي ، إنتقاماً من السلطات المستولية على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وابن الزبير </w:t>
      </w:r>
      <w:r>
        <w:rPr>
          <w:rFonts w:eastAsia="Amiri" w:cs="Amiri" w:ascii="Amiri" w:hAnsi="Amiri"/>
          <w:color w:val="111111"/>
          <w:sz w:val="28"/>
          <w:szCs w:val="28"/>
          <w:rtl w:val="true"/>
          <w:lang w:bidi="ar-SA"/>
        </w:rPr>
        <w:t xml:space="preserve">-. </w:t>
      </w:r>
      <w:bookmarkStart w:id="260" w:name="pg15614_162336"/>
    </w:p>
    <w:p>
      <w:pPr>
        <w:pStyle w:val="Heading5"/>
        <w:numPr>
          <w:ilvl w:val="4"/>
          <w:numId w:val="1"/>
        </w:numPr>
        <w:rPr/>
      </w:pPr>
      <w:bookmarkStart w:id="261" w:name="__RefHeading___Toc10206789_2142443653"/>
      <w:bookmarkStart w:id="262" w:name="_Toc90"/>
      <w:bookmarkEnd w:id="260"/>
      <w:bookmarkEnd w:id="261"/>
      <w:r>
        <w:rPr>
          <w:rtl w:val="true"/>
        </w:rPr>
        <w:t>جواب كتاب رجل من الخوارج</w:t>
      </w:r>
      <w:bookmarkEnd w:id="262"/>
    </w:p>
    <w:p>
      <w:pPr>
        <w:pStyle w:val="BookText"/>
        <w:rPr/>
      </w:pPr>
      <w:r>
        <w:rPr>
          <w:rFonts w:ascii="Amiri" w:hAnsi="Amiri" w:eastAsia="Amiri" w:cs="Amiri"/>
          <w:color w:val="111111"/>
          <w:sz w:val="28"/>
          <w:sz w:val="28"/>
          <w:szCs w:val="28"/>
          <w:rtl w:val="true"/>
          <w:lang w:bidi="ar-SA"/>
        </w:rPr>
        <w:t xml:space="preserve">رواه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المرحوم الشيخ المحمودي ، ومن المتأخرين البستاني المسيحي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بأخصر منه ، واللفظ للأوّل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ونظير هذا الحديث ما روي عن أبي الحسن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من الخوارج إلى ابن عباس يسأله عن أشياء ، فكان فيما سأله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دخل الجنّة ونهى اللّه عزوجل محمّداً عليه‌السلام أن يعمل بعمله؟</w:t>
      </w:r>
    </w:p>
    <w:p>
      <w:pPr>
        <w:pStyle w:val="BookText"/>
        <w:rPr/>
      </w:pPr>
      <w:r>
        <w:rPr>
          <w:rFonts w:ascii="Amiri" w:hAnsi="Amiri" w:eastAsia="Amiri" w:cs="Amiri"/>
          <w:color w:val="111111"/>
          <w:sz w:val="28"/>
          <w:sz w:val="28"/>
          <w:szCs w:val="28"/>
          <w:rtl w:val="true"/>
          <w:lang w:bidi="ar-SA"/>
        </w:rPr>
        <w:t>وعن شيء تكلّم ليس له لحم ولا دم؟</w:t>
      </w:r>
    </w:p>
    <w:p>
      <w:pPr>
        <w:pStyle w:val="BookText"/>
        <w:rPr/>
      </w:pPr>
      <w:r>
        <w:rPr>
          <w:rFonts w:ascii="Amiri" w:hAnsi="Amiri" w:eastAsia="Amiri" w:cs="Amiri"/>
          <w:color w:val="111111"/>
          <w:sz w:val="28"/>
          <w:sz w:val="28"/>
          <w:szCs w:val="28"/>
          <w:rtl w:val="true"/>
          <w:lang w:bidi="ar-SA"/>
        </w:rPr>
        <w:t>وعن لحم ودم لم يلده ذكر ولا أنثى؟</w:t>
      </w:r>
    </w:p>
    <w:p>
      <w:pPr>
        <w:pStyle w:val="BookText"/>
        <w:rPr/>
      </w:pPr>
      <w:r>
        <w:rPr>
          <w:rFonts w:ascii="Amiri" w:hAnsi="Amiri" w:eastAsia="Amiri" w:cs="Amiri"/>
          <w:color w:val="111111"/>
          <w:sz w:val="28"/>
          <w:sz w:val="28"/>
          <w:szCs w:val="28"/>
          <w:rtl w:val="true"/>
          <w:lang w:bidi="ar-SA"/>
        </w:rPr>
        <w:t>وعن شيء تنفّس ليس له لحم ولا دم؟</w:t>
      </w:r>
    </w:p>
    <w:p>
      <w:pPr>
        <w:pStyle w:val="BookText"/>
        <w:rPr/>
      </w:pPr>
      <w:r>
        <w:rPr>
          <w:rFonts w:ascii="Amiri" w:hAnsi="Amiri" w:eastAsia="Amiri" w:cs="Amiri"/>
          <w:color w:val="111111"/>
          <w:sz w:val="28"/>
          <w:sz w:val="28"/>
          <w:szCs w:val="28"/>
          <w:rtl w:val="true"/>
          <w:lang w:bidi="ar-SA"/>
        </w:rPr>
        <w:t xml:space="preserve">وعن رجل كان جالساً وامرأته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أستوى قائماً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 فلمّا جلس عادت حلالاً؟</w:t>
      </w:r>
    </w:p>
    <w:p>
      <w:pPr>
        <w:pStyle w:val="BookText"/>
        <w:rPr/>
      </w:pPr>
      <w:r>
        <w:rPr>
          <w:rFonts w:ascii="Amiri" w:hAnsi="Amiri" w:eastAsia="Amiri" w:cs="Amiri"/>
          <w:color w:val="111111"/>
          <w:sz w:val="28"/>
          <w:sz w:val="28"/>
          <w:szCs w:val="28"/>
          <w:rtl w:val="true"/>
          <w:lang w:bidi="ar-SA"/>
        </w:rPr>
        <w:t>وعن اسم كلّ طائر في القرآن؟</w:t>
      </w:r>
    </w:p>
    <w:p>
      <w:pPr>
        <w:pStyle w:val="BookText"/>
        <w:rPr/>
      </w:pPr>
      <w:r>
        <w:rPr>
          <w:rFonts w:ascii="Amiri" w:hAnsi="Amiri" w:eastAsia="Amiri" w:cs="Amiri"/>
          <w:color w:val="111111"/>
          <w:sz w:val="28"/>
          <w:sz w:val="28"/>
          <w:szCs w:val="28"/>
          <w:rtl w:val="true"/>
          <w:lang w:bidi="ar-SA"/>
        </w:rPr>
        <w:t>وعن منذر ليس من الملائكة ولا من الإنس ولا من الجنّ؟</w:t>
      </w:r>
    </w:p>
    <w:p>
      <w:pPr>
        <w:pStyle w:val="BookText"/>
        <w:rPr/>
      </w:pPr>
      <w:r>
        <w:rPr>
          <w:rFonts w:ascii="Amiri" w:hAnsi="Amiri" w:eastAsia="Amiri" w:cs="Amiri"/>
          <w:color w:val="111111"/>
          <w:sz w:val="28"/>
          <w:sz w:val="28"/>
          <w:szCs w:val="28"/>
          <w:rtl w:val="true"/>
          <w:lang w:bidi="ar-SA"/>
        </w:rPr>
        <w:t>وعن امرأة أوحي إليها؟</w:t>
      </w:r>
    </w:p>
    <w:p>
      <w:pPr>
        <w:pStyle w:val="BookText"/>
        <w:rPr/>
      </w:pPr>
      <w:r>
        <w:rPr>
          <w:rFonts w:ascii="Amiri" w:hAnsi="Amiri" w:eastAsia="Amiri" w:cs="Amiri"/>
          <w:color w:val="111111"/>
          <w:sz w:val="28"/>
          <w:sz w:val="28"/>
          <w:szCs w:val="28"/>
          <w:rtl w:val="true"/>
          <w:lang w:bidi="ar-SA"/>
        </w:rPr>
        <w:t>وعن الشيء الذي قليله حلال وكثيره حرام؟</w:t>
      </w:r>
    </w:p>
    <w:p>
      <w:pPr>
        <w:pStyle w:val="BookText"/>
        <w:rPr/>
      </w:pPr>
      <w:r>
        <w:rPr>
          <w:rFonts w:ascii="Amiri" w:hAnsi="Amiri" w:eastAsia="Amiri" w:cs="Amiri"/>
          <w:color w:val="111111"/>
          <w:sz w:val="28"/>
          <w:sz w:val="28"/>
          <w:szCs w:val="28"/>
          <w:rtl w:val="true"/>
          <w:lang w:bidi="ar-SA"/>
        </w:rPr>
        <w:t>وعن رجل صاد صيداً ومعه آخر ، فأحلّ لأحدهما وحرّم على الآخر؟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رجلين أحدهما بالكوفة والآخر بالبصرة ولهما امرأتان فمات الذي بالكوفة فحرمت على الذي بالبصرة امرأته؟ </w:t>
      </w:r>
    </w:p>
    <w:p>
      <w:pPr>
        <w:pStyle w:val="BookText"/>
        <w:rPr/>
      </w:pPr>
      <w:r>
        <w:rPr>
          <w:rFonts w:ascii="Amiri" w:hAnsi="Amiri" w:eastAsia="Amiri" w:cs="Amiri"/>
          <w:color w:val="111111"/>
          <w:sz w:val="28"/>
          <w:sz w:val="28"/>
          <w:szCs w:val="28"/>
          <w:rtl w:val="true"/>
          <w:lang w:bidi="ar-SA"/>
        </w:rPr>
        <w:t xml:space="preserve">وعن شيء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لحم ولا دم؟</w:t>
      </w:r>
    </w:p>
    <w:p>
      <w:pPr>
        <w:pStyle w:val="BookText"/>
        <w:rPr/>
      </w:pPr>
      <w:r>
        <w:rPr>
          <w:rFonts w:ascii="Amiri" w:hAnsi="Amiri" w:eastAsia="Amiri" w:cs="Amiri"/>
          <w:color w:val="111111"/>
          <w:sz w:val="28"/>
          <w:sz w:val="28"/>
          <w:szCs w:val="28"/>
          <w:rtl w:val="true"/>
          <w:lang w:bidi="ar-SA"/>
        </w:rPr>
        <w:t>وعن نفس خرجت من نفس وليس بينهما رحم ولا نسب؟</w:t>
      </w:r>
    </w:p>
    <w:p>
      <w:pPr>
        <w:pStyle w:val="BookText"/>
        <w:rPr/>
      </w:pPr>
      <w:r>
        <w:rPr>
          <w:rFonts w:ascii="Amiri" w:hAnsi="Amiri" w:eastAsia="Amiri" w:cs="Amiri"/>
          <w:color w:val="111111"/>
          <w:sz w:val="28"/>
          <w:sz w:val="28"/>
          <w:szCs w:val="28"/>
          <w:rtl w:val="true"/>
          <w:lang w:bidi="ar-SA"/>
        </w:rPr>
        <w:t>وعن اثنين تكلما ليس لهما لحم ولا دم؟</w:t>
      </w:r>
    </w:p>
    <w:p>
      <w:pPr>
        <w:pStyle w:val="BookText"/>
        <w:rPr/>
      </w:pPr>
      <w:r>
        <w:rPr>
          <w:rFonts w:ascii="Amiri" w:hAnsi="Amiri" w:eastAsia="Amiri" w:cs="Amiri"/>
          <w:color w:val="111111"/>
          <w:sz w:val="28"/>
          <w:sz w:val="28"/>
          <w:szCs w:val="28"/>
          <w:rtl w:val="true"/>
          <w:lang w:bidi="ar-SA"/>
        </w:rPr>
        <w:t>وعن الرجل الذي مرّ على قرية وهي خاوية على عروشها من هو؟</w:t>
      </w:r>
    </w:p>
    <w:p>
      <w:pPr>
        <w:pStyle w:val="BookText"/>
        <w:rPr/>
      </w:pPr>
      <w:r>
        <w:rPr>
          <w:rFonts w:ascii="Amiri" w:hAnsi="Amiri" w:eastAsia="Amiri" w:cs="Amiri"/>
          <w:color w:val="111111"/>
          <w:sz w:val="28"/>
          <w:sz w:val="28"/>
          <w:szCs w:val="28"/>
          <w:rtl w:val="true"/>
          <w:lang w:bidi="ar-SA"/>
        </w:rPr>
        <w:t>وعن شيء إن فعلته كان حراماً وإن لم تفعله كان حراماً؟</w:t>
      </w:r>
    </w:p>
    <w:p>
      <w:pPr>
        <w:pStyle w:val="BookText"/>
        <w:rPr/>
      </w:pPr>
      <w:r>
        <w:rPr>
          <w:rFonts w:ascii="Amiri" w:hAnsi="Amiri" w:eastAsia="Amiri" w:cs="Amiri"/>
          <w:color w:val="111111"/>
          <w:sz w:val="28"/>
          <w:sz w:val="28"/>
          <w:szCs w:val="28"/>
          <w:rtl w:val="true"/>
          <w:lang w:bidi="ar-SA"/>
        </w:rPr>
        <w:t>وعن مكان يصلّى فيه حيث شئت؟</w:t>
      </w:r>
    </w:p>
    <w:p>
      <w:pPr>
        <w:pStyle w:val="BookText"/>
        <w:rPr/>
      </w:pPr>
      <w:r>
        <w:rPr>
          <w:rFonts w:ascii="Amiri" w:hAnsi="Amiri" w:eastAsia="Amiri" w:cs="Amiri"/>
          <w:color w:val="111111"/>
          <w:sz w:val="28"/>
          <w:sz w:val="28"/>
          <w:szCs w:val="28"/>
          <w:rtl w:val="true"/>
          <w:lang w:bidi="ar-SA"/>
        </w:rPr>
        <w:t>وعن موسى عليه‌السلام كم أرضعته أمّهُ قبل أن تقذفه في البحر؟</w:t>
      </w:r>
    </w:p>
    <w:p>
      <w:pPr>
        <w:pStyle w:val="BookText"/>
        <w:rPr/>
      </w:pPr>
      <w:r>
        <w:rPr>
          <w:rFonts w:ascii="Amiri" w:hAnsi="Amiri" w:eastAsia="Amiri" w:cs="Amiri"/>
          <w:color w:val="111111"/>
          <w:sz w:val="28"/>
          <w:sz w:val="28"/>
          <w:szCs w:val="28"/>
          <w:rtl w:val="true"/>
          <w:lang w:bidi="ar-SA"/>
        </w:rPr>
        <w:t>وفي أيّ بحر قذفته؟</w:t>
      </w:r>
    </w:p>
    <w:p>
      <w:pPr>
        <w:pStyle w:val="BookText"/>
        <w:rPr/>
      </w:pPr>
      <w:r>
        <w:rPr>
          <w:rFonts w:ascii="Amiri" w:hAnsi="Amiri" w:eastAsia="Amiri" w:cs="Amiri"/>
          <w:color w:val="111111"/>
          <w:sz w:val="28"/>
          <w:sz w:val="28"/>
          <w:szCs w:val="28"/>
          <w:rtl w:val="true"/>
          <w:lang w:bidi="ar-SA"/>
        </w:rPr>
        <w:t>وعن اثنين مؤمنين كانا في بيت فرعون حين لطم موسى فرعون وأخذ بلحيته؟</w:t>
      </w:r>
    </w:p>
    <w:p>
      <w:pPr>
        <w:pStyle w:val="BookText"/>
        <w:rPr/>
      </w:pPr>
      <w:r>
        <w:rPr>
          <w:rFonts w:ascii="Amiri" w:hAnsi="Amiri" w:eastAsia="Amiri" w:cs="Amiri"/>
          <w:color w:val="111111"/>
          <w:sz w:val="28"/>
          <w:sz w:val="28"/>
          <w:szCs w:val="28"/>
          <w:rtl w:val="true"/>
          <w:lang w:bidi="ar-SA"/>
        </w:rPr>
        <w:t>وعن موسى في أيّ يوم كلّمه اللّه؟</w:t>
      </w:r>
    </w:p>
    <w:p>
      <w:pPr>
        <w:pStyle w:val="BookText"/>
        <w:rPr/>
      </w:pPr>
      <w:r>
        <w:rPr>
          <w:rFonts w:ascii="Amiri" w:hAnsi="Amiri" w:eastAsia="Amiri" w:cs="Amiri"/>
          <w:color w:val="111111"/>
          <w:sz w:val="28"/>
          <w:sz w:val="28"/>
          <w:szCs w:val="28"/>
          <w:rtl w:val="true"/>
          <w:lang w:bidi="ar-SA"/>
        </w:rPr>
        <w:t>ومن حمل التوارة إليه؟</w:t>
      </w:r>
    </w:p>
    <w:p>
      <w:pPr>
        <w:pStyle w:val="BookText"/>
        <w:rPr/>
      </w:pPr>
      <w:r>
        <w:rPr>
          <w:rFonts w:ascii="Amiri" w:hAnsi="Amiri" w:eastAsia="Amiri" w:cs="Amiri"/>
          <w:color w:val="111111"/>
          <w:sz w:val="28"/>
          <w:sz w:val="28"/>
          <w:szCs w:val="28"/>
          <w:rtl w:val="true"/>
          <w:lang w:bidi="ar-SA"/>
        </w:rPr>
        <w:t>وكم عدّة من حملها من الملائكة؟</w:t>
      </w:r>
    </w:p>
    <w:p>
      <w:pPr>
        <w:pStyle w:val="BookText"/>
        <w:rPr/>
      </w:pPr>
      <w:r>
        <w:rPr>
          <w:rFonts w:ascii="Amiri" w:hAnsi="Amiri" w:eastAsia="Amiri" w:cs="Amiri"/>
          <w:color w:val="111111"/>
          <w:sz w:val="28"/>
          <w:sz w:val="28"/>
          <w:szCs w:val="28"/>
          <w:rtl w:val="true"/>
          <w:lang w:bidi="ar-SA"/>
        </w:rPr>
        <w:t>وكيف خلق اللّه تعالى آدم؟ ومن أيّ شيء خلقه؟ وكم كان طوله؟ وكم عاش؟ ومن وصيّه؟</w:t>
      </w:r>
    </w:p>
    <w:p>
      <w:pPr>
        <w:pStyle w:val="BookText"/>
        <w:rPr/>
      </w:pPr>
      <w:r>
        <w:rPr>
          <w:rFonts w:ascii="Amiri" w:hAnsi="Amiri" w:eastAsia="Amiri" w:cs="Amiri"/>
          <w:color w:val="111111"/>
          <w:sz w:val="28"/>
          <w:sz w:val="28"/>
          <w:szCs w:val="28"/>
          <w:rtl w:val="true"/>
          <w:lang w:bidi="ar-SA"/>
        </w:rPr>
        <w:t>ومن كان بعد إدريس؟</w:t>
      </w:r>
    </w:p>
    <w:p>
      <w:pPr>
        <w:pStyle w:val="BookText"/>
        <w:rPr/>
      </w:pPr>
      <w:r>
        <w:rPr>
          <w:rFonts w:ascii="Amiri" w:hAnsi="Amiri" w:eastAsia="Amiri" w:cs="Amiri"/>
          <w:color w:val="111111"/>
          <w:sz w:val="28"/>
          <w:sz w:val="28"/>
          <w:szCs w:val="28"/>
          <w:rtl w:val="true"/>
          <w:lang w:bidi="ar-SA"/>
        </w:rPr>
        <w:t>ومن كان بعد هود؟</w:t>
      </w:r>
    </w:p>
    <w:p>
      <w:pPr>
        <w:pStyle w:val="BookText"/>
        <w:rPr/>
      </w:pPr>
      <w:r>
        <w:rPr>
          <w:rFonts w:ascii="Amiri" w:hAnsi="Amiri" w:eastAsia="Amiri" w:cs="Amiri"/>
          <w:color w:val="111111"/>
          <w:sz w:val="28"/>
          <w:sz w:val="28"/>
          <w:szCs w:val="28"/>
          <w:rtl w:val="true"/>
          <w:lang w:bidi="ar-SA"/>
        </w:rPr>
        <w:t>وعن الأنبياء كم كانوا؟</w:t>
      </w:r>
    </w:p>
    <w:p>
      <w:pPr>
        <w:pStyle w:val="BookText"/>
        <w:rPr/>
      </w:pPr>
      <w:r>
        <w:rPr>
          <w:rFonts w:ascii="Amiri" w:hAnsi="Amiri" w:eastAsia="Amiri" w:cs="Amiri"/>
          <w:color w:val="111111"/>
          <w:sz w:val="28"/>
          <w:sz w:val="28"/>
          <w:szCs w:val="28"/>
          <w:rtl w:val="true"/>
          <w:lang w:bidi="ar-SA"/>
        </w:rPr>
        <w:t>وكم كان المرسلون منهم؟</w:t>
      </w:r>
    </w:p>
    <w:p>
      <w:pPr>
        <w:pStyle w:val="BookText"/>
        <w:rPr/>
      </w:pPr>
      <w:r>
        <w:rPr>
          <w:rFonts w:ascii="Amiri" w:hAnsi="Amiri" w:eastAsia="Amiri" w:cs="Amiri"/>
          <w:color w:val="111111"/>
          <w:sz w:val="28"/>
          <w:sz w:val="28"/>
          <w:szCs w:val="28"/>
          <w:rtl w:val="true"/>
          <w:lang w:bidi="ar-SA"/>
        </w:rPr>
        <w:t>وعن السنّة كم هي؟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أرض لم تصبها الشمس إلاّ مرّة واحدة؟ </w:t>
      </w:r>
    </w:p>
    <w:p>
      <w:pPr>
        <w:pStyle w:val="BookText"/>
        <w:rPr/>
      </w:pPr>
      <w:r>
        <w:rPr>
          <w:rFonts w:ascii="Amiri" w:hAnsi="Amiri" w:eastAsia="Amiri" w:cs="Amiri"/>
          <w:color w:val="111111"/>
          <w:sz w:val="28"/>
          <w:sz w:val="28"/>
          <w:szCs w:val="28"/>
          <w:rtl w:val="true"/>
          <w:lang w:bidi="ar-SA"/>
        </w:rPr>
        <w:t>وعن طائر لم يبض ولم يحضن عليه طائر؟</w:t>
      </w:r>
    </w:p>
    <w:p>
      <w:pPr>
        <w:pStyle w:val="BookText"/>
        <w:rPr/>
      </w:pPr>
      <w:r>
        <w:rPr>
          <w:rFonts w:ascii="Amiri" w:hAnsi="Amiri" w:eastAsia="Amiri" w:cs="Amiri"/>
          <w:color w:val="111111"/>
          <w:sz w:val="28"/>
          <w:sz w:val="28"/>
          <w:szCs w:val="28"/>
          <w:rtl w:val="true"/>
          <w:lang w:bidi="ar-SA"/>
        </w:rPr>
        <w:t>وعن اثنين متباغضين أبداً؟</w:t>
      </w:r>
    </w:p>
    <w:p>
      <w:pPr>
        <w:pStyle w:val="BookText"/>
        <w:rPr/>
      </w:pPr>
      <w:r>
        <w:rPr>
          <w:rFonts w:ascii="Amiri" w:hAnsi="Amiri" w:eastAsia="Amiri" w:cs="Amiri"/>
          <w:color w:val="111111"/>
          <w:sz w:val="28"/>
          <w:sz w:val="28"/>
          <w:szCs w:val="28"/>
          <w:rtl w:val="true"/>
          <w:lang w:bidi="ar-SA"/>
        </w:rPr>
        <w:t>وعن مكان ليس فيه قبلة؟</w:t>
      </w:r>
    </w:p>
    <w:p>
      <w:pPr>
        <w:pStyle w:val="BookText"/>
        <w:rPr/>
      </w:pPr>
      <w:r>
        <w:rPr>
          <w:rFonts w:ascii="Amiri" w:hAnsi="Amiri" w:eastAsia="Amiri" w:cs="Amiri"/>
          <w:color w:val="111111"/>
          <w:sz w:val="28"/>
          <w:sz w:val="28"/>
          <w:szCs w:val="28"/>
          <w:rtl w:val="true"/>
          <w:lang w:bidi="ar-SA"/>
        </w:rPr>
        <w:t>وعن نفس ماتت وأحيت غيرها؟</w:t>
      </w:r>
    </w:p>
    <w:p>
      <w:pPr>
        <w:pStyle w:val="BookText"/>
        <w:rPr/>
      </w:pPr>
      <w:r>
        <w:rPr>
          <w:rFonts w:ascii="Amiri" w:hAnsi="Amiri" w:eastAsia="Amiri" w:cs="Amiri"/>
          <w:color w:val="111111"/>
          <w:sz w:val="28"/>
          <w:sz w:val="28"/>
          <w:szCs w:val="28"/>
          <w:rtl w:val="true"/>
          <w:lang w:bidi="ar-SA"/>
        </w:rPr>
        <w:t>وعن أثنين قائمين أبداً؟</w:t>
      </w:r>
    </w:p>
    <w:p>
      <w:pPr>
        <w:pStyle w:val="BookText"/>
        <w:rPr/>
      </w:pPr>
      <w:r>
        <w:rPr>
          <w:rFonts w:ascii="Amiri" w:hAnsi="Amiri" w:eastAsia="Amiri" w:cs="Amiri"/>
          <w:color w:val="111111"/>
          <w:sz w:val="28"/>
          <w:sz w:val="28"/>
          <w:szCs w:val="28"/>
          <w:rtl w:val="true"/>
          <w:lang w:bidi="ar-SA"/>
        </w:rPr>
        <w:t>وعن اثنين ساعيين أبداً؟</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مشتركين أبداً؟</w:t>
      </w:r>
    </w:p>
    <w:p>
      <w:pPr>
        <w:pStyle w:val="BookText"/>
        <w:rPr/>
      </w:pP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من عبد اللّه بن عباس إلى الرجل السائل الذي سأل تعنّتاً ولم يسأل تفقّهاً ، الذي أضلّه هواه ، وأرداه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فإنّي مفسّر لك جميع ما سألت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الرجل الذي دخل الجنّة ونهى اللّه عزوجل محمّداً عليه‌السلام أن يعمل بعمله ، فهو يونس عليه‌السلام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تَكُنْ كَصَاحِبِ الْحُوتِ إِذْ نَادَى وَهُوَ مَكْظُومٌ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أي مأخوذ بمجرى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الشيء الذي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لحم ، فهو النّار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نَقُولُ لِجَهَنَّمَ هَلِ امْتَلأْتِ وَتَقُولُ هَلْ مِنْ مَزِيدٍ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اللّحم والدم الذي لم يلده ذكر ولا أنثى ، فهو آدم عليه‌السلام خلقه اللّه </w:t>
      </w:r>
    </w:p>
    <w:p>
      <w:pPr>
        <w:pStyle w:val="BookText"/>
        <w:rPr/>
      </w:pPr>
      <w:r>
        <w:rPr>
          <w:rFonts w:ascii="Amiri" w:hAnsi="Amiri" w:eastAsia="Amiri" w:cs="Amiri"/>
          <w:color w:val="111111"/>
          <w:sz w:val="28"/>
          <w:sz w:val="28"/>
          <w:szCs w:val="28"/>
          <w:rtl w:val="true"/>
          <w:lang w:bidi="ar-SA"/>
        </w:rPr>
        <w:t>بيديه ونفخ فيه من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النفس التي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لحم ولا دم ، فالصبح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الرجل الذي كان جالساً وعنده امرأته وهي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فحرمت عليه امرأته قبل أن يجلس ، فلمّا جلس حلّت له بعد ما جلس ، فإنّ هذا رجل قام من عند امرأته فظاهر منها ثمّ أحلّ يمينه بعتق رقبة قبل أن يجلس ، فحلّت له امرأته بعد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عدّة الطير التي في القرآن ، فطير أبابيل ، ومنها طير عيسى عليه‌السلام ، وطير إبراهيم عليه‌السلام ، والذباب ، والهدهد ، والغراب ، والبعوض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المنذر الذي ليس من الإنس ولا من الجنّ ولا من الملائكة ، فهو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اللّه تعالى في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وَجُنُودُهُ وَهُمْ لا يَشْعُرُونَ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المرأة التي أوحى اللّه إليها ، فهي أمّ موسى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إِلَى أُمِّ مُوسَى أَنْ أَرْضِعِيهِ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الشيء الذي كان قليله حلالاً وكثيره حراماً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طالوت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ابتلاه اللّه 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شَرِبَ مِنْهُ فَلَيْسَ مِنِّي وَمَنْ لَمْ يَطْعَمْهُ فَإِنَّهُ مِنِّي </w:t>
      </w:r>
    </w:p>
    <w:p>
      <w:pPr>
        <w:pStyle w:val="BookText"/>
        <w:rPr/>
      </w:pPr>
      <w:r>
        <w:rPr>
          <w:rFonts w:ascii="Amiri" w:hAnsi="Amiri" w:eastAsia="Amiri" w:cs="Amiri"/>
          <w:color w:val="111111"/>
          <w:sz w:val="28"/>
          <w:sz w:val="28"/>
          <w:szCs w:val="28"/>
          <w:rtl w:val="true"/>
          <w:lang w:bidi="ar-SA"/>
        </w:rPr>
        <w:t xml:space="preserve">إِلَّا مَنِ اغْتَرَفَ غُرْفَةً بِيَدِهِ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الرجل الذي صاد صيداً ومعه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 وحرم على الآخر ، فذلك الرجل المحرَّم عليه هو رجل مُحرِم ، والآخر المحلَّل له هو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الرجلان اللّذان أحدهما بالكوفة والآخر بالبصرة فهلك الذي بالكوفة فحرمت على الذي بالبصرة أمرأته ، فإنّ المرأة هي أمّ الكوفي وكانت أمرأة البصري وهو غلام للكوفي ، فلمّا مات الكوفي ورثت زوجها من ابنها فحرم عليها وحرمت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الشيء الذي مشى فأكل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لحم ولا دم ، فهو عصا موسى ، والنار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النفس التي خرجت من نفس وليس بينهما رحم ولا نسب ، فهو يونس خرج من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الإثنان اللذان 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لهما لحم ولا دم ، فهما السماء والأرض إذ قال اللّه جلّ ثناؤه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ائْتِيَا طَوْعاً أَوْ كَرْهاً قَالَتَا أَتَيْنَا طَائِعِينَ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الرجل الذي مرّ على قرية وهي خاوية على عروشها ، فهو عزير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الشيء الذي إن فعلته كان حراماً وإن لم تفعله كان حراماً ، فهو صلاة السكران إن صلّاها كان قد أتى ما نهي عنه ولم يقبل منه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الصَّلاةَ وَأَنْتُمْ سُكَارَى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وإن تركها كتب عليه وزرها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الموضع الذي يصلّى فيه إلى أيّ ناحية ، فهو داخل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رضاع أمّ موسى قبل أن تقذفه في البحر ، فهو ثلاثة أشهر ، ثمّ القته بعد ذلك في بحر القلزم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المؤمنَين الّذين كانا في بيت فرعون ، فهما آسية بنت مزاحم امرأة فرعون ، والرجل المؤمن الذي كان يكتم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اليوم الذي كلّم اللّه فيه موسى ، فهو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عدّة من حمل التوراة ، فقد حملتها الملائكة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سبعين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خلق آدم ، فإنّ اللّه تعالى خلقه بيده من طين من أدمة الأرض فسمّاه آدم ، وهو أوّل الأنبياء ، ثمّ سوّاه ونفخ فيه من روحه ، وكتب التوراة بيده ، وخلق جنّة عدن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طول آدم ، فبلغنا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طوله كان سبعين ذراعاً ، بذراع ذلك القرن بعد أن حطّ وقد كان يحاب رأسه؟ وعاش فيما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softHyphen/>
        <w:t xml:space="preserve"> - </w:t>
      </w:r>
      <w:r>
        <w:rPr>
          <w:rFonts w:ascii="Amiri" w:hAnsi="Amiri" w:eastAsia="Amiri" w:cs="Amiri"/>
          <w:color w:val="111111"/>
          <w:sz w:val="28"/>
          <w:sz w:val="28"/>
          <w:szCs w:val="28"/>
          <w:rtl w:val="true"/>
          <w:lang w:bidi="ar-SA"/>
        </w:rPr>
        <w:t>ألف سنة إلّا سبعين عاماً ثمّ قبضه اللّه تعالى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وصيّه ، فبلغنا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أوصى إلى شيث بن آدم أن ينقل جسده إلى الشام إذا كان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بذلك ولده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كان بعد شيث بن آدم ، فهو إدريس وهو أخنوخ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وَرَفَعْنَاهُ مَكَاناً عَلِيّاً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 ثمّ كان بعده نوح وهو أوّل الرسل ، ثمّ كان </w:t>
      </w:r>
    </w:p>
    <w:p>
      <w:pPr>
        <w:pStyle w:val="BookText"/>
        <w:rPr/>
      </w:pPr>
      <w:r>
        <w:rPr>
          <w:rFonts w:ascii="Amiri" w:hAnsi="Amiri" w:eastAsia="Amiri" w:cs="Amiri"/>
          <w:color w:val="111111"/>
          <w:sz w:val="28"/>
          <w:sz w:val="28"/>
          <w:szCs w:val="28"/>
          <w:rtl w:val="true"/>
          <w:lang w:bidi="ar-SA"/>
        </w:rPr>
        <w:t xml:space="preserve">بعد نوح هود ، ثمّ كان بعد هود صالح ، ثمّ كان من بعد صالح إبراهيم ، ثمّ كان من بعد إبراهيم إسحاق ، ثم يعقوب ، ثمّ يوسف ، ثمّ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موسى</w:t>
      </w:r>
      <w:r>
        <w:rPr>
          <w:rFonts w:eastAsia="Amiri" w:cs="Amiri" w:ascii="Amiri" w:hAnsi="Amiri"/>
          <w:color w:val="111111"/>
          <w:sz w:val="28"/>
          <w:szCs w:val="28"/>
          <w:rtl w:val="true"/>
          <w:lang w:bidi="ar-SA"/>
        </w:rPr>
        <w:softHyphen/>
        <w:t xml:space="preserve"> - </w:t>
      </w:r>
      <w:r>
        <w:rPr>
          <w:rFonts w:ascii="Amiri" w:hAnsi="Amiri" w:eastAsia="Amiri" w:cs="Amiri"/>
          <w:color w:val="111111"/>
          <w:sz w:val="28"/>
          <w:sz w:val="28"/>
          <w:szCs w:val="28"/>
          <w:rtl w:val="true"/>
          <w:lang w:bidi="ar-SA"/>
        </w:rPr>
        <w:t xml:space="preserve">ثمّ عيسى ، ثمّ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 فبلغنا أنّ عددهم مائة ألف وأربع وعشرون ألف نبيّ ، المرسلون منهم ثلاث مائة وثلاثة عشر ، ومن سمّى منهم فهم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 فكثيرة هي سنن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والسنن التي نحتاج إلى معرفتها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منها في الرأس ، وخمس في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في الرأس فالمضمضة ، والإستنشاق ، والسواك ، والفرق ، وحلق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اللّواتي في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فالإستنجاء ، وحلق العانة ، والختان ، ونتف الإبط ، وتقليم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السنن ما يكثر تفسيره في الصلاة والزكاة والصيام والمناسك والجهاد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الأرض التي لم تصبها الشمس إلاّ مرّة واحدة ، فهو الموضع الذي فلقه اللّه في البحر لبني إسرائيل بموسى ثمّ أطبقه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الطائر الذي لم يبض ولم يحضن عليه طائر ، فهو الطائر الذي خلقه عيسى بن مريم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الإثنان المتباغضان أبداً ، فالموت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المكان الذي ليس فيه قبلة ، فهو ظهر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قليله حرام وكثيره حرام ، فالخمر قليلها وكثيرها حرام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الشيء الذي أحلّ بعضه وحرّم بعضه ، فهو الشحم الذي حرّمه اللّه </w:t>
      </w:r>
      <w:bookmarkStart w:id="263" w:name="pg15614_162343"/>
    </w:p>
    <w:p>
      <w:pPr>
        <w:pStyle w:val="BookText"/>
        <w:rPr/>
      </w:pPr>
      <w:bookmarkEnd w:id="263"/>
      <w:r>
        <w:rPr>
          <w:rFonts w:ascii="Amiri" w:hAnsi="Amiri" w:eastAsia="Amiri" w:cs="Amiri"/>
          <w:color w:val="111111"/>
          <w:sz w:val="28"/>
          <w:sz w:val="28"/>
          <w:szCs w:val="28"/>
          <w:rtl w:val="true"/>
          <w:lang w:bidi="ar-SA"/>
        </w:rPr>
        <w:t xml:space="preserve">على اليهود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حَرَّمْنَا عَلَيْهِمْ شُحُومَهُمَا إِلَّا مَا حَمَلَتْ ظُهُورُهُمَا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النفس التي ماتت وأحيت غيرها ، فهي البقرة التي ذكرها اللّه سبحانه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اضْرِبُوهُ بِبَعْضِهَا كَذَلِكَ يُحْيِي اللَّهُ الْمَوْتَى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الإثنان القائمان أبداً ، فالسماء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الإثنان الساعيان أبداً ، فالشمس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الإثنان المشتركان أبداً ، فهما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العاصمي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وهذان الحديثان وإن كانا من مناقب ابن عبّاس رضي‌اللّه‌عنه وفضله وبراعته في العلوم وعقله ، وكنّا في ذكر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الأئمة إليه ، فإنّ فيهما تأييداً لما ذكرناه على الوجهين المذكورين فيه وفي ذكر الشواهد إثبات الحجج والفوائد </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0206791_2142443653"/>
      <w:bookmarkStart w:id="265" w:name="_Toc91"/>
      <w:bookmarkEnd w:id="264"/>
      <w:r>
        <w:rPr>
          <w:rtl w:val="true"/>
        </w:rPr>
        <w:t>قياصرة الروم يكيدون المسلمين</w:t>
      </w:r>
      <w:bookmarkEnd w:id="26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 في الجزء الخامس من الحلقة الأولى شواهد على ما في العنوان ، وذلك في إرسالهم مسائل تعجيزية يسألون بها الحاكم القائم يومئذ ، فيعجز عن الجواب عليها ، ويلجأ إلى من يفرّج عنه من أهل البيت عليهم‌السلام لأنّهم السادة والقادة ، والهداة الذين يردون عادية الكفار والمنافقين عن المسلمين ، وإن تولى الأمور غيرهم من المستولين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روى الأثبات بعض الشواهد على ذلك ، فقد ذكر الحافظ ابن شهر آشوب مسائل رسول ملك الروم لأبي بكر وجواب الإمام أمير المؤمنين عليه‌السلام عنه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سبط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ملك الروم من عمر وعجزه عن الجواب ، فأجاب الإمام عليه‌السلام أيضاً عنه حتى قال ابن المسيب راوي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وسيقول عمر ، أعوذ باللّه من معضلة ليس لها أبو حسن ، كان هو جواب 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الحافظ ابن شهر آشوب نماذج أخرى عن معاوية في مسائل سأله عنها قيصر فعجز عن الجواب فاحتال في تحصيل الجواب من الإمام عليه‌السلام بوسائل ملتوية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أيام حياة الإمام عليه‌السلام ، أمّا بعد وفاته فكان مفزعه في ذلك إلى ابن عباس</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مسائل قيصر من معاوية فعجز عن جوابها فاستعان بابن عباس ، ورواها 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وبين روايتيهما بعض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ابن عبد البر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لما في الموطأ من الأسانيد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رواها المعلم بطرس البستاني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 وفي روايته أيضاً بعض التفاوت ، فأنا أذكر الخبر مرتباً منها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قيصر ملك الروم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 أمّا بعد ، فأنبأني بأحبّ كلمة إلى اللّه عزوجل؟ وثانية وثالثة ورابعة وخامسة؟ ومَن أكرم عباده عليه؟ ومَن أكرم إمائه عليه؟ وعن أربعة أشياء فيهم الروح لم يركضوا في رحم؟ وبقبر يسير بصاحبه؟ وبمكان لم تصبه الشمس إلاّ مرة؟ وبالمجرّة وما موضعها من السماء؟ وبقوس قزح وما بدء أمره؟</w:t>
      </w:r>
    </w:p>
    <w:p>
      <w:pPr>
        <w:pStyle w:val="BookText"/>
        <w:rPr/>
      </w:pPr>
      <w:r>
        <w:rPr>
          <w:rFonts w:ascii="Amiri" w:hAnsi="Amiri" w:eastAsia="Amiri" w:cs="Amiri"/>
          <w:color w:val="111111"/>
          <w:sz w:val="28"/>
          <w:sz w:val="28"/>
          <w:szCs w:val="28"/>
          <w:rtl w:val="true"/>
          <w:lang w:bidi="ar-SA"/>
        </w:rPr>
        <w:t xml:space="preserve">قال ابن قتيبة والبسوي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ألعنه 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البستاني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أخزاه اللّه وما علمي بما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اكتب إلى ابن عباس ، فكتب إليه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الكلام لا إله إلاّ اللّه كلمة الإخلاص لا يقبل عمل إلاّ بها وهي المنجية ، فإذا قالها العبد 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 صلاة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 سبحان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عبدني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الشكر ، فإذا قال الحمد 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شكرني عبدي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فواتح الصلوات والركوع والسجود ، فإذا قال اللّه أكبر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أنا أكبر</w:t>
      </w:r>
      <w:r>
        <w:rPr>
          <w:rFonts w:eastAsia="Amiri" w:cs="Amiri" w:ascii="Amiri" w:hAnsi="Amiri"/>
          <w:color w:val="111111"/>
          <w:sz w:val="28"/>
          <w:szCs w:val="28"/>
          <w:rtl w:val="true"/>
          <w:lang w:bidi="ar-SA"/>
        </w:rPr>
        <w:t xml:space="preserve">. </w:t>
      </w:r>
      <w:bookmarkStart w:id="266" w:name="pg15614_162346"/>
    </w:p>
    <w:p>
      <w:pPr>
        <w:pStyle w:val="BookText"/>
        <w:rPr/>
      </w:pPr>
      <w:bookmarkEnd w:id="266"/>
      <w:r>
        <w:rPr>
          <w:rFonts w:ascii="Amiri" w:hAnsi="Amiri" w:eastAsia="Amiri" w:cs="Amiri"/>
          <w:color w:val="111111"/>
          <w:sz w:val="28"/>
          <w:sz w:val="28"/>
          <w:szCs w:val="28"/>
          <w:rtl w:val="true"/>
          <w:lang w:bidi="ar-SA"/>
        </w:rPr>
        <w:t xml:space="preserve">والخامسة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وإذا قال لا حول ولا قوّة إلاّ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إلي عبدي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أكرم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الخلق على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فآدم عليه‌السلام الذي خلقه بيده وعلّمه الأسماء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أكرم إمائه عليه ، فهي مريم التي أحصنت فرجها فنفخ فيه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الأربعة التي فيهن الروح ولم يركضن في رحم ، فآدم وحواء وعصا موسى حين ألقاها وكانت ثعباناً مبيناً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ناقة صالح بدل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والكبش الذي ذبح عن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 البسوي في الأصل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وصوّبه بطرس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القبر الذي سار بصاحبه ، فهو بطن الحوت الذي كان فيه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المكان الذي لم تصبه الشمس إلاّ مرة واحدة ، فالبحر حين انفلق لموسى وبني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المجرّة ، فباب من أبواب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قوس قزح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فأمان من الغرق بعد قوم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البسوي في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قرأ قيصر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اللّه ما علمتَها وما كنت تعلمها إلاّ من رجل من أهل بيت نبيّ </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0206793_2142443653"/>
      <w:bookmarkStart w:id="268" w:name="_Toc92"/>
      <w:bookmarkEnd w:id="267"/>
      <w:r>
        <w:rPr>
          <w:rtl w:val="true"/>
        </w:rPr>
        <w:t>معاوية يستنجده ثانياً فينجده</w:t>
      </w:r>
      <w:bookmarkEnd w:id="26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 والابشيهي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 والأمير حيدر الشهابي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الحسان </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 والخبر مرتباً منهم جميعاً ،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هرقل ملك الروم كتب إلى معاوية عن الشيء ولا شيء؟ وعن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غيرها؟ وعن مفتاح الصلاة؟ وعن غرس الجنّة؟ وعن صلاة كلّ شيء؟ وعن أربعة فيهم الروح ولم يركضوا في أصلاب الرجال وأرحام النساء؟ وعن رجل لا أب له؟ وعن رجل لا أم له؟ وعن امرأة ولدت من غير أم؟ وعن رجل لا قوم له؟ وعن قبر جرى بصاحبه؟ وعن قوس قزح ما هو؟ وعن بقعة طلعت عليها الشمس مرة واحدة ولم تطلع عليها قبلها ولا بعدها؟ وعن ظاعن ظعن مرة واحدة ولم يظعن قبلها ولا بعدها؟ وعن شجرة نبتت من غير ماء؟ وعن شيء تنفس ولا روح له؟ وعن اليوم وأمس وغد وبعد غد؟ وعن البرق والرعد وصوته؟ وعن المجرة؟ وعن المحو الذي في القمر؟</w:t>
      </w:r>
    </w:p>
    <w:p>
      <w:pPr>
        <w:pStyle w:val="BookText"/>
        <w:rPr/>
      </w:pPr>
      <w:r>
        <w:rPr>
          <w:rFonts w:ascii="Amiri" w:hAnsi="Amiri" w:eastAsia="Amiri" w:cs="Amiri"/>
          <w:color w:val="111111"/>
          <w:sz w:val="28"/>
          <w:sz w:val="28"/>
          <w:szCs w:val="28"/>
          <w:rtl w:val="true"/>
          <w:lang w:bidi="ar-SA"/>
        </w:rPr>
        <w:t xml:space="preserve">قيل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 ومتى أخطأت في شيء من ذلك سقطت من عينه ، فاكتب إلى ابن عباس وسله عن تفسيرهن يخبرك عن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 فأجابه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الشيء ، الماء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لا شيء ، فإنّها الدنيا تبيد وتفنى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دين لا يقبل اللّه غيره ، فشهادة أن لا اله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مفتاح الصلاة ، فهو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غرس الجنة ، فلا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كلّ شيء ، فسبحان اللّه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الأربعة الذين فيهم الروح ولم يركضوا في أصلاب الرجال وأرحام النساء ، فآدم وحواء وناقة صالح وكبش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الرجل الذي لا أب له ، فالمسيح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 التي ولدت من غير أم ، فهي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الرجل الذي لا قوم له ، فأبونا آدم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القبر الذي جرى بصاحبه ، فهو الحوت الذي ابتلع يونان وسار به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قوس قزح ، فأمان من اللّه لعباده من الغرق ، وليست بقوس قزح ، وانّما قزح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البقعة التي طلعت عليها الشمس مرّة واحدة ، فهي أرض البحر الذي انشق قدام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انفلق لبني إسرائيل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الظاعن الذي ظعن مرة ولم يظعن قبلها ولا بعدها ، فجبل طور سيناء ، كان بينه وبين الأرض المقدسة أربع ليال ، فلمّا عصت بنو إسرائيل أطاره اللّه تعالى بجناحين من نور فيه ألوان العذاب ، فنادى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قبلتم التوراة كشفته عنكم وإلاّ القيته عليكم فأخذوا التوراة معذرين ، فرده اللّه تعالى إلى موضعه </w:t>
      </w:r>
    </w:p>
    <w:p>
      <w:pPr>
        <w:pStyle w:val="BookText"/>
        <w:rPr/>
      </w:pPr>
      <w:r>
        <w:rPr>
          <w:rFonts w:ascii="Amiri" w:hAnsi="Amiri" w:eastAsia="Amiri" w:cs="Amiri"/>
          <w:color w:val="111111"/>
          <w:sz w:val="28"/>
          <w:sz w:val="28"/>
          <w:szCs w:val="28"/>
          <w:rtl w:val="true"/>
          <w:lang w:bidi="ar-SA"/>
        </w:rPr>
        <w:t xml:space="preserve">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نَتَقْنَا الْجَبَلَ فَوْقَهُمْ كَأَنَّهُ ظُلَّةٌ وَظَنُّوا أَنَّهُ وَاقِعٌ بِهِمْ </w:t>
      </w:r>
      <w:r>
        <w:rPr>
          <w:rFonts w:eastAsia="Amiri" w:cs="Amiri" w:ascii="Amiri" w:hAnsi="Amiri"/>
          <w:color w:val="111111"/>
          <w:sz w:val="28"/>
          <w:szCs w:val="28"/>
          <w:rtl w:val="true"/>
          <w:lang w:bidi="ar-SA"/>
        </w:rPr>
        <w:t xml:space="preserve">... ) </w:t>
      </w:r>
      <w:r>
        <w:rPr>
          <w:rStyle w:val="FootnoteAnchor"/>
          <w:rtl w:val="true"/>
        </w:rPr>
        <w:footnoteReference w:id="60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الشجرة التي نبتت من غير ماء ، فشجرة اليقطين التي أنبتها اللّه تعالى على يونس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الشيء الذي تنفس بلا روح ، فالصبح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اليوم ، فعمل ، وأمّا أمس ، فَمَثَل ، وأمّا غد ، فأجل ، وبعد غد ، فأمل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البرق ، فمخاريق بأيدي الملائكة تضرب بها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الرعد ، فاسم الملك الذي يسوق السحاب وصوته 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المجرة ، فأبواب السماء ومنها ما يفتح أبواب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المحو الذي في القمر ، فقول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اللَّيْلَ وَالنَّهَارَ آيَتَيْنِ فَمَحَوْنَا آيَةَ اللَّيْلِ وَجَعَلْنَا آيَةَ النَّهَارِ مُبْصِرَةً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 ولولا ذلك المحو لم يعرف الليل من النهار ولا النهار من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معاوية بهذا التفسير إلى هرقل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قال البراء بن عازب القرشي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الهرقل ابن هند عن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التخلف فيه فروة الناس </w:t>
      </w:r>
    </w:p>
    <w:p>
      <w:pPr>
        <w:pStyle w:val="BookText"/>
        <w:rPr/>
      </w:pPr>
      <w:r>
        <w:rPr>
          <w:rFonts w:ascii="IRNazanin" w:hAnsi="IRNazanin" w:eastAsia="IRNazanin"/>
          <w:color w:val="111111"/>
          <w:sz w:val="28"/>
          <w:sz w:val="28"/>
          <w:szCs w:val="28"/>
          <w:rtl w:val="true"/>
          <w:lang w:bidi="fa-IR"/>
        </w:rPr>
        <w:t xml:space="preserve">لمّا أتته أضاقت من مخانقه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استغاث جهاراً بابن عباس</w:t>
      </w:r>
    </w:p>
    <w:p>
      <w:pPr>
        <w:pStyle w:val="BookText"/>
        <w:rPr/>
      </w:pPr>
      <w:r>
        <w:rPr>
          <w:rFonts w:ascii="Amiri" w:hAnsi="Amiri" w:eastAsia="Amiri" w:cs="Amiri"/>
          <w:color w:val="111111"/>
          <w:sz w:val="28"/>
          <w:sz w:val="28"/>
          <w:szCs w:val="28"/>
          <w:rtl w:val="true"/>
          <w:lang w:bidi="ar-SA"/>
        </w:rPr>
        <w:t xml:space="preserve">لمّا جلا غيّها عنه ونوّرها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باهى الهرقل بما أعيي على الناس</w:t>
      </w:r>
    </w:p>
    <w:p>
      <w:pPr>
        <w:pStyle w:val="BookText"/>
        <w:rPr/>
      </w:pPr>
      <w:r>
        <w:rPr>
          <w:rFonts w:ascii="Amiri" w:hAnsi="Amiri" w:eastAsia="Amiri" w:cs="Amiri"/>
          <w:color w:val="111111"/>
          <w:sz w:val="28"/>
          <w:sz w:val="28"/>
          <w:szCs w:val="28"/>
          <w:rtl w:val="true"/>
          <w:lang w:bidi="ar-SA"/>
        </w:rPr>
        <w:t xml:space="preserve">س هذا لعمرك أمر ليس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ابن هند وما بالحق من با</w:t>
      </w:r>
    </w:p>
    <w:p>
      <w:pPr>
        <w:pStyle w:val="BookText"/>
        <w:rPr/>
      </w:pPr>
      <w:r>
        <w:rPr>
          <w:rFonts w:ascii="Amiri" w:hAnsi="Amiri" w:eastAsia="Amiri" w:cs="Amiri"/>
          <w:color w:val="111111"/>
          <w:sz w:val="28"/>
          <w:sz w:val="28"/>
          <w:szCs w:val="28"/>
          <w:rtl w:val="true"/>
          <w:lang w:bidi="ar-SA"/>
        </w:rPr>
        <w:t xml:space="preserve">وقال معاوية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لك يا بن عباس إذا دفنت تحت التراب أيّ علم دفن معك ، وإنّ قريشاً لتغبط بك ، بل جميع العرب بل أمة محمّد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ذلك أيمن بن خريم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يعلم هذا العلم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سوى الحبر ابن عباس</w:t>
      </w:r>
    </w:p>
    <w:p>
      <w:pPr>
        <w:pStyle w:val="BookText"/>
        <w:rPr/>
      </w:pPr>
      <w:r>
        <w:rPr>
          <w:rFonts w:ascii="Amiri" w:hAnsi="Amiri" w:eastAsia="Amiri" w:cs="Amiri"/>
          <w:color w:val="111111"/>
          <w:sz w:val="28"/>
          <w:sz w:val="28"/>
          <w:szCs w:val="28"/>
          <w:rtl w:val="true"/>
          <w:lang w:bidi="ar-SA"/>
        </w:rPr>
        <w:t xml:space="preserve">مستنبط العلم غضاً من معادنه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اليقين وما بالحق من باس</w:t>
      </w:r>
    </w:p>
    <w:p>
      <w:pPr>
        <w:pStyle w:val="BookText"/>
        <w:rPr/>
      </w:pPr>
      <w:r>
        <w:rPr>
          <w:rFonts w:ascii="Amiri" w:hAnsi="Amiri" w:eastAsia="Amiri" w:cs="Amiri"/>
          <w:color w:val="111111"/>
          <w:sz w:val="28"/>
          <w:sz w:val="28"/>
          <w:szCs w:val="28"/>
          <w:rtl w:val="true"/>
          <w:lang w:bidi="ar-SA"/>
        </w:rPr>
        <w:t xml:space="preserve">دينوا بقول ابن عباس وحكمته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الفتى فيكُم من أعلم الناس</w:t>
      </w:r>
    </w:p>
    <w:p>
      <w:pPr>
        <w:pStyle w:val="BookText"/>
        <w:rPr/>
      </w:pPr>
      <w:r>
        <w:rPr>
          <w:rFonts w:ascii="Amiri" w:hAnsi="Amiri" w:eastAsia="Amiri" w:cs="Amiri"/>
          <w:color w:val="111111"/>
          <w:sz w:val="28"/>
          <w:sz w:val="28"/>
          <w:szCs w:val="28"/>
          <w:rtl w:val="true"/>
          <w:lang w:bidi="ar-SA"/>
        </w:rPr>
        <w:t xml:space="preserve">كالقطب قطب الرحى في كلّ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كاللجام فمنه فروة الراس</w:t>
      </w:r>
    </w:p>
    <w:p>
      <w:pPr>
        <w:pStyle w:val="BookText"/>
        <w:rPr/>
      </w:pPr>
      <w:r>
        <w:rPr>
          <w:rFonts w:ascii="Amiri" w:hAnsi="Amiri" w:eastAsia="Amiri" w:cs="Amiri"/>
          <w:color w:val="111111"/>
          <w:sz w:val="28"/>
          <w:sz w:val="28"/>
          <w:szCs w:val="28"/>
          <w:rtl w:val="true"/>
          <w:lang w:bidi="ar-SA"/>
        </w:rPr>
        <w:t xml:space="preserve">من ذا يفرّج فيكم كل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صاررمساً رميماً بين أرماس</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روى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المسائل ، كما لا يفوتني التنبيه على تداخل بعض الصورتين ، فنجد تكرار بعض المسائل ، وفيما عندي أنّ ذلك من خلط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حدّد الأمير الشهابي تاريخ الواقعة بسنة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ذلك عند غيره</w:t>
      </w:r>
      <w:r>
        <w:rPr>
          <w:rFonts w:eastAsia="Amiri" w:cs="Amiri" w:ascii="Amiri" w:hAnsi="Amiri"/>
          <w:color w:val="111111"/>
          <w:sz w:val="28"/>
          <w:szCs w:val="28"/>
          <w:rtl w:val="true"/>
          <w:lang w:bidi="ar-SA"/>
        </w:rPr>
        <w:t xml:space="preserve">. </w:t>
      </w:r>
      <w:bookmarkStart w:id="269" w:name="pg15614_162351"/>
    </w:p>
    <w:p>
      <w:pPr>
        <w:pStyle w:val="Heading5"/>
        <w:numPr>
          <w:ilvl w:val="4"/>
          <w:numId w:val="1"/>
        </w:numPr>
        <w:rPr/>
      </w:pPr>
      <w:bookmarkStart w:id="270" w:name="__RefHeading___Toc10206795_2142443653"/>
      <w:bookmarkStart w:id="271" w:name="_Toc93"/>
      <w:bookmarkEnd w:id="269"/>
      <w:bookmarkEnd w:id="270"/>
      <w:r>
        <w:rPr>
          <w:rtl w:val="true"/>
        </w:rPr>
        <w:t>كتاب قيصر ملك الروم إلى ابن عباس وجوابه</w:t>
      </w:r>
      <w:bookmarkEnd w:id="271"/>
    </w:p>
    <w:p>
      <w:pPr>
        <w:pStyle w:val="BookText"/>
        <w:rPr/>
      </w:pPr>
      <w:r>
        <w:rPr>
          <w:rFonts w:ascii="Amiri" w:hAnsi="Amiri" w:eastAsia="Amiri" w:cs="Amiri"/>
          <w:color w:val="111111"/>
          <w:sz w:val="28"/>
          <w:sz w:val="28"/>
          <w:szCs w:val="28"/>
          <w:rtl w:val="true"/>
          <w:lang w:bidi="ar-SA"/>
        </w:rPr>
        <w:t xml:space="preserve">ذكر القليوبي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المغالطة في السؤال وحسن الجواب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ملك الروم إلى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يليق من المضيّف أن يخرج الضيف من داره؟ يعني آدم وحواء في إخراجهما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ابن عباس كتاباً ، قال فيه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 يخرجهما ، وأنه قال لهما ضعا لباسكما ثم أذهبا إلى قضاء الحاجة ، كالضيف إذا خلع ثيابه وذهب إلى المستراح ليقضي حاجته ثم يعود إلى المائدة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272" w:name="pg15614_16235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10206797_2142443653"/>
      <w:bookmarkStart w:id="274" w:name="_Toc94"/>
      <w:bookmarkEnd w:id="272"/>
      <w:bookmarkEnd w:id="273"/>
      <w:r>
        <w:rPr>
          <w:rtl w:val="true"/>
        </w:rPr>
        <w:t xml:space="preserve">المبحث الرابع </w:t>
      </w:r>
      <w:r>
        <w:rPr>
          <w:rtl w:val="true"/>
        </w:rPr>
        <w:t xml:space="preserve">: </w:t>
      </w:r>
      <w:r>
        <w:rPr>
          <w:rtl w:val="true"/>
        </w:rPr>
        <w:t>بعض أجوبة المسائل وفي معارف عامّة</w:t>
      </w:r>
      <w:bookmarkEnd w:id="27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مرّت جملة وافرة من أجوبة المسائل في إحتجاجاته وفي جوابات كتبه وما بقي أكثر ممّا مرّ ، ولا يسعني الإتيان بالجميع ، لكن هذا لا يمنعني من إختيار بعض ما سئل عنه ، ممّا فيه دلالة على سعة علمه ، ومزيد فضله ، وفي بعض ذلك ما بلغ في إستحسانه أن ذكره الحكماء والعرفاء فضلاً عن الأدباء نحو قوله في 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الأرواح عند مفارقة الأبدان؟</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ضوء المصباح عند فناء الأدهان؟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في جواب 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الجسوم إذا بليت؟</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لحمها إذا مرضت؟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الإجابة استوقفت الحكيم المشهور صدر المتألهين الشيرازي المعروف بملا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إعجاباً بها ، فقال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 ابن عباس حين سئل وقيل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تذهب الأرواح عند مفارقة الأبدان؟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يذهب ضوء المصباح عند فناء الأدهان؟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فغرضه أنّ ذهاب الروح إلى المقام الذي جاء منه ، فمن علم </w:t>
      </w:r>
    </w:p>
    <w:p>
      <w:pPr>
        <w:pStyle w:val="BookText"/>
        <w:rPr/>
      </w:pPr>
      <w:r>
        <w:rPr>
          <w:rFonts w:ascii="Amiri" w:hAnsi="Amiri" w:eastAsia="Amiri" w:cs="Amiri"/>
          <w:color w:val="111111"/>
          <w:sz w:val="28"/>
          <w:sz w:val="28"/>
          <w:szCs w:val="28"/>
          <w:rtl w:val="true"/>
          <w:lang w:bidi="ar-SA"/>
        </w:rPr>
        <w:t>كيفية مجيء الروح من ذلك المقام العقلي من غير لزوم حركة وتجسم ، يمكنه أن يعلم ذهابه إلى ذلك العالم من غير زيادة مكان أو تغيّر أو تكثر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تذهب الجسوم إذا بليت؟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يذهب لحمها إذا مرضت؟ </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الحكيم الآخر الملا هادي السبزواري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المنظومة في 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علّق على ما مرّ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ابن عباس جليل القدر ، عظيم الشأن ، ومن أعاظم تلامذة مولى العارفين أمير المؤمنين عليه‌السلام ، وكان ظاهر كلامه فناء الأراواح عند بوار الأشباح وتلاشي الروح البخاري ، ونفاذ الدم الذي في الجوف الأيمن من القلب الذي مثلوه بالزيت ، فكما لا يبقى لضوء المصباح عند فناء الأدهان ، كذلك لا بقاء للروح عند نفاد أدهان الروح البخاري والدم القلبي ، أشار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 الواضحات أن ليس مراده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بل مراده إذا فرض مصباح أصل ثابت ومصابيح فروع ، وفرض إطفاؤها دون الأصل ، فأين تذهب تلك الفروع ، ومعلوم أنّها ترجع إلى المصباح الأصل ، فهكذا الأرواح التي هي تجليات روح القدس ولا سيّما الأرواح التي صارت بالفعل ترجع عند دثور الأبدان إلى روح القدس المسمّى بلسان المشّائين بالعقل الفعّال الذي هو مكمّل النفوس ، فالمراد بالمصباح في كلامه المصباح الأصل ، وبالضوء المصابيح المشتعلة منه ، ولو مثل بمصباح أصل محفوظ ، ومصابيح عكسية منه في مرآئي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 وفرض دثور المرائي ، بل تبدّلها بمرآئي </w:t>
      </w:r>
    </w:p>
    <w:p>
      <w:pPr>
        <w:pStyle w:val="BookText"/>
        <w:rPr/>
      </w:pPr>
      <w:r>
        <w:rPr>
          <w:rFonts w:ascii="Amiri" w:hAnsi="Amiri" w:eastAsia="Amiri" w:cs="Amiri"/>
          <w:color w:val="111111"/>
          <w:sz w:val="28"/>
          <w:sz w:val="28"/>
          <w:szCs w:val="28"/>
          <w:rtl w:val="true"/>
          <w:lang w:bidi="ar-SA"/>
        </w:rPr>
        <w:t xml:space="preserve">أخر وعكوس أخرى ، وهكذا لكان أظهر ، وقول ابن عباس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يذهب لحمها إذا مرضت؟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أيضاً تمثيل حسن ، فإنّه أشار إلى أنّه كما في المرض يذهب اللحم وغيره من الأعضاء الغير الأصلية ، كذلك يبقى حقائق الأجساد وصورها في الآخرة في عين أضمحلال موادها في الدنيا ،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نمط ما تقدم ، ما أخرجه عبد بن حميد ، وابن جرير ، عن يزيد ابن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أهل الأديان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جنّة عرضها السموات والأرض ، فأين النار؟</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الليل فأين النهار ، وإذا جاء النهار فأين الليل</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 ما مرّ في أجوبته عن الغرائز عند الإنسان ، فقد سئل عن الغضب والحزن أيّهما أشد؟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مخرجهما واحد واللفظ مختلف ، فمن نازع مَن يقوى عليه أظهره غضبا ، ومن نازع من لا يقوى عليه كتمه حزناً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الجواب بلفظ آخر من دون تغيير في المعنى ، فقد سئل عن الغضب والحزن أيّهما أشدّ؟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أصلهما واحد ، وذلك وقوع الشيء بخلاف المحبّة ، وفرعاهما مختلفان ، فمن أتاه المكروه ممن فوقه نتج عليه حزناً ، ومن أتاه ممن دونه نتج غضباً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أيضاً عن الشجاعة والجبن؟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يقاتل عمّن لا يعرفه ، والجبان يفرّ عن عرسه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عن الجود والبخل؟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يعطي من لا يلزمه حقه ، والبخيل يمنع نفسه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منى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لمنى وضيقه في غير الحج وما يسع من الحاج؟</w:t>
      </w:r>
    </w:p>
    <w:p>
      <w:pPr>
        <w:pStyle w:val="BookText"/>
        <w:rPr/>
      </w:pPr>
      <w:r>
        <w:rPr>
          <w:rFonts w:ascii="Amiri" w:hAnsi="Amiri" w:eastAsia="Amiri" w:cs="Amiri"/>
          <w:color w:val="111111"/>
          <w:sz w:val="28"/>
          <w:sz w:val="28"/>
          <w:szCs w:val="28"/>
          <w:rtl w:val="true"/>
          <w:lang w:bidi="ar-SA"/>
        </w:rPr>
        <w:t xml:space="preserve">فقال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منى ليتسع بأهله كما يتسع الرحم بالولد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حروف الكتابة بالعربية ، ومعرفة قريش بها؟ سأله عبد اللّه ابن فروخ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أخبروني عن هذا الكتاب العربي ، هل كنتم تكتبونه قبل أن يبعث اللّه تعالى محمّد صلى‌اللّه‌عليه‌وآله‌وسلم ، تجمعون منه ما أجتمع ، وتفرقون منها ما تفرّق ، مثل الألف واللام والنون؟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أخذتموه؟</w:t>
      </w:r>
    </w:p>
    <w:p>
      <w:pPr>
        <w:pStyle w:val="BookText"/>
        <w:rPr/>
      </w:pPr>
      <w:r>
        <w:rPr>
          <w:rFonts w:ascii="Amiri" w:hAnsi="Amiri" w:eastAsia="Amiri" w:cs="Amiri"/>
          <w:color w:val="111111"/>
          <w:sz w:val="28"/>
          <w:sz w:val="28"/>
          <w:szCs w:val="28"/>
          <w:rtl w:val="true"/>
          <w:lang w:bidi="ar-SA"/>
        </w:rPr>
        <w:t>قال من حرب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أخذه حرب؟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بن جدعان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أخذه عبد اللّه بن جدعان؟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الأنبار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أخذه أهل الأنبار؟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طارئ طرأ عليهم من أهل اليمن؟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أخذ ذلك الطارئ؟</w:t>
      </w:r>
    </w:p>
    <w:p>
      <w:pPr>
        <w:pStyle w:val="BookText"/>
        <w:rPr/>
      </w:pPr>
      <w:r>
        <w:rPr>
          <w:rFonts w:ascii="Amiri" w:hAnsi="Amiri" w:eastAsia="Amiri" w:cs="Amiri"/>
          <w:color w:val="111111"/>
          <w:sz w:val="28"/>
          <w:sz w:val="28"/>
          <w:szCs w:val="28"/>
          <w:rtl w:val="true"/>
          <w:lang w:bidi="ar-SA"/>
        </w:rPr>
        <w:t>قال من الخلجان بن القسم كاتب الوحي لهود النبيّ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عام تحدثونها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 على غير الطريق يعبر</w:t>
      </w:r>
    </w:p>
    <w:p>
      <w:pPr>
        <w:pStyle w:val="BookText"/>
        <w:rPr/>
      </w:pPr>
      <w:r>
        <w:rPr>
          <w:rFonts w:ascii="Amiri" w:hAnsi="Amiri" w:eastAsia="Amiri" w:cs="Amiri"/>
          <w:color w:val="111111"/>
          <w:sz w:val="28"/>
          <w:sz w:val="28"/>
          <w:szCs w:val="28"/>
          <w:rtl w:val="true"/>
          <w:lang w:bidi="ar-SA"/>
        </w:rPr>
        <w:t xml:space="preserve">وللموت خير من حياة تسبنّا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بهاجرهم فيمن يُسبّ وحمير</w:t>
      </w:r>
      <w:r>
        <w:rPr>
          <w:rStyle w:val="FootnoteAnchor"/>
          <w:rtl w:val="true"/>
        </w:rPr>
        <w:footnoteReference w:id="6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رجل عن خصاء البهائم؟</w:t>
      </w:r>
    </w:p>
    <w:p>
      <w:pPr>
        <w:pStyle w:val="BookText"/>
        <w:rPr/>
      </w:pPr>
      <w:r>
        <w:rPr>
          <w:rFonts w:ascii="Amiri" w:hAnsi="Amiri" w:eastAsia="Amiri" w:cs="Amiri"/>
          <w:color w:val="111111"/>
          <w:sz w:val="28"/>
          <w:sz w:val="28"/>
          <w:szCs w:val="28"/>
          <w:rtl w:val="true"/>
          <w:lang w:bidi="ar-SA"/>
        </w:rPr>
        <w:t xml:space="preserve">فكرهه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تَبْدِيلَ لِخَلْقِ اللَّهِ </w:t>
      </w:r>
      <w:r>
        <w:rPr>
          <w:rFonts w:eastAsia="Amiri" w:cs="Amiri" w:ascii="Amiri" w:hAnsi="Amiri"/>
          <w:color w:val="111111"/>
          <w:sz w:val="28"/>
          <w:szCs w:val="28"/>
          <w:rtl w:val="true"/>
          <w:lang w:bidi="ar-SA"/>
        </w:rPr>
        <w:t xml:space="preserve">) </w:t>
      </w:r>
      <w:r>
        <w:rPr>
          <w:rStyle w:val="FootnoteAnchor"/>
          <w:rtl w:val="true"/>
        </w:rPr>
        <w:footnoteReference w:id="617"/>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آخر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 مِقْدَارُهُ أَلْفَ سَنَةٍ </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يوم كان مقداره خمسين ألف سنة؟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سألتك لتخبرني؟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يومان ذكرهما اللّه في القرآن ، اللّه أعلم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أن يقول في كتاب اللّه ما لا يعلم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وسألة صعصعة بن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نصيب في الغزو من أموال أهل الذمة الدجاجة والشاة؟</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فتقولون 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بأس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قال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عَلَيْنَا فِي الْأُمِّيِّينَ سَبِيلٌ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إنّهم إذا أدّوا الجزية لم تحلّ لكم أموالهم إلاّ بطيب أنفسهم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النيروز لم أتخذ عيداً؟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السنة المستأنفة ، وآخر النقطة ، فكانوا يستحبون أن يقدموا على ملوكهم بالطُرف والهدايا ، فأتخذته الأعاجم سنّة ، وكان الملك لا يأخذ من أهل الخراج هدية إلاّ السكّر ، وهو أوّل يوم من فروردين ماه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ألمن قتل مؤمناً توبة؟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توبة له ، إلاّ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سئل مرّة قبل ذلك عن توبة القاتل؟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كنت تفتينا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تفتينا إنّ لمن قتل مؤمناً توبة مقبولة ، فما بال هذا اليوم؟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مغضباً يريد أن يقتل مؤمناً ، فرأيت في عينيه أرادة القتل ، وأما الثاني فجاء مسكيناً قد قتل فلم أقنطه ، </w:t>
      </w:r>
    </w:p>
    <w:p>
      <w:pPr>
        <w:pStyle w:val="BookText"/>
        <w:rPr/>
      </w:pPr>
      <w:r>
        <w:rPr>
          <w:rFonts w:ascii="Amiri" w:hAnsi="Amiri" w:eastAsia="Amiri" w:cs="Amiri"/>
          <w:color w:val="111111"/>
          <w:sz w:val="28"/>
          <w:sz w:val="28"/>
          <w:szCs w:val="28"/>
          <w:rtl w:val="true"/>
          <w:lang w:bidi="ar-SA"/>
        </w:rPr>
        <w:t>فأرسل أصحابه في أثر الأوّل فوجدوه كذلك</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وقد ورد بلفظ آخر أخرجه أحمد وسعيد بن منصور والنسائي وابن ماجة وعبد بن حميد ، وابن جرير ، وابن المنذر ، وابن أبي حاتم ، والنحاس في ناسخه ، والطبراني من طريق سالم بن أبي الجعد عن ابن عباس إن رجلاً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رجلاً قتل رجلاً متعمداً؟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جزاؤه جهنم خالداً فيها وغضب اللّه عليه ولعنه وأعد له عذاباً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في آخر ما نزل ، نسخها شيء حتى قبض رسول اللّه صلى‌اللّه‌عليه‌وآله‌وسلم وما نزل وحي بعد رسول اللّه صلى‌اللّه‌عليه‌وآله‌وسلم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تاب وآمن وعمل صالحاً ثم أهتدى؟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له بالتوبة وقد سمعت رسول اللّه صلى‌اللّه‌عليه‌وآله‌وسلم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ثكلته أمه رجل قتل رجلا متعمداً يجيء يوم القيامة آخذاً قاتله بيمنيه أو بيساره ، وأخذا رأسه بيمينه أو بشماله تشخب أوداجه دماً في قبل العرش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 عبدك فيم 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ط الإسلامية افست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علي جناحاً إن ظلمني رجل فظلمته؟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تَعْفُوا أَقْرَبُ لِلتَّقْوَى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 xml:space="preserve">) </w:t>
      </w:r>
      <w:r>
        <w:rPr>
          <w:rStyle w:val="FootnoteAnchor"/>
          <w:rtl w:val="true"/>
        </w:rPr>
        <w:footnoteReference w:id="626"/>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أن أبيت على قيقعان عرياناً حتى أصبح؟</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هذا أراد الشيطان أن يكشف عورته ثم يضحك منه هو وأصحابه ، انطلق فألبس ثيابك ثم صلّ حتى تصبح</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الطيرة ، وقد مرّ طائر يصيح ، فقال رجل من القوم ، خير؟</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ولا شر</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الطيرة؟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 أن أقول فيها ، لا طير إلاّ طير اللّه ، ولا خير إلاّ خير اللّه ، ولا إله إلاّ اللّه ،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الكلمات في كتاب اللّه المنزل ، يعني التوراة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علي الأزدي عن الجهاد؟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ما هو خير؟ تبني مسجداً تعلم الناس فيه القرآن وسنن الرسول صلى‌اللّه‌عليه‌وآله‌وسلم والفقه في الدين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مجاهد أين الجنة؟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سبع سموات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النار؟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أبحر مطبقة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السلطان بالمعروف وأنهاه عن المنكر؟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 أن يقتلك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عدت ، فقال لي مثل ذلك ، ثم عدت ، فقال لي مثل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لابد فاعلاً ففيما بينك وبينه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طاووس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أقوم إلى هذا السلطان فأمره وأنهاه؟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له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أمرني بمعصة اللّه عزوجل؟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تريد؟ فكن حينئذ رجلاً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عطاء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وَأَسْبَغَ عَلَيْكُمْ نِعَمَهُ ظَاهِرَةً وَبَاطِنَةً </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كنوز علمي ، سألت رسول اللّه صلى‌اللّه‌عليه‌وآله‌وسلم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الظاهرة فما سوىّ من خلقك ، وأمّا الباطنة فما ستر من عورتك ، ولو أبداها لقلاك أهلك فمن سواهم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الضحاك عن الآية نفسها؟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محرزي الذي سألت رسول اللّه صلى‌اللّه‌عليه‌وآله‌وسلم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النعمة الظاهرة والباطنة؟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عباس أمّا الظاهرة فالإسلام وما حسّن من خَلقك ، وما </w:t>
      </w:r>
    </w:p>
    <w:p>
      <w:pPr>
        <w:pStyle w:val="BookText"/>
        <w:rPr/>
      </w:pPr>
      <w:r>
        <w:rPr>
          <w:rFonts w:ascii="Amiri" w:hAnsi="Amiri" w:eastAsia="Amiri" w:cs="Amiri"/>
          <w:color w:val="111111"/>
          <w:sz w:val="28"/>
          <w:sz w:val="28"/>
          <w:szCs w:val="28"/>
          <w:rtl w:val="true"/>
          <w:lang w:bidi="ar-SA"/>
        </w:rPr>
        <w:t>أفاض عليك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الباطنة ما ستر من سوء عملك ولم يفضحك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عباس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جعلتهن للمؤمن ولم يكنّ له ، صلاة المؤمنين عليه من بعد إنقطاع عمله ، وجعلت له ثلث ماله أكفّر عنه خطاياه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 عليه من مساوي عمله فلم أفضحه بشيء منها ، ولو أبديتها لنبذه أهله فمن سواهم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رجل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في الآخرة أعمى؟</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التأويل ، ألا ترى أنّه جلّ وعزّ عدّد النعم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فِي هَذِهِ 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عمي عن هذه النعم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الحسين الملطي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والرد على الأهواء والبدع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 سماك ابن عباس في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أمر غمني وأهتممت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نفسان أتفق موتهما في طرفة عين ، واحد في المشرق وآخر في المغرب ، كيف قدر عليهما ملك الموت؟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ما قدرة ملك الموت على أهل المشارق والمغارب والظلمات والنور والهواء إلاّ كقعدة الرجل على مائدة يتناول من أيّها 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يديرها أربعة 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فجبريل على الريح والجنود ، وميكائيل على القطر والنبات ، وملك الأنفس على الأنفس ، وكلّ هؤلاء يرفع إلى إسرفيل</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أبي شيبة والطبراني عن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أناس من المسلمين وههنا أناس من المهاجرين يزعمون أنّا لسنا على شيء؟</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نبيّ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أقام الصلاة ، وآتى الزكاة ، وحج البيت الحرام ، وصام رمضان ، وقرى الضيف ، دخل الجنة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عامر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رضي‌اللّه‌عنه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يَخْرُجْ مِنْ بَيْتِهِ مُهَاجِراً إِلَى اللَّهِ وَرَسُولِهِ ثُمَّ يُدْرِكْهُ الْمَوْتُ فَقَدْ وَقَعَ أَجْرُهُ عَلَى اللَّهِ وَكَانَ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أكثم بن 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الليثي؟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قبل الليثي بزمان ، وهي خاصة عامّة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أبي حاتم عن أبي غالب الخلجي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رضي‌اللّه‌عنه عن قول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يحول بين المرء وقلبه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بين المؤمن وبين معصيته التي يستوجب بها الهلكة ، فلا بد </w:t>
      </w:r>
    </w:p>
    <w:p>
      <w:pPr>
        <w:pStyle w:val="BookText"/>
        <w:rPr/>
      </w:pPr>
      <w:r>
        <w:rPr>
          <w:rFonts w:ascii="Amiri" w:hAnsi="Amiri" w:eastAsia="Amiri" w:cs="Amiri"/>
          <w:color w:val="111111"/>
          <w:sz w:val="28"/>
          <w:sz w:val="28"/>
          <w:szCs w:val="28"/>
          <w:rtl w:val="true"/>
          <w:lang w:bidi="ar-SA"/>
        </w:rPr>
        <w:t>لابن آدم أن يصيب دون ذلك ولا يدخل على قلبه الموبقات التي يستوجب بها دار الفاسقين ، ويحول بين الكافر وبين طاعته فلا يصيب من طاعته ما يستوجب ما يصيب أولياءه من الخير شيئاً ، وكان ذلك في العلم السابق الذي ينتهي إليه أمر اللّه تعالى وتستقر عنده أعمال العباد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أبو الشيخ ، عن أبي غالب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رضي‌اللّه‌عنه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يَحُولُ بَيْنَ الْمَرْءِ وَقَلْبِهِ </w:t>
      </w:r>
      <w:r>
        <w:rPr>
          <w:rFonts w:eastAsia="Amiri" w:cs="Amiri" w:ascii="Amiri" w:hAnsi="Amiri"/>
          <w:color w:val="111111"/>
          <w:sz w:val="28"/>
          <w:szCs w:val="28"/>
          <w:rtl w:val="true"/>
          <w:lang w:bidi="ar-SA"/>
        </w:rPr>
        <w:t xml:space="preserve">) </w:t>
      </w:r>
      <w:r>
        <w:rPr>
          <w:rStyle w:val="FootnoteAnchor"/>
          <w:rtl w:val="true"/>
        </w:rPr>
        <w:footnoteReference w:id="6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سبقت بها عند رسول اللّه صلى‌اللّه‌عليه‌وآله‌وسلم إذ وصف لهم عن القضاء ، فقال لعمر رضي‌اللّه‌عنه وغيره ممن سأله من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أعمل فكلّ ميسّر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وماذاك التيسير؟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النار ميسّر لعلم النار ، وصاحب الجنة ميسّر لعلم الجنة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الشيخ ، عن الضحاك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لَهُمْ فِي الْأَرْضِ مِنْ وَلِيٍّ وَلا نَصِيرٍ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فهي للمشركين ، فأمّا المؤمنون فما أكثر شفعاءهم وأنصارهم</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الحكيم الترمذي ، والطبراني ، وابن مردويه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شيئاً أحسن طلباً ولا أحسن إدراكا من حسنة حديثة لسيئة قديمة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Style w:val="FootnoteAnchor"/>
          <w:rtl w:val="true"/>
        </w:rPr>
        <w:footnoteReference w:id="649"/>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أوحى اللّه إلى داوود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يذكروني ، فإن حقاً عليّ أن أذكر من ذكرني ، وإن ذكري إياهم أن ألعنهم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صفة الذين صدقوا اللّه المخافة؟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قلوبهم من الخوف قرحة ، وأعينهم على أنفسهم باكية ، ودموعهم على خدودهم جارية ، يقولون بم نفرح والموت من ورائنا ، والقبور أمامنا ، والقيامة موعدنا ، وعلى اللّه عرضنا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لألسن واصفة في قلوب عارفة وأعمال مخالفة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أيّ الأعمال أفضل؟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ولذكر اللّه أكبر ، إنّه ما جلست جماعة في بيت من بيوت اللّه يذكرون ربهم ويعظّمونه إلاّ كانوا أضياف اللّه ، أظلتهم الملائكة وتغشاهم الرحمة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الفتال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خلق اللّه تعالى لوحاً محفوظاً من درة بيضاء حافتاها ياقوتة حمراء كتابه نور </w:t>
      </w:r>
    </w:p>
    <w:p>
      <w:pPr>
        <w:pStyle w:val="BookText"/>
        <w:rPr/>
      </w:pPr>
      <w:r>
        <w:rPr>
          <w:rFonts w:ascii="Amiri" w:hAnsi="Amiri" w:eastAsia="Amiri" w:cs="Amiri"/>
          <w:color w:val="111111"/>
          <w:sz w:val="28"/>
          <w:sz w:val="28"/>
          <w:szCs w:val="28"/>
          <w:rtl w:val="true"/>
          <w:lang w:bidi="ar-SA"/>
        </w:rPr>
        <w:t xml:space="preserve">وقلمه نور ، وعرضه ما بين السماء والأرض ، ينظر اللّه فيه كلّ يوم ثلثمائة وستين نظرة ، ففي كلّ نظرة منها يخلق ويرزق ويحيي ويميت ويفعل ما يشاء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xml:space="preserve">) </w:t>
      </w:r>
      <w:r>
        <w:rPr>
          <w:rStyle w:val="FootnoteAnchor"/>
          <w:rtl w:val="true"/>
        </w:rPr>
        <w:footnoteReference w:id="654"/>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الفتال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درهم ودينار ضربا في الأرض نظر إليهما إبليس ، فلمّا عاينهما أخذهما فوضعهما في عينه ، ثم ضمهما إلى صدره ، ثم صرخ صرخة ، ثم ضمهما إلى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قرة عيني وثمرة فؤادي ، ما أبالي من بني آدم إذا أحبّوكما أن لا يعبدوا وثناً ، حسبي من بني آدم أن يحبوكما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هلال العسكري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 ولا تغتر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رجل إلى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تنفع مع الشرك حسنة ، كذلك لا يضر مع الإيمان ذنب؟</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ولا تغتر ، أي لا تغتر بهذه الشبهة ، واعمل ، فإنّ الإيمان قول وعمل</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275" w:name="pg15614_162368"/>
    </w:p>
    <w:p>
      <w:pPr>
        <w:pStyle w:val="Heading3"/>
        <w:numPr>
          <w:ilvl w:val="2"/>
          <w:numId w:val="1"/>
        </w:numPr>
        <w:rPr/>
      </w:pPr>
      <w:bookmarkStart w:id="276" w:name="__RefHeading___Toc10206799_2142443653"/>
      <w:bookmarkStart w:id="277" w:name="_Toc95"/>
      <w:bookmarkEnd w:id="275"/>
      <w:bookmarkEnd w:id="276"/>
      <w:r>
        <w:rPr>
          <w:rtl w:val="true"/>
        </w:rPr>
        <w:t xml:space="preserve">المبحث الخامس </w:t>
      </w:r>
      <w:r>
        <w:rPr>
          <w:rtl w:val="true"/>
        </w:rPr>
        <w:t xml:space="preserve">: </w:t>
      </w:r>
      <w:r>
        <w:rPr>
          <w:rtl w:val="true"/>
        </w:rPr>
        <w:t>قصار الكلم غزار الحكم</w:t>
      </w:r>
      <w:bookmarkEnd w:id="27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8" w:name="__RefHeading___Toc10206801_2142443653"/>
      <w:bookmarkStart w:id="279" w:name="_Toc96"/>
      <w:bookmarkEnd w:id="278"/>
      <w:r>
        <w:rPr>
          <w:rtl w:val="true"/>
        </w:rPr>
        <w:t>اشارة</w:t>
      </w:r>
      <w:bookmarkEnd w:id="27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لقد كان لابن عباس رضي‌اللّه‌عنه كسائر بني هاشم سلطة تفتيق المعاني ، وإبرازها بألفاظ تليق بها ، بعيدة عن التقعر والإحرنجام ، ولا بدع فيمن كان من أهل بيت هم معدن الفصاحة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زاد في نضجه وشموخه تربيته على يد المعلم الذي سنّ الفصاحة لقريش ، فتعلم منه ، وحفظ من كلامه بإسلوب نظامه ، ما رفع من مقامه ، حتى شهد له بذلك عدوه اللدود معاوية بن أبي سفيان في بعض محاوراته التي جرت بينهما ، وكان ابن عباس هو الفائز بحجته على محاوره ، فقال فيه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حصيد اللسان ذليق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عييّ ولا مسهب</w:t>
      </w:r>
    </w:p>
    <w:p>
      <w:pPr>
        <w:pStyle w:val="BookText"/>
        <w:rPr/>
      </w:pPr>
      <w:r>
        <w:rPr>
          <w:rFonts w:ascii="Amiri" w:hAnsi="Amiri" w:eastAsia="Amiri" w:cs="Amiri"/>
          <w:color w:val="111111"/>
          <w:sz w:val="28"/>
          <w:sz w:val="28"/>
          <w:szCs w:val="28"/>
          <w:rtl w:val="true"/>
          <w:lang w:bidi="ar-SA"/>
        </w:rPr>
        <w:t xml:space="preserve">يبذّ الجياد بتقريبه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ويأوي إلى حُصُر ملهب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لديه نظرات ثاقبة يستكشف بها دخائل بعض النفوس ، وينظر إلى عواقب الأمور قبل وقوعها ، وهذا هو معنى كلمة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الغيب من ستر رقيق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أخرج ابن مردويه ،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وعنهما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الآبيّ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ورام في مجموعته ، وابن حمدون في تذكرته عن ابن عباس رضي‌اللّه‌عنه ، بلفظ السيوطي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إنّي أريد أن أعظ أن آمر بالمعروف وأنهى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بلغت ذلك؟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تخشَ أن تفتضح بثلاث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تعالى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أحكمت هذه الآية؟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فالحرف الثاني؟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أحكمت هذه الآية؟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فالحرف الثالث؟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العبد الصالح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أُرِيدُ أَنْ أُخَالِفَكُمْ إِلَى مَا أَنْهَاكُمْ عَنْهُ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أحكمت هذه الآية؟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فابدأ بنفسك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 كعباً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من يظلم يخرب بيته ، فقال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ذلك في كتاب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فَتِلْكَ بُيُوتُهُمْ خَاوِيَةً بِمَا ظَلَمُوا </w:t>
      </w:r>
      <w:r>
        <w:rPr>
          <w:rFonts w:eastAsia="Amiri" w:cs="Amiri" w:ascii="Amiri" w:hAnsi="Amiri"/>
          <w:color w:val="111111"/>
          <w:sz w:val="28"/>
          <w:szCs w:val="28"/>
          <w:rtl w:val="true"/>
          <w:lang w:bidi="ar-SA"/>
        </w:rPr>
        <w:t xml:space="preserve">) </w:t>
      </w:r>
      <w:r>
        <w:rPr>
          <w:rStyle w:val="FootnoteAnchor"/>
          <w:rtl w:val="true"/>
        </w:rPr>
        <w:footnoteReference w:id="663"/>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يشعر بكرامة ما فضله اللّه به من فضله ، من مؤهلات تكامل الشخصية ، فيزداد شكراً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نوادر أخباره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رجل عنده فأكثر الخطأ ، فدعا بغلام له فأعتقه ، فقال له الرجل ما سبب هذا الشكر؟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يجعلني مثلك</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280" w:name="pg15614_162373"/>
    </w:p>
    <w:p>
      <w:pPr>
        <w:pStyle w:val="BookText"/>
        <w:rPr/>
      </w:pPr>
      <w:bookmarkEnd w:id="280"/>
      <w:r>
        <w:rPr>
          <w:rFonts w:ascii="Amiri" w:hAnsi="Amiri" w:eastAsia="Amiri" w:cs="Amiri"/>
          <w:color w:val="111111"/>
          <w:sz w:val="28"/>
          <w:sz w:val="28"/>
          <w:szCs w:val="28"/>
          <w:rtl w:val="true"/>
          <w:lang w:bidi="ar-SA"/>
        </w:rPr>
        <w:t xml:space="preserve">قال جندب لابن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بوصية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 بتوحيد اللّه ، والعمل له ، وإقام الصلاة ، وإيتاء الزكاة ، فإنّ كلّ خير أنت آتيه بعد هذه الخصال منك مقبول وإلى اللّه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جندب إنّك لن تزداد من يومك إلاّ قرباً ، فصل صلاة مودع ، وأصبح في الدنيا كأنّك غريب مسافر ، فإنّك من أهل القبور ، وابك على ذنبك ، وتُب عن خطيئتك ، ولتكن الدنيا أهون عليك من شسع نعليك ، وكأن قد فارقتها ، وصرت إلى عدل اللّه ، ولن تنتفع بما خلفت ، ولن ينفعك إلاّ عملك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 ل ابن بريدة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ابن عباس رضي‌اللّه‌عنه آخذا بلسانه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قل خيراً تغنم أو أسكت عن شر تسلم ، وإلاّ فاعلم إنّك ستندم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يابن عباس لم تقول هذا؟</w:t>
      </w:r>
    </w:p>
    <w:p>
      <w:pPr>
        <w:pStyle w:val="BookText"/>
        <w:rPr/>
      </w:pPr>
      <w:r>
        <w:rPr>
          <w:rFonts w:ascii="Amiri" w:hAnsi="Amiri" w:eastAsia="Amiri" w:cs="Amiri"/>
          <w:color w:val="111111"/>
          <w:sz w:val="28"/>
          <w:sz w:val="28"/>
          <w:szCs w:val="28"/>
          <w:rtl w:val="true"/>
          <w:lang w:bidi="ar-SA"/>
        </w:rPr>
        <w:t xml:space="preserve">قال بلغني 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شيء من جسده أشدّ حنقاً أو غيضاً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على لسان إلاّ قال به خيراً أو أملى به خيراً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10206803_2142443653"/>
      <w:bookmarkStart w:id="282" w:name="_Toc97"/>
      <w:bookmarkEnd w:id="281"/>
      <w:r>
        <w:rPr>
          <w:rtl w:val="true"/>
        </w:rPr>
        <w:t xml:space="preserve">نماذج من نصائحه تبعا لما مرّ </w:t>
      </w:r>
      <w:r>
        <w:rPr>
          <w:rtl w:val="true"/>
        </w:rPr>
        <w:t>:</w:t>
      </w:r>
      <w:bookmarkEnd w:id="28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دين فأجيزوا الحديث ما اسند إلى نبيّكم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الحكمة ممن سمعتموها ، فإنّ الرجل قد يتكلم بالحكمة </w:t>
      </w:r>
    </w:p>
    <w:p>
      <w:pPr>
        <w:pStyle w:val="BookText"/>
        <w:rPr/>
      </w:pPr>
      <w:r>
        <w:rPr>
          <w:rFonts w:ascii="Amiri" w:hAnsi="Amiri" w:eastAsia="Amiri" w:cs="Amiri"/>
          <w:color w:val="111111"/>
          <w:sz w:val="28"/>
          <w:sz w:val="28"/>
          <w:szCs w:val="28"/>
          <w:rtl w:val="true"/>
          <w:lang w:bidi="ar-SA"/>
        </w:rPr>
        <w:t>وليس بحكيم ، كما أنّ الرمية قد تجيئ من غير رام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جَعَلَ لَكُمُ النُّجُومَ لِتَهْتَدُواْ بِهَا فِي ظُلُمَاتِ الْبَرِّ وَالْبَحْرِ قَدْ فَصَّلْنَا الآيَاتِ لِقَوْمٍ يَعْلَمُونَ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 قال ميمون بن مهران لابن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وإياك وعلم النجوم فإنّه يدعوا إلى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الخطيب</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النصيحة بأوسع مما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الآلوسي في تفسيره النصيحة في نهيه عن علم النجوم فقط ، نقلاً عن الخطيب فراجع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جَعَلَ لَكُمُ النُّجُومَ لِتَهْتَدُواْ بِهَا فِي ظُلُمَاتِ الْبَرِّ وَالْبَحْرِ قَدْ فَصَّلْنَا الآيَاتِ لِقَوْمٍ يَعْلَمُونَ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أعظ؟</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تخشَ أن تفتضح بثلاث آيات من كتاب اللّه تعالى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 وقول العبد الصالح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أُرِيدُ أَنْ أُخَالِفَكُمْ إِلَى مَا أَنْهَاكُمْ عَنْهُ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 أأحكمت هذه الآيات؟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بنفسك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مرّت هذه النصيحة بأوسع ممّا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مجاهد عن ابن عباس رضي‌اللّه‌عنه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في اللّه ، ووال في اللّه ، فإنّه لا ينال ولاية اللّه إلاّ بذلك ، ولا يجد رجل طعم الإيمان وإن كثرت صلاته حتى يكون كذلك</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أمركم الدين ، وزينتكم العلم ، وحصون أعراضكم الأدب ، وعزكم الحلم ، وصلتكم الوفاء ، وطولكم في الدنيا والآخرة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يجعل لكم من أمركم يسرا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أصحابي يغتابني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غرة إلاّ ومن جانبها عرّة ، وما الذئب في فريسته بأسرع من ابن العم الدنئ في عرض ابن عمه السري</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من الليل والنهار في آجال منقوصة ، وأعمال محفوظة ، من زرع خيراً أوشك أن يحصد رغبة ، ومن عمل شراًَ أوشك أن يحصد ندامة ، وكلّ زارع وما زرع ، ولا يسبق بطئ بحظه ، ولا يدرك حريص ما لم يقدّر له بحرصه ، ومن أوتي خيراً فاللّه آتاه ، ومن وقي شراً فاللّه وقّاه ، المتقون سادة والعلماء قادة ، ومجالستهم زيادة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 أحدكم وأعجبه الحديث فليسكت ، فإن أعجبه السكوت فليتحدث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تواعظوا وتناهوا عن معصية ربكم تعالى ، فإنّ الموعظة تنبيه للقلوب من سنة الغفلة ، وشفاء من داء الجهالة ، وفكاك من رقّ ملكة الهوى </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رجل يكثر من الحسنات ويكثر من السيئات ، أم رجل يقل من الحسنات ويقل من السيئات؟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أعدل بالسلامة شيئاً </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ممن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من علم الدين أن تعرف ما لا يسع جهله ، وكفاك من علم الأدب أن تروي الشاهد والمثل</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كاتب إلا ستبقى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 وإن فنيت يداه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تكتب بكفك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في القيامة أن تراه</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على الرجل وهو في الموت فبشّروه ليلقى ربه وهو حسن الظن ، ولقنّوه الشهادة ولا تضجروه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 عليك من خلق اللّه فاردد عليه وإن كان يهودياً أو نصرانياً أو مجوسياً ، ذلك بأنّ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xml:space="preserve">) </w:t>
      </w:r>
      <w:r>
        <w:rPr>
          <w:rStyle w:val="FootnoteAnchor"/>
          <w:rtl w:val="true"/>
        </w:rPr>
        <w:footnoteReference w:id="685"/>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فرعون قال لي بارك اللّه فيك ،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بارك اللّه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سليمان النبيّ بين العلم والملك والمال ، فاختار العلم ، فاعطي الملك والمال معه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السنة إذا دعوت الرجل إلى منزلك فخرج أن تخرج معه إلى باب الدار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إذا جلس الرجل أن يخلع نعليه ويضعهما إلى جانبه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283" w:name="pg15614_162378"/>
    </w:p>
    <w:p>
      <w:pPr>
        <w:pStyle w:val="Heading3"/>
        <w:numPr>
          <w:ilvl w:val="2"/>
          <w:numId w:val="1"/>
        </w:numPr>
        <w:rPr/>
      </w:pPr>
      <w:bookmarkStart w:id="284" w:name="__RefHeading___Toc10206805_2142443653"/>
      <w:bookmarkStart w:id="285" w:name="_Toc98"/>
      <w:bookmarkEnd w:id="283"/>
      <w:bookmarkEnd w:id="284"/>
      <w:r>
        <w:rPr>
          <w:rtl w:val="true"/>
        </w:rPr>
        <w:t xml:space="preserve">المبحث السادس </w:t>
      </w:r>
      <w:r>
        <w:rPr>
          <w:rtl w:val="true"/>
        </w:rPr>
        <w:t xml:space="preserve">: </w:t>
      </w:r>
      <w:r>
        <w:rPr>
          <w:rtl w:val="true"/>
        </w:rPr>
        <w:t>نماذج من كلماته القصار في الحكم والمواعظ والآداب</w:t>
      </w:r>
      <w:bookmarkEnd w:id="285"/>
    </w:p>
    <w:p>
      <w:pPr>
        <w:pStyle w:val="Heading4"/>
        <w:numPr>
          <w:ilvl w:val="3"/>
          <w:numId w:val="1"/>
        </w:numPr>
        <w:rPr/>
      </w:pPr>
      <w:bookmarkStart w:id="286" w:name="__RefHeading___Toc10206807_2142443653"/>
      <w:bookmarkStart w:id="287" w:name="_Toc99"/>
      <w:bookmarkEnd w:id="286"/>
      <w:r>
        <w:rPr>
          <w:rtl w:val="true"/>
        </w:rPr>
        <w:t>اشارة</w:t>
      </w:r>
      <w:bookmarkEnd w:id="28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مرتبة أوائلها على الحروف الهجائية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5614_162380"/>
      <w:bookmarkStart w:id="289" w:name="pg15614_162380"/>
      <w:bookmarkEnd w:id="289"/>
    </w:p>
    <w:p>
      <w:pPr>
        <w:pStyle w:val="Heading4"/>
        <w:numPr>
          <w:ilvl w:val="3"/>
          <w:numId w:val="1"/>
        </w:numPr>
        <w:rPr/>
      </w:pPr>
      <w:bookmarkStart w:id="290" w:name="pg15614_162380"/>
      <w:bookmarkStart w:id="291" w:name="__RefHeading___Toc10206809_2142443653"/>
      <w:bookmarkStart w:id="292" w:name="_Toc100"/>
      <w:bookmarkEnd w:id="290"/>
      <w:bookmarkEnd w:id="291"/>
      <w:r>
        <w:rPr>
          <w:rtl w:val="true"/>
        </w:rPr>
        <w:t>حرف الألف</w:t>
      </w:r>
      <w:bookmarkEnd w:id="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 دخل العرب موت الحسن عليه‌السلام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والقبالات فإنّها صغار وفضلها رباً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أكرموا الخبز فإنّ اللّه سخّر له السموات والأرض</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ألذ اللذات الإفضال على الإخوان ، والرجوع إلى كفاية ، وخير العطية ما وافق الحاجة ، وخير المحبّة ما لم يكن عن رغبة ولا رهبة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إلتسموا الرزق بالنكاح</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العاقل الكريم صديق لكلّ أحد ، إلاّ لمن ضرّه ، والجاهل اللئيم عدو لكلّ أحد إلاّ لمن نفعه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يدعى إلى الجنّة يوم القيامة الذين يحمدون اللّه تعالى على كلّ حال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الدنيا ثلاثة أجزاء ، جزء للمؤمن ، وجزء للمنافق ، وجزء </w:t>
      </w:r>
    </w:p>
    <w:p>
      <w:pPr>
        <w:pStyle w:val="BookText"/>
        <w:rPr/>
      </w:pPr>
      <w:r>
        <w:rPr>
          <w:rFonts w:ascii="Amiri" w:hAnsi="Amiri" w:eastAsia="Amiri" w:cs="Amiri"/>
          <w:color w:val="111111"/>
          <w:sz w:val="28"/>
          <w:sz w:val="28"/>
          <w:szCs w:val="28"/>
          <w:rtl w:val="true"/>
          <w:lang w:bidi="ar-SA"/>
        </w:rPr>
        <w:t>للكافر ، فالمؤمن يتزوّد والمنافق يتزين ، والكافر يتمتع</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الخشوع في الصلاة أن لا يعرف المصلي مَن على يمينه وشماله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الناس في كلّ شئ إلاّ الرزق والأجل ، فإنّهم أجمعوا على أن لا رازق ولا مميت إلاّ اللّه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من كنّ فيه فقد 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 والحياء ، وحسن الخلق ، والشكر</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والنظر في النجوم فإنّها تدعو إلى الكهانة ، وإياك والقدر فإنّه يدعو إلى الزندقة ، وإياك وشتم أحد من أصحاب رسول اللّه صلى‌اللّه‌عليه‌وآله‌وسلم فيكبّك اللّه في النار على وجهك</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طلبت حاجة من أحد فلا تطلبها ليلاً ولا من ورائه ، فإنّ الحياء في العينين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أبهم عن البهائم كلّ الأمور إلاّ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صانعها ، وإبتغاء النسل ، </w:t>
      </w:r>
    </w:p>
    <w:p>
      <w:pPr>
        <w:pStyle w:val="BookText"/>
        <w:rPr/>
      </w:pPr>
      <w:r>
        <w:rPr>
          <w:rFonts w:ascii="IRNazanin" w:hAnsi="IRNazanin" w:eastAsia="IRNazanin"/>
          <w:color w:val="111111"/>
          <w:sz w:val="28"/>
          <w:sz w:val="28"/>
          <w:szCs w:val="28"/>
          <w:rtl w:val="true"/>
          <w:lang w:bidi="fa-IR"/>
        </w:rPr>
        <w:t>وطلب المعاش ، وحذر الموت</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نظر إلى درهم بيد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حتى يخرج من يدك</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الطلاق عند كلّ طهر ، فتلك السنّة التي عليها الناس والتي أمر اللّه بها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أشار أحدكم باصبع واحدة فهو الإخلاص في الدعاء ، وإذا رفع يديه حذو صدره فهو الدعاء ، وإذا رفعهما حتى يجاوز بهما رأسه وظهرهما ممّا يلي وجهه فهو الإبتهال</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لا نكتب العلم ولا نُكتُبُه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ضلّ من قبلكم بالكتب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ينهى عن كتابة العلم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يزيد وينقص</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عبد زنى نزع اللّه منه الإيمان ، فإن شاء ردّه عليه وإن شاء منعه منه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إستعينوا بالصبر على أداء الفرائض ، وبالصلاة على تمحيص الذنوب</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سلّم المسلم على المسلمين فلم يردّوا عليه نزع اللّه عنهم روح القدس وردت عليه الملائكة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سمي إلانسان إنساناً لأنّه عهد إليه فنسي</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العدّة الصبر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الشدّة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إخواني إليَّ أخ إن غبت عنه عذرني وإن جئته قبلني</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الدين بني على العقل ، وفرضت الفرائض على العقل ، وربّنا يُعرف بالعقل ، ويُتوسل إليه بالعقل ، والعاقل أقرب إلى ربّه من جميع المجتهدين بغير عقل ، ولمثقال ذرة من برّ العاقل أفضل من جهاد الجاهل ألف عام</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عاش فتنك وإن مات أحزنك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لرجل معه ابنه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 البركة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فتسعة منها في قريش وواحد في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الكرم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فتسعة منها في العرب وواحد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الغيرة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فتسعة منها في الأكراد وواحد في سائر الناس</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المكر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فتسعة منها في القبط وواحد في سائر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 الجفاء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فتسعة منها في البربر وواحد في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النجابة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فتسعة منها في الروم وواحد في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الصناعة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فتسعة منها في الصين وواحد في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الشهوة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فتسعة منها في النساء وواحد في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العمل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فتسعة في الأنبياء وواحد في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الحسد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فتسعة منها في اليهود وواحد في سائر الناس</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أعزّ الناس عليَّ الجليس لو إستطعت أن لا يقع الذباب على وجهه لفعلت</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وزاد الشيخ ورام في مجموعته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استحي من الرجل ان يطأ بساطي ثلاثا فلا يرى عليه اثر من بري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 الناس عليَّ جليسي وأنّ الذباب يقع على وجه جليسي فيؤذيني</w:t>
      </w:r>
      <w:r>
        <w:rPr>
          <w:rStyle w:val="FootnoteAnchor"/>
          <w:rtl w:val="true"/>
        </w:rPr>
        <w:footnoteReference w:id="7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لفظ ثان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 الناس عليَّ جليسي الذي يتخطى رقاب الناس فيجلس إليَّ ، لو استطعت أن لا يقع عليه الذباب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الذباب يقع عليه فيؤذيني</w:t>
      </w:r>
      <w:r>
        <w:rPr>
          <w:rStyle w:val="FootnoteAnchor"/>
          <w:rtl w:val="true"/>
        </w:rPr>
        <w:footnoteReference w:id="7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لفظ ثالث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لا يزال يزاد في صحة رأيه ما نصح لمستشيره ، فإذا غشّ </w:t>
      </w:r>
    </w:p>
    <w:p>
      <w:pPr>
        <w:pStyle w:val="BookText"/>
        <w:rPr/>
      </w:pPr>
      <w:r>
        <w:rPr>
          <w:rFonts w:ascii="Amiri" w:hAnsi="Amiri" w:eastAsia="Amiri" w:cs="Amiri"/>
          <w:color w:val="111111"/>
          <w:sz w:val="28"/>
          <w:sz w:val="28"/>
          <w:szCs w:val="28"/>
          <w:rtl w:val="true"/>
          <w:lang w:bidi="ar-SA"/>
        </w:rPr>
        <w:t>مستشيره سلبه اللّه صحة رأيه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العالم قول لا أدري أُصيبت مقاتله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لا أقدر على مكافأتهم ، رجل بات ليلته وحاجته تتململ في صدره حتى أصبح فقصدني بها ، ورجل أفشى اليّ سره فوضعني مكان قلبه ، ورجل إبتدأني بالسلام ، ورجل دعوته فأجابني</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لكلّ داخل دهشة فآنسوه بالتحية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تذكر عيوب صاحبك فاذكر عيوبك</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مشتق من كلام أمير ألمؤمنين عليه‌السلام</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أحدكم يشرك حتى يشرك بكلبه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لسرقنا الليلة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إجتنبوا أبواب الملوك فإنّكم لا تصيبون من دنياهم شيئاً إلاّ أصابوا من دينكم ما هو أفضل منه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كلمة نبيّ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ستبدي لك الايام ماكنت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ويأتيك بالأخبار من لم تزود</w:t>
      </w:r>
      <w:r>
        <w:rPr>
          <w:rStyle w:val="FootnoteAnchor"/>
          <w:rtl w:val="true"/>
        </w:rPr>
        <w:footnoteReference w:id="731"/>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اللّه المؤمنين أن لا يقربوا المنكر بين ظهرانيّهم فيعمّهم بعذاب</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دعوت اللّه فاجعل في دعائك الصلاة على النبيّ صلى‌اللّه‌عليه‌وآله‌وسلم ، فإنّ الصلاة عليه مقبولة ، واللّه أكرم من أن يقبل بعض دعائك ويردّ بعضه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الخلق الحسن يذيب الخطايا كما تذيب الشمس الجليد ، وإنّ الخلق السيء يفسد العمل كما يفسد الخل العسل</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أكرموا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كرامته؟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ينتظر به الأدم ، إذا وجدتم الخبز فكلوه حتى تؤتوا بغيره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النجاة فأنكر من تعرف ، ولا تتعرف إلى من لا تعرف</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استشارك عدوك في الأمر فأمحضه النصيحة في الرأي</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أكرموا الشهود ، فإنّ اللّه يستخرج بهم الحقوق ويدفع بهم الظلم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293" w:name="pg15614_162387"/>
    </w:p>
    <w:p>
      <w:pPr>
        <w:pStyle w:val="Heading4"/>
        <w:numPr>
          <w:ilvl w:val="3"/>
          <w:numId w:val="1"/>
        </w:numPr>
        <w:rPr/>
      </w:pPr>
      <w:bookmarkStart w:id="294" w:name="__RefHeading___Toc10206811_2142443653"/>
      <w:bookmarkStart w:id="295" w:name="_Toc101"/>
      <w:bookmarkEnd w:id="293"/>
      <w:bookmarkEnd w:id="294"/>
      <w:r>
        <w:rPr>
          <w:rtl w:val="true"/>
        </w:rPr>
        <w:t>حرف التاء</w:t>
      </w:r>
      <w:bookmarkEnd w:id="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التفكر في الخير يدعو إلى العمل به ، والندم على الشر يدعو إلى تركه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تذاكر العلم بعض ليلة أحبُّ إلي من إحيائها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المعروف تعجيله وتصغيره وستره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تواعظوا وتناهوا عن معصية ربكم تعالى ، فإنّ الموعظة تنبيه للقلوب من سنة الغفلة ، وشفاء من داء الجهالة ، وفكاك من رق ملكة الهوى</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10206813_2142443653"/>
      <w:bookmarkStart w:id="297" w:name="_Toc102"/>
      <w:bookmarkEnd w:id="296"/>
      <w:r>
        <w:rPr>
          <w:rtl w:val="true"/>
        </w:rPr>
        <w:t>حرف الثاء</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كنّ فيه فقد إستحق 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أصيل يدفع به سفه السفيه ، وورع يمنعه من المعاصي ، وحسن خلق يداري به الناس</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أكافئهم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بدأني بالسلام ، ورجل وسّع لي في المجلس ، ورجل إغبرّت قدماه في المشي إرادة التسليم عليَّ ، فأمّا الرابع فلا </w:t>
      </w:r>
    </w:p>
    <w:p>
      <w:pPr>
        <w:pStyle w:val="BookText"/>
        <w:rPr/>
      </w:pPr>
      <w:r>
        <w:rPr>
          <w:rFonts w:ascii="Amiri" w:hAnsi="Amiri" w:eastAsia="Amiri" w:cs="Amiri"/>
          <w:color w:val="111111"/>
          <w:sz w:val="28"/>
          <w:sz w:val="28"/>
          <w:szCs w:val="28"/>
          <w:rtl w:val="true"/>
          <w:lang w:bidi="ar-SA"/>
        </w:rPr>
        <w:t xml:space="preserve">يكافئه إلاّ اللّه عزّوجلّ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نزل به أمر فبات ليلته يفكّر بمن ينزله ثم رآني أهلا لحاجته فأنزلها بي</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تجلو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الخضرة ، والأثمد عند النوم ، والوجه الحسن</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آيات محكمات لا يعمل بها اليوم تركهنّ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لِيَسْتَأْذِنكُمُ الَّذِينَ مَلَكَتْ أَيْمَانُكُمْ وَالَّذِينَ لَمْ يَبْلُغُوا الْحُلُمَ مِنكُمْ ثَلَاثَ مَرَّاتٍ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 وهذه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فأبيتم إلاّ فلان بن فلان وفلان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هنا انقطع نفس الراوي فغصّ فلم يذكر الآية الثالثة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المحقق</w:t>
      </w:r>
      <w:r>
        <w:rPr>
          <w:rStyle w:val="FootnoteAnchor"/>
          <w:rtl w:val="true"/>
        </w:rPr>
        <w:footnoteReference w:id="74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إلاّ آيتين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آية المودّة في 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وَمَن يَقْتَرِفْ حَسَنَةً نَّزِدْ لَهُ فِيهَا حُسْناً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عوّدنا رواة السوء على كتمان الثالثة من الخصال العددية المروية عن ابن عباس ، ففي حديث الكتف والدواة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فأوصى بثلاث </w:t>
      </w:r>
      <w:r>
        <w:rPr>
          <w:rFonts w:eastAsia="Amiri" w:cs="Amiri" w:ascii="Amiri" w:hAnsi="Amiri"/>
          <w:color w:val="111111"/>
          <w:sz w:val="28"/>
          <w:szCs w:val="28"/>
          <w:rtl w:val="true"/>
          <w:lang w:bidi="ar-SA"/>
        </w:rPr>
        <w:t xml:space="preserve">: </w:t>
      </w:r>
      <w:bookmarkStart w:id="298" w:name="pg15614_162389"/>
    </w:p>
    <w:p>
      <w:pPr>
        <w:pStyle w:val="BookText"/>
        <w:rPr/>
      </w:pPr>
      <w:bookmarkEnd w:id="298"/>
      <w:r>
        <w:rPr>
          <w:rFonts w:ascii="Amiri" w:hAnsi="Amiri" w:eastAsia="Amiri" w:cs="Amiri"/>
          <w:color w:val="111111"/>
          <w:sz w:val="28"/>
          <w:sz w:val="28"/>
          <w:szCs w:val="28"/>
          <w:rtl w:val="true"/>
          <w:lang w:bidi="ar-SA"/>
        </w:rPr>
        <w:t xml:space="preserve">اخرجوا المشركين من جزيرة العرب ، واجيزوا الوفد بنحو ما كنت أجيزهم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ونسيت الثالثة ، وقد بحثتها في الحلقة الأولى من هذه الموسوعة</w:t>
      </w:r>
      <w:r>
        <w:rPr>
          <w:rStyle w:val="FootnoteAnchor"/>
          <w:rtl w:val="true"/>
        </w:rPr>
        <w:footnoteReference w:id="750"/>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299" w:name="__RefHeading___Toc10206815_2142443653"/>
      <w:bookmarkStart w:id="300" w:name="_Toc103"/>
      <w:bookmarkEnd w:id="299"/>
      <w:r>
        <w:rPr>
          <w:rtl w:val="true"/>
        </w:rPr>
        <w:t>حرف الجيم</w:t>
      </w:r>
      <w:bookmarkEnd w:id="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الجبن والبخل والحرص غرائز سوء يجمعها كلّها سوء الظن باللّه عزّوجلّ</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10206817_2142443653"/>
      <w:bookmarkStart w:id="302" w:name="_Toc104"/>
      <w:bookmarkEnd w:id="301"/>
      <w:r>
        <w:rPr>
          <w:rtl w:val="true"/>
        </w:rPr>
        <w:t>حرف الحاء</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الحرمان خير من الإمتنان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الحدث 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من فيك ، وحدث من فرجك</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 على اللّه أن لا يرفع للكاذب درجة ، ولا يثبت له حجة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من الخلال التي ترضي اللّه ، وهو يجمع لصاحبه شرف الدنيا والآخرة ، ألم تسمعوا اللّه تعالى وصف خليله بالحلم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w:t>
      </w:r>
      <w:bookmarkStart w:id="303" w:name="pg15614_162390"/>
    </w:p>
    <w:p>
      <w:pPr>
        <w:pStyle w:val="BookText"/>
        <w:rPr/>
      </w:pPr>
      <w:bookmarkEnd w:id="303"/>
      <w:r>
        <w:rPr>
          <w:rFonts w:ascii="Amiri" w:hAnsi="Amiri" w:eastAsia="Amiri" w:cs="Amiri"/>
          <w:color w:val="111111"/>
          <w:sz w:val="28"/>
          <w:sz w:val="28"/>
          <w:szCs w:val="28"/>
          <w:rtl w:val="true"/>
          <w:lang w:bidi="ar-SA"/>
        </w:rPr>
        <w:t xml:space="preserve">لَحَلِيمٌ أَوَّاهٌ مُّنِيبٌ </w:t>
      </w:r>
      <w:r>
        <w:rPr>
          <w:rFonts w:eastAsia="Amiri" w:cs="Amiri" w:ascii="Amiri" w:hAnsi="Amiri"/>
          <w:color w:val="111111"/>
          <w:sz w:val="28"/>
          <w:szCs w:val="28"/>
          <w:rtl w:val="true"/>
          <w:lang w:bidi="ar-SA"/>
        </w:rPr>
        <w:t xml:space="preserve">) </w:t>
      </w:r>
      <w:r>
        <w:rPr>
          <w:rStyle w:val="FootnoteAnchor"/>
          <w:rtl w:val="true"/>
        </w:rPr>
        <w:footnoteReference w:id="755"/>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10206819_2142443653"/>
      <w:bookmarkStart w:id="305" w:name="_Toc105"/>
      <w:bookmarkEnd w:id="304"/>
      <w:r>
        <w:rPr>
          <w:rtl w:val="true"/>
        </w:rPr>
        <w:t>حرف الخاء</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خصال تورث خمس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فشت الفاحشة في قوم قط إلاّ أخذهم اللّه بالموت ، وما طفّف قوم الميزان إلاّ أخذهم اللّه بالسنين ، وما نقض قوم العهد إلاّ سلّط اللّه عليهم عدوهم ، وما جار قوم في الحكم إلاّ كان القتل بينهم ، وما منع قوم الزكاة ألاّ سلط اللّه عليهم عدوهم</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هكذا في الرواية ولعله اشتباه من الناسخ حيث تقدم أن تسلط العدو عقوبة نقض العهد ولعل مكان ذلك ما جاء في علل الشرائع للصدوق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ومنعت الأرض بركتها من الزرع والمعادن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انسب بالمقام والكلمة مقتبسة من كلام لأمير المؤمنين مذكور في العلل ، بهجة المجالس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الخائف من يخاف نفسه أكثر ممّا يخاف من عدوه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 لسان اليد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لَهُنّ أحسن من الدُهَم المونقة</w:t>
      </w:r>
      <w:r>
        <w:rPr>
          <w:rStyle w:val="FootnoteAnchor"/>
          <w:rtl w:val="true"/>
        </w:rPr>
        <w:footnoteReference w:id="760"/>
      </w:r>
      <w:r>
        <w:rPr>
          <w:rFonts w:ascii="Amiri" w:hAnsi="Amiri" w:eastAsia="Amiri" w:cs="Amiri"/>
          <w:color w:val="111111"/>
          <w:sz w:val="28"/>
          <w:sz w:val="28"/>
          <w:szCs w:val="28"/>
          <w:rtl w:val="true"/>
          <w:lang w:bidi="ar-SA"/>
        </w:rPr>
        <w:t xml:space="preserve">هي أحسن وأنفع من حمر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فيما يعنيك فإنّه فضل ، ولا آمن عليك الوزر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تتكلم فيما يعنيك حتى تجد له موضعاً ، فإنّه ربّ متكلم في </w:t>
      </w:r>
      <w:bookmarkStart w:id="306" w:name="pg15614_162391"/>
    </w:p>
    <w:p>
      <w:pPr>
        <w:pStyle w:val="BookText"/>
        <w:rPr/>
      </w:pPr>
      <w:bookmarkEnd w:id="306"/>
      <w:r>
        <w:rPr>
          <w:rFonts w:ascii="Amiri" w:hAnsi="Amiri" w:eastAsia="Amiri" w:cs="Amiri"/>
          <w:color w:val="111111"/>
          <w:sz w:val="28"/>
          <w:sz w:val="28"/>
          <w:szCs w:val="28"/>
          <w:rtl w:val="true"/>
          <w:lang w:bidi="ar-SA"/>
        </w:rPr>
        <w:t>أمر يعنيه قد وضعه في غير موضعه ففتن</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تمار حليماً ولا سفيها ، فإنّ الحليم يقليك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يبغضك ويكرهك</w:t>
      </w:r>
      <w:r>
        <w:rPr>
          <w:rFonts w:eastAsia="Amiri" w:cs="Amiri" w:ascii="Amiri" w:hAnsi="Amiri"/>
          <w:color w:val="111111"/>
          <w:sz w:val="28"/>
          <w:szCs w:val="28"/>
          <w:rtl w:val="true"/>
          <w:lang w:bidi="ar-SA"/>
        </w:rPr>
        <w:softHyphen/>
        <w:t xml:space="preserve"> - </w:t>
      </w:r>
      <w:r>
        <w:rPr>
          <w:rFonts w:ascii="Amiri" w:hAnsi="Amiri" w:eastAsia="Amiri" w:cs="Amiri"/>
          <w:color w:val="111111"/>
          <w:sz w:val="28"/>
          <w:sz w:val="28"/>
          <w:szCs w:val="28"/>
          <w:rtl w:val="true"/>
          <w:lang w:bidi="ar-SA"/>
        </w:rPr>
        <w:t>بصمته ، وإنّ السفيه يؤذيك بمنطقه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أخاك إذا تغيّب عنك بما تحبّ أن يذكرك به إذا غبت عنه ، وأعفه ممّا تحبّ أن يعفيك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واعمل عمل رجل يرى أنّه مجازى بالإحسان مأخوذ بالإجرام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المجالس مجلس في قعر بيتك حيث لا تَرى ولا تُرى</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سليمان بن داود بين العلم والمال والملك ، فاختار العلم فأعطي المال والملك معه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0206821_2142443653"/>
      <w:bookmarkStart w:id="308" w:name="_Toc106"/>
      <w:bookmarkEnd w:id="307"/>
      <w:r>
        <w:rPr>
          <w:rtl w:val="true"/>
        </w:rPr>
        <w:t>حرف الدال</w:t>
      </w:r>
      <w:bookmarkEnd w:id="30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العافية ، والشباب الصحة ، والكرم التقوى ، والمرؤة الصبر ، والحسب المال</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309" w:name="pg15614_162392"/>
    </w:p>
    <w:p>
      <w:pPr>
        <w:pStyle w:val="Heading4"/>
        <w:numPr>
          <w:ilvl w:val="3"/>
          <w:numId w:val="1"/>
        </w:numPr>
        <w:rPr/>
      </w:pPr>
      <w:bookmarkStart w:id="310" w:name="__RefHeading___Toc10206823_2142443653"/>
      <w:bookmarkStart w:id="311" w:name="_Toc107"/>
      <w:bookmarkEnd w:id="309"/>
      <w:bookmarkEnd w:id="310"/>
      <w:r>
        <w:rPr>
          <w:rtl w:val="true"/>
        </w:rPr>
        <w:t>حرف الذال</w:t>
      </w:r>
      <w:bookmarkEnd w:id="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ذللتُ طالباً فعززت مطلوباً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10206825_2142443653"/>
      <w:bookmarkStart w:id="313" w:name="_Toc108"/>
      <w:bookmarkEnd w:id="312"/>
      <w:r>
        <w:rPr>
          <w:rtl w:val="true"/>
        </w:rPr>
        <w:t>حرف الراء</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ركعتان مقتصدتان في تفكر ، خير من قيام ليلة بلا قلب</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ناظر في النجوم ومتعلم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عند اللّه من خلاق</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الرخصة من اللّه صدقة فلا تردوا صدقته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10206827_2142443653"/>
      <w:bookmarkStart w:id="315" w:name="_Toc109"/>
      <w:bookmarkEnd w:id="314"/>
      <w:r>
        <w:rPr>
          <w:rtl w:val="true"/>
        </w:rPr>
        <w:t>حرف السين</w:t>
      </w:r>
      <w:bookmarkEnd w:id="31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لا يدخلون الجنة ، فذكر الجواظ والجعثل والقتات ، فقيل له وما الجعثل؟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 الغليظ</w:t>
      </w:r>
      <w:r>
        <w:rPr>
          <w:rStyle w:val="FootnoteAnchor"/>
          <w:rtl w:val="true"/>
        </w:rPr>
        <w:footnoteReference w:id="770"/>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316" w:name="pg15614_162393"/>
    </w:p>
    <w:p>
      <w:pPr>
        <w:pStyle w:val="Heading4"/>
        <w:numPr>
          <w:ilvl w:val="3"/>
          <w:numId w:val="1"/>
        </w:numPr>
        <w:rPr/>
      </w:pPr>
      <w:bookmarkStart w:id="317" w:name="__RefHeading___Toc10206829_2142443653"/>
      <w:bookmarkStart w:id="318" w:name="_Toc110"/>
      <w:bookmarkEnd w:id="316"/>
      <w:bookmarkEnd w:id="317"/>
      <w:r>
        <w:rPr>
          <w:rtl w:val="true"/>
        </w:rPr>
        <w:t>حرف الشين</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ديوان العرب ، فإذا خفي علينا الحرف من القرآن الذي أنزل بلغة العرب رجعنا إلى ديوانها فالتمسنا معرفة ذلك منه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 الناصية من الكرم ، وشيب الصدغين من الورع ، وشيب الشاربين من الفحش ، وشيب القفا من اللؤم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المؤمن قيامه بالليل ، وعزّه استغناؤه عمّا في أيدي الناس</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0206831_2142443653"/>
      <w:bookmarkStart w:id="320" w:name="_Toc111"/>
      <w:bookmarkEnd w:id="319"/>
      <w:r>
        <w:rPr>
          <w:rtl w:val="true"/>
        </w:rPr>
        <w:t>حرف الصاد</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في القرآن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أداء فرائض اللّه تعالى فله ثلثمائة درجة ، وصبر عن محارم اللّه فله ستمائة درجة ، وصبر على المصيبة عند الصدمة الأولى فله تسعمائة درجة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في مصلى الأخيار ، واشربوا من شراب الأبرار ،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الأخيار تحت الميزاب بمكة ، وشراب الأبرار ماء زمزم</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321" w:name="pg15614_162394"/>
    </w:p>
    <w:p>
      <w:pPr>
        <w:pStyle w:val="BookText"/>
        <w:rPr/>
      </w:pPr>
      <w:bookmarkEnd w:id="32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المعروف لا يقع فإن وقع وجد له متكأ</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الأبدان والأسماع والأبصار يسأل اللّه تعالى فيما استعملوها وهو أعلم بذلك</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0206833_2142443653"/>
      <w:bookmarkStart w:id="323" w:name="_Toc112"/>
      <w:bookmarkEnd w:id="322"/>
      <w:r>
        <w:rPr>
          <w:rtl w:val="true"/>
        </w:rPr>
        <w:t>حرف الضاد</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الضرار في الوصية من الكبائر</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0206835_2142443653"/>
      <w:bookmarkStart w:id="325" w:name="_Toc113"/>
      <w:bookmarkEnd w:id="324"/>
      <w:r>
        <w:rPr>
          <w:rtl w:val="true"/>
        </w:rPr>
        <w:t>حرف العين</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 والكيس بالقدر</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كثير فارعوا أحسنه ، أما سمعتم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عِبَادِي الَّذِينَ يَسْتَمِعُونَ الْقَوْلَ فَيَتَّبِعُونَ أَحْسَنَهُ </w:t>
      </w:r>
      <w:r>
        <w:rPr>
          <w:rFonts w:eastAsia="Amiri" w:cs="Amiri" w:ascii="Amiri" w:hAnsi="Amiri"/>
          <w:color w:val="111111"/>
          <w:sz w:val="28"/>
          <w:szCs w:val="28"/>
          <w:rtl w:val="true"/>
          <w:lang w:bidi="ar-SA"/>
        </w:rPr>
        <w:t xml:space="preserve">) </w:t>
      </w:r>
      <w:r>
        <w:rPr>
          <w:rStyle w:val="FootnoteAnchor"/>
          <w:rtl w:val="true"/>
        </w:rPr>
        <w:footnoteReference w:id="781"/>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أكثر من أن يحاط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على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 من كلّ شيء أحسنه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لفظ ابن عبد البر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أكثر من أن يحصى فخذوا أرواحه ودعوا ظروفه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العلماء فوق المؤمنين مائة درجة ، ما بين الدرجتين مائة عام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عجباً لم يطلب أمراً بالغلبة وهو يقدر عليه بالحجة ، فالحجة دين تعقد به الطاعة ، وسلطان الغلبة يزول بزوال القدرة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عورة سترها اللّه ومؤنة كفاها اللّه وأجر ساقه اللّه</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قالها وقد نعي إليه ابنة له ، وهي في السفر في طريق مكة ، فنزل عن دابته فصلى ركعتين ثم رفع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قالها وقد فقد ابنته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عوضك اللّه منه ما عوضه اللّه منك</w:t>
      </w:r>
      <w:r>
        <w:rPr>
          <w:rStyle w:val="FootnoteAnchor"/>
          <w:rtl w:val="true"/>
        </w:rPr>
        <w:footnoteReference w:id="788"/>
      </w:r>
      <w:r>
        <w:rPr>
          <w:rFonts w:ascii="IRNazanin" w:hAnsi="IRNazanin" w:eastAsia="IRNazanin"/>
          <w:color w:val="111111"/>
          <w:sz w:val="28"/>
          <w:sz w:val="28"/>
          <w:szCs w:val="28"/>
          <w:rtl w:val="true"/>
          <w:lang w:bidi="fa-IR"/>
        </w:rPr>
        <w:t>، قالها لمن فقد ابنه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حق ، ولو كان شيء سابق القدر سبقته العين ، وإذا استغسلتم فاغسلوا</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ومعنى إذا استغسلتم فأغسلوا ، أن يطلب من أصابته العين ممن عاين أن يغتسل فليجيبه وفي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كيفية اغتسال العاين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عهدت الناس وأهواؤهم تبع لأديانهم ، وإنّ الناس اليوم أديانهم تبع </w:t>
      </w:r>
    </w:p>
    <w:p>
      <w:pPr>
        <w:pStyle w:val="BookText"/>
        <w:rPr/>
      </w:pPr>
      <w:r>
        <w:rPr>
          <w:rFonts w:ascii="IRNazanin" w:hAnsi="IRNazanin" w:eastAsia="IRNazanin"/>
          <w:color w:val="111111"/>
          <w:sz w:val="28"/>
          <w:sz w:val="28"/>
          <w:szCs w:val="28"/>
          <w:rtl w:val="true"/>
          <w:lang w:bidi="fa-IR"/>
        </w:rPr>
        <w:t>لأهوائهم</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بن عباس تقول هذا في زمانك ، فكيف بنا في هذا الزمان؟ فساءت الأخلاق ، وساد النفاق إلاّ من عصم اللّه وقليل ما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بالفرائض وما وظّف اللّه تعالى عليك من حقه فأدّه ، واستعن اللّه على ذلك ، فإنّه لا يعلم من عبد صدق نيّة وحرصاً فيما عنده من حسن ثوابه إلاّ أخّره عمّا يكره ، وهو الملك يصنع ما يشاء</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العتق ما ابتغي به وجه اللّه ، والطلاق ما كان عن وطر</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قيم الجوزية ، وقد عقب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هاتين الكلمتين الشريفتين الصادرتين عن علم قد رسخ أسفله ، وبسق أعلاه ، وأينعت ثمرته ، ذللت للطالب قطوفه ، ثم حكّم الكلمتين على أيمان الحالفين بالعتق والطلاق ، هل تجد الحالف بهذا ممن يبتغي وجه اللّه والتقربّ إليه بإعتاق هذا العبد؟ وهل تجد الحالف بالعتق بالطلاق ممن له وطر في طلاق زوجته؟ فرضي اللّه عن حبر هذه الأمة ، لقد شفت كلمتاه هاتان الصدور ، وطبقتا المفصل وأصابتا المحزّ ، وكانتا برهاناً على استجابة دعوة رسول اللّه صلى‌اللّه‌عليه‌وآله‌وسلم له أن يعلّمه اللّه التأويل ويفقهه في الدين </w:t>
      </w:r>
      <w:r>
        <w:rPr>
          <w:rFonts w:eastAsia="Amiri" w:cs="Amiri" w:ascii="Amiri" w:hAnsi="Amiri"/>
          <w:color w:val="111111"/>
          <w:sz w:val="28"/>
          <w:szCs w:val="28"/>
          <w:rtl w:val="true"/>
          <w:lang w:bidi="ar-SA"/>
        </w:rPr>
        <w:t xml:space="preserve">). </w:t>
      </w:r>
      <w:bookmarkStart w:id="326" w:name="pg15614_162397"/>
    </w:p>
    <w:p>
      <w:pPr>
        <w:pStyle w:val="BookText"/>
        <w:rPr/>
      </w:pPr>
      <w:bookmarkEnd w:id="32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صديق كلّ أحد إلا من ضرّه ، والجاهل عدو كلّ أحد حتى من نفعه ، فإذا سلم الناس منك فلا عليك ألاّ تسلم منهم ، فإنه قلّ من اجتمعت هاتان النعمتان 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عزّى عمر بن الخطاب في ابن له مات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عوّضك اللّه منه ما عوّضه منك</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الكلمة عن مصدر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عيادة المريض أوّل مرّة سنّة ، وما ازدادت فنافلة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من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في الرأس ، وخمس في الجسد ، فأمّا التي في الرأس فالسواك ، والفرق ، والإستنشاق والمضمضة ، والأخذ من الشارب</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 التي في الجسد في المصدر ، وهي مذكورة في غيره ، كما مرّت في جواب كتاب رجل من الخوارج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الإستنجاء ، وحلق العانة ، والختان ، ونتف الأبط ، وتقليم الأظفار</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0206837_2142443653"/>
      <w:bookmarkStart w:id="328" w:name="_Toc114"/>
      <w:bookmarkEnd w:id="327"/>
      <w:r>
        <w:rPr>
          <w:rtl w:val="true"/>
        </w:rPr>
        <w:t>حرف الغين</w:t>
      </w:r>
      <w:bookmarkEnd w:id="32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الغني الذي كمل في غناه ، والحليم الذي كمل في حلمه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329" w:name="pg15614_162398"/>
    </w:p>
    <w:p>
      <w:pPr>
        <w:pStyle w:val="Heading4"/>
        <w:numPr>
          <w:ilvl w:val="3"/>
          <w:numId w:val="1"/>
        </w:numPr>
        <w:rPr/>
      </w:pPr>
      <w:bookmarkStart w:id="330" w:name="__RefHeading___Toc10206839_2142443653"/>
      <w:bookmarkStart w:id="331" w:name="_Toc115"/>
      <w:bookmarkEnd w:id="329"/>
      <w:bookmarkEnd w:id="330"/>
      <w:r>
        <w:rPr>
          <w:rtl w:val="true"/>
        </w:rPr>
        <w:t>حرف القاف</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قيّدوا العلم بالكتاب</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القرابة تقطع ، والمعروف يُكفر ، ولم يَرَ كالمودة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كتقارب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كتقارب القلوب</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عبد البر هذه الكلمة بصورة أخرى ، فقال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تقطع الرحم ، وقد تكفر النعمة ، ولا شيء كتقارب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تكفر النعمة ، والرحم تقطع ، واللّه يؤلف بين القلوب ، وإذا قارب بين القلوب لم يزجرها شيء أبداً ،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أَنفَقْتَ مَا فِي الأَرْضِ جَمِيعاً مَّا أَلَّفَتْ بَيْنَ قُلُوبِهِمْ وَلَكِنَّ اللّهَ أَلَّفَ بَيْنَهُمْ إِنَّهُ عَزِيزٌ حَكِيمٌ </w:t>
      </w:r>
      <w:r>
        <w:rPr>
          <w:rFonts w:eastAsia="Amiri" w:cs="Amiri" w:ascii="Amiri" w:hAnsi="Amiri"/>
          <w:color w:val="111111"/>
          <w:sz w:val="28"/>
          <w:szCs w:val="28"/>
          <w:rtl w:val="true"/>
          <w:lang w:bidi="ar-SA"/>
        </w:rPr>
        <w:t xml:space="preserve">) </w:t>
      </w:r>
      <w:r>
        <w:rPr>
          <w:rStyle w:val="FootnoteAnchor"/>
          <w:rtl w:val="true"/>
        </w:rPr>
        <w:footnoteReference w:id="800"/>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القناعة مال لا نفاد له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332" w:name="pg15614_162399"/>
    </w:p>
    <w:p>
      <w:pPr>
        <w:pStyle w:val="Heading4"/>
        <w:numPr>
          <w:ilvl w:val="3"/>
          <w:numId w:val="1"/>
        </w:numPr>
        <w:rPr/>
      </w:pPr>
      <w:bookmarkStart w:id="333" w:name="__RefHeading___Toc10206841_2142443653"/>
      <w:bookmarkStart w:id="334" w:name="_Toc116"/>
      <w:bookmarkEnd w:id="332"/>
      <w:bookmarkEnd w:id="333"/>
      <w:r>
        <w:rPr>
          <w:rtl w:val="true"/>
        </w:rPr>
        <w:t>حرف الكاف</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 واليأس من روح اللّه ، والأمن من مكر اللّه ، وعقوق الوالدين ، وقتل النفس التي حرم اللّه ، وقذف المحصنات ، وأكل مال اليتيم ، والفرار من الزحف ، وأكل الربا ، والسحر ، والزنا ، واليمين الغموس الفاجرة ، والغلول ، وشهادة الزور ، وكتمان الشهادة ، وشرب الخمر ، وترك الصلاة متعمداً ، وأشياء ممّا فرضها اللّه ، ونقض العهد ، وقطيعة الرحم ، وكلّ ذنب أصرّ عليه العبد كبير ، وكلّ ما نهى اللّه عنه فهو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سبع؟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إلى السبعين أقرب</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ختمه اللّه بنار أو غضب أو لعنة أو عذاب</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الكبائر ، سبع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إلى السبعمائة أقرب منها إلى سبع ، غير أنه لا كبيرة مع الإستغفار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التوبة بشروطها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صغيرة مع الإصرار</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شئت والبس ما شئت إذا ما أخطأتك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سرف ومخيلة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335" w:name="pg15614_162400"/>
    </w:p>
    <w:p>
      <w:pPr>
        <w:pStyle w:val="BookText"/>
        <w:rPr/>
      </w:pPr>
      <w:bookmarkEnd w:id="33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فجور ، والنميمة سحر ، فمن كذب فقد فجر ، ومن نمّ فقد سحر</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بك ظالماً ألاّ تزال مخاصماً ، وكفى بك آثماً ألاّ تزال ممارياً ، وكفى بك كاذباً ألاّ تزال محدثا بغير ذكر اللّه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كلب أمين خير من صاحب خؤون</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بالمرء من الشر أن يكون فاجراً وأن يكون بخيلاً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0206843_2142443653"/>
      <w:bookmarkStart w:id="337" w:name="_Toc117"/>
      <w:bookmarkEnd w:id="336"/>
      <w:r>
        <w:rPr>
          <w:rtl w:val="true"/>
        </w:rPr>
        <w:t>حرف اللام</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أمر هذه الأمّة مؤاماً ومقارباً ما لم ينظروا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يتكلموا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الولدان والقدر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ينفع الحذر من القدر ، ولكن اللّه يمحو بالدعاء ما يشاء من القدر</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الحرورية بأشد إجتهاداً من اليهود والنصارى وهم يضلون</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الريح فإنّها تجيء بالعذاب والرحمة ، ولكن قولوا اللّهم </w:t>
      </w:r>
    </w:p>
    <w:p>
      <w:pPr>
        <w:pStyle w:val="BookText"/>
        <w:rPr/>
      </w:pPr>
      <w:r>
        <w:rPr>
          <w:rFonts w:ascii="Amiri" w:hAnsi="Amiri" w:eastAsia="Amiri" w:cs="Amiri"/>
          <w:color w:val="111111"/>
          <w:sz w:val="28"/>
          <w:sz w:val="28"/>
          <w:szCs w:val="28"/>
          <w:rtl w:val="true"/>
          <w:lang w:bidi="ar-SA"/>
        </w:rPr>
        <w:t>اجعلها رحمة ولا تجعلها عذاباً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فرعون مصر مدّ إليّ يداً صالحة لشكرته عليه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قطرة من الزقوم قطرت في الأرض لأمرّت على أهل الأرض معيشتهم ، فكيف بمن هو طعامه وشرابه ليس له طعام غيره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يمل إلى الغضب إلاّ من أعياه سلطان الحجة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كفر من مضى إلاّ من قبل النساء ، وهو كائن كفر من بقي من قبل النساء</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أذنب سبعين ذنباً برُكبة</w:t>
      </w:r>
      <w:r>
        <w:rPr>
          <w:rStyle w:val="FootnoteAnchor"/>
          <w:rtl w:val="true"/>
        </w:rPr>
        <w:footnoteReference w:id="819"/>
      </w:r>
      <w:r>
        <w:rPr>
          <w:rFonts w:ascii="Amiri" w:hAnsi="Amiri" w:eastAsia="Amiri" w:cs="Amiri"/>
          <w:color w:val="111111"/>
          <w:sz w:val="28"/>
          <w:sz w:val="28"/>
          <w:szCs w:val="28"/>
          <w:rtl w:val="true"/>
          <w:lang w:bidi="ar-SA"/>
        </w:rPr>
        <w:t>، أحبّ إلي من أن أذنب ذنباً واحداً بمكة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البصرة أمة للكوفة فضلّت ما طلبتها رغبة عنها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يرنَ أبليس مثل ثلاث رنّات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رنّة حين لعن فأخرج من ملكوت السموات ، ورنّة حين ولد محمّد صلى‌اللّه‌عليه‌وآله‌وسلم ، ورنّة حين أنزلت سورة الحمد </w:t>
      </w:r>
    </w:p>
    <w:p>
      <w:pPr>
        <w:pStyle w:val="BookText"/>
        <w:rPr/>
      </w:pPr>
      <w:r>
        <w:rPr>
          <w:rFonts w:ascii="Amiri" w:hAnsi="Amiri" w:eastAsia="Amiri" w:cs="Amiri"/>
          <w:color w:val="111111"/>
          <w:sz w:val="28"/>
          <w:sz w:val="28"/>
          <w:szCs w:val="28"/>
          <w:rtl w:val="true"/>
          <w:lang w:bidi="ar-SA"/>
        </w:rPr>
        <w:t>وفي ابتدائها بسم اللّه الرحمن الرحيم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أعول أهل بيت من المسلمين شهراً أو جمعة أو ما شاء اللّه أحبّ إلي من حجة بعد حجة ، ولطبق بدانق أهديه إلى أخ لي في اللّه عزوجل أحبّ إلي من دينار أنفقه في سبيل اللّه عزوجل</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اللّه لأحد أن يحكم برأيه لجعل ذلك لرسول اللّه صلى‌اللّه‌عليه‌وآله‌وسلم ، وقد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لِتَحْكُمَ بَيْنَ النَّاسِ بِمَا أَرَاكَ اللَّهُ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ولم يقل بما رأيت</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للظالم عهد ، فإن عاهدته فانقضه ، 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827"/>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أقرأ البقرة وآل عمران في ليلة وأرتلّهما وأتدبرهما ، وأتفكر فيهما أحبّ إلي من أن أقرأ القرآن كله هذرمة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هدرة خ ل </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قنع الناس بأرزاقهم قناعتهم بأوطانهم لما شكى عبدٌ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كبيرة مع توبة وإستغفار ، ولا صغيرة مع لجاجة وإصرار</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تقبلوا أقوال العلماء بعضهم على بعض ، فإنّهم يتغايرون تغاير التيوس في الزريبة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تسألن حاجة بالليل ، ولا تسألن أعمى ، فإنّ الحياء بالعينين</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تقبل صلاة أمرئ في جوفه حرام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بغى جبل على جبل لدكّ الباغي منهما</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يكافئ من أتاني يطلب حاجة فرآني لها موضعاً إلاّ اللّه ، وكذا رجل بدأني بالسلام أو أوسع لي في مجلس أو قام لي عن المجلس أو رجل سقاني شربة ماء على ظمأ ، ورجل حفظني بظهر الغيب</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تحقر كلمة الحكمة أن تسمعها من الفاجر ، فإنّما مثله كما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رمية من غير رام </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عالم يموت ، وأثر للحق يدرس ، حتى يكثر الجهل ، وقد ذهب أهل العلم فيعملون بالجهل ، ويدينون بغير الحق ويضلون عن سواء السبيل</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أحد مكتفياً من العلم لاكتفى منه موسى على نبيّنا وعليه‌السلام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Style w:val="FootnoteAnchor"/>
          <w:rtl w:val="true"/>
        </w:rPr>
        <w:footnoteReference w:id="839"/>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لاتمار فقيها ولا سفيها ، فإنّ الفقيه يغلبك ، والسفيه يؤذيك</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تستعن على رجل بمن له إليه حاجة</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داخل دهشة فابدؤه بالتحية ، ولكلّ طاعم حشمة فابدأوه باليمين</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لجليسي عليّ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أرميه بطرفي إذا أقبل ، وأن أوسّع له إذا جلس ، وأصغي إليه إذا تحدث</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يزهدنك في المعروف كفر من كفره ، فإنّه يشكرك عليه من لم تصطنعه إليه ، وإني واللّه ما رأيت أحداً أسعفته في حاجته إلاّ أضاء ما بيني </w:t>
      </w:r>
    </w:p>
    <w:p>
      <w:pPr>
        <w:pStyle w:val="BookText"/>
        <w:rPr/>
      </w:pPr>
      <w:r>
        <w:rPr>
          <w:rFonts w:ascii="Amiri" w:hAnsi="Amiri" w:eastAsia="Amiri" w:cs="Amiri"/>
          <w:color w:val="111111"/>
          <w:sz w:val="28"/>
          <w:sz w:val="28"/>
          <w:szCs w:val="28"/>
          <w:rtl w:val="true"/>
          <w:lang w:bidi="ar-SA"/>
        </w:rPr>
        <w:t>وبينه ، ولا رأيت أحداً رددته عن حاجة إلاّ أظلم ما بيني وبينه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الوسواس ، ما باليت ألاّ أكلم الناس</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أعطي من يعصي الرحمن ويطيع الشيطان ويقول البهتان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قاله في جواب منع عتيبة بن مرداس لمّا مدحه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أعدل بالسلامة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ما تقول في رجلين ، أحدهما كثير الخير كثير الشر ، والآخر قليل الخير قليل الشر؟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أعدل بالسلامة شيئاً</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 لي فرعون خيراً لرددت عليه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يوليني خيراً فأشكره ، ويسلّم عليّ فأردّ عليه؟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نحو هذا؟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لي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يتم المعروف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 وتصغيره وستره ، فإنّه إذا عجّله هنأه ، وإذا صغّره عظّمه ، وإذا ستره تمّمه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عزى عبد اللّه بن جعفر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أعدمك اللّه الأجر على الرزية ، ولا الخلف من الفقيد ، وثقل به ميزانك</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تتخذوا الدجاج والكلاب فتكونوا من أهل القرى ، وتلا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أَمِنَ أَهْلُ الْقُرَى أَن يَأْتِيَهُمْ بَأْسُنَا ضُحًى وَهُمْ يَلْعَبُونَ </w:t>
      </w:r>
      <w:r>
        <w:rPr>
          <w:rFonts w:eastAsia="Amiri" w:cs="Amiri" w:ascii="Amiri" w:hAnsi="Amiri"/>
          <w:color w:val="111111"/>
          <w:sz w:val="28"/>
          <w:szCs w:val="28"/>
          <w:rtl w:val="true"/>
          <w:lang w:bidi="ar-SA"/>
        </w:rPr>
        <w:t xml:space="preserve">) </w:t>
      </w:r>
      <w:r>
        <w:rPr>
          <w:rStyle w:val="FootnoteAnchor"/>
          <w:rtl w:val="true"/>
        </w:rPr>
        <w:footnoteReference w:id="852"/>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حملة القرآن أخذوه بحقه وما ينبغي لأحبّهم اللّه ، ولكن طلبوا به الدنيا فأبغضهم اللّه وهانوا على الناس</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آخر رواه عنه سفيان بن عيينة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ابن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حملة العلم أخذوه بحقه وما ينبغي لأحبهم اللّه وملائكته والصالحون ولهابهم الناس ولكن طلبوا به الدنيا فأبغضهم اللّه وهانوا على الناس</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ثالث برواية ابن منظور في مختصر تاريخ دمشق في ترجمة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العلماء أخذوا العلم بحقه ، لأحبهّم اللّه عزوجل والملائكة والصالحون من عباده ، ولهابهم الناس</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غنى بالناس عن الناس ، ولكن سل اللّه أن يغنيك عن شرار الناس</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338" w:name="pg15614_162407"/>
    </w:p>
    <w:p>
      <w:pPr>
        <w:pStyle w:val="Heading4"/>
        <w:numPr>
          <w:ilvl w:val="3"/>
          <w:numId w:val="1"/>
        </w:numPr>
        <w:rPr/>
      </w:pPr>
      <w:bookmarkStart w:id="339" w:name="__RefHeading___Toc10206845_2142443653"/>
      <w:bookmarkStart w:id="340" w:name="_Toc118"/>
      <w:bookmarkEnd w:id="338"/>
      <w:bookmarkEnd w:id="339"/>
      <w:r>
        <w:rPr>
          <w:rtl w:val="true"/>
        </w:rPr>
        <w:t>حرف الميم</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ملعون من أكرم بالغنى وأهان بالفقر</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ما نقلوا تحققوا</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قال ذلك لقرآء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علم لا يظهره صاحبه ، كمثل كنز لا ينفق منه صاحبه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معلّم الخير يستغفر له ويشفع له كلّ شئ حتى الحيتان في البحر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معلّم الخير تصلي عليه دوابّ الأرض حتى الحوت في البحر</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قيل لقوم طوبى إلاّ خبأ الدهر لهم يوم سوء</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وضع الماء على شارع ، نظر اللّه إليه بالرحمة كلّ يوم مرتين</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اللّه الهوى في شيء إلاّ ذمّه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المرؤة أن تحقق التوحيد ، وأن تركب المنهج السديد ، وتستدعي من اللّه المزيد</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الأحمق خطر ، والقيام عنه ظفر</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أحد أكرم علي من جليسي ، إن الذباب يقع عليه فيشق علي</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يجلس في الصغر حيث يكره ، لم يجلس في الكبر حيث يحبّ</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مجامعة العاقل في الغل والوثاقَّ ، خير من مجامعة الجاهل على السندس والإستبرق</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العقلاء تزيد الشرف</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أوتي عالم علماً إلاّ وهو شاب</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سألني رجل إلاّ عرفت أفقيه هو أم غير فقيه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ملاك أمركم الدين ، وزينتكم العلم ، وحصون أعراضكم الأدب ، وعزّكم الحلم ، وحليتكم الوفاء ، وطولكم في الدنيا والآخرة المعروف ، فاتقوا اللّه يجعل لكم من أمركم يسراً</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الأسد الضاري على فريسته بأسرع من الدنيء في عرض </w:t>
      </w:r>
    </w:p>
    <w:p>
      <w:pPr>
        <w:pStyle w:val="BookText"/>
        <w:rPr/>
      </w:pP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 </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رجلاً أسعفته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أوليته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أضاء ما بيني وبينه ، ولا رأيت رجلاً رددته عن حاجة إلاّ أظلم ما بيني وبينه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أستلت السيوف ولا زحفت الزحوف ولا أقيمت الصفوف ، حتى أسلم ابنا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الأوس والخزرج وهما الأنصار </w:t>
      </w:r>
      <w:r>
        <w:rPr>
          <w:rFonts w:eastAsia="Amiri" w:cs="Amiri" w:ascii="Amiri" w:hAnsi="Amiri"/>
          <w:color w:val="111111"/>
          <w:sz w:val="28"/>
          <w:szCs w:val="28"/>
          <w:rtl w:val="true"/>
          <w:lang w:bidi="ar-SA"/>
        </w:rPr>
        <w:t>-</w:t>
      </w:r>
      <w:r>
        <w:rPr>
          <w:rStyle w:val="FootnoteAnchor"/>
          <w:rtl w:val="true"/>
        </w:rPr>
        <w:footnoteReference w:id="877"/>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يرى كيف يقبض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العلم في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ذهابه ، فهكذا يقبض</w:t>
      </w:r>
      <w:r>
        <w:rPr>
          <w:rStyle w:val="FootnoteAnchor"/>
          <w:rtl w:val="true"/>
        </w:rPr>
        <w:footnoteReference w:id="879"/>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ملك أحد قط إلاّ شوطر عقله وضوعف بلاؤه وحزنه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المساكين لا يعودون مريضاً ولا يشهدون جنازة ، وإذا سأل الناس اللّه سألوا الناس ولا يحضرون جمعة ، وإذا اجتمع الناس في أعيادهم ومساجدهم يسألون اللّه من فضله اجتمعوا يسألون الناس ، في أيديهم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اجتمعوا قط إلاّ ضرّوا ، ولا افترقوا إلاّ نفعوا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حقّر حرم</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بلغ الأربعين ولم يغلب خيره شره فليتجهز إلى النار</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أن يكثر خيره فليتوضأ عند حضور الطعام</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سلم عليك من خلق اللّه فاردد عليه‌السلام ، وإن كان مجوسياً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xml:space="preserve">) </w:t>
      </w:r>
      <w:r>
        <w:rPr>
          <w:rStyle w:val="FootnoteAnchor"/>
          <w:rtl w:val="true"/>
        </w:rPr>
        <w:footnoteReference w:id="886"/>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تكن فيه ثلاث خصال فلا توافه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 وحلم يطرد به فحشه ، وخلق يعيش به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سعادة المرء خفة عارضيه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السنة إذا دعوت أحداً إلى منزلك أن تخرج معه حين يخرج</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مشى بدين عليه لأخيه ، كتب اللّه له بكلّ خطوة حسنة</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قالها في الغوغاء فقيل له قد علمنا ما ضرر اجتماعهم فما نفع افتراقهم قال يذهب الحجام إلى دكانه والحداد إلى أكياره وكل صانع إلى صناعته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كانت المتعة إلاّ رحمة رحم اللّه بها أمّة محمّد صلى‌اللّه‌عليه‌وآله‌وسلم ، ولولا أنّ </w:t>
      </w:r>
    </w:p>
    <w:p>
      <w:pPr>
        <w:pStyle w:val="BookText"/>
        <w:rPr/>
      </w:pPr>
      <w:r>
        <w:rPr>
          <w:rFonts w:ascii="Amiri" w:hAnsi="Amiri" w:eastAsia="Amiri" w:cs="Amiri"/>
          <w:color w:val="111111"/>
          <w:sz w:val="28"/>
          <w:sz w:val="28"/>
          <w:szCs w:val="28"/>
          <w:rtl w:val="true"/>
          <w:lang w:bidi="ar-SA"/>
        </w:rPr>
        <w:t>عمر نهى ما أحتاج إلى الزنا إلاّ شقي</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مؤمن ولا فاجر إلاّ وقد كتب اللّه تعالى له رزقه من الحلال ، فإن صبر حتى يأتيه أتاه اللّه تعالى ، وإن جزع فتناول شيئاً من الحرام نقصه اللّه من رزقه الحلال</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ظهر البغي في قوم قط إلاّ ظهر فيهم الموتان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أذنب ذنباً وهو يضحك دخل النار وهو يبكي</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قلّة مرؤة الرجل نظره في مرآة الحجام واطلاعه في بيت الحائك</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أعلم على وجه الأرض بلدة تدفع فيها بالحسنة مائة إلاّ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على وجه الأرض بلدة يكتب لمن صلى فيها ركعة مائة ركعة غير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على وجه الأرض بلدة يتصدق فيها بدرهم فيكتب له ألف درهم إلاّ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على وجه الأرض بلدة ما مس فيها شيء إلاّ وفيه تكفير للخطايا إلاّ مكة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أعلم على وجه الأرض بلدة يكتب لمن نظر إلى بعض بنيانها عبادة الدهر </w:t>
      </w:r>
    </w:p>
    <w:p>
      <w:pPr>
        <w:pStyle w:val="BookText"/>
        <w:rPr/>
      </w:pPr>
      <w:r>
        <w:rPr>
          <w:rFonts w:ascii="Amiri" w:hAnsi="Amiri" w:eastAsia="Amiri" w:cs="Amiri"/>
          <w:color w:val="111111"/>
          <w:sz w:val="28"/>
          <w:sz w:val="28"/>
          <w:szCs w:val="28"/>
          <w:rtl w:val="true"/>
          <w:lang w:bidi="ar-SA"/>
        </w:rPr>
        <w:t>وصيام الدهر إلاّ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على وجه الأرض بلدة يحشر فيها الأنبياء غير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على وجه الأرض بلدة ينزل فيها كلّ يوم من روح الجنة ما ينزل بمكة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كره من أميره شيئاً فليصبر عليه ، فإنّه من خرج من السلطان شبراً مات ميتة جاهلية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ظهر الغلول في قوم قط إلاّ فشا فيهم الموت ، ولا نقص قوم المكيال إلاّ أنقطع عنهم الرزق ، ولا حكم قوم بغير حق إلاّ فشا فيهم الدم ، ولا خفر قوم بالعهد إلاّ سلّط عليهم العدو</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كرم الرجل سلامه على من عرفه ومن لم يعرفه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أهديت له هديّة وعنده قوم فهم شركاؤه فيها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فأهدى إليه صديق ثياباً من ثياب مصر ، وعنده أقوام فأمر برفعها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تخبرنا أن من أهديت له هدية وعنده قوم فهم شركاؤه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فيما يؤكل ويشرب ، فأمّا في ثياب مصر فلا</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نقض قوم العهد إلاّ أظهر اللّه عليهم عدوهم ، وما جار قوم في الحكم إلاّ كان القتل بينهم ، وما فشت الفاحشة في قوم إلاّ أخذهم اللّه بالموت ، وما طففّ قوم في الميزان إلاّ أخذهم اللّه بالسنة ، وما منع قوم الزكاة إلاّ منعهم اللّه القطر من السماء</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قول لا أدري أصيبت مقاتله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أستؤذن عليه فهو ملك</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ما لايحتاج إليه ، يوشك أن يبيع ما يحتاج إليه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على مريض لم تحضر وفاته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العظيم ربّ العرش العظيم أن يشفيك سبع مرات شفي</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أيمن زرع وأفضل كنز ، ولا يتم إلاّ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بتعجيله وتصغيره وستره ، فإذا عجّل فقد هني ، وإذا صُغر فقد عظم ، وإذا سُتر فقد تمم</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المزاح بما يحسن مباح ، وقد مزح رسول اللّه صلى‌اللّه‌عليه‌وآله‌وسلم فلم يقل إلاّ حقاً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تغنّى أغناه اللّه ، ومن سأل الناس الحافاً فإنّما يستكثر من النار</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المرأة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قبلكم رجل صالح له أمرأة سوء ، فعرض له رجل فقال إنّي رسول اللّه إليك بأنّه قد جعل لك ثلاث دعوات ، فسل ما شئت من دنيا أو آخرة ، ثم نهض ، فرجع الرجل إلى منزله ، فقالت له أمرأته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مفكراً محزوناً؟ فأخبرها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أمرأتك وفي صحبتك وبناتك منّي؟ فاجعل لي دعوة فأبى ، فأقبل عليه ولده وقلن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يزلن به حتى قال لك دعوة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أجعلني أحسن الناس وجهاً فصارت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توطئ فراشها وهو يعظها فلا تتعظ ، فغضب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أجعلها خنزيرة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فتحولت كذلك ، فلمّا رأين بناته ما نزل بأمهنّ بكين ، وضربن وجوههن ، ونتفن شعورهن ، فرقّ لهنّ قلبه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أعدها كما كانت أوّلاً ، فذهبت دعواته الثلاث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البغي قط في قوم إلاّ ظهر فيهم الموتان ، ولا ظهر البخس في الميزان إلاّ وظهر فيهم الخسران والفقر</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رجال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الفقر عن أبي كثير إلاّ إبتلوا بالسنة ، ولا ظهر نقض العهد في قوم إلاّ أديل عليهم عدوهم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341" w:name="pg15614_162415"/>
    </w:p>
    <w:p>
      <w:pPr>
        <w:pStyle w:val="BookText"/>
        <w:rPr/>
      </w:pPr>
      <w:bookmarkEnd w:id="341"/>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رضّى اللّه الناس بشيء من أقسامهم كما رضّاهم بأوطانهم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أبا زيد النحوي بقول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وبأحسابهم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من عكل أو سلول أو محارب وهو يناظر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 xml:space="preserve">) </w:t>
      </w:r>
      <w:r>
        <w:rPr>
          <w:rStyle w:val="FootnoteAnchor"/>
          <w:rtl w:val="true"/>
        </w:rPr>
        <w:footnoteReference w:id="912"/>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10206847_2142443653"/>
      <w:bookmarkStart w:id="343" w:name="_Toc119"/>
      <w:bookmarkEnd w:id="342"/>
      <w:r>
        <w:rPr>
          <w:rtl w:val="true"/>
        </w:rPr>
        <w:t>حرف النون</w:t>
      </w:r>
      <w:bookmarkEnd w:id="3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النعمة تكفر ، والرحم يقطع ، وإنّ اللّه تعالى إذا قارب بين القلوب لم يزحزحها شئ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أَنفَقْتَ مَا فِي الأَرْضِ جَمِيعاً مَّا أَلَّفَتْ بَيْنَ قُلُوبِهِمْ </w:t>
      </w:r>
      <w:r>
        <w:rPr>
          <w:rFonts w:eastAsia="Amiri" w:cs="Amiri" w:ascii="Amiri" w:hAnsi="Amiri"/>
          <w:color w:val="111111"/>
          <w:sz w:val="28"/>
          <w:szCs w:val="28"/>
          <w:rtl w:val="true"/>
          <w:lang w:bidi="ar-SA"/>
        </w:rPr>
        <w:t xml:space="preserve">) </w:t>
      </w:r>
      <w:r>
        <w:rPr>
          <w:rStyle w:val="FootnoteAnchor"/>
          <w:rtl w:val="true"/>
        </w:rPr>
        <w:footnoteReference w:id="914"/>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المبارك ، وعبد الرزاق ، وابن أبي حاتم ، وأبو الشيخ ، والحاكم ، والبيهقي</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0206849_2142443653"/>
      <w:bookmarkStart w:id="345" w:name="_Toc120"/>
      <w:bookmarkEnd w:id="344"/>
      <w:r>
        <w:rPr>
          <w:rtl w:val="true"/>
        </w:rPr>
        <w:t>حرف الواو</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للعالم من الأتباع ، يزلّ زلّة فيرجع عنها ويحملها الناس فيذهبون بها في الآفاق</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للاتباع من عثرات العالم ، قيل وكيف ذلك يا أبا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العالم من قبل برأيه ثم يسمع الحديث عن النبيّ صلى‌اللّه‌عليه‌وآله‌وسلم فيدع ما كان عليه</w:t>
      </w:r>
      <w:r>
        <w:rPr>
          <w:rFonts w:eastAsia="Amiri" w:cs="Amiri" w:ascii="Amiri" w:hAnsi="Amiri"/>
          <w:color w:val="111111"/>
          <w:sz w:val="28"/>
          <w:szCs w:val="28"/>
          <w:rtl w:val="true"/>
          <w:lang w:bidi="ar-SA"/>
        </w:rPr>
        <w:t xml:space="preserve">. </w:t>
      </w:r>
      <w:bookmarkStart w:id="346" w:name="pg15614_162416"/>
    </w:p>
    <w:p>
      <w:pPr>
        <w:pStyle w:val="BookText"/>
        <w:rPr/>
      </w:pPr>
      <w:bookmarkEnd w:id="346"/>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فيلقى من هو أعلم برسول اللّه صلى‌اللّه‌عليه‌وآله‌وسلم منه فيخبره فيرجع ، ويقضي الأتباع بما حكم</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السنة إذا جلس الرجل أن يخلع نعليه فيضعهما إلى جنبه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الوزغ بريد الشيطان ، لأنّه يرسله ليفسد على الناس ملحهم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10206851_2142443653"/>
      <w:bookmarkStart w:id="348" w:name="_Toc121"/>
      <w:bookmarkEnd w:id="347"/>
      <w:r>
        <w:rPr>
          <w:rtl w:val="true"/>
        </w:rPr>
        <w:t>حرف الهاء</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علم من علوم النبوة ، وليتني كنت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النجوم </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تدرون ما ذهاب العلم؟ هو ذهاب العلماء من الأرض</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الهوى آله معبود يعبد من دون اللّه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 مَنِ اتَّخَذَ إِلَهَهُ هَوَاه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الهدي الصالح والسمت الحسن ، والإقتصاد جزء من خمس وعشرين جزءاً من النبوة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349" w:name="pg15614_162417"/>
    </w:p>
    <w:p>
      <w:pPr>
        <w:pStyle w:val="BookText"/>
        <w:rPr/>
      </w:pPr>
      <w:bookmarkEnd w:id="34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الفصل لا حرّ ولا برد ، وهو عوسجة لا ظل ولا ثمر</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رجل</w:t>
      </w:r>
      <w:r>
        <w:rPr>
          <w:rFonts w:eastAsia="IRNazanin" w:cs="IRNazanin"/>
          <w:color w:val="111111"/>
          <w:sz w:val="28"/>
          <w:szCs w:val="28"/>
          <w:rtl w:val="true"/>
          <w:lang w:bidi="fa-IR"/>
        </w:rPr>
        <w:t>.</w:t>
      </w:r>
    </w:p>
    <w:p>
      <w:pPr>
        <w:pStyle w:val="Heading4"/>
        <w:numPr>
          <w:ilvl w:val="3"/>
          <w:numId w:val="1"/>
        </w:numPr>
        <w:rPr/>
      </w:pPr>
      <w:bookmarkStart w:id="350" w:name="__RefHeading___Toc10206853_2142443653"/>
      <w:bookmarkStart w:id="351" w:name="_Toc122"/>
      <w:bookmarkEnd w:id="350"/>
      <w:r>
        <w:rPr>
          <w:rtl w:val="true"/>
        </w:rPr>
        <w:t>حرف الياء</w:t>
      </w:r>
      <w:bookmarkEnd w:id="3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عباس رضي‌اللّه‌عنه في الكعبة آخذاً بلسانه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لسان قل خيراً تغنم ، أو أسكت عن شر تسلم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العبد يوم القيامة ليس هو على شيء أحنق من لسانه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يؤتى يوم القيامة بالدنيا في صورة عجوز شمطاء زرقاء ، أنيابها بادية مشوهة خلقها ، وتشرف على الخلائق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هذه؟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معرفة هذه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الدنيا التي تشاجرتم عليها ، وبها تقاطعتم للأرحام ، وبها تحاسدتم وتباغضتم واغتررتم ، ثم تقذف في جهنم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أين أتباعي وأشياعي؟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بها أتباعها وأشياعها</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لحامل القرآن أن يعرف بليله إذا الناس نائمون ، وبنهاره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352" w:name="pg15614_16241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3" w:name="__RefHeading___Toc10206855_2142443653"/>
      <w:bookmarkStart w:id="354" w:name="_Toc123"/>
      <w:bookmarkEnd w:id="352"/>
      <w:bookmarkEnd w:id="353"/>
      <w:r>
        <w:rPr>
          <w:rtl w:val="true"/>
        </w:rPr>
        <w:t>الخاتمة</w:t>
      </w:r>
      <w:bookmarkEnd w:id="35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حسبي الآن ما ذكرت من نماذج حكم ابن عباس رضي‌اللّه‌عنه وكلماته القصار ، فإنّ إستيعاب ما وقفت عليه سابقاً وانتقيته ، لا يسعني فعلاً تذكره لبعثرة الأوراق ، وقد مرّت عليها السنون العجاف ، وحتى تلك الشذرات اللطاف التي أشرت إليها على ظهر كلّ كتاب أجدها فيه ، فهي لكثرتها يستغرق جمعها وقتاً طويلاً ، لا تسمح به سنّي العمر وقد أذنت شمسه بالغروب ، وستبقى رهينة حبسها حتى يقيّض اللّه تعالى لها من يبعثها فيفك اسارها ، وينشر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فأختتم بما ذكرت الجزء الخامس من الحلقة الثانية من موسوعة عبد اللّه بن عباس حبر الأمة وترجمان القرآن رضي‌اللّه‌عنه ، وبه أيضاً يكون ختام الحلقة الثانية من الموسوعة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أبقى معترفاً بالقصور وبالتقصير إزاء حبر الأمّة رضي‌اللّه‌عنه وأرضاه ، فلم أبلغ ما كنت أتمناه من استيفاء بحث جميع الجوانب المضيئة من علومه وآثاره ، وما أكثرها وأظهرها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مرّ في هذه الحلقة بأجزائها الخمسة لدة أختها الحلقة الأولى نهجاً وبياناً سيبقى خاضعاً لمعنى كلمة الأديب الأريب العماد الاصفهاني رحمه‌اللّه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أنّه لا يكتب إنسان كتاباً في يومه إلاّ قال في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 هذا لكان أحسن ، ولو ترك هذا لكان يستحسن ، ولو قدم هذا لكان أفضل ، ولو ترك هذا لكان أجمل ، وهذا من أعظم العبر ، وهو دليل على استيلاء النقص على جملة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كنت أتمنى أن أكتب كتاباً لا أحتاج فيه بعد إلى تغيير أو إعادة تفكير وتنظير ، ولكن</w:t>
      </w:r>
    </w:p>
    <w:p>
      <w:pPr>
        <w:pStyle w:val="BookText"/>
        <w:rPr/>
      </w:pPr>
      <w:r>
        <w:rPr>
          <w:rFonts w:ascii="Amiri" w:hAnsi="Amiri" w:eastAsia="Amiri" w:cs="Amiri"/>
          <w:color w:val="111111"/>
          <w:sz w:val="28"/>
          <w:sz w:val="28"/>
          <w:szCs w:val="28"/>
          <w:rtl w:val="true"/>
          <w:lang w:bidi="ar-SA"/>
        </w:rPr>
        <w:t xml:space="preserve">ما كلّ ما يتمنى المرء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الرياح بما لا تشتهي السفن</w:t>
      </w:r>
    </w:p>
    <w:p>
      <w:pPr>
        <w:pStyle w:val="BookText"/>
        <w:rPr/>
      </w:pPr>
      <w:r>
        <w:rPr>
          <w:rFonts w:ascii="Amiri" w:hAnsi="Amiri" w:eastAsia="Amiri" w:cs="Amiri"/>
          <w:color w:val="111111"/>
          <w:sz w:val="28"/>
          <w:sz w:val="28"/>
          <w:szCs w:val="28"/>
          <w:rtl w:val="true"/>
          <w:lang w:bidi="ar-SA"/>
        </w:rPr>
        <w:t xml:space="preserve">ومع كلّ ما مرّ بي من صروف الظروف ، فقد انجزت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كتبت على ما فيه من هنات وددت أن لا تكون ، وليست فرصة إعادة النظر سانحة ، ورسل المنيّة غادية ورائحة ، وأنا عازم على إخراج بقية حلقات الموسوعة فيما تبقى من أيام عمري ، وأترك الباب مفتوحا أمام من شاء أن يكتب الأحسن ، وفي الختام أسأل اللّه العون على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عون من اللّه للفتي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ما يجني عليه اجتهاده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لك الحمد كلّه ، وبيدك الخير كلّه ، وإليك يرجع الأمركلّه ، علانيته وسره ، أهلٌ ان تحمد إنّك على كلّ شيء قدير ، اللّهم اغفر لي ما </w:t>
      </w:r>
    </w:p>
    <w:p>
      <w:pPr>
        <w:pStyle w:val="BookText"/>
        <w:rPr/>
      </w:pPr>
      <w:r>
        <w:rPr>
          <w:rFonts w:ascii="Amiri" w:hAnsi="Amiri" w:eastAsia="Amiri" w:cs="Amiri"/>
          <w:color w:val="111111"/>
          <w:sz w:val="28"/>
          <w:sz w:val="28"/>
          <w:szCs w:val="28"/>
          <w:rtl w:val="true"/>
          <w:lang w:bidi="ar-SA"/>
        </w:rPr>
        <w:t xml:space="preserve">أسلفتُ من ذنوبي ، واعصمني فيما بقي من عمري ، وارزقني أعمالاً زاكية ترضى بها عني </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وآخر دعوانا</w:t>
      </w:r>
    </w:p>
    <w:p>
      <w:pPr>
        <w:pStyle w:val="BookText"/>
        <w:rPr/>
      </w:pPr>
      <w:r>
        <w:rPr>
          <w:rFonts w:ascii="Amiri" w:hAnsi="Amiri" w:eastAsia="Amiri" w:cs="Amiri"/>
          <w:color w:val="111111"/>
          <w:sz w:val="28"/>
          <w:sz w:val="28"/>
          <w:szCs w:val="28"/>
          <w:rtl w:val="true"/>
          <w:lang w:bidi="ar-SA"/>
        </w:rPr>
        <w:t>أن 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تبيضه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الآخر</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5614_162424"/>
      <w:bookmarkStart w:id="356" w:name="pg15614_162424"/>
      <w:bookmarkEnd w:id="356"/>
    </w:p>
    <w:p>
      <w:pPr>
        <w:pStyle w:val="Heading2"/>
        <w:numPr>
          <w:ilvl w:val="1"/>
          <w:numId w:val="1"/>
        </w:numPr>
        <w:rPr/>
      </w:pPr>
      <w:bookmarkStart w:id="357" w:name="pg15614_162424"/>
      <w:bookmarkStart w:id="358" w:name="__RefHeading___Toc10206857_2142443653"/>
      <w:bookmarkStart w:id="359" w:name="_Toc124"/>
      <w:bookmarkEnd w:id="357"/>
      <w:bookmarkEnd w:id="358"/>
      <w:r>
        <w:rPr>
          <w:rtl w:val="true"/>
        </w:rPr>
        <w:t>فهرس المصادر</w:t>
      </w:r>
      <w:bookmarkEnd w:id="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الأئمة الإثنا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ابن تيمية حياته وعصره آراؤه وفقهه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إتحاف السادة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مرتضى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مطبعة حجازي بالقاهرة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مصطفى محمد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حسين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والكتاب في مجموعته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مجاميع خطية بمكتبة المرحوم المغفور له الشيخ محمد الحسين آل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الإجابة فيما استدركته عائشة على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لبدر الدين 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سعيد الأفغاني ، طبعة دمشق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لجنة التأليف والترجمة والنشر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الواحد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مكتبة النهضة الحديثة بمكة المكرمة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النعمان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الرازي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افست دار الكتاب العربي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أبو بكر بن العربي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حزم الأندلسي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أبو الحسن سيف الدين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أخبار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عبد اللّه بن جعفر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عبد العزيز الدوري وعبد الجبار المطلبي ، طبعة دار الطليعة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خلف بن حيان الملقب بوكيع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الأخبار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الدكتور سامي مكي العاني ، طبعة أوقاف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أخبار مكة وما جاء فيها 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بن أحمد الأزرقي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رشدي الصالح محسن مطابع دار الثقافة مكة المكرمة ، الطبعة الثانية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الماجدية بمكة المكرمة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سلسلة مؤلفات الشيخ المفيد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حسن المصطفوي ، طبعة جامعة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أخلاق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دمشق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أدب 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إحياء التراث العربي ،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قاسم العاملي العيناتي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الأذكياء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الحيدرية ،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منتجب الدين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قم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 ، وطبعة أفست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النجف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بتوسط سفينة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الإرشاد الى قواطع الأدلة في أصول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 الحرمين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الحيدرية ، وطبعة حجرية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حجرية ثانية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إرواء الغليل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ناصر الدين الألباني ، الطبعة الثانية المكتب الإسلامي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الإستذكار الجامع لمذاهب فقهاء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النمري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النمري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حيدر آباد ، وطبعة مصطفى محمد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الإصابة ، وطبعة محققة في تراجم زياد ، ونافع ، وأبي بكرة ، والمغيرة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الشيباني 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أفست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بذيل المخلاة المنسوبة للبهائي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إسعاف المبطأ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 ، مع تنوير الحوالك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الأسماء المبهمة في الأنباء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ثابت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الأشباه والنظائر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الأولى بنفقة عبد الحفيظ في ترجمة جندب بن عمرو بن </w:t>
      </w:r>
    </w:p>
    <w:p>
      <w:pPr>
        <w:pStyle w:val="BookText"/>
        <w:rPr/>
      </w:pPr>
      <w:r>
        <w:rPr>
          <w:rFonts w:ascii="Amiri" w:hAnsi="Amiri" w:eastAsia="Amiri" w:cs="Amiri"/>
          <w:color w:val="111111"/>
          <w:sz w:val="28"/>
          <w:sz w:val="28"/>
          <w:szCs w:val="28"/>
          <w:rtl w:val="true"/>
          <w:lang w:bidi="ar-SA"/>
        </w:rPr>
        <w:t xml:space="preserve">حممة ، وطبعة مصطفى محمد بمصر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البابي الحلبي ، وطبعة ، تح البجاوي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أصدق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الأمين ، طبعة 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حسين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أصول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أصول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أحمد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الحجرية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الأضداد في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الطيب عبد الواحد بن علي اللغوي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الدكتور عزة حسن ، طبعة دمشق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المجمع العلمي العربي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القاسم بن محمد بن بشار أبو بكر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رية ، 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الإعتصام بحبل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التايعي المصري ، الطبعة الأولى مطبعة السعادة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موسى الشاطبي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المنار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إعجاز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الطيب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السلفية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الإعجاز والإيجاز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محمد بن إسماعيل أبو منصور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الأعلاق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عمر بن رستة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ليدن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أبي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مؤسسة آل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أعلام الموقعين عن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أيوب الدمشقي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الدين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الأولى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علي بن الحسن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الساسي ، وطبعة السادسة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الإقناع في حلّ ألفاظ أبي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أحمد الشربيني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إكمال إكمال المعلم بشرح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خلفة الوشتاني الآبي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إكمال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للعلائي ، تح الدكتور محمد سليمان الأشقر ، طبعة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ألف 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للبلوي ، طبعة حجازي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ابن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الأمالي الخميسية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يحيى بن الحسين المرشد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أئمة الزيدية ، طبعة عالم الكتب بيروت مكتبة المتنبي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الأمالي الشجرية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الحسين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حجرية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النعمان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الحيدرية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أبو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مصر مطبعة الأمة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عبد القادر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أمثال وحكم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أكبر دهخدا القزويني ، طبعة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الأمل والمأمول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رمضان ششن ، طبعة دار الكتاب الجديد بيروت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الإملاء في إشكالات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ملحقاً بكتابه الإحياء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مصر المكتبة التجارية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قاسم بن سلام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الكليات الأزهرية ، تح محمد خليل هراس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أنباء نجباء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ظفر الصقلي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أنباه الرواة بأخبار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القفطي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محمد أبو الفضل إبراهيم ، طبعة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 طبعة بيروت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أفست المثنى ببغداد ، وطبعة ، تح المحمودي ، وتح احسان عباس ، وترجمة ابن عباس مخطوط بمكتبتي ، وطبعة دار المعارف بتح الدكتور محمد حميد اللّه ، وطبعة بولس آبل سنة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الأنوار الكاشفة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يحيى المعلمي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أهل البيت في المكتبة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العزيز الطباطبائي ، طبعة مؤسسة آل البيت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إيضاح دفائن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شاذان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بن الخليل الأزدي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الأعلمي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باقر المجلسي ، طبعة حجرية الكمپاني ، وطبعة المكتبة الإسلامية ، وطبعة تبريز</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طاهر المقدسي ، طبعة أوربا ، ، طبعة أفست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بدائع الصنائع في ترتيب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مسعود الكاساني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البرهان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لبدر الدين محمد بن عبد اللّه 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محمد أبو الفضل إبراهيم ، طبعة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القاسم محمد بن علي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الحيدرية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بصائر ذوي التمييز في لطائف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مجد الدين الشيرازي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البصائر والذخائر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أبي حيان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بن أبي طاهر المعروف بابن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بناء المقالة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أحمد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بهجة المجالس وأنس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النمري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الخوئي ، الطبعة الثانية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عبد السلام هارون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البيان والتعريف في أسباب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بن كمال الدين الحسيني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تاج العروس في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مرتضى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 ، وطبعة أفست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دار التربية ، ودار الكتاب اللبناني بيروت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وطبعة النهضة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آداب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صادق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الإسلام ووفيات المشاهير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القدسي بمصر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ليدن ، وطبعة الحسينية الثالثة ، وطبعة دار المعارف بمصر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وطبعة الاستقامة بمصر ، وطبعة ، تح محمد أبو الفضل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فؤاد سزكين ، طبعة الهيئة المصرية 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موسكو سلسلة آثار الآداب الشرقية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وطبعة المنيرية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القرآن وغرائب رسمه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طاهر الكردي ، الطبعة الثانية مصر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أبي خثيمة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طبعة أفست المكتبة الإسلامية ديار بكر تركيا ، وطبعة دار الفكر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شبة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فهيم محمد شلتوت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اليعقوبي ، طبعة الحيدرية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الغري بالنجف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ثابت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بن يوسف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افست أوربا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خليفة 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لخليفة بن خياط العصفري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التاريخ والجغرافية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كحالة ، طبعة دمشق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تأسيس الشيعة لعلوم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حسن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التبصير في الدين وتمييز الفرقة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المظفر طاهر بن محمد الاسفراييني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أحمد القصير الطبعة العلمية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بن الحسين 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حجرية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كتابفروشي 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الغاية بترتيب الرواة المترجم لهم في 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للزاهدي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تدريب الراوي بتقريب النواوي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الثانية ، تح عبد الوهاب عبد اللطيف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دمج بيروت ، وطبعة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ابن حمدون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احسان عباس وبكر عباس ، طبعة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يوسف بن قزاوغلي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حجرية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كتابفروشي إسلامية ، وطبعة منشورات الشريف الرضي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تذكرة السامع والمتكلم في أدب العالم والمتعلم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إبراهيم الحموي ابن جماعة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التراتيب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 الحي بن عبد الكبير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ترتيب المدارك في أصحاب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أبو الفضل عياض بن موسى اليحصبي البستي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التسهيل لعلوم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الغرناطي ابن جزي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مصر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تصحيفات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عبد اللّه بن سعيد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القاهرة ، تح محمود أحمد ميرة ، طبعة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حجر المكي الهيتمي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بهامش الصواعق المحرقة له ، وطبعة الميمنية ، وطبعة ، تح حمزة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تعجيل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ابن عباس دراسة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المجيد محمد أحمد الدوري ، اطروحة مقدمة إلى مجلس كلية الشريعة في جامعة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جزء من متطلبات درجة الماجستير في الدين بإشراف الدكتور محسن عبد الحميد ، مطبوعة بالآلة الكاتبة في محرم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ابن عباس ومروياته في التفسير من كتب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عبد العزيز بن عبد اللّه الحميدي ، جامعة أمّ القرى بمكة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بن علي بن يوسف بن حيان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مسعود الفراء البغوي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الحبري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الحكم بن مسلم الحبري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السيد محمد رضا الجلالي ، طبعة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بن إبراهيم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الليث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الفكر بيروت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بن همام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جواد مغنية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بن حسين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البهية بمصر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مصطفى الحلبي وأولاده بمصر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حبيب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الطبري ، الطبعة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بن همام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الحيدرية ، وطبعة طهران ، تح محمد الكاظم</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التفسير والمفسرون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الأولى بمصر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تقي بن نجم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ثابت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تكملة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الأبّار ، الطبعة الثانية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وتعليق الدكتور شعبان محمد اسماعيل ، جامعة الأزهر ، الناشر مكتبة ابن تيمية القاهرة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ملحقاً بكتاب الشافي حجرية ، وطبعة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بهامش المستدرك ، طبعة أفست بيروت ، وطبعة دمج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التمثيل والمحاضرة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محمد بن إسماعيل أبو منصور الثعالبي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تمهيد لتاريخ الفلسفة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عبد الرازق ، طبعة القاهرة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التمهيد لما في الموطأ من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النمري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المغرب ، وطبعة دار إحياء التراث العربي بيروت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بن علي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التنبيه والرد على الأهواء والبدع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عبد الرحمن أبو الحسين الملطي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تنزيه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عراق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للشيخ محمد علي بن محمد البلاغي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التهجد وقيام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الدنيا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مطبوع ضمن موسوعة الإمام ابن أبي الدنيا ، طبعة المكتبة العصرية صيدا ، بيروت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الأثار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السيد حسن الموسوي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شرف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المنيرية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أفست عن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المزي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بشار عواد ، طبعة مؤسسة الرسالة بيروت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بن بدران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افست دار المسيرة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تيسير الوصول إلى 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السعادات بن الاثير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العلمية بيروت ، وطبعة بيضون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ثمرات الأوراق في 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علي بن حجة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بهامش المستظرف ، طبعة مصر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أحمد بن علي القمي المعروف بابن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الإسلامية بطهران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جامع الأصول لأحاديث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السعادات مبارك بن محمد المعروف بابن الأثير الجرزي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مصر مصطفى البابي الحلبي وأولاده بمصر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دار المعارف ، تح أحمد محمد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جامع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زين الدين أبو الفرج بن رجب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المعرفة بيروت</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النمري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مصر ، والطبعة الثانية محققة نشر المكتبة السلفية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إحياء التراث العربي بيروت ، وطبعة دار الشعب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افست عن الطبعة الأولى بحيدر آباد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الجليس الصالح الكافي والأنيس الناصح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معافي بن زكريا النهرواني 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الروداني السوسي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مكة المكرمة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الجمع بين الصحيحين من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نصر فتوح بن عبد اللّه بن حميد الأزدي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الثانية بالحيدرية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ونسخة مخطوطة في مكتبة المرحوم السيد الوالد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جمهرة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هلال حسن بن عبد اللّه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محققة إبراهيم وقطامش ، وطبعة الأولى بمصر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جمهرة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محمد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عبد الستار أحمد فراج ، طبعة الكويت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جمهرة أنساب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حزم الأندلسي الظاهري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تح پروفنسال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جمهرة خطب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زكي صفوت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زكي صفوت ، طبعة الأولى بمصر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جواهر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الهاشمي ، طبعة مطبعة السعادة بجوار محافظة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جواهر الكلام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الشيخ عباس القوجاني ،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الباعوني الشافعي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بمكتبة المؤلف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الجوهرة في نسب النبيّ وأصحابه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التاهساني المعروف بالبري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الدكتور محمد التنوجي الأستاذ بجامعة </w:t>
      </w:r>
    </w:p>
    <w:p>
      <w:pPr>
        <w:pStyle w:val="BookText"/>
        <w:rPr/>
      </w:pPr>
      <w:r>
        <w:rPr>
          <w:rFonts w:ascii="Amiri" w:hAnsi="Amiri" w:eastAsia="Amiri" w:cs="Amiri"/>
          <w:color w:val="111111"/>
          <w:sz w:val="28"/>
          <w:sz w:val="28"/>
          <w:szCs w:val="28"/>
          <w:rtl w:val="true"/>
          <w:lang w:bidi="ar-SA"/>
        </w:rPr>
        <w:t>حلب ، طبعة دار الرفاعي بحلب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الحاسد والمحسود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حاشية الفوائد الشنشورية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الباجوري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حاشية رد المحتار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أمين المشهور بابن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الحجة على المذاهب على تكفير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فخار بن معد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الحدائق الوردية في أحوال الأئمة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لحُميد بن أحمد المحلي الشهيد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مكتبة الإمام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 الدكتور المرتضى بن زيد المحظوري الحسني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مكتبة مركز بدر العلمي والثقافي في صنعاء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والمحدثون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محمد أبو زهو ، الطبعة الأولى مصر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ساهمة 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للحكيم المشهور صدر المتألهين الشيرازي المعروف بملا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إحياء التراث العربي ، وطبعة دار إحياء التراث الإسلامي ، بيروت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الحلة السيراء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القضاعي ابن الأبار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حسين مؤنس ، طبعة الأولى بالقاهرة 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أبو نعيم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حلية العلماء في معرفة مذاهب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لسيف الدين أبو بكر محمد بن أحمد الشاشي القفّال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مؤسسة الرسالة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شرعية بين السنة والبدعة للسيد محمد مهدي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موسى 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بولاق ،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يوسف ، طبعة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أبي يوسف يعقوب بن ابراهيم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الدكتور محمد خليل هراس وط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خصائص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التقدم بمصر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مكتبة المعلا بالكويت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محمد علي النجار ، طبعة دار الكتب المصرية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الحيدرية تقديم السيد محمد مهدي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جماعة المدرّسين بقم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الخلق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أحمد جاد المولى ، طبعة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الخيرات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حجر المكي الهيتمي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للمعلم بطرس البستاني ، طبعة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داعية وليس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نقدية لمذهب الشيخ محمد بن عبد الوهاب في التكفير ، لحسن بن فرحان المالكي ، طبعة دار الرازي عمان الأردن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افست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الدر النظيم في مناقب الأئمة اللّهاميم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يوسف بن حاتم الشامي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قم ، تح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الموصلي من مخطوطته على ما ذيل احقاق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دراسات تاريخية في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عبد الحميد بخيت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خان المدني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الشيخ السماوي ، وطبعة الحيدرية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اللخمي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مصطفى عبد القادر عطا ، طبعة دار الكتب العلمية بيروت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الحيدرية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بن محمد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طبعة چاب خانه بوذر جمهري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دول العرب وعظماء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شوقي ،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الدولة العربية وسقوطها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لولهاوزن ، ترجمة الدكتور يوسف العش ، طبعة الجامعة السورية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دار ابن عفان الخُبر السعودية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ديوان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لمحمد بن الحسين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ديوان حافظ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النيل ،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القدسي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ذخائر المواريث في الدلالة على مواضع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الغني بن إسماعيل النابلسي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آقا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ذم الكلام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علي الأنصاري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ذيل طبقات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رجب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أوقاف بغداد ، ونسخة الشيخ السماوي بخطه ، ونسخة الأوقاف ببغداد رقم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ونسخة الرضوية بخراسان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بمبيء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ونشر حسن السندوبي ، الطبعة الأولى مصر مطبعة الرحمانية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نشر الساسي بمصر بمطبعة التقدم ، ، تح عبد السلام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الرسالة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رغبة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 علي المرصفي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روح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علي سعادت علي الهندي تعريب عمر الديراوي ، طبعة دار العلم للملايين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الثناء محمود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المنيرية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بن زين الدين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بدر الدين النعساني بمصر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أيوب الدمشقي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عاصم ، طبعة دار الريان للتراث القاهرة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 عبد العلي عبد الحميد حامد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زهر الآداب وثمر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علي الحصري القيرواني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لنعمة اللّه الجزائري ، طبعة بمبئ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الحيدرية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زين الفتى في شرح 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الإمام أمير المؤمنين عليه‌السلام مكتبة الشيخ الأميني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الكحلاني المعروف بالأمير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الصالحي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السجود على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دار المحجة البيضاء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بومبي الهند حجرية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سراج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الوليد الفهري الطرطوشي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السراج المنير في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أحمد بن محمد العزيزي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الحيدرية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بن محمدرضا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العزيز أبو بكر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بتوسط شرح النهج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لناصر الدين الالباني ، طبعة مكتبة المعارف الرياض ، والمجلد الأول الطبعة الرابعة نشر المكتب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السمط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يونس القشاشي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سمط النجوم العوالي في أنباء الأوائل والتوالي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حسين العصامي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السلفية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السنّة قبل 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محمد عجاج الخطيب ، طبعة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السنّة ومكانتها في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مصطفى السباعي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أبي عاصم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المكتب الإسلامي ، تح الالباني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يزيد القزويني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الأولى بمصر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 تح محمد فؤاد عبد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الأشعث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محمد محيي الدين عبد الحميد نشر دار إحياء السنة الشريفة ، وطبعة دار الفكر ، وطبعة هندية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 تح عطوة ، وطبعة هندية ، وأخرى مصرية بشرح تحفة الاحوذي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عمر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هاشم نشر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عبد الرحمن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دار المحاسن للطباعة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دار الفكر بيروت افست عن حيدر آباد ، وطبعة دار الباز بمكة المكرمة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بيروت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أحمد بن شعيب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المصرية بالأزهر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مصر ، وطبعة دار الفكر بيروت ، وطبعة مؤسسة الرسالة بيروت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سيرة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السير والمغازي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الدكتور سهيل زكار ، طبعة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العيون في سيرة الأمين والمأمون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برهان الدين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الخيرية بمصر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السيرة النبوية والأثار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زيني دحلان ، بهامش السيرة الحلبية ، طبعة محمد افندي مصطفى بمصر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هشام برهان الدين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البهية بمصر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الخيرية بمصر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التراث الإسلامي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حجرية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شدو الربابة ، الصحابة والصحابة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لخليل عبد الكريم ، طبعة سينا للنشر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الحي بن العماد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أصول 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للألكائي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 بن محمد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مؤسسة النشر الإسلامي ،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قدامة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البقاء موفق الدين يعيش بن علي بن يعيش الموصلي الحلبي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الباقي الزرقاني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الأولى الأزهرية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الباقي الزرقاني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إبراهيم عطوه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تجريد 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بن محمد 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ثلاثيات الإمام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السفاريني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ديوان الحماسة أبي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يحيى بن علي التبريزي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مطبعة حجازي بالقاهرة ، تح محمد محيي الدين عبد الحميد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ديوان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البرقوقي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ما يقع فيه التصحيف والتحريف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أحمد للعسكري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الأولى محققة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سلامة القضاعي الطحاوي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محمد زهري النجار ، طبعة دار الكتب العلمية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 الأولى ، وطبعة دار الكتب العربية بمصر الأولى ، والطبعة الحديثة بتح محمد أبو الفضل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الاستقامة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الشرف المؤبد لآل محمّد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إسماعيل الشافعي النبهاني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الحسين بن عبد اللّه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محمد السعيد بسيوني زغلول نشر دار الكتب العلمية 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ونسخة مصورة ميكروفيلم بمكتبة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شفاء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أبو الربيع سليمان المعروف بابن سبع السبتي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الشفاء بتعريف حقوق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عياض اليحصبي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اسلامبول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أحمد الحاكم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شواهد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بن مالك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شيخ المضيرة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أبو رية ، الطبعة الثالثة دار المعارف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طه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الصاجي في 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الصارم المسلول في كفر شاتم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مصر ، والطبعة دار ابن حزم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مصر بولاق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مصر بولاق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بن الحجاج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حجرية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بولاق بمصر ، وطبعة محمد علي 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يونس البياضي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الحيدري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الصناعتين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هلال حسن بن عبد اللّه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الثانية محمد علي صبيح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الصوارم المهرقة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جلال الدين الحسيني ،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حجر المكي الهيتمي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الميمنية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وطبعة ، تح عبد الوهاب عبد اللطيف ، وطبعة محققة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ضحى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الضعفاء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عمرو بن موسى بن حماد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ضياء العاملين في فضائل الأئمة المصطفين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بن محمد بن طاهر الفتوني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مصور بمكتبة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يعلى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حامد الفقي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بن علي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مصر الأولى ، وطبعة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 تح عبد الفتاح الحلو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طبقات القرآء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الطبقات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د محمد بن صامل السُلمي ، طبعة الطائف ، وتح د محمد بن صامل السُلمي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الخانجي بمصر ، وطبعة أفست ليدن ، وطبعة مؤسسة ال البيت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لجنة الثقافة القاهرة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أوربا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طبقات المدلّسين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المحمودي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علي الداودى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سنة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افست طهران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طبقات النحويين واللغويين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أبو بكر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بن أحمد بن علي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الأولى نشر الأعلمي بيروت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ظهر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عائشة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لسعيد الأفغاني ، طبعة لجنة التأليف والترجمة والنشر بمصر سنة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وشرح عبد السلام محمد هارون ، طبعة دار الكتاب العربي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الأولى بالمطبعة الرحمانية بمصر</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العسل المصفى في تهذيب زين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علي العاصمي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المحمودي ، طبعة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الشيخ عبد اللّه بن محمد بن جعفر ابن حبان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دار العاصمة الرياض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العقد الفريد للملك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طلحة القرشي النصيبيني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نسخة عند الشيخ السماوي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أحمد أمين وأحمد الزين وإبراهيم الأبياري ، طبعة لجنة التأليف والترجمة والنشر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مصر الأولى ابن زكريا الحريري سنة</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السلفية بمصر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منشورات مكتبة الشريف الرضي بقم ، وطبعة الحيدرية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العلل المتناهية في الأحاديث الواهية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العلل ومعرفة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انقرة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العلل ومعرفة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وصي اللّه بن محمود ، طبعة المكتب الإسلامي بيروت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إمام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 مهدي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عمدة القارئ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بن أحمد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رشيق أبو علي الحسن القيرواني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عين الأدب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عبد الرحمن بن هذيل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المطلق إدريس عماد الدين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ابن قتيبة الدنيوري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إبراهيم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السيد جلال الدين الحسيني المحدث الأرموي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غاية المرام في حجة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 بن سليمان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حجرية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غاية النهاية في طبقات القرآء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الحسين أحمد الأميني ، طبعة دار الكتب الإسلامية ، طبعة مركز الغدير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غرر الأخبار ودرر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مخطوطة ناقصة عند شيخنا العلامة الحجة الشيخ شير محمد الهمداني الجورقاني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الغرر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حيدر بن أحمد الشهابي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غرر الخصائص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إبراهيم بن يحيى الوطواط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 ، وطبعة ، تح الطناحي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بن سلمة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مصطفى البابي الحلبي وأولاده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دار المعرفة بيروت ، تح محمد فؤاد عبد الباقي ومحب الدين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الفتح الربّاني بترتيب مسند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المنعم الدمنهوري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المغيث بشرح ألفية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زين الدين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الملك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المنهل العذب المورود شرح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لأمين بن محمود المصري ، طبعة الاعتصام بالخيمية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لنعيم بن حماد بن معاوية الخزاعي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سهيل زكار ، طبعة بيروت ، ونسخة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ميكروفلم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مكتبة المتحف </w:t>
      </w:r>
    </w:p>
    <w:p>
      <w:pPr>
        <w:pStyle w:val="BookText"/>
        <w:rPr/>
      </w:pPr>
      <w:r>
        <w:rPr>
          <w:rFonts w:ascii="Amiri" w:hAnsi="Amiri" w:eastAsia="Amiri" w:cs="Amiri"/>
          <w:color w:val="111111"/>
          <w:sz w:val="28"/>
          <w:sz w:val="28"/>
          <w:szCs w:val="28"/>
          <w:rtl w:val="true"/>
          <w:lang w:bidi="ar-SA"/>
        </w:rPr>
        <w:t xml:space="preserve">البريطاني في لندن بمكتبة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المكتبة التجارية بمكة ، وطبعة المكتبة الحيدرية بقم بتح أبو عبد اللّه أيمن محمد محمد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 حسين ، طبعة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علي 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الندوة الجديدة افست بيروت ، وطبعة دار المعارف بحيدر آباد ، طبعة الأولى ، والترجمة الفارسية ، طبعة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علي المعروف بمحيي الدين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أمين ، الطبعة السابعة ، والطبعة الثانية البابي الحلبي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فرائد السمطين في فضائل المرتضى والبتول والسبطين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الجويني الحمويني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المحمودي</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علي الحسن بن أبي القاسم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حجرية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لشيرويه بن شهردار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الفرقان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مؤلفات ابن تيمية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حزم الأندلسي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الفصول المختارة من 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الطاهر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الأولى بالحيدرية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فضائل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حفص عمر بن عيسى الخطيب الدهلقي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مخطوطة مكتبة آيا صوفيا بتركيا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نسخة مصورة بمكتبة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 مؤسسة الرسالة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 وصي اللّه محمد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فضائل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المطبوع في آخر تفسير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حجرية ملحقة بعلل الشرائع والروضة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فضل الصلاة على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إسحاق الجهضمي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محمد ناصر الألباني ، نشر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فضل علم السلف على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عبد الرحمن بن أحمد ابن رجب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فقه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محمد سعيد رمضان البوطي ، طبعة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الفقيه والمتفقه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ثابت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نشر دار إحياء السنة النبوية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الفهرس الموجز لمخطوطات مؤسسة علال الفاسي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العربي الحريسي مدير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الوراق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 وتح رضا 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الفوائد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شاكر بن أحمد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الفيروزابادي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الفكر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قبول الأخبار ومعرفة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عبد اللّه بن أحمد بن محمود الكعبي البلخي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سلسلة مصادر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قصد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النمري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حجازي بالقاهرة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القضايا الكبرى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المتعال الصعيدي ، الطبعة الثانية بمصر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قطر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لبطرس بن بولس بن عبد اللّه البستاني ، طبعة 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ابن السني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قواعد التحديث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بن محمد بن سعيد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المعروف بأبي طالب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للعلوي طاهر الحداد الحضرمي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الكافي الشاف في تخريج أحاديث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بولاق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عدي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يزيد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محمد أبو الفضل إبراهيم ، طبعة دار نهضة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من اللغات الأصلية ، نشر جمعيات الكتاب المقدس المتحدة ساحة النجمة ، طبعة بيروت سنة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الحيدرية ، وطبعة الهادي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 الشيخ محمد باقر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محمد العجلوني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مصر ، وط مؤسسة الرسالة 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كشف الظنون عن أسامي الكتب والمتون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بن عبد اللّه الجلبي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المعارف التركية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الحيدرية ، وطبعة مكتبة الشريف الرضي بقم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كشف اليقين في فضائل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جمال الدين الحسن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علي آل كوثر ، طبع مجمع إحياء الثقافة الإسلامية ، وطبعة 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المسافر وجليس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البحراني ،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الصمد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نجم الدولة ، وطبعة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كفاية الأثر في النص على الأئمة الاثنى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علي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حجرية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محققة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الحافظ 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الحيدرية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كنز العرفان في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للمقداد بن عبد اللّه السيوري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السيد محمد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عبد الرحمن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مؤسسة الرسالة بحلب ، وطبعة حيدر آباد ، وطبعة بهامش مسند أحمد ، وطبعة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الكنز المدفون والفلك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لجلال الدين عبد الرحمن ابن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لعباس بن محمدرضا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صيدا ، وطبعة الحيدرية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كوثر المعاني الدراري في كشف خبايا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الخضر بن عبد اللّه الجكني الشنقيطي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مؤسسة الرسالة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اللئالي المصنوعة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مكرم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أفست عن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لطائف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محمد بن إسماعيل أبو منصور الثعالبي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والعلم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الرزاق نوفل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لواقح الأنوار القدسية في بيان العهود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بن أحمد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الأولى نشر البابي الحلبي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لأمين الخولي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سهل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بيروت أفست عن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ونشر المكتبة المرتضوية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متشابه القرآن ومختلفه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شهرآشوب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بيدار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حبان التميمي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مجلة المجمع العلمي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الأولى ، مقال للدكتور جواد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مجلة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الميداني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الفكر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صيدا ، وطبعة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بكر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القدسي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لمحيي الدين بن شرف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المجموع 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العطار ، مخطوط بمكتبة الإمام الصادق العامّة في 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مجموعة الحاج عيسى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بخطه في مكتبة الإمام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المحاسن والأضداد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المعاهد بمصر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المحاسن والمساوي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السعادة ، وطبعة النعساني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محاضرات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ومحاورات الشعراء والبلغاء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محمد الراغب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مصر الأولى ، والطبعة الشرقية ، ومخطوطة الرضوية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محاضرة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علي المعروف بمحيي الدين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حبيب النحوي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محسن بن المرتضى 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الإسلامية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المحدث الفاصل بين الراوي والواعي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الحسن بن عبد الرحمن الرامهرمزي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الفكر بيروت سنة</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المحرر الوجيز في تفسير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الحق بن أبي بكر بن غالب بن عطية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المحسن السبط مولود أم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حزم الأندلسي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افست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المحور الوجييز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عبد الحق ابن 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مختصر اتحاف السادة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بكر البوصيري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مختصر 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حجر المكي الهيتمي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 موسكو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مختصر تاريخ العرب والتمدن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علي بن سعادت الهندي ترجمة رياض رأفت ، طبعة التمدن الإسلامي ، لجنة التاليف والترجمة والنشر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مختصر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كرم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مختصر منسك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الثالثة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لمحمد بن الحسين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العبدري المالكي المعروف بابن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أبي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مذاهب التفسير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لجولد زيهر ، ترجمة عبد الحليم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مرآة الجنان وعبرة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أسعد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الحسين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مراصد الاطلاع على أسماء الأمكنة 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المؤمن بن عبد الحقّ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 ، تح البجاوي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بن علي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مصطفى محمد ، وطبعة بولاق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الأزهرية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مصرية بهامش تاريخ ابن الأثير ، وطبعة العامرة البهية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مصر بتح محمد محيي الدين عبد الحميد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وطبعة الثالثة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بيروت دار الفكر ، وطبعة دار الأندلس ، وطبعة منشورات الشريف الرضي بقم ، تح شارل 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مرود الظمآن في زوائد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بكر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مسائل الرازي وأجوبتها من غرائب آي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الرازي ، طبعة مصر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المستجاد من فعلات الأجواد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أبي القاسم القاضي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محمد كرد علي ، طبعة الترقي بدمشق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حسين النوري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العلمية ، تح مصطفى عبد القادر ، وطبعة دمج بحلب أفست عن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المسترشد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الكبير أبو جعفر محمد بن جرير بن رستم الطبري المتوفى في أوائل الأربعمائة ، معاصر الطبري المعروف ويشاركه إسماً ونسباً وكنية ونسبة ، نسخة مخطوطة بمكتبة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المرحوم السيد الوالد قد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المستصفى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المستطرف في كل فن مستظرف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منصور الأبشيهي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المستقصى في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محمد بن فضل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دار المأمون للتراث بدمشق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دار الكتب العلمية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افست ، طبعة مصر الأولى ، وطبعة مكتبة التراث الإسلامي ، تح أحمد محمد شاكر ، وطبعة مصر الأولى ، وطبعة مؤسسة قرطبة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مسند الربيع بن حبيب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داود بن 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محمد 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مشكاة الأدب الناصري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لعباس قلي خان سبهرثاني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الخطيب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المكتب الإسلامي ، تح الالباني ، وطبعة مصر ، وطبعة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سليمان ابن أبي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الرحمانية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تح آرثر جفري ، ، طبعة افست المثنى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المرحوم السيد حسن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آل الخرسان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علي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حجرية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المصباح المضيء في خلاصة المستضيء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بن همام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المكتب الإسلامي المجلس العلمي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اللحام ، وطبعة نشر إدارة القرآن والعلوم الإسلامية كراتشي باكستان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مكتبة الرشد في الرياض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المطالب العالية بزوائد المسانيد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ثروت عكاشة ، وطبعة ليدن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الحيدرية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أحمد النحاس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الباقي قرنة الجزائري ، طبعة نينوى سنة</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معجم أدباء ذوي العاهات أعلام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لكارين صادر ونصير الجواهري ،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بن عبد اللّه الرومي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اللخمي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بن عبد اللّه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معجم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للمرزباني ، تح عبد الستار أحمد فراج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اللخمي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الثانية بمطبعة الزهراء بالموصل ، وطبعة الأولى بمطبعة الوطن العربي ونسخة مخطوطة في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أبو القاسم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 وطبعة الآداب في النجف الأشرف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معجم ما استعجم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العزيز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مصطفى السقى ، طبعة القاهرة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عثمان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معرفة 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محمد بن حزم ، بهامش تنوير المقياس من تفسير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بن سفيان البسوي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الاوقاف الإرشاد بغداد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المعمرون والوصايا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عبد المنعم عامر ، طبعة دار احياء الكتب العربية سنة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بحاشية الدسوقي ، طبعة حنفي بمصر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الحنبلي المقدسي ، طبعة دار المنار بمصر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والطبعة الثالثة بالمنار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مفتاح الجنة في الاحتجاج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الرسائل المنبرية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مفتاح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أحمد طاش كبرى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مقاتل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الاصبهاني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السيد أحمد صقر ، طبعة مصر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بالقاهرة ، وطبعة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مقالات الإسلاميين واختلاف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 محمد محيي الدين عبد الحميد ، طبعة مصر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مقامات العلماء بين يدي الخلفاء والأمراء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 تح محمد جاسم الحديثي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فارس بن زكريا أبو الحسين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الموسوي المقرّم ، طبعة الآداب النجف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المكي أخطب خوارزم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الشيخ السماوي مطبعة الزهراء بالنجف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المقتنى في سرد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مقدمة ابن الصلاح في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بن عبد الرحمن 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محمد ابن خلدون ، طبعة دار الكتاب اللبناني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مقدمة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ملحقاً بكتاب تنزيه القرآن على المطاعن ، للقاضي أبو الحسن عبد الجبار بن أحمد ، طبعة الجمالية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مقدمتان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ونشره آرثر جفري ، طبعة السنّة المحمدية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المقفى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عبد القادر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الغرب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الخرائطي ، طبعة السلفية بمصر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 ، وطبعة حجرية ، وطبعة الحيدرية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التشريف بالمنن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مؤسسة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الملاحن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المعروف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السلفية بمصر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الكريم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الأزهر الحديثة الثانية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المرحوم السيد حسن الخرسان ، طبعة دار الكتب الإسلامية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المنار المنيف في الصحيح 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أيوب الدمشقي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المنازل والديار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أسامة بن منقذ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موسكو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نشر آثار الآداب الشرقية السلسلة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 ،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مناقب أبي حنيفة للخوارزمي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شهرآشوب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الحجرية ، وطبعة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الإمام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حجرية ، وطبعة الحيدرية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بن الحسن بن الحسين 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المحمودي ، طبعة الأولى ، مجمع إحياء الثقافة الإسلامية 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موسى بن مردويه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المغازلي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مناهج البحث عند مفكري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علي سامي النشار ، طبعة دار المعارف بمصر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للزرقاني ،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منتخب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علماء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رافع السلامي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مسند أحمد ، طبعة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المنتخب من كناية الأدباء وإشارات 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السعادة بمصر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المنتظم في تاريخ الملوك والأمم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حيدر آباد ، وطبعة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مؤسسة الكتاب الثقافية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حبيب الهاشمي ، طبعة حيدر آباد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مؤسسة قرطبة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أفست بولاق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منهاج العابدين إلى جنّة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مصر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بن علي العاملي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حجرية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مهج الدعوات ومنهج العنايات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موسى الشاطبي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الرحمانية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أحمد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مواهب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المعروف بالحطاب الرعيني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الموجز في 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الحسين ابن خزيمة الفارسي ، ملحقاً بكتاب النحاس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موسوعة أطراف الحديث 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عالم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الموشّى في الظرف والظرفاء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الطيب الوشاء الدؤلي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موضح أوهام الجمع والتفريق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ثابت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الموطأ لمالك بشرح تنوير الحوالك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مصطفى محمد بمصر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زياد ، طبعة تونس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تقي سبهر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الناسخ القرآن ومنسوخه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محمد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السعادة بمصر</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حزم الأندلسي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بهامش تفسير الجلالين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لهبة اللّه بن سلامة بن أبي القاسم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بهامش اسباب النزول للواحدي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سعيد منصور بن حسين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نخبة عقد الأجياد في الصافنات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محمد باشا ، طبعة بيروت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عبد السلام الصفوري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نزهة الناظر وتنبيه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محمد بن الحسن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النسب الأصيلي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الطقطقي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مصورة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لمصعب الزبيري ، طبعة دار المعارف بمصر ، تح بروفنسال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نشأة الفكر الفلسفي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علي سامي النشار ، الطبعة الرابعة دار المعارف بمصر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والطبعة السابعة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عقيل بن يحيى العلوي الحسيني الحضرمي الشافعي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بمبئ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والطبعة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نصب الراية لأحاديث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عبد اللّه بن يوسف الحنفي الزيلعي ، طبعة المجلس العلمي دار الحديث بمصر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نظرات في اللغة والنحو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 الراوي ، نشر المكتبة الأهلية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النظم الفني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المتعال الصعيدي ، طبعة النموذجية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يوسف الزرندي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نفح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محاضرات المقري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نكت الهميان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للصفدي ، طبعة الجمالية بمصر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نهاية الإرب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للنويري ، طبعة دار الكتب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نهاية التحقيق فيما جرى في أمر فدك للصديقة والصدّيق بالنصّ والتوثيق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للسيد محمد مهدي الخرسان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الشيباني 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بمط الخيرية بمصر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وطبعة محققة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جديدة محققة وموثقة ، ، تح وتوثيق صبري إبراهيم السيد ، جامعة عين شمس وجامعة قطر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نهج السعادة في 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المحمودي ، طبعة النعمان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للقليويي ،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الأبصار في مناقب ال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لمؤمن بن حسن الشبلنجي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أحمد اليغموري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العثمانية بمصر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دار الجيل بيروت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هدي الساري في مقدمة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مصطفى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الهمّة في آداب اتباع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لنعمان محمد بن منصور المغربي التميمي القاضي النعمان ، تح الدكتور محمد كامل حسين ، طبعة دار الفكر العربي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الهواتف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رسائل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بن عبيد ابن سفيان المعروف بابن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الوابل الصيّب من الكلم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أيوب الدمشقي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تح سعيد محمود الطبعة الأولى نشر دار 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للصفدي ، طبعة بيروت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وفيات الاعيان في أنباء ابناء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بولاق ، تح إحسان عباس ، وبيروت في ترجمة يزيد بن زياد بن مفرغ ، وطبعة حجرية في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المنقري ، تح عبد السلام هارون ، وطبعة حجرية الطبعة الثانية بمصر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الأولى بالقاهرة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اليقين باختصاص مولانا أمير المؤمنين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طبعة الحيدرية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إبراهيم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طبعة اسلامبول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الحيدرية تقديم محمد مهدي الخرسان</w:t>
      </w:r>
      <w:r>
        <w:rPr>
          <w:rFonts w:eastAsia="Amiri" w:cs="Amiri" w:ascii="Amiri" w:hAnsi="Amiri"/>
          <w:color w:val="111111"/>
          <w:sz w:val="28"/>
          <w:szCs w:val="28"/>
          <w:rtl w:val="true"/>
          <w:lang w:bidi="ar-SA"/>
        </w:rPr>
        <w:t xml:space="preserve">. </w:t>
      </w:r>
      <w:bookmarkStart w:id="360" w:name="pg15614_162478"/>
    </w:p>
    <w:p>
      <w:pPr>
        <w:pStyle w:val="Heading2"/>
        <w:numPr>
          <w:ilvl w:val="1"/>
          <w:numId w:val="1"/>
        </w:numPr>
        <w:rPr/>
      </w:pPr>
      <w:bookmarkStart w:id="361" w:name="__RefHeading___Toc10206859_2142443653"/>
      <w:bookmarkStart w:id="362" w:name="_Toc125"/>
      <w:bookmarkEnd w:id="360"/>
      <w:bookmarkEnd w:id="361"/>
      <w:r>
        <w:rPr>
          <w:rtl w:val="true"/>
        </w:rPr>
        <w:t>فهرس الجزء العاشر</w:t>
      </w:r>
      <w:bookmarkEnd w:id="362"/>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مواقف ابن عباس مع أصحاب الفرق والمذاهب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مع 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الخوارج من البداية إلى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محاورات ابن عباس مع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محاورة ابن عباس مع المحكمة في حروراء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شداد مع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محاورة ابن عباس مع المحكّمة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المحاورة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المحاورة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المحاورة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فسينغضون إليك رؤوسهم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فأوّلهم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الأزرق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محاورات نافع مع 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نجدة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رأس النجدات من الحرورية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عطية بن الأسود الحروري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زمعة بن خارجة الخارجي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أَعلم عندك أَم أَنا؟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عقمت النساء أن يأتين بمثل عليّ أمير المؤمنين عليه‌السلام بعد النبيّ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مواقف عقائدية مع بقية أصحاب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موقفه مع المجبّرة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عقاب إلاّ بعد الفعل إلاّ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موقفه من القدرية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كلامه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مواقفه مع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ابن عباس على ذلك من الشاهدين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ابن عباس وقريش النواصب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وريث الحقد القرشي والكفر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معاوية بشهادة المغيرة بن شعبة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السبّ منتهى النُصب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المسلم فسوق وقتاله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أربعون حديثاً أَرويها وأُرويها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إمتحان معاوية لشخصيات إسلامية في إعلان السبّ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إمتحان عسير لغير البصير الخبير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يتصدى للتيار الأموي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تضليل الشجرة الملعونة بظِلالها وضَلالها في الآفاق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رجل من أهل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السائل عن آل محمّد صلى‌اللّه‌عليه‌وآله‌وسلم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الحمصي سفير أهل الشام إلى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الأعرابي حديث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حديثه مع تسعة رهط يفسدون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تعقيب على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ماذا عن موقف ابن عباس رضي‌اللّه‌عنه مع قريش الشام في صُفّة زمزم؟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بعد سؤال؟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في أدعيته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ما روي عنه من الدعاء وآدابه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آخر أدعيته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أدعية أيام شهر رمضان لكل يوم دعاء مخصوص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في كتبه وما ورد عنه من حكم الكلم القصار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كتابه إلي الطغاة الحاكمين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المبحث الأول في كتبه إلى الإمام أمير المؤمنين وإلى الإمام الحسن الزكي المجتبى عليهما‌السلام </w:t>
      </w:r>
      <w:r>
        <w:rPr>
          <w:rFonts w:eastAsia="Amiri" w:cs="Amiri" w:ascii="Amiri" w:hAnsi="Amiri"/>
          <w:color w:val="111111"/>
          <w:sz w:val="28"/>
          <w:szCs w:val="28"/>
          <w:lang w:bidi="ar-SA"/>
        </w:rPr>
        <w:t>279</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 البحث الأوّل في كتبه إلي الإمام أمير المومنين عليه‌السلام وأولاده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الثاني في مجهول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البحث الثالث في كتب غير صحيحة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القسم الثاني ما كتب به إلى الإمام الحسن بعد شهادة أبيه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المبحث الثاني فيما دار بينه وبين الطغاة ومردة الحاكمين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البحث الأوّل فيما دار بينه وبين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البحث الثاني في كتبه إلى يزيد وعبد الملك بن مروان وابن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كتاب يزيد إلى ابن عباس في أمر الحسين عليه‌السلام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جواب ابن عباس إلى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ما دار بينه وبين ابن الزبير من مكاتبة مغاضبة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المبحث الثالث في رسائله إلى المجبّرة والخوارج وقيصر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كتبه إلى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جواب كتاب رجل من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قياصرة الروم يكيدون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معاوية يستنجده ثانياً فينجده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كتاب قيصر ملك الروم إلى ابن عباس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المبحث الرابع بعض أجوبة المسائل وفي معارف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المبحث الخامس قصار الكلم غزار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نماذج من نصائحه تبعا لما مرّ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السادس نماذج من كلماته القصار في الحكم والمواعظ والآداب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حرف 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الجزء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الشيخان وغيرهما بالفاظ متقاربة وعادة المصنف في الغالب رواية الحديث بالمعنى ، راجع جمع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بايعه الخوارج الذين انشقوا من قطري بن الفجاءة كما تجد تفصيل ذلك في الكامل للمبرد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رؤوس الأزارقة مات في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خراسان الداهي صاحب الحروب والفتوح ، 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الأزارقة من الخوارج ، قتل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امه على ما ذكره المسعودي ويقول المجد انه اسم والده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البطل المعروف عثر به فرسه فمات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وأتى برأسه إلى الحجاج</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الثقفي الظالم المشهور ، هلك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من هاج ضد قطري بن الفجاءة من الخوارج ، حتى عمت الفتنة بينهم واستمر قتال بعضهم لبعض إلى أن سهل على المهلّب ابادتهم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قطري قتله سفيان بن الأبرد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قومس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النجدات من الخوارج قتله أصحابه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قيل لاتباعه النجدات لتفرق من النسبة إلى النجدة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اصحاب نجدة أرسله إلى سجستان فاظهر مذهبه بمرو منابذاً فعرفت اتباعه بالعطوية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الكواء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ولابن أبي الحديد المعتزلي في شرح هذه الوصية كلام بدأه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لا نظير له في شرفه وعلو معناه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مناقب آل أبي طالب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للمبرد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نهضة مصر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 والبدء والتاريخ المنسوب لأبي زيد البلخي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حديث عبد اللّه بن شدّاد بن الهاد جملة من الحفاظ منهم أحمد والطبراني والحاكم وعنهم نقله ابن حجر في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المعرفة ، وأخرجه الضياء المقدسي في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النهضة الحديثة بمكة المكرمة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أبو يعلى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المأمون بدمشق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البيهقي في سننه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وكذلك ط دار الباز بمكة ، وأخرجه الزيلعي في 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الحديث بمصر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حجر أيضاً في الدراية لتخريج أحاديث الهداية ط دار المعرفة بيروت ، وأخرجه الشوكاني في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الجيل بيروت سنة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كلهم من جهابذة الحفاظ ، سوى غيرهم من المؤرخين كالطبري وابن اعثم وآخرين كثيرين ، وأخرجه ابن عساكر في تاريخ دمشق 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محاققة عائشة لعبد اللّه بن شداد نشأت من فراغ ، لولا أن ابن العاص كان قد كتب إليها بأنه قتل ذا الثدية بنيل مصر فقد أخرج البيهقي في دلائل النبوة بسنده عن مسروق 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عندك علم عن ذي الثديّة الّذي أصابه عليّ في الحرورية؟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قالت فاكتب لي بشهادة من شهدهم ، فرجعت إلى الكوفة وبها يومئذ أسباع فكتبت شهادة عشرة من كلّ سُبع ثمّ اتيتها بشهادتهم فقرأتها عليها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هؤلاء عاينوه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سألتهم فأخبروني بأن كلهم قد عاينوه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فلاناً فإنه كتب إلي انّه أصابهم بنيل مصر ، ثمّ أرخت عينيها فبكت ، فلمّا سكنت عبرتها قالت رحم اللّه عليّاً لقد كان على الحقّ ، وما كان بيني وبينه إلاّ كما يكون بين المرأة وأحمائها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ابن تيمية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المحسن السبط مولود أم سقط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فما بعدها تجد المصادر من كتب السنّة ، فراجع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المعلا بالكويت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بيروت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أوقاف بغداد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القدسي بمصر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له أيضاً وسنن البيهقي والمعرفة والتاريخ وغيرها ذكر هذا العدد ، وتاريخ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ستة آلاف أو نحوها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المجلس العلمي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لغير رأي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لغير رأي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خلافكم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قبيصة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الغني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منكر الجواد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حضرني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ابن عبد ربّه الأندلسي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ابن الزبير في الخوارج فقال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ابن الأثير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وأقام بالأهواز يجبي الخراج ويتقوّى به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واختلاف المصلّين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لأبي الحسن الأشعري ت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بتحقيق محمد محيي الدين عبد الحميد ط مصر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للملطي ت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ولمعرفة المزيد عن نافع بن الأزرق ، فراجع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لابن أبي الحديد ، بتحقيق محمد أبو الفضل إبراهيم ، ستجد قول ابن أبي الحديد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شجاعاً مقدماً في فقه الخوارج ، واليه تنسب الأزارقة ، وكان يفتي بأن الدار دار كفر ، وأنهم جميعاً في النار ، وكل من فيها كافر ، إلا من أظهر إيمانه ، ولا يحلّ للمؤمنين أن يجيبوا داعياً منهم إلى الصلاة ، ولا أن يأكلوا من ذبائحهم ، ولا أن يناكحوهم ، ولا يتوارث الخارجي وغيره ، وهم مثل كفار العرب وعبدة الأوثان ، لا يقبل منهم إلا الإسلام أو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فتفرق عنه جماعة من الخوارج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العلمية بالنجف الأشرف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حاتم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البابي الحلبي وأولاده بمصر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إنما أبهم اسمه لأنه كان له تعاطف مع الخوارج ، فقد ترجم في تاريخه لبعضهم وخرّج في صحيحه عمران بن حطّان شاعرهم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بمصر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هارون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لعبد الرزاق الصنعاني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التحوير والتنوير لابن عطية ، في تفسير الآية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الربيع بن 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إسلامية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بالزام عبد الرحمن محمد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المحمودي ط الأولى ، مجمع إحياء الثقافة الإسلامية في إيران ، الحديث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 محمد الكاظم ، طهران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إيران ، والأمالي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النعمان في النجف الأشرف ،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الحلقة في ينابيع العلم ما يؤيد هذا ، وقد أشتهر هذا المعنى حتى تناوله بعض الشعراء بالنظم ، فقال علي بن هارون بن يحيى المنجم يمدح الإمام عليه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ربيع الأبرار للزمخشري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بن إبراهيم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بتحقيق محمد الكاظم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أمر رسول اللّه صلى‌اللّه‌عليه‌وآله‌وسلم علياً بقتال الناكثين والقاسطين والمارقين ، رواه أبو أيوب الأنصاري في خلافة عمر بن الخطاب كما في مستدرك الصحيحن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 رسول اللّه صلى‌اللّه‌عليه‌وآله‌وسلم علي بن أبي طالب بقتال الناكثين والقاسطين والمارقين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للمطي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جثا يجثوا جثواً وجثياً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 وأقام على أطرافه أصابعه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أرتفع من الأرض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منه أطلب أجر مشقتي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كتاب التوحيد ، باب الجبر والقدر والأمر بين الأمرين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المغرب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نسخة مخطوطة بقلمي ، تاريخ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والتأريخ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لابن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لقد ذكر الحاكم النيسابوري في المستدرك هذا الحديث مرفوعاً عن ابن عباس عن رسول اللّه صلى‌اللّه‌عليه‌وآله‌وسلم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الاعتقاد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التوحيد ط حجرية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نافع التي يتلوها أهل المغرب الإسلامي ، وهي الشهيرة بين الطائفة الزيدية الكرام في اليمن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الثاني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ترجمة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المحمودي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ضَرَبُوهُ لَكَ إِلَّا جَدَلاً بَلْ هُمْ قَوْمٌ خَصِمُونَ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كتاب المحاربين الكفر والردّة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إثم الزناة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نوارد علل الصلاة ط الحيدرية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خير العمل مسائل شرعية بين السنة والبدعة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فاطمة الزهراء سلام اللّه عليها في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الفدكية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الفيروز آبادي ، المجلد الأول ، دار الفكر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نصب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مصطفى البابي الحلبي وأولاده بمصر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 اللّه عليا اللّهم أدر الحق معه حيث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على شرط مسلم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أخرجه ابن المغازلي في مناقبه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ورواه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ورجاله ثقات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السماوي بمطبعة الزهراء عليها‌السلام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آخرجه مسلم في صحيحه في مناقب الإمام عليه‌السلام والنسائي في السنن الكبرى والخصائص وأبو يعلي في مسنده وأحمد بن حنبل في مسنده وفي فضائل الصحابة بمعناه ، وغيرهم كثير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بإسناده عن أبي سعيد الخدري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الإسناد عن مسند البزار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أهل البيت من كتاب فضائل الصحابة لاحمد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بتحقيق محمد كاظم المحمودي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التصريح بالنقل عمن ذكرناهم في المتن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القرآن والعلوم الإسلامية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علي إمام البررة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النعيم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عبدة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 الأولى من الموسوعة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راحع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أفست عن المصرية الأولى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 الإستيعاب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الهند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المسماة كتاب السير والمغازي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الدكتور سهيل زكار ط دار الفكر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أنساب الأشراف للبلاذري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إحسان عباس ، إنه خلف عليها بعد زوجين هما حويطب بن عبد العزّ ى في قريش ، ثم صفوان بن أمية الجُمحي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أوقاف بغداد ،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أوآخر ترجمة المأمون العباسي ،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ط مصر الأولى ،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الدكتور احسان عباس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المعمرين لأبي حاتم السجستاني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 المنعم عامر ط دار احياء الكتب العربية بمصر سنة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ذكره الواقدي في مغازيه ، كما ذكره ابن تيمية في كتابه الصارم المسلول في كفر شاتم الرسول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دار ابن حزم 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في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 ورواه ابن الأثير ابن كثير أيضاً في تاريخيهما بتفاوت يسير في الجميع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الرسالة الحادية عشر ، جمع ونشر حسن الطبعة الأولى بالمطبعة الرحمانية بمصر</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عن الخطور والتفوّه بثلب سيدنا معاوية بن أبي سفيان ، بهامش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بمصر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أيضاً السيد ابن عقيل في كتابه المشار إليه أعلاه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بالنجف ، ومسألة لعن النبي صلى‌اللّه‌عليه‌وآله‌وسلم لمعاوية وأبيه وأخيه ، روتها أم سلمة أم المؤمنين ، ان النبي صلى‌اللّه‌عليه‌وآله‌وسلم كان جالساً فمرّ أبو سفيان على بعير ومعه معاوية وأخ له أحدهما يقود البعير والآخر يسوقه فقال رسول اللّه صلى‌اللّه‌عليه‌وآله‌وسلم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 اللّه الحامل والمحمول والقائد والسائق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رواه البلاذري في 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الدكتور إحسان عباس وذكر في الهامش تخريجه عن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أوربا وفيه يزيد وأبنه ، وشرح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وأخوه عتبة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أحمد أمين وأحمد الزين وإبراهيم الابياري ط مصر سنة</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عن ابن عساكر بسنده وراجع المتن في مختصر في تاريخ مدينة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هارون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إبراهيم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أحسان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أوقاف بغداد ، وأخرجها البيهقي في 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أبي الأسود عن عائشة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ومما يستظرف في المقام ذكره ما في كشف المشكل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مسند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عباس لا يدخل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يمنعه ذلك أن يذكرها لما بلغه قولها في شعر لبيدَ رواه ابن عبد البر في كتابه بهجة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يصلح أن يكون من باب استدراك ابن عباس على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عروة عن عائشة أنها تمثلت بقول لبيد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منظور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احسان عباس برقم</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العسل المصفى في تهذيب زين الفتى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العاصمي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الشريف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الحقائق للمناوي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وبلفظ السيوطي في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أشتد غضب اللّه على من آذاني في عترتي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للديلمي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مورد الظمآن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والترمذي في سننه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 فضائل الصحابة لأحمد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والسنة لابن أبي عاصم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مسووعة أطراف الحديث النبوي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الذهبي ، تاريخ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وحسب</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وموسوعة أطراف الحديث النبوي الشريف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الخطيب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لئالي السيوطي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المجموعة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الطبراني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موسوعة أطراف الحديث النبوي الشريف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للألباني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الألباني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الحيدث النبوي الشريف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سبعة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الطبراني الأوسط</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موضوعات 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الألباني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النسائي وأحمد والحاكم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راجع موسوعة أطراف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عمر كما في معجم الطبراني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ورجال ثقات في زين الفتى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عائشة وصححه ، وقال الذهبي في تلخيصه صحيح لا أعرف له علة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أورده ابن حجر في الأصابة في ترجمة درة بنت أبي لهب ، وكذلك ابن الأثير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للعاصمي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عن أبي سعيد الخدري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السراج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للعزيزي ،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الطبراني في الكبير والأوسط ،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عن ابن عباس في باب جامع فيمن يحبه ومن يبغضه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للآجري ، والمناقب لابن المغازلي المالكي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والموفق بن أحمد الخوارمي الحنفي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الكثير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صبيح ،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 أحمد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عليه‌السلام تح الحميري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مواقف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إنكارها على أهل الكوفة حين دخل عليها منهم جماعة فيهم شبث بن ربعي ، المعجم الكبير للطبراني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الموصل ، وتاريخ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الفوائد للروداني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وفيض القدير للمناوي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دمج</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في كلّ فن مستظرف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مذكورة في كلّ من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مؤسسة الأعلمي ، بيروت وتاريخ ابن عساكر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أمر بعقوبته ، فدفن حيّاً بقس الناطف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شرح نهج البلاغة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أبو إسحاق السّبيعيّ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معاوية قال في خطبته بالنّخيلة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كلّ شيء أعطيته الحسن بن عليّ تحت قدميّ هاتين لا أُفي به ، قال أبو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واللّه غدّاراً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هارون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عساكر في تاريخ دمشق في ترجمة علي بن عبد اللّه بن عباس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نينوى سنة</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ساقط بكل معنى من الرواة والمروي فيه ، رواه العرباض بن سارية كما في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أبي ثنا عبد الرحمن بن مهدي عن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بن سيف عن الحارث بن زياد عن أبي برهم عن العرباض بن سارية السلمي قال سمعت رسول اللّه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يدعونا إلى السحور في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هلموا إلى الغذاء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سمعته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علم معاوية الكتاب والحساب وقه العذاب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الأدب باب تبل الرحم ببلالها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ولفظه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عمرو بن العاص قال سمعت النبي صلى‌اللّه‌عليه‌وآله‌وسلم جهاراً غير سّر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آل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عمرو في كتاب محمد ابن جعفر 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بأوليائي إنما وليي اللّه وصالح المؤمنين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مرجئ ، وقال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خبيث ، وقال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يرى ألا رجاء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نظرت في هذه الآراء فلم أر قوماً خيراً من المرجئة ، وأنا مرجئ ، فقال له سليمان الأعمش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تُسمّ باسم غير الإسلام؟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كذلك</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كثير ، نقلاً عن البيهقي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 باب بيان الرجلين يقتل أحدهما الآخر يدخلان الجنة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لن يدخل أحد الجنة بعمله بل برحمة اللّه تعالى</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قبول التوبة من الذنوب وأنّ تكررت الذنوب والتوبة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سب الصحابة رضي‌اللّه‌عنهم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البيعة ليزيد بولاية العهد ، ط بولاق بمصر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الأحكام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للقرطبي ، 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عبد الرحمن محمد بمصر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ابراهيم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 ، باب مناقب قريش ط بولاق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 وغيرها ، وقد مرّ ذكرها في تكفيرها معاوية بشهادة المغيرة ، فراجع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دفائن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 للشيخ الصدوق قدس‌سره ، غرر الأخبار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 هذا الخبر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في آداب أتّباع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للقاضي نعمان ، تح الدكتور محمد كامل حسين ط دار الفكر العربي ، وفي سلسلة مخطوطات الفاطميين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كتاب المحاسن والمساويء للبيهقي الشافعي ط النعساني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 من المصادر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اليقين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في مناقب الأئمة الهاميم في فضائل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محمد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الهمة في أداب أتباع الأئمة للقاضي النعمان المصري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العربي ،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الأطهار للقاضي النعمان المصري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ط مؤسسة النشر الإسلامي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للبيهقي ، مناقب الامام أمير المؤمنين عليه‌السلام لمحمد بن سليمان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الثالث 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 ونقله المحمودي في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الوصايا ط النعمان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المحمودي ،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احمد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شاكر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 صحيح</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أمير المؤمينن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بتحقيق الشيخ محمد باقر المحمودي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حيدر بن سليمان الحلي المتوفى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والقصيدة في ديوانه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بتحقيق رشدي الصالح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المعمرون والوصايا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لابي حاتم السجستاني ط مصر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صلى‌اللّه‌عليه‌وآله‌وسلم لأنس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أنطلق فادع لي سيد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فقالت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سيد العرب؟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سيد ولد آدم وعلي سيد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عائشة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الحلية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 والخطيب في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أسانيد ، وابن عساكر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فضائل أهل البيت من كتاب 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في نقض معنى ما تقدم عن معاوية أن بعض الأمويين قال للرشيد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ط مصر الأولى ، لابن أبي الحديد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الحديث عن شواهد أن شؤون السقاية مفصلاً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زعيم القوم والمتكلم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السياسية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 محمد أبو الفضل إبراهيم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للزمخشري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سكرة الموت بالحق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 هذا الراوي في سند الأمالي الشجرية ، إلا أنه يختلف في رجاله إلى سعيد بن جبير ، وهذا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صحة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روى الخبر عن غير واحد ، فلاحظ</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 وفي المطبوع باسم الأمالي الخميسية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عالم الكتب بيروت ومكتبة المثنى بالقاهرة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كتاب الولاية والتعريف به ومن ذكره من أعلام العامة زميلنا المرحوم المحقق الطباطبائي في كتابه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المكتبة العربية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لمن يتولى معاوية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في النجف الأشرف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وعنه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احتج البخاري بعبد الرحمن بن أبي الموالي ، وهذا حديث صحيح الإسناد لا أعرف له علّة ولم يخرجاه ، مجمع الزوائد للهيثمي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رواه الطبراني في الكبير ، تلخيص المستدرك بهامش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ولا أعرف له علّة رواه قتيبة وإسحاق الفروي عنه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الطبراني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چاب خانه بوذر جمهري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للمرزباني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للنويري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بمصر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في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بمصر ، ورويت الكيفية عنه بلفظ آخر في نزهة المجالس للصفوري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أشار أحدكم باصبع واحدة فهي الإخلاص في الدعاء ، وإذا رفع يديه حذو صدره فهو الدعاء ، وإذا رفعهما حتى يجاوز بهما رأسه وظهرهما ممّا يلي وجهه فهو الابتهال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أبي شيبة كما في موسوعة آثار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القدسية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البابي الحلبي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السهمي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أوربا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لأبي بكر ابن السني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في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صاحب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عباس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ابن أبي الدنيا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العصرية صيدا ، بيروت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كتاب الدعوات ، باب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هامش المصدر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أوفست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التهجد بالليل ، ورواه عبد الرزاق في 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وابن الدنيا في كتاب التهجد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موسوعته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في كتاب الصلاة باب ما يقول الرجل إذا سلّم ، وسنن الترمذي كتاب الدعوات ، باب في دعاء النبي صلى‌اللّه‌عليه‌وآله‌وسلم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عذب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في كتاب الشفاء بتعريف حقوق المصطفى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 والحاكم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التفسير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منسك شيخ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تيمية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كثير في تفسيره في فضل الصلاة على النبي صلى‌اللّه‌عليه‌وآله‌وسلم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جيد قوي صحيح ، وأخرجه الجهضمي في فضل الصلاة على النبي صلى‌اللّه‌عليه‌وآله‌وسلم ، نشر الكتب الإسلامية تحقيق الألباني والسيوطي في الدر المنثور ، وجامع الأحاديث برقم </w:t>
      </w:r>
      <w:r>
        <w:rPr>
          <w:rFonts w:eastAsia="IRNazanin" w:cs="IRNazanin"/>
          <w:b w:val="false"/>
          <w:bCs w:val="false"/>
          <w:i w:val="false"/>
          <w:iCs w:val="false"/>
          <w:color w:val="333333"/>
          <w:sz w:val="20"/>
          <w:szCs w:val="20"/>
        </w:rPr>
        <w:t>38744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كنز العمال برقم </w:t>
      </w:r>
      <w:r>
        <w:rPr>
          <w:rFonts w:eastAsia="IRNazanin" w:cs="IRNazanin"/>
          <w:b w:val="false"/>
          <w:bCs w:val="false"/>
          <w:i w:val="false"/>
          <w:iCs w:val="false"/>
          <w:color w:val="333333"/>
          <w:sz w:val="20"/>
          <w:szCs w:val="20"/>
        </w:rPr>
        <w:t>22360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وعياض في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أسطنبول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يلحق بالدعاء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قوماً من عرينة جاؤا الى النبي صلى‌اللّه‌عليه‌وآله‌وسلم فأسلموا ، وكان منهم مؤاربة قد شلت أعضاؤهم ، واصفرت وجوههم ، وعظمت بطونهم ، فأمرهم النبي صلى‌اللّه‌عليه‌وآله‌وسلم الى إبل الصدقة يشربوا من أبوالها وألبانها ، فشربوا حتى صحوا وسمنوا ، فعمدوا الى راعي النبي صلى‌اللّه‌عليه‌وآله‌وسلم فقتلوه واستاقوا الإبل وارتدوا عن الإسلام ، وجاء جبريل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ابعث في آثارهم ، فبعث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بهذا الدعاء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 السماء سماؤك ، والأرض أرضك ، والمشرق مشرقك ، والمغرب مغربك ، اللّهم ضيّق على من مسك جملاً حتى تقدرني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فجاؤا بهم ، فأنزل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جزاء الذين يحاربون اللّه ورسوله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 فأمره جبريل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أخذ المال وقتل يصلب ، ومن قتل ولم يأخذ المال يقتل ، ومن أخذ المال ولم يقتل تقطع يده ورجله من خلاف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للشيخ الطوسي ط مؤسسة النشر الإسلامية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للشيخ الطوسي ط مؤسسة النشر الإسلامية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المرحوم السيد الوالد قدس سره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الأرموي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إحياء السنة النبوية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رسول السلطان يسعى على 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رامهرمز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بنواحي 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بقية الخبر في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الهميان للصفدي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الندوة الجديدة أفست حيدر آباد ط الأولى</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بمبىء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روى الكتاب والجواب الشيخ المفيد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رواه الشيخ الطوسي في أماليه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الكتابين تفاوت لفظي يسير ليس بشيء إلاّ أن الحسن ابن شعبة الحراني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القرن الرابع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كتابه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كتابفروشي إسلامية هذا الكتاب بزيادة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أشمت بنا ولا بك عدواً حاسداً أبداً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إلى الحسين عليه‌السلام ، فقد رواه فيما روي عن الحسين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إلى عبد اللّه بن العباس حين سيّره عبد اللّه بن الزبير إلى اليمن وذكر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التبعيد من ابن الزبير أيام حكومته وهي بعد شهادة الحسين عليه‌السلام فلا يعقل أن يكون الكتاب منه عليه‌السلام ، واحتمال انّه من عليّ بن الحسين بعيد ، لأنّ ابن عباس خاطب المكتوب إليه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يكشف أنّه من أقرانه سنّاً ، وعليّ بن الحسين ليس كذلك في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فاحتمال وهم المؤلف أو من روى عنهم وارد ، ويؤكد أن مرسل الكتاب هو محمّد بن الحنفية رواية اليعقوبي له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 فقد ذكره مرسلاً من دون ذكر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والزمخشري في ربيع الأبرار باب الصبر والاستقامة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السماوي والرضوية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ورواه التنوخي في الفرج بعد الشدة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 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الكنز المدفون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ط حجرية ، 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منشورات الشريف الرضي بقم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الشديدة العظيمة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سريعة تطوي المنازل وتتقحمها منزلاً بعد 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على شحط المزار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ترعى له الذمم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عنّفتم وببالي في بعض المصادر هُنّيتم ، وهو الأنسب بالسياق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وتاريخ دمشق وتاريخ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الزهراء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عمّها الكرم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الناس قد علموا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تطلبون بها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خمدت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بعد هذا البيت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جرب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عضّت الحرب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تشمخوا بذخاً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الفتوح لابن أعثم الكوفي ومقتل الخوارزمي ، واحسبه نقله من الأوّل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أهل المدينة إلى هذه الأبيات ثمّ وجهوا بها وبالكتاب إلى الحسين بن عليّ رضي‌اللّه‌عنه فلمّا نظر فيه علم انّه كتاب يزيد بن معاوية فكتب الحسين الجواب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منشورات الشريف الرضي بقم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الأوقاف ببغداد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الأوقاف الثانية ،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الحجارة والتراب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والحجر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من المصادر تصحيف ، والصواب ما أثبتناه ، ومعناه لا يغلب عليك ، يقال استعزّ به الحال أي غلب عليه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من المصادر تصحيف ، والصواب ما أثبتناه ، ومعناه أخفى غلّه في قلبه وأمسكه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مجموع المرحوم السيّد جعفر الخرسان 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الأخبار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 ما بينهم وتباعدوا ، وهم في هياط ومياط بكسرهما دنوّ وتباعد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هيط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الحلقة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بمكتبة العلامة السماوي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أخيراً بتحقيق المرحوم الشيخ المحمودي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ونثر الدر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بخط يدي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بيروت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عثمانية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السيد ابن طاووس في كتاب 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نشر الأعلمي بيروت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عقائدهم ثم نقل عن الخوارزمي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أعيان علماء الإسلام في كتاب الفائق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المجبّرة فإن شيوخنا كفّروهم ، وأن قاضي القضاة حكى عن الشيخ أبي علي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المجبّّر كافر ، ومن شك في كفّرهم فهو كافر ، ثم شرح تصديق ذلك القول وتحقيقه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وللسيد في هذا كلام دقيق وتحقيق رشيق تحسن مراجعته ، ثم حكى مستحسناً قول ابن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يقول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المنية والأمل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 الصباحة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الجدل كما في ابن تيمية حياته وعصره ، آراؤه وفقهه لأبي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للملطي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المصرية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الأوقاف ببغداد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لما في الموطأ من الأسانيد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بيروت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كتابه بهجة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في تفسير سورة هل 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أفست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الحسان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القليوبي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الأسفار ط دار إحياء التراث العربي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الحكمة المتعالية المصدر السابق</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المرحوم السماوي ومكتبة الأوقاف ببغداد باب الغموم والمكاره والشدائد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وقريب منه في 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للآبي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أُلْقِيَ إِلَيَّ كِتَابٌ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بن حميد وابن جرير وابن المنذر وابن أبي حاتم وعنهم السيوطي في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في سورة النساء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باب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أوقاف بغداد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بن حميد والنحاس عن سعد بن عبيدة وعنهما السيوطي في تفسيره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أخرجه عن الكافي الشاف في تخريج أحاديث الكشاف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ومنية المريد للشهيد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أوقاف بغداد ، ورواه السيوطي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نقلاً عن أبي شيبة عن سعيد بن حجر قال جاء رجل إلى ابن عباس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نذرت أن أقوم على قيقعان عرياناً إلى الليل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الشيطان أن يبدي عورتك وأن يضحك الناس بك ، البس ثيابك وصلّ عند الحجر ركعتين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للملا صدرا ط دار إحياء التراث الإسلامي بيروت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الدنيا في موسوعته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ابن أبي الدنيا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البيهقي في شعب الإيمان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الكشف والبيان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للثعلبي ،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 نقلاً عن ابن مردويه والبيهقي والديلمي وابن النجار ، ورواه الطبرسي في مجمع البيان في تفسير الآية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للنحاس</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على أهل الأهواء والبدع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للملك السعيد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يقوله في العباس عمه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ط الحيدرية ، تذكرة ابن حمدون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للآبيّ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تاريخ دمشق لابن منظور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مدينة دمشق لابن منظور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مدينة دمشق لابن منظور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الامثال لأبي هلال العسكري كما في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والتمثيل والمحاضرة للثعالبي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ط مؤسسة الرسالة في حلب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احمد أمين ورفيقيه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لأبي علي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هلال العسكري ط محققة إبراهيم وقطامش</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علم السلف لابن رجب الحنبلي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ذلك لميمون بن مهران ، لأن ميمون كان يحمل على علي عليه‌السلام ، وكان على خراج الجزيرة وقضائها ، راجع ما تقدم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الثانية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تلاميذه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كشكول البحراني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منها في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للملطي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التبيه والرد للملطي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القلوب بهامش 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الكنز المدفون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الخلق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ادب الدنيا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والظرفاء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الارب للنويري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السامع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الرضوية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تحقيق هرون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 باب الطلب نسخة المرتضوية والنسخة السماوية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اداب النفس للعيناتي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أحمد أمين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الاعلمي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السماوي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العلم والحكمة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وخطية ألأوقاف ، وجامع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وفي سنن الدارمي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تدارس العلم ساعة من الليل خير من إحيائه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للآبي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هذا من قبل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لعبد الرزاق</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الأولى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الرزية ، وكشفت عن اسم الناسي ، وذكرت ما نسي ، فراجع</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الأحبار 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يريد بحدث الفم ذم الكذب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ابن أبي الدنيا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ط مؤسسة آل البيت ،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لأبي حيان التوحيدي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 المونقة أي العدد الكثير من النوق المحملة بذخا وترفا ونعيما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فعتب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الدنيا في الصمت كما في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الشيخ ورام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للمعتزلي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أحمد أمين ووردت الكلمة بلفظ الدنيا الصحة والشباب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الدنيا العافية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باب العلم والحكمة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الأوقاف ،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أدب الدنيا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منية المريد وتذكرة السامع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علم السلف على الخلف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لابن رجب الحنبلي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الأداب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الأعجاز والإيجاز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للثعلبي ، لطائف للطف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للثعالبي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جاظ الرجل جوظاناً إذا أختال على سمن وثقل في بدنه وقيل هو الجموع المنوع ، والفتان النّمام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العرب للرافعي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للملطي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أدب الدنيا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رغبة الأمل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هرون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للكناني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ربيع الأبرار باب الموت وما يتصل به نسختي السماوي والرضوية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والتبين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باب الفال والزجر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نسخة السماوي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باب الشر والفجر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نسخة السماوي والرضوية ،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أبي غالب الخلجي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القيم الجوزية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للديلمي ط مؤسسة آل البيت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ذلك أبو عبيد بن المنذر وأبو الشيخ والبيهقي في شعب الإيمان وعنهم السيوطي في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علم السلف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وتلخيصه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للملطي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للخرائطي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النسخة الرضوية ونسخة مكتبة الأوقاف المخطوطة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رُكبة منزل بين مكة والطائف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البلاد والديار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مخطوطة الرضوية والأوقاف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الأسماء والكنى مخطوطة الرضوية وسماوي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 ، المستطرف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الدين وما يتعلق به نسخة الرضوية والسماوي ، شرح النهج للمعتزلي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البلاد والديار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ونسخة الرضوية والسماوي والأوقاف ، المخطوطات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البصائر والذخائر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العابدين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للغزالي ط مصر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الدنيا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علم السلف لابن رجب الحنبلي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أحمد أمين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المخلاة للبهائي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المخلاة للبهائي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وخطية السماوي ،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رغبة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رغبة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عين الادب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الخصائص ، عيون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هارون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العابدين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العلم والبيان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المدخل لابن الحاج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ابن عباس</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جامع بيان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ت أحمد أمين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الشيخ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الإخبار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مشكوة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باب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الذم والهجو إلخ الرضوية والسماوي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سماوي وبهجة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مدح الأنصار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حين وارى الناس زيد بن ثابت في قبره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الشيخ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يرفعه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الخلق وصافتها إلى وصفاتها مخطوطة الرضوية والسماوي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القضاة او الشهود مخطوطة الرضوية وقريب منه نسخة السماوي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شيخ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البيضاء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الموشّى المسمى بالظرف الظرفاء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البلاد والديار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روي مرفوعاً في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هو والذهبي ، ورواه البيهقي في سننه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وساقه بسند آخر صحيح موقوفاً عن ابن عباس ، وهو بحكم المرفوع لأنه لا يقال من قبل الرأي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لابن أبي حاتم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السلفية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للألباني بتفاوت يسير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ونسبت في النهج إلى الإمام علي عليه اسلام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ونسبت في حلية الأولياء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لسفيان بن عيينة ، ونسبت في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بن أنس</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سراج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النوان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طهارة القلوب بهامش نزهة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لابن القيم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ط المغيرية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السامع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السماء والكواكب نسخة السماوي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ادب الدنيا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محاضرات الراغب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سبل الهدى والرشاد للصالحي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الاعلمي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90249</Words>
  <Characters>337233</Characters>
  <CharactersWithSpaces>424476</CharactersWithSpaces>
  <Paragraphs>3441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2026-08-25T02:28:13Z</dcterms:created>
  <dc:creator>ghaemiyeh.com</dc:creator>
  <dc:description/>
  <dc:language>en-US</dc:language>
  <cp:lastModifiedBy/>
  <dcterms:modified xsi:type="dcterms:W3CDTF">2026-08-25T05:58:30Z</dcterms:modified>
  <cp:revision>1</cp:revision>
  <dc:subject/>
  <dc:title>موسوعة عبد الله بن عبّاس حبر الأُمة وترجمان القرآن جلد 10</dc:title>
</cp:coreProperties>
</file>

<file path=docProps/custom.xml><?xml version="1.0" encoding="utf-8"?>
<Properties xmlns="http://schemas.openxmlformats.org/officeDocument/2006/custom-properties" xmlns:vt="http://schemas.openxmlformats.org/officeDocument/2006/docPropsVTypes"/>
</file>