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96763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9196765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196767_2142443653">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9196769_2142443653">
            <w:r>
              <w:rPr>
                <w:webHidden/>
                <w:rStyle w:val="IndexLink"/>
                <w:rtl w:val="true"/>
              </w:rPr>
              <w:t>النسب الشريف</w:t>
            </w:r>
            <w:r>
              <w:rPr>
                <w:rStyle w:val="IndexLink"/>
                <w:rtl w:val="true"/>
              </w:rPr>
              <w:tab/>
            </w:r>
            <w:r>
              <w:rPr>
                <w:rStyle w:val="IndexLink"/>
              </w:rPr>
              <w:t>16</w:t>
            </w:r>
          </w:hyperlink>
        </w:p>
        <w:p>
          <w:pPr>
            <w:pStyle w:val="Contents3"/>
            <w:tabs>
              <w:tab w:val="clear" w:pos="8459"/>
              <w:tab w:val="right" w:pos="9026" w:leader="dot"/>
            </w:tabs>
            <w:rPr/>
          </w:pPr>
          <w:hyperlink w:anchor="__RefHeading___Toc9196771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196773_2142443653">
            <w:r>
              <w:rPr>
                <w:webHidden/>
                <w:rStyle w:val="IndexLink"/>
                <w:rtl w:val="true"/>
              </w:rPr>
              <w:t>الكنية الشريفة</w:t>
            </w:r>
            <w:r>
              <w:rPr>
                <w:rStyle w:val="IndexLink"/>
                <w:rtl w:val="true"/>
              </w:rPr>
              <w:tab/>
            </w:r>
            <w:r>
              <w:rPr>
                <w:rStyle w:val="IndexLink"/>
              </w:rPr>
              <w:t>17</w:t>
            </w:r>
          </w:hyperlink>
        </w:p>
        <w:p>
          <w:pPr>
            <w:pStyle w:val="Contents3"/>
            <w:tabs>
              <w:tab w:val="clear" w:pos="8459"/>
              <w:tab w:val="right" w:pos="9026" w:leader="dot"/>
            </w:tabs>
            <w:rPr/>
          </w:pPr>
          <w:hyperlink w:anchor="__RefHeading___Toc9196775_2142443653">
            <w:r>
              <w:rPr>
                <w:webHidden/>
                <w:rStyle w:val="IndexLink"/>
                <w:rtl w:val="true"/>
              </w:rPr>
              <w:t>الألقاب الطاهرة</w:t>
            </w:r>
            <w:r>
              <w:rPr>
                <w:rStyle w:val="IndexLink"/>
                <w:rtl w:val="true"/>
              </w:rPr>
              <w:tab/>
            </w:r>
            <w:r>
              <w:rPr>
                <w:rStyle w:val="IndexLink"/>
              </w:rPr>
              <w:t>17</w:t>
            </w:r>
          </w:hyperlink>
        </w:p>
        <w:p>
          <w:pPr>
            <w:pStyle w:val="Contents2"/>
            <w:tabs>
              <w:tab w:val="clear" w:pos="8743"/>
              <w:tab w:val="right" w:pos="9026" w:leader="dot"/>
            </w:tabs>
            <w:rPr/>
          </w:pPr>
          <w:hyperlink w:anchor="__RefHeading___Toc9196777_2142443653">
            <w:r>
              <w:rPr>
                <w:webHidden/>
                <w:rStyle w:val="IndexLink"/>
                <w:rtl w:val="true"/>
              </w:rPr>
              <w:t>الولادة المباركة</w:t>
            </w:r>
            <w:r>
              <w:rPr>
                <w:rStyle w:val="IndexLink"/>
                <w:rtl w:val="true"/>
              </w:rPr>
              <w:tab/>
            </w:r>
            <w:r>
              <w:rPr>
                <w:rStyle w:val="IndexLink"/>
              </w:rPr>
              <w:t>18</w:t>
            </w:r>
          </w:hyperlink>
        </w:p>
        <w:p>
          <w:pPr>
            <w:pStyle w:val="Contents3"/>
            <w:tabs>
              <w:tab w:val="clear" w:pos="8459"/>
              <w:tab w:val="right" w:pos="9026" w:leader="dot"/>
            </w:tabs>
            <w:rPr/>
          </w:pPr>
          <w:hyperlink w:anchor="__RefHeading___Toc9196779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196781_2142443653">
            <w:r>
              <w:rPr>
                <w:webHidden/>
                <w:rStyle w:val="IndexLink"/>
                <w:rtl w:val="true"/>
              </w:rPr>
              <w:t>من شجرة الجنة</w:t>
            </w:r>
            <w:r>
              <w:rPr>
                <w:rStyle w:val="IndexLink"/>
                <w:rtl w:val="true"/>
              </w:rPr>
              <w:tab/>
            </w:r>
            <w:r>
              <w:rPr>
                <w:rStyle w:val="IndexLink"/>
              </w:rPr>
              <w:t>19</w:t>
            </w:r>
          </w:hyperlink>
        </w:p>
        <w:p>
          <w:pPr>
            <w:pStyle w:val="Contents3"/>
            <w:tabs>
              <w:tab w:val="clear" w:pos="8459"/>
              <w:tab w:val="right" w:pos="9026" w:leader="dot"/>
            </w:tabs>
            <w:rPr/>
          </w:pPr>
          <w:hyperlink w:anchor="__RefHeading___Toc9196783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يختار الاسم</w:t>
            </w:r>
            <w:r>
              <w:rPr>
                <w:rStyle w:val="IndexLink"/>
                <w:rtl w:val="true"/>
              </w:rPr>
              <w:tab/>
            </w:r>
            <w:r>
              <w:rPr>
                <w:rStyle w:val="IndexLink"/>
              </w:rPr>
              <w:t>20</w:t>
            </w:r>
          </w:hyperlink>
        </w:p>
        <w:p>
          <w:pPr>
            <w:pStyle w:val="Contents3"/>
            <w:tabs>
              <w:tab w:val="clear" w:pos="8459"/>
              <w:tab w:val="right" w:pos="9026" w:leader="dot"/>
            </w:tabs>
            <w:rPr/>
          </w:pPr>
          <w:hyperlink w:anchor="__RefHeading___Toc9196785_2142443653">
            <w:r>
              <w:rPr>
                <w:webHidden/>
                <w:rStyle w:val="IndexLink"/>
                <w:rtl w:val="true"/>
              </w:rPr>
              <w:t>تسمية من اللّه</w:t>
            </w:r>
            <w:r>
              <w:rPr>
                <w:rStyle w:val="IndexLink"/>
                <w:rtl w:val="true"/>
              </w:rPr>
              <w:tab/>
            </w:r>
            <w:r>
              <w:rPr>
                <w:rStyle w:val="IndexLink"/>
              </w:rPr>
              <w:t>22</w:t>
            </w:r>
          </w:hyperlink>
        </w:p>
        <w:p>
          <w:pPr>
            <w:pStyle w:val="Contents3"/>
            <w:tabs>
              <w:tab w:val="clear" w:pos="8459"/>
              <w:tab w:val="right" w:pos="9026" w:leader="dot"/>
            </w:tabs>
            <w:rPr/>
          </w:pPr>
          <w:hyperlink w:anchor="__RefHeading___Toc9196787_2142443653">
            <w:r>
              <w:rPr>
                <w:webHidden/>
                <w:rStyle w:val="IndexLink"/>
                <w:rtl w:val="true"/>
              </w:rPr>
              <w:t>تهنئة من اللّه</w:t>
            </w:r>
            <w:r>
              <w:rPr>
                <w:rStyle w:val="IndexLink"/>
                <w:rtl w:val="true"/>
              </w:rPr>
              <w:tab/>
            </w:r>
            <w:r>
              <w:rPr>
                <w:rStyle w:val="IndexLink"/>
              </w:rPr>
              <w:t>23</w:t>
            </w:r>
          </w:hyperlink>
        </w:p>
        <w:p>
          <w:pPr>
            <w:pStyle w:val="Contents3"/>
            <w:tabs>
              <w:tab w:val="clear" w:pos="8459"/>
              <w:tab w:val="right" w:pos="9026" w:leader="dot"/>
            </w:tabs>
            <w:rPr/>
          </w:pPr>
          <w:hyperlink w:anchor="__RefHeading___Toc9196789_2142443653">
            <w:r>
              <w:rPr>
                <w:webHidden/>
                <w:rStyle w:val="IndexLink"/>
                <w:rtl w:val="true"/>
              </w:rPr>
              <w:t xml:space="preserve">تهنئة جبرئيل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9196791_2142443653">
            <w:r>
              <w:rPr>
                <w:webHidden/>
                <w:rStyle w:val="IndexLink"/>
                <w:rtl w:val="true"/>
              </w:rPr>
              <w:t xml:space="preserve">هدية جبرئيل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9196793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يصلي شكراً</w:t>
            </w:r>
            <w:r>
              <w:rPr>
                <w:rStyle w:val="IndexLink"/>
                <w:rtl w:val="true"/>
              </w:rPr>
              <w:tab/>
            </w:r>
            <w:r>
              <w:rPr>
                <w:rStyle w:val="IndexLink"/>
              </w:rPr>
              <w:t>24</w:t>
            </w:r>
          </w:hyperlink>
        </w:p>
        <w:p>
          <w:pPr>
            <w:pStyle w:val="Contents2"/>
            <w:tabs>
              <w:tab w:val="clear" w:pos="8743"/>
              <w:tab w:val="right" w:pos="9026" w:leader="dot"/>
            </w:tabs>
            <w:rPr/>
          </w:pPr>
          <w:hyperlink w:anchor="__RefHeading___Toc9196795_2142443653">
            <w:r>
              <w:rPr>
                <w:webHidden/>
                <w:rStyle w:val="IndexLink"/>
                <w:rtl w:val="true"/>
              </w:rPr>
              <w:t>من آداب المولود</w:t>
            </w:r>
            <w:r>
              <w:rPr>
                <w:rStyle w:val="IndexLink"/>
                <w:rtl w:val="true"/>
              </w:rPr>
              <w:tab/>
            </w:r>
            <w:r>
              <w:rPr>
                <w:rStyle w:val="IndexLink"/>
              </w:rPr>
              <w:t>25</w:t>
            </w:r>
          </w:hyperlink>
        </w:p>
        <w:p>
          <w:pPr>
            <w:pStyle w:val="Contents3"/>
            <w:tabs>
              <w:tab w:val="clear" w:pos="8459"/>
              <w:tab w:val="right" w:pos="9026" w:leader="dot"/>
            </w:tabs>
            <w:rPr/>
          </w:pPr>
          <w:hyperlink w:anchor="__RefHeading___Toc9196797_2142443653">
            <w:r>
              <w:rPr>
                <w:webHidden/>
                <w:rStyle w:val="IndexLink"/>
                <w:rtl w:val="true"/>
              </w:rPr>
              <w:t>الأسم الحسن</w:t>
            </w:r>
            <w:r>
              <w:rPr>
                <w:rStyle w:val="IndexLink"/>
                <w:rtl w:val="true"/>
              </w:rPr>
              <w:tab/>
            </w:r>
            <w:r>
              <w:rPr>
                <w:rStyle w:val="IndexLink"/>
              </w:rPr>
              <w:t>25</w:t>
            </w:r>
          </w:hyperlink>
        </w:p>
        <w:p>
          <w:pPr>
            <w:pStyle w:val="Contents3"/>
            <w:tabs>
              <w:tab w:val="clear" w:pos="8459"/>
              <w:tab w:val="right" w:pos="9026" w:leader="dot"/>
            </w:tabs>
            <w:rPr/>
          </w:pPr>
          <w:hyperlink w:anchor="__RefHeading___Toc9196799_2142443653">
            <w:r>
              <w:rPr>
                <w:webHidden/>
                <w:rStyle w:val="IndexLink"/>
                <w:rtl w:val="true"/>
              </w:rPr>
              <w:t>العقيقة</w:t>
            </w:r>
            <w:r>
              <w:rPr>
                <w:rStyle w:val="IndexLink"/>
                <w:rtl w:val="true"/>
              </w:rPr>
              <w:tab/>
            </w:r>
            <w:r>
              <w:rPr>
                <w:rStyle w:val="IndexLink"/>
              </w:rPr>
              <w:t>25</w:t>
            </w:r>
          </w:hyperlink>
        </w:p>
        <w:p>
          <w:pPr>
            <w:pStyle w:val="Contents3"/>
            <w:tabs>
              <w:tab w:val="clear" w:pos="8459"/>
              <w:tab w:val="right" w:pos="9026" w:leader="dot"/>
            </w:tabs>
            <w:rPr/>
          </w:pPr>
          <w:hyperlink w:anchor="__RefHeading___Toc9196801_2142443653">
            <w:r>
              <w:rPr>
                <w:webHidden/>
                <w:rStyle w:val="IndexLink"/>
                <w:rtl w:val="true"/>
              </w:rPr>
              <w:t>الصدقة</w:t>
            </w:r>
            <w:r>
              <w:rPr>
                <w:rStyle w:val="IndexLink"/>
                <w:rtl w:val="true"/>
              </w:rPr>
              <w:tab/>
            </w:r>
            <w:r>
              <w:rPr>
                <w:rStyle w:val="IndexLink"/>
              </w:rPr>
              <w:t>27</w:t>
            </w:r>
          </w:hyperlink>
        </w:p>
        <w:p>
          <w:pPr>
            <w:pStyle w:val="Contents3"/>
            <w:tabs>
              <w:tab w:val="clear" w:pos="8459"/>
              <w:tab w:val="right" w:pos="9026" w:leader="dot"/>
            </w:tabs>
            <w:rPr/>
          </w:pPr>
          <w:hyperlink w:anchor="__RefHeading___Toc9196803_2142443653">
            <w:r>
              <w:rPr>
                <w:webHidden/>
                <w:rStyle w:val="IndexLink"/>
                <w:rtl w:val="true"/>
              </w:rPr>
              <w:t>الثوب الأبيض</w:t>
            </w:r>
            <w:r>
              <w:rPr>
                <w:rStyle w:val="IndexLink"/>
                <w:rtl w:val="true"/>
              </w:rPr>
              <w:tab/>
            </w:r>
            <w:r>
              <w:rPr>
                <w:rStyle w:val="IndexLink"/>
              </w:rPr>
              <w:t>28</w:t>
            </w:r>
          </w:hyperlink>
        </w:p>
        <w:p>
          <w:pPr>
            <w:pStyle w:val="Contents3"/>
            <w:tabs>
              <w:tab w:val="clear" w:pos="8459"/>
              <w:tab w:val="right" w:pos="9026" w:leader="dot"/>
            </w:tabs>
            <w:rPr/>
          </w:pPr>
          <w:hyperlink w:anchor="__RefHeading___Toc9196805_2142443653">
            <w:r>
              <w:rPr>
                <w:webHidden/>
                <w:rStyle w:val="IndexLink"/>
                <w:rtl w:val="true"/>
              </w:rPr>
              <w:t>الأذان والإقامة</w:t>
            </w:r>
            <w:r>
              <w:rPr>
                <w:rStyle w:val="IndexLink"/>
                <w:rtl w:val="true"/>
              </w:rPr>
              <w:tab/>
            </w:r>
            <w:r>
              <w:rPr>
                <w:rStyle w:val="IndexLink"/>
              </w:rPr>
              <w:t>29</w:t>
            </w:r>
          </w:hyperlink>
        </w:p>
        <w:p>
          <w:pPr>
            <w:pStyle w:val="Contents3"/>
            <w:tabs>
              <w:tab w:val="clear" w:pos="8459"/>
              <w:tab w:val="right" w:pos="9026" w:leader="dot"/>
            </w:tabs>
            <w:rPr/>
          </w:pPr>
          <w:hyperlink w:anchor="__RefHeading___Toc9196807_2142443653">
            <w:r>
              <w:rPr>
                <w:webHidden/>
                <w:rStyle w:val="IndexLink"/>
                <w:rtl w:val="true"/>
              </w:rPr>
              <w:t>التعويذة</w:t>
            </w:r>
            <w:r>
              <w:rPr>
                <w:rStyle w:val="IndexLink"/>
                <w:rtl w:val="true"/>
              </w:rPr>
              <w:tab/>
            </w:r>
            <w:r>
              <w:rPr>
                <w:rStyle w:val="IndexLink"/>
              </w:rPr>
              <w:t>31</w:t>
            </w:r>
          </w:hyperlink>
        </w:p>
        <w:p>
          <w:pPr>
            <w:pStyle w:val="Contents3"/>
            <w:tabs>
              <w:tab w:val="clear" w:pos="8459"/>
              <w:tab w:val="right" w:pos="9026" w:leader="dot"/>
            </w:tabs>
            <w:rPr/>
          </w:pPr>
          <w:hyperlink w:anchor="__RefHeading___Toc9196809_2142443653">
            <w:r>
              <w:rPr>
                <w:webHidden/>
                <w:rStyle w:val="IndexLink"/>
                <w:rtl w:val="true"/>
              </w:rPr>
              <w:t>التقبيل</w:t>
            </w:r>
            <w:r>
              <w:rPr>
                <w:rStyle w:val="IndexLink"/>
                <w:rtl w:val="true"/>
              </w:rPr>
              <w:tab/>
            </w:r>
            <w:r>
              <w:rPr>
                <w:rStyle w:val="IndexLink"/>
              </w:rPr>
              <w:t>32</w:t>
            </w:r>
          </w:hyperlink>
        </w:p>
        <w:p>
          <w:pPr>
            <w:pStyle w:val="Contents3"/>
            <w:tabs>
              <w:tab w:val="clear" w:pos="8459"/>
              <w:tab w:val="right" w:pos="9026" w:leader="dot"/>
            </w:tabs>
            <w:rPr/>
          </w:pPr>
          <w:hyperlink w:anchor="__RefHeading___Toc9196811_2142443653">
            <w:r>
              <w:rPr>
                <w:webHidden/>
                <w:rStyle w:val="IndexLink"/>
                <w:rtl w:val="true"/>
              </w:rPr>
              <w:t>التربية الحسنة</w:t>
            </w:r>
            <w:r>
              <w:rPr>
                <w:rStyle w:val="IndexLink"/>
                <w:rtl w:val="true"/>
              </w:rPr>
              <w:tab/>
            </w:r>
            <w:r>
              <w:rPr>
                <w:rStyle w:val="IndexLink"/>
              </w:rPr>
              <w:t>33</w:t>
            </w:r>
          </w:hyperlink>
        </w:p>
        <w:p>
          <w:pPr>
            <w:pStyle w:val="Contents2"/>
            <w:tabs>
              <w:tab w:val="clear" w:pos="8743"/>
              <w:tab w:val="right" w:pos="9026" w:leader="dot"/>
            </w:tabs>
            <w:rPr/>
          </w:pPr>
          <w:hyperlink w:anchor="__RefHeading___Toc9196813_2142443653">
            <w:r>
              <w:rPr>
                <w:webHidden/>
                <w:rStyle w:val="IndexLink"/>
                <w:rtl w:val="true"/>
              </w:rPr>
              <w:t>نصوص الإمامة</w:t>
            </w:r>
            <w:r>
              <w:rPr>
                <w:rStyle w:val="IndexLink"/>
                <w:rtl w:val="true"/>
              </w:rPr>
              <w:tab/>
            </w:r>
            <w:r>
              <w:rPr>
                <w:rStyle w:val="IndexLink"/>
              </w:rPr>
              <w:t>36</w:t>
            </w:r>
          </w:hyperlink>
        </w:p>
        <w:p>
          <w:pPr>
            <w:pStyle w:val="Contents2"/>
            <w:tabs>
              <w:tab w:val="clear" w:pos="8743"/>
              <w:tab w:val="right" w:pos="9026" w:leader="dot"/>
            </w:tabs>
            <w:rPr/>
          </w:pPr>
          <w:hyperlink w:anchor="__RefHeading___Toc9196815_2142443653">
            <w:r>
              <w:rPr>
                <w:webHidden/>
                <w:rStyle w:val="IndexLink"/>
                <w:rtl w:val="true"/>
              </w:rPr>
              <w:t xml:space="preserve">من فضائل الإمام الحسن </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9196817_2142443653">
            <w:r>
              <w:rPr>
                <w:webHidden/>
                <w:rStyle w:val="IndexLink"/>
                <w:rtl w:val="true"/>
              </w:rPr>
              <w:t>في الآيات القرآنية</w:t>
            </w:r>
            <w:r>
              <w:rPr>
                <w:rStyle w:val="IndexLink"/>
                <w:rtl w:val="true"/>
              </w:rPr>
              <w:tab/>
            </w:r>
            <w:r>
              <w:rPr>
                <w:rStyle w:val="IndexLink"/>
              </w:rPr>
              <w:t>41</w:t>
            </w:r>
          </w:hyperlink>
        </w:p>
        <w:p>
          <w:pPr>
            <w:pStyle w:val="Contents2"/>
            <w:tabs>
              <w:tab w:val="clear" w:pos="8743"/>
              <w:tab w:val="right" w:pos="9026" w:leader="dot"/>
            </w:tabs>
            <w:rPr/>
          </w:pPr>
          <w:hyperlink w:anchor="__RefHeading___Toc9196819_2142443653">
            <w:r>
              <w:rPr>
                <w:webHidden/>
                <w:rStyle w:val="IndexLink"/>
                <w:rtl w:val="true"/>
              </w:rPr>
              <w:t xml:space="preserve">من فضائل الإمام الحسن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9196821_2142443653">
            <w:r>
              <w:rPr>
                <w:webHidden/>
                <w:rStyle w:val="IndexLink"/>
                <w:rtl w:val="true"/>
              </w:rPr>
              <w:t>في الروايات النبوية</w:t>
            </w:r>
            <w:r>
              <w:rPr>
                <w:rStyle w:val="IndexLink"/>
                <w:rtl w:val="true"/>
              </w:rPr>
              <w:tab/>
            </w:r>
            <w:r>
              <w:rPr>
                <w:rStyle w:val="IndexLink"/>
              </w:rPr>
              <w:t>48</w:t>
            </w:r>
          </w:hyperlink>
        </w:p>
        <w:p>
          <w:pPr>
            <w:pStyle w:val="Contents3"/>
            <w:tabs>
              <w:tab w:val="clear" w:pos="8459"/>
              <w:tab w:val="right" w:pos="9026" w:leader="dot"/>
            </w:tabs>
            <w:rPr/>
          </w:pPr>
          <w:hyperlink w:anchor="__RefHeading___Toc9196823_2142443653">
            <w:r>
              <w:rPr>
                <w:webHidden/>
                <w:rStyle w:val="IndexLink"/>
                <w:rtl w:val="true"/>
              </w:rPr>
              <w:t>خير أهل الأرض</w:t>
            </w:r>
            <w:r>
              <w:rPr>
                <w:rStyle w:val="IndexLink"/>
                <w:rtl w:val="true"/>
              </w:rPr>
              <w:tab/>
            </w:r>
            <w:r>
              <w:rPr>
                <w:rStyle w:val="IndexLink"/>
              </w:rPr>
              <w:t>48</w:t>
            </w:r>
          </w:hyperlink>
        </w:p>
        <w:p>
          <w:pPr>
            <w:pStyle w:val="Contents3"/>
            <w:tabs>
              <w:tab w:val="clear" w:pos="8459"/>
              <w:tab w:val="right" w:pos="9026" w:leader="dot"/>
            </w:tabs>
            <w:rPr/>
          </w:pPr>
          <w:hyperlink w:anchor="__RefHeading___Toc9196825_2142443653">
            <w:r>
              <w:rPr>
                <w:webHidden/>
                <w:rStyle w:val="IndexLink"/>
                <w:rtl w:val="true"/>
              </w:rPr>
              <w:t>سيد شباب الجنة</w:t>
            </w:r>
            <w:r>
              <w:rPr>
                <w:rStyle w:val="IndexLink"/>
                <w:rtl w:val="true"/>
              </w:rPr>
              <w:tab/>
            </w:r>
            <w:r>
              <w:rPr>
                <w:rStyle w:val="IndexLink"/>
              </w:rPr>
              <w:t>48</w:t>
            </w:r>
          </w:hyperlink>
        </w:p>
        <w:p>
          <w:pPr>
            <w:pStyle w:val="Contents3"/>
            <w:tabs>
              <w:tab w:val="clear" w:pos="8459"/>
              <w:tab w:val="right" w:pos="9026" w:leader="dot"/>
            </w:tabs>
            <w:rPr/>
          </w:pPr>
          <w:hyperlink w:anchor="__RefHeading___Toc9196827_2142443653">
            <w:r>
              <w:rPr>
                <w:webHidden/>
                <w:rStyle w:val="IndexLink"/>
                <w:rtl w:val="true"/>
              </w:rPr>
              <w:t xml:space="preserve">الأشبه بالنبي </w:t>
            </w:r>
            <w:r>
              <w:rPr>
                <w:rStyle w:val="IndexLink"/>
                <w:rtl w:val="true"/>
              </w:rPr>
              <w:t>(</w:t>
            </w:r>
            <w:r>
              <w:rPr>
                <w:rStyle w:val="IndexLink"/>
                <w:rtl w:val="true"/>
              </w:rPr>
              <w:t>صلی الله عليه وآله وسلم</w:t>
            </w:r>
            <w:r>
              <w:rPr>
                <w:rStyle w:val="IndexLink"/>
                <w:rtl w:val="true"/>
              </w:rPr>
              <w:t>)</w:t>
              <w:tab/>
            </w:r>
            <w:r>
              <w:rPr>
                <w:rStyle w:val="IndexLink"/>
              </w:rPr>
              <w:t>50</w:t>
            </w:r>
          </w:hyperlink>
        </w:p>
        <w:p>
          <w:pPr>
            <w:pStyle w:val="Contents3"/>
            <w:tabs>
              <w:tab w:val="clear" w:pos="8459"/>
              <w:tab w:val="right" w:pos="9026" w:leader="dot"/>
            </w:tabs>
            <w:rPr/>
          </w:pPr>
          <w:hyperlink w:anchor="__RefHeading___Toc9196829_2142443653">
            <w:r>
              <w:rPr>
                <w:webHidden/>
                <w:rStyle w:val="IndexLink"/>
                <w:rtl w:val="true"/>
              </w:rPr>
              <w:t>الهيبة المحمدية</w:t>
            </w:r>
            <w:r>
              <w:rPr>
                <w:rStyle w:val="IndexLink"/>
                <w:rtl w:val="true"/>
              </w:rPr>
              <w:tab/>
            </w:r>
            <w:r>
              <w:rPr>
                <w:rStyle w:val="IndexLink"/>
              </w:rPr>
              <w:t>51</w:t>
            </w:r>
          </w:hyperlink>
        </w:p>
        <w:p>
          <w:pPr>
            <w:pStyle w:val="Contents3"/>
            <w:tabs>
              <w:tab w:val="clear" w:pos="8459"/>
              <w:tab w:val="right" w:pos="9026" w:leader="dot"/>
            </w:tabs>
            <w:rPr/>
          </w:pPr>
          <w:hyperlink w:anchor="__RefHeading___Toc9196831_2142443653">
            <w:r>
              <w:rPr>
                <w:webHidden/>
                <w:rStyle w:val="IndexLink"/>
                <w:rtl w:val="true"/>
              </w:rPr>
              <w:t>العزة للمؤمنين</w:t>
            </w:r>
            <w:r>
              <w:rPr>
                <w:rStyle w:val="IndexLink"/>
                <w:rtl w:val="true"/>
              </w:rPr>
              <w:tab/>
            </w:r>
            <w:r>
              <w:rPr>
                <w:rStyle w:val="IndexLink"/>
              </w:rPr>
              <w:t>53</w:t>
            </w:r>
          </w:hyperlink>
        </w:p>
        <w:p>
          <w:pPr>
            <w:pStyle w:val="Contents3"/>
            <w:tabs>
              <w:tab w:val="clear" w:pos="8459"/>
              <w:tab w:val="right" w:pos="9026" w:leader="dot"/>
            </w:tabs>
            <w:rPr/>
          </w:pPr>
          <w:hyperlink w:anchor="__RefHeading___Toc9196833_2142443653">
            <w:r>
              <w:rPr>
                <w:webHidden/>
                <w:rStyle w:val="IndexLink"/>
                <w:rtl w:val="true"/>
              </w:rPr>
              <w:t xml:space="preserve">سيماء الأنبياء </w:t>
            </w:r>
            <w:r>
              <w:rPr>
                <w:rStyle w:val="IndexLink"/>
                <w:rtl w:val="true"/>
              </w:rPr>
              <w:t>(</w:t>
            </w:r>
            <w:r>
              <w:rPr>
                <w:rStyle w:val="IndexLink"/>
                <w:rtl w:val="true"/>
              </w:rPr>
              <w:t>عليهم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9196835_2142443653">
            <w:r>
              <w:rPr>
                <w:webHidden/>
                <w:rStyle w:val="IndexLink"/>
                <w:rtl w:val="true"/>
              </w:rPr>
              <w:t>ريحان اللّه</w:t>
            </w:r>
            <w:r>
              <w:rPr>
                <w:rStyle w:val="IndexLink"/>
                <w:rtl w:val="true"/>
              </w:rPr>
              <w:tab/>
            </w:r>
            <w:r>
              <w:rPr>
                <w:rStyle w:val="IndexLink"/>
              </w:rPr>
              <w:t>53</w:t>
            </w:r>
          </w:hyperlink>
        </w:p>
        <w:p>
          <w:pPr>
            <w:pStyle w:val="Contents3"/>
            <w:tabs>
              <w:tab w:val="clear" w:pos="8459"/>
              <w:tab w:val="right" w:pos="9026" w:leader="dot"/>
            </w:tabs>
            <w:rPr/>
          </w:pPr>
          <w:hyperlink w:anchor="__RefHeading___Toc9196837_2142443653">
            <w:r>
              <w:rPr>
                <w:webHidden/>
                <w:rStyle w:val="IndexLink"/>
                <w:rtl w:val="true"/>
              </w:rPr>
              <w:t xml:space="preserve">ريحانة النبي </w:t>
            </w:r>
            <w:r>
              <w:rPr>
                <w:rStyle w:val="IndexLink"/>
                <w:rtl w:val="true"/>
              </w:rPr>
              <w:t>(</w:t>
            </w:r>
            <w:r>
              <w:rPr>
                <w:rStyle w:val="IndexLink"/>
                <w:rtl w:val="true"/>
              </w:rPr>
              <w:t>صلی الله عليه وآله وسلم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9196839_2142443653">
            <w:r>
              <w:rPr>
                <w:webHidden/>
                <w:rStyle w:val="IndexLink"/>
                <w:rtl w:val="true"/>
              </w:rPr>
              <w:t xml:space="preserve">ذرية النبي </w:t>
            </w:r>
            <w:r>
              <w:rPr>
                <w:rStyle w:val="IndexLink"/>
                <w:rtl w:val="true"/>
              </w:rPr>
              <w:t>(</w:t>
            </w:r>
            <w:r>
              <w:rPr>
                <w:rStyle w:val="IndexLink"/>
                <w:rtl w:val="true"/>
              </w:rPr>
              <w:t>صلی الله عليه وآله وسلم</w:t>
            </w:r>
            <w:r>
              <w:rPr>
                <w:rStyle w:val="IndexLink"/>
                <w:rtl w:val="true"/>
              </w:rPr>
              <w:t>)</w:t>
              <w:tab/>
            </w:r>
            <w:r>
              <w:rPr>
                <w:rStyle w:val="IndexLink"/>
              </w:rPr>
              <w:t>55</w:t>
            </w:r>
          </w:hyperlink>
        </w:p>
        <w:p>
          <w:pPr>
            <w:pStyle w:val="Contents3"/>
            <w:tabs>
              <w:tab w:val="clear" w:pos="8459"/>
              <w:tab w:val="right" w:pos="9026" w:leader="dot"/>
            </w:tabs>
            <w:rPr/>
          </w:pPr>
          <w:hyperlink w:anchor="__RefHeading___Toc9196841_2142443653">
            <w:r>
              <w:rPr>
                <w:webHidden/>
                <w:rStyle w:val="IndexLink"/>
                <w:rtl w:val="true"/>
              </w:rPr>
              <w:t>هؤلاء أهل بيتي</w:t>
            </w:r>
            <w:r>
              <w:rPr>
                <w:rStyle w:val="IndexLink"/>
                <w:rtl w:val="true"/>
              </w:rPr>
              <w:tab/>
            </w:r>
            <w:r>
              <w:rPr>
                <w:rStyle w:val="IndexLink"/>
              </w:rPr>
              <w:t>55</w:t>
            </w:r>
          </w:hyperlink>
        </w:p>
        <w:p>
          <w:pPr>
            <w:pStyle w:val="Contents3"/>
            <w:tabs>
              <w:tab w:val="clear" w:pos="8459"/>
              <w:tab w:val="right" w:pos="9026" w:leader="dot"/>
            </w:tabs>
            <w:rPr/>
          </w:pPr>
          <w:hyperlink w:anchor="__RefHeading___Toc9196843_2142443653">
            <w:r>
              <w:rPr>
                <w:webHidden/>
                <w:rStyle w:val="IndexLink"/>
                <w:rtl w:val="true"/>
              </w:rPr>
              <w:t>نحن العترة الطاهرة</w:t>
            </w:r>
            <w:r>
              <w:rPr>
                <w:rStyle w:val="IndexLink"/>
                <w:rtl w:val="true"/>
              </w:rPr>
              <w:tab/>
            </w:r>
            <w:r>
              <w:rPr>
                <w:rStyle w:val="IndexLink"/>
              </w:rPr>
              <w:t>56</w:t>
            </w:r>
          </w:hyperlink>
        </w:p>
        <w:p>
          <w:pPr>
            <w:pStyle w:val="Contents3"/>
            <w:tabs>
              <w:tab w:val="clear" w:pos="8459"/>
              <w:tab w:val="right" w:pos="9026" w:leader="dot"/>
            </w:tabs>
            <w:rPr/>
          </w:pPr>
          <w:hyperlink w:anchor="__RefHeading___Toc9196845_2142443653">
            <w:r>
              <w:rPr>
                <w:webHidden/>
                <w:rStyle w:val="IndexLink"/>
                <w:rtl w:val="true"/>
              </w:rPr>
              <w:t>نور الشمس والقمر</w:t>
            </w:r>
            <w:r>
              <w:rPr>
                <w:rStyle w:val="IndexLink"/>
                <w:rtl w:val="true"/>
              </w:rPr>
              <w:tab/>
            </w:r>
            <w:r>
              <w:rPr>
                <w:rStyle w:val="IndexLink"/>
              </w:rPr>
              <w:t>56</w:t>
            </w:r>
          </w:hyperlink>
        </w:p>
        <w:p>
          <w:pPr>
            <w:pStyle w:val="Contents3"/>
            <w:tabs>
              <w:tab w:val="clear" w:pos="8459"/>
              <w:tab w:val="right" w:pos="9026" w:leader="dot"/>
            </w:tabs>
            <w:rPr/>
          </w:pPr>
          <w:hyperlink w:anchor="__RefHeading___Toc9196847_2142443653">
            <w:r>
              <w:rPr>
                <w:webHidden/>
                <w:rStyle w:val="IndexLink"/>
                <w:rtl w:val="true"/>
              </w:rPr>
              <w:t>زينة العرش</w:t>
            </w:r>
            <w:r>
              <w:rPr>
                <w:rStyle w:val="IndexLink"/>
                <w:rtl w:val="true"/>
              </w:rPr>
              <w:tab/>
            </w:r>
            <w:r>
              <w:rPr>
                <w:rStyle w:val="IndexLink"/>
              </w:rPr>
              <w:t>57</w:t>
            </w:r>
          </w:hyperlink>
        </w:p>
        <w:p>
          <w:pPr>
            <w:pStyle w:val="Contents3"/>
            <w:tabs>
              <w:tab w:val="clear" w:pos="8459"/>
              <w:tab w:val="right" w:pos="9026" w:leader="dot"/>
            </w:tabs>
            <w:rPr/>
          </w:pPr>
          <w:hyperlink w:anchor="__RefHeading___Toc9196849_2142443653">
            <w:r>
              <w:rPr>
                <w:webHidden/>
                <w:rStyle w:val="IndexLink"/>
                <w:rtl w:val="true"/>
              </w:rPr>
              <w:t>زينة أهل الجنة</w:t>
            </w:r>
            <w:r>
              <w:rPr>
                <w:rStyle w:val="IndexLink"/>
                <w:rtl w:val="true"/>
              </w:rPr>
              <w:tab/>
            </w:r>
            <w:r>
              <w:rPr>
                <w:rStyle w:val="IndexLink"/>
              </w:rPr>
              <w:t>57</w:t>
            </w:r>
          </w:hyperlink>
        </w:p>
        <w:p>
          <w:pPr>
            <w:pStyle w:val="Contents3"/>
            <w:tabs>
              <w:tab w:val="clear" w:pos="8459"/>
              <w:tab w:val="right" w:pos="9026" w:leader="dot"/>
            </w:tabs>
            <w:rPr/>
          </w:pPr>
          <w:hyperlink w:anchor="__RefHeading___Toc9196851_2142443653">
            <w:r>
              <w:rPr>
                <w:webHidden/>
                <w:rStyle w:val="IndexLink"/>
                <w:rtl w:val="true"/>
              </w:rPr>
              <w:t>زينة الفردوس</w:t>
            </w:r>
            <w:r>
              <w:rPr>
                <w:rStyle w:val="IndexLink"/>
                <w:rtl w:val="true"/>
              </w:rPr>
              <w:tab/>
            </w:r>
            <w:r>
              <w:rPr>
                <w:rStyle w:val="IndexLink"/>
              </w:rPr>
              <w:t>58</w:t>
            </w:r>
          </w:hyperlink>
        </w:p>
        <w:p>
          <w:pPr>
            <w:pStyle w:val="Contents3"/>
            <w:tabs>
              <w:tab w:val="clear" w:pos="8459"/>
              <w:tab w:val="right" w:pos="9026" w:leader="dot"/>
            </w:tabs>
            <w:rPr/>
          </w:pPr>
          <w:hyperlink w:anchor="__RefHeading___Toc9196853_2142443653">
            <w:r>
              <w:rPr>
                <w:webHidden/>
                <w:rStyle w:val="IndexLink"/>
                <w:rtl w:val="true"/>
              </w:rPr>
              <w:t xml:space="preserve">عضو من النبي </w:t>
            </w:r>
            <w:r>
              <w:rPr>
                <w:rStyle w:val="IndexLink"/>
                <w:rtl w:val="true"/>
              </w:rPr>
              <w:t>(</w:t>
            </w:r>
            <w:r>
              <w:rPr>
                <w:rStyle w:val="IndexLink"/>
                <w:rtl w:val="true"/>
              </w:rPr>
              <w:t>صلی الله عليه وآله وسلم</w:t>
            </w:r>
            <w:r>
              <w:rPr>
                <w:rStyle w:val="IndexLink"/>
                <w:rtl w:val="true"/>
              </w:rPr>
              <w:t>)</w:t>
              <w:tab/>
            </w:r>
            <w:r>
              <w:rPr>
                <w:rStyle w:val="IndexLink"/>
              </w:rPr>
              <w:t>58</w:t>
            </w:r>
          </w:hyperlink>
        </w:p>
        <w:p>
          <w:pPr>
            <w:pStyle w:val="Contents3"/>
            <w:tabs>
              <w:tab w:val="clear" w:pos="8459"/>
              <w:tab w:val="right" w:pos="9026" w:leader="dot"/>
            </w:tabs>
            <w:rPr/>
          </w:pPr>
          <w:hyperlink w:anchor="__RefHeading___Toc9196855_2142443653">
            <w:r>
              <w:rPr>
                <w:webHidden/>
                <w:rStyle w:val="IndexLink"/>
                <w:rtl w:val="true"/>
              </w:rPr>
              <w:t>ضلع من أضلاعي</w:t>
            </w:r>
            <w:r>
              <w:rPr>
                <w:rStyle w:val="IndexLink"/>
                <w:rtl w:val="true"/>
              </w:rPr>
              <w:tab/>
            </w:r>
            <w:r>
              <w:rPr>
                <w:rStyle w:val="IndexLink"/>
              </w:rPr>
              <w:t>59</w:t>
            </w:r>
          </w:hyperlink>
        </w:p>
        <w:p>
          <w:pPr>
            <w:pStyle w:val="Contents3"/>
            <w:tabs>
              <w:tab w:val="clear" w:pos="8459"/>
              <w:tab w:val="right" w:pos="9026" w:leader="dot"/>
            </w:tabs>
            <w:rPr/>
          </w:pPr>
          <w:hyperlink w:anchor="__RefHeading___Toc9196857_2142443653">
            <w:r>
              <w:rPr>
                <w:webHidden/>
                <w:rStyle w:val="IndexLink"/>
                <w:rtl w:val="true"/>
              </w:rPr>
              <w:t xml:space="preserve">أحب الناس إلى النبي </w:t>
            </w:r>
            <w:r>
              <w:rPr>
                <w:rStyle w:val="IndexLink"/>
                <w:rtl w:val="true"/>
              </w:rPr>
              <w:t>(</w:t>
            </w:r>
            <w:r>
              <w:rPr>
                <w:rStyle w:val="IndexLink"/>
                <w:rtl w:val="true"/>
              </w:rPr>
              <w:t>صلی الله عليه وآله وسلم</w:t>
            </w:r>
            <w:r>
              <w:rPr>
                <w:rStyle w:val="IndexLink"/>
                <w:rtl w:val="true"/>
              </w:rPr>
              <w:t>)</w:t>
              <w:tab/>
            </w:r>
            <w:r>
              <w:rPr>
                <w:rStyle w:val="IndexLink"/>
              </w:rPr>
              <w:t>59</w:t>
            </w:r>
          </w:hyperlink>
        </w:p>
        <w:p>
          <w:pPr>
            <w:pStyle w:val="Contents3"/>
            <w:tabs>
              <w:tab w:val="clear" w:pos="8459"/>
              <w:tab w:val="right" w:pos="9026" w:leader="dot"/>
            </w:tabs>
            <w:rPr/>
          </w:pPr>
          <w:hyperlink w:anchor="__RefHeading___Toc9196859_2142443653">
            <w:r>
              <w:rPr>
                <w:webHidden/>
                <w:rStyle w:val="IndexLink"/>
                <w:rtl w:val="true"/>
              </w:rPr>
              <w:t xml:space="preserve">حب الحسن </w:t>
            </w:r>
            <w:r>
              <w:rPr>
                <w:rStyle w:val="IndexLink"/>
                <w:rtl w:val="true"/>
              </w:rPr>
              <w:t>(</w:t>
            </w:r>
            <w:r>
              <w:rPr>
                <w:rStyle w:val="IndexLink"/>
                <w:rtl w:val="true"/>
              </w:rPr>
              <w:t>عليه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9196861_2142443653">
            <w:r>
              <w:rPr>
                <w:webHidden/>
                <w:rStyle w:val="IndexLink"/>
                <w:rtl w:val="true"/>
              </w:rPr>
              <w:t xml:space="preserve">اللّه يأمر بحبه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9196863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يأمر بحبه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9196865_2142443653">
            <w:r>
              <w:rPr>
                <w:webHidden/>
                <w:rStyle w:val="IndexLink"/>
                <w:rtl w:val="true"/>
              </w:rPr>
              <w:t xml:space="preserve">بغض الحسن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9196867_2142443653">
            <w:r>
              <w:rPr>
                <w:webHidden/>
                <w:rStyle w:val="IndexLink"/>
                <w:rtl w:val="true"/>
              </w:rPr>
              <w:t>اللّهم سلمه</w:t>
            </w:r>
            <w:r>
              <w:rPr>
                <w:rStyle w:val="IndexLink"/>
                <w:rtl w:val="true"/>
              </w:rPr>
              <w:tab/>
            </w:r>
            <w:r>
              <w:rPr>
                <w:rStyle w:val="IndexLink"/>
              </w:rPr>
              <w:t>66</w:t>
            </w:r>
          </w:hyperlink>
        </w:p>
        <w:p>
          <w:pPr>
            <w:pStyle w:val="Contents3"/>
            <w:tabs>
              <w:tab w:val="clear" w:pos="8459"/>
              <w:tab w:val="right" w:pos="9026" w:leader="dot"/>
            </w:tabs>
            <w:rPr/>
          </w:pPr>
          <w:hyperlink w:anchor="__RefHeading___Toc9196869_2142443653">
            <w:r>
              <w:rPr>
                <w:webHidden/>
                <w:rStyle w:val="IndexLink"/>
                <w:rtl w:val="true"/>
              </w:rPr>
              <w:t>هَيْ يا حسن</w:t>
            </w:r>
            <w:r>
              <w:rPr>
                <w:rStyle w:val="IndexLink"/>
                <w:rtl w:val="true"/>
              </w:rPr>
              <w:tab/>
            </w:r>
            <w:r>
              <w:rPr>
                <w:rStyle w:val="IndexLink"/>
              </w:rPr>
              <w:t>67</w:t>
            </w:r>
          </w:hyperlink>
        </w:p>
        <w:p>
          <w:pPr>
            <w:pStyle w:val="Contents3"/>
            <w:tabs>
              <w:tab w:val="clear" w:pos="8459"/>
              <w:tab w:val="right" w:pos="9026" w:leader="dot"/>
            </w:tabs>
            <w:rPr/>
          </w:pPr>
          <w:hyperlink w:anchor="__RefHeading___Toc9196871_2142443653">
            <w:r>
              <w:rPr>
                <w:webHidden/>
                <w:rStyle w:val="IndexLink"/>
                <w:rtl w:val="true"/>
              </w:rPr>
              <w:t xml:space="preserve">على عاتق النبي </w:t>
            </w:r>
            <w:r>
              <w:rPr>
                <w:rStyle w:val="IndexLink"/>
                <w:rtl w:val="true"/>
              </w:rPr>
              <w:t>(</w:t>
            </w:r>
            <w:r>
              <w:rPr>
                <w:rStyle w:val="IndexLink"/>
                <w:rtl w:val="true"/>
              </w:rPr>
              <w:t>صلی الله عليه وآله وسلم</w:t>
            </w:r>
            <w:r>
              <w:rPr>
                <w:rStyle w:val="IndexLink"/>
                <w:rtl w:val="true"/>
              </w:rPr>
              <w:t>)</w:t>
              <w:tab/>
            </w:r>
            <w:r>
              <w:rPr>
                <w:rStyle w:val="IndexLink"/>
              </w:rPr>
              <w:t>67</w:t>
            </w:r>
          </w:hyperlink>
        </w:p>
        <w:p>
          <w:pPr>
            <w:pStyle w:val="Contents3"/>
            <w:tabs>
              <w:tab w:val="clear" w:pos="8459"/>
              <w:tab w:val="right" w:pos="9026" w:leader="dot"/>
            </w:tabs>
            <w:rPr/>
          </w:pPr>
          <w:hyperlink w:anchor="__RefHeading___Toc9196873_2142443653">
            <w:r>
              <w:rPr>
                <w:webHidden/>
                <w:rStyle w:val="IndexLink"/>
                <w:rtl w:val="true"/>
              </w:rPr>
              <w:t xml:space="preserve">على ظهر النبي </w:t>
            </w:r>
            <w:r>
              <w:rPr>
                <w:rStyle w:val="IndexLink"/>
                <w:rtl w:val="true"/>
              </w:rPr>
              <w:t>(</w:t>
            </w:r>
            <w:r>
              <w:rPr>
                <w:rStyle w:val="IndexLink"/>
                <w:rtl w:val="true"/>
              </w:rPr>
              <w:t>صلی الله عليه وآله وسلم</w:t>
            </w:r>
            <w:r>
              <w:rPr>
                <w:rStyle w:val="IndexLink"/>
                <w:rtl w:val="true"/>
              </w:rPr>
              <w:t>)</w:t>
              <w:tab/>
            </w:r>
            <w:r>
              <w:rPr>
                <w:rStyle w:val="IndexLink"/>
              </w:rPr>
              <w:t>68</w:t>
            </w:r>
          </w:hyperlink>
        </w:p>
        <w:p>
          <w:pPr>
            <w:pStyle w:val="Contents3"/>
            <w:tabs>
              <w:tab w:val="clear" w:pos="8459"/>
              <w:tab w:val="right" w:pos="9026" w:leader="dot"/>
            </w:tabs>
            <w:rPr/>
          </w:pPr>
          <w:hyperlink w:anchor="__RefHeading___Toc9196875_2142443653">
            <w:r>
              <w:rPr>
                <w:webHidden/>
                <w:rStyle w:val="IndexLink"/>
                <w:rtl w:val="true"/>
              </w:rPr>
              <w:t xml:space="preserve">على رقبة النبي </w:t>
            </w:r>
            <w:r>
              <w:rPr>
                <w:rStyle w:val="IndexLink"/>
                <w:rtl w:val="true"/>
              </w:rPr>
              <w:t>(</w:t>
            </w:r>
            <w:r>
              <w:rPr>
                <w:rStyle w:val="IndexLink"/>
                <w:rtl w:val="true"/>
              </w:rPr>
              <w:t>صلی الله عليه وآله وسلم</w:t>
            </w:r>
            <w:r>
              <w:rPr>
                <w:rStyle w:val="IndexLink"/>
                <w:rtl w:val="true"/>
              </w:rPr>
              <w:t>)</w:t>
              <w:tab/>
            </w:r>
            <w:r>
              <w:rPr>
                <w:rStyle w:val="IndexLink"/>
              </w:rPr>
              <w:t>68</w:t>
            </w:r>
          </w:hyperlink>
        </w:p>
        <w:p>
          <w:pPr>
            <w:pStyle w:val="Contents3"/>
            <w:tabs>
              <w:tab w:val="clear" w:pos="8459"/>
              <w:tab w:val="right" w:pos="9026" w:leader="dot"/>
            </w:tabs>
            <w:rPr/>
          </w:pPr>
          <w:hyperlink w:anchor="__RefHeading___Toc9196877_2142443653">
            <w:r>
              <w:rPr>
                <w:webHidden/>
                <w:rStyle w:val="IndexLink"/>
                <w:rtl w:val="true"/>
              </w:rPr>
              <w:t xml:space="preserve">على صدر النبي </w:t>
            </w:r>
            <w:r>
              <w:rPr>
                <w:rStyle w:val="IndexLink"/>
                <w:rtl w:val="true"/>
              </w:rPr>
              <w:t>(</w:t>
            </w:r>
            <w:r>
              <w:rPr>
                <w:rStyle w:val="IndexLink"/>
                <w:rtl w:val="true"/>
              </w:rPr>
              <w:t>صلی الله عليه وآله وسلم</w:t>
            </w:r>
            <w:r>
              <w:rPr>
                <w:rStyle w:val="IndexLink"/>
                <w:rtl w:val="true"/>
              </w:rPr>
              <w:t>)</w:t>
              <w:tab/>
            </w:r>
            <w:r>
              <w:rPr>
                <w:rStyle w:val="IndexLink"/>
              </w:rPr>
              <w:t>69</w:t>
            </w:r>
          </w:hyperlink>
        </w:p>
        <w:p>
          <w:pPr>
            <w:pStyle w:val="Contents3"/>
            <w:tabs>
              <w:tab w:val="clear" w:pos="8459"/>
              <w:tab w:val="right" w:pos="9026" w:leader="dot"/>
            </w:tabs>
            <w:rPr/>
          </w:pPr>
          <w:hyperlink w:anchor="__RefHeading___Toc9196879_2142443653">
            <w:r>
              <w:rPr>
                <w:webHidden/>
                <w:rStyle w:val="IndexLink"/>
                <w:rtl w:val="true"/>
              </w:rPr>
              <w:t xml:space="preserve">إلى صدر النبي </w:t>
            </w:r>
            <w:r>
              <w:rPr>
                <w:rStyle w:val="IndexLink"/>
                <w:rtl w:val="true"/>
              </w:rPr>
              <w:t>(</w:t>
            </w:r>
            <w:r>
              <w:rPr>
                <w:rStyle w:val="IndexLink"/>
                <w:rtl w:val="true"/>
              </w:rPr>
              <w:t>صلی الله عليه وآله وسلم</w:t>
            </w:r>
            <w:r>
              <w:rPr>
                <w:rStyle w:val="IndexLink"/>
                <w:rtl w:val="true"/>
              </w:rPr>
              <w:t>)</w:t>
              <w:tab/>
            </w:r>
            <w:r>
              <w:rPr>
                <w:rStyle w:val="IndexLink"/>
              </w:rPr>
              <w:t>69</w:t>
            </w:r>
          </w:hyperlink>
        </w:p>
        <w:p>
          <w:pPr>
            <w:pStyle w:val="Contents3"/>
            <w:tabs>
              <w:tab w:val="clear" w:pos="8459"/>
              <w:tab w:val="right" w:pos="9026" w:leader="dot"/>
            </w:tabs>
            <w:rPr/>
          </w:pPr>
          <w:hyperlink w:anchor="__RefHeading___Toc9196881_2142443653">
            <w:r>
              <w:rPr>
                <w:webHidden/>
                <w:rStyle w:val="IndexLink"/>
                <w:rtl w:val="true"/>
              </w:rPr>
              <w:t xml:space="preserve">في حجر النبي </w:t>
            </w:r>
            <w:r>
              <w:rPr>
                <w:rStyle w:val="IndexLink"/>
                <w:rtl w:val="true"/>
              </w:rPr>
              <w:t>(</w:t>
            </w:r>
            <w:r>
              <w:rPr>
                <w:rStyle w:val="IndexLink"/>
                <w:rtl w:val="true"/>
              </w:rPr>
              <w:t>صلی الله عليه وآله وسلم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9196883_2142443653">
            <w:r>
              <w:rPr>
                <w:webHidden/>
                <w:rStyle w:val="IndexLink"/>
                <w:rtl w:val="true"/>
              </w:rPr>
              <w:t>وفي الصلاة</w:t>
            </w:r>
            <w:r>
              <w:rPr>
                <w:rStyle w:val="IndexLink"/>
                <w:rtl w:val="true"/>
              </w:rPr>
              <w:tab/>
            </w:r>
            <w:r>
              <w:rPr>
                <w:rStyle w:val="IndexLink"/>
              </w:rPr>
              <w:t>70</w:t>
            </w:r>
          </w:hyperlink>
        </w:p>
        <w:p>
          <w:pPr>
            <w:pStyle w:val="Contents3"/>
            <w:tabs>
              <w:tab w:val="clear" w:pos="8459"/>
              <w:tab w:val="right" w:pos="9026" w:leader="dot"/>
            </w:tabs>
            <w:rPr/>
          </w:pPr>
          <w:hyperlink w:anchor="__RefHeading___Toc9196885_2142443653">
            <w:r>
              <w:rPr>
                <w:webHidden/>
                <w:rStyle w:val="IndexLink"/>
                <w:rtl w:val="true"/>
              </w:rPr>
              <w:t>وفي السجدة</w:t>
            </w:r>
            <w:r>
              <w:rPr>
                <w:rStyle w:val="IndexLink"/>
                <w:rtl w:val="true"/>
              </w:rPr>
              <w:tab/>
            </w:r>
            <w:r>
              <w:rPr>
                <w:rStyle w:val="IndexLink"/>
              </w:rPr>
              <w:t>72</w:t>
            </w:r>
          </w:hyperlink>
        </w:p>
        <w:p>
          <w:pPr>
            <w:pStyle w:val="Contents3"/>
            <w:tabs>
              <w:tab w:val="clear" w:pos="8459"/>
              <w:tab w:val="right" w:pos="9026" w:leader="dot"/>
            </w:tabs>
            <w:rPr/>
          </w:pPr>
          <w:hyperlink w:anchor="__RefHeading___Toc9196887_2142443653">
            <w:r>
              <w:rPr>
                <w:webHidden/>
                <w:rStyle w:val="IndexLink"/>
                <w:rtl w:val="true"/>
              </w:rPr>
              <w:t>وحين الخطبة</w:t>
            </w:r>
            <w:r>
              <w:rPr>
                <w:rStyle w:val="IndexLink"/>
                <w:rtl w:val="true"/>
              </w:rPr>
              <w:tab/>
            </w:r>
            <w:r>
              <w:rPr>
                <w:rStyle w:val="IndexLink"/>
              </w:rPr>
              <w:t>72</w:t>
            </w:r>
          </w:hyperlink>
        </w:p>
        <w:p>
          <w:pPr>
            <w:pStyle w:val="Contents3"/>
            <w:tabs>
              <w:tab w:val="clear" w:pos="8459"/>
              <w:tab w:val="right" w:pos="9026" w:leader="dot"/>
            </w:tabs>
            <w:rPr/>
          </w:pPr>
          <w:hyperlink w:anchor="__RefHeading___Toc9196889_2142443653">
            <w:r>
              <w:rPr>
                <w:webHidden/>
                <w:rStyle w:val="IndexLink"/>
                <w:rtl w:val="true"/>
              </w:rPr>
              <w:t>إنه مني وأنا منه</w:t>
            </w:r>
            <w:r>
              <w:rPr>
                <w:rStyle w:val="IndexLink"/>
                <w:rtl w:val="true"/>
              </w:rPr>
              <w:tab/>
            </w:r>
            <w:r>
              <w:rPr>
                <w:rStyle w:val="IndexLink"/>
              </w:rPr>
              <w:t>72</w:t>
            </w:r>
          </w:hyperlink>
        </w:p>
        <w:p>
          <w:pPr>
            <w:pStyle w:val="Contents3"/>
            <w:tabs>
              <w:tab w:val="clear" w:pos="8459"/>
              <w:tab w:val="right" w:pos="9026" w:leader="dot"/>
            </w:tabs>
            <w:rPr/>
          </w:pPr>
          <w:hyperlink w:anchor="__RefHeading___Toc9196891_2142443653">
            <w:r>
              <w:rPr>
                <w:webHidden/>
                <w:rStyle w:val="IndexLink"/>
                <w:rtl w:val="true"/>
              </w:rPr>
              <w:t>مع ابن عباس</w:t>
            </w:r>
            <w:r>
              <w:rPr>
                <w:rStyle w:val="IndexLink"/>
                <w:rtl w:val="true"/>
              </w:rPr>
              <w:tab/>
            </w:r>
            <w:r>
              <w:rPr>
                <w:rStyle w:val="IndexLink"/>
              </w:rPr>
              <w:t>73</w:t>
            </w:r>
          </w:hyperlink>
        </w:p>
        <w:p>
          <w:pPr>
            <w:pStyle w:val="Contents3"/>
            <w:tabs>
              <w:tab w:val="clear" w:pos="8459"/>
              <w:tab w:val="right" w:pos="9026" w:leader="dot"/>
            </w:tabs>
            <w:rPr/>
          </w:pPr>
          <w:hyperlink w:anchor="__RefHeading___Toc9196893_2142443653">
            <w:r>
              <w:rPr>
                <w:webHidden/>
                <w:rStyle w:val="IndexLink"/>
                <w:rtl w:val="true"/>
              </w:rPr>
              <w:t xml:space="preserve">لسان النبي </w:t>
            </w:r>
            <w:r>
              <w:rPr>
                <w:rStyle w:val="IndexLink"/>
                <w:rtl w:val="true"/>
              </w:rPr>
              <w:t>(</w:t>
            </w:r>
            <w:r>
              <w:rPr>
                <w:rStyle w:val="IndexLink"/>
                <w:rtl w:val="true"/>
              </w:rPr>
              <w:t>صلی الله عليه وآله وسلم</w:t>
            </w:r>
            <w:r>
              <w:rPr>
                <w:rStyle w:val="IndexLink"/>
                <w:rtl w:val="true"/>
              </w:rPr>
              <w:t>)</w:t>
              <w:tab/>
            </w:r>
            <w:r>
              <w:rPr>
                <w:rStyle w:val="IndexLink"/>
              </w:rPr>
              <w:t>74</w:t>
            </w:r>
          </w:hyperlink>
        </w:p>
        <w:p>
          <w:pPr>
            <w:pStyle w:val="Contents3"/>
            <w:tabs>
              <w:tab w:val="clear" w:pos="8459"/>
              <w:tab w:val="right" w:pos="9026" w:leader="dot"/>
            </w:tabs>
            <w:rPr/>
          </w:pPr>
          <w:hyperlink w:anchor="__RefHeading___Toc9196895_2142443653">
            <w:r>
              <w:rPr>
                <w:webHidden/>
                <w:rStyle w:val="IndexLink"/>
                <w:rtl w:val="true"/>
              </w:rPr>
              <w:t xml:space="preserve">لمّا عطش الحسن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9196897_2142443653">
            <w:r>
              <w:rPr>
                <w:webHidden/>
                <w:rStyle w:val="IndexLink"/>
                <w:rtl w:val="true"/>
              </w:rPr>
              <w:t>بأبي هو</w:t>
            </w:r>
            <w:r>
              <w:rPr>
                <w:rStyle w:val="IndexLink"/>
                <w:rtl w:val="true"/>
              </w:rPr>
              <w:tab/>
            </w:r>
            <w:r>
              <w:rPr>
                <w:rStyle w:val="IndexLink"/>
              </w:rPr>
              <w:t>74</w:t>
            </w:r>
          </w:hyperlink>
        </w:p>
        <w:p>
          <w:pPr>
            <w:pStyle w:val="Contents3"/>
            <w:tabs>
              <w:tab w:val="clear" w:pos="8459"/>
              <w:tab w:val="right" w:pos="9026" w:leader="dot"/>
            </w:tabs>
            <w:rPr/>
          </w:pPr>
          <w:hyperlink w:anchor="__RefHeading___Toc9196899_2142443653">
            <w:r>
              <w:rPr>
                <w:webHidden/>
                <w:rStyle w:val="IndexLink"/>
                <w:rtl w:val="true"/>
              </w:rPr>
              <w:t>نعم الحمل</w:t>
            </w:r>
            <w:r>
              <w:rPr>
                <w:rStyle w:val="IndexLink"/>
                <w:rtl w:val="true"/>
              </w:rPr>
              <w:tab/>
            </w:r>
            <w:r>
              <w:rPr>
                <w:rStyle w:val="IndexLink"/>
              </w:rPr>
              <w:t>75</w:t>
            </w:r>
          </w:hyperlink>
        </w:p>
        <w:p>
          <w:pPr>
            <w:pStyle w:val="Contents3"/>
            <w:tabs>
              <w:tab w:val="clear" w:pos="8459"/>
              <w:tab w:val="right" w:pos="9026" w:leader="dot"/>
            </w:tabs>
            <w:rPr/>
          </w:pPr>
          <w:hyperlink w:anchor="__RefHeading___Toc9196901_2142443653">
            <w:r>
              <w:rPr>
                <w:webHidden/>
                <w:rStyle w:val="IndexLink"/>
                <w:rtl w:val="true"/>
              </w:rPr>
              <w:t>أنا أبوه</w:t>
            </w:r>
            <w:r>
              <w:rPr>
                <w:rStyle w:val="IndexLink"/>
                <w:rtl w:val="true"/>
              </w:rPr>
              <w:tab/>
            </w:r>
            <w:r>
              <w:rPr>
                <w:rStyle w:val="IndexLink"/>
              </w:rPr>
              <w:t>75</w:t>
            </w:r>
          </w:hyperlink>
        </w:p>
        <w:p>
          <w:pPr>
            <w:pStyle w:val="Contents3"/>
            <w:tabs>
              <w:tab w:val="clear" w:pos="8459"/>
              <w:tab w:val="right" w:pos="9026" w:leader="dot"/>
            </w:tabs>
            <w:rPr/>
          </w:pPr>
          <w:hyperlink w:anchor="__RefHeading___Toc9196903_2142443653">
            <w:r>
              <w:rPr>
                <w:webHidden/>
                <w:rStyle w:val="IndexLink"/>
                <w:rtl w:val="true"/>
              </w:rPr>
              <w:t>اللعاب الطاهر</w:t>
            </w:r>
            <w:r>
              <w:rPr>
                <w:rStyle w:val="IndexLink"/>
                <w:rtl w:val="true"/>
              </w:rPr>
              <w:tab/>
            </w:r>
            <w:r>
              <w:rPr>
                <w:rStyle w:val="IndexLink"/>
              </w:rPr>
              <w:t>76</w:t>
            </w:r>
          </w:hyperlink>
        </w:p>
        <w:p>
          <w:pPr>
            <w:pStyle w:val="Contents3"/>
            <w:tabs>
              <w:tab w:val="clear" w:pos="8459"/>
              <w:tab w:val="right" w:pos="9026" w:leader="dot"/>
            </w:tabs>
            <w:rPr/>
          </w:pPr>
          <w:hyperlink w:anchor="__RefHeading___Toc9196905_2142443653">
            <w:r>
              <w:rPr>
                <w:webHidden/>
                <w:rStyle w:val="IndexLink"/>
                <w:rtl w:val="true"/>
              </w:rPr>
              <w:t xml:space="preserve">بكاء الحسن </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9196907_2142443653">
            <w:r>
              <w:rPr>
                <w:webHidden/>
                <w:rStyle w:val="IndexLink"/>
                <w:rtl w:val="true"/>
              </w:rPr>
              <w:t>الوديعة في الأمة</w:t>
            </w:r>
            <w:r>
              <w:rPr>
                <w:rStyle w:val="IndexLink"/>
                <w:rtl w:val="true"/>
              </w:rPr>
              <w:tab/>
            </w:r>
            <w:r>
              <w:rPr>
                <w:rStyle w:val="IndexLink"/>
              </w:rPr>
              <w:t>77</w:t>
            </w:r>
          </w:hyperlink>
        </w:p>
        <w:p>
          <w:pPr>
            <w:pStyle w:val="Contents3"/>
            <w:tabs>
              <w:tab w:val="clear" w:pos="8459"/>
              <w:tab w:val="right" w:pos="9026" w:leader="dot"/>
            </w:tabs>
            <w:rPr/>
          </w:pPr>
          <w:hyperlink w:anchor="__RefHeading___Toc9196909_2142443653">
            <w:r>
              <w:rPr>
                <w:webHidden/>
                <w:rStyle w:val="IndexLink"/>
                <w:rtl w:val="true"/>
              </w:rPr>
              <w:t xml:space="preserve">ويقوم النبي </w:t>
            </w:r>
            <w:r>
              <w:rPr>
                <w:rStyle w:val="IndexLink"/>
                <w:rtl w:val="true"/>
              </w:rPr>
              <w:t>(</w:t>
            </w:r>
            <w:r>
              <w:rPr>
                <w:rStyle w:val="IndexLink"/>
                <w:rtl w:val="true"/>
              </w:rPr>
              <w:t>صلی الله عليه وآله وسلم</w:t>
            </w:r>
            <w:r>
              <w:rPr>
                <w:rStyle w:val="IndexLink"/>
                <w:rtl w:val="true"/>
              </w:rPr>
              <w:t>)</w:t>
              <w:tab/>
            </w:r>
            <w:r>
              <w:rPr>
                <w:rStyle w:val="IndexLink"/>
              </w:rPr>
              <w:t>77</w:t>
            </w:r>
          </w:hyperlink>
        </w:p>
        <w:p>
          <w:pPr>
            <w:pStyle w:val="Contents3"/>
            <w:tabs>
              <w:tab w:val="clear" w:pos="8459"/>
              <w:tab w:val="right" w:pos="9026" w:leader="dot"/>
            </w:tabs>
            <w:rPr/>
          </w:pPr>
          <w:hyperlink w:anchor="__RefHeading___Toc9196911_2142443653">
            <w:r>
              <w:rPr>
                <w:webHidden/>
                <w:rStyle w:val="IndexLink"/>
                <w:rtl w:val="true"/>
              </w:rPr>
              <w:t>نوافل المغرب</w:t>
            </w:r>
            <w:r>
              <w:rPr>
                <w:rStyle w:val="IndexLink"/>
                <w:rtl w:val="true"/>
              </w:rPr>
              <w:tab/>
            </w:r>
            <w:r>
              <w:rPr>
                <w:rStyle w:val="IndexLink"/>
              </w:rPr>
              <w:t>77</w:t>
            </w:r>
          </w:hyperlink>
        </w:p>
        <w:p>
          <w:pPr>
            <w:pStyle w:val="Contents3"/>
            <w:tabs>
              <w:tab w:val="clear" w:pos="8459"/>
              <w:tab w:val="right" w:pos="9026" w:leader="dot"/>
            </w:tabs>
            <w:rPr/>
          </w:pPr>
          <w:hyperlink w:anchor="__RefHeading___Toc9196913_2142443653">
            <w:r>
              <w:rPr>
                <w:webHidden/>
                <w:rStyle w:val="IndexLink"/>
                <w:rtl w:val="true"/>
              </w:rPr>
              <w:t>صفوة اللّه</w:t>
            </w:r>
            <w:r>
              <w:rPr>
                <w:rStyle w:val="IndexLink"/>
                <w:rtl w:val="true"/>
              </w:rPr>
              <w:tab/>
            </w:r>
            <w:r>
              <w:rPr>
                <w:rStyle w:val="IndexLink"/>
              </w:rPr>
              <w:t>77</w:t>
            </w:r>
          </w:hyperlink>
        </w:p>
        <w:p>
          <w:pPr>
            <w:pStyle w:val="Contents3"/>
            <w:tabs>
              <w:tab w:val="clear" w:pos="8459"/>
              <w:tab w:val="right" w:pos="9026" w:leader="dot"/>
            </w:tabs>
            <w:rPr/>
          </w:pPr>
          <w:hyperlink w:anchor="__RefHeading___Toc9196915_2142443653">
            <w:r>
              <w:rPr>
                <w:webHidden/>
                <w:rStyle w:val="IndexLink"/>
                <w:rtl w:val="true"/>
              </w:rPr>
              <w:t>تحية من اللّه</w:t>
            </w:r>
            <w:r>
              <w:rPr>
                <w:rStyle w:val="IndexLink"/>
                <w:rtl w:val="true"/>
              </w:rPr>
              <w:tab/>
            </w:r>
            <w:r>
              <w:rPr>
                <w:rStyle w:val="IndexLink"/>
              </w:rPr>
              <w:t>78</w:t>
            </w:r>
          </w:hyperlink>
        </w:p>
        <w:p>
          <w:pPr>
            <w:pStyle w:val="Contents3"/>
            <w:tabs>
              <w:tab w:val="clear" w:pos="8459"/>
              <w:tab w:val="right" w:pos="9026" w:leader="dot"/>
            </w:tabs>
            <w:rPr/>
          </w:pPr>
          <w:hyperlink w:anchor="__RefHeading___Toc9196917_2142443653">
            <w:r>
              <w:rPr>
                <w:webHidden/>
                <w:rStyle w:val="IndexLink"/>
                <w:rtl w:val="true"/>
              </w:rPr>
              <w:t>وفي يوم القيامة</w:t>
            </w:r>
            <w:r>
              <w:rPr>
                <w:rStyle w:val="IndexLink"/>
                <w:rtl w:val="true"/>
              </w:rPr>
              <w:tab/>
            </w:r>
            <w:r>
              <w:rPr>
                <w:rStyle w:val="IndexLink"/>
              </w:rPr>
              <w:t>80</w:t>
            </w:r>
          </w:hyperlink>
        </w:p>
        <w:p>
          <w:pPr>
            <w:pStyle w:val="Contents3"/>
            <w:tabs>
              <w:tab w:val="clear" w:pos="8459"/>
              <w:tab w:val="right" w:pos="9026" w:leader="dot"/>
            </w:tabs>
            <w:rPr/>
          </w:pPr>
          <w:hyperlink w:anchor="__RefHeading___Toc9196919_2142443653">
            <w:r>
              <w:rPr>
                <w:webHidden/>
                <w:rStyle w:val="IndexLink"/>
                <w:rtl w:val="true"/>
              </w:rPr>
              <w:t>الجنة تشتاقه</w:t>
            </w:r>
            <w:r>
              <w:rPr>
                <w:rStyle w:val="IndexLink"/>
                <w:rtl w:val="true"/>
              </w:rPr>
              <w:tab/>
            </w:r>
            <w:r>
              <w:rPr>
                <w:rStyle w:val="IndexLink"/>
              </w:rPr>
              <w:t>80</w:t>
            </w:r>
          </w:hyperlink>
        </w:p>
        <w:p>
          <w:pPr>
            <w:pStyle w:val="Contents3"/>
            <w:tabs>
              <w:tab w:val="clear" w:pos="8459"/>
              <w:tab w:val="right" w:pos="9026" w:leader="dot"/>
            </w:tabs>
            <w:rPr/>
          </w:pPr>
          <w:hyperlink w:anchor="__RefHeading___Toc9196921_2142443653">
            <w:r>
              <w:rPr>
                <w:webHidden/>
                <w:rStyle w:val="IndexLink"/>
                <w:rtl w:val="true"/>
              </w:rPr>
              <w:t>هداية وتسديد</w:t>
            </w:r>
            <w:r>
              <w:rPr>
                <w:rStyle w:val="IndexLink"/>
                <w:rtl w:val="true"/>
              </w:rPr>
              <w:tab/>
            </w:r>
            <w:r>
              <w:rPr>
                <w:rStyle w:val="IndexLink"/>
              </w:rPr>
              <w:t>82</w:t>
            </w:r>
          </w:hyperlink>
        </w:p>
        <w:p>
          <w:pPr>
            <w:pStyle w:val="Contents3"/>
            <w:tabs>
              <w:tab w:val="clear" w:pos="8459"/>
              <w:tab w:val="right" w:pos="9026" w:leader="dot"/>
            </w:tabs>
            <w:rPr/>
          </w:pPr>
          <w:hyperlink w:anchor="__RefHeading___Toc9196923_2142443653">
            <w:r>
              <w:rPr>
                <w:webHidden/>
                <w:rStyle w:val="IndexLink"/>
                <w:rtl w:val="true"/>
              </w:rPr>
              <w:t>حملني خير أهل الأرض</w:t>
            </w:r>
            <w:r>
              <w:rPr>
                <w:rStyle w:val="IndexLink"/>
                <w:rtl w:val="true"/>
              </w:rPr>
              <w:tab/>
            </w:r>
            <w:r>
              <w:rPr>
                <w:rStyle w:val="IndexLink"/>
              </w:rPr>
              <w:t>82</w:t>
            </w:r>
          </w:hyperlink>
        </w:p>
        <w:p>
          <w:pPr>
            <w:pStyle w:val="Contents3"/>
            <w:tabs>
              <w:tab w:val="clear" w:pos="8459"/>
              <w:tab w:val="right" w:pos="9026" w:leader="dot"/>
            </w:tabs>
            <w:rPr/>
          </w:pPr>
          <w:hyperlink w:anchor="__RefHeading___Toc9196925_2142443653">
            <w:r>
              <w:rPr>
                <w:webHidden/>
                <w:rStyle w:val="IndexLink"/>
                <w:rtl w:val="true"/>
              </w:rPr>
              <w:t xml:space="preserve">إعظاماً للحسن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9196927_2142443653">
            <w:r>
              <w:rPr>
                <w:webHidden/>
                <w:rStyle w:val="IndexLink"/>
                <w:rtl w:val="true"/>
              </w:rPr>
              <w:t>شفاعة مقبولة</w:t>
            </w:r>
            <w:r>
              <w:rPr>
                <w:rStyle w:val="IndexLink"/>
                <w:rtl w:val="true"/>
              </w:rPr>
              <w:tab/>
            </w:r>
            <w:r>
              <w:rPr>
                <w:rStyle w:val="IndexLink"/>
              </w:rPr>
              <w:t>83</w:t>
            </w:r>
          </w:hyperlink>
        </w:p>
        <w:p>
          <w:pPr>
            <w:pStyle w:val="Contents2"/>
            <w:tabs>
              <w:tab w:val="clear" w:pos="8743"/>
              <w:tab w:val="right" w:pos="9026" w:leader="dot"/>
            </w:tabs>
            <w:rPr/>
          </w:pPr>
          <w:hyperlink w:anchor="__RefHeading___Toc9196929_2142443653">
            <w:r>
              <w:rPr>
                <w:webHidden/>
                <w:rStyle w:val="IndexLink"/>
                <w:rtl w:val="true"/>
              </w:rPr>
              <w:t>العلم الجم</w:t>
            </w:r>
            <w:r>
              <w:rPr>
                <w:rStyle w:val="IndexLink"/>
                <w:rtl w:val="true"/>
              </w:rPr>
              <w:tab/>
            </w:r>
            <w:r>
              <w:rPr>
                <w:rStyle w:val="IndexLink"/>
              </w:rPr>
              <w:t>85</w:t>
            </w:r>
          </w:hyperlink>
        </w:p>
        <w:p>
          <w:pPr>
            <w:pStyle w:val="Contents3"/>
            <w:tabs>
              <w:tab w:val="clear" w:pos="8459"/>
              <w:tab w:val="right" w:pos="9026" w:leader="dot"/>
            </w:tabs>
            <w:rPr/>
          </w:pPr>
          <w:hyperlink w:anchor="__RefHeading___Toc9196931_2142443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9196933_2142443653">
            <w:r>
              <w:rPr>
                <w:webHidden/>
                <w:rStyle w:val="IndexLink"/>
                <w:rtl w:val="true"/>
              </w:rPr>
              <w:t>فطموا العلم</w:t>
            </w:r>
            <w:r>
              <w:rPr>
                <w:rStyle w:val="IndexLink"/>
                <w:rtl w:val="true"/>
              </w:rPr>
              <w:tab/>
            </w:r>
            <w:r>
              <w:rPr>
                <w:rStyle w:val="IndexLink"/>
              </w:rPr>
              <w:t>85</w:t>
            </w:r>
          </w:hyperlink>
        </w:p>
        <w:p>
          <w:pPr>
            <w:pStyle w:val="Contents3"/>
            <w:tabs>
              <w:tab w:val="clear" w:pos="8459"/>
              <w:tab w:val="right" w:pos="9026" w:leader="dot"/>
            </w:tabs>
            <w:rPr/>
          </w:pPr>
          <w:hyperlink w:anchor="__RefHeading___Toc9196935_2142443653">
            <w:r>
              <w:rPr>
                <w:webHidden/>
                <w:rStyle w:val="IndexLink"/>
                <w:rtl w:val="true"/>
              </w:rPr>
              <w:t>أسئلة ملك الروم</w:t>
            </w:r>
            <w:r>
              <w:rPr>
                <w:rStyle w:val="IndexLink"/>
                <w:rtl w:val="true"/>
              </w:rPr>
              <w:tab/>
            </w:r>
            <w:r>
              <w:rPr>
                <w:rStyle w:val="IndexLink"/>
              </w:rPr>
              <w:t>86</w:t>
            </w:r>
          </w:hyperlink>
        </w:p>
        <w:p>
          <w:pPr>
            <w:pStyle w:val="Contents3"/>
            <w:tabs>
              <w:tab w:val="clear" w:pos="8459"/>
              <w:tab w:val="right" w:pos="9026" w:leader="dot"/>
            </w:tabs>
            <w:rPr/>
          </w:pPr>
          <w:hyperlink w:anchor="__RefHeading___Toc9196937_2142443653">
            <w:r>
              <w:rPr>
                <w:webHidden/>
                <w:rStyle w:val="IndexLink"/>
                <w:rtl w:val="true"/>
              </w:rPr>
              <w:t>بين الحق والباطل</w:t>
            </w:r>
            <w:r>
              <w:rPr>
                <w:rStyle w:val="IndexLink"/>
                <w:rtl w:val="true"/>
              </w:rPr>
              <w:tab/>
            </w:r>
            <w:r>
              <w:rPr>
                <w:rStyle w:val="IndexLink"/>
              </w:rPr>
              <w:t>87</w:t>
            </w:r>
          </w:hyperlink>
        </w:p>
        <w:p>
          <w:pPr>
            <w:pStyle w:val="Contents3"/>
            <w:tabs>
              <w:tab w:val="clear" w:pos="8459"/>
              <w:tab w:val="right" w:pos="9026" w:leader="dot"/>
            </w:tabs>
            <w:rPr/>
          </w:pPr>
          <w:hyperlink w:anchor="__RefHeading___Toc9196939_2142443653">
            <w:r>
              <w:rPr>
                <w:webHidden/>
                <w:rStyle w:val="IndexLink"/>
                <w:rtl w:val="true"/>
              </w:rPr>
              <w:t>من مسائل الحدود</w:t>
            </w:r>
            <w:r>
              <w:rPr>
                <w:rStyle w:val="IndexLink"/>
                <w:rtl w:val="true"/>
              </w:rPr>
              <w:tab/>
            </w:r>
            <w:r>
              <w:rPr>
                <w:rStyle w:val="IndexLink"/>
              </w:rPr>
              <w:t>88</w:t>
            </w:r>
          </w:hyperlink>
        </w:p>
        <w:p>
          <w:pPr>
            <w:pStyle w:val="Contents3"/>
            <w:tabs>
              <w:tab w:val="clear" w:pos="8459"/>
              <w:tab w:val="right" w:pos="9026" w:leader="dot"/>
            </w:tabs>
            <w:rPr/>
          </w:pPr>
          <w:hyperlink w:anchor="__RefHeading___Toc9196941_2142443653">
            <w:r>
              <w:rPr>
                <w:webHidden/>
                <w:rStyle w:val="IndexLink"/>
                <w:rtl w:val="true"/>
              </w:rPr>
              <w:t>من مسائل الحج</w:t>
            </w:r>
            <w:r>
              <w:rPr>
                <w:rStyle w:val="IndexLink"/>
                <w:rtl w:val="true"/>
              </w:rPr>
              <w:tab/>
            </w:r>
            <w:r>
              <w:rPr>
                <w:rStyle w:val="IndexLink"/>
              </w:rPr>
              <w:t>88</w:t>
            </w:r>
          </w:hyperlink>
        </w:p>
        <w:p>
          <w:pPr>
            <w:pStyle w:val="Contents3"/>
            <w:tabs>
              <w:tab w:val="clear" w:pos="8459"/>
              <w:tab w:val="right" w:pos="9026" w:leader="dot"/>
            </w:tabs>
            <w:rPr/>
          </w:pPr>
          <w:hyperlink w:anchor="__RefHeading___Toc9196943_2142443653">
            <w:r>
              <w:rPr>
                <w:webHidden/>
                <w:rStyle w:val="IndexLink"/>
                <w:rtl w:val="true"/>
              </w:rPr>
              <w:t>لا يعزب عنكم علم شيء</w:t>
            </w:r>
            <w:r>
              <w:rPr>
                <w:rStyle w:val="IndexLink"/>
                <w:rtl w:val="true"/>
              </w:rPr>
              <w:tab/>
            </w:r>
            <w:r>
              <w:rPr>
                <w:rStyle w:val="IndexLink"/>
              </w:rPr>
              <w:t>90</w:t>
            </w:r>
          </w:hyperlink>
        </w:p>
        <w:p>
          <w:pPr>
            <w:pStyle w:val="Contents3"/>
            <w:tabs>
              <w:tab w:val="clear" w:pos="8459"/>
              <w:tab w:val="right" w:pos="9026" w:leader="dot"/>
            </w:tabs>
            <w:rPr/>
          </w:pPr>
          <w:hyperlink w:anchor="__RefHeading___Toc9196945_2142443653">
            <w:r>
              <w:rPr>
                <w:webHidden/>
                <w:rStyle w:val="IndexLink"/>
                <w:rtl w:val="true"/>
              </w:rPr>
              <w:t>معرفة جميع اللغات</w:t>
            </w:r>
            <w:r>
              <w:rPr>
                <w:rStyle w:val="IndexLink"/>
                <w:rtl w:val="true"/>
              </w:rPr>
              <w:tab/>
            </w:r>
            <w:r>
              <w:rPr>
                <w:rStyle w:val="IndexLink"/>
              </w:rPr>
              <w:t>90</w:t>
            </w:r>
          </w:hyperlink>
        </w:p>
        <w:p>
          <w:pPr>
            <w:pStyle w:val="Contents3"/>
            <w:tabs>
              <w:tab w:val="clear" w:pos="8459"/>
              <w:tab w:val="right" w:pos="9026" w:leader="dot"/>
            </w:tabs>
            <w:rPr/>
          </w:pPr>
          <w:hyperlink w:anchor="__RefHeading___Toc9196947_2142443653">
            <w:r>
              <w:rPr>
                <w:webHidden/>
                <w:rStyle w:val="IndexLink"/>
                <w:rtl w:val="true"/>
              </w:rPr>
              <w:t>مكنون العلم</w:t>
            </w:r>
            <w:r>
              <w:rPr>
                <w:rStyle w:val="IndexLink"/>
                <w:rtl w:val="true"/>
              </w:rPr>
              <w:tab/>
            </w:r>
            <w:r>
              <w:rPr>
                <w:rStyle w:val="IndexLink"/>
              </w:rPr>
              <w:t>91</w:t>
            </w:r>
          </w:hyperlink>
        </w:p>
        <w:p>
          <w:pPr>
            <w:pStyle w:val="Contents3"/>
            <w:tabs>
              <w:tab w:val="clear" w:pos="8459"/>
              <w:tab w:val="right" w:pos="9026" w:leader="dot"/>
            </w:tabs>
            <w:rPr/>
          </w:pPr>
          <w:hyperlink w:anchor="__RefHeading___Toc9196949_2142443653">
            <w:r>
              <w:rPr>
                <w:webHidden/>
                <w:rStyle w:val="IndexLink"/>
                <w:rtl w:val="true"/>
              </w:rPr>
              <w:t>أُعطي ما لم يُعط أحد</w:t>
            </w:r>
            <w:r>
              <w:rPr>
                <w:rStyle w:val="IndexLink"/>
                <w:rtl w:val="true"/>
              </w:rPr>
              <w:tab/>
            </w:r>
            <w:r>
              <w:rPr>
                <w:rStyle w:val="IndexLink"/>
              </w:rPr>
              <w:t>91</w:t>
            </w:r>
          </w:hyperlink>
        </w:p>
        <w:p>
          <w:pPr>
            <w:pStyle w:val="Contents3"/>
            <w:tabs>
              <w:tab w:val="clear" w:pos="8459"/>
              <w:tab w:val="right" w:pos="9026" w:leader="dot"/>
            </w:tabs>
            <w:rPr/>
          </w:pPr>
          <w:hyperlink w:anchor="__RefHeading___Toc9196951_2142443653">
            <w:r>
              <w:rPr>
                <w:webHidden/>
                <w:rStyle w:val="IndexLink"/>
                <w:rtl w:val="true"/>
              </w:rPr>
              <w:t xml:space="preserve">أسأل الحسن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9196953_2142443653">
            <w:r>
              <w:rPr>
                <w:webHidden/>
                <w:rStyle w:val="IndexLink"/>
                <w:rtl w:val="true"/>
              </w:rPr>
              <w:t>علوم القرآن عندهم</w:t>
            </w:r>
            <w:r>
              <w:rPr>
                <w:rStyle w:val="IndexLink"/>
                <w:rtl w:val="true"/>
              </w:rPr>
              <w:tab/>
            </w:r>
            <w:r>
              <w:rPr>
                <w:rStyle w:val="IndexLink"/>
              </w:rPr>
              <w:t>95</w:t>
            </w:r>
          </w:hyperlink>
        </w:p>
        <w:p>
          <w:pPr>
            <w:pStyle w:val="Contents3"/>
            <w:tabs>
              <w:tab w:val="clear" w:pos="8459"/>
              <w:tab w:val="right" w:pos="9026" w:leader="dot"/>
            </w:tabs>
            <w:rPr/>
          </w:pPr>
          <w:hyperlink w:anchor="__RefHeading___Toc9196955_2142443653">
            <w:r>
              <w:rPr>
                <w:webHidden/>
                <w:rStyle w:val="IndexLink"/>
                <w:rtl w:val="true"/>
              </w:rPr>
              <w:t>العلم ونشره</w:t>
            </w:r>
            <w:r>
              <w:rPr>
                <w:rStyle w:val="IndexLink"/>
                <w:rtl w:val="true"/>
              </w:rPr>
              <w:tab/>
            </w:r>
            <w:r>
              <w:rPr>
                <w:rStyle w:val="IndexLink"/>
              </w:rPr>
              <w:t>95</w:t>
            </w:r>
          </w:hyperlink>
        </w:p>
        <w:p>
          <w:pPr>
            <w:pStyle w:val="Contents3"/>
            <w:tabs>
              <w:tab w:val="clear" w:pos="8459"/>
              <w:tab w:val="right" w:pos="9026" w:leader="dot"/>
            </w:tabs>
            <w:rPr/>
          </w:pPr>
          <w:hyperlink w:anchor="__RefHeading___Toc9196957_2142443653">
            <w:r>
              <w:rPr>
                <w:webHidden/>
                <w:rStyle w:val="IndexLink"/>
                <w:rtl w:val="true"/>
              </w:rPr>
              <w:t xml:space="preserve">المحيي لسنة النبي </w:t>
            </w:r>
            <w:r>
              <w:rPr>
                <w:rStyle w:val="IndexLink"/>
                <w:rtl w:val="true"/>
              </w:rPr>
              <w:t>(</w:t>
            </w:r>
            <w:r>
              <w:rPr>
                <w:rStyle w:val="IndexLink"/>
                <w:rtl w:val="true"/>
              </w:rPr>
              <w:t>صلی الله عليه وآله وسلم</w:t>
            </w:r>
            <w:r>
              <w:rPr>
                <w:rStyle w:val="IndexLink"/>
                <w:rtl w:val="true"/>
              </w:rPr>
              <w:t>)</w:t>
              <w:tab/>
            </w:r>
            <w:r>
              <w:rPr>
                <w:rStyle w:val="IndexLink"/>
              </w:rPr>
              <w:t>96</w:t>
            </w:r>
          </w:hyperlink>
        </w:p>
        <w:p>
          <w:pPr>
            <w:pStyle w:val="Contents3"/>
            <w:tabs>
              <w:tab w:val="clear" w:pos="8459"/>
              <w:tab w:val="right" w:pos="9026" w:leader="dot"/>
            </w:tabs>
            <w:rPr/>
          </w:pPr>
          <w:hyperlink w:anchor="__RefHeading___Toc9196959_2142443653">
            <w:r>
              <w:rPr>
                <w:webHidden/>
                <w:rStyle w:val="IndexLink"/>
                <w:rtl w:val="true"/>
              </w:rPr>
              <w:t>نشر العلم بالأخلاق</w:t>
            </w:r>
            <w:r>
              <w:rPr>
                <w:rStyle w:val="IndexLink"/>
                <w:rtl w:val="true"/>
              </w:rPr>
              <w:tab/>
            </w:r>
            <w:r>
              <w:rPr>
                <w:rStyle w:val="IndexLink"/>
              </w:rPr>
              <w:t>96</w:t>
            </w:r>
          </w:hyperlink>
        </w:p>
        <w:p>
          <w:pPr>
            <w:pStyle w:val="Contents3"/>
            <w:tabs>
              <w:tab w:val="clear" w:pos="8459"/>
              <w:tab w:val="right" w:pos="9026" w:leader="dot"/>
            </w:tabs>
            <w:rPr/>
          </w:pPr>
          <w:hyperlink w:anchor="__RefHeading___Toc9196961_2142443653">
            <w:r>
              <w:rPr>
                <w:webHidden/>
                <w:rStyle w:val="IndexLink"/>
                <w:rtl w:val="true"/>
              </w:rPr>
              <w:t>متى تحل الصدقة؟</w:t>
            </w:r>
            <w:r>
              <w:rPr>
                <w:rStyle w:val="IndexLink"/>
                <w:rtl w:val="true"/>
              </w:rPr>
              <w:tab/>
            </w:r>
            <w:r>
              <w:rPr>
                <w:rStyle w:val="IndexLink"/>
              </w:rPr>
              <w:t>97</w:t>
            </w:r>
          </w:hyperlink>
        </w:p>
        <w:p>
          <w:pPr>
            <w:pStyle w:val="Contents3"/>
            <w:tabs>
              <w:tab w:val="clear" w:pos="8459"/>
              <w:tab w:val="right" w:pos="9026" w:leader="dot"/>
            </w:tabs>
            <w:rPr/>
          </w:pPr>
          <w:hyperlink w:anchor="__RefHeading___Toc9196963_2142443653">
            <w:r>
              <w:rPr>
                <w:webHidden/>
                <w:rStyle w:val="IndexLink"/>
                <w:rtl w:val="true"/>
              </w:rPr>
              <w:t>الاهتمام بالعلم</w:t>
            </w:r>
            <w:r>
              <w:rPr>
                <w:rStyle w:val="IndexLink"/>
                <w:rtl w:val="true"/>
              </w:rPr>
              <w:tab/>
            </w:r>
            <w:r>
              <w:rPr>
                <w:rStyle w:val="IndexLink"/>
              </w:rPr>
              <w:t>97</w:t>
            </w:r>
          </w:hyperlink>
        </w:p>
        <w:p>
          <w:pPr>
            <w:pStyle w:val="Contents3"/>
            <w:tabs>
              <w:tab w:val="clear" w:pos="8459"/>
              <w:tab w:val="right" w:pos="9026" w:leader="dot"/>
            </w:tabs>
            <w:rPr/>
          </w:pPr>
          <w:hyperlink w:anchor="__RefHeading___Toc9196965_2142443653">
            <w:r>
              <w:rPr>
                <w:webHidden/>
                <w:rStyle w:val="IndexLink"/>
                <w:rtl w:val="true"/>
              </w:rPr>
              <w:t>العلم حتى اللحظات الأخيرة</w:t>
            </w:r>
            <w:r>
              <w:rPr>
                <w:rStyle w:val="IndexLink"/>
                <w:rtl w:val="true"/>
              </w:rPr>
              <w:tab/>
            </w:r>
            <w:r>
              <w:rPr>
                <w:rStyle w:val="IndexLink"/>
              </w:rPr>
              <w:t>98</w:t>
            </w:r>
          </w:hyperlink>
        </w:p>
        <w:p>
          <w:pPr>
            <w:pStyle w:val="Contents3"/>
            <w:tabs>
              <w:tab w:val="clear" w:pos="8459"/>
              <w:tab w:val="right" w:pos="9026" w:leader="dot"/>
            </w:tabs>
            <w:rPr/>
          </w:pPr>
          <w:hyperlink w:anchor="__RefHeading___Toc9196967_2142443653">
            <w:r>
              <w:rPr>
                <w:webHidden/>
                <w:rStyle w:val="IndexLink"/>
                <w:rtl w:val="true"/>
              </w:rPr>
              <w:t>التهنئة بالمولود</w:t>
            </w:r>
            <w:r>
              <w:rPr>
                <w:rStyle w:val="IndexLink"/>
                <w:rtl w:val="true"/>
              </w:rPr>
              <w:tab/>
            </w:r>
            <w:r>
              <w:rPr>
                <w:rStyle w:val="IndexLink"/>
              </w:rPr>
              <w:t>99</w:t>
            </w:r>
          </w:hyperlink>
        </w:p>
        <w:p>
          <w:pPr>
            <w:pStyle w:val="Contents3"/>
            <w:tabs>
              <w:tab w:val="clear" w:pos="8459"/>
              <w:tab w:val="right" w:pos="9026" w:leader="dot"/>
            </w:tabs>
            <w:rPr/>
          </w:pPr>
          <w:hyperlink w:anchor="__RefHeading___Toc9196969_2142443653">
            <w:r>
              <w:rPr>
                <w:webHidden/>
                <w:rStyle w:val="IndexLink"/>
                <w:rtl w:val="true"/>
              </w:rPr>
              <w:t>الاهتمام بالأطفال</w:t>
            </w:r>
            <w:r>
              <w:rPr>
                <w:rStyle w:val="IndexLink"/>
                <w:rtl w:val="true"/>
              </w:rPr>
              <w:tab/>
            </w:r>
            <w:r>
              <w:rPr>
                <w:rStyle w:val="IndexLink"/>
              </w:rPr>
              <w:t>99</w:t>
            </w:r>
          </w:hyperlink>
        </w:p>
        <w:p>
          <w:pPr>
            <w:pStyle w:val="Contents2"/>
            <w:tabs>
              <w:tab w:val="clear" w:pos="8743"/>
              <w:tab w:val="right" w:pos="9026" w:leader="dot"/>
            </w:tabs>
            <w:rPr/>
          </w:pPr>
          <w:hyperlink w:anchor="__RefHeading___Toc9196971_2142443653">
            <w:r>
              <w:rPr>
                <w:webHidden/>
                <w:rStyle w:val="IndexLink"/>
                <w:rtl w:val="true"/>
              </w:rPr>
              <w:t>علم الغيب</w:t>
            </w:r>
            <w:r>
              <w:rPr>
                <w:rStyle w:val="IndexLink"/>
                <w:rtl w:val="true"/>
              </w:rPr>
              <w:tab/>
            </w:r>
            <w:r>
              <w:rPr>
                <w:rStyle w:val="IndexLink"/>
              </w:rPr>
              <w:t>101</w:t>
            </w:r>
          </w:hyperlink>
        </w:p>
        <w:p>
          <w:pPr>
            <w:pStyle w:val="Contents3"/>
            <w:tabs>
              <w:tab w:val="clear" w:pos="8459"/>
              <w:tab w:val="right" w:pos="9026" w:leader="dot"/>
            </w:tabs>
            <w:rPr/>
          </w:pPr>
          <w:hyperlink w:anchor="__RefHeading___Toc9196973_2142443653">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9196975_2142443653">
            <w:r>
              <w:rPr>
                <w:webHidden/>
                <w:rStyle w:val="IndexLink"/>
                <w:rtl w:val="true"/>
              </w:rPr>
              <w:t>تصل الجوائز يوم كذا</w:t>
            </w:r>
            <w:r>
              <w:rPr>
                <w:rStyle w:val="IndexLink"/>
                <w:rtl w:val="true"/>
              </w:rPr>
              <w:tab/>
            </w:r>
            <w:r>
              <w:rPr>
                <w:rStyle w:val="IndexLink"/>
              </w:rPr>
              <w:t>101</w:t>
            </w:r>
          </w:hyperlink>
        </w:p>
        <w:p>
          <w:pPr>
            <w:pStyle w:val="Contents3"/>
            <w:tabs>
              <w:tab w:val="clear" w:pos="8459"/>
              <w:tab w:val="right" w:pos="9026" w:leader="dot"/>
            </w:tabs>
            <w:rPr/>
          </w:pPr>
          <w:hyperlink w:anchor="__RefHeading___Toc9196977_2142443653">
            <w:r>
              <w:rPr>
                <w:webHidden/>
                <w:rStyle w:val="IndexLink"/>
                <w:rtl w:val="true"/>
              </w:rPr>
              <w:t>ما احترقت الدار</w:t>
            </w:r>
            <w:r>
              <w:rPr>
                <w:rStyle w:val="IndexLink"/>
                <w:rtl w:val="true"/>
              </w:rPr>
              <w:tab/>
            </w:r>
            <w:r>
              <w:rPr>
                <w:rStyle w:val="IndexLink"/>
              </w:rPr>
              <w:t>101</w:t>
            </w:r>
          </w:hyperlink>
        </w:p>
        <w:p>
          <w:pPr>
            <w:pStyle w:val="Contents3"/>
            <w:tabs>
              <w:tab w:val="clear" w:pos="8459"/>
              <w:tab w:val="right" w:pos="9026" w:leader="dot"/>
            </w:tabs>
            <w:rPr/>
          </w:pPr>
          <w:hyperlink w:anchor="__RefHeading___Toc9196979_2142443653">
            <w:r>
              <w:rPr>
                <w:webHidden/>
                <w:rStyle w:val="IndexLink"/>
                <w:rtl w:val="true"/>
              </w:rPr>
              <w:t>إنه من شيعتنا</w:t>
            </w:r>
            <w:r>
              <w:rPr>
                <w:rStyle w:val="IndexLink"/>
                <w:rtl w:val="true"/>
              </w:rPr>
              <w:tab/>
            </w:r>
            <w:r>
              <w:rPr>
                <w:rStyle w:val="IndexLink"/>
              </w:rPr>
              <w:t>102</w:t>
            </w:r>
          </w:hyperlink>
        </w:p>
        <w:p>
          <w:pPr>
            <w:pStyle w:val="Contents3"/>
            <w:tabs>
              <w:tab w:val="clear" w:pos="8459"/>
              <w:tab w:val="right" w:pos="9026" w:leader="dot"/>
            </w:tabs>
            <w:rPr/>
          </w:pPr>
          <w:hyperlink w:anchor="__RefHeading___Toc9196981_2142443653">
            <w:r>
              <w:rPr>
                <w:webHidden/>
                <w:rStyle w:val="IndexLink"/>
                <w:rtl w:val="true"/>
              </w:rPr>
              <w:t>أيام الرجعة والظهور</w:t>
            </w:r>
            <w:r>
              <w:rPr>
                <w:rStyle w:val="IndexLink"/>
                <w:rtl w:val="true"/>
              </w:rPr>
              <w:tab/>
            </w:r>
            <w:r>
              <w:rPr>
                <w:rStyle w:val="IndexLink"/>
              </w:rPr>
              <w:t>103</w:t>
            </w:r>
          </w:hyperlink>
        </w:p>
        <w:p>
          <w:pPr>
            <w:pStyle w:val="Contents2"/>
            <w:tabs>
              <w:tab w:val="clear" w:pos="8743"/>
              <w:tab w:val="right" w:pos="9026" w:leader="dot"/>
            </w:tabs>
            <w:rPr/>
          </w:pPr>
          <w:hyperlink w:anchor="__RefHeading___Toc9196983_2142443653">
            <w:r>
              <w:rPr>
                <w:webHidden/>
                <w:rStyle w:val="IndexLink"/>
                <w:rtl w:val="true"/>
              </w:rPr>
              <w:t xml:space="preserve">عبادته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9196985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9196987_2142443653">
            <w:r>
              <w:rPr>
                <w:webHidden/>
                <w:rStyle w:val="IndexLink"/>
                <w:rtl w:val="true"/>
              </w:rPr>
              <w:t>هول المطلع</w:t>
            </w:r>
            <w:r>
              <w:rPr>
                <w:rStyle w:val="IndexLink"/>
                <w:rtl w:val="true"/>
              </w:rPr>
              <w:tab/>
            </w:r>
            <w:r>
              <w:rPr>
                <w:rStyle w:val="IndexLink"/>
              </w:rPr>
              <w:t>105</w:t>
            </w:r>
          </w:hyperlink>
        </w:p>
        <w:p>
          <w:pPr>
            <w:pStyle w:val="Contents3"/>
            <w:tabs>
              <w:tab w:val="clear" w:pos="8459"/>
              <w:tab w:val="right" w:pos="9026" w:leader="dot"/>
            </w:tabs>
            <w:rPr/>
          </w:pPr>
          <w:hyperlink w:anchor="__RefHeading___Toc9196989_2142443653">
            <w:r>
              <w:rPr>
                <w:webHidden/>
                <w:rStyle w:val="IndexLink"/>
                <w:rtl w:val="true"/>
              </w:rPr>
              <w:t>الحج ماشياً</w:t>
            </w:r>
            <w:r>
              <w:rPr>
                <w:rStyle w:val="IndexLink"/>
                <w:rtl w:val="true"/>
              </w:rPr>
              <w:tab/>
            </w:r>
            <w:r>
              <w:rPr>
                <w:rStyle w:val="IndexLink"/>
              </w:rPr>
              <w:t>105</w:t>
            </w:r>
          </w:hyperlink>
        </w:p>
        <w:p>
          <w:pPr>
            <w:pStyle w:val="Contents3"/>
            <w:tabs>
              <w:tab w:val="clear" w:pos="8459"/>
              <w:tab w:val="right" w:pos="9026" w:leader="dot"/>
            </w:tabs>
            <w:rPr/>
          </w:pPr>
          <w:hyperlink w:anchor="__RefHeading___Toc9196991_2142443653">
            <w:r>
              <w:rPr>
                <w:webHidden/>
                <w:rStyle w:val="IndexLink"/>
                <w:rtl w:val="true"/>
              </w:rPr>
              <w:t>لا تحرقيني بالنار</w:t>
            </w:r>
            <w:r>
              <w:rPr>
                <w:rStyle w:val="IndexLink"/>
                <w:rtl w:val="true"/>
              </w:rPr>
              <w:tab/>
            </w:r>
            <w:r>
              <w:rPr>
                <w:rStyle w:val="IndexLink"/>
              </w:rPr>
              <w:t>106</w:t>
            </w:r>
          </w:hyperlink>
        </w:p>
        <w:p>
          <w:pPr>
            <w:pStyle w:val="Contents3"/>
            <w:tabs>
              <w:tab w:val="clear" w:pos="8459"/>
              <w:tab w:val="right" w:pos="9026" w:leader="dot"/>
            </w:tabs>
            <w:rPr/>
          </w:pPr>
          <w:hyperlink w:anchor="__RefHeading___Toc9196993_2142443653">
            <w:r>
              <w:rPr>
                <w:webHidden/>
                <w:rStyle w:val="IndexLink"/>
                <w:rtl w:val="true"/>
              </w:rPr>
              <w:t>الذكر الدائم</w:t>
            </w:r>
            <w:r>
              <w:rPr>
                <w:rStyle w:val="IndexLink"/>
                <w:rtl w:val="true"/>
              </w:rPr>
              <w:tab/>
            </w:r>
            <w:r>
              <w:rPr>
                <w:rStyle w:val="IndexLink"/>
              </w:rPr>
              <w:t>107</w:t>
            </w:r>
          </w:hyperlink>
        </w:p>
        <w:p>
          <w:pPr>
            <w:pStyle w:val="Contents3"/>
            <w:tabs>
              <w:tab w:val="clear" w:pos="8459"/>
              <w:tab w:val="right" w:pos="9026" w:leader="dot"/>
            </w:tabs>
            <w:rPr/>
          </w:pPr>
          <w:hyperlink w:anchor="__RefHeading___Toc9196995_2142443653">
            <w:r>
              <w:rPr>
                <w:webHidden/>
                <w:rStyle w:val="IndexLink"/>
                <w:rtl w:val="true"/>
              </w:rPr>
              <w:t xml:space="preserve">قنوت الإمام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9196997_2142443653">
            <w:r>
              <w:rPr>
                <w:webHidden/>
                <w:rStyle w:val="IndexLink"/>
                <w:rtl w:val="true"/>
              </w:rPr>
              <w:t xml:space="preserve">ودعا </w:t>
            </w:r>
            <w:r>
              <w:rPr>
                <w:rStyle w:val="IndexLink"/>
                <w:rtl w:val="true"/>
              </w:rPr>
              <w:t>(</w:t>
            </w:r>
            <w:r>
              <w:rPr>
                <w:rStyle w:val="IndexLink"/>
                <w:rtl w:val="true"/>
              </w:rPr>
              <w:t>عليه السلام</w:t>
            </w:r>
            <w:r>
              <w:rPr>
                <w:rStyle w:val="IndexLink"/>
                <w:rtl w:val="true"/>
              </w:rPr>
              <w:t xml:space="preserve">) </w:t>
            </w:r>
            <w:r>
              <w:rPr>
                <w:rStyle w:val="IndexLink"/>
                <w:rtl w:val="true"/>
              </w:rPr>
              <w:t>في قنوته</w:t>
            </w:r>
            <w:r>
              <w:rPr>
                <w:rStyle w:val="IndexLink"/>
                <w:rtl w:val="true"/>
              </w:rPr>
              <w:tab/>
            </w:r>
            <w:r>
              <w:rPr>
                <w:rStyle w:val="IndexLink"/>
              </w:rPr>
              <w:t>109</w:t>
            </w:r>
          </w:hyperlink>
        </w:p>
        <w:p>
          <w:pPr>
            <w:pStyle w:val="Contents3"/>
            <w:tabs>
              <w:tab w:val="clear" w:pos="8459"/>
              <w:tab w:val="right" w:pos="9026" w:leader="dot"/>
            </w:tabs>
            <w:rPr/>
          </w:pPr>
          <w:hyperlink w:anchor="__RefHeading___Toc9196999_2142443653">
            <w:r>
              <w:rPr>
                <w:webHidden/>
                <w:rStyle w:val="IndexLink"/>
                <w:rtl w:val="true"/>
              </w:rPr>
              <w:t xml:space="preserve">حرز الإمام </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9197001_2142443653">
            <w:r>
              <w:rPr>
                <w:webHidden/>
                <w:rStyle w:val="IndexLink"/>
                <w:rtl w:val="true"/>
              </w:rPr>
              <w:t xml:space="preserve">نقش خاتمه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9197003_2142443653">
            <w:r>
              <w:rPr>
                <w:webHidden/>
                <w:rStyle w:val="IndexLink"/>
                <w:rtl w:val="true"/>
              </w:rPr>
              <w:t>الأخلاق الطيبة</w:t>
            </w:r>
            <w:r>
              <w:rPr>
                <w:rStyle w:val="IndexLink"/>
                <w:rtl w:val="true"/>
              </w:rPr>
              <w:tab/>
            </w:r>
            <w:r>
              <w:rPr>
                <w:rStyle w:val="IndexLink"/>
              </w:rPr>
              <w:t>112</w:t>
            </w:r>
          </w:hyperlink>
        </w:p>
        <w:p>
          <w:pPr>
            <w:pStyle w:val="Contents3"/>
            <w:tabs>
              <w:tab w:val="clear" w:pos="8459"/>
              <w:tab w:val="right" w:pos="9026" w:leader="dot"/>
            </w:tabs>
            <w:rPr/>
          </w:pPr>
          <w:hyperlink w:anchor="__RefHeading___Toc9197005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9197007_2142443653">
            <w:r>
              <w:rPr>
                <w:webHidden/>
                <w:rStyle w:val="IndexLink"/>
                <w:rtl w:val="true"/>
              </w:rPr>
              <w:t>أنت حرة لوجه اللّه</w:t>
            </w:r>
            <w:r>
              <w:rPr>
                <w:rStyle w:val="IndexLink"/>
                <w:rtl w:val="true"/>
              </w:rPr>
              <w:tab/>
            </w:r>
            <w:r>
              <w:rPr>
                <w:rStyle w:val="IndexLink"/>
              </w:rPr>
              <w:t>112</w:t>
            </w:r>
          </w:hyperlink>
        </w:p>
        <w:p>
          <w:pPr>
            <w:pStyle w:val="Contents3"/>
            <w:tabs>
              <w:tab w:val="clear" w:pos="8459"/>
              <w:tab w:val="right" w:pos="9026" w:leader="dot"/>
            </w:tabs>
            <w:rPr/>
          </w:pPr>
          <w:hyperlink w:anchor="__RefHeading___Toc9197009_2142443653">
            <w:r>
              <w:rPr>
                <w:webHidden/>
                <w:rStyle w:val="IndexLink"/>
                <w:rtl w:val="true"/>
              </w:rPr>
              <w:t>مع مروان</w:t>
            </w:r>
            <w:r>
              <w:rPr>
                <w:rStyle w:val="IndexLink"/>
                <w:rtl w:val="true"/>
              </w:rPr>
              <w:tab/>
            </w:r>
            <w:r>
              <w:rPr>
                <w:rStyle w:val="IndexLink"/>
              </w:rPr>
              <w:t>113</w:t>
            </w:r>
          </w:hyperlink>
        </w:p>
        <w:p>
          <w:pPr>
            <w:pStyle w:val="Contents3"/>
            <w:tabs>
              <w:tab w:val="clear" w:pos="8459"/>
              <w:tab w:val="right" w:pos="9026" w:leader="dot"/>
            </w:tabs>
            <w:rPr/>
          </w:pPr>
          <w:hyperlink w:anchor="__RefHeading___Toc9197011_2142443653">
            <w:r>
              <w:rPr>
                <w:webHidden/>
                <w:rStyle w:val="IndexLink"/>
                <w:rtl w:val="true"/>
              </w:rPr>
              <w:t>والعافين عن الناس</w:t>
            </w:r>
            <w:r>
              <w:rPr>
                <w:rStyle w:val="IndexLink"/>
                <w:rtl w:val="true"/>
              </w:rPr>
              <w:tab/>
            </w:r>
            <w:r>
              <w:rPr>
                <w:rStyle w:val="IndexLink"/>
              </w:rPr>
              <w:t>113</w:t>
            </w:r>
          </w:hyperlink>
        </w:p>
        <w:p>
          <w:pPr>
            <w:pStyle w:val="Contents3"/>
            <w:tabs>
              <w:tab w:val="clear" w:pos="8459"/>
              <w:tab w:val="right" w:pos="9026" w:leader="dot"/>
            </w:tabs>
            <w:rPr/>
          </w:pPr>
          <w:hyperlink w:anchor="__RefHeading___Toc9197013_2142443653">
            <w:r>
              <w:rPr>
                <w:webHidden/>
                <w:rStyle w:val="IndexLink"/>
                <w:rtl w:val="true"/>
              </w:rPr>
              <w:t>شيخ لا يحسن الوضوء</w:t>
            </w:r>
            <w:r>
              <w:rPr>
                <w:rStyle w:val="IndexLink"/>
                <w:rtl w:val="true"/>
              </w:rPr>
              <w:tab/>
            </w:r>
            <w:r>
              <w:rPr>
                <w:rStyle w:val="IndexLink"/>
              </w:rPr>
              <w:t>114</w:t>
            </w:r>
          </w:hyperlink>
        </w:p>
        <w:p>
          <w:pPr>
            <w:pStyle w:val="Contents3"/>
            <w:tabs>
              <w:tab w:val="clear" w:pos="8459"/>
              <w:tab w:val="right" w:pos="9026" w:leader="dot"/>
            </w:tabs>
            <w:rPr/>
          </w:pPr>
          <w:hyperlink w:anchor="__RefHeading___Toc9197015_2142443653">
            <w:r>
              <w:rPr>
                <w:webHidden/>
                <w:rStyle w:val="IndexLink"/>
                <w:rtl w:val="true"/>
              </w:rPr>
              <w:t>التواضع</w:t>
            </w:r>
            <w:r>
              <w:rPr>
                <w:rStyle w:val="IndexLink"/>
                <w:rtl w:val="true"/>
              </w:rPr>
              <w:tab/>
            </w:r>
            <w:r>
              <w:rPr>
                <w:rStyle w:val="IndexLink"/>
              </w:rPr>
              <w:t>114</w:t>
            </w:r>
          </w:hyperlink>
        </w:p>
        <w:p>
          <w:pPr>
            <w:pStyle w:val="Contents3"/>
            <w:tabs>
              <w:tab w:val="clear" w:pos="8459"/>
              <w:tab w:val="right" w:pos="9026" w:leader="dot"/>
            </w:tabs>
            <w:rPr/>
          </w:pPr>
          <w:hyperlink w:anchor="__RefHeading___Toc9197017_2142443653">
            <w:r>
              <w:rPr>
                <w:webHidden/>
                <w:rStyle w:val="IndexLink"/>
                <w:rtl w:val="true"/>
              </w:rPr>
              <w:t>الحياء</w:t>
            </w:r>
            <w:r>
              <w:rPr>
                <w:rStyle w:val="IndexLink"/>
                <w:rtl w:val="true"/>
              </w:rPr>
              <w:tab/>
            </w:r>
            <w:r>
              <w:rPr>
                <w:rStyle w:val="IndexLink"/>
              </w:rPr>
              <w:t>114</w:t>
            </w:r>
          </w:hyperlink>
        </w:p>
        <w:p>
          <w:pPr>
            <w:pStyle w:val="Contents3"/>
            <w:tabs>
              <w:tab w:val="clear" w:pos="8459"/>
              <w:tab w:val="right" w:pos="9026" w:leader="dot"/>
            </w:tabs>
            <w:rPr/>
          </w:pPr>
          <w:hyperlink w:anchor="__RefHeading___Toc9197019_2142443653">
            <w:r>
              <w:rPr>
                <w:webHidden/>
                <w:rStyle w:val="IndexLink"/>
                <w:rtl w:val="true"/>
              </w:rPr>
              <w:t>احترام الوالدين</w:t>
            </w:r>
            <w:r>
              <w:rPr>
                <w:rStyle w:val="IndexLink"/>
                <w:rtl w:val="true"/>
              </w:rPr>
              <w:tab/>
            </w:r>
            <w:r>
              <w:rPr>
                <w:rStyle w:val="IndexLink"/>
              </w:rPr>
              <w:t>115</w:t>
            </w:r>
          </w:hyperlink>
        </w:p>
        <w:p>
          <w:pPr>
            <w:pStyle w:val="Contents3"/>
            <w:tabs>
              <w:tab w:val="clear" w:pos="8459"/>
              <w:tab w:val="right" w:pos="9026" w:leader="dot"/>
            </w:tabs>
            <w:rPr/>
          </w:pPr>
          <w:hyperlink w:anchor="__RefHeading___Toc9197021_2142443653">
            <w:r>
              <w:rPr>
                <w:webHidden/>
                <w:rStyle w:val="IndexLink"/>
                <w:rtl w:val="true"/>
              </w:rPr>
              <w:t>الصدق</w:t>
            </w:r>
            <w:r>
              <w:rPr>
                <w:rStyle w:val="IndexLink"/>
                <w:rtl w:val="true"/>
              </w:rPr>
              <w:tab/>
            </w:r>
            <w:r>
              <w:rPr>
                <w:rStyle w:val="IndexLink"/>
              </w:rPr>
              <w:t>115</w:t>
            </w:r>
          </w:hyperlink>
        </w:p>
        <w:p>
          <w:pPr>
            <w:pStyle w:val="Contents3"/>
            <w:tabs>
              <w:tab w:val="clear" w:pos="8459"/>
              <w:tab w:val="right" w:pos="9026" w:leader="dot"/>
            </w:tabs>
            <w:rPr/>
          </w:pPr>
          <w:hyperlink w:anchor="__RefHeading___Toc9197023_2142443653">
            <w:r>
              <w:rPr>
                <w:webHidden/>
                <w:rStyle w:val="IndexLink"/>
                <w:rtl w:val="true"/>
              </w:rPr>
              <w:t>الحلم</w:t>
            </w:r>
            <w:r>
              <w:rPr>
                <w:rStyle w:val="IndexLink"/>
                <w:rtl w:val="true"/>
              </w:rPr>
              <w:tab/>
            </w:r>
            <w:r>
              <w:rPr>
                <w:rStyle w:val="IndexLink"/>
              </w:rPr>
              <w:t>116</w:t>
            </w:r>
          </w:hyperlink>
        </w:p>
        <w:p>
          <w:pPr>
            <w:pStyle w:val="Contents3"/>
            <w:tabs>
              <w:tab w:val="clear" w:pos="8459"/>
              <w:tab w:val="right" w:pos="9026" w:leader="dot"/>
            </w:tabs>
            <w:rPr/>
          </w:pPr>
          <w:hyperlink w:anchor="__RefHeading___Toc9197025_2142443653">
            <w:r>
              <w:rPr>
                <w:webHidden/>
                <w:rStyle w:val="IndexLink"/>
                <w:rtl w:val="true"/>
              </w:rPr>
              <w:t>العفو والإحسان</w:t>
            </w:r>
            <w:r>
              <w:rPr>
                <w:rStyle w:val="IndexLink"/>
                <w:rtl w:val="true"/>
              </w:rPr>
              <w:tab/>
            </w:r>
            <w:r>
              <w:rPr>
                <w:rStyle w:val="IndexLink"/>
              </w:rPr>
              <w:t>116</w:t>
            </w:r>
          </w:hyperlink>
        </w:p>
        <w:p>
          <w:pPr>
            <w:pStyle w:val="Contents3"/>
            <w:tabs>
              <w:tab w:val="clear" w:pos="8459"/>
              <w:tab w:val="right" w:pos="9026" w:leader="dot"/>
            </w:tabs>
            <w:rPr/>
          </w:pPr>
          <w:hyperlink w:anchor="__RefHeading___Toc9197027_2142443653">
            <w:r>
              <w:rPr>
                <w:webHidden/>
                <w:rStyle w:val="IndexLink"/>
                <w:rtl w:val="true"/>
              </w:rPr>
              <w:t>الشجاعة</w:t>
            </w:r>
            <w:r>
              <w:rPr>
                <w:rStyle w:val="IndexLink"/>
                <w:rtl w:val="true"/>
              </w:rPr>
              <w:tab/>
            </w:r>
            <w:r>
              <w:rPr>
                <w:rStyle w:val="IndexLink"/>
              </w:rPr>
              <w:t>117</w:t>
            </w:r>
          </w:hyperlink>
        </w:p>
        <w:p>
          <w:pPr>
            <w:pStyle w:val="Contents3"/>
            <w:tabs>
              <w:tab w:val="clear" w:pos="8459"/>
              <w:tab w:val="right" w:pos="9026" w:leader="dot"/>
            </w:tabs>
            <w:rPr/>
          </w:pPr>
          <w:hyperlink w:anchor="__RefHeading___Toc9197029_2142443653">
            <w:r>
              <w:rPr>
                <w:webHidden/>
                <w:rStyle w:val="IndexLink"/>
                <w:rtl w:val="true"/>
              </w:rPr>
              <w:t>الفصاحة والبلاغة</w:t>
            </w:r>
            <w:r>
              <w:rPr>
                <w:rStyle w:val="IndexLink"/>
                <w:rtl w:val="true"/>
              </w:rPr>
              <w:tab/>
            </w:r>
            <w:r>
              <w:rPr>
                <w:rStyle w:val="IndexLink"/>
              </w:rPr>
              <w:t>117</w:t>
            </w:r>
          </w:hyperlink>
        </w:p>
        <w:p>
          <w:pPr>
            <w:pStyle w:val="Contents3"/>
            <w:tabs>
              <w:tab w:val="clear" w:pos="8459"/>
              <w:tab w:val="right" w:pos="9026" w:leader="dot"/>
            </w:tabs>
            <w:rPr/>
          </w:pPr>
          <w:hyperlink w:anchor="__RefHeading___Toc9197031_2142443653">
            <w:r>
              <w:rPr>
                <w:webHidden/>
                <w:rStyle w:val="IndexLink"/>
                <w:rtl w:val="true"/>
              </w:rPr>
              <w:t>مع الظالمين</w:t>
            </w:r>
            <w:r>
              <w:rPr>
                <w:rStyle w:val="IndexLink"/>
                <w:rtl w:val="true"/>
              </w:rPr>
              <w:tab/>
            </w:r>
            <w:r>
              <w:rPr>
                <w:rStyle w:val="IndexLink"/>
              </w:rPr>
              <w:t>118</w:t>
            </w:r>
          </w:hyperlink>
        </w:p>
        <w:p>
          <w:pPr>
            <w:pStyle w:val="Contents3"/>
            <w:tabs>
              <w:tab w:val="clear" w:pos="8459"/>
              <w:tab w:val="right" w:pos="9026" w:leader="dot"/>
            </w:tabs>
            <w:rPr/>
          </w:pPr>
          <w:hyperlink w:anchor="__RefHeading___Toc9197033_2142443653">
            <w:r>
              <w:rPr>
                <w:webHidden/>
                <w:rStyle w:val="IndexLink"/>
                <w:rtl w:val="true"/>
              </w:rPr>
              <w:t>الجود والكرم</w:t>
            </w:r>
            <w:r>
              <w:rPr>
                <w:rStyle w:val="IndexLink"/>
                <w:rtl w:val="true"/>
              </w:rPr>
              <w:tab/>
            </w:r>
            <w:r>
              <w:rPr>
                <w:rStyle w:val="IndexLink"/>
              </w:rPr>
              <w:t>118</w:t>
            </w:r>
          </w:hyperlink>
        </w:p>
        <w:p>
          <w:pPr>
            <w:pStyle w:val="Contents3"/>
            <w:tabs>
              <w:tab w:val="clear" w:pos="8459"/>
              <w:tab w:val="right" w:pos="9026" w:leader="dot"/>
            </w:tabs>
            <w:rPr/>
          </w:pPr>
          <w:hyperlink w:anchor="__RefHeading___Toc9197035_2142443653">
            <w:r>
              <w:rPr>
                <w:webHidden/>
                <w:rStyle w:val="IndexLink"/>
                <w:rtl w:val="true"/>
              </w:rPr>
              <w:t>خمسون ألف وكراء الحمال</w:t>
            </w:r>
            <w:r>
              <w:rPr>
                <w:rStyle w:val="IndexLink"/>
                <w:rtl w:val="true"/>
              </w:rPr>
              <w:tab/>
            </w:r>
            <w:r>
              <w:rPr>
                <w:rStyle w:val="IndexLink"/>
              </w:rPr>
              <w:t>120</w:t>
            </w:r>
          </w:hyperlink>
        </w:p>
        <w:p>
          <w:pPr>
            <w:pStyle w:val="Contents3"/>
            <w:tabs>
              <w:tab w:val="clear" w:pos="8459"/>
              <w:tab w:val="right" w:pos="9026" w:leader="dot"/>
            </w:tabs>
            <w:rPr/>
          </w:pPr>
          <w:hyperlink w:anchor="__RefHeading___Toc9197037_2142443653">
            <w:r>
              <w:rPr>
                <w:webHidden/>
                <w:rStyle w:val="IndexLink"/>
                <w:rtl w:val="true"/>
              </w:rPr>
              <w:t>اعطوه ما في الخزانة</w:t>
            </w:r>
            <w:r>
              <w:rPr>
                <w:rStyle w:val="IndexLink"/>
                <w:rtl w:val="true"/>
              </w:rPr>
              <w:tab/>
            </w:r>
            <w:r>
              <w:rPr>
                <w:rStyle w:val="IndexLink"/>
              </w:rPr>
              <w:t>120</w:t>
            </w:r>
          </w:hyperlink>
        </w:p>
        <w:p>
          <w:pPr>
            <w:pStyle w:val="Contents3"/>
            <w:tabs>
              <w:tab w:val="clear" w:pos="8459"/>
              <w:tab w:val="right" w:pos="9026" w:leader="dot"/>
            </w:tabs>
            <w:rPr/>
          </w:pPr>
          <w:hyperlink w:anchor="__RefHeading___Toc9197039_2142443653">
            <w:r>
              <w:rPr>
                <w:webHidden/>
                <w:rStyle w:val="IndexLink"/>
                <w:rtl w:val="true"/>
              </w:rPr>
              <w:t>أكرم من حاتم</w:t>
            </w:r>
            <w:r>
              <w:rPr>
                <w:rStyle w:val="IndexLink"/>
                <w:rtl w:val="true"/>
              </w:rPr>
              <w:tab/>
            </w:r>
            <w:r>
              <w:rPr>
                <w:rStyle w:val="IndexLink"/>
              </w:rPr>
              <w:t>121</w:t>
            </w:r>
          </w:hyperlink>
        </w:p>
        <w:p>
          <w:pPr>
            <w:pStyle w:val="Contents3"/>
            <w:tabs>
              <w:tab w:val="clear" w:pos="8459"/>
              <w:tab w:val="right" w:pos="9026" w:leader="dot"/>
            </w:tabs>
            <w:rPr/>
          </w:pPr>
          <w:hyperlink w:anchor="__RefHeading___Toc9197041_2142443653">
            <w:r>
              <w:rPr>
                <w:webHidden/>
                <w:rStyle w:val="IndexLink"/>
                <w:rtl w:val="true"/>
              </w:rPr>
              <w:t>وكأننا لم نشترِ</w:t>
            </w:r>
            <w:r>
              <w:rPr>
                <w:rStyle w:val="IndexLink"/>
                <w:rtl w:val="true"/>
              </w:rPr>
              <w:tab/>
            </w:r>
            <w:r>
              <w:rPr>
                <w:rStyle w:val="IndexLink"/>
              </w:rPr>
              <w:t>121</w:t>
            </w:r>
          </w:hyperlink>
        </w:p>
        <w:p>
          <w:pPr>
            <w:pStyle w:val="Contents3"/>
            <w:tabs>
              <w:tab w:val="clear" w:pos="8459"/>
              <w:tab w:val="right" w:pos="9026" w:leader="dot"/>
            </w:tabs>
            <w:rPr/>
          </w:pPr>
          <w:hyperlink w:anchor="__RefHeading___Toc9197043_2142443653">
            <w:r>
              <w:rPr>
                <w:webHidden/>
                <w:rStyle w:val="IndexLink"/>
                <w:rtl w:val="true"/>
              </w:rPr>
              <w:t>في طريق الحج</w:t>
            </w:r>
            <w:r>
              <w:rPr>
                <w:rStyle w:val="IndexLink"/>
                <w:rtl w:val="true"/>
              </w:rPr>
              <w:tab/>
            </w:r>
            <w:r>
              <w:rPr>
                <w:rStyle w:val="IndexLink"/>
              </w:rPr>
              <w:t>121</w:t>
            </w:r>
          </w:hyperlink>
        </w:p>
        <w:p>
          <w:pPr>
            <w:pStyle w:val="Contents3"/>
            <w:tabs>
              <w:tab w:val="clear" w:pos="8459"/>
              <w:tab w:val="right" w:pos="9026" w:leader="dot"/>
            </w:tabs>
            <w:rPr/>
          </w:pPr>
          <w:hyperlink w:anchor="__RefHeading___Toc9197045_2142443653">
            <w:r>
              <w:rPr>
                <w:webHidden/>
                <w:rStyle w:val="IndexLink"/>
                <w:rtl w:val="true"/>
              </w:rPr>
              <w:t>دية الرجل</w:t>
            </w:r>
            <w:r>
              <w:rPr>
                <w:rStyle w:val="IndexLink"/>
                <w:rtl w:val="true"/>
              </w:rPr>
              <w:tab/>
            </w:r>
            <w:r>
              <w:rPr>
                <w:rStyle w:val="IndexLink"/>
              </w:rPr>
              <w:t>122</w:t>
            </w:r>
          </w:hyperlink>
        </w:p>
        <w:p>
          <w:pPr>
            <w:pStyle w:val="Contents3"/>
            <w:tabs>
              <w:tab w:val="clear" w:pos="8459"/>
              <w:tab w:val="right" w:pos="9026" w:leader="dot"/>
            </w:tabs>
            <w:rPr/>
          </w:pPr>
          <w:hyperlink w:anchor="__RefHeading___Toc9197047_2142443653">
            <w:r>
              <w:rPr>
                <w:webHidden/>
                <w:rStyle w:val="IndexLink"/>
                <w:rtl w:val="true"/>
              </w:rPr>
              <w:t>أربعة آلاف</w:t>
            </w:r>
            <w:r>
              <w:rPr>
                <w:rStyle w:val="IndexLink"/>
                <w:rtl w:val="true"/>
              </w:rPr>
              <w:tab/>
            </w:r>
            <w:r>
              <w:rPr>
                <w:rStyle w:val="IndexLink"/>
              </w:rPr>
              <w:t>122</w:t>
            </w:r>
          </w:hyperlink>
        </w:p>
        <w:p>
          <w:pPr>
            <w:pStyle w:val="Contents3"/>
            <w:tabs>
              <w:tab w:val="clear" w:pos="8459"/>
              <w:tab w:val="right" w:pos="9026" w:leader="dot"/>
            </w:tabs>
            <w:rPr/>
          </w:pPr>
          <w:hyperlink w:anchor="__RefHeading___Toc9197049_2142443653">
            <w:r>
              <w:rPr>
                <w:webHidden/>
                <w:rStyle w:val="IndexLink"/>
                <w:rtl w:val="true"/>
              </w:rPr>
              <w:t>عشرة آلاف</w:t>
            </w:r>
            <w:r>
              <w:rPr>
                <w:rStyle w:val="IndexLink"/>
                <w:rtl w:val="true"/>
              </w:rPr>
              <w:tab/>
            </w:r>
            <w:r>
              <w:rPr>
                <w:rStyle w:val="IndexLink"/>
              </w:rPr>
              <w:t>122</w:t>
            </w:r>
          </w:hyperlink>
        </w:p>
        <w:p>
          <w:pPr>
            <w:pStyle w:val="Contents3"/>
            <w:tabs>
              <w:tab w:val="clear" w:pos="8459"/>
              <w:tab w:val="right" w:pos="9026" w:leader="dot"/>
            </w:tabs>
            <w:rPr/>
          </w:pPr>
          <w:hyperlink w:anchor="__RefHeading___Toc9197051_2142443653">
            <w:r>
              <w:rPr>
                <w:webHidden/>
                <w:rStyle w:val="IndexLink"/>
                <w:rtl w:val="true"/>
              </w:rPr>
              <w:t>الطعام للأكل</w:t>
            </w:r>
            <w:r>
              <w:rPr>
                <w:rStyle w:val="IndexLink"/>
                <w:rtl w:val="true"/>
              </w:rPr>
              <w:tab/>
            </w:r>
            <w:r>
              <w:rPr>
                <w:rStyle w:val="IndexLink"/>
              </w:rPr>
              <w:t>123</w:t>
            </w:r>
          </w:hyperlink>
        </w:p>
        <w:p>
          <w:pPr>
            <w:pStyle w:val="Contents3"/>
            <w:tabs>
              <w:tab w:val="clear" w:pos="8459"/>
              <w:tab w:val="right" w:pos="9026" w:leader="dot"/>
            </w:tabs>
            <w:rPr/>
          </w:pPr>
          <w:hyperlink w:anchor="__RefHeading___Toc9197053_2142443653">
            <w:r>
              <w:rPr>
                <w:webHidden/>
                <w:rStyle w:val="IndexLink"/>
                <w:rtl w:val="true"/>
              </w:rPr>
              <w:t>ثمن العبد</w:t>
            </w:r>
            <w:r>
              <w:rPr>
                <w:rStyle w:val="IndexLink"/>
                <w:rtl w:val="true"/>
              </w:rPr>
              <w:tab/>
            </w:r>
            <w:r>
              <w:rPr>
                <w:rStyle w:val="IndexLink"/>
              </w:rPr>
              <w:t>123</w:t>
            </w:r>
          </w:hyperlink>
        </w:p>
        <w:p>
          <w:pPr>
            <w:pStyle w:val="Contents3"/>
            <w:tabs>
              <w:tab w:val="clear" w:pos="8459"/>
              <w:tab w:val="right" w:pos="9026" w:leader="dot"/>
            </w:tabs>
            <w:rPr/>
          </w:pPr>
          <w:hyperlink w:anchor="__RefHeading___Toc9197055_2142443653">
            <w:r>
              <w:rPr>
                <w:webHidden/>
                <w:rStyle w:val="IndexLink"/>
                <w:rtl w:val="true"/>
              </w:rPr>
              <w:t>جزاء الإحسان</w:t>
            </w:r>
            <w:r>
              <w:rPr>
                <w:rStyle w:val="IndexLink"/>
                <w:rtl w:val="true"/>
              </w:rPr>
              <w:tab/>
            </w:r>
            <w:r>
              <w:rPr>
                <w:rStyle w:val="IndexLink"/>
              </w:rPr>
              <w:t>123</w:t>
            </w:r>
          </w:hyperlink>
        </w:p>
        <w:p>
          <w:pPr>
            <w:pStyle w:val="Contents3"/>
            <w:tabs>
              <w:tab w:val="clear" w:pos="8459"/>
              <w:tab w:val="right" w:pos="9026" w:leader="dot"/>
            </w:tabs>
            <w:rPr/>
          </w:pPr>
          <w:hyperlink w:anchor="__RefHeading___Toc9197057_2142443653">
            <w:r>
              <w:rPr>
                <w:webHidden/>
                <w:rStyle w:val="IndexLink"/>
                <w:rtl w:val="true"/>
              </w:rPr>
              <w:t>ألك حاجة؟</w:t>
            </w:r>
            <w:r>
              <w:rPr>
                <w:rStyle w:val="IndexLink"/>
                <w:rtl w:val="true"/>
              </w:rPr>
              <w:tab/>
            </w:r>
            <w:r>
              <w:rPr>
                <w:rStyle w:val="IndexLink"/>
              </w:rPr>
              <w:t>124</w:t>
            </w:r>
          </w:hyperlink>
        </w:p>
        <w:p>
          <w:pPr>
            <w:pStyle w:val="Contents3"/>
            <w:tabs>
              <w:tab w:val="clear" w:pos="8459"/>
              <w:tab w:val="right" w:pos="9026" w:leader="dot"/>
            </w:tabs>
            <w:rPr/>
          </w:pPr>
          <w:hyperlink w:anchor="__RefHeading___Toc9197059_2142443653">
            <w:r>
              <w:rPr>
                <w:webHidden/>
                <w:rStyle w:val="IndexLink"/>
                <w:rtl w:val="true"/>
              </w:rPr>
              <w:t>ويطعم الكلب</w:t>
            </w:r>
            <w:r>
              <w:rPr>
                <w:rStyle w:val="IndexLink"/>
                <w:rtl w:val="true"/>
              </w:rPr>
              <w:tab/>
            </w:r>
            <w:r>
              <w:rPr>
                <w:rStyle w:val="IndexLink"/>
              </w:rPr>
              <w:t>124</w:t>
            </w:r>
          </w:hyperlink>
        </w:p>
        <w:p>
          <w:pPr>
            <w:pStyle w:val="Contents3"/>
            <w:tabs>
              <w:tab w:val="clear" w:pos="8459"/>
              <w:tab w:val="right" w:pos="9026" w:leader="dot"/>
            </w:tabs>
            <w:rPr/>
          </w:pPr>
          <w:hyperlink w:anchor="__RefHeading___Toc9197061_2142443653">
            <w:r>
              <w:rPr>
                <w:webHidden/>
                <w:rStyle w:val="IndexLink"/>
                <w:rtl w:val="true"/>
              </w:rPr>
              <w:t>لم يبق لنا درهم</w:t>
            </w:r>
            <w:r>
              <w:rPr>
                <w:rStyle w:val="IndexLink"/>
                <w:rtl w:val="true"/>
              </w:rPr>
              <w:tab/>
            </w:r>
            <w:r>
              <w:rPr>
                <w:rStyle w:val="IndexLink"/>
              </w:rPr>
              <w:t>125</w:t>
            </w:r>
          </w:hyperlink>
        </w:p>
        <w:p>
          <w:pPr>
            <w:pStyle w:val="Contents3"/>
            <w:tabs>
              <w:tab w:val="clear" w:pos="8459"/>
              <w:tab w:val="right" w:pos="9026" w:leader="dot"/>
            </w:tabs>
            <w:rPr/>
          </w:pPr>
          <w:hyperlink w:anchor="__RefHeading___Toc9197063_2142443653">
            <w:r>
              <w:rPr>
                <w:webHidden/>
                <w:rStyle w:val="IndexLink"/>
                <w:rtl w:val="true"/>
              </w:rPr>
              <w:t>قرض وهبة</w:t>
            </w:r>
            <w:r>
              <w:rPr>
                <w:rStyle w:val="IndexLink"/>
                <w:rtl w:val="true"/>
              </w:rPr>
              <w:tab/>
            </w:r>
            <w:r>
              <w:rPr>
                <w:rStyle w:val="IndexLink"/>
              </w:rPr>
              <w:t>125</w:t>
            </w:r>
          </w:hyperlink>
        </w:p>
        <w:p>
          <w:pPr>
            <w:pStyle w:val="Contents3"/>
            <w:tabs>
              <w:tab w:val="clear" w:pos="8459"/>
              <w:tab w:val="right" w:pos="9026" w:leader="dot"/>
            </w:tabs>
            <w:rPr/>
          </w:pPr>
          <w:hyperlink w:anchor="__RefHeading___Toc9197065_2142443653">
            <w:r>
              <w:rPr>
                <w:webHidden/>
                <w:rStyle w:val="IndexLink"/>
                <w:rtl w:val="true"/>
              </w:rPr>
              <w:t>لوقاية العرض</w:t>
            </w:r>
            <w:r>
              <w:rPr>
                <w:rStyle w:val="IndexLink"/>
                <w:rtl w:val="true"/>
              </w:rPr>
              <w:tab/>
            </w:r>
            <w:r>
              <w:rPr>
                <w:rStyle w:val="IndexLink"/>
              </w:rPr>
              <w:t>126</w:t>
            </w:r>
          </w:hyperlink>
        </w:p>
        <w:p>
          <w:pPr>
            <w:pStyle w:val="Contents3"/>
            <w:tabs>
              <w:tab w:val="clear" w:pos="8459"/>
              <w:tab w:val="right" w:pos="9026" w:leader="dot"/>
            </w:tabs>
            <w:rPr/>
          </w:pPr>
          <w:hyperlink w:anchor="__RefHeading___Toc9197067_2142443653">
            <w:r>
              <w:rPr>
                <w:webHidden/>
                <w:rStyle w:val="IndexLink"/>
                <w:rtl w:val="true"/>
              </w:rPr>
              <w:t>تمام الإحسان</w:t>
            </w:r>
            <w:r>
              <w:rPr>
                <w:rStyle w:val="IndexLink"/>
                <w:rtl w:val="true"/>
              </w:rPr>
              <w:tab/>
            </w:r>
            <w:r>
              <w:rPr>
                <w:rStyle w:val="IndexLink"/>
              </w:rPr>
              <w:t>126</w:t>
            </w:r>
          </w:hyperlink>
        </w:p>
        <w:p>
          <w:pPr>
            <w:pStyle w:val="Contents2"/>
            <w:tabs>
              <w:tab w:val="clear" w:pos="8743"/>
              <w:tab w:val="right" w:pos="9026" w:leader="dot"/>
            </w:tabs>
            <w:rPr/>
          </w:pPr>
          <w:hyperlink w:anchor="__RefHeading___Toc9197069_2142443653">
            <w:r>
              <w:rPr>
                <w:webHidden/>
                <w:rStyle w:val="IndexLink"/>
                <w:rtl w:val="true"/>
              </w:rPr>
              <w:t>إكرام المرأة</w:t>
            </w:r>
            <w:r>
              <w:rPr>
                <w:rStyle w:val="IndexLink"/>
                <w:rtl w:val="true"/>
              </w:rPr>
              <w:tab/>
            </w:r>
            <w:r>
              <w:rPr>
                <w:rStyle w:val="IndexLink"/>
              </w:rPr>
              <w:t>127</w:t>
            </w:r>
          </w:hyperlink>
        </w:p>
        <w:p>
          <w:pPr>
            <w:pStyle w:val="Contents2"/>
            <w:tabs>
              <w:tab w:val="clear" w:pos="8743"/>
              <w:tab w:val="right" w:pos="9026" w:leader="dot"/>
            </w:tabs>
            <w:rPr/>
          </w:pPr>
          <w:hyperlink w:anchor="__RefHeading___Toc9197071_2142443653">
            <w:r>
              <w:rPr>
                <w:webHidden/>
                <w:rStyle w:val="IndexLink"/>
                <w:rtl w:val="true"/>
              </w:rPr>
              <w:t>اللاعنف</w:t>
            </w:r>
            <w:r>
              <w:rPr>
                <w:rStyle w:val="IndexLink"/>
                <w:rtl w:val="true"/>
              </w:rPr>
              <w:tab/>
            </w:r>
            <w:r>
              <w:rPr>
                <w:rStyle w:val="IndexLink"/>
              </w:rPr>
              <w:t>128</w:t>
            </w:r>
          </w:hyperlink>
        </w:p>
        <w:p>
          <w:pPr>
            <w:pStyle w:val="Contents3"/>
            <w:tabs>
              <w:tab w:val="clear" w:pos="8459"/>
              <w:tab w:val="right" w:pos="9026" w:leader="dot"/>
            </w:tabs>
            <w:rPr/>
          </w:pPr>
          <w:hyperlink w:anchor="__RefHeading___Toc9197073_2142443653">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9197075_2142443653">
            <w:r>
              <w:rPr>
                <w:webHidden/>
                <w:rStyle w:val="IndexLink"/>
                <w:rtl w:val="true"/>
              </w:rPr>
              <w:t>لا تبدأ بالقتال</w:t>
            </w:r>
            <w:r>
              <w:rPr>
                <w:rStyle w:val="IndexLink"/>
                <w:rtl w:val="true"/>
              </w:rPr>
              <w:tab/>
            </w:r>
            <w:r>
              <w:rPr>
                <w:rStyle w:val="IndexLink"/>
              </w:rPr>
              <w:t>128</w:t>
            </w:r>
          </w:hyperlink>
        </w:p>
        <w:p>
          <w:pPr>
            <w:pStyle w:val="Contents3"/>
            <w:tabs>
              <w:tab w:val="clear" w:pos="8459"/>
              <w:tab w:val="right" w:pos="9026" w:leader="dot"/>
            </w:tabs>
            <w:rPr/>
          </w:pPr>
          <w:hyperlink w:anchor="__RefHeading___Toc9197077_2142443653">
            <w:r>
              <w:rPr>
                <w:webHidden/>
                <w:rStyle w:val="IndexLink"/>
                <w:rtl w:val="true"/>
              </w:rPr>
              <w:t>لا يقتل بي أحد</w:t>
            </w:r>
            <w:r>
              <w:rPr>
                <w:rStyle w:val="IndexLink"/>
                <w:rtl w:val="true"/>
              </w:rPr>
              <w:tab/>
            </w:r>
            <w:r>
              <w:rPr>
                <w:rStyle w:val="IndexLink"/>
              </w:rPr>
              <w:t>129</w:t>
            </w:r>
          </w:hyperlink>
        </w:p>
        <w:p>
          <w:pPr>
            <w:pStyle w:val="Contents3"/>
            <w:tabs>
              <w:tab w:val="clear" w:pos="8459"/>
              <w:tab w:val="right" w:pos="9026" w:leader="dot"/>
            </w:tabs>
            <w:rPr/>
          </w:pPr>
          <w:hyperlink w:anchor="__RefHeading___Toc9197079_2142443653">
            <w:r>
              <w:rPr>
                <w:webHidden/>
                <w:rStyle w:val="IndexLink"/>
                <w:rtl w:val="true"/>
              </w:rPr>
              <w:t>لا قصاص قبل الجناية</w:t>
            </w:r>
            <w:r>
              <w:rPr>
                <w:rStyle w:val="IndexLink"/>
                <w:rtl w:val="true"/>
              </w:rPr>
              <w:tab/>
            </w:r>
            <w:r>
              <w:rPr>
                <w:rStyle w:val="IndexLink"/>
              </w:rPr>
              <w:t>130</w:t>
            </w:r>
          </w:hyperlink>
        </w:p>
        <w:p>
          <w:pPr>
            <w:pStyle w:val="Contents2"/>
            <w:tabs>
              <w:tab w:val="clear" w:pos="8743"/>
              <w:tab w:val="right" w:pos="9026" w:leader="dot"/>
            </w:tabs>
            <w:rPr/>
          </w:pPr>
          <w:hyperlink w:anchor="__RefHeading___Toc9197081_2142443653">
            <w:r>
              <w:rPr>
                <w:webHidden/>
                <w:rStyle w:val="IndexLink"/>
                <w:rtl w:val="true"/>
              </w:rPr>
              <w:t>الاستشارة</w:t>
            </w:r>
            <w:r>
              <w:rPr>
                <w:rStyle w:val="IndexLink"/>
                <w:rtl w:val="true"/>
              </w:rPr>
              <w:tab/>
            </w:r>
            <w:r>
              <w:rPr>
                <w:rStyle w:val="IndexLink"/>
              </w:rPr>
              <w:t>131</w:t>
            </w:r>
          </w:hyperlink>
        </w:p>
        <w:p>
          <w:pPr>
            <w:pStyle w:val="Contents3"/>
            <w:tabs>
              <w:tab w:val="clear" w:pos="8459"/>
              <w:tab w:val="right" w:pos="9026" w:leader="dot"/>
            </w:tabs>
            <w:rPr/>
          </w:pPr>
          <w:hyperlink w:anchor="__RefHeading___Toc9197083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9197085_2142443653">
            <w:r>
              <w:rPr>
                <w:webHidden/>
                <w:rStyle w:val="IndexLink"/>
                <w:rtl w:val="true"/>
              </w:rPr>
              <w:t>التشاور</w:t>
            </w:r>
            <w:r>
              <w:rPr>
                <w:rStyle w:val="IndexLink"/>
                <w:rtl w:val="true"/>
              </w:rPr>
              <w:tab/>
            </w:r>
            <w:r>
              <w:rPr>
                <w:rStyle w:val="IndexLink"/>
              </w:rPr>
              <w:t>132</w:t>
            </w:r>
          </w:hyperlink>
        </w:p>
        <w:p>
          <w:pPr>
            <w:pStyle w:val="Contents2"/>
            <w:tabs>
              <w:tab w:val="clear" w:pos="8743"/>
              <w:tab w:val="right" w:pos="9026" w:leader="dot"/>
            </w:tabs>
            <w:rPr/>
          </w:pPr>
          <w:hyperlink w:anchor="__RefHeading___Toc9197087_2142443653">
            <w:r>
              <w:rPr>
                <w:webHidden/>
                <w:rStyle w:val="IndexLink"/>
                <w:rtl w:val="true"/>
              </w:rPr>
              <w:t>الحريات الإسلامية</w:t>
            </w:r>
            <w:r>
              <w:rPr>
                <w:rStyle w:val="IndexLink"/>
                <w:rtl w:val="true"/>
              </w:rPr>
              <w:tab/>
            </w:r>
            <w:r>
              <w:rPr>
                <w:rStyle w:val="IndexLink"/>
              </w:rPr>
              <w:t>133</w:t>
            </w:r>
          </w:hyperlink>
        </w:p>
        <w:p>
          <w:pPr>
            <w:pStyle w:val="Contents2"/>
            <w:tabs>
              <w:tab w:val="clear" w:pos="8743"/>
              <w:tab w:val="right" w:pos="9026" w:leader="dot"/>
            </w:tabs>
            <w:rPr/>
          </w:pPr>
          <w:hyperlink w:anchor="__RefHeading___Toc9197089_2142443653">
            <w:r>
              <w:rPr>
                <w:webHidden/>
                <w:rStyle w:val="IndexLink"/>
                <w:rtl w:val="true"/>
              </w:rPr>
              <w:t>حقوق الحيوان</w:t>
            </w:r>
            <w:r>
              <w:rPr>
                <w:rStyle w:val="IndexLink"/>
                <w:rtl w:val="true"/>
              </w:rPr>
              <w:tab/>
            </w:r>
            <w:r>
              <w:rPr>
                <w:rStyle w:val="IndexLink"/>
              </w:rPr>
              <w:t>137</w:t>
            </w:r>
          </w:hyperlink>
        </w:p>
        <w:p>
          <w:pPr>
            <w:pStyle w:val="Contents2"/>
            <w:tabs>
              <w:tab w:val="clear" w:pos="8743"/>
              <w:tab w:val="right" w:pos="9026" w:leader="dot"/>
            </w:tabs>
            <w:rPr/>
          </w:pPr>
          <w:hyperlink w:anchor="__RefHeading___Toc9197091_2142443653">
            <w:r>
              <w:rPr>
                <w:webHidden/>
                <w:rStyle w:val="IndexLink"/>
                <w:rtl w:val="true"/>
              </w:rPr>
              <w:t>المعاجز والكرامات</w:t>
            </w:r>
            <w:r>
              <w:rPr>
                <w:rStyle w:val="IndexLink"/>
                <w:rtl w:val="true"/>
              </w:rPr>
              <w:tab/>
            </w:r>
            <w:r>
              <w:rPr>
                <w:rStyle w:val="IndexLink"/>
              </w:rPr>
              <w:t>138</w:t>
            </w:r>
          </w:hyperlink>
        </w:p>
        <w:p>
          <w:pPr>
            <w:pStyle w:val="Contents3"/>
            <w:tabs>
              <w:tab w:val="clear" w:pos="8459"/>
              <w:tab w:val="right" w:pos="9026" w:leader="dot"/>
            </w:tabs>
            <w:rPr/>
          </w:pPr>
          <w:hyperlink w:anchor="__RefHeading___Toc9197093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9197095_2142443653">
            <w:r>
              <w:rPr>
                <w:webHidden/>
                <w:rStyle w:val="IndexLink"/>
                <w:rtl w:val="true"/>
              </w:rPr>
              <w:t>برقة تضيء الطريق</w:t>
            </w:r>
            <w:r>
              <w:rPr>
                <w:rStyle w:val="IndexLink"/>
                <w:rtl w:val="true"/>
              </w:rPr>
              <w:tab/>
            </w:r>
            <w:r>
              <w:rPr>
                <w:rStyle w:val="IndexLink"/>
              </w:rPr>
              <w:t>138</w:t>
            </w:r>
          </w:hyperlink>
        </w:p>
        <w:p>
          <w:pPr>
            <w:pStyle w:val="Contents3"/>
            <w:tabs>
              <w:tab w:val="clear" w:pos="8459"/>
              <w:tab w:val="right" w:pos="9026" w:leader="dot"/>
            </w:tabs>
            <w:rPr/>
          </w:pPr>
          <w:hyperlink w:anchor="__RefHeading___Toc9197097_2142443653">
            <w:r>
              <w:rPr>
                <w:webHidden/>
                <w:rStyle w:val="IndexLink"/>
                <w:rtl w:val="true"/>
              </w:rPr>
              <w:t>سفرجلة الجنة</w:t>
            </w:r>
            <w:r>
              <w:rPr>
                <w:rStyle w:val="IndexLink"/>
                <w:rtl w:val="true"/>
              </w:rPr>
              <w:tab/>
            </w:r>
            <w:r>
              <w:rPr>
                <w:rStyle w:val="IndexLink"/>
              </w:rPr>
              <w:t>138</w:t>
            </w:r>
          </w:hyperlink>
        </w:p>
        <w:p>
          <w:pPr>
            <w:pStyle w:val="Contents3"/>
            <w:tabs>
              <w:tab w:val="clear" w:pos="8459"/>
              <w:tab w:val="right" w:pos="9026" w:leader="dot"/>
            </w:tabs>
            <w:rPr/>
          </w:pPr>
          <w:hyperlink w:anchor="__RefHeading___Toc9197099_2142443653">
            <w:r>
              <w:rPr>
                <w:webHidden/>
                <w:rStyle w:val="IndexLink"/>
                <w:rtl w:val="true"/>
              </w:rPr>
              <w:t>رطب الجنة</w:t>
            </w:r>
            <w:r>
              <w:rPr>
                <w:rStyle w:val="IndexLink"/>
                <w:rtl w:val="true"/>
              </w:rPr>
              <w:tab/>
            </w:r>
            <w:r>
              <w:rPr>
                <w:rStyle w:val="IndexLink"/>
              </w:rPr>
              <w:t>139</w:t>
            </w:r>
          </w:hyperlink>
        </w:p>
        <w:p>
          <w:pPr>
            <w:pStyle w:val="Contents3"/>
            <w:tabs>
              <w:tab w:val="clear" w:pos="8459"/>
              <w:tab w:val="right" w:pos="9026" w:leader="dot"/>
            </w:tabs>
            <w:rPr/>
          </w:pPr>
          <w:hyperlink w:anchor="__RefHeading___Toc9197101_2142443653">
            <w:r>
              <w:rPr>
                <w:webHidden/>
                <w:rStyle w:val="IndexLink"/>
                <w:rtl w:val="true"/>
              </w:rPr>
              <w:t>مع الزبيري</w:t>
            </w:r>
            <w:r>
              <w:rPr>
                <w:rStyle w:val="IndexLink"/>
                <w:rtl w:val="true"/>
              </w:rPr>
              <w:tab/>
            </w:r>
            <w:r>
              <w:rPr>
                <w:rStyle w:val="IndexLink"/>
              </w:rPr>
              <w:t>141</w:t>
            </w:r>
          </w:hyperlink>
        </w:p>
        <w:p>
          <w:pPr>
            <w:pStyle w:val="Contents3"/>
            <w:tabs>
              <w:tab w:val="clear" w:pos="8459"/>
              <w:tab w:val="right" w:pos="9026" w:leader="dot"/>
            </w:tabs>
            <w:rPr/>
          </w:pPr>
          <w:hyperlink w:anchor="__RefHeading___Toc9197103_2142443653">
            <w:r>
              <w:rPr>
                <w:webHidden/>
                <w:rStyle w:val="IndexLink"/>
                <w:rtl w:val="true"/>
              </w:rPr>
              <w:t>اللّهم خذ لنا ولشيعتنا</w:t>
            </w:r>
            <w:r>
              <w:rPr>
                <w:rStyle w:val="IndexLink"/>
                <w:rtl w:val="true"/>
              </w:rPr>
              <w:tab/>
            </w:r>
            <w:r>
              <w:rPr>
                <w:rStyle w:val="IndexLink"/>
              </w:rPr>
              <w:t>142</w:t>
            </w:r>
          </w:hyperlink>
        </w:p>
        <w:p>
          <w:pPr>
            <w:pStyle w:val="Contents3"/>
            <w:tabs>
              <w:tab w:val="clear" w:pos="8459"/>
              <w:tab w:val="right" w:pos="9026" w:leader="dot"/>
            </w:tabs>
            <w:rPr/>
          </w:pPr>
          <w:hyperlink w:anchor="__RefHeading___Toc9197105_2142443653">
            <w:r>
              <w:rPr>
                <w:webHidden/>
                <w:rStyle w:val="IndexLink"/>
                <w:rtl w:val="true"/>
              </w:rPr>
              <w:t>عقوبة من ادعى كذباً</w:t>
            </w:r>
            <w:r>
              <w:rPr>
                <w:rStyle w:val="IndexLink"/>
                <w:rtl w:val="true"/>
              </w:rPr>
              <w:tab/>
            </w:r>
            <w:r>
              <w:rPr>
                <w:rStyle w:val="IndexLink"/>
              </w:rPr>
              <w:t>142</w:t>
            </w:r>
          </w:hyperlink>
        </w:p>
        <w:p>
          <w:pPr>
            <w:pStyle w:val="Contents3"/>
            <w:tabs>
              <w:tab w:val="clear" w:pos="8459"/>
              <w:tab w:val="right" w:pos="9026" w:leader="dot"/>
            </w:tabs>
            <w:rPr/>
          </w:pPr>
          <w:hyperlink w:anchor="__RefHeading___Toc9197107_2142443653">
            <w:r>
              <w:rPr>
                <w:webHidden/>
                <w:rStyle w:val="IndexLink"/>
                <w:rtl w:val="true"/>
              </w:rPr>
              <w:t>التصرف التكويني</w:t>
            </w:r>
            <w:r>
              <w:rPr>
                <w:rStyle w:val="IndexLink"/>
                <w:rtl w:val="true"/>
              </w:rPr>
              <w:tab/>
            </w:r>
            <w:r>
              <w:rPr>
                <w:rStyle w:val="IndexLink"/>
              </w:rPr>
              <w:t>143</w:t>
            </w:r>
          </w:hyperlink>
        </w:p>
        <w:p>
          <w:pPr>
            <w:pStyle w:val="Contents3"/>
            <w:tabs>
              <w:tab w:val="clear" w:pos="8459"/>
              <w:tab w:val="right" w:pos="9026" w:leader="dot"/>
            </w:tabs>
            <w:rPr/>
          </w:pPr>
          <w:hyperlink w:anchor="__RefHeading___Toc9197109_2142443653">
            <w:r>
              <w:rPr>
                <w:webHidden/>
                <w:rStyle w:val="IndexLink"/>
                <w:rtl w:val="true"/>
              </w:rPr>
              <w:t>ثعبان يحرسه</w:t>
            </w:r>
            <w:r>
              <w:rPr>
                <w:rStyle w:val="IndexLink"/>
                <w:rtl w:val="true"/>
              </w:rPr>
              <w:tab/>
            </w:r>
            <w:r>
              <w:rPr>
                <w:rStyle w:val="IndexLink"/>
              </w:rPr>
              <w:t>143</w:t>
            </w:r>
          </w:hyperlink>
        </w:p>
        <w:p>
          <w:pPr>
            <w:pStyle w:val="Contents3"/>
            <w:tabs>
              <w:tab w:val="clear" w:pos="8459"/>
              <w:tab w:val="right" w:pos="9026" w:leader="dot"/>
            </w:tabs>
            <w:rPr/>
          </w:pPr>
          <w:hyperlink w:anchor="__RefHeading___Toc9197111_2142443653">
            <w:r>
              <w:rPr>
                <w:webHidden/>
                <w:rStyle w:val="IndexLink"/>
                <w:rtl w:val="true"/>
              </w:rPr>
              <w:t xml:space="preserve">لا لإيذاء الحسن </w:t>
            </w:r>
            <w:r>
              <w:rPr>
                <w:rStyle w:val="IndexLink"/>
                <w:rtl w:val="true"/>
              </w:rPr>
              <w:t>(</w:t>
            </w:r>
            <w:r>
              <w:rPr>
                <w:rStyle w:val="IndexLink"/>
                <w:rtl w:val="true"/>
              </w:rPr>
              <w:t>عليه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9197113_2142443653">
            <w:r>
              <w:rPr>
                <w:webHidden/>
                <w:rStyle w:val="IndexLink"/>
                <w:rtl w:val="true"/>
              </w:rPr>
              <w:t>من طعام الجنة</w:t>
            </w:r>
            <w:r>
              <w:rPr>
                <w:rStyle w:val="IndexLink"/>
                <w:rtl w:val="true"/>
              </w:rPr>
              <w:tab/>
            </w:r>
            <w:r>
              <w:rPr>
                <w:rStyle w:val="IndexLink"/>
              </w:rPr>
              <w:t>146</w:t>
            </w:r>
          </w:hyperlink>
        </w:p>
        <w:p>
          <w:pPr>
            <w:pStyle w:val="Contents3"/>
            <w:tabs>
              <w:tab w:val="clear" w:pos="8459"/>
              <w:tab w:val="right" w:pos="9026" w:leader="dot"/>
            </w:tabs>
            <w:rPr/>
          </w:pPr>
          <w:hyperlink w:anchor="__RefHeading___Toc9197115_2142443653">
            <w:r>
              <w:rPr>
                <w:webHidden/>
                <w:rStyle w:val="IndexLink"/>
                <w:rtl w:val="true"/>
              </w:rPr>
              <w:t>من كيد المنافقين</w:t>
            </w:r>
            <w:r>
              <w:rPr>
                <w:rStyle w:val="IndexLink"/>
                <w:rtl w:val="true"/>
              </w:rPr>
              <w:tab/>
            </w:r>
            <w:r>
              <w:rPr>
                <w:rStyle w:val="IndexLink"/>
              </w:rPr>
              <w:t>147</w:t>
            </w:r>
          </w:hyperlink>
        </w:p>
        <w:p>
          <w:pPr>
            <w:pStyle w:val="Contents3"/>
            <w:tabs>
              <w:tab w:val="clear" w:pos="8459"/>
              <w:tab w:val="right" w:pos="9026" w:leader="dot"/>
            </w:tabs>
            <w:rPr/>
          </w:pPr>
          <w:hyperlink w:anchor="__RefHeading___Toc9197117_2142443653">
            <w:r>
              <w:rPr>
                <w:webHidden/>
                <w:rStyle w:val="IndexLink"/>
                <w:rtl w:val="true"/>
              </w:rPr>
              <w:t>طير من الجنة</w:t>
            </w:r>
            <w:r>
              <w:rPr>
                <w:rStyle w:val="IndexLink"/>
                <w:rtl w:val="true"/>
              </w:rPr>
              <w:tab/>
            </w:r>
            <w:r>
              <w:rPr>
                <w:rStyle w:val="IndexLink"/>
              </w:rPr>
              <w:t>149</w:t>
            </w:r>
          </w:hyperlink>
        </w:p>
        <w:p>
          <w:pPr>
            <w:pStyle w:val="Contents3"/>
            <w:tabs>
              <w:tab w:val="clear" w:pos="8459"/>
              <w:tab w:val="right" w:pos="9026" w:leader="dot"/>
            </w:tabs>
            <w:rPr/>
          </w:pPr>
          <w:hyperlink w:anchor="__RefHeading___Toc9197119_2142443653">
            <w:r>
              <w:rPr>
                <w:webHidden/>
                <w:rStyle w:val="IndexLink"/>
                <w:rtl w:val="true"/>
              </w:rPr>
              <w:t>أنا الخياط</w:t>
            </w:r>
            <w:r>
              <w:rPr>
                <w:rStyle w:val="IndexLink"/>
                <w:rtl w:val="true"/>
              </w:rPr>
              <w:tab/>
            </w:r>
            <w:r>
              <w:rPr>
                <w:rStyle w:val="IndexLink"/>
              </w:rPr>
              <w:t>149</w:t>
            </w:r>
          </w:hyperlink>
        </w:p>
        <w:p>
          <w:pPr>
            <w:pStyle w:val="Contents3"/>
            <w:tabs>
              <w:tab w:val="clear" w:pos="8459"/>
              <w:tab w:val="right" w:pos="9026" w:leader="dot"/>
            </w:tabs>
            <w:rPr/>
          </w:pPr>
          <w:hyperlink w:anchor="__RefHeading___Toc9197121_2142443653">
            <w:r>
              <w:rPr>
                <w:webHidden/>
                <w:rStyle w:val="IndexLink"/>
                <w:rtl w:val="true"/>
              </w:rPr>
              <w:t>تفاحة الجنة</w:t>
            </w:r>
            <w:r>
              <w:rPr>
                <w:rStyle w:val="IndexLink"/>
                <w:rtl w:val="true"/>
              </w:rPr>
              <w:tab/>
            </w:r>
            <w:r>
              <w:rPr>
                <w:rStyle w:val="IndexLink"/>
              </w:rPr>
              <w:t>150</w:t>
            </w:r>
          </w:hyperlink>
        </w:p>
        <w:p>
          <w:pPr>
            <w:pStyle w:val="Contents3"/>
            <w:tabs>
              <w:tab w:val="clear" w:pos="8459"/>
              <w:tab w:val="right" w:pos="9026" w:leader="dot"/>
            </w:tabs>
            <w:rPr/>
          </w:pPr>
          <w:hyperlink w:anchor="__RefHeading___Toc9197123_2142443653">
            <w:r>
              <w:rPr>
                <w:webHidden/>
                <w:rStyle w:val="IndexLink"/>
                <w:rtl w:val="true"/>
              </w:rPr>
              <w:t xml:space="preserve">هذا أمير المؤمنين </w:t>
            </w:r>
            <w:r>
              <w:rPr>
                <w:rStyle w:val="IndexLink"/>
                <w:rtl w:val="true"/>
              </w:rPr>
              <w:t>(</w:t>
            </w:r>
            <w:r>
              <w:rPr>
                <w:rStyle w:val="IndexLink"/>
                <w:rtl w:val="true"/>
              </w:rPr>
              <w:t>عليه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9197125_2142443653">
            <w:r>
              <w:rPr>
                <w:webHidden/>
                <w:rStyle w:val="IndexLink"/>
                <w:rtl w:val="true"/>
              </w:rPr>
              <w:t>معرفة جميع اللغات</w:t>
            </w:r>
            <w:r>
              <w:rPr>
                <w:rStyle w:val="IndexLink"/>
                <w:rtl w:val="true"/>
              </w:rPr>
              <w:tab/>
            </w:r>
            <w:r>
              <w:rPr>
                <w:rStyle w:val="IndexLink"/>
              </w:rPr>
              <w:t>152</w:t>
            </w:r>
          </w:hyperlink>
        </w:p>
        <w:p>
          <w:pPr>
            <w:pStyle w:val="Contents3"/>
            <w:tabs>
              <w:tab w:val="clear" w:pos="8459"/>
              <w:tab w:val="right" w:pos="9026" w:leader="dot"/>
            </w:tabs>
            <w:rPr/>
          </w:pPr>
          <w:hyperlink w:anchor="__RefHeading___Toc9197127_2142443653">
            <w:r>
              <w:rPr>
                <w:webHidden/>
                <w:rStyle w:val="IndexLink"/>
                <w:rtl w:val="true"/>
              </w:rPr>
              <w:t>الغيب</w:t>
            </w:r>
            <w:r>
              <w:rPr>
                <w:rStyle w:val="IndexLink"/>
                <w:rtl w:val="true"/>
              </w:rPr>
              <w:tab/>
            </w:r>
            <w:r>
              <w:rPr>
                <w:rStyle w:val="IndexLink"/>
              </w:rPr>
              <w:t>152</w:t>
            </w:r>
          </w:hyperlink>
        </w:p>
        <w:p>
          <w:pPr>
            <w:pStyle w:val="Contents3"/>
            <w:tabs>
              <w:tab w:val="clear" w:pos="8459"/>
              <w:tab w:val="right" w:pos="9026" w:leader="dot"/>
            </w:tabs>
            <w:rPr/>
          </w:pPr>
          <w:hyperlink w:anchor="__RefHeading___Toc9197129_2142443653">
            <w:r>
              <w:rPr>
                <w:webHidden/>
                <w:rStyle w:val="IndexLink"/>
                <w:rtl w:val="true"/>
              </w:rPr>
              <w:t>الفخذ الأيسر</w:t>
            </w:r>
            <w:r>
              <w:rPr>
                <w:rStyle w:val="IndexLink"/>
                <w:rtl w:val="true"/>
              </w:rPr>
              <w:tab/>
            </w:r>
            <w:r>
              <w:rPr>
                <w:rStyle w:val="IndexLink"/>
              </w:rPr>
              <w:t>153</w:t>
            </w:r>
          </w:hyperlink>
        </w:p>
        <w:p>
          <w:pPr>
            <w:pStyle w:val="Contents3"/>
            <w:tabs>
              <w:tab w:val="clear" w:pos="8459"/>
              <w:tab w:val="right" w:pos="9026" w:leader="dot"/>
            </w:tabs>
            <w:rPr/>
          </w:pPr>
          <w:hyperlink w:anchor="__RefHeading___Toc9197131_2142443653">
            <w:r>
              <w:rPr>
                <w:webHidden/>
                <w:rStyle w:val="IndexLink"/>
                <w:rtl w:val="true"/>
              </w:rPr>
              <w:t>راهب يسلم ببركته</w:t>
            </w:r>
            <w:r>
              <w:rPr>
                <w:rStyle w:val="IndexLink"/>
                <w:rtl w:val="true"/>
              </w:rPr>
              <w:tab/>
            </w:r>
            <w:r>
              <w:rPr>
                <w:rStyle w:val="IndexLink"/>
              </w:rPr>
              <w:t>153</w:t>
            </w:r>
          </w:hyperlink>
        </w:p>
        <w:p>
          <w:pPr>
            <w:pStyle w:val="Contents3"/>
            <w:tabs>
              <w:tab w:val="clear" w:pos="8459"/>
              <w:tab w:val="right" w:pos="9026" w:leader="dot"/>
            </w:tabs>
            <w:rPr/>
          </w:pPr>
          <w:hyperlink w:anchor="__RefHeading___Toc9197133_2142443653">
            <w:r>
              <w:rPr>
                <w:webHidden/>
                <w:rStyle w:val="IndexLink"/>
                <w:rtl w:val="true"/>
              </w:rPr>
              <w:t>إنك امرأة</w:t>
            </w:r>
            <w:r>
              <w:rPr>
                <w:rStyle w:val="IndexLink"/>
                <w:rtl w:val="true"/>
              </w:rPr>
              <w:tab/>
            </w:r>
            <w:r>
              <w:rPr>
                <w:rStyle w:val="IndexLink"/>
              </w:rPr>
              <w:t>154</w:t>
            </w:r>
          </w:hyperlink>
        </w:p>
        <w:p>
          <w:pPr>
            <w:pStyle w:val="Contents3"/>
            <w:tabs>
              <w:tab w:val="clear" w:pos="8459"/>
              <w:tab w:val="right" w:pos="9026" w:leader="dot"/>
            </w:tabs>
            <w:rPr/>
          </w:pPr>
          <w:hyperlink w:anchor="__RefHeading___Toc9197135_2142443653">
            <w:r>
              <w:rPr>
                <w:webHidden/>
                <w:rStyle w:val="IndexLink"/>
                <w:rtl w:val="true"/>
              </w:rPr>
              <w:t>نبح الكلاب</w:t>
            </w:r>
            <w:r>
              <w:rPr>
                <w:rStyle w:val="IndexLink"/>
                <w:rtl w:val="true"/>
              </w:rPr>
              <w:tab/>
            </w:r>
            <w:r>
              <w:rPr>
                <w:rStyle w:val="IndexLink"/>
              </w:rPr>
              <w:t>154</w:t>
            </w:r>
          </w:hyperlink>
        </w:p>
        <w:p>
          <w:pPr>
            <w:pStyle w:val="Contents2"/>
            <w:tabs>
              <w:tab w:val="clear" w:pos="8743"/>
              <w:tab w:val="right" w:pos="9026" w:leader="dot"/>
            </w:tabs>
            <w:rPr/>
          </w:pPr>
          <w:hyperlink w:anchor="__RefHeading___Toc9197137_2142443653">
            <w:r>
              <w:rPr>
                <w:webHidden/>
                <w:rStyle w:val="IndexLink"/>
                <w:rtl w:val="true"/>
              </w:rPr>
              <w:t>كلمات وخطب</w:t>
            </w:r>
            <w:r>
              <w:rPr>
                <w:rStyle w:val="IndexLink"/>
                <w:rtl w:val="true"/>
              </w:rPr>
              <w:tab/>
            </w:r>
            <w:r>
              <w:rPr>
                <w:rStyle w:val="IndexLink"/>
              </w:rPr>
              <w:t>155</w:t>
            </w:r>
          </w:hyperlink>
        </w:p>
        <w:p>
          <w:pPr>
            <w:pStyle w:val="Contents3"/>
            <w:tabs>
              <w:tab w:val="clear" w:pos="8459"/>
              <w:tab w:val="right" w:pos="9026" w:leader="dot"/>
            </w:tabs>
            <w:rPr/>
          </w:pPr>
          <w:hyperlink w:anchor="__RefHeading___Toc9197139_2142443653">
            <w:r>
              <w:rPr>
                <w:webHidden/>
                <w:rStyle w:val="IndexLink"/>
                <w:rtl w:val="true"/>
              </w:rPr>
              <w:t>إن اللّه اختارنا</w:t>
            </w:r>
            <w:r>
              <w:rPr>
                <w:rStyle w:val="IndexLink"/>
                <w:rtl w:val="true"/>
              </w:rPr>
              <w:tab/>
            </w:r>
            <w:r>
              <w:rPr>
                <w:rStyle w:val="IndexLink"/>
              </w:rPr>
              <w:t>155</w:t>
            </w:r>
          </w:hyperlink>
        </w:p>
        <w:p>
          <w:pPr>
            <w:pStyle w:val="Contents3"/>
            <w:tabs>
              <w:tab w:val="clear" w:pos="8459"/>
              <w:tab w:val="right" w:pos="9026" w:leader="dot"/>
            </w:tabs>
            <w:rPr/>
          </w:pPr>
          <w:hyperlink w:anchor="__RefHeading___Toc9197141_2142443653">
            <w:r>
              <w:rPr>
                <w:webHidden/>
                <w:rStyle w:val="IndexLink"/>
                <w:rtl w:val="true"/>
              </w:rPr>
              <w:t xml:space="preserve">من هو خليفة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w:t>
            </w:r>
            <w:r>
              <w:rPr>
                <w:rStyle w:val="IndexLink"/>
                <w:rtl w:val="true"/>
              </w:rPr>
              <w:tab/>
            </w:r>
            <w:r>
              <w:rPr>
                <w:rStyle w:val="IndexLink"/>
              </w:rPr>
              <w:t>155</w:t>
            </w:r>
          </w:hyperlink>
        </w:p>
        <w:p>
          <w:pPr>
            <w:pStyle w:val="Contents3"/>
            <w:tabs>
              <w:tab w:val="clear" w:pos="8459"/>
              <w:tab w:val="right" w:pos="9026" w:leader="dot"/>
            </w:tabs>
            <w:rPr/>
          </w:pPr>
          <w:hyperlink w:anchor="__RefHeading___Toc9197143_2142443653">
            <w:r>
              <w:rPr>
                <w:webHidden/>
                <w:rStyle w:val="IndexLink"/>
                <w:rtl w:val="true"/>
              </w:rPr>
              <w:t>نحن الصفوة</w:t>
            </w:r>
            <w:r>
              <w:rPr>
                <w:rStyle w:val="IndexLink"/>
                <w:rtl w:val="true"/>
              </w:rPr>
              <w:tab/>
            </w:r>
            <w:r>
              <w:rPr>
                <w:rStyle w:val="IndexLink"/>
              </w:rPr>
              <w:t>158</w:t>
            </w:r>
          </w:hyperlink>
        </w:p>
        <w:p>
          <w:pPr>
            <w:pStyle w:val="Contents3"/>
            <w:tabs>
              <w:tab w:val="clear" w:pos="8459"/>
              <w:tab w:val="right" w:pos="9026" w:leader="dot"/>
            </w:tabs>
            <w:rPr/>
          </w:pPr>
          <w:hyperlink w:anchor="__RefHeading___Toc9197145_2142443653">
            <w:r>
              <w:rPr>
                <w:webHidden/>
                <w:rStyle w:val="IndexLink"/>
                <w:rtl w:val="true"/>
              </w:rPr>
              <w:t>نحن حزب اللّه الغالبون</w:t>
            </w:r>
            <w:r>
              <w:rPr>
                <w:rStyle w:val="IndexLink"/>
                <w:rtl w:val="true"/>
              </w:rPr>
              <w:tab/>
            </w:r>
            <w:r>
              <w:rPr>
                <w:rStyle w:val="IndexLink"/>
              </w:rPr>
              <w:t>160</w:t>
            </w:r>
          </w:hyperlink>
        </w:p>
        <w:p>
          <w:pPr>
            <w:pStyle w:val="Contents3"/>
            <w:tabs>
              <w:tab w:val="clear" w:pos="8459"/>
              <w:tab w:val="right" w:pos="9026" w:leader="dot"/>
            </w:tabs>
            <w:rPr/>
          </w:pPr>
          <w:hyperlink w:anchor="__RefHeading___Toc9197147_2142443653">
            <w:r>
              <w:rPr>
                <w:webHidden/>
                <w:rStyle w:val="IndexLink"/>
                <w:rtl w:val="true"/>
              </w:rPr>
              <w:t>صفات الباري</w:t>
            </w:r>
            <w:r>
              <w:rPr>
                <w:rStyle w:val="IndexLink"/>
                <w:rtl w:val="true"/>
              </w:rPr>
              <w:tab/>
            </w:r>
            <w:r>
              <w:rPr>
                <w:rStyle w:val="IndexLink"/>
              </w:rPr>
              <w:t>161</w:t>
            </w:r>
          </w:hyperlink>
        </w:p>
        <w:p>
          <w:pPr>
            <w:pStyle w:val="Contents3"/>
            <w:tabs>
              <w:tab w:val="clear" w:pos="8459"/>
              <w:tab w:val="right" w:pos="9026" w:leader="dot"/>
            </w:tabs>
            <w:rPr/>
          </w:pPr>
          <w:hyperlink w:anchor="__RefHeading___Toc9197149_2142443653">
            <w:r>
              <w:rPr>
                <w:webHidden/>
                <w:rStyle w:val="IndexLink"/>
                <w:rtl w:val="true"/>
              </w:rPr>
              <w:t>الدنيا سجن المؤمن</w:t>
            </w:r>
            <w:r>
              <w:rPr>
                <w:rStyle w:val="IndexLink"/>
                <w:rtl w:val="true"/>
              </w:rPr>
              <w:tab/>
            </w:r>
            <w:r>
              <w:rPr>
                <w:rStyle w:val="IndexLink"/>
              </w:rPr>
              <w:t>162</w:t>
            </w:r>
          </w:hyperlink>
        </w:p>
        <w:p>
          <w:pPr>
            <w:pStyle w:val="Contents3"/>
            <w:tabs>
              <w:tab w:val="clear" w:pos="8459"/>
              <w:tab w:val="right" w:pos="9026" w:leader="dot"/>
            </w:tabs>
            <w:rPr/>
          </w:pPr>
          <w:hyperlink w:anchor="__RefHeading___Toc9197151_2142443653">
            <w:r>
              <w:rPr>
                <w:webHidden/>
                <w:rStyle w:val="IndexLink"/>
                <w:rtl w:val="true"/>
              </w:rPr>
              <w:t>من شروط استجابة الدعاء</w:t>
            </w:r>
            <w:r>
              <w:rPr>
                <w:rStyle w:val="IndexLink"/>
                <w:rtl w:val="true"/>
              </w:rPr>
              <w:tab/>
            </w:r>
            <w:r>
              <w:rPr>
                <w:rStyle w:val="IndexLink"/>
              </w:rPr>
              <w:t>163</w:t>
            </w:r>
          </w:hyperlink>
        </w:p>
        <w:p>
          <w:pPr>
            <w:pStyle w:val="Contents3"/>
            <w:tabs>
              <w:tab w:val="clear" w:pos="8459"/>
              <w:tab w:val="right" w:pos="9026" w:leader="dot"/>
            </w:tabs>
            <w:rPr/>
          </w:pPr>
          <w:hyperlink w:anchor="__RefHeading___Toc9197153_2142443653">
            <w:r>
              <w:rPr>
                <w:webHidden/>
                <w:rStyle w:val="IndexLink"/>
                <w:rtl w:val="true"/>
              </w:rPr>
              <w:t>كيف أصبحت؟</w:t>
            </w:r>
            <w:r>
              <w:rPr>
                <w:rStyle w:val="IndexLink"/>
                <w:rtl w:val="true"/>
              </w:rPr>
              <w:tab/>
            </w:r>
            <w:r>
              <w:rPr>
                <w:rStyle w:val="IndexLink"/>
              </w:rPr>
              <w:t>163</w:t>
            </w:r>
          </w:hyperlink>
        </w:p>
        <w:p>
          <w:pPr>
            <w:pStyle w:val="Contents3"/>
            <w:tabs>
              <w:tab w:val="clear" w:pos="8459"/>
              <w:tab w:val="right" w:pos="9026" w:leader="dot"/>
            </w:tabs>
            <w:rPr/>
          </w:pPr>
          <w:hyperlink w:anchor="__RefHeading___Toc9197155_2142443653">
            <w:r>
              <w:rPr>
                <w:webHidden/>
                <w:rStyle w:val="IndexLink"/>
                <w:rtl w:val="true"/>
              </w:rPr>
              <w:t>التقى والفجور</w:t>
            </w:r>
            <w:r>
              <w:rPr>
                <w:rStyle w:val="IndexLink"/>
                <w:rtl w:val="true"/>
              </w:rPr>
              <w:tab/>
            </w:r>
            <w:r>
              <w:rPr>
                <w:rStyle w:val="IndexLink"/>
              </w:rPr>
              <w:t>164</w:t>
            </w:r>
          </w:hyperlink>
        </w:p>
        <w:p>
          <w:pPr>
            <w:pStyle w:val="Contents3"/>
            <w:tabs>
              <w:tab w:val="clear" w:pos="8459"/>
              <w:tab w:val="right" w:pos="9026" w:leader="dot"/>
            </w:tabs>
            <w:rPr/>
          </w:pPr>
          <w:hyperlink w:anchor="__RefHeading___Toc9197157_2142443653">
            <w:r>
              <w:rPr>
                <w:webHidden/>
                <w:rStyle w:val="IndexLink"/>
                <w:rtl w:val="true"/>
              </w:rPr>
              <w:t xml:space="preserve">حب أهل البيت </w:t>
            </w:r>
            <w:r>
              <w:rPr>
                <w:rStyle w:val="IndexLink"/>
                <w:rtl w:val="true"/>
              </w:rPr>
              <w:t>(</w:t>
            </w:r>
            <w:r>
              <w:rPr>
                <w:rStyle w:val="IndexLink"/>
                <w:rtl w:val="true"/>
              </w:rPr>
              <w:t>عليهم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9197159_2142443653">
            <w:r>
              <w:rPr>
                <w:webHidden/>
                <w:rStyle w:val="IndexLink"/>
                <w:rtl w:val="true"/>
              </w:rPr>
              <w:t>لماذا نكره الموت؟</w:t>
            </w:r>
            <w:r>
              <w:rPr>
                <w:rStyle w:val="IndexLink"/>
                <w:rtl w:val="true"/>
              </w:rPr>
              <w:tab/>
            </w:r>
            <w:r>
              <w:rPr>
                <w:rStyle w:val="IndexLink"/>
              </w:rPr>
              <w:t>164</w:t>
            </w:r>
          </w:hyperlink>
        </w:p>
        <w:p>
          <w:pPr>
            <w:pStyle w:val="Contents3"/>
            <w:tabs>
              <w:tab w:val="clear" w:pos="8459"/>
              <w:tab w:val="right" w:pos="9026" w:leader="dot"/>
            </w:tabs>
            <w:rPr/>
          </w:pPr>
          <w:hyperlink w:anchor="__RefHeading___Toc9197161_2142443653">
            <w:r>
              <w:rPr>
                <w:webHidden/>
                <w:rStyle w:val="IndexLink"/>
                <w:rtl w:val="true"/>
              </w:rPr>
              <w:t xml:space="preserve">بشارة بالقائم المهدي </w:t>
            </w:r>
            <w:r>
              <w:rPr>
                <w:rStyle w:val="IndexLink"/>
                <w:rtl w:val="true"/>
              </w:rPr>
              <w:t>(</w:t>
            </w:r>
            <w:r>
              <w:rPr>
                <w:rStyle w:val="IndexLink"/>
                <w:rtl w:val="true"/>
              </w:rPr>
              <w:t>عليه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9197163_2142443653">
            <w:r>
              <w:rPr>
                <w:webHidden/>
                <w:rStyle w:val="IndexLink"/>
                <w:rtl w:val="true"/>
              </w:rPr>
              <w:t>ميزان الإيمان والكفر</w:t>
            </w:r>
            <w:r>
              <w:rPr>
                <w:rStyle w:val="IndexLink"/>
                <w:rtl w:val="true"/>
              </w:rPr>
              <w:tab/>
            </w:r>
            <w:r>
              <w:rPr>
                <w:rStyle w:val="IndexLink"/>
              </w:rPr>
              <w:t>165</w:t>
            </w:r>
          </w:hyperlink>
        </w:p>
        <w:p>
          <w:pPr>
            <w:pStyle w:val="Contents3"/>
            <w:tabs>
              <w:tab w:val="clear" w:pos="8459"/>
              <w:tab w:val="right" w:pos="9026" w:leader="dot"/>
            </w:tabs>
            <w:rPr/>
          </w:pPr>
          <w:hyperlink w:anchor="__RefHeading___Toc9197165_2142443653">
            <w:r>
              <w:rPr>
                <w:webHidden/>
                <w:rStyle w:val="IndexLink"/>
                <w:rtl w:val="true"/>
              </w:rPr>
              <w:t>سكان الماء</w:t>
            </w:r>
            <w:r>
              <w:rPr>
                <w:rStyle w:val="IndexLink"/>
                <w:rtl w:val="true"/>
              </w:rPr>
              <w:tab/>
            </w:r>
            <w:r>
              <w:rPr>
                <w:rStyle w:val="IndexLink"/>
              </w:rPr>
              <w:t>165</w:t>
            </w:r>
          </w:hyperlink>
        </w:p>
        <w:p>
          <w:pPr>
            <w:pStyle w:val="Contents3"/>
            <w:tabs>
              <w:tab w:val="clear" w:pos="8459"/>
              <w:tab w:val="right" w:pos="9026" w:leader="dot"/>
            </w:tabs>
            <w:rPr/>
          </w:pPr>
          <w:hyperlink w:anchor="__RefHeading___Toc9197167_2142443653">
            <w:r>
              <w:rPr>
                <w:webHidden/>
                <w:rStyle w:val="IndexLink"/>
                <w:rtl w:val="true"/>
              </w:rPr>
              <w:t>من آثار الولاية</w:t>
            </w:r>
            <w:r>
              <w:rPr>
                <w:rStyle w:val="IndexLink"/>
                <w:rtl w:val="true"/>
              </w:rPr>
              <w:tab/>
            </w:r>
            <w:r>
              <w:rPr>
                <w:rStyle w:val="IndexLink"/>
              </w:rPr>
              <w:t>165</w:t>
            </w:r>
          </w:hyperlink>
        </w:p>
        <w:p>
          <w:pPr>
            <w:pStyle w:val="Contents3"/>
            <w:tabs>
              <w:tab w:val="clear" w:pos="8459"/>
              <w:tab w:val="right" w:pos="9026" w:leader="dot"/>
            </w:tabs>
            <w:rPr/>
          </w:pPr>
          <w:hyperlink w:anchor="__RefHeading___Toc9197169_2142443653">
            <w:r>
              <w:rPr>
                <w:webHidden/>
                <w:rStyle w:val="IndexLink"/>
                <w:rtl w:val="true"/>
              </w:rPr>
              <w:t>ما هي المروءة؟</w:t>
            </w:r>
            <w:r>
              <w:rPr>
                <w:rStyle w:val="IndexLink"/>
                <w:rtl w:val="true"/>
              </w:rPr>
              <w:tab/>
            </w:r>
            <w:r>
              <w:rPr>
                <w:rStyle w:val="IndexLink"/>
              </w:rPr>
              <w:t>165</w:t>
            </w:r>
          </w:hyperlink>
        </w:p>
        <w:p>
          <w:pPr>
            <w:pStyle w:val="Contents3"/>
            <w:tabs>
              <w:tab w:val="clear" w:pos="8459"/>
              <w:tab w:val="right" w:pos="9026" w:leader="dot"/>
            </w:tabs>
            <w:rPr/>
          </w:pPr>
          <w:hyperlink w:anchor="__RefHeading___Toc9197171_2142443653">
            <w:r>
              <w:rPr>
                <w:webHidden/>
                <w:rStyle w:val="IndexLink"/>
                <w:rtl w:val="true"/>
              </w:rPr>
              <w:t>الاستشارة</w:t>
            </w:r>
            <w:r>
              <w:rPr>
                <w:rStyle w:val="IndexLink"/>
                <w:rtl w:val="true"/>
              </w:rPr>
              <w:tab/>
            </w:r>
            <w:r>
              <w:rPr>
                <w:rStyle w:val="IndexLink"/>
              </w:rPr>
              <w:t>166</w:t>
            </w:r>
          </w:hyperlink>
        </w:p>
        <w:p>
          <w:pPr>
            <w:pStyle w:val="Contents3"/>
            <w:tabs>
              <w:tab w:val="clear" w:pos="8459"/>
              <w:tab w:val="right" w:pos="9026" w:leader="dot"/>
            </w:tabs>
            <w:rPr/>
          </w:pPr>
          <w:hyperlink w:anchor="__RefHeading___Toc9197173_2142443653">
            <w:r>
              <w:rPr>
                <w:webHidden/>
                <w:rStyle w:val="IndexLink"/>
                <w:rtl w:val="true"/>
              </w:rPr>
              <w:t>خير المال</w:t>
            </w:r>
            <w:r>
              <w:rPr>
                <w:rStyle w:val="IndexLink"/>
                <w:rtl w:val="true"/>
              </w:rPr>
              <w:tab/>
            </w:r>
            <w:r>
              <w:rPr>
                <w:rStyle w:val="IndexLink"/>
              </w:rPr>
              <w:t>166</w:t>
            </w:r>
          </w:hyperlink>
        </w:p>
        <w:p>
          <w:pPr>
            <w:pStyle w:val="Contents3"/>
            <w:tabs>
              <w:tab w:val="clear" w:pos="8459"/>
              <w:tab w:val="right" w:pos="9026" w:leader="dot"/>
            </w:tabs>
            <w:rPr/>
          </w:pPr>
          <w:hyperlink w:anchor="__RefHeading___Toc9197175_2142443653">
            <w:r>
              <w:rPr>
                <w:webHidden/>
                <w:rStyle w:val="IndexLink"/>
                <w:rtl w:val="true"/>
              </w:rPr>
              <w:t>اتقاء الشر</w:t>
            </w:r>
            <w:r>
              <w:rPr>
                <w:rStyle w:val="IndexLink"/>
                <w:rtl w:val="true"/>
              </w:rPr>
              <w:tab/>
            </w:r>
            <w:r>
              <w:rPr>
                <w:rStyle w:val="IndexLink"/>
              </w:rPr>
              <w:t>166</w:t>
            </w:r>
          </w:hyperlink>
        </w:p>
        <w:p>
          <w:pPr>
            <w:pStyle w:val="Contents3"/>
            <w:tabs>
              <w:tab w:val="clear" w:pos="8459"/>
              <w:tab w:val="right" w:pos="9026" w:leader="dot"/>
            </w:tabs>
            <w:rPr/>
          </w:pPr>
          <w:hyperlink w:anchor="__RefHeading___Toc9197177_2142443653">
            <w:r>
              <w:rPr>
                <w:webHidden/>
                <w:rStyle w:val="IndexLink"/>
                <w:rtl w:val="true"/>
              </w:rPr>
              <w:t>نحن أعلام الهدى</w:t>
            </w:r>
            <w:r>
              <w:rPr>
                <w:rStyle w:val="IndexLink"/>
                <w:rtl w:val="true"/>
              </w:rPr>
              <w:tab/>
            </w:r>
            <w:r>
              <w:rPr>
                <w:rStyle w:val="IndexLink"/>
              </w:rPr>
              <w:t>166</w:t>
            </w:r>
          </w:hyperlink>
        </w:p>
        <w:p>
          <w:pPr>
            <w:pStyle w:val="Contents3"/>
            <w:tabs>
              <w:tab w:val="clear" w:pos="8459"/>
              <w:tab w:val="right" w:pos="9026" w:leader="dot"/>
            </w:tabs>
            <w:rPr/>
          </w:pPr>
          <w:hyperlink w:anchor="__RefHeading___Toc9197179_2142443653">
            <w:r>
              <w:rPr>
                <w:webHidden/>
                <w:rStyle w:val="IndexLink"/>
                <w:rtl w:val="true"/>
              </w:rPr>
              <w:t>ليلة القدر</w:t>
            </w:r>
            <w:r>
              <w:rPr>
                <w:rStyle w:val="IndexLink"/>
                <w:rtl w:val="true"/>
              </w:rPr>
              <w:tab/>
            </w:r>
            <w:r>
              <w:rPr>
                <w:rStyle w:val="IndexLink"/>
              </w:rPr>
              <w:t>167</w:t>
            </w:r>
          </w:hyperlink>
        </w:p>
        <w:p>
          <w:pPr>
            <w:pStyle w:val="Contents3"/>
            <w:tabs>
              <w:tab w:val="clear" w:pos="8459"/>
              <w:tab w:val="right" w:pos="9026" w:leader="dot"/>
            </w:tabs>
            <w:rPr/>
          </w:pPr>
          <w:hyperlink w:anchor="__RefHeading___Toc9197181_2142443653">
            <w:r>
              <w:rPr>
                <w:webHidden/>
                <w:rStyle w:val="IndexLink"/>
                <w:rtl w:val="true"/>
              </w:rPr>
              <w:t>خطبة بعد الصلح</w:t>
            </w:r>
            <w:r>
              <w:rPr>
                <w:rStyle w:val="IndexLink"/>
                <w:rtl w:val="true"/>
              </w:rPr>
              <w:tab/>
            </w:r>
            <w:r>
              <w:rPr>
                <w:rStyle w:val="IndexLink"/>
              </w:rPr>
              <w:t>167</w:t>
            </w:r>
          </w:hyperlink>
        </w:p>
        <w:p>
          <w:pPr>
            <w:pStyle w:val="Contents3"/>
            <w:tabs>
              <w:tab w:val="clear" w:pos="8459"/>
              <w:tab w:val="right" w:pos="9026" w:leader="dot"/>
            </w:tabs>
            <w:rPr/>
          </w:pPr>
          <w:hyperlink w:anchor="__RefHeading___Toc9197183_2142443653">
            <w:r>
              <w:rPr>
                <w:webHidden/>
                <w:rStyle w:val="IndexLink"/>
                <w:rtl w:val="true"/>
              </w:rPr>
              <w:t>الكرم والنجدة والمروءة</w:t>
            </w:r>
            <w:r>
              <w:rPr>
                <w:rStyle w:val="IndexLink"/>
                <w:rtl w:val="true"/>
              </w:rPr>
              <w:tab/>
            </w:r>
            <w:r>
              <w:rPr>
                <w:rStyle w:val="IndexLink"/>
              </w:rPr>
              <w:t>168</w:t>
            </w:r>
          </w:hyperlink>
        </w:p>
        <w:p>
          <w:pPr>
            <w:pStyle w:val="Contents2"/>
            <w:tabs>
              <w:tab w:val="clear" w:pos="8743"/>
              <w:tab w:val="right" w:pos="9026" w:leader="dot"/>
            </w:tabs>
            <w:rPr/>
          </w:pPr>
          <w:hyperlink w:anchor="__RefHeading___Toc9197185_2142443653">
            <w:r>
              <w:rPr>
                <w:webHidden/>
                <w:rStyle w:val="IndexLink"/>
                <w:rtl w:val="true"/>
              </w:rPr>
              <w:t xml:space="preserve">من أشعاره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9197187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9197189_2142443653">
            <w:r>
              <w:rPr>
                <w:webHidden/>
                <w:rStyle w:val="IndexLink"/>
                <w:rtl w:val="true"/>
              </w:rPr>
              <w:t>لا يغرنك الدهر</w:t>
            </w:r>
            <w:r>
              <w:rPr>
                <w:rStyle w:val="IndexLink"/>
                <w:rtl w:val="true"/>
              </w:rPr>
              <w:tab/>
            </w:r>
            <w:r>
              <w:rPr>
                <w:rStyle w:val="IndexLink"/>
              </w:rPr>
              <w:t>169</w:t>
            </w:r>
          </w:hyperlink>
        </w:p>
        <w:p>
          <w:pPr>
            <w:pStyle w:val="Contents3"/>
            <w:tabs>
              <w:tab w:val="clear" w:pos="8459"/>
              <w:tab w:val="right" w:pos="9026" w:leader="dot"/>
            </w:tabs>
            <w:rPr/>
          </w:pPr>
          <w:hyperlink w:anchor="__RefHeading___Toc9197191_2142443653">
            <w:r>
              <w:rPr>
                <w:webHidden/>
                <w:rStyle w:val="IndexLink"/>
                <w:rtl w:val="true"/>
              </w:rPr>
              <w:t>حان الرحيل</w:t>
            </w:r>
            <w:r>
              <w:rPr>
                <w:rStyle w:val="IndexLink"/>
                <w:rtl w:val="true"/>
              </w:rPr>
              <w:tab/>
            </w:r>
            <w:r>
              <w:rPr>
                <w:rStyle w:val="IndexLink"/>
              </w:rPr>
              <w:t>169</w:t>
            </w:r>
          </w:hyperlink>
        </w:p>
        <w:p>
          <w:pPr>
            <w:pStyle w:val="Contents3"/>
            <w:tabs>
              <w:tab w:val="clear" w:pos="8459"/>
              <w:tab w:val="right" w:pos="9026" w:leader="dot"/>
            </w:tabs>
            <w:rPr/>
          </w:pPr>
          <w:hyperlink w:anchor="__RefHeading___Toc9197193_2142443653">
            <w:r>
              <w:rPr>
                <w:webHidden/>
                <w:rStyle w:val="IndexLink"/>
                <w:rtl w:val="true"/>
              </w:rPr>
              <w:t>يا أهل الدنيا</w:t>
            </w:r>
            <w:r>
              <w:rPr>
                <w:rStyle w:val="IndexLink"/>
                <w:rtl w:val="true"/>
              </w:rPr>
              <w:tab/>
            </w:r>
            <w:r>
              <w:rPr>
                <w:rStyle w:val="IndexLink"/>
              </w:rPr>
              <w:t>169</w:t>
            </w:r>
          </w:hyperlink>
        </w:p>
        <w:p>
          <w:pPr>
            <w:pStyle w:val="Contents3"/>
            <w:tabs>
              <w:tab w:val="clear" w:pos="8459"/>
              <w:tab w:val="right" w:pos="9026" w:leader="dot"/>
            </w:tabs>
            <w:rPr/>
          </w:pPr>
          <w:hyperlink w:anchor="__RefHeading___Toc9197195_2142443653">
            <w:r>
              <w:rPr>
                <w:webHidden/>
                <w:rStyle w:val="IndexLink"/>
                <w:rtl w:val="true"/>
              </w:rPr>
              <w:t>لماذا الزهد؟</w:t>
            </w:r>
            <w:r>
              <w:rPr>
                <w:rStyle w:val="IndexLink"/>
                <w:rtl w:val="true"/>
              </w:rPr>
              <w:tab/>
            </w:r>
            <w:r>
              <w:rPr>
                <w:rStyle w:val="IndexLink"/>
              </w:rPr>
              <w:t>169</w:t>
            </w:r>
          </w:hyperlink>
        </w:p>
        <w:p>
          <w:pPr>
            <w:pStyle w:val="Contents3"/>
            <w:tabs>
              <w:tab w:val="clear" w:pos="8459"/>
              <w:tab w:val="right" w:pos="9026" w:leader="dot"/>
            </w:tabs>
            <w:rPr/>
          </w:pPr>
          <w:hyperlink w:anchor="__RefHeading___Toc9197197_2142443653">
            <w:r>
              <w:rPr>
                <w:webHidden/>
                <w:rStyle w:val="IndexLink"/>
                <w:rtl w:val="true"/>
              </w:rPr>
              <w:t>الجود والكرم</w:t>
            </w:r>
            <w:r>
              <w:rPr>
                <w:rStyle w:val="IndexLink"/>
                <w:rtl w:val="true"/>
              </w:rPr>
              <w:tab/>
            </w:r>
            <w:r>
              <w:rPr>
                <w:rStyle w:val="IndexLink"/>
              </w:rPr>
              <w:t>170</w:t>
            </w:r>
          </w:hyperlink>
        </w:p>
        <w:p>
          <w:pPr>
            <w:pStyle w:val="Contents3"/>
            <w:tabs>
              <w:tab w:val="clear" w:pos="8459"/>
              <w:tab w:val="right" w:pos="9026" w:leader="dot"/>
            </w:tabs>
            <w:rPr/>
          </w:pPr>
          <w:hyperlink w:anchor="__RefHeading___Toc9197199_2142443653">
            <w:r>
              <w:rPr>
                <w:webHidden/>
                <w:rStyle w:val="IndexLink"/>
                <w:rtl w:val="true"/>
              </w:rPr>
              <w:t>السخاء فريضة</w:t>
            </w:r>
            <w:r>
              <w:rPr>
                <w:rStyle w:val="IndexLink"/>
                <w:rtl w:val="true"/>
              </w:rPr>
              <w:tab/>
            </w:r>
            <w:r>
              <w:rPr>
                <w:rStyle w:val="IndexLink"/>
              </w:rPr>
              <w:t>170</w:t>
            </w:r>
          </w:hyperlink>
        </w:p>
        <w:p>
          <w:pPr>
            <w:pStyle w:val="Contents3"/>
            <w:tabs>
              <w:tab w:val="clear" w:pos="8459"/>
              <w:tab w:val="right" w:pos="9026" w:leader="dot"/>
            </w:tabs>
            <w:rPr/>
          </w:pPr>
          <w:hyperlink w:anchor="__RefHeading___Toc9197201_2142443653">
            <w:r>
              <w:rPr>
                <w:webHidden/>
                <w:rStyle w:val="IndexLink"/>
                <w:rtl w:val="true"/>
              </w:rPr>
              <w:t>مع الدهر الخؤون</w:t>
            </w:r>
            <w:r>
              <w:rPr>
                <w:rStyle w:val="IndexLink"/>
                <w:rtl w:val="true"/>
              </w:rPr>
              <w:tab/>
            </w:r>
            <w:r>
              <w:rPr>
                <w:rStyle w:val="IndexLink"/>
              </w:rPr>
              <w:t>170</w:t>
            </w:r>
          </w:hyperlink>
        </w:p>
        <w:p>
          <w:pPr>
            <w:pStyle w:val="Contents2"/>
            <w:tabs>
              <w:tab w:val="clear" w:pos="8743"/>
              <w:tab w:val="right" w:pos="9026" w:leader="dot"/>
            </w:tabs>
            <w:rPr/>
          </w:pPr>
          <w:hyperlink w:anchor="__RefHeading___Toc9197203_2142443653">
            <w:r>
              <w:rPr>
                <w:webHidden/>
                <w:rStyle w:val="IndexLink"/>
                <w:rtl w:val="true"/>
              </w:rPr>
              <w:t>من مكاتباته</w:t>
            </w:r>
            <w:r>
              <w:rPr>
                <w:rStyle w:val="IndexLink"/>
                <w:rtl w:val="true"/>
              </w:rPr>
              <w:tab/>
            </w:r>
            <w:r>
              <w:rPr>
                <w:rStyle w:val="IndexLink"/>
              </w:rPr>
              <w:t>171</w:t>
            </w:r>
          </w:hyperlink>
        </w:p>
        <w:p>
          <w:pPr>
            <w:pStyle w:val="Contents3"/>
            <w:tabs>
              <w:tab w:val="clear" w:pos="8459"/>
              <w:tab w:val="right" w:pos="9026" w:leader="dot"/>
            </w:tabs>
            <w:rPr/>
          </w:pPr>
          <w:hyperlink w:anchor="__RefHeading___Toc9197205_2142443653">
            <w:r>
              <w:rPr>
                <w:webHidden/>
                <w:rStyle w:val="IndexLink"/>
                <w:rtl w:val="true"/>
              </w:rPr>
              <w:t>صرعى في عساكر الموتى</w:t>
            </w:r>
            <w:r>
              <w:rPr>
                <w:rStyle w:val="IndexLink"/>
                <w:rtl w:val="true"/>
              </w:rPr>
              <w:tab/>
            </w:r>
            <w:r>
              <w:rPr>
                <w:rStyle w:val="IndexLink"/>
              </w:rPr>
              <w:t>171</w:t>
            </w:r>
          </w:hyperlink>
        </w:p>
        <w:p>
          <w:pPr>
            <w:pStyle w:val="Contents3"/>
            <w:tabs>
              <w:tab w:val="clear" w:pos="8459"/>
              <w:tab w:val="right" w:pos="9026" w:leader="dot"/>
            </w:tabs>
            <w:rPr/>
          </w:pPr>
          <w:hyperlink w:anchor="__RefHeading___Toc9197207_2142443653">
            <w:r>
              <w:rPr>
                <w:webHidden/>
                <w:rStyle w:val="IndexLink"/>
                <w:rtl w:val="true"/>
              </w:rPr>
              <w:t>ستندم يا معاوية</w:t>
            </w:r>
            <w:r>
              <w:rPr>
                <w:rStyle w:val="IndexLink"/>
                <w:rtl w:val="true"/>
              </w:rPr>
              <w:tab/>
            </w:r>
            <w:r>
              <w:rPr>
                <w:rStyle w:val="IndexLink"/>
              </w:rPr>
              <w:t>172</w:t>
            </w:r>
          </w:hyperlink>
        </w:p>
        <w:p>
          <w:pPr>
            <w:pStyle w:val="Contents3"/>
            <w:tabs>
              <w:tab w:val="clear" w:pos="8459"/>
              <w:tab w:val="right" w:pos="9026" w:leader="dot"/>
            </w:tabs>
            <w:rPr/>
          </w:pPr>
          <w:hyperlink w:anchor="__RefHeading___Toc9197209_2142443653">
            <w:r>
              <w:rPr>
                <w:webHidden/>
                <w:rStyle w:val="IndexLink"/>
                <w:rtl w:val="true"/>
              </w:rPr>
              <w:t>اتق اللّه يا معاوية</w:t>
            </w:r>
            <w:r>
              <w:rPr>
                <w:rStyle w:val="IndexLink"/>
                <w:rtl w:val="true"/>
              </w:rPr>
              <w:tab/>
            </w:r>
            <w:r>
              <w:rPr>
                <w:rStyle w:val="IndexLink"/>
              </w:rPr>
              <w:t>173</w:t>
            </w:r>
          </w:hyperlink>
        </w:p>
        <w:p>
          <w:pPr>
            <w:pStyle w:val="Contents2"/>
            <w:tabs>
              <w:tab w:val="clear" w:pos="8743"/>
              <w:tab w:val="right" w:pos="9026" w:leader="dot"/>
            </w:tabs>
            <w:rPr/>
          </w:pPr>
          <w:hyperlink w:anchor="__RefHeading___Toc9197211_2142443653">
            <w:r>
              <w:rPr>
                <w:webHidden/>
                <w:rStyle w:val="IndexLink"/>
                <w:rtl w:val="true"/>
              </w:rPr>
              <w:t>مناظرات</w:t>
            </w:r>
            <w:r>
              <w:rPr>
                <w:rStyle w:val="IndexLink"/>
                <w:rtl w:val="true"/>
              </w:rPr>
              <w:tab/>
            </w:r>
            <w:r>
              <w:rPr>
                <w:rStyle w:val="IndexLink"/>
              </w:rPr>
              <w:t>176</w:t>
            </w:r>
          </w:hyperlink>
        </w:p>
        <w:p>
          <w:pPr>
            <w:pStyle w:val="Contents3"/>
            <w:tabs>
              <w:tab w:val="clear" w:pos="8459"/>
              <w:tab w:val="right" w:pos="9026" w:leader="dot"/>
            </w:tabs>
            <w:rPr/>
          </w:pPr>
          <w:hyperlink w:anchor="__RefHeading___Toc9197213_2142443653">
            <w:r>
              <w:rPr>
                <w:webHidden/>
                <w:rStyle w:val="IndexLink"/>
                <w:rtl w:val="true"/>
              </w:rPr>
              <w:t>لب الفضائل</w:t>
            </w:r>
            <w:r>
              <w:rPr>
                <w:rStyle w:val="IndexLink"/>
                <w:rtl w:val="true"/>
              </w:rPr>
              <w:tab/>
            </w:r>
            <w:r>
              <w:rPr>
                <w:rStyle w:val="IndexLink"/>
              </w:rPr>
              <w:t>176</w:t>
            </w:r>
          </w:hyperlink>
        </w:p>
        <w:p>
          <w:pPr>
            <w:pStyle w:val="Contents3"/>
            <w:tabs>
              <w:tab w:val="clear" w:pos="8459"/>
              <w:tab w:val="right" w:pos="9026" w:leader="dot"/>
            </w:tabs>
            <w:rPr/>
          </w:pPr>
          <w:hyperlink w:anchor="__RefHeading___Toc9197215_2142443653">
            <w:r>
              <w:rPr>
                <w:webHidden/>
                <w:rStyle w:val="IndexLink"/>
                <w:rtl w:val="true"/>
              </w:rPr>
              <w:t>هل لك أب كأبي</w:t>
            </w:r>
            <w:r>
              <w:rPr>
                <w:rStyle w:val="IndexLink"/>
                <w:rtl w:val="true"/>
              </w:rPr>
              <w:tab/>
            </w:r>
            <w:r>
              <w:rPr>
                <w:rStyle w:val="IndexLink"/>
              </w:rPr>
              <w:t>176</w:t>
            </w:r>
          </w:hyperlink>
        </w:p>
        <w:p>
          <w:pPr>
            <w:pStyle w:val="Contents3"/>
            <w:tabs>
              <w:tab w:val="clear" w:pos="8459"/>
              <w:tab w:val="right" w:pos="9026" w:leader="dot"/>
            </w:tabs>
            <w:rPr/>
          </w:pPr>
          <w:hyperlink w:anchor="__RefHeading___Toc9197217_2142443653">
            <w:r>
              <w:rPr>
                <w:webHidden/>
                <w:rStyle w:val="IndexLink"/>
                <w:rtl w:val="true"/>
              </w:rPr>
              <w:t>هيهات هيهات</w:t>
            </w:r>
            <w:r>
              <w:rPr>
                <w:rStyle w:val="IndexLink"/>
                <w:rtl w:val="true"/>
              </w:rPr>
              <w:tab/>
            </w:r>
            <w:r>
              <w:rPr>
                <w:rStyle w:val="IndexLink"/>
              </w:rPr>
              <w:t>177</w:t>
            </w:r>
          </w:hyperlink>
        </w:p>
        <w:p>
          <w:pPr>
            <w:pStyle w:val="Contents3"/>
            <w:tabs>
              <w:tab w:val="clear" w:pos="8459"/>
              <w:tab w:val="right" w:pos="9026" w:leader="dot"/>
            </w:tabs>
            <w:rPr/>
          </w:pPr>
          <w:hyperlink w:anchor="__RefHeading___Toc9197219_2142443653">
            <w:r>
              <w:rPr>
                <w:webHidden/>
                <w:rStyle w:val="IndexLink"/>
                <w:rtl w:val="true"/>
              </w:rPr>
              <w:t>الشيطان شارك في نطفتك</w:t>
            </w:r>
            <w:r>
              <w:rPr>
                <w:rStyle w:val="IndexLink"/>
                <w:rtl w:val="true"/>
              </w:rPr>
              <w:tab/>
            </w:r>
            <w:r>
              <w:rPr>
                <w:rStyle w:val="IndexLink"/>
              </w:rPr>
              <w:t>177</w:t>
            </w:r>
          </w:hyperlink>
        </w:p>
        <w:p>
          <w:pPr>
            <w:pStyle w:val="Contents3"/>
            <w:tabs>
              <w:tab w:val="clear" w:pos="8459"/>
              <w:tab w:val="right" w:pos="9026" w:leader="dot"/>
            </w:tabs>
            <w:rPr/>
          </w:pPr>
          <w:hyperlink w:anchor="__RefHeading___Toc9197221_2142443653">
            <w:r>
              <w:rPr>
                <w:webHidden/>
                <w:rStyle w:val="IndexLink"/>
                <w:rtl w:val="true"/>
              </w:rPr>
              <w:t>الطاغية معاوية</w:t>
            </w:r>
            <w:r>
              <w:rPr>
                <w:rStyle w:val="IndexLink"/>
                <w:rtl w:val="true"/>
              </w:rPr>
              <w:tab/>
            </w:r>
            <w:r>
              <w:rPr>
                <w:rStyle w:val="IndexLink"/>
              </w:rPr>
              <w:t>178</w:t>
            </w:r>
          </w:hyperlink>
        </w:p>
        <w:p>
          <w:pPr>
            <w:pStyle w:val="Contents3"/>
            <w:tabs>
              <w:tab w:val="clear" w:pos="8459"/>
              <w:tab w:val="right" w:pos="9026" w:leader="dot"/>
            </w:tabs>
            <w:rPr/>
          </w:pPr>
          <w:hyperlink w:anchor="__RefHeading___Toc9197223_2142443653">
            <w:r>
              <w:rPr>
                <w:webHidden/>
                <w:rStyle w:val="IndexLink"/>
                <w:rtl w:val="true"/>
              </w:rPr>
              <w:t>مع الوليد</w:t>
            </w:r>
            <w:r>
              <w:rPr>
                <w:rStyle w:val="IndexLink"/>
                <w:rtl w:val="true"/>
              </w:rPr>
              <w:tab/>
            </w:r>
            <w:r>
              <w:rPr>
                <w:rStyle w:val="IndexLink"/>
              </w:rPr>
              <w:t>179</w:t>
            </w:r>
          </w:hyperlink>
        </w:p>
        <w:p>
          <w:pPr>
            <w:pStyle w:val="Contents3"/>
            <w:tabs>
              <w:tab w:val="clear" w:pos="8459"/>
              <w:tab w:val="right" w:pos="9026" w:leader="dot"/>
            </w:tabs>
            <w:rPr/>
          </w:pPr>
          <w:hyperlink w:anchor="__RefHeading___Toc9197225_2142443653">
            <w:r>
              <w:rPr>
                <w:webHidden/>
                <w:rStyle w:val="IndexLink"/>
                <w:rtl w:val="true"/>
              </w:rPr>
              <w:t>وفي الطواف</w:t>
            </w:r>
            <w:r>
              <w:rPr>
                <w:rStyle w:val="IndexLink"/>
                <w:rtl w:val="true"/>
              </w:rPr>
              <w:tab/>
            </w:r>
            <w:r>
              <w:rPr>
                <w:rStyle w:val="IndexLink"/>
              </w:rPr>
              <w:t>181</w:t>
            </w:r>
          </w:hyperlink>
        </w:p>
        <w:p>
          <w:pPr>
            <w:pStyle w:val="Contents3"/>
            <w:tabs>
              <w:tab w:val="clear" w:pos="8459"/>
              <w:tab w:val="right" w:pos="9026" w:leader="dot"/>
            </w:tabs>
            <w:rPr/>
          </w:pPr>
          <w:hyperlink w:anchor="__RefHeading___Toc9197227_2142443653">
            <w:r>
              <w:rPr>
                <w:webHidden/>
                <w:rStyle w:val="IndexLink"/>
                <w:rtl w:val="true"/>
              </w:rPr>
              <w:t>مع الطلقاء وأذنابهم</w:t>
            </w:r>
            <w:r>
              <w:rPr>
                <w:rStyle w:val="IndexLink"/>
                <w:rtl w:val="true"/>
              </w:rPr>
              <w:tab/>
            </w:r>
            <w:r>
              <w:rPr>
                <w:rStyle w:val="IndexLink"/>
              </w:rPr>
              <w:t>182</w:t>
            </w:r>
          </w:hyperlink>
        </w:p>
        <w:p>
          <w:pPr>
            <w:pStyle w:val="Contents2"/>
            <w:tabs>
              <w:tab w:val="clear" w:pos="8743"/>
              <w:tab w:val="right" w:pos="9026" w:leader="dot"/>
            </w:tabs>
            <w:rPr/>
          </w:pPr>
          <w:hyperlink w:anchor="__RefHeading___Toc9197229_2142443653">
            <w:r>
              <w:rPr>
                <w:webHidden/>
                <w:rStyle w:val="IndexLink"/>
                <w:rtl w:val="true"/>
              </w:rPr>
              <w:t>الإمامة والخلافة</w:t>
            </w:r>
            <w:r>
              <w:rPr>
                <w:rStyle w:val="IndexLink"/>
                <w:rtl w:val="true"/>
              </w:rPr>
              <w:tab/>
            </w:r>
            <w:r>
              <w:rPr>
                <w:rStyle w:val="IndexLink"/>
              </w:rPr>
              <w:t>199</w:t>
            </w:r>
          </w:hyperlink>
        </w:p>
        <w:p>
          <w:pPr>
            <w:pStyle w:val="Contents3"/>
            <w:tabs>
              <w:tab w:val="clear" w:pos="8459"/>
              <w:tab w:val="right" w:pos="9026" w:leader="dot"/>
            </w:tabs>
            <w:rPr/>
          </w:pPr>
          <w:hyperlink w:anchor="__RefHeading___Toc9197231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9197233_2142443653">
            <w:r>
              <w:rPr>
                <w:webHidden/>
                <w:rStyle w:val="IndexLink"/>
                <w:rtl w:val="true"/>
              </w:rPr>
              <w:t>أنت ولي الأمر</w:t>
            </w:r>
            <w:r>
              <w:rPr>
                <w:rStyle w:val="IndexLink"/>
                <w:rtl w:val="true"/>
              </w:rPr>
              <w:tab/>
            </w:r>
            <w:r>
              <w:rPr>
                <w:rStyle w:val="IndexLink"/>
              </w:rPr>
              <w:t>201</w:t>
            </w:r>
          </w:hyperlink>
        </w:p>
        <w:p>
          <w:pPr>
            <w:pStyle w:val="Contents3"/>
            <w:tabs>
              <w:tab w:val="clear" w:pos="8459"/>
              <w:tab w:val="right" w:pos="9026" w:leader="dot"/>
            </w:tabs>
            <w:rPr/>
          </w:pPr>
          <w:hyperlink w:anchor="__RefHeading___Toc9197235_2142443653">
            <w:r>
              <w:rPr>
                <w:webHidden/>
                <w:rStyle w:val="IndexLink"/>
                <w:rtl w:val="true"/>
              </w:rPr>
              <w:t xml:space="preserve">بيعة الناس للإمام </w:t>
            </w:r>
            <w:r>
              <w:rPr>
                <w:rStyle w:val="IndexLink"/>
                <w:rtl w:val="true"/>
              </w:rPr>
              <w:t>(</w:t>
            </w:r>
            <w:r>
              <w:rPr>
                <w:rStyle w:val="IndexLink"/>
                <w:rtl w:val="true"/>
              </w:rPr>
              <w:t>عليه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9197237_2142443653">
            <w:r>
              <w:rPr>
                <w:webHidden/>
                <w:rStyle w:val="IndexLink"/>
                <w:rtl w:val="true"/>
              </w:rPr>
              <w:t xml:space="preserve">معاوية يخطط ضد الإمام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9197239_2142443653">
            <w:r>
              <w:rPr>
                <w:webHidden/>
                <w:rStyle w:val="IndexLink"/>
                <w:rtl w:val="true"/>
              </w:rPr>
              <w:t xml:space="preserve">معاوية يخطط لاغتيال الإمام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9197241_2142443653">
            <w:r>
              <w:rPr>
                <w:webHidden/>
                <w:rStyle w:val="IndexLink"/>
                <w:rtl w:val="true"/>
              </w:rPr>
              <w:t>استعدادات حربية</w:t>
            </w:r>
            <w:r>
              <w:rPr>
                <w:rStyle w:val="IndexLink"/>
                <w:rtl w:val="true"/>
              </w:rPr>
              <w:tab/>
            </w:r>
            <w:r>
              <w:rPr>
                <w:rStyle w:val="IndexLink"/>
              </w:rPr>
              <w:t>212</w:t>
            </w:r>
          </w:hyperlink>
        </w:p>
        <w:p>
          <w:pPr>
            <w:pStyle w:val="Contents2"/>
            <w:tabs>
              <w:tab w:val="clear" w:pos="8743"/>
              <w:tab w:val="right" w:pos="9026" w:leader="dot"/>
            </w:tabs>
            <w:rPr/>
          </w:pPr>
          <w:hyperlink w:anchor="__RefHeading___Toc9197243_2142443653">
            <w:r>
              <w:rPr>
                <w:webHidden/>
                <w:rStyle w:val="IndexLink"/>
                <w:rtl w:val="true"/>
              </w:rPr>
              <w:t>فصل</w:t>
            </w:r>
            <w:r>
              <w:rPr>
                <w:rStyle w:val="IndexLink"/>
                <w:rtl w:val="true"/>
              </w:rPr>
              <w:t xml:space="preserve">: </w:t>
            </w:r>
            <w:r>
              <w:rPr>
                <w:rStyle w:val="IndexLink"/>
                <w:rtl w:val="true"/>
              </w:rPr>
              <w:t xml:space="preserve">صلح الإمام الحسن </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9197245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9197247_2142443653">
            <w:r>
              <w:rPr>
                <w:webHidden/>
                <w:rStyle w:val="IndexLink"/>
                <w:rtl w:val="true"/>
              </w:rPr>
              <w:t>لولا الصلح</w:t>
            </w:r>
            <w:r>
              <w:rPr>
                <w:rStyle w:val="IndexLink"/>
                <w:rtl w:val="true"/>
              </w:rPr>
              <w:tab/>
            </w:r>
            <w:r>
              <w:rPr>
                <w:rStyle w:val="IndexLink"/>
              </w:rPr>
              <w:t>215</w:t>
            </w:r>
          </w:hyperlink>
        </w:p>
        <w:p>
          <w:pPr>
            <w:pStyle w:val="Contents3"/>
            <w:tabs>
              <w:tab w:val="clear" w:pos="8459"/>
              <w:tab w:val="right" w:pos="9026" w:leader="dot"/>
            </w:tabs>
            <w:rPr/>
          </w:pPr>
          <w:hyperlink w:anchor="__RefHeading___Toc9197249_2142443653">
            <w:r>
              <w:rPr>
                <w:webHidden/>
                <w:rStyle w:val="IndexLink"/>
                <w:rtl w:val="true"/>
              </w:rPr>
              <w:t>لماذا الصلح؟</w:t>
            </w:r>
            <w:r>
              <w:rPr>
                <w:rStyle w:val="IndexLink"/>
                <w:rtl w:val="true"/>
              </w:rPr>
              <w:tab/>
            </w:r>
            <w:r>
              <w:rPr>
                <w:rStyle w:val="IndexLink"/>
              </w:rPr>
              <w:t>215</w:t>
            </w:r>
          </w:hyperlink>
        </w:p>
        <w:p>
          <w:pPr>
            <w:pStyle w:val="Contents3"/>
            <w:tabs>
              <w:tab w:val="clear" w:pos="8459"/>
              <w:tab w:val="right" w:pos="9026" w:leader="dot"/>
            </w:tabs>
            <w:rPr/>
          </w:pPr>
          <w:hyperlink w:anchor="__RefHeading___Toc9197251_2142443653">
            <w:r>
              <w:rPr>
                <w:webHidden/>
                <w:rStyle w:val="IndexLink"/>
                <w:rtl w:val="true"/>
              </w:rPr>
              <w:t>بنود الصلح</w:t>
            </w:r>
            <w:r>
              <w:rPr>
                <w:rStyle w:val="IndexLink"/>
                <w:rtl w:val="true"/>
              </w:rPr>
              <w:tab/>
            </w:r>
            <w:r>
              <w:rPr>
                <w:rStyle w:val="IndexLink"/>
              </w:rPr>
              <w:t>216</w:t>
            </w:r>
          </w:hyperlink>
        </w:p>
        <w:p>
          <w:pPr>
            <w:pStyle w:val="Contents3"/>
            <w:tabs>
              <w:tab w:val="clear" w:pos="8459"/>
              <w:tab w:val="right" w:pos="9026" w:leader="dot"/>
            </w:tabs>
            <w:rPr/>
          </w:pPr>
          <w:hyperlink w:anchor="__RefHeading___Toc9197253_2142443653">
            <w:r>
              <w:rPr>
                <w:webHidden/>
                <w:rStyle w:val="IndexLink"/>
                <w:rtl w:val="true"/>
              </w:rPr>
              <w:t>الصلح فتنة</w:t>
            </w:r>
            <w:r>
              <w:rPr>
                <w:rStyle w:val="IndexLink"/>
                <w:rtl w:val="true"/>
              </w:rPr>
              <w:tab/>
            </w:r>
            <w:r>
              <w:rPr>
                <w:rStyle w:val="IndexLink"/>
              </w:rPr>
              <w:t>217</w:t>
            </w:r>
          </w:hyperlink>
        </w:p>
        <w:p>
          <w:pPr>
            <w:pStyle w:val="Contents3"/>
            <w:tabs>
              <w:tab w:val="clear" w:pos="8459"/>
              <w:tab w:val="right" w:pos="9026" w:leader="dot"/>
            </w:tabs>
            <w:rPr/>
          </w:pPr>
          <w:hyperlink w:anchor="__RefHeading___Toc9197255_2142443653">
            <w:r>
              <w:rPr>
                <w:webHidden/>
                <w:rStyle w:val="IndexLink"/>
                <w:rtl w:val="true"/>
              </w:rPr>
              <w:t>من أسباب الصلح</w:t>
            </w:r>
            <w:r>
              <w:rPr>
                <w:rStyle w:val="IndexLink"/>
                <w:rtl w:val="true"/>
              </w:rPr>
              <w:tab/>
            </w:r>
            <w:r>
              <w:rPr>
                <w:rStyle w:val="IndexLink"/>
              </w:rPr>
              <w:t>220</w:t>
            </w:r>
          </w:hyperlink>
        </w:p>
        <w:p>
          <w:pPr>
            <w:pStyle w:val="Contents3"/>
            <w:tabs>
              <w:tab w:val="clear" w:pos="8459"/>
              <w:tab w:val="right" w:pos="9026" w:leader="dot"/>
            </w:tabs>
            <w:rPr/>
          </w:pPr>
          <w:hyperlink w:anchor="__RefHeading___Toc9197257_2142443653">
            <w:r>
              <w:rPr>
                <w:webHidden/>
                <w:rStyle w:val="IndexLink"/>
                <w:rtl w:val="true"/>
              </w:rPr>
              <w:t>حفظاً للعترة الطاهرة</w:t>
            </w:r>
            <w:r>
              <w:rPr>
                <w:rStyle w:val="IndexLink"/>
                <w:rtl w:val="true"/>
              </w:rPr>
              <w:tab/>
            </w:r>
            <w:r>
              <w:rPr>
                <w:rStyle w:val="IndexLink"/>
              </w:rPr>
              <w:t>220</w:t>
            </w:r>
          </w:hyperlink>
        </w:p>
        <w:p>
          <w:pPr>
            <w:pStyle w:val="Contents3"/>
            <w:tabs>
              <w:tab w:val="clear" w:pos="8459"/>
              <w:tab w:val="right" w:pos="9026" w:leader="dot"/>
            </w:tabs>
            <w:rPr/>
          </w:pPr>
          <w:hyperlink w:anchor="__RefHeading___Toc9197259_2142443653">
            <w:r>
              <w:rPr>
                <w:webHidden/>
                <w:rStyle w:val="IndexLink"/>
                <w:rtl w:val="true"/>
              </w:rPr>
              <w:t>لم أجد أنصاراً</w:t>
            </w:r>
            <w:r>
              <w:rPr>
                <w:rStyle w:val="IndexLink"/>
                <w:rtl w:val="true"/>
              </w:rPr>
              <w:tab/>
            </w:r>
            <w:r>
              <w:rPr>
                <w:rStyle w:val="IndexLink"/>
              </w:rPr>
              <w:t>222</w:t>
            </w:r>
          </w:hyperlink>
        </w:p>
        <w:p>
          <w:pPr>
            <w:pStyle w:val="Contents3"/>
            <w:tabs>
              <w:tab w:val="clear" w:pos="8459"/>
              <w:tab w:val="right" w:pos="9026" w:leader="dot"/>
            </w:tabs>
            <w:rPr/>
          </w:pPr>
          <w:hyperlink w:anchor="__RefHeading___Toc9197261_2142443653">
            <w:r>
              <w:rPr>
                <w:webHidden/>
                <w:rStyle w:val="IndexLink"/>
                <w:rtl w:val="true"/>
              </w:rPr>
              <w:t xml:space="preserve">تأسياً بالنبي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والوصي </w:t>
            </w:r>
            <w:r>
              <w:rPr>
                <w:rStyle w:val="IndexLink"/>
                <w:rtl w:val="true"/>
              </w:rPr>
              <w:t>(</w:t>
            </w:r>
            <w:r>
              <w:rPr>
                <w:rStyle w:val="IndexLink"/>
                <w:rtl w:val="true"/>
              </w:rPr>
              <w:t>عليه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9197263_2142443653">
            <w:r>
              <w:rPr>
                <w:webHidden/>
                <w:rStyle w:val="IndexLink"/>
                <w:rtl w:val="true"/>
              </w:rPr>
              <w:t xml:space="preserve">مع السيد المرتضى </w:t>
            </w:r>
            <w:r>
              <w:rPr>
                <w:rStyle w:val="IndexLink"/>
                <w:rtl w:val="true"/>
              </w:rPr>
              <w:t>(</w:t>
            </w:r>
            <w:r>
              <w:rPr>
                <w:rStyle w:val="IndexLink"/>
                <w:rtl w:val="true"/>
              </w:rPr>
              <w:t>رحمه الله</w:t>
            </w:r>
            <w:r>
              <w:rPr>
                <w:rStyle w:val="IndexLink"/>
                <w:rtl w:val="true"/>
              </w:rPr>
              <w:t>)</w:t>
              <w:tab/>
            </w:r>
            <w:r>
              <w:rPr>
                <w:rStyle w:val="IndexLink"/>
              </w:rPr>
              <w:t>229</w:t>
            </w:r>
          </w:hyperlink>
        </w:p>
        <w:p>
          <w:pPr>
            <w:pStyle w:val="Contents3"/>
            <w:tabs>
              <w:tab w:val="clear" w:pos="8459"/>
              <w:tab w:val="right" w:pos="9026" w:leader="dot"/>
            </w:tabs>
            <w:rPr/>
          </w:pPr>
          <w:hyperlink w:anchor="__RefHeading___Toc9197265_2142443653">
            <w:r>
              <w:rPr>
                <w:webHidden/>
                <w:rStyle w:val="IndexLink"/>
                <w:rtl w:val="true"/>
              </w:rPr>
              <w:t>ابقاء عليكم</w:t>
            </w:r>
            <w:r>
              <w:rPr>
                <w:rStyle w:val="IndexLink"/>
                <w:rtl w:val="true"/>
              </w:rPr>
              <w:tab/>
            </w:r>
            <w:r>
              <w:rPr>
                <w:rStyle w:val="IndexLink"/>
              </w:rPr>
              <w:t>230</w:t>
            </w:r>
          </w:hyperlink>
        </w:p>
        <w:p>
          <w:pPr>
            <w:pStyle w:val="Contents3"/>
            <w:tabs>
              <w:tab w:val="clear" w:pos="8459"/>
              <w:tab w:val="right" w:pos="9026" w:leader="dot"/>
            </w:tabs>
            <w:rPr/>
          </w:pPr>
          <w:hyperlink w:anchor="__RefHeading___Toc9197267_2142443653">
            <w:r>
              <w:rPr>
                <w:webHidden/>
                <w:rStyle w:val="IndexLink"/>
                <w:rtl w:val="true"/>
              </w:rPr>
              <w:t>قضاء من اللّه</w:t>
            </w:r>
            <w:r>
              <w:rPr>
                <w:rStyle w:val="IndexLink"/>
                <w:rtl w:val="true"/>
              </w:rPr>
              <w:tab/>
            </w:r>
            <w:r>
              <w:rPr>
                <w:rStyle w:val="IndexLink"/>
              </w:rPr>
              <w:t>230</w:t>
            </w:r>
          </w:hyperlink>
        </w:p>
        <w:p>
          <w:pPr>
            <w:pStyle w:val="Contents3"/>
            <w:tabs>
              <w:tab w:val="clear" w:pos="8459"/>
              <w:tab w:val="right" w:pos="9026" w:leader="dot"/>
            </w:tabs>
            <w:rPr/>
          </w:pPr>
          <w:hyperlink w:anchor="__RefHeading___Toc9197269_2142443653">
            <w:r>
              <w:rPr>
                <w:webHidden/>
                <w:rStyle w:val="IndexLink"/>
                <w:rtl w:val="true"/>
              </w:rPr>
              <w:t>البقية والحياة</w:t>
            </w:r>
            <w:r>
              <w:rPr>
                <w:rStyle w:val="IndexLink"/>
                <w:rtl w:val="true"/>
              </w:rPr>
              <w:tab/>
            </w:r>
            <w:r>
              <w:rPr>
                <w:rStyle w:val="IndexLink"/>
              </w:rPr>
              <w:t>231</w:t>
            </w:r>
          </w:hyperlink>
        </w:p>
        <w:p>
          <w:pPr>
            <w:pStyle w:val="Contents3"/>
            <w:tabs>
              <w:tab w:val="clear" w:pos="8459"/>
              <w:tab w:val="right" w:pos="9026" w:leader="dot"/>
            </w:tabs>
            <w:rPr/>
          </w:pPr>
          <w:hyperlink w:anchor="__RefHeading___Toc9197271_2142443653">
            <w:r>
              <w:rPr>
                <w:webHidden/>
                <w:rStyle w:val="IndexLink"/>
                <w:rtl w:val="true"/>
              </w:rPr>
              <w:t>حقن الدماء</w:t>
            </w:r>
            <w:r>
              <w:rPr>
                <w:rStyle w:val="IndexLink"/>
                <w:rtl w:val="true"/>
              </w:rPr>
              <w:tab/>
            </w:r>
            <w:r>
              <w:rPr>
                <w:rStyle w:val="IndexLink"/>
              </w:rPr>
              <w:t>232</w:t>
            </w:r>
          </w:hyperlink>
        </w:p>
        <w:p>
          <w:pPr>
            <w:pStyle w:val="Contents3"/>
            <w:tabs>
              <w:tab w:val="clear" w:pos="8459"/>
              <w:tab w:val="right" w:pos="9026" w:leader="dot"/>
            </w:tabs>
            <w:rPr/>
          </w:pPr>
          <w:hyperlink w:anchor="__RefHeading___Toc9197273_2142443653">
            <w:r>
              <w:rPr>
                <w:webHidden/>
                <w:rStyle w:val="IndexLink"/>
                <w:rtl w:val="true"/>
              </w:rPr>
              <w:t>اختلاف الآراء</w:t>
            </w:r>
            <w:r>
              <w:rPr>
                <w:rStyle w:val="IndexLink"/>
                <w:rtl w:val="true"/>
              </w:rPr>
              <w:tab/>
            </w:r>
            <w:r>
              <w:rPr>
                <w:rStyle w:val="IndexLink"/>
              </w:rPr>
              <w:t>232</w:t>
            </w:r>
          </w:hyperlink>
        </w:p>
        <w:p>
          <w:pPr>
            <w:pStyle w:val="Contents3"/>
            <w:tabs>
              <w:tab w:val="clear" w:pos="8459"/>
              <w:tab w:val="right" w:pos="9026" w:leader="dot"/>
            </w:tabs>
            <w:rPr/>
          </w:pPr>
          <w:hyperlink w:anchor="__RefHeading___Toc9197275_2142443653">
            <w:r>
              <w:rPr>
                <w:webHidden/>
                <w:rStyle w:val="IndexLink"/>
                <w:rtl w:val="true"/>
              </w:rPr>
              <w:t>الصلح خير لشيعتي</w:t>
            </w:r>
            <w:r>
              <w:rPr>
                <w:rStyle w:val="IndexLink"/>
                <w:rtl w:val="true"/>
              </w:rPr>
              <w:tab/>
            </w:r>
            <w:r>
              <w:rPr>
                <w:rStyle w:val="IndexLink"/>
              </w:rPr>
              <w:t>233</w:t>
            </w:r>
          </w:hyperlink>
        </w:p>
        <w:p>
          <w:pPr>
            <w:pStyle w:val="Contents3"/>
            <w:tabs>
              <w:tab w:val="clear" w:pos="8459"/>
              <w:tab w:val="right" w:pos="9026" w:leader="dot"/>
            </w:tabs>
            <w:rPr/>
          </w:pPr>
          <w:hyperlink w:anchor="__RefHeading___Toc9197277_2142443653">
            <w:r>
              <w:rPr>
                <w:webHidden/>
                <w:rStyle w:val="IndexLink"/>
                <w:rtl w:val="true"/>
              </w:rPr>
              <w:t>خير من الشمس</w:t>
            </w:r>
            <w:r>
              <w:rPr>
                <w:rStyle w:val="IndexLink"/>
                <w:rtl w:val="true"/>
              </w:rPr>
              <w:tab/>
            </w:r>
            <w:r>
              <w:rPr>
                <w:rStyle w:val="IndexLink"/>
              </w:rPr>
              <w:t>233</w:t>
            </w:r>
          </w:hyperlink>
        </w:p>
        <w:p>
          <w:pPr>
            <w:pStyle w:val="Contents3"/>
            <w:tabs>
              <w:tab w:val="clear" w:pos="8459"/>
              <w:tab w:val="right" w:pos="9026" w:leader="dot"/>
            </w:tabs>
            <w:rPr/>
          </w:pPr>
          <w:hyperlink w:anchor="__RefHeading___Toc9197279_2142443653">
            <w:r>
              <w:rPr>
                <w:webHidden/>
                <w:rStyle w:val="IndexLink"/>
                <w:rtl w:val="true"/>
              </w:rPr>
              <w:t>لكي يتبين أسباب الصلح</w:t>
            </w:r>
            <w:r>
              <w:rPr>
                <w:rStyle w:val="IndexLink"/>
                <w:rtl w:val="true"/>
              </w:rPr>
              <w:tab/>
            </w:r>
            <w:r>
              <w:rPr>
                <w:rStyle w:val="IndexLink"/>
              </w:rPr>
              <w:t>234</w:t>
            </w:r>
          </w:hyperlink>
        </w:p>
        <w:p>
          <w:pPr>
            <w:pStyle w:val="Contents3"/>
            <w:tabs>
              <w:tab w:val="clear" w:pos="8459"/>
              <w:tab w:val="right" w:pos="9026" w:leader="dot"/>
            </w:tabs>
            <w:rPr/>
          </w:pPr>
          <w:hyperlink w:anchor="__RefHeading___Toc9197281_2142443653">
            <w:r>
              <w:rPr>
                <w:webHidden/>
                <w:rStyle w:val="IndexLink"/>
                <w:rtl w:val="true"/>
              </w:rPr>
              <w:t xml:space="preserve">تشتت جيش الإمام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2"/>
            <w:tabs>
              <w:tab w:val="clear" w:pos="8743"/>
              <w:tab w:val="right" w:pos="9026" w:leader="dot"/>
            </w:tabs>
            <w:rPr/>
          </w:pPr>
          <w:hyperlink w:anchor="__RefHeading___Toc9197283_2142443653">
            <w:r>
              <w:rPr>
                <w:webHidden/>
                <w:rStyle w:val="IndexLink"/>
                <w:rtl w:val="true"/>
              </w:rPr>
              <w:t>وبَدَأ القتال</w:t>
            </w:r>
            <w:r>
              <w:rPr>
                <w:rStyle w:val="IndexLink"/>
                <w:rtl w:val="true"/>
              </w:rPr>
              <w:tab/>
            </w:r>
            <w:r>
              <w:rPr>
                <w:rStyle w:val="IndexLink"/>
              </w:rPr>
              <w:t>239</w:t>
            </w:r>
          </w:hyperlink>
        </w:p>
        <w:p>
          <w:pPr>
            <w:pStyle w:val="Contents3"/>
            <w:tabs>
              <w:tab w:val="clear" w:pos="8459"/>
              <w:tab w:val="right" w:pos="9026" w:leader="dot"/>
            </w:tabs>
            <w:rPr/>
          </w:pPr>
          <w:hyperlink w:anchor="__RefHeading___Toc9197285_2142443653">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9197287_2142443653">
            <w:r>
              <w:rPr>
                <w:webHidden/>
                <w:rStyle w:val="IndexLink"/>
                <w:rtl w:val="true"/>
              </w:rPr>
              <w:t>شروط الصلح</w:t>
            </w:r>
            <w:r>
              <w:rPr>
                <w:rStyle w:val="IndexLink"/>
                <w:rtl w:val="true"/>
              </w:rPr>
              <w:tab/>
            </w:r>
            <w:r>
              <w:rPr>
                <w:rStyle w:val="IndexLink"/>
              </w:rPr>
              <w:t>243</w:t>
            </w:r>
          </w:hyperlink>
        </w:p>
        <w:p>
          <w:pPr>
            <w:pStyle w:val="Contents3"/>
            <w:tabs>
              <w:tab w:val="clear" w:pos="8459"/>
              <w:tab w:val="right" w:pos="9026" w:leader="dot"/>
            </w:tabs>
            <w:rPr/>
          </w:pPr>
          <w:hyperlink w:anchor="__RefHeading___Toc9197289_2142443653">
            <w:r>
              <w:rPr>
                <w:webHidden/>
                <w:rStyle w:val="IndexLink"/>
                <w:rtl w:val="true"/>
              </w:rPr>
              <w:t>كتاب الصلح</w:t>
            </w:r>
            <w:r>
              <w:rPr>
                <w:rStyle w:val="IndexLink"/>
                <w:rtl w:val="true"/>
              </w:rPr>
              <w:tab/>
            </w:r>
            <w:r>
              <w:rPr>
                <w:rStyle w:val="IndexLink"/>
              </w:rPr>
              <w:t>244</w:t>
            </w:r>
          </w:hyperlink>
        </w:p>
        <w:p>
          <w:pPr>
            <w:pStyle w:val="Contents3"/>
            <w:tabs>
              <w:tab w:val="clear" w:pos="8459"/>
              <w:tab w:val="right" w:pos="9026" w:leader="dot"/>
            </w:tabs>
            <w:rPr/>
          </w:pPr>
          <w:hyperlink w:anchor="__RefHeading___Toc9197291_2142443653">
            <w:r>
              <w:rPr>
                <w:webHidden/>
                <w:rStyle w:val="IndexLink"/>
                <w:rtl w:val="true"/>
              </w:rPr>
              <w:t>خطبة معاوية</w:t>
            </w:r>
            <w:r>
              <w:rPr>
                <w:rStyle w:val="IndexLink"/>
                <w:rtl w:val="true"/>
              </w:rPr>
              <w:tab/>
            </w:r>
            <w:r>
              <w:rPr>
                <w:rStyle w:val="IndexLink"/>
              </w:rPr>
              <w:t>245</w:t>
            </w:r>
          </w:hyperlink>
        </w:p>
        <w:p>
          <w:pPr>
            <w:pStyle w:val="Contents3"/>
            <w:tabs>
              <w:tab w:val="clear" w:pos="8459"/>
              <w:tab w:val="right" w:pos="9026" w:leader="dot"/>
            </w:tabs>
            <w:rPr/>
          </w:pPr>
          <w:hyperlink w:anchor="__RefHeading___Toc9197293_2142443653">
            <w:r>
              <w:rPr>
                <w:webHidden/>
                <w:rStyle w:val="IndexLink"/>
                <w:rtl w:val="true"/>
              </w:rPr>
              <w:t>لا لنقض العهد</w:t>
            </w:r>
            <w:r>
              <w:rPr>
                <w:rStyle w:val="IndexLink"/>
                <w:rtl w:val="true"/>
              </w:rPr>
              <w:tab/>
            </w:r>
            <w:r>
              <w:rPr>
                <w:rStyle w:val="IndexLink"/>
              </w:rPr>
              <w:t>246</w:t>
            </w:r>
          </w:hyperlink>
        </w:p>
        <w:p>
          <w:pPr>
            <w:pStyle w:val="Contents3"/>
            <w:tabs>
              <w:tab w:val="clear" w:pos="8459"/>
              <w:tab w:val="right" w:pos="9026" w:leader="dot"/>
            </w:tabs>
            <w:rPr/>
          </w:pPr>
          <w:hyperlink w:anchor="__RefHeading___Toc9197295_2142443653">
            <w:r>
              <w:rPr>
                <w:webHidden/>
                <w:rStyle w:val="IndexLink"/>
                <w:rtl w:val="true"/>
              </w:rPr>
              <w:t>الهجرة إلى المدينة</w:t>
            </w:r>
            <w:r>
              <w:rPr>
                <w:rStyle w:val="IndexLink"/>
                <w:rtl w:val="true"/>
              </w:rPr>
              <w:tab/>
            </w:r>
            <w:r>
              <w:rPr>
                <w:rStyle w:val="IndexLink"/>
              </w:rPr>
              <w:t>246</w:t>
            </w:r>
          </w:hyperlink>
        </w:p>
        <w:p>
          <w:pPr>
            <w:pStyle w:val="Contents3"/>
            <w:tabs>
              <w:tab w:val="clear" w:pos="8459"/>
              <w:tab w:val="right" w:pos="9026" w:leader="dot"/>
            </w:tabs>
            <w:rPr/>
          </w:pPr>
          <w:hyperlink w:anchor="__RefHeading___Toc9197297_2142443653">
            <w:r>
              <w:rPr>
                <w:webHidden/>
                <w:rStyle w:val="IndexLink"/>
                <w:rtl w:val="true"/>
              </w:rPr>
              <w:t>لا لبيعة الطغاة</w:t>
            </w:r>
            <w:r>
              <w:rPr>
                <w:rStyle w:val="IndexLink"/>
                <w:rtl w:val="true"/>
              </w:rPr>
              <w:tab/>
            </w:r>
            <w:r>
              <w:rPr>
                <w:rStyle w:val="IndexLink"/>
              </w:rPr>
              <w:t>247</w:t>
            </w:r>
          </w:hyperlink>
        </w:p>
        <w:p>
          <w:pPr>
            <w:pStyle w:val="Contents3"/>
            <w:tabs>
              <w:tab w:val="clear" w:pos="8459"/>
              <w:tab w:val="right" w:pos="9026" w:leader="dot"/>
            </w:tabs>
            <w:rPr/>
          </w:pPr>
          <w:hyperlink w:anchor="__RefHeading___Toc9197299_2142443653">
            <w:r>
              <w:rPr>
                <w:webHidden/>
                <w:rStyle w:val="IndexLink"/>
                <w:rtl w:val="true"/>
              </w:rPr>
              <w:t>كذب معاوية</w:t>
            </w:r>
            <w:r>
              <w:rPr>
                <w:rStyle w:val="IndexLink"/>
                <w:rtl w:val="true"/>
              </w:rPr>
              <w:tab/>
            </w:r>
            <w:r>
              <w:rPr>
                <w:rStyle w:val="IndexLink"/>
              </w:rPr>
              <w:t>250</w:t>
            </w:r>
          </w:hyperlink>
        </w:p>
        <w:p>
          <w:pPr>
            <w:pStyle w:val="Contents2"/>
            <w:tabs>
              <w:tab w:val="clear" w:pos="8743"/>
              <w:tab w:val="right" w:pos="9026" w:leader="dot"/>
            </w:tabs>
            <w:rPr/>
          </w:pPr>
          <w:hyperlink w:anchor="__RefHeading___Toc9197301_2142443653">
            <w:r>
              <w:rPr>
                <w:webHidden/>
                <w:rStyle w:val="IndexLink"/>
                <w:rtl w:val="true"/>
              </w:rPr>
              <w:t>ما بعد الصلح</w:t>
            </w:r>
            <w:r>
              <w:rPr>
                <w:rStyle w:val="IndexLink"/>
                <w:rtl w:val="true"/>
              </w:rPr>
              <w:tab/>
            </w:r>
            <w:r>
              <w:rPr>
                <w:rStyle w:val="IndexLink"/>
              </w:rPr>
              <w:t>253</w:t>
            </w:r>
          </w:hyperlink>
        </w:p>
        <w:p>
          <w:pPr>
            <w:pStyle w:val="Contents2"/>
            <w:tabs>
              <w:tab w:val="clear" w:pos="8743"/>
              <w:tab w:val="right" w:pos="9026" w:leader="dot"/>
            </w:tabs>
            <w:rPr/>
          </w:pPr>
          <w:hyperlink w:anchor="__RefHeading___Toc9197303_2142443653">
            <w:r>
              <w:rPr>
                <w:webHidden/>
                <w:rStyle w:val="IndexLink"/>
                <w:rtl w:val="true"/>
              </w:rPr>
              <w:t>من اتهامات بني أمية</w:t>
            </w:r>
            <w:r>
              <w:rPr>
                <w:rStyle w:val="IndexLink"/>
                <w:rtl w:val="true"/>
              </w:rPr>
              <w:tab/>
            </w:r>
            <w:r>
              <w:rPr>
                <w:rStyle w:val="IndexLink"/>
              </w:rPr>
              <w:t>256</w:t>
            </w:r>
          </w:hyperlink>
        </w:p>
        <w:p>
          <w:pPr>
            <w:pStyle w:val="Contents2"/>
            <w:tabs>
              <w:tab w:val="clear" w:pos="8743"/>
              <w:tab w:val="right" w:pos="9026" w:leader="dot"/>
            </w:tabs>
            <w:rPr/>
          </w:pPr>
          <w:hyperlink w:anchor="__RefHeading___Toc9197305_2142443653">
            <w:r>
              <w:rPr>
                <w:webHidden/>
                <w:rStyle w:val="IndexLink"/>
                <w:rtl w:val="true"/>
              </w:rPr>
              <w:t>فصل</w:t>
            </w:r>
            <w:r>
              <w:rPr>
                <w:rStyle w:val="IndexLink"/>
                <w:rtl w:val="true"/>
              </w:rPr>
              <w:t xml:space="preserve">: </w:t>
            </w:r>
            <w:r>
              <w:rPr>
                <w:rStyle w:val="IndexLink"/>
                <w:rtl w:val="true"/>
              </w:rPr>
              <w:t>الشهادة المؤلمة</w:t>
            </w:r>
            <w:r>
              <w:rPr>
                <w:rStyle w:val="IndexLink"/>
                <w:rtl w:val="true"/>
              </w:rPr>
              <w:tab/>
            </w:r>
            <w:r>
              <w:rPr>
                <w:rStyle w:val="IndexLink"/>
              </w:rPr>
              <w:t>258</w:t>
            </w:r>
          </w:hyperlink>
        </w:p>
        <w:p>
          <w:pPr>
            <w:pStyle w:val="Contents3"/>
            <w:tabs>
              <w:tab w:val="clear" w:pos="8459"/>
              <w:tab w:val="right" w:pos="9026" w:leader="dot"/>
            </w:tabs>
            <w:rPr/>
          </w:pPr>
          <w:hyperlink w:anchor="__RefHeading___Toc9197307_2142443653">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9197309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يخبر بشهادته</w:t>
            </w:r>
            <w:r>
              <w:rPr>
                <w:rStyle w:val="IndexLink"/>
                <w:rtl w:val="true"/>
              </w:rPr>
              <w:tab/>
            </w:r>
            <w:r>
              <w:rPr>
                <w:rStyle w:val="IndexLink"/>
              </w:rPr>
              <w:t>259</w:t>
            </w:r>
          </w:hyperlink>
        </w:p>
        <w:p>
          <w:pPr>
            <w:pStyle w:val="Contents3"/>
            <w:tabs>
              <w:tab w:val="clear" w:pos="8459"/>
              <w:tab w:val="right" w:pos="9026" w:leader="dot"/>
            </w:tabs>
            <w:rPr/>
          </w:pPr>
          <w:hyperlink w:anchor="__RefHeading___Toc9197311_2142443653">
            <w:r>
              <w:rPr>
                <w:webHidden/>
                <w:rStyle w:val="IndexLink"/>
                <w:rtl w:val="true"/>
              </w:rPr>
              <w:t xml:space="preserve">معاوية يقتل الإمام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9197313_2142443653">
            <w:r>
              <w:rPr>
                <w:webHidden/>
                <w:rStyle w:val="IndexLink"/>
                <w:rtl w:val="true"/>
              </w:rPr>
              <w:t>سم من ملك الروم</w:t>
            </w:r>
            <w:r>
              <w:rPr>
                <w:rStyle w:val="IndexLink"/>
                <w:rtl w:val="true"/>
              </w:rPr>
              <w:tab/>
            </w:r>
            <w:r>
              <w:rPr>
                <w:rStyle w:val="IndexLink"/>
              </w:rPr>
              <w:t>264</w:t>
            </w:r>
          </w:hyperlink>
        </w:p>
        <w:p>
          <w:pPr>
            <w:pStyle w:val="Contents3"/>
            <w:tabs>
              <w:tab w:val="clear" w:pos="8459"/>
              <w:tab w:val="right" w:pos="9026" w:leader="dot"/>
            </w:tabs>
            <w:rPr/>
          </w:pPr>
          <w:hyperlink w:anchor="__RefHeading___Toc9197315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يخبر بوفاته مسموماً</w:t>
            </w:r>
            <w:r>
              <w:rPr>
                <w:rStyle w:val="IndexLink"/>
                <w:rtl w:val="true"/>
              </w:rPr>
              <w:tab/>
            </w:r>
            <w:r>
              <w:rPr>
                <w:rStyle w:val="IndexLink"/>
              </w:rPr>
              <w:t>265</w:t>
            </w:r>
          </w:hyperlink>
        </w:p>
        <w:p>
          <w:pPr>
            <w:pStyle w:val="Contents2"/>
            <w:tabs>
              <w:tab w:val="clear" w:pos="8743"/>
              <w:tab w:val="right" w:pos="9026" w:leader="dot"/>
            </w:tabs>
            <w:rPr/>
          </w:pPr>
          <w:hyperlink w:anchor="__RefHeading___Toc9197317_2142443653">
            <w:r>
              <w:rPr>
                <w:webHidden/>
                <w:rStyle w:val="IndexLink"/>
                <w:rtl w:val="true"/>
              </w:rPr>
              <w:t>وفي اللحظات الأخيرة</w:t>
            </w:r>
            <w:r>
              <w:rPr>
                <w:rStyle w:val="IndexLink"/>
                <w:rtl w:val="true"/>
              </w:rPr>
              <w:tab/>
            </w:r>
            <w:r>
              <w:rPr>
                <w:rStyle w:val="IndexLink"/>
              </w:rPr>
              <w:t>267</w:t>
            </w:r>
          </w:hyperlink>
        </w:p>
        <w:p>
          <w:pPr>
            <w:pStyle w:val="Contents3"/>
            <w:tabs>
              <w:tab w:val="clear" w:pos="8459"/>
              <w:tab w:val="right" w:pos="9026" w:leader="dot"/>
            </w:tabs>
            <w:rPr/>
          </w:pPr>
          <w:hyperlink w:anchor="__RefHeading___Toc9197319_2142443653">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9197321_2142443653">
            <w:r>
              <w:rPr>
                <w:webHidden/>
                <w:rStyle w:val="IndexLink"/>
                <w:rtl w:val="true"/>
              </w:rPr>
              <w:t>لا يوم كيومك يا أبا عبد اللّه</w:t>
            </w:r>
            <w:r>
              <w:rPr>
                <w:rStyle w:val="IndexLink"/>
                <w:rtl w:val="true"/>
              </w:rPr>
              <w:tab/>
            </w:r>
            <w:r>
              <w:rPr>
                <w:rStyle w:val="IndexLink"/>
              </w:rPr>
              <w:t>268</w:t>
            </w:r>
          </w:hyperlink>
        </w:p>
        <w:p>
          <w:pPr>
            <w:pStyle w:val="Contents3"/>
            <w:tabs>
              <w:tab w:val="clear" w:pos="8459"/>
              <w:tab w:val="right" w:pos="9026" w:leader="dot"/>
            </w:tabs>
            <w:rPr/>
          </w:pPr>
          <w:hyperlink w:anchor="__RefHeading___Toc9197323_2142443653">
            <w:r>
              <w:rPr>
                <w:webHidden/>
                <w:rStyle w:val="IndexLink"/>
                <w:rtl w:val="true"/>
              </w:rPr>
              <w:t>مع ملك الموت</w:t>
            </w:r>
            <w:r>
              <w:rPr>
                <w:rStyle w:val="IndexLink"/>
                <w:rtl w:val="true"/>
              </w:rPr>
              <w:tab/>
            </w:r>
            <w:r>
              <w:rPr>
                <w:rStyle w:val="IndexLink"/>
              </w:rPr>
              <w:t>269</w:t>
            </w:r>
          </w:hyperlink>
        </w:p>
        <w:p>
          <w:pPr>
            <w:pStyle w:val="Contents3"/>
            <w:tabs>
              <w:tab w:val="clear" w:pos="8459"/>
              <w:tab w:val="right" w:pos="9026" w:leader="dot"/>
            </w:tabs>
            <w:rPr/>
          </w:pPr>
          <w:hyperlink w:anchor="__RefHeading___Toc9197325_2142443653">
            <w:r>
              <w:rPr>
                <w:webHidden/>
                <w:rStyle w:val="IndexLink"/>
                <w:rtl w:val="true"/>
              </w:rPr>
              <w:t>وصايا أخيرة</w:t>
            </w:r>
            <w:r>
              <w:rPr>
                <w:rStyle w:val="IndexLink"/>
                <w:rtl w:val="true"/>
              </w:rPr>
              <w:tab/>
            </w:r>
            <w:r>
              <w:rPr>
                <w:rStyle w:val="IndexLink"/>
              </w:rPr>
              <w:t>269</w:t>
            </w:r>
          </w:hyperlink>
        </w:p>
        <w:p>
          <w:pPr>
            <w:pStyle w:val="Contents3"/>
            <w:tabs>
              <w:tab w:val="clear" w:pos="8459"/>
              <w:tab w:val="right" w:pos="9026" w:leader="dot"/>
            </w:tabs>
            <w:rPr/>
          </w:pPr>
          <w:hyperlink w:anchor="__RefHeading___Toc9197327_2142443653">
            <w:r>
              <w:rPr>
                <w:webHidden/>
                <w:rStyle w:val="IndexLink"/>
                <w:rtl w:val="true"/>
              </w:rPr>
              <w:t xml:space="preserve">هذا ما أوصى به الحسن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9197329_2142443653">
            <w:r>
              <w:rPr>
                <w:webHidden/>
                <w:rStyle w:val="IndexLink"/>
                <w:rtl w:val="true"/>
              </w:rPr>
              <w:t>الغسل والصلاة</w:t>
            </w:r>
            <w:r>
              <w:rPr>
                <w:rStyle w:val="IndexLink"/>
                <w:rtl w:val="true"/>
              </w:rPr>
              <w:tab/>
            </w:r>
            <w:r>
              <w:rPr>
                <w:rStyle w:val="IndexLink"/>
              </w:rPr>
              <w:t>271</w:t>
            </w:r>
          </w:hyperlink>
        </w:p>
        <w:p>
          <w:pPr>
            <w:pStyle w:val="Contents2"/>
            <w:tabs>
              <w:tab w:val="clear" w:pos="8743"/>
              <w:tab w:val="right" w:pos="9026" w:leader="dot"/>
            </w:tabs>
            <w:rPr/>
          </w:pPr>
          <w:hyperlink w:anchor="__RefHeading___Toc9197331_2142443653">
            <w:r>
              <w:rPr>
                <w:webHidden/>
                <w:rStyle w:val="IndexLink"/>
                <w:rtl w:val="true"/>
              </w:rPr>
              <w:t>قصة الدفن</w:t>
            </w:r>
            <w:r>
              <w:rPr>
                <w:rStyle w:val="IndexLink"/>
                <w:rtl w:val="true"/>
              </w:rPr>
              <w:tab/>
            </w:r>
            <w:r>
              <w:rPr>
                <w:rStyle w:val="IndexLink"/>
              </w:rPr>
              <w:t>273</w:t>
            </w:r>
          </w:hyperlink>
        </w:p>
        <w:p>
          <w:pPr>
            <w:pStyle w:val="Contents3"/>
            <w:tabs>
              <w:tab w:val="clear" w:pos="8459"/>
              <w:tab w:val="right" w:pos="9026" w:leader="dot"/>
            </w:tabs>
            <w:rPr/>
          </w:pPr>
          <w:hyperlink w:anchor="__RefHeading___Toc9197333_2142443653">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9197335_2142443653">
            <w:r>
              <w:rPr>
                <w:webHidden/>
                <w:rStyle w:val="IndexLink"/>
                <w:rtl w:val="true"/>
              </w:rPr>
              <w:t>ابن عباس يحتج على عائشة</w:t>
            </w:r>
            <w:r>
              <w:rPr>
                <w:rStyle w:val="IndexLink"/>
                <w:rtl w:val="true"/>
              </w:rPr>
              <w:tab/>
            </w:r>
            <w:r>
              <w:rPr>
                <w:rStyle w:val="IndexLink"/>
              </w:rPr>
              <w:t>279</w:t>
            </w:r>
          </w:hyperlink>
        </w:p>
        <w:p>
          <w:pPr>
            <w:pStyle w:val="Contents3"/>
            <w:tabs>
              <w:tab w:val="clear" w:pos="8459"/>
              <w:tab w:val="right" w:pos="9026" w:leader="dot"/>
            </w:tabs>
            <w:rPr/>
          </w:pPr>
          <w:hyperlink w:anchor="__RefHeading___Toc9197337_2142443653">
            <w:r>
              <w:rPr>
                <w:webHidden/>
                <w:rStyle w:val="IndexLink"/>
                <w:rtl w:val="true"/>
              </w:rPr>
              <w:t>مروان بن الحكم وعائشة</w:t>
            </w:r>
            <w:r>
              <w:rPr>
                <w:rStyle w:val="IndexLink"/>
                <w:rtl w:val="true"/>
              </w:rPr>
              <w:tab/>
            </w:r>
            <w:r>
              <w:rPr>
                <w:rStyle w:val="IndexLink"/>
              </w:rPr>
              <w:t>280</w:t>
            </w:r>
          </w:hyperlink>
        </w:p>
        <w:p>
          <w:pPr>
            <w:pStyle w:val="Contents3"/>
            <w:tabs>
              <w:tab w:val="clear" w:pos="8459"/>
              <w:tab w:val="right" w:pos="9026" w:leader="dot"/>
            </w:tabs>
            <w:rPr/>
          </w:pPr>
          <w:hyperlink w:anchor="__RefHeading___Toc9197339_2142443653">
            <w:r>
              <w:rPr>
                <w:webHidden/>
                <w:rStyle w:val="IndexLink"/>
                <w:rtl w:val="true"/>
              </w:rPr>
              <w:t>جنازة الإمام ترمى بالسهام</w:t>
            </w:r>
            <w:r>
              <w:rPr>
                <w:rStyle w:val="IndexLink"/>
                <w:rtl w:val="true"/>
              </w:rPr>
              <w:tab/>
            </w:r>
            <w:r>
              <w:rPr>
                <w:rStyle w:val="IndexLink"/>
              </w:rPr>
              <w:t>281</w:t>
            </w:r>
          </w:hyperlink>
        </w:p>
        <w:p>
          <w:pPr>
            <w:pStyle w:val="Contents3"/>
            <w:tabs>
              <w:tab w:val="clear" w:pos="8459"/>
              <w:tab w:val="right" w:pos="9026" w:leader="dot"/>
            </w:tabs>
            <w:rPr/>
          </w:pPr>
          <w:hyperlink w:anchor="__RefHeading___Toc9197341_2142443653">
            <w:r>
              <w:rPr>
                <w:webHidden/>
                <w:rStyle w:val="IndexLink"/>
                <w:rtl w:val="true"/>
              </w:rPr>
              <w:t>لا لإراقة الدماء</w:t>
            </w:r>
            <w:r>
              <w:rPr>
                <w:rStyle w:val="IndexLink"/>
                <w:rtl w:val="true"/>
              </w:rPr>
              <w:tab/>
            </w:r>
            <w:r>
              <w:rPr>
                <w:rStyle w:val="IndexLink"/>
              </w:rPr>
              <w:t>281</w:t>
            </w:r>
          </w:hyperlink>
        </w:p>
        <w:p>
          <w:pPr>
            <w:pStyle w:val="Contents3"/>
            <w:tabs>
              <w:tab w:val="clear" w:pos="8459"/>
              <w:tab w:val="right" w:pos="9026" w:leader="dot"/>
            </w:tabs>
            <w:rPr/>
          </w:pPr>
          <w:hyperlink w:anchor="__RefHeading___Toc9197343_2142443653">
            <w:r>
              <w:rPr>
                <w:webHidden/>
                <w:rStyle w:val="IndexLink"/>
                <w:rtl w:val="true"/>
              </w:rPr>
              <w:t>عائشة تبغلت</w:t>
            </w:r>
            <w:r>
              <w:rPr>
                <w:rStyle w:val="IndexLink"/>
                <w:rtl w:val="true"/>
              </w:rPr>
              <w:tab/>
            </w:r>
            <w:r>
              <w:rPr>
                <w:rStyle w:val="IndexLink"/>
              </w:rPr>
              <w:t>282</w:t>
            </w:r>
          </w:hyperlink>
        </w:p>
        <w:p>
          <w:pPr>
            <w:pStyle w:val="Contents3"/>
            <w:tabs>
              <w:tab w:val="clear" w:pos="8459"/>
              <w:tab w:val="right" w:pos="9026" w:leader="dot"/>
            </w:tabs>
            <w:rPr/>
          </w:pPr>
          <w:hyperlink w:anchor="__RefHeading___Toc9197345_2142443653">
            <w:r>
              <w:rPr>
                <w:webHidden/>
                <w:rStyle w:val="IndexLink"/>
                <w:rtl w:val="true"/>
              </w:rPr>
              <w:t>أتنفسون على ابن نبيكم</w:t>
            </w:r>
            <w:r>
              <w:rPr>
                <w:rStyle w:val="IndexLink"/>
                <w:rtl w:val="true"/>
              </w:rPr>
              <w:tab/>
            </w:r>
            <w:r>
              <w:rPr>
                <w:rStyle w:val="IndexLink"/>
              </w:rPr>
              <w:t>288</w:t>
            </w:r>
          </w:hyperlink>
        </w:p>
        <w:p>
          <w:pPr>
            <w:pStyle w:val="Contents3"/>
            <w:tabs>
              <w:tab w:val="clear" w:pos="8459"/>
              <w:tab w:val="right" w:pos="9026" w:leader="dot"/>
            </w:tabs>
            <w:rPr/>
          </w:pPr>
          <w:hyperlink w:anchor="__RefHeading___Toc9197347_2142443653">
            <w:r>
              <w:rPr>
                <w:webHidden/>
                <w:rStyle w:val="IndexLink"/>
                <w:rtl w:val="true"/>
              </w:rPr>
              <w:t>معاوية يفرح</w:t>
            </w:r>
            <w:r>
              <w:rPr>
                <w:rStyle w:val="IndexLink"/>
                <w:rtl w:val="true"/>
              </w:rPr>
              <w:tab/>
            </w:r>
            <w:r>
              <w:rPr>
                <w:rStyle w:val="IndexLink"/>
              </w:rPr>
              <w:t>288</w:t>
            </w:r>
          </w:hyperlink>
        </w:p>
        <w:p>
          <w:pPr>
            <w:pStyle w:val="Contents3"/>
            <w:tabs>
              <w:tab w:val="clear" w:pos="8459"/>
              <w:tab w:val="right" w:pos="9026" w:leader="dot"/>
            </w:tabs>
            <w:rPr/>
          </w:pPr>
          <w:hyperlink w:anchor="__RefHeading___Toc9197349_2142443653">
            <w:r>
              <w:rPr>
                <w:webHidden/>
                <w:rStyle w:val="IndexLink"/>
                <w:rtl w:val="true"/>
              </w:rPr>
              <w:t>بكاء أهل البصرة</w:t>
            </w:r>
            <w:r>
              <w:rPr>
                <w:rStyle w:val="IndexLink"/>
                <w:rtl w:val="true"/>
              </w:rPr>
              <w:tab/>
            </w:r>
            <w:r>
              <w:rPr>
                <w:rStyle w:val="IndexLink"/>
              </w:rPr>
              <w:t>290</w:t>
            </w:r>
          </w:hyperlink>
        </w:p>
        <w:p>
          <w:pPr>
            <w:pStyle w:val="Contents2"/>
            <w:tabs>
              <w:tab w:val="clear" w:pos="8743"/>
              <w:tab w:val="right" w:pos="9026" w:leader="dot"/>
            </w:tabs>
            <w:rPr/>
          </w:pPr>
          <w:hyperlink w:anchor="__RefHeading___Toc9197351_2142443653">
            <w:r>
              <w:rPr>
                <w:webHidden/>
                <w:rStyle w:val="IndexLink"/>
                <w:rtl w:val="true"/>
              </w:rPr>
              <w:t>الشعائر الحسنية</w:t>
            </w:r>
            <w:r>
              <w:rPr>
                <w:rStyle w:val="IndexLink"/>
                <w:rtl w:val="true"/>
              </w:rPr>
              <w:tab/>
            </w:r>
            <w:r>
              <w:rPr>
                <w:rStyle w:val="IndexLink"/>
              </w:rPr>
              <w:t>291</w:t>
            </w:r>
          </w:hyperlink>
        </w:p>
        <w:p>
          <w:pPr>
            <w:pStyle w:val="Contents3"/>
            <w:tabs>
              <w:tab w:val="clear" w:pos="8459"/>
              <w:tab w:val="right" w:pos="9026" w:leader="dot"/>
            </w:tabs>
            <w:rPr/>
          </w:pPr>
          <w:hyperlink w:anchor="__RefHeading___Toc9197353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9197355_2142443653">
            <w:r>
              <w:rPr>
                <w:webHidden/>
                <w:rStyle w:val="IndexLink"/>
                <w:rtl w:val="true"/>
              </w:rPr>
              <w:t>البكاء</w:t>
            </w:r>
            <w:r>
              <w:rPr>
                <w:rStyle w:val="IndexLink"/>
                <w:rtl w:val="true"/>
              </w:rPr>
              <w:tab/>
            </w:r>
            <w:r>
              <w:rPr>
                <w:rStyle w:val="IndexLink"/>
              </w:rPr>
              <w:t>291</w:t>
            </w:r>
          </w:hyperlink>
        </w:p>
        <w:p>
          <w:pPr>
            <w:pStyle w:val="Contents3"/>
            <w:tabs>
              <w:tab w:val="clear" w:pos="8459"/>
              <w:tab w:val="right" w:pos="9026" w:leader="dot"/>
            </w:tabs>
            <w:rPr/>
          </w:pPr>
          <w:hyperlink w:anchor="__RefHeading___Toc9197357_2142443653">
            <w:r>
              <w:rPr>
                <w:webHidden/>
                <w:rStyle w:val="IndexLink"/>
                <w:rtl w:val="true"/>
              </w:rPr>
              <w:t>ثواب البكاء</w:t>
            </w:r>
            <w:r>
              <w:rPr>
                <w:rStyle w:val="IndexLink"/>
                <w:rtl w:val="true"/>
              </w:rPr>
              <w:tab/>
            </w:r>
            <w:r>
              <w:rPr>
                <w:rStyle w:val="IndexLink"/>
              </w:rPr>
              <w:t>292</w:t>
            </w:r>
          </w:hyperlink>
        </w:p>
        <w:p>
          <w:pPr>
            <w:pStyle w:val="Contents3"/>
            <w:tabs>
              <w:tab w:val="clear" w:pos="8459"/>
              <w:tab w:val="right" w:pos="9026" w:leader="dot"/>
            </w:tabs>
            <w:rPr/>
          </w:pPr>
          <w:hyperlink w:anchor="__RefHeading___Toc9197359_2142443653">
            <w:r>
              <w:rPr>
                <w:webHidden/>
                <w:rStyle w:val="IndexLink"/>
                <w:rtl w:val="true"/>
              </w:rPr>
              <w:t>بكاء الملائكة والكون</w:t>
            </w:r>
            <w:r>
              <w:rPr>
                <w:rStyle w:val="IndexLink"/>
                <w:rtl w:val="true"/>
              </w:rPr>
              <w:tab/>
            </w:r>
            <w:r>
              <w:rPr>
                <w:rStyle w:val="IndexLink"/>
              </w:rPr>
              <w:t>292</w:t>
            </w:r>
          </w:hyperlink>
        </w:p>
        <w:p>
          <w:pPr>
            <w:pStyle w:val="Contents3"/>
            <w:tabs>
              <w:tab w:val="clear" w:pos="8459"/>
              <w:tab w:val="right" w:pos="9026" w:leader="dot"/>
            </w:tabs>
            <w:rPr/>
          </w:pPr>
          <w:hyperlink w:anchor="__RefHeading___Toc9197361_2142443653">
            <w:r>
              <w:rPr>
                <w:webHidden/>
                <w:rStyle w:val="IndexLink"/>
                <w:rtl w:val="true"/>
              </w:rPr>
              <w:t>ما يبكيك يا رسول اللّه</w:t>
            </w:r>
            <w:r>
              <w:rPr>
                <w:rStyle w:val="IndexLink"/>
                <w:rtl w:val="true"/>
              </w:rPr>
              <w:tab/>
            </w:r>
            <w:r>
              <w:rPr>
                <w:rStyle w:val="IndexLink"/>
              </w:rPr>
              <w:t>292</w:t>
            </w:r>
          </w:hyperlink>
        </w:p>
        <w:p>
          <w:pPr>
            <w:pStyle w:val="Contents3"/>
            <w:tabs>
              <w:tab w:val="clear" w:pos="8459"/>
              <w:tab w:val="right" w:pos="9026" w:leader="dot"/>
            </w:tabs>
            <w:rPr/>
          </w:pPr>
          <w:hyperlink w:anchor="__RefHeading___Toc9197363_2142443653">
            <w:r>
              <w:rPr>
                <w:webHidden/>
                <w:rStyle w:val="IndexLink"/>
                <w:rtl w:val="true"/>
              </w:rPr>
              <w:t>الرثاء</w:t>
            </w:r>
            <w:r>
              <w:rPr>
                <w:rStyle w:val="IndexLink"/>
                <w:rtl w:val="true"/>
              </w:rPr>
              <w:tab/>
            </w:r>
            <w:r>
              <w:rPr>
                <w:rStyle w:val="IndexLink"/>
              </w:rPr>
              <w:t>293</w:t>
            </w:r>
          </w:hyperlink>
        </w:p>
        <w:p>
          <w:pPr>
            <w:pStyle w:val="Contents3"/>
            <w:tabs>
              <w:tab w:val="clear" w:pos="8459"/>
              <w:tab w:val="right" w:pos="9026" w:leader="dot"/>
            </w:tabs>
            <w:rPr/>
          </w:pPr>
          <w:hyperlink w:anchor="__RefHeading___Toc9197365_2142443653">
            <w:r>
              <w:rPr>
                <w:webHidden/>
                <w:rStyle w:val="IndexLink"/>
                <w:rtl w:val="true"/>
              </w:rPr>
              <w:t>زيارة القبر الشريف</w:t>
            </w:r>
            <w:r>
              <w:rPr>
                <w:rStyle w:val="IndexLink"/>
                <w:rtl w:val="true"/>
              </w:rPr>
              <w:tab/>
            </w:r>
            <w:r>
              <w:rPr>
                <w:rStyle w:val="IndexLink"/>
              </w:rPr>
              <w:t>294</w:t>
            </w:r>
          </w:hyperlink>
        </w:p>
        <w:p>
          <w:pPr>
            <w:pStyle w:val="Contents3"/>
            <w:tabs>
              <w:tab w:val="clear" w:pos="8459"/>
              <w:tab w:val="right" w:pos="9026" w:leader="dot"/>
            </w:tabs>
            <w:rPr/>
          </w:pPr>
          <w:hyperlink w:anchor="__RefHeading___Toc9197367_2142443653">
            <w:r>
              <w:rPr>
                <w:webHidden/>
                <w:rStyle w:val="IndexLink"/>
                <w:rtl w:val="true"/>
              </w:rPr>
              <w:t>الملائكة زوار قبره</w:t>
            </w:r>
            <w:r>
              <w:rPr>
                <w:rStyle w:val="IndexLink"/>
                <w:rtl w:val="true"/>
              </w:rPr>
              <w:tab/>
            </w:r>
            <w:r>
              <w:rPr>
                <w:rStyle w:val="IndexLink"/>
              </w:rPr>
              <w:t>295</w:t>
            </w:r>
          </w:hyperlink>
        </w:p>
        <w:p>
          <w:pPr>
            <w:pStyle w:val="Contents3"/>
            <w:tabs>
              <w:tab w:val="clear" w:pos="8459"/>
              <w:tab w:val="right" w:pos="9026" w:leader="dot"/>
            </w:tabs>
            <w:rPr/>
          </w:pPr>
          <w:hyperlink w:anchor="__RefHeading___Toc9197369_2142443653">
            <w:r>
              <w:rPr>
                <w:webHidden/>
                <w:rStyle w:val="IndexLink"/>
                <w:rtl w:val="true"/>
              </w:rPr>
              <w:t>السعي لبناء القبور الطاهرة</w:t>
            </w:r>
            <w:r>
              <w:rPr>
                <w:rStyle w:val="IndexLink"/>
                <w:rtl w:val="true"/>
              </w:rPr>
              <w:tab/>
            </w:r>
            <w:r>
              <w:rPr>
                <w:rStyle w:val="IndexLink"/>
              </w:rPr>
              <w:t>296</w:t>
            </w:r>
          </w:hyperlink>
        </w:p>
        <w:p>
          <w:pPr>
            <w:pStyle w:val="Contents2"/>
            <w:tabs>
              <w:tab w:val="clear" w:pos="8743"/>
              <w:tab w:val="right" w:pos="9026" w:leader="dot"/>
            </w:tabs>
            <w:rPr/>
          </w:pPr>
          <w:hyperlink w:anchor="__RefHeading___Toc9197371_2142443653">
            <w:r>
              <w:rPr>
                <w:webHidden/>
                <w:rStyle w:val="IndexLink"/>
                <w:rtl w:val="true"/>
              </w:rPr>
              <w:t xml:space="preserve">أولاد الإمام الحسن </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2"/>
            <w:tabs>
              <w:tab w:val="clear" w:pos="8743"/>
              <w:tab w:val="right" w:pos="9026" w:leader="dot"/>
            </w:tabs>
            <w:rPr/>
          </w:pPr>
          <w:hyperlink w:anchor="__RefHeading___Toc9197373_2142443653">
            <w:r>
              <w:rPr>
                <w:webHidden/>
                <w:rStyle w:val="IndexLink"/>
                <w:rtl w:val="true"/>
              </w:rPr>
              <w:t>الفهرس</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6_176648"/>
      <w:bookmarkStart w:id="1" w:name="pg15556_176648"/>
      <w:bookmarkEnd w:id="1"/>
    </w:p>
    <w:p>
      <w:pPr>
        <w:pStyle w:val="Heading2"/>
        <w:numPr>
          <w:ilvl w:val="1"/>
          <w:numId w:val="1"/>
        </w:numPr>
        <w:rPr/>
      </w:pPr>
      <w:bookmarkStart w:id="2" w:name="pg15556_176648"/>
      <w:bookmarkStart w:id="3" w:name="__RefHeading___Toc919676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الإمام الحسن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9676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56_176652"/>
      <w:bookmarkStart w:id="8" w:name="pg15556_176652"/>
      <w:bookmarkEnd w:id="8"/>
    </w:p>
    <w:p>
      <w:pPr>
        <w:pStyle w:val="Heading2"/>
        <w:numPr>
          <w:ilvl w:val="1"/>
          <w:numId w:val="1"/>
        </w:numPr>
        <w:rPr/>
      </w:pPr>
      <w:bookmarkStart w:id="9" w:name="pg15556_176652"/>
      <w:bookmarkStart w:id="10" w:name="__RefHeading___Toc9196767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الرابع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ويتضمن بعض الجوانب من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56_176654"/>
      <w:bookmarkStart w:id="13" w:name="pg15556_176654"/>
      <w:bookmarkEnd w:id="13"/>
    </w:p>
    <w:p>
      <w:pPr>
        <w:pStyle w:val="BookText"/>
        <w:rPr/>
      </w:pPr>
      <w:bookmarkStart w:id="14" w:name="pg15556_176654"/>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196769_2142443653"/>
      <w:bookmarkStart w:id="16" w:name="_Toc4"/>
      <w:bookmarkEnd w:id="15"/>
      <w:r>
        <w:rPr>
          <w:rtl w:val="true"/>
        </w:rPr>
        <w:t>النسب الشريف</w:t>
      </w:r>
      <w:bookmarkEnd w:id="16"/>
    </w:p>
    <w:p>
      <w:pPr>
        <w:pStyle w:val="Heading3"/>
        <w:numPr>
          <w:ilvl w:val="2"/>
          <w:numId w:val="1"/>
        </w:numPr>
        <w:rPr/>
      </w:pPr>
      <w:bookmarkStart w:id="17" w:name="__RefHeading___Toc9196771_2142443653"/>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هو الإمام الحسن بن علي بن أبي طالب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وأول نساء هذه الأمة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وأسد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جدّه من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قريش وناصر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الحمد وسيد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قريش ومُطعم الحجيج وهاشم الثريد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التمجيد بهذا النسب الشريف</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9" w:name="pg15556_176655"/>
    </w:p>
    <w:p>
      <w:pPr>
        <w:pStyle w:val="Heading3"/>
        <w:numPr>
          <w:ilvl w:val="2"/>
          <w:numId w:val="1"/>
        </w:numPr>
        <w:rPr/>
      </w:pPr>
      <w:bookmarkStart w:id="20" w:name="__RefHeading___Toc9196773_2142443653"/>
      <w:bookmarkStart w:id="21" w:name="_Toc6"/>
      <w:bookmarkEnd w:id="19"/>
      <w:bookmarkEnd w:id="20"/>
      <w:r>
        <w:rPr>
          <w:rtl w:val="true"/>
        </w:rPr>
        <w:t>الكنية الشريفة</w:t>
      </w:r>
      <w:bookmarkEnd w:id="21"/>
    </w:p>
    <w:p>
      <w:pPr>
        <w:pStyle w:val="BookText"/>
        <w:rPr/>
      </w:pPr>
      <w:r>
        <w:rPr>
          <w:rFonts w:ascii="IRNazanin" w:hAnsi="IRNazanin" w:eastAsia="IRNazanin"/>
          <w:color w:val="111111"/>
          <w:sz w:val="28"/>
          <w:sz w:val="28"/>
          <w:szCs w:val="28"/>
          <w:rtl w:val="true"/>
          <w:lang w:bidi="fa-IR"/>
        </w:rPr>
        <w:t xml:space="preserve">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كنّاه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أيضاً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9196775_2142443653"/>
      <w:bookmarkStart w:id="23" w:name="_Toc7"/>
      <w:bookmarkEnd w:id="22"/>
      <w:r>
        <w:rPr>
          <w:rtl w:val="true"/>
        </w:rPr>
        <w:t>الألقاب الطاهرة</w:t>
      </w:r>
      <w:bookmarkEnd w:id="23"/>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كثيرة، منها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المجتبى، والسبط، وسيد شباب أهل الجنة، وريحانة المصطفى، والتقي، والزكي، والولي، والوزير، والقائم، والحجة، والأمين، والبرّ، والأثير، والزاهد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4" w:name="pg15556_176656"/>
    </w:p>
    <w:p>
      <w:pPr>
        <w:pStyle w:val="BookText"/>
        <w:rPr/>
      </w:pPr>
      <w:bookmarkEnd w:id="24"/>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5" w:name="__RefHeading___Toc9196777_2142443653"/>
      <w:bookmarkStart w:id="26" w:name="_Toc8"/>
      <w:bookmarkEnd w:id="25"/>
      <w:r>
        <w:rPr>
          <w:rtl w:val="true"/>
        </w:rPr>
        <w:t>الولادة المباركة</w:t>
      </w:r>
      <w:bookmarkEnd w:id="26"/>
    </w:p>
    <w:p>
      <w:pPr>
        <w:pStyle w:val="Heading3"/>
        <w:numPr>
          <w:ilvl w:val="2"/>
          <w:numId w:val="1"/>
        </w:numPr>
        <w:rPr/>
      </w:pPr>
      <w:bookmarkStart w:id="27" w:name="__RefHeading___Toc9196779_2142443653"/>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وُلد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يوم الثلاثاء، في النصف من شهر رمضان المبارك سنة ثلاث من الهجرة الشريفة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بنى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من السنة الثانية من الهجرة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ولادة جده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طاهراً مطهراً، يسبّح اللّه ويهلّله حالها</w:t>
      </w:r>
      <w:r>
        <w:rPr>
          <w:rStyle w:val="FootnoteAnchor"/>
          <w:rtl w:val="true"/>
        </w:rPr>
        <w:footnoteReference w:id="7"/>
      </w:r>
      <w:r>
        <w:rPr>
          <w:rFonts w:ascii="Amiri" w:hAnsi="Amiri" w:eastAsia="Amiri" w:cs="Amiri"/>
          <w:color w:val="111111"/>
          <w:sz w:val="28"/>
          <w:sz w:val="28"/>
          <w:szCs w:val="28"/>
          <w:rtl w:val="true"/>
          <w:lang w:bidi="ar-SA"/>
        </w:rPr>
        <w:t xml:space="preserve">ويقرأ القرآن، 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يناغيه في مهده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أنه لما حملت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وجوهه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ستلدين غلاماً قد هنأني به جبرئيل، فلا ترضعيه حتى أصير إليك</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لسانه في فم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9" w:name="pg15556_176657"/>
    </w:p>
    <w:p>
      <w:pPr>
        <w:pStyle w:val="BookText"/>
        <w:rPr/>
      </w:pPr>
      <w:bookmarkEnd w:id="29"/>
      <w:r>
        <w:rPr>
          <w:rFonts w:ascii="IRNazanin" w:hAnsi="IRNazanin" w:eastAsia="IRNazanin"/>
          <w:color w:val="111111"/>
          <w:sz w:val="28"/>
          <w:sz w:val="28"/>
          <w:szCs w:val="28"/>
          <w:rtl w:val="true"/>
          <w:lang w:bidi="fa-IR"/>
        </w:rPr>
        <w:t xml:space="preserve">ليغتذي أول ما يغتذي به من وجود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30" w:name="__RefHeading___Toc9196781_2142443653"/>
      <w:bookmarkStart w:id="31" w:name="_Toc10"/>
      <w:bookmarkEnd w:id="30"/>
      <w:r>
        <w:rPr>
          <w:rtl w:val="true"/>
        </w:rPr>
        <w:t>من شجرة الجنة</w:t>
      </w:r>
      <w:bookmarkEnd w:id="31"/>
    </w:p>
    <w:p>
      <w:pPr>
        <w:pStyle w:val="BookText"/>
        <w:rPr/>
      </w:pPr>
      <w:r>
        <w:rPr>
          <w:rFonts w:ascii="Amiri" w:hAnsi="Amiri" w:eastAsia="Amiri" w:cs="Amiri"/>
          <w:color w:val="111111"/>
          <w:sz w:val="28"/>
          <w:sz w:val="28"/>
          <w:szCs w:val="28"/>
          <w:rtl w:val="true"/>
          <w:lang w:bidi="ar-SA"/>
        </w:rPr>
        <w:t>عن عروة البارقي</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في بعض السنين فدخلت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وحوله غلامان يافعان وهو يقبّل هذا مرة وهذا أخرى، فإذا رآه الناس يفعل ذلك أمسكوا عن كلامهم حتى يقضي وطره منهما، وما يعرفون لأي سبب حبه إياهما؟</w:t>
      </w:r>
    </w:p>
    <w:p>
      <w:pPr>
        <w:pStyle w:val="BookText"/>
        <w:rPr/>
      </w:pPr>
      <w:r>
        <w:rPr>
          <w:rFonts w:ascii="Amiri" w:hAnsi="Amiri" w:eastAsia="Amiri" w:cs="Amiri"/>
          <w:color w:val="111111"/>
          <w:sz w:val="28"/>
          <w:sz w:val="28"/>
          <w:szCs w:val="28"/>
          <w:rtl w:val="true"/>
          <w:lang w:bidi="ar-SA"/>
        </w:rPr>
        <w:t>فجئته وهو يفعل ذلك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ابنا ابنتي وابنا أخي وابن عمي وأحب الرجال إليّ ومن هو سمعي وبصري، ومن نفسه نفسي ونفسي نفسه، ومن أحزن لحزنه ويحزن لحزني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يا رسول اللّه من فعلك بهما وحبك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أحدثك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عُرج بي إلى السماء ودخلت الجنة انتهيت إلى شجرة في رياض الجنة، فعجبت من طيب رائحتها،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تعجب من هذه الشجرة فثمرها أطيب من ريحها، فجعل جبرئيل يتحفني من ثمرها ويطعمني من فاكهتها وأنا لا أمل منها، ثم مررنا بشجرة أخرى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من هذه الشجرة فإنها تشبه الشجرة التي أكلت منها الثمر فهي أطيب طعماً وأزكى 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جبرئيل يتحفني بثمرها ويشمني من رائحتها وأنا لا أمل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ما رأيت في الأشجار أطيب </w:t>
      </w:r>
      <w:bookmarkStart w:id="32" w:name="pg15556_176658"/>
    </w:p>
    <w:p>
      <w:pPr>
        <w:pStyle w:val="BookText"/>
        <w:rPr/>
      </w:pPr>
      <w:bookmarkEnd w:id="32"/>
      <w:r>
        <w:rPr>
          <w:rFonts w:ascii="IRNazanin" w:hAnsi="IRNazanin" w:eastAsia="IRNazanin"/>
          <w:color w:val="111111"/>
          <w:sz w:val="28"/>
          <w:sz w:val="28"/>
          <w:szCs w:val="28"/>
          <w:rtl w:val="true"/>
          <w:lang w:bidi="fa-IR"/>
        </w:rPr>
        <w:t>ولا أحسن من هاتين الشجرتين،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أتدري ما اسم هاتين الشجرتين؟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الحسن، والأخرى الحسين، فإذا هبطت يا محمد إلى الأرض من فورك فأت زوجتك خديجة وواقعها من وقتك وساعتك فإنه يخرج منك طيب رائحة الثمر الذي أكلته من هاتين الشجرتين فتلد لك فاطمة الزهراء، ثم زوّجها أخاك علياً فتلد له ابنين فسمّ أحدهما الحسن والآخر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ففعلت ما أمرني أخي جبرئيل فكان الأمر ما كان، فنزل إليّ جبرئيل بعد ما وُلد الحسن والحسين فقلت له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أشوقني إلى تينك الشجرتين،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إذا اشتقت إلى الأكل من ثمرة تينك الشجرتين فشم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اشتاق إلى الشجرتين يشم الحسن والحسين ويلثمهما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أخي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أصحابي إني أود أني أقاسمهما حياتي لحبي لهما فهما ريحانتاي من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فتعجب الرجل من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لو 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سفك دماءهم وقتل رجالهم وذبح أطفالهم ونهب أموالهم وسبي حريمهم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عَلَيْهِمْ لَعْنَةُ اللَّهِ والْمَلائِكَةِ والنَّاسِ أَجْمَعِينَ</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1"/>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9196783_2142443653"/>
      <w:bookmarkStart w:id="34" w:name="_Toc11"/>
      <w:bookmarkEnd w:id="33"/>
      <w:r>
        <w:rPr>
          <w:rtl w:val="true"/>
        </w:rPr>
        <w:t xml:space="preserve">النبي </w:t>
      </w:r>
      <w:r>
        <w:rPr>
          <w:rtl w:val="true"/>
        </w:rPr>
        <w:t>(</w:t>
      </w:r>
      <w:r>
        <w:rPr>
          <w:rtl w:val="true"/>
        </w:rPr>
        <w:t>صلی الله عليه وآله وسلم</w:t>
      </w:r>
      <w:r>
        <w:rPr>
          <w:rtl w:val="true"/>
        </w:rPr>
        <w:t xml:space="preserve">) </w:t>
      </w:r>
      <w:r>
        <w:rPr>
          <w:rtl w:val="true"/>
        </w:rPr>
        <w:t>يختار الاسم</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يُعرف من قبل، وقد ادخره اللّه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IRNazanin" w:hAnsi="IRNazanin" w:eastAsia="IRNazanin"/>
          <w:color w:val="111111"/>
          <w:sz w:val="28"/>
          <w:sz w:val="28"/>
          <w:szCs w:val="28"/>
          <w:rtl w:val="true"/>
          <w:lang w:bidi="fa-IR"/>
        </w:rPr>
        <w:t xml:space="preserve">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وبأمر من اللّه عزّوجل مولوده الشريف بهذا الإسم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سميت ابني هذين باسم ابني هارون شَبَراً وشُبَيراً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فاطمة اسم الحسن والحسين في ابني هارون شَبَر وشُبَير لكرامتهما على اللّه عزّ وجل</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سمَّى هارون ابنيه شَبَراً وشُبيراً، وإني سميتُ ابنيّ الحسن والحسين بما سمى هارون ابنيه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اُمرت أن أسمّي ابني هذين حسناً وحسيناً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عكرمة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جاءت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حسناً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وكناه أبا محمد، ولم يكن يعرف هذا الاسم في الجاهلية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البعض أنه لما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فلما وُلد الحسين سمّاه جعفراً،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اُمرت أن أغير </w:t>
      </w:r>
      <w:bookmarkStart w:id="35" w:name="pg15556_176660"/>
    </w:p>
    <w:p>
      <w:pPr>
        <w:pStyle w:val="BookText"/>
        <w:rPr/>
      </w:pPr>
      <w:bookmarkEnd w:id="35"/>
      <w:r>
        <w:rPr>
          <w:rFonts w:ascii="Amiri" w:hAnsi="Amiri" w:eastAsia="Amiri" w:cs="Amiri"/>
          <w:color w:val="111111"/>
          <w:sz w:val="28"/>
          <w:sz w:val="28"/>
          <w:szCs w:val="28"/>
          <w:rtl w:val="true"/>
          <w:lang w:bidi="ar-SA"/>
        </w:rPr>
        <w:t>اسم هذين،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فسمّاهما حسنا وحسينا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9196785_2142443653"/>
      <w:bookmarkStart w:id="37" w:name="_Toc12"/>
      <w:bookmarkEnd w:id="36"/>
      <w:r>
        <w:rPr>
          <w:rtl w:val="true"/>
        </w:rPr>
        <w:t>تسمية من اللّه</w:t>
      </w:r>
      <w:bookmarkEnd w:id="37"/>
    </w:p>
    <w:p>
      <w:pPr>
        <w:pStyle w:val="BookText"/>
        <w:rPr/>
      </w:pPr>
      <w:r>
        <w:rPr>
          <w:rFonts w:ascii="IRNazanin" w:hAnsi="IRNazanin" w:eastAsia="IRNazanin"/>
          <w:color w:val="111111"/>
          <w:sz w:val="28"/>
          <w:sz w:val="28"/>
          <w:szCs w:val="28"/>
          <w:rtl w:val="true"/>
          <w:lang w:bidi="fa-IR"/>
        </w:rPr>
        <w:t>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حملتُ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وولدته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بأي شيء سميت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أسبقك باسمه يا رسول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أنا أسبق باسمه ربي، ثم 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ولا نبي بعدك، سمّ ابنك هذا باسم ابن هارون،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 الحَسَن،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باسمه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كنت لأسبق باسمه ربي عزّ وجل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تبارك وتعالى إلى جبرئيل أنه قد وُلد لمحمد ابن فاهبط إليه فأقرئه السلام وهنئه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فهنأه من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يأمرك أن تسميه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bookmarkStart w:id="38" w:name="pg15556_176661"/>
    </w:p>
    <w:p>
      <w:pPr>
        <w:pStyle w:val="BookText"/>
        <w:rPr/>
      </w:pPr>
      <w:bookmarkEnd w:id="38"/>
      <w:r>
        <w:rPr>
          <w:rFonts w:ascii="IRNazanin" w:hAnsi="IRNazanin" w:eastAsia="IRNazanin"/>
          <w:color w:val="111111"/>
          <w:sz w:val="28"/>
          <w:sz w:val="28"/>
          <w:szCs w:val="28"/>
          <w:rtl w:val="true"/>
          <w:lang w:bidi="fa-IR"/>
        </w:rPr>
        <w:t>اسمّه الحسن، فسماه الحسن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196787_2142443653"/>
      <w:bookmarkStart w:id="40" w:name="_Toc13"/>
      <w:bookmarkEnd w:id="39"/>
      <w:r>
        <w:rPr>
          <w:rtl w:val="true"/>
        </w:rPr>
        <w:t>تهنئة من اللّه</w:t>
      </w:r>
      <w:bookmarkEnd w:id="40"/>
    </w:p>
    <w:p>
      <w:pPr>
        <w:pStyle w:val="BookText"/>
        <w:rPr/>
      </w:pPr>
      <w:r>
        <w:rPr>
          <w:rFonts w:ascii="IRNazanin" w:hAnsi="IRNazanin" w:eastAsia="IRNazanin"/>
          <w:color w:val="111111"/>
          <w:sz w:val="28"/>
          <w:sz w:val="28"/>
          <w:szCs w:val="28"/>
          <w:rtl w:val="true"/>
          <w:lang w:bidi="fa-IR"/>
        </w:rPr>
        <w:t xml:space="preserve">روي أنه أوحى اللّه عزّ ذكره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قد وُلد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فاهبط إليه فأقرئه السلام وهنّئه منّي ومنك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وهنأه من اللّه عزّوجل ومنه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196789_2142443653"/>
      <w:bookmarkStart w:id="42" w:name="_Toc14"/>
      <w:bookmarkEnd w:id="41"/>
      <w:r>
        <w:rPr>
          <w:rtl w:val="true"/>
        </w:rPr>
        <w:t xml:space="preserve">تهنئة جبرئيل </w:t>
      </w:r>
      <w:r>
        <w:rPr>
          <w:rtl w:val="true"/>
        </w:rPr>
        <w:t>(</w:t>
      </w:r>
      <w:r>
        <w:rPr>
          <w:rtl w:val="true"/>
        </w:rPr>
        <w:t>عليه السلام</w:t>
      </w:r>
      <w:r>
        <w:rPr>
          <w:rtl w:val="true"/>
        </w:rPr>
        <w:t>)</w:t>
      </w:r>
      <w:bookmarkEnd w:id="42"/>
    </w:p>
    <w:p>
      <w:pPr>
        <w:pStyle w:val="BookText"/>
        <w:rPr/>
      </w:pP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التهنئة بالولد متى؟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بالتهنئة في اليوم السابع وأمره أن يسميه ويكنيه ويحلق رأسه ويعق عنه ويثقب أذنه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196791_2142443653"/>
      <w:bookmarkStart w:id="44" w:name="_Toc15"/>
      <w:bookmarkEnd w:id="43"/>
      <w:r>
        <w:rPr>
          <w:rtl w:val="true"/>
        </w:rPr>
        <w:t xml:space="preserve">هدية جبرئيل </w:t>
      </w:r>
      <w:r>
        <w:rPr>
          <w:rtl w:val="true"/>
        </w:rPr>
        <w:t>(</w:t>
      </w:r>
      <w:r>
        <w:rPr>
          <w:rtl w:val="true"/>
        </w:rPr>
        <w:t>عليه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أهدى جبرئيل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الحسن بن علي، وخرقة حرير من ثياب الجنة، واشتق اسم الحسين من اسم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جبرئيل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في سرقة من حرير من ثياب الجنة مكتوب فيها حسن، واشتق منها 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5" w:name="pg15556_176662"/>
    </w:p>
    <w:p>
      <w:pPr>
        <w:pStyle w:val="BookText"/>
        <w:rPr/>
      </w:pPr>
      <w:bookmarkEnd w:id="45"/>
      <w:r>
        <w:rPr>
          <w:rFonts w:ascii="IRNazanin" w:hAnsi="IRNazanin" w:eastAsia="IRNazanin"/>
          <w:color w:val="111111"/>
          <w:sz w:val="28"/>
          <w:sz w:val="28"/>
          <w:szCs w:val="28"/>
          <w:rtl w:val="true"/>
          <w:lang w:bidi="fa-IR"/>
        </w:rPr>
        <w:t xml:space="preserve">وروي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السابع من مولده في خرقة من حرير الجنة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حسناً وعق عنه كبشاً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9196793_2142443653"/>
      <w:bookmarkStart w:id="47" w:name="_Toc16"/>
      <w:bookmarkEnd w:id="46"/>
      <w:r>
        <w:rPr>
          <w:rtl w:val="true"/>
        </w:rPr>
        <w:t xml:space="preserve">النبي </w:t>
      </w:r>
      <w:r>
        <w:rPr>
          <w:rtl w:val="true"/>
        </w:rPr>
        <w:t>(</w:t>
      </w:r>
      <w:r>
        <w:rPr>
          <w:rtl w:val="true"/>
        </w:rPr>
        <w:t>صلی الله عليه وآله وسلم</w:t>
      </w:r>
      <w:r>
        <w:rPr>
          <w:rtl w:val="true"/>
        </w:rPr>
        <w:t xml:space="preserve">) </w:t>
      </w:r>
      <w:r>
        <w:rPr>
          <w:rtl w:val="true"/>
        </w:rPr>
        <w:t>يصلي شكراً</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بالصلاة عشر ركعات؛ ركعتين ركعتين، فلما 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ركعات شكراً لله، فأجاز اللّه له ذلك</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8" w:name="pg15556_176663"/>
    </w:p>
    <w:p>
      <w:pPr>
        <w:pStyle w:val="BookText"/>
        <w:rPr/>
      </w:pPr>
      <w:bookmarkEnd w:id="48"/>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49" w:name="__RefHeading___Toc9196795_2142443653"/>
      <w:bookmarkStart w:id="50" w:name="_Toc17"/>
      <w:bookmarkEnd w:id="49"/>
      <w:r>
        <w:rPr>
          <w:rtl w:val="true"/>
        </w:rPr>
        <w:t>من آداب المولود</w:t>
      </w:r>
      <w:bookmarkEnd w:id="50"/>
    </w:p>
    <w:p>
      <w:pPr>
        <w:pStyle w:val="Heading3"/>
        <w:numPr>
          <w:ilvl w:val="2"/>
          <w:numId w:val="1"/>
        </w:numPr>
        <w:rPr/>
      </w:pPr>
      <w:bookmarkStart w:id="51" w:name="__RefHeading___Toc9196797_2142443653"/>
      <w:bookmarkStart w:id="52" w:name="_Toc18"/>
      <w:bookmarkEnd w:id="51"/>
      <w:r>
        <w:rPr>
          <w:rtl w:val="true"/>
        </w:rPr>
        <w:t>الأسم الحسن</w:t>
      </w:r>
      <w:bookmarkEnd w:id="52"/>
    </w:p>
    <w:p>
      <w:pPr>
        <w:pStyle w:val="BookText"/>
        <w:rPr/>
      </w:pPr>
      <w:r>
        <w:rPr>
          <w:rFonts w:ascii="Amiri" w:hAnsi="Amiri" w:eastAsia="Amiri" w:cs="Amiri"/>
          <w:color w:val="111111"/>
          <w:sz w:val="28"/>
          <w:sz w:val="28"/>
          <w:szCs w:val="28"/>
          <w:rtl w:val="true"/>
          <w:lang w:bidi="ar-SA"/>
        </w:rPr>
        <w:t xml:space="preserve">مما يستحب في حق المولود أن يُسمى باسمٍ حسن، وقد اختار اللّه عزّ وجل ورسوله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المولود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الحسن والحسين اسمان من أسامي أهل الجنة ولم يكونا في الدنيا، ذكروا أن اللّه عزّ وجل حجب هذين الاسمين عن الخلق حتى يسمي بهما ابنا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يعرف أن أحداً من العرب تسمى بهما في قديم الأيام إلى عصرهما، لا من ولد نزار ولا اليمن مع سعة أفخاذهما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سمُي الحسن حسناً لأن بإحسان اللّه قامت السماوات والأرضون، واشتق الحسين من الإحسان، وعلي والحسن اسمان من أسماء اللّه تعالى، والحسين تصغير الحسن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196799_2142443653"/>
      <w:bookmarkStart w:id="54" w:name="_Toc19"/>
      <w:bookmarkEnd w:id="53"/>
      <w:r>
        <w:rPr>
          <w:rtl w:val="true"/>
        </w:rPr>
        <w:t>العقيقة</w:t>
      </w:r>
      <w:bookmarkEnd w:id="54"/>
    </w:p>
    <w:p>
      <w:pPr>
        <w:pStyle w:val="BookText"/>
        <w:rPr/>
      </w:pPr>
      <w:r>
        <w:rPr>
          <w:rFonts w:ascii="Amiri" w:hAnsi="Amiri" w:eastAsia="Amiri" w:cs="Amiri"/>
          <w:color w:val="111111"/>
          <w:sz w:val="28"/>
          <w:sz w:val="28"/>
          <w:szCs w:val="28"/>
          <w:rtl w:val="true"/>
          <w:lang w:bidi="ar-SA"/>
        </w:rPr>
        <w:t>مما يستحب في حق المولود أن يُعقّ عنه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p>
    <w:p>
      <w:pPr>
        <w:pStyle w:val="BookText"/>
        <w:rPr/>
      </w:pPr>
      <w:r>
        <w:rPr>
          <w:rFonts w:ascii="Amiri" w:hAnsi="Amiri" w:eastAsia="Amiri" w:cs="Amiri"/>
          <w:color w:val="111111"/>
          <w:sz w:val="28"/>
          <w:sz w:val="28"/>
          <w:szCs w:val="28"/>
          <w:rtl w:val="true"/>
          <w:lang w:bidi="ar-SA"/>
        </w:rPr>
        <w:t>اللّه عقيقة عن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عظمها بعظمه، ولحمها بلحمه، ودمها بدمه، وشعرها بشعره، اللّهم اجعلها وقاءً لمحمد وآله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القابلة فخذاً وديناراً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صارت العقيقة سنة مستمرة بما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يوم سابعه عقّ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بكبشين أملحين، وأعطى القابلة فخذاً وديناراً، ثم حلق رأسه وتصدق بوزن الشعر ورقاً، وطلى رأسه بالخلوق،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w:t>
      </w:r>
      <w:r>
        <w:rPr>
          <w:rStyle w:val="FootnoteAnchor"/>
          <w:rtl w:val="true"/>
        </w:rPr>
        <w:footnoteReference w:id="31"/>
      </w:r>
      <w:r>
        <w:rPr>
          <w:rFonts w:ascii="Amiri" w:hAnsi="Amiri" w:eastAsia="Amiri" w:cs="Amiri"/>
          <w:color w:val="111111"/>
          <w:sz w:val="28"/>
          <w:sz w:val="28"/>
          <w:szCs w:val="28"/>
          <w:rtl w:val="true"/>
          <w:lang w:bidi="ar-SA"/>
        </w:rPr>
        <w:t>الدم فعل الجاهلية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هذه الرواية أنه يستحب أن يعق عن المولود بكبشين، فأصل </w:t>
      </w:r>
      <w:bookmarkStart w:id="55" w:name="pg15556_176665"/>
    </w:p>
    <w:p>
      <w:pPr>
        <w:pStyle w:val="BookText"/>
        <w:rPr/>
      </w:pPr>
      <w:bookmarkEnd w:id="55"/>
      <w:r>
        <w:rPr>
          <w:rFonts w:ascii="Amiri" w:hAnsi="Amiri" w:eastAsia="Amiri" w:cs="Amiri"/>
          <w:color w:val="111111"/>
          <w:sz w:val="28"/>
          <w:sz w:val="28"/>
          <w:szCs w:val="28"/>
          <w:rtl w:val="true"/>
          <w:lang w:bidi="ar-SA"/>
        </w:rPr>
        <w:t>العقيقة مستحب وتثنيتها مستحب آخر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وأعطت القابلة رجل شاة وديناراً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سابعهما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 عنهما شاة شاة، وبعثوا برجل شاة إلى القابلة، ونظروا ما غيره فأكلوا منه وأهدوا إلى الجيران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شاة،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وأطعموا وابعثوا إلى القابلة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الربع المؤخر من الشاة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196801_2142443653"/>
      <w:bookmarkStart w:id="57" w:name="_Toc20"/>
      <w:bookmarkEnd w:id="56"/>
      <w:r>
        <w:rPr>
          <w:rtl w:val="true"/>
        </w:rPr>
        <w:t>الصدقة</w:t>
      </w:r>
      <w:bookmarkEnd w:id="57"/>
    </w:p>
    <w:p>
      <w:pPr>
        <w:pStyle w:val="BookText"/>
        <w:rPr/>
      </w:pPr>
      <w:r>
        <w:rPr>
          <w:rFonts w:ascii="Amiri" w:hAnsi="Amiri" w:eastAsia="Amiri" w:cs="Amiri"/>
          <w:color w:val="111111"/>
          <w:sz w:val="28"/>
          <w:sz w:val="28"/>
          <w:szCs w:val="28"/>
          <w:rtl w:val="true"/>
          <w:lang w:bidi="ar-SA"/>
        </w:rPr>
        <w:t>مما يستحب في حق المولود أن يحُلق رأسه ويتصدق بوزن شعره فضة، ويستحب أن يكون ذلك في اليوم السابع من ولادته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رأس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 بحلقه، وأن يتصدق </w:t>
      </w:r>
      <w:bookmarkStart w:id="58" w:name="pg15556_176666"/>
    </w:p>
    <w:p>
      <w:pPr>
        <w:pStyle w:val="BookText"/>
        <w:rPr/>
      </w:pPr>
      <w:bookmarkEnd w:id="58"/>
      <w:r>
        <w:rPr>
          <w:rFonts w:ascii="Amiri" w:hAnsi="Amiri" w:eastAsia="Amiri" w:cs="Amiri"/>
          <w:color w:val="111111"/>
          <w:sz w:val="28"/>
          <w:sz w:val="28"/>
          <w:szCs w:val="28"/>
          <w:rtl w:val="true"/>
          <w:lang w:bidi="ar-SA"/>
        </w:rPr>
        <w:t xml:space="preserve">بزنة شعره فضة، ففعلت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فكان وزنه درهماً وشيئاً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ابنيها وتصدقت بوزن شعرهما فضة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وحلقت رءوسهما في اليوم السابع وتصدقت بوزن الشعر وَرِقاً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بكبش وعن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 وأعطى القابلة ربعاً وحلق رأسيهما يوم سابعهما ووزن شعرهما وتصدق بوزنه فضة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احلقي رأسه وتصدقي بوزن الشعر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وكان وزن شعره يوم حلقه درهماً وشيئاً فتصدقت به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196803_2142443653"/>
      <w:bookmarkStart w:id="60" w:name="_Toc21"/>
      <w:bookmarkEnd w:id="59"/>
      <w:r>
        <w:rPr>
          <w:rtl w:val="true"/>
        </w:rPr>
        <w:t>الثوب الأبيض</w:t>
      </w:r>
      <w:bookmarkEnd w:id="60"/>
    </w:p>
    <w:p>
      <w:pPr>
        <w:pStyle w:val="BookText"/>
        <w:rPr/>
      </w:pPr>
      <w:r>
        <w:rPr>
          <w:rFonts w:ascii="Amiri" w:hAnsi="Amiri" w:eastAsia="Amiri" w:cs="Amiri"/>
          <w:color w:val="111111"/>
          <w:sz w:val="28"/>
          <w:sz w:val="28"/>
          <w:szCs w:val="28"/>
          <w:rtl w:val="true"/>
          <w:lang w:bidi="ar-SA"/>
        </w:rPr>
        <w:t>مما يستحب في حق المولود أن يلفّ في ثوب أبيض، ويكره في الأصفر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باسمه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61" w:name="pg15556_176667"/>
    </w:p>
    <w:p>
      <w:pPr>
        <w:pStyle w:val="BookText"/>
        <w:rPr/>
      </w:pPr>
      <w:bookmarkEnd w:id="61"/>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إليه في خرقة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 أن تلفوه في خرقة صفراء، ثم رمى بها وأخذ خرقة بيضاء فلفه فيها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أسماء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حملتُ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وولدته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هلمّي ابني</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فدفعته إليه في خرقة صفراء، فرمى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196805_2142443653"/>
      <w:bookmarkStart w:id="63" w:name="_Toc22"/>
      <w:bookmarkEnd w:id="62"/>
      <w:r>
        <w:rPr>
          <w:rtl w:val="true"/>
        </w:rPr>
        <w:t>الأذان والإقامة</w:t>
      </w:r>
      <w:bookmarkEnd w:id="63"/>
    </w:p>
    <w:p>
      <w:pPr>
        <w:pStyle w:val="BookText"/>
        <w:rPr/>
      </w:pPr>
      <w:r>
        <w:rPr>
          <w:rFonts w:ascii="Amiri" w:hAnsi="Amiri" w:eastAsia="Amiri" w:cs="Amiri"/>
          <w:color w:val="111111"/>
          <w:sz w:val="28"/>
          <w:sz w:val="28"/>
          <w:szCs w:val="28"/>
          <w:rtl w:val="true"/>
          <w:lang w:bidi="ar-SA"/>
        </w:rPr>
        <w:t>مما يستحب في حق المولود أن يؤذّن في أذنه اليمنى، ويُقام في أذنه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أذنه اليمنى وأقام في اليسرى</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رافع</w:t>
      </w:r>
      <w:r>
        <w:rPr>
          <w:rStyle w:val="FootnoteAnchor"/>
          <w:rtl w:val="true"/>
        </w:rPr>
        <w:footnoteReference w:id="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في أذن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وُلد، وأذّن كذلك في أذن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أسماء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حملتُ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وولدته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وأذّن في أذنه اليمنى وأقام في أذنه اليسرى</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لأسماء بنت عميس</w:t>
      </w:r>
      <w:r>
        <w:rPr>
          <w:rStyle w:val="FootnoteAnchor"/>
          <w:rtl w:val="true"/>
        </w:rPr>
        <w:footnoteReference w:id="51"/>
      </w:r>
      <w:r>
        <w:rPr>
          <w:rFonts w:ascii="Amiri" w:hAnsi="Amiri" w:eastAsia="Amiri" w:cs="Amiri"/>
          <w:color w:val="111111"/>
          <w:sz w:val="28"/>
          <w:sz w:val="28"/>
          <w:szCs w:val="28"/>
          <w:rtl w:val="true"/>
          <w:lang w:bidi="ar-SA"/>
        </w:rPr>
        <w:t>وأم سلمة</w:t>
      </w:r>
      <w:r>
        <w:rPr>
          <w:rStyle w:val="FootnoteAnchor"/>
          <w:rtl w:val="true"/>
        </w:rPr>
        <w:footnoteReference w:id="52"/>
      </w:r>
      <w:r>
        <w:rPr>
          <w:rFonts w:ascii="Amiri" w:hAnsi="Amiri" w:eastAsia="Amiri" w:cs="Amiri"/>
          <w:color w:val="111111"/>
          <w:sz w:val="28"/>
          <w:sz w:val="28"/>
          <w:szCs w:val="28"/>
          <w:rtl w:val="true"/>
          <w:lang w:bidi="ar-SA"/>
        </w:rPr>
        <w:t>احضراها فإذا وقع ولدها واستهل فأذنا في أذنه اليمنى وأقيما في أذنه اليسرى فإنه لا يفعل ذلك بمثله إلاّ عصم من الشيطان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روي عن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دنا ولادتها أمر أم سلمة وزينب بنت جحش أن يأتيا فيقرأ عندها آية الكرسي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Style w:val="FootnoteAnchor"/>
          <w:rtl w:val="true"/>
        </w:rPr>
        <w:footnoteReference w:id="54"/>
      </w:r>
      <w:r>
        <w:rPr>
          <w:rFonts w:ascii="Amiri" w:hAnsi="Amiri" w:eastAsia="Amiri" w:cs="Amiri"/>
          <w:color w:val="111111"/>
          <w:sz w:val="28"/>
          <w:sz w:val="28"/>
          <w:szCs w:val="28"/>
          <w:rtl w:val="true"/>
          <w:lang w:bidi="ar-SA"/>
        </w:rPr>
        <w:t xml:space="preserve">ويعوّذاها </w:t>
      </w:r>
      <w:bookmarkStart w:id="64" w:name="pg15556_176669"/>
    </w:p>
    <w:p>
      <w:pPr>
        <w:pStyle w:val="BookText"/>
        <w:rPr/>
      </w:pPr>
      <w:bookmarkEnd w:id="64"/>
      <w:r>
        <w:rPr>
          <w:rFonts w:ascii="Amiri" w:hAnsi="Amiri" w:eastAsia="Amiri" w:cs="Amiri"/>
          <w:color w:val="111111"/>
          <w:sz w:val="28"/>
          <w:sz w:val="28"/>
          <w:szCs w:val="28"/>
          <w:rtl w:val="true"/>
          <w:lang w:bidi="ar-SA"/>
        </w:rPr>
        <w:t>بالمعوذتين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196807_2142443653"/>
      <w:bookmarkStart w:id="66" w:name="_Toc23"/>
      <w:bookmarkEnd w:id="65"/>
      <w:r>
        <w:rPr>
          <w:rtl w:val="true"/>
        </w:rPr>
        <w:t>التعويذة</w:t>
      </w:r>
      <w:bookmarkEnd w:id="66"/>
    </w:p>
    <w:p>
      <w:pPr>
        <w:pStyle w:val="BookText"/>
        <w:rPr/>
      </w:pPr>
      <w:r>
        <w:rPr>
          <w:rFonts w:ascii="Amiri" w:hAnsi="Amiri" w:eastAsia="Amiri" w:cs="Amiri"/>
          <w:color w:val="111111"/>
          <w:sz w:val="28"/>
          <w:sz w:val="28"/>
          <w:szCs w:val="28"/>
          <w:rtl w:val="true"/>
          <w:lang w:bidi="ar-SA"/>
        </w:rPr>
        <w:t xml:space="preserve">مما يستحب في حق المولود أن يُعوّذ بالمعوذتين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والأدعية المأثورة، وهكذا بالنسبة إلى الطفل بل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رقا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اُعيذُكُمَا بِكَلِمَاتِ اللّهِ التّامَةِ وَأسْمَائِهِ الحُسْنىَ كُلِّهَا عَامّةً، مِنْ شَرِّ السّامَّةِ وَالْهَامَّةِ، وَمِنْ شَرِّ كُلِّ عَيْنٍ لامَّةٍ</w:t>
      </w:r>
      <w:r>
        <w:rPr>
          <w:rStyle w:val="FootnoteAnchor"/>
          <w:rtl w:val="true"/>
        </w:rPr>
        <w:footnoteReference w:id="56"/>
      </w:r>
      <w:r>
        <w:rPr>
          <w:rFonts w:ascii="Amiri" w:hAnsi="Amiri" w:eastAsia="Amiri" w:cs="Amiri"/>
          <w:color w:val="111111"/>
          <w:sz w:val="28"/>
          <w:sz w:val="28"/>
          <w:szCs w:val="28"/>
          <w:rtl w:val="true"/>
          <w:lang w:bidi="ar-SA"/>
        </w:rPr>
        <w:t>، وَمِنْ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كان يعوّذ إبراهيم إسماعيل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أباكما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يعوّذ بها إسماعيل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بِكَلِمَاتِ اللّهِ التّامَةِ مِنْ كُلِّ شَيْطَانٍ وَهَامَّةٍ وَمِنْ كُلِّ عَيْنٍ لامَّةٍ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به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ابنيّ أعوّذهما بما عوّذ به إبراهيم ابنيه إسماعيل وإسحاق،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أعُيذُكُمَا بِكَلِمَاتِ اللّهِ التَّامَّةِ مِنْ كُلِّ عَيْنٍ لامَّةٍ وَمِنْ كُلِّ شَيْطَانٍ وَهَامَّة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7" w:name="pg15556_176670"/>
    </w:p>
    <w:p>
      <w:pPr>
        <w:pStyle w:val="BookText"/>
        <w:rPr/>
      </w:pPr>
      <w:bookmarkEnd w:id="67"/>
      <w:r>
        <w:rPr>
          <w:rFonts w:ascii="IRNazanin" w:hAnsi="IRNazanin" w:eastAsia="IRNazanin"/>
          <w:color w:val="111111"/>
          <w:sz w:val="28"/>
          <w:sz w:val="28"/>
          <w:szCs w:val="28"/>
          <w:rtl w:val="true"/>
          <w:lang w:bidi="fa-IR"/>
        </w:rPr>
        <w:t>وفي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يعوذهما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بالمعوذتين، ولهذا سمّي المعوذتين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وسادة لا يجلس عليها إلاّ جبرئيل، فإذا قام عنها طويت، فكان إذا قام انتفض من زغبه فتلتقطه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فتجعله في تمائم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تعويذان حشوهما من زغب جناح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ولبأه بريقه</w:t>
      </w:r>
      <w:r>
        <w:rPr>
          <w:rStyle w:val="FootnoteAnchor"/>
          <w:rtl w:val="true"/>
        </w:rPr>
        <w:footnoteReference w:id="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 بِكَ وَوُلْدَهُ مِنَ الشّيْطَانِ الرَّجِيم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9196809_2142443653"/>
      <w:bookmarkStart w:id="69" w:name="_Toc24"/>
      <w:bookmarkEnd w:id="68"/>
      <w:r>
        <w:rPr>
          <w:rtl w:val="true"/>
        </w:rPr>
        <w:t>التقبيل</w:t>
      </w:r>
      <w:bookmarkEnd w:id="69"/>
    </w:p>
    <w:p>
      <w:pPr>
        <w:pStyle w:val="BookText"/>
        <w:rPr/>
      </w:pPr>
      <w:r>
        <w:rPr>
          <w:rFonts w:ascii="Amiri" w:hAnsi="Amiri" w:eastAsia="Amiri" w:cs="Amiri"/>
          <w:color w:val="111111"/>
          <w:sz w:val="28"/>
          <w:sz w:val="28"/>
          <w:szCs w:val="28"/>
          <w:rtl w:val="true"/>
          <w:lang w:bidi="ar-SA"/>
        </w:rPr>
        <w:t>مما يستحب في حق المولود أن يقبّله الوالدان، فإن إظهار المحبة للطفل والعطف عليه والحنان إليه مستحب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عشرة ما قبّلت واحداً منهم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70" w:name="pg15556_176671"/>
    </w:p>
    <w:p>
      <w:pPr>
        <w:pStyle w:val="BookText"/>
        <w:rPr/>
      </w:pPr>
      <w:bookmarkEnd w:id="70"/>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التمع لونه وقال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اللّه عزّوجل قد نزع الرحمة من قلبك فما أصنع بك؟ من لم يرحم صغيرنا ويعزز كبيرنا فليس منا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قتادة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الحسن وهو يصلي</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عاتقه وهذا على عاتقه، وهو يلثم هذا مرة وهذا مرة، حتى انتهى إلينا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لتحبهما،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أحبّهما فقد أحبّني، ومن أبغضهما فقد أبغضني</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9196811_2142443653"/>
      <w:bookmarkStart w:id="72" w:name="_Toc25"/>
      <w:bookmarkEnd w:id="71"/>
      <w:r>
        <w:rPr>
          <w:rtl w:val="true"/>
        </w:rPr>
        <w:t>التربية الحسنة</w:t>
      </w:r>
      <w:bookmarkEnd w:id="72"/>
    </w:p>
    <w:p>
      <w:pPr>
        <w:pStyle w:val="BookText"/>
        <w:rPr/>
      </w:pPr>
      <w:r>
        <w:rPr>
          <w:rFonts w:ascii="Amiri" w:hAnsi="Amiri" w:eastAsia="Amiri" w:cs="Amiri"/>
          <w:color w:val="111111"/>
          <w:sz w:val="28"/>
          <w:sz w:val="28"/>
          <w:szCs w:val="28"/>
          <w:rtl w:val="true"/>
          <w:lang w:bidi="ar-SA"/>
        </w:rPr>
        <w:t>مما يلزم في حق المولود أن يربيه الوالدان تربية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تربى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 بيت،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وتغذى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فاطمة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وقبّله وأدخل لسانه في فيه، فجعل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يمصه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مراضع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فيتفل في أفواههم ويقول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ترضعيهم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بيد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هذين ربيتهما صغيرين، ودعوت لهما كبيرين، وسألت اللّه تعالى لهما ثلاثاً فأعطاني اثنتين ومنعني واحدة، سألت اللّه لهما أن يجعلهما طاهرين مطهرين زكيين فأجابني إلى ذلك، وسألت اللّه أن يقيهما وذريتهما وشيعتهما النار فأعطاني ذلك، وسألت اللّه أن يجمع الأمة على محبتهما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قضيت قضاءً وقدّرت قدراً وإن طائفة من أمتك ستفي لك بذمتك في اليهود والنصارى والمجوس، وسيخفرون ذمتك في ولدك، وإني أوجبت على نفسي لمن فعل ذلك أن لا أحلّه محل كرامتي، ولا أسكنه جنتي، ولا أنظر إليه بعين رحمتي يوم القيامة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تلعّب ابنها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أباك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واخلع من الحق الرسن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واعبد إلها ذا 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توال ذا الإحن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وهكذا تربى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النبوة ومهبط الوحي، عن رجل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بلد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بالمدينة لأريتك منازل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ديارنا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سبع سنين، فيسمع الوحي فيحفظه، فيأتي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فيلقي إليها ما حفظه، كلما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عندها علماً بالتنزيل، فيسألها عن 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ولدك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فتخفّى يوماً في الدار وقد دخل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الوحي فأراد أن يلقيه إليها فارتج، فعجبت أمه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تعجبي يا أماه فإن كبيراً يسمعني واستماعه قد أوقفني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أماه قلّ بياني، وكلّ لساني، لعلّ سيداً يرعاني</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73" w:name="pg15556_176674"/>
    </w:p>
    <w:p>
      <w:pPr>
        <w:pStyle w:val="BookText"/>
        <w:rPr/>
      </w:pPr>
      <w:bookmarkEnd w:id="73"/>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74" w:name="__RefHeading___Toc9196813_2142443653"/>
      <w:bookmarkStart w:id="75" w:name="_Toc26"/>
      <w:bookmarkEnd w:id="74"/>
      <w:r>
        <w:rPr>
          <w:rtl w:val="true"/>
        </w:rPr>
        <w:t>نصوص الإمامة</w:t>
      </w:r>
      <w:bookmarkEnd w:id="75"/>
    </w:p>
    <w:p>
      <w:pPr>
        <w:pStyle w:val="BookText"/>
        <w:rPr/>
      </w:pPr>
      <w:r>
        <w:rPr>
          <w:rFonts w:ascii="IRNazanin" w:hAnsi="IRNazanin" w:eastAsia="IRNazanin"/>
          <w:color w:val="111111"/>
          <w:sz w:val="28"/>
          <w:sz w:val="28"/>
          <w:szCs w:val="28"/>
          <w:rtl w:val="true"/>
          <w:lang w:bidi="fa-IR"/>
        </w:rPr>
        <w:t xml:space="preserve">النصوص على إمامة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متواترة، وقد صرّح بإمامته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العديد من المواقف، منها يوم الغدير، حيث نصب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 بعده، ثم ذكر أسماء أوصيائه واحداً بعد واحد، إلى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حديث اللوح الذي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جابر بن عبد اللّه الأنصاري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جابراً رضوان اللّه عليه رأى في يدي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لوحاً أخضر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يا بنت رسول اللّه ما هذا اللوح؟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لوح أهداه اللّه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أبي واسم بعلي واسم ابنيّ واسم الأوصياء من ولدي وأعطانيه أبي ليبشرني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أوليائي حقاً، بهم أدفع كل فتنة عمياء حندس، وبهم أكشف الزلازل وأدفع الآصار والأغلال، أولئك عليهم صلوات من ربهم ورحمة وأولئك هم المهتدون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نصّ على إمامته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ورد التأكيد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الحسين 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ذكرا 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وأشهد على وصيته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ومحمداً وجميع ولده ورؤساء شيعته وأهل بيته، ثم دفع الكتب إليه والسلاح،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أوصي إليك وأن أدفع إليك كتبي وسلاحي، كما أوصى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إليّ كتبه وسلاحه، وأمرني أن آمرك إذا حضرك الموت أن تدفع ذلك إلى أخيك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 إلى ابنك هذا، ثم أخذ بيد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وأمرك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 إلى ابنك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فأقرئه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ومني السلام، ثم أقبل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ولي الأمر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صلوات اللّه عليه لما حضره الوفاة الذي حضره قال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مني حتى أسرَّ إليك ما أسرّ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وائتمنك على ما ائتمنني عليه، ففعل</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أنتما إمامان بعدي، سيدا شباب أهل الجنة، والمعصومان، حفظكما اللّه، ولعنة اللّه على من عاداكما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بن اليمان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جبل أظنه حري</w:t>
      </w:r>
      <w:r>
        <w:rPr>
          <w:rStyle w:val="FootnoteAnchor"/>
          <w:rtl w:val="true"/>
        </w:rPr>
        <w:footnoteReference w:id="8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غيره ومعه أبو بكر وعمر وعثمان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المهاجرين والأنصار وأنس حاضر لهذا الحديث، وحذيفة يحدث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على هدوء ووقار،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يهديه، وميكائيل يسدده، وهو ولدي والطاهر من نفسي وضلع من أضلاعي، هذا سبطي وقرة عيني، بأبي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وقمنا معه وهو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تفاحتي، وأنت حبيبي، ومهجة قلبي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وأخذ بيده فمشى معه ونحن نمشي حتى جلس وجلسنا حوله ننظر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يرفع بصره عنه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سيكون بعدي هادياً مهدياً، هذا هدية من رب العالمين لي، ينبئ عني ويعرف الناس آثاري، ويحيي سنتي، ويتولى أموري في فعله، ينظر اللّه إليه فيرحمه، رحم اللّه من عرف له ذلك، وبرّني فيه وأكرمني فيه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 ثم ساقت الحديث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أقفو اثره حتى قعد في رحبة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دلالة الإمامة 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إئتيني بتلك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حصاة، فأتيته بها فطبع لي فيها بخاتمه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إذا ادعى مدع الإمامة فقدر أن يطبع كما رأيت فاعلمي أنه إمام مفترض الطاعة، والإمام لا يعزب عنه شئ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الحسن، وهو في مجلس أمير المؤمنين والناس يسألونه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هاتي ما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فأعطيته الحصاة، فطبع لي فيها، كما طبع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ورحب،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أتريدين دلالة الإمامة؟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الحصاة فطبع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بي الكبر إلى أن أعييت، وأنا أعد </w:t>
      </w:r>
    </w:p>
    <w:p>
      <w:pPr>
        <w:pStyle w:val="BookText"/>
        <w:rPr/>
      </w:pPr>
      <w:r>
        <w:rPr>
          <w:rFonts w:ascii="Amiri" w:hAnsi="Amiri" w:eastAsia="Amiri" w:cs="Amiri"/>
          <w:color w:val="111111"/>
          <w:sz w:val="28"/>
          <w:sz w:val="28"/>
          <w:szCs w:val="28"/>
          <w:rtl w:val="true"/>
          <w:lang w:bidi="ar-SA"/>
        </w:rPr>
        <w:t>يومئذ مائة وثلاث عشرة سنة، فرأيته راكعاً وساجداً مشغولاً بالعبادة، فيئست من الدلالة، فأومى إليّ بالسبابة فعاد إلي شبابي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وكم بقي؟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مضى فنعم، وأما ما بقي فلا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الحصاة فطبع فيها، ثم 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لي فيها، ثم أتيت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حبابة بعد ذلك تسعة أشهر على ما ذكره عبد اللّه بن هشام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76" w:name="pg15556_176679"/>
    </w:p>
    <w:p>
      <w:pPr>
        <w:pStyle w:val="BookText"/>
        <w:rPr/>
      </w:pPr>
      <w:bookmarkEnd w:id="76"/>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77" w:name="__RefHeading___Toc9196815_2142443653"/>
      <w:bookmarkStart w:id="78" w:name="_Toc27"/>
      <w:bookmarkEnd w:id="77"/>
      <w:r>
        <w:rPr>
          <w:rtl w:val="true"/>
        </w:rPr>
        <w:t xml:space="preserve">من فضائل الإمام الحسن </w:t>
      </w:r>
      <w:r>
        <w:rPr>
          <w:rtl w:val="true"/>
        </w:rPr>
        <w:t>(</w:t>
      </w:r>
      <w:r>
        <w:rPr>
          <w:rtl w:val="true"/>
        </w:rPr>
        <w:t>عليه السلام</w:t>
      </w:r>
      <w:r>
        <w:rPr>
          <w:rtl w:val="true"/>
        </w:rPr>
        <w:t>)</w:t>
      </w:r>
      <w:bookmarkEnd w:id="78"/>
    </w:p>
    <w:p>
      <w:pPr>
        <w:pStyle w:val="Heading3"/>
        <w:numPr>
          <w:ilvl w:val="2"/>
          <w:numId w:val="1"/>
        </w:numPr>
        <w:rPr/>
      </w:pPr>
      <w:bookmarkStart w:id="79" w:name="__RefHeading___Toc9196817_2142443653"/>
      <w:bookmarkStart w:id="80" w:name="_Toc28"/>
      <w:bookmarkEnd w:id="79"/>
      <w:r>
        <w:rPr>
          <w:rtl w:val="true"/>
        </w:rPr>
        <w:t>في الآيات القرآنية</w:t>
      </w:r>
      <w:bookmarkEnd w:id="80"/>
    </w:p>
    <w:p>
      <w:pPr>
        <w:pStyle w:val="BookText"/>
        <w:rPr/>
      </w:pPr>
      <w:r>
        <w:rPr>
          <w:rFonts w:ascii="Amiri" w:hAnsi="Amiri" w:eastAsia="Amiri" w:cs="Amiri"/>
          <w:color w:val="111111"/>
          <w:sz w:val="28"/>
          <w:sz w:val="28"/>
          <w:szCs w:val="28"/>
          <w:rtl w:val="true"/>
          <w:lang w:bidi="ar-SA"/>
        </w:rPr>
        <w:t xml:space="preserve">الآيات الكريمة التي نزلت في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مُفسّرة أو مؤولة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 نزلت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الفريقان</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أمير المؤمنين وفاطمة الزهراء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جعفر وعبداللّه بن عباس وسعد بن أبي وقاص وأبي سعيد الخدري وجابر الأنصاري وواثلة بن الأسقع الليثي وأبي الحمراء ومجاهد وقتادة وأم سلمة وعائشة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ذلك الواحدي النيسابوري في أسباب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والحاكم الحسكاني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والبغوي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والرازي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والعزّ بن عبدالسلام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والسيوطي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السيوطي ذلك عن كل من ابن جرير وابن المنذر وابن أبي حاتم والطبراني وابن مردويه والخطيب البغدادي والترمذي وصححه وحسّن بعض طرقه، والحاكم وصححه، والبيهقي في سننه، وابن أبي شيبة وأحمد ومسلم وغيرهم عن جملة من الصحابة منهم أبي سعيد وأم سلمة وواثلة وغيرهم، إلى غير ذلك من المصادر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نزلت سورة الإنسان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تفسير جوامع الجامع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التفسير الأصفى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الكشاف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معاني القرآن للنحاس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وغيرها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ورواه العامة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الحسكاني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كلمات في محمد وعلي وفاطمة والحسن والحسين والأئمة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هكذا واللّه أنزلت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نزلت، أي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 لابن شهرآشوب</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اتباع أحسن من اتباع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w:t>
      </w:r>
      <w:r>
        <w:rPr>
          <w:rStyle w:val="FootnoteAnchor"/>
          <w:rtl w:val="true"/>
        </w:rPr>
        <w:footnoteReference w:id="10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أجمع المفسرون بأن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تفاسير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تفسير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3616</w:t>
      </w:r>
      <w:r>
        <w:rPr>
          <w:rFonts w:eastAsia="IRNazanin" w:cs="IRNazanin"/>
          <w:color w:val="111111"/>
          <w:sz w:val="28"/>
          <w:szCs w:val="28"/>
          <w:rtl w:val="true"/>
          <w:lang w:bidi="fa-IR"/>
        </w:rPr>
        <w:t>-</w:t>
      </w:r>
      <w:r>
        <w:rPr>
          <w:rFonts w:eastAsia="IRNazanin" w:cs="IRNazanin"/>
          <w:color w:val="111111"/>
          <w:sz w:val="28"/>
          <w:szCs w:val="28"/>
          <w:lang w:bidi="fa-IR"/>
        </w:rPr>
        <w:t>3618</w:t>
      </w:r>
      <w:r>
        <w:rPr>
          <w:rFonts w:ascii="IRNazanin" w:hAnsi="IRNazanin" w:eastAsia="IRNazanin"/>
          <w:color w:val="111111"/>
          <w:sz w:val="28"/>
          <w:sz w:val="28"/>
          <w:szCs w:val="28"/>
          <w:rtl w:val="true"/>
          <w:lang w:bidi="fa-IR"/>
        </w:rPr>
        <w:t>، أحكام القرآن للجصاص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رواة السير ونقلة الأثر لم يختلفوا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 الحسن والحسين وعلي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تفسير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وغيرها من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وَسَلامٌ عَلى عِبادِهِ الَّذِينَ اصْطَفى</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وأولادهم إلى يوم القيامة، هم صفوة اللّه وخيرته من خلقه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جبير</w:t>
      </w:r>
      <w:r>
        <w:rPr>
          <w:rStyle w:val="FootnoteAnchor"/>
          <w:rtl w:val="true"/>
        </w:rPr>
        <w:footnoteReference w:id="107"/>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واللّه خاصة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دعائه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سألت ربي ولداً نضير الوجه ولا سألته ولداً حسن القامة ولكن سألت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مطيعين لله خائفين وجلين منه حتى إذا نظرتُ إليه وهو مطيع لله قرّت به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بمن قبلنا من المتقين فيقتدي المتقون بنا من بعدنا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وَيُلَقَّوْنَ فِيها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وَمُقاماً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الكفلين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وروى الشيخ علي بن إبراهيم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والشيخ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فيه نكت ونتف من التنزيل في الولاية 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والتعبير بالوالدين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كالوالد للرعية في الشفقة عليهم ووجوب طاعتهم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أذنب رجل ذنباً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فتغيب حتى وجد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خالٍ، فأخذهما فاحتملهما على عاتقيه وأتى 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مستجير باللّه 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ردّ يده إلى فمه،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فأنت طليق، وقال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شفعتكما فيه، أي فتيان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يتمسك بعروة اللّه الوثقى التي قال اللّه تعالى في كتابه، فليوال علي بن أبي طالب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تبارك وتعالى يحبهما من فوق </w:t>
      </w:r>
    </w:p>
    <w:p>
      <w:pPr>
        <w:pStyle w:val="BookText"/>
        <w:rPr/>
      </w:pPr>
      <w:r>
        <w:rPr>
          <w:rFonts w:ascii="IRNazanin" w:hAnsi="IRNazanin" w:eastAsia="IRNazanin"/>
          <w:color w:val="111111"/>
          <w:sz w:val="28"/>
          <w:sz w:val="28"/>
          <w:szCs w:val="28"/>
          <w:rtl w:val="true"/>
          <w:lang w:bidi="fa-IR"/>
        </w:rPr>
        <w:t>عرشه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الكريمة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81" w:name="pg15556_176686"/>
    </w:p>
    <w:p>
      <w:pPr>
        <w:pStyle w:val="BookText"/>
        <w:rPr/>
      </w:pPr>
      <w:bookmarkEnd w:id="81"/>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82" w:name="__RefHeading___Toc9196819_2142443653"/>
      <w:bookmarkStart w:id="83" w:name="_Toc29"/>
      <w:bookmarkEnd w:id="82"/>
      <w:r>
        <w:rPr>
          <w:rtl w:val="true"/>
        </w:rPr>
        <w:t xml:space="preserve">من فضائل الإمام الحسن </w:t>
      </w:r>
      <w:r>
        <w:rPr>
          <w:rtl w:val="true"/>
        </w:rPr>
        <w:t>(</w:t>
      </w:r>
      <w:r>
        <w:rPr>
          <w:rtl w:val="true"/>
        </w:rPr>
        <w:t>عليه السلام</w:t>
      </w:r>
      <w:r>
        <w:rPr>
          <w:rtl w:val="true"/>
        </w:rPr>
        <w:t>)</w:t>
      </w:r>
      <w:bookmarkEnd w:id="83"/>
    </w:p>
    <w:p>
      <w:pPr>
        <w:pStyle w:val="Heading3"/>
        <w:numPr>
          <w:ilvl w:val="2"/>
          <w:numId w:val="1"/>
        </w:numPr>
        <w:rPr/>
      </w:pPr>
      <w:bookmarkStart w:id="84" w:name="__RefHeading___Toc9196821_2142443653"/>
      <w:bookmarkStart w:id="85" w:name="_Toc30"/>
      <w:bookmarkEnd w:id="84"/>
      <w:r>
        <w:rPr>
          <w:rtl w:val="true"/>
        </w:rPr>
        <w:t>في الروايات النبوية</w:t>
      </w:r>
      <w:bookmarkEnd w:id="85"/>
    </w:p>
    <w:p>
      <w:pPr>
        <w:pStyle w:val="BookText"/>
        <w:rPr/>
      </w:pPr>
      <w:r>
        <w:rPr>
          <w:rFonts w:ascii="IRNazanin" w:hAnsi="IRNazanin" w:eastAsia="IRNazanin"/>
          <w:color w:val="111111"/>
          <w:sz w:val="28"/>
          <w:sz w:val="28"/>
          <w:szCs w:val="28"/>
          <w:rtl w:val="true"/>
          <w:lang w:bidi="fa-IR"/>
        </w:rPr>
        <w:t xml:space="preserve">الروايات الشريفة المروية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ومقامه عند اللّه عزّ وجل، ولزوم محبته وطاعته، والنهي عن بغضه وغضبه، كثيرة جداً، وقد رواها الفريقان، نشير إلى بعضها</w:t>
      </w:r>
      <w:r>
        <w:rPr>
          <w:rFonts w:eastAsia="IRNazanin" w:cs="IRNazanin"/>
          <w:color w:val="111111"/>
          <w:sz w:val="28"/>
          <w:szCs w:val="28"/>
          <w:rtl w:val="true"/>
          <w:lang w:bidi="fa-IR"/>
        </w:rPr>
        <w:t>:</w:t>
      </w:r>
    </w:p>
    <w:p>
      <w:pPr>
        <w:pStyle w:val="Heading3"/>
        <w:numPr>
          <w:ilvl w:val="2"/>
          <w:numId w:val="1"/>
        </w:numPr>
        <w:rPr/>
      </w:pPr>
      <w:bookmarkStart w:id="86" w:name="__RefHeading___Toc9196823_2142443653"/>
      <w:bookmarkStart w:id="87" w:name="_Toc31"/>
      <w:bookmarkEnd w:id="86"/>
      <w:r>
        <w:rPr>
          <w:rtl w:val="true"/>
        </w:rPr>
        <w:t>خير أهل الأرض</w:t>
      </w:r>
      <w:bookmarkEnd w:id="87"/>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خير أهل الأرض بعدي وبعد أبيهما، وأمهما أفضل نساء أهل الأرض</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196825_2142443653"/>
      <w:bookmarkStart w:id="89" w:name="_Toc32"/>
      <w:bookmarkEnd w:id="88"/>
      <w:r>
        <w:rPr>
          <w:rtl w:val="true"/>
        </w:rPr>
        <w:t>سيد شباب الجنة</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الفريقان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ابناي هذان سيدا شباب أهل الجنة، وأبوهما خير منهما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وحسين سيدا شباب أهل الجنة، من أحبهما أحبني، ومن أبغضهما أبغضني</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حذيفة 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رأيت الشخص الذي اعترض 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ملك لم يهبط قط إلى الأرض قبل الساعة، استأذن اللّه عزّ وجل في السلام على علي، وبشرني أن الحسن والحسين سيدا شباب أهل الجنة، وأن فاطمة سيدة نساء أهل الجنة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الحسن والحسين سيدا شباب </w:t>
      </w:r>
      <w:bookmarkStart w:id="90" w:name="pg15556_176688"/>
    </w:p>
    <w:p>
      <w:pPr>
        <w:pStyle w:val="BookText"/>
        <w:rPr/>
      </w:pPr>
      <w:bookmarkEnd w:id="90"/>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واللّه سيدا شباب أهل الجنة من الأولين والآخرين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أنتما إمامان بعقبي، وسيدا شباب أهل الجنة، والمعصومان، حفظكما اللّه، ولعنة اللّه على من عاداكما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9196827_2142443653"/>
      <w:bookmarkStart w:id="92" w:name="_Toc33"/>
      <w:bookmarkEnd w:id="91"/>
      <w:r>
        <w:rPr>
          <w:rtl w:val="true"/>
        </w:rPr>
        <w:t xml:space="preserve">الأشبه بالنبي </w:t>
      </w:r>
      <w:r>
        <w:rPr>
          <w:rtl w:val="true"/>
        </w:rPr>
        <w:t>(</w:t>
      </w:r>
      <w:r>
        <w:rPr>
          <w:rtl w:val="true"/>
        </w:rPr>
        <w:t>صلی الله عليه وآله وسلم</w:t>
      </w:r>
      <w:r>
        <w:rPr>
          <w:rtl w:val="true"/>
        </w:rPr>
        <w:t>)</w:t>
      </w:r>
      <w:bookmarkEnd w:id="9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وسؤدداً وهدياً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أسد الغابة عن أنس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أحد أشبه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علي</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يشبه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صدره إلى رأسه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المسهر مولى الزبير</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تذاكرنا من أشبه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أهله، فدخل </w:t>
      </w:r>
      <w:bookmarkStart w:id="93" w:name="pg15556_176689"/>
    </w:p>
    <w:p>
      <w:pPr>
        <w:pStyle w:val="BookText"/>
        <w:rPr/>
      </w:pPr>
      <w:bookmarkEnd w:id="93"/>
      <w:r>
        <w:rPr>
          <w:rFonts w:ascii="IRNazanin" w:hAnsi="IRNazanin" w:eastAsia="IRNazanin"/>
          <w:color w:val="111111"/>
          <w:sz w:val="28"/>
          <w:sz w:val="28"/>
          <w:szCs w:val="28"/>
          <w:rtl w:val="true"/>
          <w:lang w:bidi="fa-IR"/>
        </w:rPr>
        <w:t>علينا عبد اللّه 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أحدثكم بأشبه أهله إليه؛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يجي‌ء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فيركب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ينزله حتى يكون هو الذي ينزل، ورأيته يجي‌ء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 فيفرج له بين رجليه حتى يخرج من الجانب الآخر، وقال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ريحاني من الدنيا، وإن ابني هذا سيد، يصلح اللّه به بين فئتين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وأحب من يحبه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مشرباً حمرة، أدعج العينين، سهل الخدين، دقيق المسربة، كثّ اللحية، ذا وفرة، وكأن عنقه إبريق فضة، عظيم الكراديس، بعيد ما بين المنكبين، ربعة ليس بالطويل ولا القصير، مليحاً، من أحسن الناس وجهاً، وكان يخضب بالسواد، وكان جعد الشعر، حسن البدن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196829_2142443653"/>
      <w:bookmarkStart w:id="95" w:name="_Toc34"/>
      <w:bookmarkEnd w:id="94"/>
      <w:r>
        <w:rPr>
          <w:rtl w:val="true"/>
        </w:rPr>
        <w:t>الهيبة المحمدية</w:t>
      </w:r>
      <w:bookmarkEnd w:id="95"/>
    </w:p>
    <w:p>
      <w:pPr>
        <w:pStyle w:val="BookText"/>
        <w:rPr/>
      </w:pPr>
      <w:r>
        <w:rPr>
          <w:rFonts w:ascii="IRNazanin" w:hAnsi="IRNazanin" w:eastAsia="IRNazanin"/>
          <w:color w:val="111111"/>
          <w:sz w:val="28"/>
          <w:sz w:val="28"/>
          <w:szCs w:val="28"/>
          <w:rtl w:val="true"/>
          <w:lang w:bidi="fa-IR"/>
        </w:rPr>
        <w:t>عن زينب بنت أبي رافع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بابنيها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انحل ابنيّ هذين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ابناك فورثهما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الحسن فله هيبتي وسؤددي، وأما الحسين فإن له جرأتي وجودي</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شكواه الذي توفي فيه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هذان ابناك </w:t>
      </w:r>
    </w:p>
    <w:p>
      <w:pPr>
        <w:pStyle w:val="BookText"/>
        <w:rPr/>
      </w:pPr>
      <w:r>
        <w:rPr>
          <w:rFonts w:ascii="IRNazanin" w:hAnsi="IRNazanin" w:eastAsia="IRNazanin"/>
          <w:color w:val="111111"/>
          <w:sz w:val="28"/>
          <w:sz w:val="28"/>
          <w:szCs w:val="28"/>
          <w:rtl w:val="true"/>
          <w:lang w:bidi="fa-IR"/>
        </w:rPr>
        <w:t>فورثهما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الحسن فإن له هيبتي وسؤددي، وأما الحسين فإن له شجاعتي وجودي</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الحسن فأنحله الهيبة والحلم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إسحاق</w:t>
      </w:r>
      <w:r>
        <w:rPr>
          <w:rStyle w:val="FootnoteAnchor"/>
          <w:rtl w:val="true"/>
        </w:rPr>
        <w:footnoteReference w:id="1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بلغ أحد من الشرف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يُبسط له على باب داره، فإذا خرج وجلس انقطع الطريق، فما مرّ أحد من خلق اللّه إجلالاً له، فإذا علم قام ودخل بيته فيمرّ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رأيته في طريق مكة نزل عن راحلته فمشى، فما من خلق اللّه أحد إلاّ نزل ومشى، حتى رأيت سعد ابن أبي وقاص قد نزل ومشى إلى جنبه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الراوي</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يمشيان إلى الحج، فلم يمرّا برجل راكب إلاّ نزل يمشي، فثقل ذلك على بعضهم، فقالوا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ثقل علينا المشي ولا نستحسن أن نركب وهذان السيدان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يمشيان، فقال سعد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إن المشي قد ثقل على جماعة ممن معك، والناس إذا </w:t>
      </w:r>
      <w:bookmarkStart w:id="96" w:name="pg15556_176691"/>
    </w:p>
    <w:p>
      <w:pPr>
        <w:pStyle w:val="BookText"/>
        <w:rPr/>
      </w:pPr>
      <w:bookmarkEnd w:id="96"/>
      <w:r>
        <w:rPr>
          <w:rFonts w:ascii="Amiri" w:hAnsi="Amiri" w:eastAsia="Amiri" w:cs="Amiri"/>
          <w:color w:val="111111"/>
          <w:sz w:val="28"/>
          <w:sz w:val="28"/>
          <w:szCs w:val="28"/>
          <w:rtl w:val="true"/>
          <w:lang w:bidi="ar-SA"/>
        </w:rPr>
        <w:t xml:space="preserve">رأوكما تمشيان لم تطب أنفسهم أن يركبوا فلو ركبتما،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نركب، قد جعلنا على أنفسنا المشي إلى بيت اللّه الحرام على أقدامنا، ولكنا نتنكب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جانباً من الناس</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9196831_2142443653"/>
      <w:bookmarkStart w:id="98" w:name="_Toc35"/>
      <w:bookmarkEnd w:id="97"/>
      <w:r>
        <w:rPr>
          <w:rtl w:val="true"/>
        </w:rPr>
        <w:t>العزة للمؤمنين</w:t>
      </w:r>
      <w:bookmarkEnd w:id="98"/>
    </w:p>
    <w:p>
      <w:pPr>
        <w:pStyle w:val="BookText"/>
        <w:rPr/>
      </w:pPr>
      <w:r>
        <w:rPr>
          <w:rFonts w:ascii="Amiri" w:hAnsi="Amiri" w:eastAsia="Amiri" w:cs="Amiri"/>
          <w:color w:val="111111"/>
          <w:sz w:val="28"/>
          <w:sz w:val="28"/>
          <w:szCs w:val="28"/>
          <w:rtl w:val="true"/>
          <w:lang w:bidi="ar-SA"/>
        </w:rPr>
        <w:t xml:space="preserve">قيل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 عظمة،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فيّ عزة،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196833_2142443653"/>
      <w:bookmarkStart w:id="100" w:name="_Toc36"/>
      <w:bookmarkEnd w:id="99"/>
      <w:r>
        <w:rPr>
          <w:rtl w:val="true"/>
        </w:rPr>
        <w:t xml:space="preserve">سيماء الأنبياء </w:t>
      </w:r>
      <w:r>
        <w:rPr>
          <w:rtl w:val="true"/>
        </w:rPr>
        <w:t>(</w:t>
      </w:r>
      <w:r>
        <w:rPr>
          <w:rtl w:val="true"/>
        </w:rPr>
        <w:t>عليهم السلام</w:t>
      </w:r>
      <w:r>
        <w:rPr>
          <w:rtl w:val="true"/>
        </w:rPr>
        <w:t>)</w:t>
      </w:r>
      <w:bookmarkEnd w:id="100"/>
    </w:p>
    <w:p>
      <w:pPr>
        <w:pStyle w:val="BookText"/>
        <w:rPr/>
      </w:pPr>
      <w:r>
        <w:rPr>
          <w:rFonts w:ascii="Amiri" w:hAnsi="Amiri" w:eastAsia="Amiri" w:cs="Amiri"/>
          <w:color w:val="111111"/>
          <w:sz w:val="28"/>
          <w:sz w:val="28"/>
          <w:szCs w:val="28"/>
          <w:rtl w:val="true"/>
          <w:lang w:bidi="ar-SA"/>
        </w:rPr>
        <w:t>قال واصل بن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سيماء الأنبياء وبهاء الملوك</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196835_2142443653"/>
      <w:bookmarkStart w:id="102" w:name="_Toc37"/>
      <w:bookmarkEnd w:id="101"/>
      <w:r>
        <w:rPr>
          <w:rtl w:val="true"/>
        </w:rPr>
        <w:t>ريحان اللّه</w:t>
      </w:r>
      <w:bookmarkEnd w:id="10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إنكما من ريحان اللّه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9196837_2142443653"/>
      <w:bookmarkStart w:id="104" w:name="_Toc38"/>
      <w:bookmarkEnd w:id="103"/>
      <w:r>
        <w:rPr>
          <w:rtl w:val="true"/>
        </w:rPr>
        <w:t xml:space="preserve">ريحانة النبي </w:t>
      </w:r>
      <w:r>
        <w:rPr>
          <w:rtl w:val="true"/>
        </w:rPr>
        <w:t>(</w:t>
      </w:r>
      <w:r>
        <w:rPr>
          <w:rtl w:val="true"/>
        </w:rPr>
        <w:t>صلی الله عليه وآله وسلم</w:t>
      </w:r>
      <w:r>
        <w:rPr>
          <w:rtl w:val="true"/>
        </w:rPr>
        <w:t>)</w:t>
      </w:r>
      <w:bookmarkEnd w:id="10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ريحانة، وريحانتاي الحسن والحسين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أصحابي إني أودّ </w:t>
      </w:r>
    </w:p>
    <w:p>
      <w:pPr>
        <w:pStyle w:val="BookText"/>
        <w:rPr/>
      </w:pPr>
      <w:r>
        <w:rPr>
          <w:rFonts w:ascii="Amiri" w:hAnsi="Amiri" w:eastAsia="Amiri" w:cs="Amiri"/>
          <w:color w:val="111111"/>
          <w:sz w:val="28"/>
          <w:sz w:val="28"/>
          <w:szCs w:val="28"/>
          <w:rtl w:val="true"/>
          <w:lang w:bidi="ar-SA"/>
        </w:rPr>
        <w:t>أني أقاسمهما حياتي لحبي لهما، فهما ريحانتاي من الدنيا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هما ريحانيّ في الدنيا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الولد الصالح ريحانة من اللّه، قسمها بين عباده، وإن ريحانتي من الدنيا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سميتهما باسم سبطين من بني إسرائيل شَبَراً وشُبَيرا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بنا فيجي‌ء الحسن وهو ساجد وهو صغير حتى يصير على ظهره أو رقبته فيرفعه رفعاً رفيقاً، فلما صلى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تصنع بهذا الصبي شيئاً لا تصنعه بأحد؟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ريحانتي</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وضعهما في حجره وجعل يقبّل هذا مرة وهذا مرة،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لا أحب ريحانتي من الدنيا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قرة عيني النساء وريحانتي الحسن والحسين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w:t>
      </w:r>
      <w:r>
        <w:rPr>
          <w:rStyle w:val="FootnoteAnchor"/>
          <w:rtl w:val="true"/>
        </w:rPr>
        <w:footnoteReference w:id="153"/>
      </w:r>
      <w:r>
        <w:rPr>
          <w:rFonts w:ascii="IRNazanin" w:hAnsi="IRNazanin" w:eastAsia="IRNazanin"/>
          <w:color w:val="111111"/>
          <w:sz w:val="28"/>
          <w:sz w:val="28"/>
          <w:szCs w:val="28"/>
          <w:rtl w:val="true"/>
          <w:lang w:bidi="fa-IR"/>
        </w:rPr>
        <w:t>عن زاذان</w:t>
      </w:r>
      <w:r>
        <w:rPr>
          <w:rStyle w:val="FootnoteAnchor"/>
          <w:rtl w:val="true"/>
        </w:rPr>
        <w:footnoteReference w:id="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w:t>
      </w:r>
      <w:bookmarkStart w:id="105" w:name="pg15556_176693"/>
    </w:p>
    <w:p>
      <w:pPr>
        <w:pStyle w:val="BookText"/>
        <w:rPr/>
      </w:pPr>
      <w:bookmarkEnd w:id="105"/>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ريحانتا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بثلاث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عليك أبا الريحانتين، أوصيك بريحانتيّ من الدنيا، فعن قليل ينهدّ ركناك، واللّه خليفتي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النسائي بسنده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وربما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 ينقلبان على بطنه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ريحانتاي من هذه الأمة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9196839_2142443653"/>
      <w:bookmarkStart w:id="107" w:name="_Toc39"/>
      <w:bookmarkEnd w:id="106"/>
      <w:r>
        <w:rPr>
          <w:rtl w:val="true"/>
        </w:rPr>
        <w:t xml:space="preserve">ذرية النبي </w:t>
      </w:r>
      <w:r>
        <w:rPr>
          <w:rtl w:val="true"/>
        </w:rPr>
        <w:t>(</w:t>
      </w:r>
      <w:r>
        <w:rPr>
          <w:rtl w:val="true"/>
        </w:rPr>
        <w:t>صلی الله عليه وآله وسلم</w:t>
      </w:r>
      <w:r>
        <w:rPr>
          <w:rtl w:val="true"/>
        </w:rPr>
        <w:t>)</w:t>
      </w:r>
      <w:bookmarkEnd w:id="10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جعل ذرية كل نبي من صلبه، وجعل ذريتي من صلب علي بن أبي طالب، ومن فاطمة ابنتي</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9196841_2142443653"/>
      <w:bookmarkStart w:id="109" w:name="_Toc40"/>
      <w:bookmarkEnd w:id="108"/>
      <w:r>
        <w:rPr>
          <w:rtl w:val="true"/>
        </w:rPr>
        <w:t>هؤلاء أهل بيتي</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وعنده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تعلم أن هؤلاء أهل بيتي، </w:t>
      </w:r>
      <w:bookmarkStart w:id="110" w:name="pg15556_176694"/>
    </w:p>
    <w:p>
      <w:pPr>
        <w:pStyle w:val="BookText"/>
        <w:rPr/>
      </w:pPr>
      <w:bookmarkEnd w:id="110"/>
      <w:r>
        <w:rPr>
          <w:rFonts w:ascii="Amiri" w:hAnsi="Amiri" w:eastAsia="Amiri" w:cs="Amiri"/>
          <w:color w:val="111111"/>
          <w:sz w:val="28"/>
          <w:sz w:val="28"/>
          <w:szCs w:val="28"/>
          <w:rtl w:val="true"/>
          <w:lang w:bidi="ar-SA"/>
        </w:rPr>
        <w:t>وأكرم الناس عليّ، فأحبب من يحبهم، وأبغض من يبغضهم، ووال من والاهم، وعاد من عاداهم، وأعن من أعانهم، واجعلهم مطهرين من كل رجس، معصومين من كل ذنب، وأيدهم بروح القدس منك</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196843_2142443653"/>
      <w:bookmarkStart w:id="112" w:name="_Toc41"/>
      <w:bookmarkEnd w:id="111"/>
      <w:r>
        <w:rPr>
          <w:rtl w:val="true"/>
        </w:rPr>
        <w:t>نحن العترة الطاهرة</w:t>
      </w:r>
      <w:bookmarkEnd w:id="112"/>
    </w:p>
    <w:p>
      <w:pPr>
        <w:pStyle w:val="BookText"/>
        <w:rPr/>
      </w:pPr>
      <w:r>
        <w:rPr>
          <w:rFonts w:ascii="IRNazanin" w:hAnsi="IRNazanin" w:eastAsia="IRNazanin"/>
          <w:color w:val="111111"/>
          <w:sz w:val="28"/>
          <w:sz w:val="28"/>
          <w:szCs w:val="28"/>
          <w:rtl w:val="true"/>
          <w:lang w:bidi="fa-IR"/>
        </w:rPr>
        <w:t xml:space="preserve">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نحن حزب اللّه الغالبون،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الأقربون، وأهل بيته الطيبون، وأحد الثقلين اللذين خلّفهما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وتالي كتاب اللّه الذي فيه تفصيل كل شيءٍ لا يأتيه الباطل من بين يديه ولا من خلفه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9196845_2142443653"/>
      <w:bookmarkStart w:id="114" w:name="_Toc42"/>
      <w:bookmarkEnd w:id="113"/>
      <w:r>
        <w:rPr>
          <w:rtl w:val="true"/>
        </w:rPr>
        <w:t>نور الشمس والقمر</w:t>
      </w:r>
      <w:bookmarkEnd w:id="114"/>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خلقني وخلق علياً ولا سماء ولا أرض، ولا جنة ولا نار، ولا لوح ولا قلم، فلما أراد اللّه عزّ وجل بدو خلقنا تكلم بكلمة فكانت نوراً، ثم تكلم كلمة ثانية فكانت روحاً، فمزج فيما بينهما واعتدلا فخلقني وعلياً منهما، ثم فتق من نوري نور العرش، فأنا أجلّ من العرش، ثم فتق من نور علي نور السماوات، فعلي أجلّ من السماوات، ثم فتق من نور الحسن نور الشمس، ومن نور الحسين نور القمر، فهما أجلّ من الشمس والقمر</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فتق نور الحسن فخلق منه الشمس </w:t>
      </w:r>
      <w:bookmarkStart w:id="115" w:name="pg15556_176695"/>
    </w:p>
    <w:p>
      <w:pPr>
        <w:pStyle w:val="BookText"/>
        <w:rPr/>
      </w:pPr>
      <w:bookmarkEnd w:id="115"/>
      <w:r>
        <w:rPr>
          <w:rFonts w:ascii="IRNazanin" w:hAnsi="IRNazanin" w:eastAsia="IRNazanin"/>
          <w:color w:val="111111"/>
          <w:sz w:val="28"/>
          <w:sz w:val="28"/>
          <w:szCs w:val="28"/>
          <w:rtl w:val="true"/>
          <w:lang w:bidi="fa-IR"/>
        </w:rPr>
        <w:t>والقمر، فنور الشمس والقمر من نور الحسن، ونور الحسن من نور اللّه، والحسن أفضل من الشمس والقمر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196847_2142443653"/>
      <w:bookmarkStart w:id="117" w:name="_Toc43"/>
      <w:bookmarkEnd w:id="116"/>
      <w:r>
        <w:rPr>
          <w:rtl w:val="true"/>
        </w:rPr>
        <w:t>زينة العرش</w:t>
      </w:r>
      <w:bookmarkEnd w:id="11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كان يوم القيامة زُيّن عرش رب العالمين بكل زينة، ثم يؤتى بمنبرين من نور، طولهما مائة ميل، فيوضع أحدهما عن يمين العرش، والآخر عن يسار العرش، ثم يؤتى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أحدهما،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الآخر، يزيّن الرب تبارك وتعالى بهما عرشه كما يزين المرأة قرطاها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يوم القيامة عن جنبي عرش الرحمن تبارك وتعالى بمنزلة الشنفين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من الوجه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شنفا العرش</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196849_2142443653"/>
      <w:bookmarkStart w:id="119" w:name="_Toc44"/>
      <w:bookmarkEnd w:id="118"/>
      <w:r>
        <w:rPr>
          <w:rtl w:val="true"/>
        </w:rPr>
        <w:t>زينة أهل الجنة</w:t>
      </w:r>
      <w:bookmarkEnd w:id="119"/>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 فاطمة من علي، فزوّجها منه، وإني أمرت شجرة طوبى أن تحمل الدرّ والياقوت </w:t>
      </w:r>
      <w:bookmarkStart w:id="120" w:name="pg15556_176696"/>
    </w:p>
    <w:p>
      <w:pPr>
        <w:pStyle w:val="BookText"/>
        <w:rPr/>
      </w:pPr>
      <w:bookmarkEnd w:id="120"/>
      <w:r>
        <w:rPr>
          <w:rFonts w:ascii="Amiri" w:hAnsi="Amiri" w:eastAsia="Amiri" w:cs="Amiri"/>
          <w:color w:val="111111"/>
          <w:sz w:val="28"/>
          <w:sz w:val="28"/>
          <w:szCs w:val="28"/>
          <w:rtl w:val="true"/>
          <w:lang w:bidi="ar-SA"/>
        </w:rPr>
        <w:t>والمرجان، وإن أهل السماء قد فرحوا لذلك، وسيولد منها ولدان هما سيدا شباب أهل الجنة، وبهما يُزيّن أهل الجنة، فأبشر يا محمد فإنك خير الأولين والآخرين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196851_2142443653"/>
      <w:bookmarkStart w:id="122" w:name="_Toc45"/>
      <w:bookmarkEnd w:id="121"/>
      <w:r>
        <w:rPr>
          <w:rtl w:val="true"/>
        </w:rPr>
        <w:t>زينة الفردوس</w:t>
      </w:r>
      <w:bookmarkEnd w:id="122"/>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الفردوس من 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زيّني، فإن أصحابي وأهلي أتقياء أبرار، فأوحى اللّه عزّ وجل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أزينك بالحسن والحسين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الحسن والحسين شنفا العرش وإن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أسكنتني الضعفاء والمساكين، فقال لها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أني زينت أركانك بالحسن والحسين،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فماست كما تميس</w:t>
      </w:r>
      <w:r>
        <w:rPr>
          <w:rStyle w:val="FootnoteAnchor"/>
          <w:rtl w:val="true"/>
        </w:rPr>
        <w:footnoteReference w:id="169"/>
      </w:r>
      <w:r>
        <w:rPr>
          <w:rFonts w:ascii="IRNazanin" w:hAnsi="IRNazanin" w:eastAsia="IRNazanin"/>
          <w:color w:val="111111"/>
          <w:sz w:val="28"/>
          <w:sz w:val="28"/>
          <w:szCs w:val="28"/>
          <w:rtl w:val="true"/>
          <w:lang w:bidi="fa-IR"/>
        </w:rPr>
        <w:t>العروس فرحاً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الجنة ربها أن يزين ركناً من أركانها، فأوحى اللّه تعالى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زينتك بالحسن والحسين، فزادت الجنة سروراً بذلك</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196853_2142443653"/>
      <w:bookmarkStart w:id="124" w:name="_Toc46"/>
      <w:bookmarkEnd w:id="123"/>
      <w:r>
        <w:rPr>
          <w:rtl w:val="true"/>
        </w:rPr>
        <w:t xml:space="preserve">عضو من النبي </w:t>
      </w:r>
      <w:r>
        <w:rPr>
          <w:rtl w:val="true"/>
        </w:rPr>
        <w:t>(</w:t>
      </w:r>
      <w:r>
        <w:rPr>
          <w:rtl w:val="true"/>
        </w:rPr>
        <w:t>صلی الله عليه وآله وسلم</w:t>
      </w:r>
      <w:r>
        <w:rPr>
          <w:rtl w:val="true"/>
        </w:rPr>
        <w:t>)</w:t>
      </w:r>
      <w:bookmarkEnd w:id="1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الفضل زوجة العباس</w:t>
      </w:r>
      <w:r>
        <w:rPr>
          <w:rStyle w:val="FootnoteAnchor"/>
          <w:rtl w:val="true"/>
        </w:rPr>
        <w:footnoteReference w:id="172"/>
      </w:r>
      <w:r>
        <w:rPr>
          <w:rFonts w:ascii="Amiri" w:hAnsi="Amiri" w:eastAsia="Amiri" w:cs="Amiri"/>
          <w:color w:val="111111"/>
          <w:sz w:val="28"/>
          <w:sz w:val="28"/>
          <w:szCs w:val="28"/>
          <w:rtl w:val="true"/>
          <w:lang w:bidi="ar-SA"/>
        </w:rPr>
        <w:t>بن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125" w:name="pg15556_176697"/>
    </w:p>
    <w:p>
      <w:pPr>
        <w:pStyle w:val="BookText"/>
        <w:rPr/>
      </w:pPr>
      <w:bookmarkEnd w:id="125"/>
      <w:r>
        <w:rPr>
          <w:rFonts w:ascii="IRNazanin" w:hAnsi="IRNazanin" w:eastAsia="IRNazanin"/>
          <w:color w:val="111111"/>
          <w:sz w:val="28"/>
          <w:sz w:val="28"/>
          <w:szCs w:val="28"/>
          <w:rtl w:val="true"/>
          <w:lang w:bidi="fa-IR"/>
        </w:rPr>
        <w:t>رأيت في المنام كأنّ عضواً من أعضائك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خيراً رأيت، تلد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ترضعينه بلبن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الحسن فأرضعته بلبن قثم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عليك رأيت في المنام كأنّ عضواً من أعضائك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تلد فاطمة غلاماً فتكفليه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فاطمة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إليها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فرضعته بلبن قثم بن العباس</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196855_2142443653"/>
      <w:bookmarkStart w:id="127" w:name="_Toc47"/>
      <w:bookmarkEnd w:id="126"/>
      <w:r>
        <w:rPr>
          <w:rtl w:val="true"/>
        </w:rPr>
        <w:t>ضلع من أضلاعي</w:t>
      </w:r>
      <w:bookmarkEnd w:id="12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ضلع من أضلاعي</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9196857_2142443653"/>
      <w:bookmarkStart w:id="129" w:name="_Toc48"/>
      <w:bookmarkEnd w:id="128"/>
      <w:r>
        <w:rPr>
          <w:rtl w:val="true"/>
        </w:rPr>
        <w:t xml:space="preserve">أحب الناس إلى النبي </w:t>
      </w:r>
      <w:r>
        <w:rPr>
          <w:rtl w:val="true"/>
        </w:rPr>
        <w:t>(</w:t>
      </w:r>
      <w:r>
        <w:rPr>
          <w:rtl w:val="true"/>
        </w:rPr>
        <w:t>صلی الله عليه وآله وسلم</w:t>
      </w:r>
      <w:r>
        <w:rPr>
          <w:rtl w:val="true"/>
        </w:rPr>
        <w:t>)</w:t>
      </w:r>
      <w:bookmarkEnd w:id="1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بيتك أحب إليك؟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أدعي لي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فيشمهما ويضمهما إليه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30" w:name="pg15556_176698"/>
    </w:p>
    <w:p>
      <w:pPr>
        <w:pStyle w:val="BookText"/>
        <w:rPr/>
      </w:pPr>
      <w:bookmarkEnd w:id="130"/>
      <w:r>
        <w:rPr>
          <w:rFonts w:ascii="IRNazanin" w:hAnsi="IRNazanin" w:eastAsia="IRNazanin"/>
          <w:color w:val="111111"/>
          <w:sz w:val="28"/>
          <w:sz w:val="28"/>
          <w:szCs w:val="28"/>
          <w:rtl w:val="true"/>
          <w:lang w:bidi="fa-IR"/>
        </w:rPr>
        <w:t>وروى الفريقان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على وركيه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ابناي وابنا ابنتي اللّهم أني أحبهما فأحبهما، وأحب من يحبهما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9196859_2142443653"/>
      <w:bookmarkStart w:id="132" w:name="_Toc49"/>
      <w:bookmarkEnd w:id="131"/>
      <w:r>
        <w:rPr>
          <w:rtl w:val="true"/>
        </w:rPr>
        <w:t xml:space="preserve">حب الحسن </w:t>
      </w:r>
      <w:r>
        <w:rPr>
          <w:rtl w:val="true"/>
        </w:rPr>
        <w:t>(</w:t>
      </w:r>
      <w:r>
        <w:rPr>
          <w:rtl w:val="true"/>
        </w:rPr>
        <w:t>عليه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روى الفريقان أنه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على عاتقه وهذا على عاتقه،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يلثم هذا مرة وهذا مرة حتى انتهى إلينا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والحسين فقد أحبّني، ومن أبغضهما فقد أبغضني</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 الحسن والحسين أحببتُه، ومن أحببتُه أحبّه اللّه، ومن أحبّه اللّه أدخله الجنة، ومن أبغضهما أبغضتُه، ومن أبغضتُه أبغضه اللّه، ومن أبغضه اللّه أدخله النار</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هذين وأباهما وأمهما، كان معي في درجتي يوم القيامة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إلاّ فاضت عيناي دموعاً، وذلك أنه أتى يوماً يشتد حتى قعد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فمه ثم يدخل فمه في فمه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ثلاث مرات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والحسين وذريتهما مخلصاً لم تلفح النار وجهه، ولو كانت ذنوبه بعدد رمل عالج؛ إلاّ أن يكون ذنباً يخرجه من الإيمان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جعفر</w:t>
      </w:r>
      <w:r>
        <w:rPr>
          <w:rStyle w:val="FootnoteAnchor"/>
          <w:rtl w:val="true"/>
        </w:rPr>
        <w:footnoteReference w:id="183"/>
      </w:r>
      <w:r>
        <w:rPr>
          <w:rFonts w:ascii="IRNazanin" w:hAnsi="IRNazanin" w:eastAsia="IRNazanin"/>
          <w:color w:val="111111"/>
          <w:sz w:val="28"/>
          <w:sz w:val="28"/>
          <w:szCs w:val="28"/>
          <w:rtl w:val="true"/>
          <w:lang w:bidi="fa-IR"/>
        </w:rPr>
        <w:t xml:space="preserve">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هذين الغلامين وأباهما وأمهما؛ فهو معي </w:t>
      </w:r>
    </w:p>
    <w:p>
      <w:pPr>
        <w:pStyle w:val="BookText"/>
        <w:rPr/>
      </w:pPr>
      <w:r>
        <w:rPr>
          <w:rFonts w:ascii="Amiri" w:hAnsi="Amiri" w:eastAsia="Amiri" w:cs="Amiri"/>
          <w:color w:val="111111"/>
          <w:sz w:val="28"/>
          <w:sz w:val="28"/>
          <w:szCs w:val="28"/>
          <w:rtl w:val="true"/>
          <w:lang w:bidi="ar-SA"/>
        </w:rPr>
        <w:t>في درجتي يوم القيامة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بفناء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يشتد</w:t>
      </w:r>
      <w:r>
        <w:rPr>
          <w:rStyle w:val="FootnoteAnchor"/>
          <w:rtl w:val="true"/>
        </w:rPr>
        <w:footnoteReference w:id="185"/>
      </w:r>
      <w:r>
        <w:rPr>
          <w:rFonts w:ascii="Amiri" w:hAnsi="Amiri" w:eastAsia="Amiri" w:cs="Amiri"/>
          <w:color w:val="111111"/>
          <w:sz w:val="28"/>
          <w:sz w:val="28"/>
          <w:szCs w:val="28"/>
          <w:rtl w:val="true"/>
          <w:lang w:bidi="ar-SA"/>
        </w:rPr>
        <w:t>حتى عانقه وقبّله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أحببه وأحب من يحبه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إني أحبهما فأحبهما</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المهاجرين وفضلهم، فضائل الصحابة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ماجاء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8183</w:t>
      </w:r>
      <w:r>
        <w:rPr>
          <w:rFonts w:ascii="Amiri" w:hAnsi="Amiri" w:eastAsia="Amiri" w:cs="Amiri"/>
          <w:color w:val="111111"/>
          <w:sz w:val="28"/>
          <w:sz w:val="28"/>
          <w:szCs w:val="28"/>
          <w:rtl w:val="true"/>
          <w:lang w:bidi="ar-SA"/>
        </w:rPr>
        <w:t>،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عطاء بن يسار أن رجلاً أخبره 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 إليه 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أحبهما فأحبهما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رجال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واسناده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قرة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وفيه زياد بن أبي زياد وثقه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عثمان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يعلى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2587</w:t>
      </w:r>
      <w:r>
        <w:rPr>
          <w:rFonts w:ascii="Amiri" w:hAnsi="Amiri" w:eastAsia="Amiri" w:cs="Amiri"/>
          <w:color w:val="111111"/>
          <w:sz w:val="28"/>
          <w:sz w:val="28"/>
          <w:szCs w:val="28"/>
          <w:rtl w:val="true"/>
          <w:lang w:bidi="ar-SA"/>
        </w:rPr>
        <w:t>، وغيرها من المصادر الكثيرة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وأحبب من أحبهما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أحبهما أحببته ومن أحببته أحبه اللّه ومن أحبه اللّه أدخله جنات نعيم ومن أبغضهما أبغضه اللّه ومن أبغضه اللّه أدخله جهنم وله عذاب مقيم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أسامة بن زيد</w:t>
      </w:r>
      <w:r>
        <w:rPr>
          <w:rStyle w:val="FootnoteAnchor"/>
          <w:rtl w:val="true"/>
        </w:rPr>
        <w:footnoteReference w:id="1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في بعض الحاجة فخرج النبي وهو مشتمل على شي‌ء لا أدري ما هو؟ فلما فرغت من حاجتي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أنت مشتمل عليه؟ فكشفه فإذا هو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ابناي وابنا ابنتي اللّهم إني أحبهما وأحب من يحبهما</w:t>
      </w:r>
      <w:r>
        <w:rPr>
          <w:rFonts w:eastAsia="IRNazanin" w:cs="IRNazanin"/>
          <w:color w:val="111111"/>
          <w:sz w:val="28"/>
          <w:szCs w:val="28"/>
          <w:rtl w:val="true"/>
          <w:lang w:bidi="fa-IR"/>
        </w:rPr>
        <w:t>»</w:t>
      </w:r>
      <w:r>
        <w:rPr>
          <w:rStyle w:val="FootnoteAnchor"/>
          <w:rtl w:val="true"/>
        </w:rPr>
        <w:footnoteReference w:id="190"/>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أحب حسناً وحسيناً وأحب من يحبهما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حب علي قُذف في قلوب المؤمنين فلا يحبه إلاّ مؤمن ولا يبغضه إلاّ منافق، وإن حب الحسن والحسين </w:t>
      </w:r>
      <w:bookmarkStart w:id="133" w:name="pg15556_176702"/>
    </w:p>
    <w:p>
      <w:pPr>
        <w:pStyle w:val="BookText"/>
        <w:rPr/>
      </w:pPr>
      <w:bookmarkEnd w:id="133"/>
      <w:r>
        <w:rPr>
          <w:rFonts w:ascii="Amiri" w:hAnsi="Amiri" w:eastAsia="Amiri" w:cs="Amiri"/>
          <w:color w:val="111111"/>
          <w:sz w:val="28"/>
          <w:sz w:val="28"/>
          <w:szCs w:val="28"/>
          <w:rtl w:val="true"/>
          <w:lang w:bidi="ar-SA"/>
        </w:rPr>
        <w:t>قذف في قلوب المؤمنين والمنافقين والكافرين فلا ترى لهم ذاماً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فمحبة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توجب الجنة هي التي تكون مشفوعة بولايتهما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9196861_2142443653"/>
      <w:bookmarkStart w:id="135" w:name="_Toc50"/>
      <w:bookmarkEnd w:id="134"/>
      <w:r>
        <w:rPr>
          <w:rtl w:val="true"/>
        </w:rPr>
        <w:t xml:space="preserve">اللّه يأمر بحبه </w:t>
      </w:r>
      <w:r>
        <w:rPr>
          <w:rtl w:val="true"/>
        </w:rPr>
        <w:t>(</w:t>
      </w:r>
      <w:r>
        <w:rPr>
          <w:rtl w:val="true"/>
        </w:rPr>
        <w:t>عليه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أمرني بحبهما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لقد أذهلني هذان الغلامان؛ يعني الحسن والحسين، أن أحبّ بعدهما أحداً، إن ربي أمرني أن أحبهما وأحب من يحبهما</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9196863_2142443653"/>
      <w:bookmarkStart w:id="137" w:name="_Toc51"/>
      <w:bookmarkEnd w:id="136"/>
      <w:r>
        <w:rPr>
          <w:rtl w:val="true"/>
        </w:rPr>
        <w:t xml:space="preserve">النبي </w:t>
      </w:r>
      <w:r>
        <w:rPr>
          <w:rtl w:val="true"/>
        </w:rPr>
        <w:t>(</w:t>
      </w:r>
      <w:r>
        <w:rPr>
          <w:rtl w:val="true"/>
        </w:rPr>
        <w:t>صلی الله عليه وآله وسلم</w:t>
      </w:r>
      <w:r>
        <w:rPr>
          <w:rtl w:val="true"/>
        </w:rPr>
        <w:t xml:space="preserve">) </w:t>
      </w:r>
      <w:r>
        <w:rPr>
          <w:rtl w:val="true"/>
        </w:rPr>
        <w:t xml:space="preserve">يأمر بحبه </w:t>
      </w:r>
      <w:r>
        <w:rPr>
          <w:rtl w:val="true"/>
        </w:rPr>
        <w:t>(</w:t>
      </w:r>
      <w:r>
        <w:rPr>
          <w:rtl w:val="true"/>
        </w:rPr>
        <w:t>عليه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فأنا أحبهما وأحب من يحبهما لحب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إياهما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يحبني فليحب ابنيّ هذين، فإن اللّه أمرني بحبّهما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فجاءه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فارتدفاه، فلما رفع رأسه أخذهما أخذاً رفيقاً، فلما عاد عادا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أجلس هذا على فخذه الأيمن وهذا على فخذه الأيسر، وقال</w:t>
      </w:r>
      <w:r>
        <w:rPr>
          <w:rFonts w:eastAsia="Amiri" w:cs="Amiri" w:ascii="Amiri" w:hAnsi="Amiri"/>
          <w:color w:val="111111"/>
          <w:sz w:val="28"/>
          <w:szCs w:val="28"/>
          <w:rtl w:val="true"/>
          <w:lang w:bidi="ar-SA"/>
        </w:rPr>
        <w:t xml:space="preserve">: </w:t>
      </w:r>
      <w:bookmarkStart w:id="138" w:name="pg15556_176703"/>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الراوي</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فليحبه</w:t>
      </w:r>
      <w:r>
        <w:rPr>
          <w:rFonts w:eastAsia="IRNazanin" w:cs="IRNazanin"/>
          <w:color w:val="111111"/>
          <w:sz w:val="28"/>
          <w:szCs w:val="28"/>
          <w:rtl w:val="true"/>
          <w:lang w:bidi="fa-IR"/>
        </w:rPr>
        <w:t>»</w:t>
      </w:r>
      <w:r>
        <w:rPr>
          <w:rStyle w:val="FootnoteAnchor"/>
          <w:rtl w:val="true"/>
        </w:rPr>
        <w:footnoteReference w:id="200"/>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زهير بن الأقمر</w:t>
      </w:r>
      <w:r>
        <w:rPr>
          <w:rStyle w:val="FootnoteAnchor"/>
          <w:rtl w:val="true"/>
        </w:rPr>
        <w:footnoteReference w:id="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بعدما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قام رجل من الأزد آدم طوال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واضعه في حبوته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فليحبه، 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عزمة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حدثتكم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196865_2142443653"/>
      <w:bookmarkStart w:id="140" w:name="_Toc52"/>
      <w:bookmarkEnd w:id="139"/>
      <w:r>
        <w:rPr>
          <w:rtl w:val="true"/>
        </w:rPr>
        <w:t xml:space="preserve">بغض الحسن </w:t>
      </w:r>
      <w:r>
        <w:rPr>
          <w:rtl w:val="true"/>
        </w:rPr>
        <w:t>(</w:t>
      </w:r>
      <w:r>
        <w:rPr>
          <w:rtl w:val="true"/>
        </w:rPr>
        <w:t>عليه السلام</w:t>
      </w:r>
      <w:r>
        <w:rPr>
          <w:rtl w:val="true"/>
        </w:rPr>
        <w:t>)</w:t>
      </w:r>
      <w:bookmarkEnd w:id="14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الفريقان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أبغضهما </w:t>
      </w:r>
      <w:bookmarkStart w:id="141" w:name="pg15556_176704"/>
    </w:p>
    <w:p>
      <w:pPr>
        <w:pStyle w:val="BookText"/>
        <w:rPr/>
      </w:pPr>
      <w:bookmarkEnd w:id="141"/>
      <w:r>
        <w:rPr>
          <w:rFonts w:ascii="Amiri" w:hAnsi="Amiri" w:eastAsia="Amiri" w:cs="Amiri"/>
          <w:color w:val="111111"/>
          <w:sz w:val="28"/>
          <w:sz w:val="28"/>
          <w:szCs w:val="28"/>
          <w:rtl w:val="true"/>
          <w:lang w:bidi="ar-SA"/>
        </w:rPr>
        <w:t>فقد أبغضني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أبغضهما أبغضتُه، ومن أبغضتُه أبغضه اللّه، ومن أبغضه اللّه أدخله</w:t>
      </w:r>
      <w:r>
        <w:rPr>
          <w:rStyle w:val="FootnoteAnchor"/>
          <w:rtl w:val="true"/>
        </w:rPr>
        <w:footnoteReference w:id="205"/>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أبغض الحسن والحسين جاء يوم القيامة وليس على وجهه لحم، ولم تنله شفاعتي</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9196867_2142443653"/>
      <w:bookmarkStart w:id="143" w:name="_Toc53"/>
      <w:bookmarkEnd w:id="142"/>
      <w:r>
        <w:rPr>
          <w:rtl w:val="true"/>
        </w:rPr>
        <w:t>اللّهم سلمه</w:t>
      </w:r>
      <w:bookmarkEnd w:id="143"/>
    </w:p>
    <w:p>
      <w:pPr>
        <w:pStyle w:val="BookText"/>
        <w:rPr/>
      </w:pP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سلّمه وسلّم منه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زيد بن أرقم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وفاطمة وحسن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سلم لمن سالمتم وحرب لمن حاربتم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44" w:name="pg15556_176705"/>
    </w:p>
    <w:p>
      <w:pPr>
        <w:pStyle w:val="Heading3"/>
        <w:numPr>
          <w:ilvl w:val="2"/>
          <w:numId w:val="1"/>
        </w:numPr>
        <w:rPr/>
      </w:pPr>
      <w:bookmarkStart w:id="145" w:name="__RefHeading___Toc9196869_2142443653"/>
      <w:bookmarkStart w:id="146" w:name="_Toc54"/>
      <w:bookmarkEnd w:id="144"/>
      <w:bookmarkEnd w:id="145"/>
      <w:r>
        <w:rPr>
          <w:rtl w:val="true"/>
        </w:rPr>
        <w:t>هَيْ يا حسن</w:t>
      </w:r>
      <w:bookmarkEnd w:id="146"/>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الحسن والحسين يصطرعان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w:t>
      </w:r>
      <w:r>
        <w:rPr>
          <w:rStyle w:val="FootnoteAnchor"/>
          <w:rtl w:val="true"/>
        </w:rPr>
        <w:footnoteReference w:id="210"/>
      </w:r>
      <w:r>
        <w:rPr>
          <w:rFonts w:ascii="IRNazanin" w:hAnsi="IRNazanin" w:eastAsia="IRNazanin"/>
          <w:color w:val="111111"/>
          <w:sz w:val="28"/>
          <w:sz w:val="28"/>
          <w:szCs w:val="28"/>
          <w:rtl w:val="true"/>
          <w:lang w:bidi="fa-IR"/>
        </w:rPr>
        <w:t xml:space="preserve">يا حسن،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تعين الكبير على الصغير؟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يا حسين،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يا حسن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اصطرع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إيهاً حسن خذ حسيناً،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أتستنهض الكبير على الصغير؟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يا حسينا، خذ الحسن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196871_2142443653"/>
      <w:bookmarkStart w:id="148" w:name="_Toc55"/>
      <w:bookmarkEnd w:id="147"/>
      <w:r>
        <w:rPr>
          <w:rtl w:val="true"/>
        </w:rPr>
        <w:t xml:space="preserve">على عاتق النبي </w:t>
      </w:r>
      <w:r>
        <w:rPr>
          <w:rtl w:val="true"/>
        </w:rPr>
        <w:t>(</w:t>
      </w:r>
      <w:r>
        <w:rPr>
          <w:rtl w:val="true"/>
        </w:rPr>
        <w:t>صلی الله عليه وآله وسلم</w:t>
      </w:r>
      <w:r>
        <w:rPr>
          <w:rtl w:val="true"/>
        </w:rPr>
        <w:t>)</w:t>
      </w:r>
      <w:bookmarkEnd w:id="148"/>
    </w:p>
    <w:p>
      <w:pPr>
        <w:pStyle w:val="BookText"/>
        <w:rPr/>
      </w:pPr>
      <w:r>
        <w:rPr>
          <w:rFonts w:ascii="IRNazanin" w:hAnsi="IRNazanin" w:eastAsia="IRNazanin"/>
          <w:color w:val="111111"/>
          <w:sz w:val="28"/>
          <w:sz w:val="28"/>
          <w:szCs w:val="28"/>
          <w:rtl w:val="true"/>
          <w:lang w:bidi="fa-IR"/>
        </w:rPr>
        <w:t>روى الفريقان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 من يحبه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ونعم الراكب هو</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49" w:name="pg15556_176706"/>
    </w:p>
    <w:p>
      <w:pPr>
        <w:pStyle w:val="Heading3"/>
        <w:numPr>
          <w:ilvl w:val="2"/>
          <w:numId w:val="1"/>
        </w:numPr>
        <w:rPr/>
      </w:pPr>
      <w:bookmarkStart w:id="150" w:name="__RefHeading___Toc9196873_2142443653"/>
      <w:bookmarkStart w:id="151" w:name="_Toc56"/>
      <w:bookmarkEnd w:id="149"/>
      <w:bookmarkEnd w:id="150"/>
      <w:r>
        <w:rPr>
          <w:rtl w:val="true"/>
        </w:rPr>
        <w:t xml:space="preserve">على ظهر النبي </w:t>
      </w:r>
      <w:r>
        <w:rPr>
          <w:rtl w:val="true"/>
        </w:rPr>
        <w:t>(</w:t>
      </w:r>
      <w:r>
        <w:rPr>
          <w:rtl w:val="true"/>
        </w:rPr>
        <w:t>صلی الله عليه وآله وسلم</w:t>
      </w:r>
      <w:r>
        <w:rPr>
          <w:rtl w:val="true"/>
        </w:rPr>
        <w:t>)</w:t>
      </w:r>
      <w:bookmarkEnd w:id="151"/>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 وهو يجثو لهما ويقول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يركبان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يجثو لهما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الجمل جملكما، ونعم الراكبان أنتما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على أضلاعه اليمنى والحسين على أضلاعه اليسرى ثم مشى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المطي مطيكما ونعم الراكبان أنتما وأبوكما خير منكما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الحسن ابني فقد تعلمان ويعلم أهل المدينة أنه كان يتخطى الصفوف حتى يأتي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فيركب على ظهره، فيقوم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ويده على ظهر الحسن والأخرى على ركبته حتى يتم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علمنا ذلك</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9196875_2142443653"/>
      <w:bookmarkStart w:id="153" w:name="_Toc57"/>
      <w:bookmarkEnd w:id="152"/>
      <w:r>
        <w:rPr>
          <w:rtl w:val="true"/>
        </w:rPr>
        <w:t xml:space="preserve">على رقبة النبي </w:t>
      </w:r>
      <w:r>
        <w:rPr>
          <w:rtl w:val="true"/>
        </w:rPr>
        <w:t>(</w:t>
      </w:r>
      <w:r>
        <w:rPr>
          <w:rtl w:val="true"/>
        </w:rPr>
        <w:t>صلی الله عليه وآله وسلم</w:t>
      </w:r>
      <w:r>
        <w:rPr>
          <w:rtl w:val="true"/>
        </w:rPr>
        <w:t>)</w:t>
      </w:r>
      <w:bookmarkEnd w:id="1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تعلمان ويعلم أهل المدينة أن الحسن كان </w:t>
      </w:r>
      <w:bookmarkStart w:id="154" w:name="pg15556_176707"/>
    </w:p>
    <w:p>
      <w:pPr>
        <w:pStyle w:val="BookText"/>
        <w:rPr/>
      </w:pPr>
      <w:bookmarkEnd w:id="154"/>
      <w:r>
        <w:rPr>
          <w:rFonts w:ascii="IRNazanin" w:hAnsi="IRNazanin" w:eastAsia="IRNazanin"/>
          <w:color w:val="111111"/>
          <w:sz w:val="28"/>
          <w:sz w:val="28"/>
          <w:szCs w:val="28"/>
          <w:rtl w:val="true"/>
          <w:lang w:bidi="fa-IR"/>
        </w:rPr>
        <w:t xml:space="preserve">يسعى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ويركب على رقبته ويدلي الحسن رجليه على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يرى بريق خلخاليه من أقصى المسجد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ولا يزال على رقبته حتى يفرغ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خطبته والحسن على رقبته</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196877_2142443653"/>
      <w:bookmarkStart w:id="156" w:name="_Toc58"/>
      <w:bookmarkEnd w:id="155"/>
      <w:r>
        <w:rPr>
          <w:rtl w:val="true"/>
        </w:rPr>
        <w:t xml:space="preserve">على صدر النبي </w:t>
      </w:r>
      <w:r>
        <w:rPr>
          <w:rtl w:val="true"/>
        </w:rPr>
        <w:t>(</w:t>
      </w:r>
      <w:r>
        <w:rPr>
          <w:rtl w:val="true"/>
        </w:rPr>
        <w:t>صلی الله عليه وآله وسلم</w:t>
      </w:r>
      <w:r>
        <w:rPr>
          <w:rtl w:val="true"/>
        </w:rPr>
        <w:t>)</w:t>
      </w:r>
      <w:bookmarkEnd w:id="156"/>
    </w:p>
    <w:p>
      <w:pPr>
        <w:pStyle w:val="BookText"/>
        <w:rPr/>
      </w:pPr>
      <w:r>
        <w:rPr>
          <w:rFonts w:ascii="IRNazanin" w:hAnsi="IRNazanin" w:eastAsia="IRNazanin"/>
          <w:color w:val="111111"/>
          <w:sz w:val="28"/>
          <w:sz w:val="28"/>
          <w:szCs w:val="28"/>
          <w:rtl w:val="true"/>
          <w:lang w:bidi="fa-IR"/>
        </w:rPr>
        <w:t>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أذناي هاتان وبصر عيناي هاتان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بيديه جميعاً بكتفي الحسن والحسين</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وقدماهما على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 عين بقة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الغلام حتى وضع قدميه على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أحبه فإني أحبه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9196879_2142443653"/>
      <w:bookmarkStart w:id="158" w:name="_Toc59"/>
      <w:bookmarkEnd w:id="157"/>
      <w:r>
        <w:rPr>
          <w:rtl w:val="true"/>
        </w:rPr>
        <w:t xml:space="preserve">إلى صدر النبي </w:t>
      </w:r>
      <w:r>
        <w:rPr>
          <w:rtl w:val="true"/>
        </w:rPr>
        <w:t>(</w:t>
      </w:r>
      <w:r>
        <w:rPr>
          <w:rtl w:val="true"/>
        </w:rPr>
        <w:t>صلی الله عليه وآله وسلم</w:t>
      </w:r>
      <w:r>
        <w:rPr>
          <w:rtl w:val="true"/>
        </w:rPr>
        <w:t>)</w:t>
      </w:r>
      <w:bookmarkEnd w:id="1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إني أحبه فأحبه وأحب من يحبه، وضمه إلى صدره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59" w:name="pg15556_176708"/>
    </w:p>
    <w:p>
      <w:pPr>
        <w:pStyle w:val="BookText"/>
        <w:rPr/>
      </w:pPr>
      <w:bookmarkEnd w:id="159"/>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عنقه السخاب</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فالتزمه رسول اللّه والتزم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بيتك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ادعي لي ابني فيشمهما ويضمهما إليه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196881_2142443653"/>
      <w:bookmarkStart w:id="161" w:name="_Toc60"/>
      <w:bookmarkEnd w:id="160"/>
      <w:r>
        <w:rPr>
          <w:rtl w:val="true"/>
        </w:rPr>
        <w:t xml:space="preserve">في حجر النبي </w:t>
      </w:r>
      <w:r>
        <w:rPr>
          <w:rtl w:val="true"/>
        </w:rPr>
        <w:t>(</w:t>
      </w:r>
      <w:r>
        <w:rPr>
          <w:rtl w:val="true"/>
        </w:rPr>
        <w:t>صلی الله عليه وآله وسلم</w:t>
      </w:r>
      <w:r>
        <w:rPr>
          <w:rtl w:val="true"/>
        </w:rPr>
        <w:t>)</w:t>
      </w:r>
      <w:bookmarkEnd w:id="161"/>
    </w:p>
    <w:p>
      <w:pPr>
        <w:pStyle w:val="BookText"/>
        <w:rPr/>
      </w:pPr>
      <w:r>
        <w:rPr>
          <w:rFonts w:ascii="IRNazanin" w:hAnsi="IRNazanin" w:eastAsia="IRNazanin"/>
          <w:color w:val="111111"/>
          <w:sz w:val="28"/>
          <w:sz w:val="28"/>
          <w:szCs w:val="28"/>
          <w:rtl w:val="true"/>
          <w:lang w:bidi="fa-IR"/>
        </w:rPr>
        <w:t>عن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يأخذني فيقعدني على فخذه ويقعد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الأخرى ثم يضمنا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ارحمهما فإني أرحمهما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9196883_2142443653"/>
      <w:bookmarkStart w:id="163" w:name="_Toc61"/>
      <w:bookmarkEnd w:id="162"/>
      <w:r>
        <w:rPr>
          <w:rtl w:val="true"/>
        </w:rPr>
        <w:t>وفي الصلاة</w:t>
      </w:r>
      <w:bookmarkEnd w:id="1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أنه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فإذا سجد وثب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ظهره، فإذا أرادوا أن يمنعوهما أشار إليهم أن دعوهما، فلما صلى وضعهما في حجره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ذروهما</w:t>
      </w:r>
      <w:r>
        <w:rPr>
          <w:rStyle w:val="FootnoteAnchor"/>
          <w:rtl w:val="true"/>
        </w:rPr>
        <w:footnoteReference w:id="230"/>
      </w:r>
      <w:r>
        <w:rPr>
          <w:rFonts w:ascii="Amiri" w:hAnsi="Amiri" w:eastAsia="Amiri" w:cs="Amiri"/>
          <w:color w:val="111111"/>
          <w:sz w:val="28"/>
          <w:sz w:val="28"/>
          <w:szCs w:val="28"/>
          <w:rtl w:val="true"/>
          <w:lang w:bidi="ar-SA"/>
        </w:rPr>
        <w:t>بأبي وأمي، من أحبني فليحب هذين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فإذا سجد وثب الحسن والحسين على ظهره فإذا رفع رأسه أخذهما بيده من خلفه أخذا رفيقاً ويضعهما على الأرض فإذا عاد عادا حتى قضى صلاته أقعدهما على فخذيه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أردهما،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فبرقت برقة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الحقا بأمكما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ضوءها حتى دخلا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64" w:name="pg15556_176710"/>
    </w:p>
    <w:p>
      <w:pPr>
        <w:pStyle w:val="Heading3"/>
        <w:numPr>
          <w:ilvl w:val="2"/>
          <w:numId w:val="1"/>
        </w:numPr>
        <w:rPr/>
      </w:pPr>
      <w:bookmarkStart w:id="165" w:name="__RefHeading___Toc9196885_2142443653"/>
      <w:bookmarkStart w:id="166" w:name="_Toc62"/>
      <w:bookmarkEnd w:id="164"/>
      <w:bookmarkEnd w:id="165"/>
      <w:r>
        <w:rPr>
          <w:rtl w:val="true"/>
        </w:rPr>
        <w:t>وفي السجدة</w:t>
      </w:r>
      <w:bookmarkEnd w:id="166"/>
    </w:p>
    <w:p>
      <w:pPr>
        <w:pStyle w:val="BookText"/>
        <w:rPr/>
      </w:pPr>
      <w:r>
        <w:rPr>
          <w:rFonts w:ascii="IRNazanin" w:hAnsi="IRNazanin" w:eastAsia="IRNazanin"/>
          <w:color w:val="111111"/>
          <w:sz w:val="28"/>
          <w:sz w:val="28"/>
          <w:szCs w:val="28"/>
          <w:rtl w:val="true"/>
          <w:lang w:bidi="fa-IR"/>
        </w:rPr>
        <w:t xml:space="preserve">روي أنه دعي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صلاة والحسن متعلق به، فوضعه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جنبه وصلى، فلما سجد أطال السجود،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من بين القوم فإذا الحسن على كتف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سجدت في صلاتك هذه سجدة ما كنت تسجدها كأنما يوحى إليك؟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يوح إليّ ولكن ابني كان على كتفي فكرهت أن أعجله حتى نزل</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9196887_2142443653"/>
      <w:bookmarkStart w:id="168" w:name="_Toc63"/>
      <w:bookmarkEnd w:id="167"/>
      <w:r>
        <w:rPr>
          <w:rtl w:val="true"/>
        </w:rPr>
        <w:t>وحين الخطبة</w:t>
      </w:r>
      <w:bookmarkEnd w:id="168"/>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على المنبر فجاء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وعليهما قميصان أحمران يمشيان ويعثران،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المنبر فحملهما فوضعهما بين يديه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9196889_2142443653"/>
      <w:bookmarkStart w:id="170" w:name="_Toc64"/>
      <w:bookmarkEnd w:id="169"/>
      <w:r>
        <w:rPr>
          <w:rtl w:val="true"/>
        </w:rPr>
        <w:t>إنه مني وأنا منه</w:t>
      </w:r>
      <w:bookmarkEnd w:id="1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يعلى بن مرة</w:t>
      </w:r>
      <w:r>
        <w:rPr>
          <w:rStyle w:val="FootnoteAnchor"/>
          <w:rtl w:val="true"/>
        </w:rPr>
        <w:footnoteReference w:id="2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دُعينا إلى طعام، فإذا </w:t>
      </w:r>
      <w:bookmarkStart w:id="171" w:name="pg15556_176711"/>
    </w:p>
    <w:p>
      <w:pPr>
        <w:pStyle w:val="BookText"/>
        <w:rPr/>
      </w:pPr>
      <w:bookmarkEnd w:id="171"/>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 في الطريق، فأسرع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القوم ثم بسط يده فجعل يمر مرة هاهنا ومرة هاهنا يضاحكه حتى أخذه فجعل إحدى يديه في ذقنه والأخرى بين رأسه ثم اعتنقه فقبّله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مني وأنا منه، أحب اللّه من أحبه، الحسن والحسين سبطان من الأسباط</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مني وحسين من علي</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أو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مني وأنا منه، وهو يحرم عليه ما يحرم عليّ</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196891_2142443653"/>
      <w:bookmarkStart w:id="173" w:name="_Toc65"/>
      <w:bookmarkEnd w:id="172"/>
      <w:r>
        <w:rPr>
          <w:rtl w:val="true"/>
        </w:rPr>
        <w:t>مع ابن عباس</w:t>
      </w:r>
      <w:bookmarkEnd w:id="17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Style w:val="FootnoteAnchor"/>
          <w:rtl w:val="true"/>
        </w:rPr>
        <w:footnoteReference w:id="239"/>
      </w:r>
      <w:r>
        <w:rPr>
          <w:rFonts w:ascii="IRNazanin" w:hAnsi="IRNazanin" w:eastAsia="IRNazanin"/>
          <w:color w:val="111111"/>
          <w:sz w:val="28"/>
          <w:sz w:val="28"/>
          <w:szCs w:val="28"/>
          <w:rtl w:val="true"/>
          <w:lang w:bidi="fa-IR"/>
        </w:rPr>
        <w:t xml:space="preserve">لابن عباس لما أمسك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بالركاب وسوّى عليهما ثيابهما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أسن منهما تمسك لهما بالركاب؟ 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تدري من هذان؟ هذان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مما أنعم اللّه عليّ أن أمسك لهما وأسوي عليهما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74" w:name="pg15556_176712"/>
    </w:p>
    <w:p>
      <w:pPr>
        <w:pStyle w:val="Heading3"/>
        <w:numPr>
          <w:ilvl w:val="2"/>
          <w:numId w:val="1"/>
        </w:numPr>
        <w:rPr/>
      </w:pPr>
      <w:bookmarkStart w:id="175" w:name="__RefHeading___Toc9196893_2142443653"/>
      <w:bookmarkStart w:id="176" w:name="_Toc66"/>
      <w:bookmarkEnd w:id="174"/>
      <w:bookmarkEnd w:id="175"/>
      <w:r>
        <w:rPr>
          <w:rtl w:val="true"/>
        </w:rPr>
        <w:t xml:space="preserve">لسان النبي </w:t>
      </w:r>
      <w:r>
        <w:rPr>
          <w:rtl w:val="true"/>
        </w:rPr>
        <w:t>(</w:t>
      </w:r>
      <w:r>
        <w:rPr>
          <w:rtl w:val="true"/>
        </w:rPr>
        <w:t>صلی الله عليه وآله وسلم</w:t>
      </w:r>
      <w:r>
        <w:rPr>
          <w:rtl w:val="true"/>
        </w:rPr>
        <w:t>)</w:t>
      </w:r>
      <w:bookmarkEnd w:id="176"/>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عطش المسلمون عطشاً شديداً 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إنهما صغيران لا يحتملان العطش، فدعا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لسانه فمصّه حتى ارتوى، ثم 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لسانه فمصّه حتى ارتوى</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196895_2142443653"/>
      <w:bookmarkStart w:id="178" w:name="_Toc67"/>
      <w:bookmarkEnd w:id="177"/>
      <w:r>
        <w:rPr>
          <w:rtl w:val="true"/>
        </w:rPr>
        <w:t xml:space="preserve">لمّا عطش الحسن </w:t>
      </w:r>
      <w:r>
        <w:rPr>
          <w:rtl w:val="true"/>
        </w:rPr>
        <w:t>(</w:t>
      </w:r>
      <w:r>
        <w:rPr>
          <w:rtl w:val="true"/>
        </w:rPr>
        <w:t>عليه السلام</w:t>
      </w:r>
      <w:r>
        <w:rPr>
          <w:rtl w:val="true"/>
        </w:rPr>
        <w:t>)</w:t>
      </w:r>
      <w:bookmarkEnd w:id="178"/>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أدخل رجله في اللحاف أو في الشعار، فاستسقى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منيحة لنا فمص من ضرعها فجعله في قدح ثم وضعه في يد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ومن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كتاب السنة لابن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9196897_2142443653"/>
      <w:bookmarkStart w:id="180" w:name="_Toc68"/>
      <w:bookmarkEnd w:id="179"/>
      <w:r>
        <w:rPr>
          <w:rtl w:val="true"/>
        </w:rPr>
        <w:t>بأبي هو</w:t>
      </w:r>
      <w:bookmarkEnd w:id="1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حبه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يفديه بنفسه وبأبويه</w:t>
      </w:r>
      <w:r>
        <w:rPr>
          <w:rFonts w:eastAsia="IRNazanin" w:cs="IRNazanin"/>
          <w:color w:val="111111"/>
          <w:sz w:val="28"/>
          <w:szCs w:val="28"/>
          <w:rtl w:val="true"/>
          <w:lang w:bidi="fa-IR"/>
        </w:rPr>
        <w:t xml:space="preserve">. </w:t>
      </w:r>
      <w:bookmarkStart w:id="181" w:name="pg15556_176713"/>
    </w:p>
    <w:p>
      <w:pPr>
        <w:pStyle w:val="BookText"/>
        <w:rPr/>
      </w:pPr>
      <w:bookmarkEnd w:id="181"/>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سبطي وقرة عيني، بأبي هو</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يصلي بالناس، وأقبل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يثبان على ظهره إذا سجد وأقبل الناس ينحونهما عنه فلما انصرف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دعوهما بأبي وأمي، من أحبني فليحب هذين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9196899_2142443653"/>
      <w:bookmarkStart w:id="183" w:name="_Toc69"/>
      <w:bookmarkEnd w:id="182"/>
      <w:r>
        <w:rPr>
          <w:rtl w:val="true"/>
        </w:rPr>
        <w:t>نعم الحمل</w:t>
      </w:r>
      <w:bookmarkEnd w:id="183"/>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يمشي على أربع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الجمل جملكما ونعم الحملان أنتما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9196901_2142443653"/>
      <w:bookmarkStart w:id="185" w:name="_Toc70"/>
      <w:bookmarkEnd w:id="184"/>
      <w:r>
        <w:rPr>
          <w:rtl w:val="true"/>
        </w:rPr>
        <w:t>أنا أبوه</w:t>
      </w:r>
      <w:bookmarkEnd w:id="185"/>
    </w:p>
    <w:p>
      <w:pPr>
        <w:pStyle w:val="BookText"/>
        <w:rPr/>
      </w:pPr>
      <w:r>
        <w:rPr>
          <w:rFonts w:ascii="IRNazanin" w:hAnsi="IRNazanin" w:eastAsia="IRNazanin"/>
          <w:color w:val="111111"/>
          <w:sz w:val="28"/>
          <w:sz w:val="28"/>
          <w:szCs w:val="28"/>
          <w:rtl w:val="true"/>
          <w:lang w:bidi="fa-IR"/>
        </w:rPr>
        <w:t xml:space="preserve">عن جابر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عزّ وجل جعل ذرية كل نبي في صلبه، وإن اللّه تعالى جعل ذريتي في صلب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فأما ما روته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بني أم ينتمون إلى عصبة إلا ولد فاطمة فأنا وليهم وأنا عصبتهم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رواه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خبره عن حديث الغدير حيث قال في ضمنه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كل نبي من صلبه وذريتي من صلب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الفتال في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في ذكر الإمامة وإمامة علي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والطبرسي في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جعل ذرية كل نبي من صلبه وجعل ذريتي من صلب علي بن أبي طالب ومن فاطمة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اللّه تبارك وتعالى جعل ذرية كل نبي من صلبه وجعل ذريتي من صلبك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الصدوق 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منه رواه الخطيب البغدادي في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عساكر 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ورواية جابر رواها الطبراني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 أنثى فإن عصبتهم لأبيهم ما خلا ولد فاطمة فإني أنا عصبتهم وأنا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الطبراني 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5556_176714"/>
    </w:p>
    <w:p>
      <w:pPr>
        <w:pStyle w:val="BookText"/>
        <w:rPr/>
      </w:pPr>
      <w:bookmarkEnd w:id="186"/>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كل بني بنت ينسبون إلى أبيهم إلاّ 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أنا أبوهم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9196903_2142443653"/>
      <w:bookmarkStart w:id="188" w:name="_Toc71"/>
      <w:bookmarkEnd w:id="187"/>
      <w:r>
        <w:rPr>
          <w:rtl w:val="true"/>
        </w:rPr>
        <w:t>اللعاب الطاهر</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يمص لعاب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يمص الرجل التمرة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89" w:name="pg15556_176715"/>
    </w:p>
    <w:p>
      <w:pPr>
        <w:pStyle w:val="Heading3"/>
        <w:numPr>
          <w:ilvl w:val="2"/>
          <w:numId w:val="1"/>
        </w:numPr>
        <w:rPr/>
      </w:pPr>
      <w:bookmarkStart w:id="190" w:name="__RefHeading___Toc9196905_2142443653"/>
      <w:bookmarkStart w:id="191" w:name="_Toc72"/>
      <w:bookmarkEnd w:id="189"/>
      <w:bookmarkEnd w:id="190"/>
      <w:r>
        <w:rPr>
          <w:rtl w:val="true"/>
        </w:rPr>
        <w:t xml:space="preserve">بكاء الحسن </w:t>
      </w:r>
      <w:r>
        <w:rPr>
          <w:rtl w:val="true"/>
        </w:rPr>
        <w:t>(</w:t>
      </w:r>
      <w:r>
        <w:rPr>
          <w:rtl w:val="true"/>
        </w:rPr>
        <w:t>عليه السلام</w:t>
      </w:r>
      <w:r>
        <w:rPr>
          <w:rtl w:val="true"/>
        </w:rPr>
        <w:t>)</w:t>
      </w:r>
      <w:bookmarkEnd w:id="191"/>
    </w:p>
    <w:p>
      <w:pPr>
        <w:pStyle w:val="BookText"/>
        <w:rPr/>
      </w:pPr>
      <w:r>
        <w:rPr>
          <w:rFonts w:ascii="IRNazanin" w:hAnsi="IRNazanin" w:eastAsia="IRNazanin"/>
          <w:color w:val="111111"/>
          <w:sz w:val="28"/>
          <w:sz w:val="28"/>
          <w:szCs w:val="28"/>
          <w:rtl w:val="true"/>
          <w:lang w:bidi="fa-IR"/>
        </w:rPr>
        <w:t xml:space="preserve">روي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المنبر، فقام فزعاً إليهما، وقبّلهما وأسكتهما، ثم رجع إلى المنبر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196907_2142443653"/>
      <w:bookmarkStart w:id="193" w:name="_Toc73"/>
      <w:bookmarkEnd w:id="192"/>
      <w:r>
        <w:rPr>
          <w:rtl w:val="true"/>
        </w:rPr>
        <w:t>الوديعة في الأمة</w:t>
      </w:r>
      <w:bookmarkEnd w:id="19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 وديعتي في أمتي</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196909_2142443653"/>
      <w:bookmarkStart w:id="195" w:name="_Toc74"/>
      <w:bookmarkEnd w:id="194"/>
      <w:r>
        <w:rPr>
          <w:rtl w:val="true"/>
        </w:rPr>
        <w:t xml:space="preserve">ويقوم النبي </w:t>
      </w:r>
      <w:r>
        <w:rPr>
          <w:rtl w:val="true"/>
        </w:rPr>
        <w:t>(</w:t>
      </w:r>
      <w:r>
        <w:rPr>
          <w:rtl w:val="true"/>
        </w:rPr>
        <w:t>صلی الله عليه وآله وسلم</w:t>
      </w:r>
      <w:r>
        <w:rPr>
          <w:rtl w:val="true"/>
        </w:rPr>
        <w:t>)</w:t>
      </w:r>
      <w:bookmarkEnd w:id="195"/>
    </w:p>
    <w:p>
      <w:p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فأقبل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لهما واستبطأ بلوغهما إليه، فاستقبلهما وحملهما على كتفيه،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المطي مطيكما، ونعم الراكبان أنتما، وأبوكما خير منكما</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9196911_2142443653"/>
      <w:bookmarkStart w:id="197" w:name="_Toc75"/>
      <w:bookmarkEnd w:id="196"/>
      <w:r>
        <w:rPr>
          <w:rtl w:val="true"/>
        </w:rPr>
        <w:t>نوافل المغرب</w:t>
      </w:r>
      <w:bookmarkEnd w:id="197"/>
    </w:p>
    <w:p>
      <w:pPr>
        <w:pStyle w:val="BookText"/>
        <w:rPr/>
      </w:pPr>
      <w:r>
        <w:rPr>
          <w:rFonts w:ascii="IRNazanin" w:hAnsi="IRNazanin" w:eastAsia="IRNazanin"/>
          <w:color w:val="111111"/>
          <w:sz w:val="28"/>
          <w:sz w:val="28"/>
          <w:szCs w:val="28"/>
          <w:rtl w:val="true"/>
          <w:lang w:bidi="fa-IR"/>
        </w:rPr>
        <w:t xml:space="preserve">روي أنه من كثرة فضل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نوافل المغرب وهي أربع ركعات كل ركعتين منها عند ولادة كل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196913_2142443653"/>
      <w:bookmarkStart w:id="199" w:name="_Toc76"/>
      <w:bookmarkEnd w:id="198"/>
      <w:r>
        <w:rPr>
          <w:rtl w:val="true"/>
        </w:rPr>
        <w:t>صفوة اللّه</w:t>
      </w:r>
      <w:bookmarkEnd w:id="1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ليلة عُرج بي إلى السماء رأيت على باب الجنة مكتوباً</w:t>
      </w:r>
      <w:r>
        <w:rPr>
          <w:rFonts w:eastAsia="IRNazanin" w:cs="IRNazanin"/>
          <w:color w:val="111111"/>
          <w:sz w:val="28"/>
          <w:szCs w:val="28"/>
          <w:rtl w:val="true"/>
          <w:lang w:bidi="fa-IR"/>
        </w:rPr>
        <w:t xml:space="preserve">: </w:t>
      </w:r>
      <w:bookmarkStart w:id="200" w:name="pg15556_176716"/>
    </w:p>
    <w:p>
      <w:pPr>
        <w:pStyle w:val="BookText"/>
        <w:rPr/>
      </w:pPr>
      <w:bookmarkEnd w:id="200"/>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 حبيب اللّه، الحسن والحسين صفوة اللّه، فاطمة أمة اللّه، على باغضيهم لعنة اللّه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9196915_2142443653"/>
      <w:bookmarkStart w:id="202" w:name="_Toc77"/>
      <w:bookmarkEnd w:id="201"/>
      <w:r>
        <w:rPr>
          <w:rtl w:val="true"/>
        </w:rPr>
        <w:t>تحية من اللّه</w:t>
      </w:r>
      <w:bookmarkEnd w:id="202"/>
    </w:p>
    <w:p>
      <w:pPr>
        <w:pStyle w:val="BookText"/>
        <w:rPr/>
      </w:pPr>
      <w:r>
        <w:rPr>
          <w:rFonts w:ascii="IRNazanin" w:hAnsi="IRNazanin" w:eastAsia="IRNazanin"/>
          <w:color w:val="111111"/>
          <w:sz w:val="28"/>
          <w:sz w:val="28"/>
          <w:szCs w:val="28"/>
          <w:rtl w:val="true"/>
          <w:lang w:bidi="fa-IR"/>
        </w:rPr>
        <w:t>في حديث التفاحة 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فتحيّا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بالتفاحة التي جاء بها جبرائيل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فلما همّ أن يردّها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التفاحة من أطراف أنامله فانفلقت بنصفين، فسطع منها نور حتى بلغ إلى السماء الدنيا، وإذا عليه سطران مكتوبان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تحية من اللّه تعالى إلى محمد المصطفى وعلي المرتضى وفاطمة الزهراء والحسن والحسين سبطي رسول اللّه، وأمان لمحبيهما يوم القيامة من النار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جلوساً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هبط عليه الأمين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جام من البلور الأحمر مملوءة مسكاً وعنبراً، وكان إلى جنب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وولداه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اللّه يقرأ عليك السلام ويحييك بهذه التحية، ويأمرك أن تحيي بها علياً وولدَيه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صارت في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هلّلت ثلاثاً وكبّرت ثلاثاً، ثم قالت بلسان ذرب 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فاشتمها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بها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صارت في 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فاشتمها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وحيي بها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صارت في كف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فاشتمها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وحيي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صارت في كف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ثم ردّت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bookmarkStart w:id="203" w:name="pg15556_176718"/>
    </w:p>
    <w:p>
      <w:pPr>
        <w:pStyle w:val="BookText"/>
        <w:rPr/>
      </w:pPr>
      <w:bookmarkEnd w:id="203"/>
      <w:r>
        <w:rPr>
          <w:rFonts w:ascii="Amiri" w:hAnsi="Amiri" w:eastAsia="Amiri" w:cs="Amiri"/>
          <w:color w:val="111111"/>
          <w:sz w:val="28"/>
          <w:sz w:val="28"/>
          <w:szCs w:val="28"/>
          <w:rtl w:val="true"/>
          <w:lang w:bidi="ar-SA"/>
        </w:rPr>
        <w:t>نُورُ السَّماواتِ والأرْضِ</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إلى السماء صعدت أم في الأرض توارت بقدرة اللّه عزّ وجل</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9196917_2142443653"/>
      <w:bookmarkStart w:id="205" w:name="_Toc78"/>
      <w:bookmarkEnd w:id="204"/>
      <w:r>
        <w:rPr>
          <w:rtl w:val="true"/>
        </w:rPr>
        <w:t>وفي يوم القيامة</w:t>
      </w:r>
      <w:bookmarkEnd w:id="20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فاطمة وعلياً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حظيرة القدس في قبة بيضاء سقفها عرش الرحمن عزّ وجل</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9196919_2142443653"/>
      <w:bookmarkStart w:id="207" w:name="_Toc79"/>
      <w:bookmarkEnd w:id="206"/>
      <w:r>
        <w:rPr>
          <w:rtl w:val="true"/>
        </w:rPr>
        <w:t>الجنة تشتاقه</w:t>
      </w:r>
      <w:bookmarkEnd w:id="20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تشتاق إلى أربعة من أهلي قد أحبهم اللّه وأمرني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والحسن والحسين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يصلي خلفه</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الحسن الآبري في 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بأن المهدي من هذه الأمة وأن عيسى 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عنه المزي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وابن حجر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يعقبا عليه، وقال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الخليفة من قريش على ما وجب واطرد، وإمامكم في الصلاة رجل منكم كما في مسلم، أن يقال له أي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لهذه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المناوي أيضاً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نزول عيسى لقتل الدجال يكون في زمن المهدي ويصلي عيسى خلفه كما جاء به الأخبار وجزم به جمع 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أي عيسى ينزل عند صلاة الصبح على المنارة البيضاء شرقي دمشق فيجد الإمام المهدي يريد الصلاة فيحس به فيتأخر ليتقدم فيقدمه عيسى ويصلي خلفه، فاعظم به فضلا وشرفا لهذه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الآلوسي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فيتأخر الإمام وهو المهدي فيقدمه عيسى ويصلي خلفه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يتقدم هو ويؤم الناس والأكثرون على اقتدائه بالمهدي في تلك الصلاة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5556_176720"/>
      <w:bookmarkStart w:id="209" w:name="pg15556_176720"/>
      <w:bookmarkEnd w:id="209"/>
    </w:p>
    <w:p>
      <w:pPr>
        <w:pStyle w:val="Heading3"/>
        <w:numPr>
          <w:ilvl w:val="2"/>
          <w:numId w:val="1"/>
        </w:numPr>
        <w:rPr/>
      </w:pPr>
      <w:bookmarkStart w:id="210" w:name="pg15556_176720"/>
      <w:bookmarkStart w:id="211" w:name="__RefHeading___Toc9196921_2142443653"/>
      <w:bookmarkStart w:id="212" w:name="_Toc80"/>
      <w:bookmarkEnd w:id="210"/>
      <w:bookmarkEnd w:id="211"/>
      <w:r>
        <w:rPr>
          <w:rtl w:val="true"/>
        </w:rPr>
        <w:t>هداية وتسديد</w:t>
      </w:r>
      <w:bookmarkEnd w:id="21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يهديه،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يسدده، وهو ولدي والطاهر من نفسي، وضلع من أضلاعي، هذا سبطي وقرة عيني بأبي هو</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9196923_2142443653"/>
      <w:bookmarkStart w:id="214" w:name="_Toc81"/>
      <w:bookmarkEnd w:id="213"/>
      <w:r>
        <w:rPr>
          <w:rtl w:val="true"/>
        </w:rPr>
        <w:t>حملني خير أهل الأرض</w:t>
      </w:r>
      <w:bookmarkEnd w:id="214"/>
    </w:p>
    <w:p>
      <w:pPr>
        <w:pStyle w:val="BookText"/>
        <w:rPr/>
      </w:pPr>
      <w:r>
        <w:rPr>
          <w:rFonts w:ascii="IRNazanin" w:hAnsi="IRNazanin" w:eastAsia="IRNazanin"/>
          <w:color w:val="111111"/>
          <w:sz w:val="28"/>
          <w:sz w:val="28"/>
          <w:szCs w:val="28"/>
          <w:rtl w:val="true"/>
          <w:lang w:bidi="fa-IR"/>
        </w:rPr>
        <w:t xml:space="preserve">روي أنه انصرف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 قائمة خلف بابها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حبيبتي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ابناك خرجا غدوة وقد غبي عليّ</w:t>
      </w:r>
      <w:r>
        <w:rPr>
          <w:rStyle w:val="FootnoteAnchor"/>
          <w:rtl w:val="true"/>
        </w:rPr>
        <w:footnoteReference w:id="265"/>
      </w:r>
      <w:r>
        <w:rPr>
          <w:rFonts w:ascii="IRNazanin" w:hAnsi="IRNazanin" w:eastAsia="IRNazanin"/>
          <w:color w:val="111111"/>
          <w:sz w:val="28"/>
          <w:sz w:val="28"/>
          <w:szCs w:val="28"/>
          <w:rtl w:val="true"/>
          <w:lang w:bidi="fa-IR"/>
        </w:rPr>
        <w:t>خبرهما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يقفو آثارهما حتى صار إلى كهف جبل فوجدهما نائمين وحية مطوقة عند رأسهما، فأخذ حجراً وأهوى إليها،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واللّه ما نمت عند رأسهما إلاّ حراسة لهما، فدعا لها بخير، ثم حمل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كتفه اليمنى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كتفه اليسرى، فنزل جبرئيل فأخذ جبرئيل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فكانا بعد ذلك يفتخران فيقول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حملني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حملني خير أهل السماء</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9196925_2142443653"/>
      <w:bookmarkStart w:id="216" w:name="_Toc82"/>
      <w:bookmarkEnd w:id="215"/>
      <w:r>
        <w:rPr>
          <w:rtl w:val="true"/>
        </w:rPr>
        <w:t xml:space="preserve">إعظاماً للحسن </w:t>
      </w:r>
      <w:r>
        <w:rPr>
          <w:rtl w:val="true"/>
        </w:rPr>
        <w:t>(</w:t>
      </w:r>
      <w:r>
        <w:rPr>
          <w:rtl w:val="true"/>
        </w:rPr>
        <w:t>عليه السلام</w:t>
      </w:r>
      <w:r>
        <w:rPr>
          <w:rtl w:val="true"/>
        </w:rPr>
        <w:t>)</w:t>
      </w:r>
      <w:bookmarkEnd w:id="2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تكلّم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w:t>
      </w:r>
      <w:bookmarkStart w:id="217" w:name="pg15556_176721"/>
    </w:p>
    <w:p>
      <w:pPr>
        <w:pStyle w:val="BookText"/>
        <w:rPr/>
      </w:pPr>
      <w:bookmarkEnd w:id="217"/>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مشى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ولا بدره بمنطق إذا اجتمعا، تعظيماً 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9196927_2142443653"/>
      <w:bookmarkStart w:id="219" w:name="_Toc83"/>
      <w:bookmarkEnd w:id="218"/>
      <w:r>
        <w:rPr>
          <w:rtl w:val="true"/>
        </w:rPr>
        <w:t>شفاعة مقبولة</w:t>
      </w:r>
      <w:bookmarkEnd w:id="219"/>
    </w:p>
    <w:p>
      <w:pPr>
        <w:pStyle w:val="BookText"/>
        <w:rPr/>
      </w:pPr>
      <w:r>
        <w:rPr>
          <w:rFonts w:ascii="IRNazanin" w:hAnsi="IRNazanin" w:eastAsia="IRNazanin"/>
          <w:color w:val="111111"/>
          <w:sz w:val="28"/>
          <w:sz w:val="28"/>
          <w:szCs w:val="28"/>
          <w:rtl w:val="true"/>
          <w:lang w:bidi="fa-IR"/>
        </w:rPr>
        <w:t xml:space="preserve">كانت شفاعة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روي أنه جاء أبو سفيان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جئتك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وفيم جئتني؟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معي إلى ابن عمك محمد فتسأله أن يعقد لنا عقداً ويكتب لنا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سفيان لقد عقد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 لا يرجع عنه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الستر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بين يديها، وهو طفل من أبناء أربعة عشر شهراً،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محمد قولي لهذا الطفل يكلّم لي جده فيسود بكلامه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سفيان وضرب إحدى يديه على أنفه، والأخرى على لحيته، ثم أنطقه اللّه عزّ وجل بأن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سفيان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حتى أكون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الحمد لله الذي جعل من ذرية محمد المصطفى نظير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269"/>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أذنب رجل ذنباً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فتغيب حتى وجد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خال، فأخذهما واحتملهما على عاتقيه وأتى 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مستجير باللّه 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ردّ يده إلى فمه، ثم قال للرجل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شفعتكما فيه أي فتيان،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20" w:name="pg15556_176723"/>
    </w:p>
    <w:p>
      <w:pPr>
        <w:pStyle w:val="BookText"/>
        <w:rPr/>
      </w:pPr>
      <w:bookmarkEnd w:id="220"/>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221" w:name="__RefHeading___Toc9196929_2142443653"/>
      <w:bookmarkStart w:id="222" w:name="_Toc84"/>
      <w:bookmarkEnd w:id="221"/>
      <w:r>
        <w:rPr>
          <w:rtl w:val="true"/>
        </w:rPr>
        <w:t>العلم الجم</w:t>
      </w:r>
      <w:bookmarkEnd w:id="222"/>
    </w:p>
    <w:p>
      <w:pPr>
        <w:pStyle w:val="Heading3"/>
        <w:numPr>
          <w:ilvl w:val="2"/>
          <w:numId w:val="1"/>
        </w:numPr>
        <w:rPr/>
      </w:pPr>
      <w:bookmarkStart w:id="223" w:name="__RefHeading___Toc9196931_2142443653"/>
      <w:bookmarkStart w:id="224" w:name="_Toc85"/>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 xml:space="preserve">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بما كان وما يكون وما هو كائن، وذلك بالعلم اللدني الذي منحه الباري عزّ وجل، وكذلك بالعلم الاكتسابي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الحسن فأنحله الهيبة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عنده رجلان، فقال لأحدهما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حدثت البارحة فلاناً بحديث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ليعلم ما كان، وعجب من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لنعلم ما يجري بالليل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علّم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والحرام والتنزيل والتأويل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علمه كله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اعترف الآخرون بعلم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عمر وعبد الرحمن بن أبي بكر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إنهما غُذّيا بالعلم غذاء</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9196933_2142443653"/>
      <w:bookmarkStart w:id="226" w:name="_Toc86"/>
      <w:bookmarkEnd w:id="225"/>
      <w:r>
        <w:rPr>
          <w:rtl w:val="true"/>
        </w:rPr>
        <w:t>فطموا العلم</w:t>
      </w:r>
      <w:bookmarkEnd w:id="22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مرّ بعثمان بن عفان وهو قاعد على باب </w:t>
      </w:r>
      <w:bookmarkStart w:id="227" w:name="pg15556_176724"/>
    </w:p>
    <w:p>
      <w:pPr>
        <w:pStyle w:val="BookText"/>
        <w:rPr/>
      </w:pPr>
      <w:bookmarkEnd w:id="227"/>
      <w:r>
        <w:rPr>
          <w:rFonts w:ascii="Amiri" w:hAnsi="Amiri" w:eastAsia="Amiri" w:cs="Amiri"/>
          <w:color w:val="111111"/>
          <w:sz w:val="28"/>
          <w:sz w:val="28"/>
          <w:szCs w:val="28"/>
          <w:rtl w:val="true"/>
          <w:lang w:bidi="ar-SA"/>
        </w:rPr>
        <w:t>المسجد فسأله فأمر له بخمسة دراهم،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الفتية التي ترى، وأومأ بيده إلى ناحية من المسجد فيها الحسن والحسين 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فمضى الرجل نحوهم حتى سلّم عليهم وسألهم،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هذا إن المسألة لا تحل إلاّ في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مفجع أو دَين مُقرح أو فقر مُدقع، ففي أيها تسأل؟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واحدة من هذه الثلاث، فأمر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ديناراً، وأمر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وأربعين ديناراً، وأمر له عبد اللّه بن جعفر بثمانية وأربعين ديناراً، فانصرف الرجل فمرّ بعثمان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فسألتك فأمرت لي بما أمرت ولم تسألني فيما أسأل، وإن صاحب الوفرة لما سألته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فيما تسأل فإن المسألة لا تحل إلاّ في إحدى ثلاث فأخبرته بالوجه الذي أسأله من الثلاثة فأعطاني خمسين ديناراً، وأعطاني الثاني تسعة وأربعين ديناراً، وأعطاني الثالث ثمانية وأربعين ديناراً،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لك بمثل هؤلاء الفتية أولئك فطموا العلم فطماً، وحازوا الخير والحكمة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9196935_2142443653"/>
      <w:bookmarkStart w:id="229" w:name="_Toc87"/>
      <w:bookmarkEnd w:id="228"/>
      <w:r>
        <w:rPr>
          <w:rtl w:val="true"/>
        </w:rPr>
        <w:t>أسئلة ملك الروم</w:t>
      </w:r>
      <w:bookmarkEnd w:id="2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ملك الروم إلى معاوية يسأله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مكان بمقدار وسط السماء، وعن أول قطرة دم وقعت على الأرض، وعن مكان طلعت فيه الشمس مرّة؟ فلم يعلم ذلك، فاستغاث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ظهر الكعبة، ودم حواء، وأرض البحر حين ضربه موسى</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30" w:name="pg15556_176725"/>
    </w:p>
    <w:p>
      <w:pPr>
        <w:pStyle w:val="BookText"/>
        <w:rPr/>
      </w:pPr>
      <w:bookmarkEnd w:id="230"/>
      <w:r>
        <w:rPr>
          <w:rFonts w:ascii="Amiri" w:hAnsi="Amiri" w:eastAsia="Amiri" w:cs="Amiri"/>
          <w:color w:val="111111"/>
          <w:sz w:val="28"/>
          <w:sz w:val="28"/>
          <w:szCs w:val="28"/>
          <w:rtl w:val="true"/>
          <w:lang w:bidi="ar-SA"/>
        </w:rPr>
        <w:t xml:space="preserve">وفي رواية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قبلة له ومن لا قرابة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قبلة له فهي الكعبة،وما لا قرابة له فهو الرب تعالى</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196937_2142443653"/>
      <w:bookmarkStart w:id="232" w:name="_Toc88"/>
      <w:bookmarkEnd w:id="231"/>
      <w:r>
        <w:rPr>
          <w:rtl w:val="true"/>
        </w:rPr>
        <w:t>بين الحق والباطل</w:t>
      </w:r>
      <w:bookmarkEnd w:id="232"/>
    </w:p>
    <w:p>
      <w:pPr>
        <w:pStyle w:val="BookText"/>
        <w:rPr/>
      </w:pPr>
      <w:r>
        <w:rPr>
          <w:rFonts w:ascii="Amiri" w:hAnsi="Amiri" w:eastAsia="Amiri" w:cs="Amiri"/>
          <w:color w:val="111111"/>
          <w:sz w:val="28"/>
          <w:sz w:val="28"/>
          <w:szCs w:val="28"/>
          <w:rtl w:val="true"/>
          <w:lang w:bidi="ar-SA"/>
        </w:rPr>
        <w:t>سأل شامي</w:t>
      </w:r>
      <w:r>
        <w:rPr>
          <w:rStyle w:val="FootnoteAnchor"/>
          <w:rtl w:val="true"/>
        </w:rPr>
        <w:footnoteReference w:id="278"/>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والباطل؟ وكم بين السماء والأرض؟ وكم بين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 الحق والباطل أربع أصابع فما رأيته بعينك فهو الحق، وقد تسمع بإذنيك باطلاً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الشامي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وبين السماء والأرض دعوة المظلوم ومدّ البصر، فمن قال لك غير هذا فكذّبه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وبين المشرق والمغرب مسيرة يوم للشمس تنظر إليها حين تطلع من مشرقها وحين تغيب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وأن علياً أولى بالأمر من معاوية، ثم كتب هذه الجوابات وذهب بها إلى معاوية، فبعثها معاوية إلى ابن الأصفر فكتب إليه ابن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لم تكلمني بغير كلامك وتجيبني بغير جوابك، أقسم بالمسيح ما هذا جوابك وما هو إلاّ من معدن </w:t>
      </w:r>
      <w:bookmarkStart w:id="233" w:name="pg15556_176726"/>
    </w:p>
    <w:p>
      <w:pPr>
        <w:pStyle w:val="BookText"/>
        <w:rPr/>
      </w:pPr>
      <w:bookmarkEnd w:id="233"/>
      <w:r>
        <w:rPr>
          <w:rFonts w:ascii="Amiri" w:hAnsi="Amiri" w:eastAsia="Amiri" w:cs="Amiri"/>
          <w:color w:val="111111"/>
          <w:sz w:val="28"/>
          <w:sz w:val="28"/>
          <w:szCs w:val="28"/>
          <w:rtl w:val="true"/>
          <w:lang w:bidi="ar-SA"/>
        </w:rPr>
        <w:t>النبوة وموضع الرسالة، وأما أنت فلو سألتني درهماً ما أعطيتك</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9196939_2142443653"/>
      <w:bookmarkStart w:id="235" w:name="_Toc89"/>
      <w:bookmarkEnd w:id="234"/>
      <w:r>
        <w:rPr>
          <w:rtl w:val="true"/>
        </w:rPr>
        <w:t>من مسائل الحدود</w:t>
      </w:r>
      <w:bookmarkEnd w:id="235"/>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أردنا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تخبرونا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فلما قام عنها قامت بحموتها فوقعت على جارية بكر فساحقتها فألقت النطفة فيها فحملت فما تقول في هذا؟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معضلة وأبو الحسن لها وأقول، فإن أصبت فمن اللّه ثم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أخطأت فمن نفسي، فأرجو أن لا أخطئ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إلى المرأة فيؤخذ منها مهر الجارية البكر في أول وهلة لأن الولد لا يخرج منها حتى تشق فتذهب عذرتها، ثم ترجم المرأة لأنها محصنة، ثم يتنظر بالجارية حتى تضع ما في بطنها ويرد الولد إلى أبيه صاحب النطفة ثم تجلد الجارية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القوم من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وما قال لكم؟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أنني المسئول ما كان عندي فيها أكثر مما قال ابني</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196941_2142443653"/>
      <w:bookmarkStart w:id="237" w:name="_Toc90"/>
      <w:bookmarkEnd w:id="236"/>
      <w:r>
        <w:rPr>
          <w:rtl w:val="true"/>
        </w:rPr>
        <w:t>من مسائل الحج</w:t>
      </w:r>
      <w:bookmarkEnd w:id="2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أعرابي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بيض نعام فشويته وأكلته وأنا محرم فما يجب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أشكلت عليّ في قضيتك فدلّه على عمر، ودلّه </w:t>
      </w:r>
    </w:p>
    <w:p>
      <w:pPr>
        <w:pStyle w:val="BookText"/>
        <w:rPr/>
      </w:pPr>
      <w:r>
        <w:rPr>
          <w:rFonts w:ascii="Amiri" w:hAnsi="Amiri" w:eastAsia="Amiri" w:cs="Amiri"/>
          <w:color w:val="111111"/>
          <w:sz w:val="28"/>
          <w:sz w:val="28"/>
          <w:szCs w:val="28"/>
          <w:rtl w:val="true"/>
          <w:lang w:bidi="ar-SA"/>
        </w:rPr>
        <w:t>عمر على عبد الرحمن، فلما عجزوا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بالأصلع،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 أي الغلامين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أعرابي ألك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فاعمد إلى عدد ما أكلت من البيض نوقاً فاضربهن بالفحول فما فضل منها فأهده إلى بيت اللّه العتيق الذي حججت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النوق السلوب، ومنها ما يزلق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 النوق السلوب، وما يزلق فإن من البيض ما يمرق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فهم هذا الغلام هو الذي فهمها سليمان بن داود</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رجلاً سأل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خرجت محرماً فوطئت ناقتي بيض نعام فكسرته فهل عليّ كفارة؟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فاسئل ابني الحسن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بحيث يسمع كلامه فتقدم إليه الرجل فسأله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 عليك أن ترسل فحول الإبل في إناثها بعدد ما انكسر من البيض، فما نتج فهو هدي لبيت اللّه عزّ وجل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كيف قلت ذلك، وأنت تعلم أن الإبل ربما أزلقت أو كان فيها ما يزلق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والبيض ربما أمرق أو كان فيه ما يمرق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بني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282"/>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38" w:name="pg15556_176728"/>
    </w:p>
    <w:p>
      <w:pPr>
        <w:pStyle w:val="Heading3"/>
        <w:numPr>
          <w:ilvl w:val="2"/>
          <w:numId w:val="1"/>
        </w:numPr>
        <w:rPr/>
      </w:pPr>
      <w:bookmarkStart w:id="239" w:name="__RefHeading___Toc9196943_2142443653"/>
      <w:bookmarkStart w:id="240" w:name="_Toc91"/>
      <w:bookmarkEnd w:id="238"/>
      <w:bookmarkEnd w:id="239"/>
      <w:r>
        <w:rPr>
          <w:rtl w:val="true"/>
        </w:rPr>
        <w:t>لا يعزب عنكم علم شيء</w:t>
      </w:r>
      <w:bookmarkEnd w:id="24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جلسا بالنخيلة</w:t>
      </w:r>
      <w:r>
        <w:rPr>
          <w:rStyle w:val="FootnoteAnchor"/>
          <w:rtl w:val="true"/>
        </w:rPr>
        <w:footnoteReference w:id="284"/>
      </w:r>
      <w:r>
        <w:rPr>
          <w:rFonts w:ascii="IRNazanin" w:hAnsi="IRNazanin" w:eastAsia="IRNazanin"/>
          <w:color w:val="111111"/>
          <w:sz w:val="28"/>
          <w:sz w:val="28"/>
          <w:szCs w:val="28"/>
          <w:rtl w:val="true"/>
          <w:lang w:bidi="fa-IR"/>
        </w:rPr>
        <w:t>،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بلغني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يخرص النخل فهل عندك من ذلك علم، فإن شيعتكم يزعمون أنه لا يعزب عنكم علم شي‌ء في الأرض ولا في السماء،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يخرص كيلاً، وأنا أخرص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في هذه النخلة من بسرة؟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أربعة آلاف بسرة وأربع بسرات، فأمر معاوية بها فصرمت فجاءت أربعة الآف وثلاث بسرات، فقال الحسن واللّه ما كذبت ولا كذبت فنظرنا فإذا في يد عبداللّه بن عامر بن كريز بسرة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يا معاوية لولا أنك تفر لأخبرتك بما أعلم وذلك أن رسول اللّه كان في زمان لا يكذب وأنت تكذب وتقول متى سمع من جه على صغر سنه واللّه لقد عين زياد أو لتقتلن حجراً ويحمل إليك رأس عمرو بن الحق</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196945_2142443653"/>
      <w:bookmarkStart w:id="242" w:name="_Toc92"/>
      <w:bookmarkEnd w:id="241"/>
      <w:r>
        <w:rPr>
          <w:rtl w:val="true"/>
        </w:rPr>
        <w:t>معرفة جميع اللغات</w:t>
      </w:r>
      <w:bookmarkEnd w:id="2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مدينتين إحداهما بالمشرق والأخرى بالمغرب، عليهما سوران من حديد، وعلى كل مدينة ألف ألف مصراع من ذهب، وفيها سبعون ألف ألف لغة، يتكلم كل لغة بخلاف لغة صاحبه، وأنا أعرف جميع اللغات، وما فيهما وما بينهما وما عليهما حجة غيري والحسين أخي</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243" w:name="pg15556_176729"/>
    </w:p>
    <w:p>
      <w:pPr>
        <w:pStyle w:val="Heading3"/>
        <w:numPr>
          <w:ilvl w:val="2"/>
          <w:numId w:val="1"/>
        </w:numPr>
        <w:rPr/>
      </w:pPr>
      <w:bookmarkStart w:id="244" w:name="__RefHeading___Toc9196947_2142443653"/>
      <w:bookmarkStart w:id="245" w:name="_Toc93"/>
      <w:bookmarkEnd w:id="243"/>
      <w:bookmarkEnd w:id="244"/>
      <w:r>
        <w:rPr>
          <w:rtl w:val="true"/>
        </w:rPr>
        <w:t>مكنون العلم</w:t>
      </w:r>
      <w:bookmarkEnd w:id="245"/>
    </w:p>
    <w:p>
      <w:pPr>
        <w:pStyle w:val="BookText"/>
        <w:rPr/>
      </w:pPr>
      <w:r>
        <w:rPr>
          <w:rFonts w:ascii="Amiri" w:hAnsi="Amiri" w:eastAsia="Amiri" w:cs="Amiri"/>
          <w:color w:val="111111"/>
          <w:sz w:val="28"/>
          <w:sz w:val="28"/>
          <w:szCs w:val="28"/>
          <w:rtl w:val="true"/>
          <w:lang w:bidi="ar-SA"/>
        </w:rPr>
        <w:t xml:space="preserve">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وعبد اللّه بن العباس كانوا على مائدة، فجاءت جرادة ووقعت على المائدة، فقال عبد اللّه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مكتوب على جناح الجرادة؟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لا إله إلا أنا، ربما أبعث الجراد رحمة لقوم جياع ليأكلوه، وربما أبعثها نقمة على قوم فتأكل أطعمتهم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اللّه وقبّل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العلم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196949_2142443653"/>
      <w:bookmarkStart w:id="247" w:name="_Toc94"/>
      <w:bookmarkEnd w:id="246"/>
      <w:r>
        <w:rPr>
          <w:rtl w:val="true"/>
        </w:rPr>
        <w:t>أُعطي ما لم يُعط أحد</w:t>
      </w:r>
      <w:bookmarkEnd w:id="247"/>
    </w:p>
    <w:p>
      <w:pPr>
        <w:pStyle w:val="BookText"/>
        <w:rPr/>
      </w:pPr>
      <w:r>
        <w:rPr>
          <w:rFonts w:ascii="IRNazanin" w:hAnsi="IRNazanin" w:eastAsia="IRNazanin"/>
          <w:color w:val="111111"/>
          <w:sz w:val="28"/>
          <w:sz w:val="28"/>
          <w:szCs w:val="28"/>
          <w:rtl w:val="true"/>
          <w:lang w:bidi="fa-IR"/>
        </w:rPr>
        <w:t xml:space="preserve">روي أنه أقبل أعرابي يجر هراوة له، فلما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رجل يكلمكم بكلام غليظ تقشعر منه جلودكم، وإنه يسألكم من أمور إلا أن لكلامه جفوة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الأعرابي فلم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كنت أبغضك ولم أرك والآن قد ازددت لك بغضاً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وغضبنا لذلك، وأردنا للإعرابي إرادة، فأومأ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امسكوا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تزعم أنك نبي، وإنك قد كذبت على الأنبياء، وما معك من دلائلهم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أعرابي، وما يدريك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فخبرني ببراهينك،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أحببت أخبرتك كيف خرجت من منزلك، وكيف كنت في نادي قومك، وإن أردت أخبرك عضو من أعضائي، فيكون ذلك أوكد لبرهاني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أويتكلم العضو؟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يا حسن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فازدرى الأعرابي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يأتي ويأمر صبياً يكلمني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 ستجده عالماً بما 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فابتدر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غبياً سألت وابن غبي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فقيهاً إذن وأنت الجهول</w:t>
      </w:r>
    </w:p>
    <w:p>
      <w:pPr>
        <w:pStyle w:val="BookText"/>
        <w:rPr/>
      </w:pPr>
      <w:r>
        <w:rPr>
          <w:rFonts w:ascii="Amiri" w:hAnsi="Amiri" w:eastAsia="Amiri" w:cs="Amiri"/>
          <w:color w:val="111111"/>
          <w:sz w:val="28"/>
          <w:sz w:val="28"/>
          <w:szCs w:val="28"/>
          <w:rtl w:val="true"/>
          <w:lang w:bidi="ar-SA"/>
        </w:rPr>
        <w:t>فإن تك قد جهلت فإن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الجهل ماسأل السؤول</w:t>
      </w:r>
    </w:p>
    <w:p>
      <w:pPr>
        <w:pStyle w:val="BookText"/>
        <w:rPr/>
      </w:pPr>
      <w:r>
        <w:rPr>
          <w:rFonts w:ascii="Amiri" w:hAnsi="Amiri" w:eastAsia="Amiri" w:cs="Amiri"/>
          <w:color w:val="111111"/>
          <w:sz w:val="28"/>
          <w:sz w:val="28"/>
          <w:szCs w:val="28"/>
          <w:rtl w:val="true"/>
          <w:lang w:bidi="ar-SA"/>
        </w:rPr>
        <w:t>وبحراً لا تقسه الدوالي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تراثاً كان أورثه الرسول</w:t>
      </w:r>
    </w:p>
    <w:p>
      <w:pPr>
        <w:pStyle w:val="BookText"/>
        <w:rPr/>
      </w:pPr>
      <w:r>
        <w:rPr>
          <w:rFonts w:ascii="Amiri" w:hAnsi="Amiri" w:eastAsia="Amiri" w:cs="Amiri"/>
          <w:color w:val="111111"/>
          <w:sz w:val="28"/>
          <w:sz w:val="28"/>
          <w:szCs w:val="28"/>
          <w:rtl w:val="true"/>
          <w:lang w:bidi="ar-SA"/>
        </w:rPr>
        <w:t>لقد بسطت لسانك، وعدوت طورك، وخادعت نفسك، غير أنك لا تبرح حتى تؤمن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الأعرابي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اجتمعتم في نادي قومك، وقد تذاكرتم ما جرى بينكم على جهل، وخرق منكم، فزعمتم أن محمداً صنبور</w:t>
      </w:r>
      <w:r>
        <w:rPr>
          <w:rStyle w:val="FootnoteAnchor"/>
          <w:rtl w:val="true"/>
        </w:rPr>
        <w:footnoteReference w:id="288"/>
      </w:r>
      <w:r>
        <w:rPr>
          <w:rFonts w:ascii="Amiri" w:hAnsi="Amiri" w:eastAsia="Amiri" w:cs="Amiri"/>
          <w:color w:val="111111"/>
          <w:sz w:val="28"/>
          <w:sz w:val="28"/>
          <w:szCs w:val="28"/>
          <w:rtl w:val="true"/>
          <w:lang w:bidi="ar-SA"/>
        </w:rPr>
        <w:t xml:space="preserve">، والعرب قاطبة تبغضه، ولا طالب له بثأره، وزعمت أنك قاتله وكاف قومك مئونته، فحملت نفسك على ذلك، وقد أخذت قضاتك بيدك تؤمه وتريد قتله، تعسر عليك </w:t>
      </w:r>
    </w:p>
    <w:p>
      <w:pPr>
        <w:pStyle w:val="BookText"/>
        <w:rPr/>
      </w:pPr>
      <w:r>
        <w:rPr>
          <w:rFonts w:ascii="Amiri" w:hAnsi="Amiri" w:eastAsia="Amiri" w:cs="Amiri"/>
          <w:color w:val="111111"/>
          <w:sz w:val="28"/>
          <w:sz w:val="28"/>
          <w:szCs w:val="28"/>
          <w:rtl w:val="true"/>
          <w:lang w:bidi="ar-SA"/>
        </w:rPr>
        <w:t>مسلكك، وعمي عليك بصرك، وأبيت إلاّ ذلك، فأتيتنا خوفاً من أن يستهزئوا بك، وإنما جئت لخير يراد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أنبئك عن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ليلة ضحياء، إذ عصفت ريح شديدة اشتد منها ظلماؤها، وأطبقت سماؤها، وأعصر سحابها، وبقيت محرنجماً كالأشقر إن تقدم نحر، وإن تأخر عقر، لا تسمع لواطئ حساً، ولا لنافخ نار خرساً، تدالت عليك غيومها، وتوارت عنك نجومها، فلا تهتدي بنجم طالع ولا بعلم لامع، تقطع محجة وتهبط لجة بعد لجة في ديمومة قفر بعيدة القعر مجحفة بالسفر، إذا علوت مصعداً ازددت بعداً، وأرادت الريح تخطفك والشوك تخبطك، في ريح عاصف وبرق خاطف، قد أوحشتك قفارها وقطعتك سلامها، فانصرفت فإذا أنت عندنا، فقرّت عينك وظهر زينك وذهب أنينك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غلام هذا، كأنك كشفت عن سويداء قلبي، وكأنك كنت شاهدي، وما خفي عليك شي‌ء من أمري، وكأنك عالم الغيب؟ يا غلام، لقني الإسلام؟</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أكبر،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وحسن إسلامه وعلّمه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القرآن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أرجع إلى قومي وأعرفهم ذلك، فأذن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فانصرف ثم رجع ومعه جماعة من قومه، فدخلوا في الإسلام، وكان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إليه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اُعطي هذا ما لم يعط أحد من العالمين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48" w:name="pg15556_176732"/>
    </w:p>
    <w:p>
      <w:pPr>
        <w:pStyle w:val="Heading3"/>
        <w:numPr>
          <w:ilvl w:val="2"/>
          <w:numId w:val="1"/>
        </w:numPr>
        <w:rPr/>
      </w:pPr>
      <w:bookmarkStart w:id="249" w:name="__RefHeading___Toc9196951_2142443653"/>
      <w:bookmarkStart w:id="250" w:name="_Toc95"/>
      <w:bookmarkEnd w:id="248"/>
      <w:bookmarkEnd w:id="249"/>
      <w:r>
        <w:rPr>
          <w:rtl w:val="true"/>
        </w:rPr>
        <w:t xml:space="preserve">أسأل الحسن </w:t>
      </w:r>
      <w:r>
        <w:rPr>
          <w:rtl w:val="true"/>
        </w:rPr>
        <w:t>(</w:t>
      </w:r>
      <w:r>
        <w:rPr>
          <w:rtl w:val="true"/>
        </w:rPr>
        <w:t>عليه السلام</w:t>
      </w:r>
      <w:r>
        <w:rPr>
          <w:rtl w:val="true"/>
        </w:rPr>
        <w:t>)</w:t>
      </w:r>
      <w:bookmarkEnd w:id="250"/>
    </w:p>
    <w:p>
      <w:pPr>
        <w:pStyle w:val="BookText"/>
        <w:rPr/>
      </w:pP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الرحبة،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رعيتك وأهل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لست من رعيتي، ولا من أهل بلادي، ولكن ابن الأصفر بعث بمسائل إلى معاوية أقلقته وأرسلك إليّ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إن معاوية أرسلني إليك في خفية، وأنت قد اطلعت على ذلك ولا يعلمها غير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 أحد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ذا الوفرة يعني الحسن، فأتاه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جئت تسأل كم بين الحق والباطل؟ وكم بين السماء والأرض؟ وكم بين المشرق والمغرب؟ وما قوس قزح؟ وما المؤنث؟ وما عشرة أشياء بعضها أشد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الحق والباطل أربعة أصابع، ما رأيته بعينك فهو الحق، وقد تسمع بأذنيك باطلاً كثيراً، وبين السماء والأرض دعوة المظلوم ومدّ البصر، وبين المشرق والمغرب مسيرة يوم للشمس، وقزح اسم للشيطان،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هو قوس اللّه، وعلامة الخصب، وأمان لأهل الأرض من الغرق، وأما المؤنث</w:t>
      </w:r>
      <w:r>
        <w:rPr>
          <w:rStyle w:val="FootnoteAnchor"/>
          <w:rtl w:val="true"/>
        </w:rPr>
        <w:footnoteReference w:id="291"/>
      </w:r>
      <w:r>
        <w:rPr>
          <w:rFonts w:ascii="Amiri" w:hAnsi="Amiri" w:eastAsia="Amiri" w:cs="Amiri"/>
          <w:color w:val="111111"/>
          <w:sz w:val="28"/>
          <w:sz w:val="28"/>
          <w:szCs w:val="28"/>
          <w:rtl w:val="true"/>
          <w:lang w:bidi="ar-SA"/>
        </w:rPr>
        <w:t>فهو الذي لا يدرى أذكر أم أنثى فإنه ينتظر به فإن كان ذكراً احتلم، وإن كانت أنثى حاضت وبدا ثديها، وإلا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فإن أصاب بوله الحائط فهو ذكر، وإن انتكص بوله على رجليه كما ينتكص بول البعير فهو أنثى، وأما عشرة أشياء بعضها أشد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 شي‌ء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وأشد منه الحديد يقطع به الحجر، وأشد </w:t>
      </w:r>
      <w:bookmarkStart w:id="251" w:name="pg15556_176733"/>
    </w:p>
    <w:p>
      <w:pPr>
        <w:pStyle w:val="BookText"/>
        <w:rPr/>
      </w:pPr>
      <w:bookmarkEnd w:id="251"/>
      <w:r>
        <w:rPr>
          <w:rFonts w:ascii="Amiri" w:hAnsi="Amiri" w:eastAsia="Amiri" w:cs="Amiri"/>
          <w:color w:val="111111"/>
          <w:sz w:val="28"/>
          <w:sz w:val="28"/>
          <w:szCs w:val="28"/>
          <w:rtl w:val="true"/>
          <w:lang w:bidi="ar-SA"/>
        </w:rPr>
        <w:t>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تذيب الحديد، وأشد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يطفي النار، وأشد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يحمل الماء، وأشد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تحمل السحاب، وأشد 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يردها، وأشد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الذي يميت الملك، وأشد من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الذي يميت ملك الموت، وأشد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الذي يدفع الموت</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196953_2142443653"/>
      <w:bookmarkStart w:id="253" w:name="_Toc96"/>
      <w:bookmarkEnd w:id="252"/>
      <w:r>
        <w:rPr>
          <w:rtl w:val="true"/>
        </w:rPr>
        <w:t>علوم القرآن عندهم</w:t>
      </w:r>
      <w:bookmarkEnd w:id="253"/>
    </w:p>
    <w:p>
      <w:pPr>
        <w:pStyle w:val="BookText"/>
        <w:rPr/>
      </w:pPr>
      <w:r>
        <w:rPr>
          <w:rFonts w:ascii="IRNazanin" w:hAnsi="IRNazanin" w:eastAsia="IRNazanin"/>
          <w:color w:val="111111"/>
          <w:sz w:val="28"/>
          <w:sz w:val="28"/>
          <w:szCs w:val="28"/>
          <w:rtl w:val="true"/>
          <w:lang w:bidi="fa-IR"/>
        </w:rPr>
        <w:t xml:space="preserve">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نحن حزب اللّه الغالبون، وعترة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الأقربون، وأهل بيته الطيبون الطاهرون، وأحد الثقلين اللذين خلّفهما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أمّته، والثاني كتاب اللّه فيه تفصيل كل شيءٍ، لا يأتيه الباطل من بين يديه ولا من خلفه، فالمعوّل علينا في تفسيره، لا نتظنّى تأويله بل نتيقّن حقائقه، فأطيعونا فإن طاعتنا مفروضة، اذ كانت بطاعة اللّه عزّ 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9196955_2142443653"/>
      <w:bookmarkStart w:id="255" w:name="_Toc97"/>
      <w:bookmarkEnd w:id="254"/>
      <w:r>
        <w:rPr>
          <w:rtl w:val="true"/>
        </w:rPr>
        <w:t>العلم ونشره</w:t>
      </w:r>
      <w:bookmarkEnd w:id="255"/>
    </w:p>
    <w:p>
      <w:pPr>
        <w:pStyle w:val="BookText"/>
        <w:rPr/>
      </w:pPr>
      <w:r>
        <w:rPr>
          <w:rFonts w:ascii="IRNazanin" w:hAnsi="IRNazanin" w:eastAsia="IRNazanin"/>
          <w:color w:val="111111"/>
          <w:sz w:val="28"/>
          <w:sz w:val="28"/>
          <w:szCs w:val="28"/>
          <w:rtl w:val="true"/>
          <w:lang w:bidi="fa-IR"/>
        </w:rPr>
        <w:t xml:space="preserve">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على كتابة العلم وتدوين الأحاديث ونشر الأحكام، مع أن القوم منعوا من تدوين الحديث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كتبوا ودوّنوا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أنه لولا كتابة العلم لضاع العلم فهي منقبة لعلي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أي ابن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السلف من الصحابة والتابعين اختلاف </w:t>
      </w:r>
      <w:bookmarkStart w:id="256" w:name="pg15556_176734"/>
    </w:p>
    <w:p>
      <w:pPr>
        <w:pStyle w:val="BookText"/>
        <w:rPr/>
      </w:pPr>
      <w:bookmarkEnd w:id="256"/>
      <w:r>
        <w:rPr>
          <w:rFonts w:ascii="Amiri" w:hAnsi="Amiri" w:eastAsia="Amiri" w:cs="Amiri"/>
          <w:color w:val="111111"/>
          <w:sz w:val="28"/>
          <w:sz w:val="28"/>
          <w:szCs w:val="28"/>
          <w:rtl w:val="true"/>
          <w:lang w:bidi="ar-SA"/>
        </w:rPr>
        <w:t>كثير في كتابة العلم فكرهها كثيرون منهم وأجازها أكثرهم ثم أجمع المسلمون على جوازها وزال ذلك الخلاف</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بنيه وبني أخيه،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صغار قوم، ويوشك أن تكونوا كبار قوم آخرين، فتعلموا العلم، فمن لم يستطع منكم أن يحفظه فليكتبه وليضعه في بيته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9196957_2142443653"/>
      <w:bookmarkStart w:id="258" w:name="_Toc98"/>
      <w:bookmarkEnd w:id="257"/>
      <w:r>
        <w:rPr>
          <w:rtl w:val="true"/>
        </w:rPr>
        <w:t xml:space="preserve">المحيي لسنة النبي </w:t>
      </w:r>
      <w:r>
        <w:rPr>
          <w:rtl w:val="true"/>
        </w:rPr>
        <w:t>(</w:t>
      </w:r>
      <w:r>
        <w:rPr>
          <w:rtl w:val="true"/>
        </w:rPr>
        <w:t>صلی الله عليه وآله وسلم</w:t>
      </w:r>
      <w:r>
        <w:rPr>
          <w:rtl w:val="true"/>
        </w:rPr>
        <w:t>)</w:t>
      </w:r>
      <w:bookmarkEnd w:id="258"/>
    </w:p>
    <w:p>
      <w:pPr>
        <w:pStyle w:val="BookText"/>
        <w:rPr/>
      </w:pP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بعدي هادياً مهدياً، هذا هدية من رب العالمين لي، ينبئ عني ويعرّف الناس آثاري، ويحيي سنتي، ويتولى أموري في فعله، وينظر اللّه تعالى إليه ويرحمه، رحم اللّه من عرف له ذلك، وبرّني فيه، وأكرمني فيه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196959_2142443653"/>
      <w:bookmarkStart w:id="260" w:name="_Toc99"/>
      <w:bookmarkEnd w:id="259"/>
      <w:r>
        <w:rPr>
          <w:rtl w:val="true"/>
        </w:rPr>
        <w:t>نشر العلم بالأخلاق</w:t>
      </w:r>
      <w:bookmarkEnd w:id="2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على شيخ يتوضأ وهو لا يحسن الوضوء، فأظهرا تنازعاً، يقول كل واحد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أحسن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كن حكماً بيننا، فتوضئا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يحسن الوضوء؟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تحسنان الوضوء ولكن هذا الشيخ الجاهل هو الذي لم يكن يحسن وقد تعلم الآن منكما وتاب على يديكما ببركتكما وشفقتكما على أمة جدكما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61" w:name="pg15556_176735"/>
    </w:p>
    <w:p>
      <w:pPr>
        <w:pStyle w:val="Heading3"/>
        <w:numPr>
          <w:ilvl w:val="2"/>
          <w:numId w:val="1"/>
        </w:numPr>
        <w:rPr/>
      </w:pPr>
      <w:bookmarkStart w:id="262" w:name="__RefHeading___Toc9196961_2142443653"/>
      <w:bookmarkStart w:id="263" w:name="_Toc100"/>
      <w:bookmarkEnd w:id="261"/>
      <w:bookmarkEnd w:id="262"/>
      <w:r>
        <w:rPr>
          <w:rtl w:val="true"/>
        </w:rPr>
        <w:t>متى تحل الصدقة؟</w:t>
      </w:r>
      <w:bookmarkEnd w:id="263"/>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إلاّ في دَين موجع أو غرم مفظع أو فقر مدقع، ففيك شي‌ء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فأعطياه، وقد كان الرجل سأل عبد اللّه بن عمر وعبد الرحمن بن أبي بكر فأعطياه ولم يسألاه عن شي‌ء فرجع إليهما،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لم تسألاني عما سألني عنه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وأخبرهما بما قالا،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غذيا بالعلم غذاء</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9196963_2142443653"/>
      <w:bookmarkStart w:id="265" w:name="_Toc101"/>
      <w:bookmarkEnd w:id="264"/>
      <w:r>
        <w:rPr>
          <w:rtl w:val="true"/>
        </w:rPr>
        <w:t>الاهتمام بالعلم</w:t>
      </w:r>
      <w:bookmarkEnd w:id="265"/>
    </w:p>
    <w:p>
      <w:pPr>
        <w:pStyle w:val="BookText"/>
        <w:rPr/>
      </w:pPr>
      <w:r>
        <w:rPr>
          <w:rFonts w:ascii="Amiri" w:hAnsi="Amiri" w:eastAsia="Amiri" w:cs="Amiri"/>
          <w:color w:val="111111"/>
          <w:sz w:val="28"/>
          <w:sz w:val="28"/>
          <w:szCs w:val="28"/>
          <w:rtl w:val="true"/>
          <w:lang w:bidi="ar-SA"/>
        </w:rPr>
        <w:t>روي عن عمر بن إسحاق</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ورجل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نسألك حتى يعافيك اللّه ثم أسألك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قبل أن 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يعافيك اللّه ثم أسألك،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ألقيت طائفة من كبدي وإني قد سقيت السم مراراً، فلم أسق مثل هذه المرة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66" w:name="pg15556_176736"/>
    </w:p>
    <w:p>
      <w:pPr>
        <w:pStyle w:val="Heading3"/>
        <w:numPr>
          <w:ilvl w:val="2"/>
          <w:numId w:val="1"/>
        </w:numPr>
        <w:rPr/>
      </w:pPr>
      <w:bookmarkStart w:id="267" w:name="__RefHeading___Toc9196965_2142443653"/>
      <w:bookmarkStart w:id="268" w:name="_Toc102"/>
      <w:bookmarkEnd w:id="266"/>
      <w:bookmarkEnd w:id="267"/>
      <w:r>
        <w:rPr>
          <w:rtl w:val="true"/>
        </w:rPr>
        <w:t>العلم حتى اللحظات الأخيرة</w:t>
      </w:r>
      <w:bookmarkEnd w:id="268"/>
    </w:p>
    <w:p>
      <w:pPr>
        <w:pStyle w:val="BookText"/>
        <w:rPr/>
      </w:pPr>
      <w:r>
        <w:rPr>
          <w:rFonts w:ascii="Amiri" w:hAnsi="Amiri" w:eastAsia="Amiri" w:cs="Amiri"/>
          <w:color w:val="111111"/>
          <w:sz w:val="28"/>
          <w:sz w:val="28"/>
          <w:szCs w:val="28"/>
          <w:rtl w:val="true"/>
          <w:lang w:bidi="ar-SA"/>
        </w:rPr>
        <w:t>في رواية جنادة</w:t>
      </w:r>
      <w:r>
        <w:rPr>
          <w:rStyle w:val="FootnoteAnchor"/>
          <w:rtl w:val="true"/>
        </w:rPr>
        <w:footnoteReference w:id="302"/>
      </w:r>
      <w:r>
        <w:rPr>
          <w:rFonts w:ascii="Amiri" w:hAnsi="Amiri" w:eastAsia="Amiri" w:cs="Amiri"/>
          <w:color w:val="111111"/>
          <w:sz w:val="28"/>
          <w:sz w:val="28"/>
          <w:szCs w:val="28"/>
          <w:rtl w:val="true"/>
          <w:lang w:bidi="ar-SA"/>
        </w:rPr>
        <w:t xml:space="preserve">أنه دخل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وبين يديه طشت يقذف فيه الدم ويخرج كبده قطعة قطعة من السمّ الذي أسقاه معاوية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إنه لعهد عهده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يملكه اثنا عشر إماماً من ولد علي وفاطمة، ما منا إلاّ مسموم أو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 الطشت واتكئ صلوات اللّه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يا ابن رسول اللّه،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استعد لسفرك، وحصّل زادك قبل حلول أجلك، واعلم أنه تطلب الدنيا والموت يطلبك، ولا تحمل همّ يومك الذي لم يأت على يومك الذي أنت فيه، واعلم أنك لا تكسب من المال شيئا فوق قوتك إلاّ كنت فيه خازنا لغيرك، واعلم أن في حلالها حساباً، وفي حرامها عقاباً، وفي الشبهات عتاباً، فأنزل الدنيا بمنزلة الميتة خذ منها ما يكفيك، فإن كان ذلك حلالاً كنت قد زهدت فيها، وإن كان حراماً لم تكن قد أخذت من الميتة، وإن كان العتاب فإن العتاب يسير، وأعمل لدنياك كأنك تعيش أبداً، وأعمل لآخرتك كأنك تموت غداً، وإذا أردت عزّاً بلا عشيرة وهيبةً بلا سلطان فاخرج من ذلّ معصية اللّه إلى عزّ طاعة اللّه عزّ وجل، وإذا نازعتك إلى صحبة الرجال حاجة فاصحب من إذا صحبته زانك، وإذا خدمته صانك، وإذا أردت منه معونة أعانك، وإن قلت صدّق قولك، وإن </w:t>
      </w:r>
      <w:bookmarkStart w:id="269" w:name="pg15556_176737"/>
    </w:p>
    <w:p>
      <w:pPr>
        <w:pStyle w:val="BookText"/>
        <w:rPr/>
      </w:pPr>
      <w:bookmarkEnd w:id="269"/>
      <w:r>
        <w:rPr>
          <w:rFonts w:ascii="Amiri" w:hAnsi="Amiri" w:eastAsia="Amiri" w:cs="Amiri"/>
          <w:color w:val="111111"/>
          <w:sz w:val="28"/>
          <w:sz w:val="28"/>
          <w:szCs w:val="28"/>
          <w:rtl w:val="true"/>
          <w:lang w:bidi="ar-SA"/>
        </w:rPr>
        <w:t>صلت شدّ صولك، وإن مددت يدك بفضل مدّها، وإن بدت منك ثلمة سدّها، وإن رأى منك حسنة عدّها، وإن سألته أعطاك، وإن سكتّ عنه ابتدأك، وإن نزلت بك إحدى الملمات واساك، من لا يأتيك منه البوائق، ولا يختلف عليك منه الطرائق، ولا يخذلك عند الحقائق، وإن تنازعتما منقسما آثرك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نفسه واصفر لونه حتى خشيت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9196967_2142443653"/>
      <w:bookmarkStart w:id="271" w:name="_Toc103"/>
      <w:bookmarkEnd w:id="270"/>
      <w:r>
        <w:rPr>
          <w:rtl w:val="true"/>
        </w:rPr>
        <w:t>التهنئة بالمولود</w:t>
      </w:r>
      <w:bookmarkEnd w:id="271"/>
    </w:p>
    <w:p>
      <w:pPr>
        <w:pStyle w:val="BookText"/>
        <w:rPr/>
      </w:pPr>
      <w:r>
        <w:rPr>
          <w:rFonts w:ascii="Amiri" w:hAnsi="Amiri" w:eastAsia="Amiri" w:cs="Amiri"/>
          <w:color w:val="111111"/>
          <w:sz w:val="28"/>
          <w:sz w:val="28"/>
          <w:szCs w:val="28"/>
          <w:rtl w:val="true"/>
          <w:lang w:bidi="ar-SA"/>
        </w:rPr>
        <w:t>عن أبي برزة الأسلمي</w:t>
      </w:r>
      <w:r>
        <w:rPr>
          <w:rStyle w:val="FootnoteAnchor"/>
          <w:rtl w:val="true"/>
        </w:rPr>
        <w:footnoteReference w:id="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فأتته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يهنئك الفارس،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هذا من الكلام؟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وبلغ اللّه به أشده، ورزقك بره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هنأ رجل رجلاً أصاب 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يهنيك الفارس،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علمك أن يكون فارساً أو راجلاً؟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وبلغ أشده، ورُزقت بره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9196969_2142443653"/>
      <w:bookmarkStart w:id="273" w:name="_Toc104"/>
      <w:bookmarkEnd w:id="272"/>
      <w:r>
        <w:rPr>
          <w:rtl w:val="true"/>
        </w:rPr>
        <w:t>الاهتمام بالأطفال</w:t>
      </w:r>
      <w:bookmarkEnd w:id="2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بالأطفال فإذا رآهم عطف عليهم وشجّعهم، وفي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بنيه وبني أخيه،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صغار قوم، ويوشك أن تكونوا كبار قوم آخرين، فتعلموا العلم، فمن لم يستطع منكم أن يحفظه فليكتبه وليضعه في بيته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74" w:name="pg15556_176739"/>
    </w:p>
    <w:p>
      <w:pPr>
        <w:pStyle w:val="BookText"/>
        <w:rPr/>
      </w:pPr>
      <w:bookmarkEnd w:id="274"/>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275" w:name="__RefHeading___Toc9196971_2142443653"/>
      <w:bookmarkStart w:id="276" w:name="_Toc105"/>
      <w:bookmarkEnd w:id="275"/>
      <w:r>
        <w:rPr>
          <w:rtl w:val="true"/>
        </w:rPr>
        <w:t>علم الغيب</w:t>
      </w:r>
      <w:bookmarkEnd w:id="276"/>
    </w:p>
    <w:p>
      <w:pPr>
        <w:pStyle w:val="Heading3"/>
        <w:numPr>
          <w:ilvl w:val="2"/>
          <w:numId w:val="1"/>
        </w:numPr>
        <w:rPr/>
      </w:pPr>
      <w:bookmarkStart w:id="277" w:name="__RefHeading___Toc9196973_2142443653"/>
      <w:bookmarkStart w:id="278" w:name="_Toc106"/>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بإذن اللّه تعالى، وهذه نماذج من ذلك</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9196975_2142443653"/>
      <w:bookmarkStart w:id="280" w:name="_Toc107"/>
      <w:bookmarkEnd w:id="279"/>
      <w:r>
        <w:rPr>
          <w:rtl w:val="true"/>
        </w:rPr>
        <w:t>تصل الجوائز يوم كذا</w:t>
      </w:r>
      <w:bookmarkEnd w:id="280"/>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ولعبد اللّه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بعث إليكم بجوائزكم، وهي تصل إليكم يوم كذا لمستهل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أضاقا فوصلت في الساعة التي ذكرها لما كان رأس الهلال</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9196977_2142443653"/>
      <w:bookmarkStart w:id="282" w:name="_Toc108"/>
      <w:bookmarkEnd w:id="281"/>
      <w:r>
        <w:rPr>
          <w:rtl w:val="true"/>
        </w:rPr>
        <w:t>ما احترقت الدار</w:t>
      </w:r>
      <w:bookmarkEnd w:id="282"/>
    </w:p>
    <w:p>
      <w:pPr>
        <w:pStyle w:val="BookText"/>
        <w:rPr/>
      </w:pPr>
      <w:r>
        <w:rPr>
          <w:rFonts w:ascii="Amiri" w:hAnsi="Amiri" w:eastAsia="Amiri" w:cs="Amiri"/>
          <w:color w:val="111111"/>
          <w:sz w:val="28"/>
          <w:sz w:val="28"/>
          <w:szCs w:val="28"/>
          <w:rtl w:val="true"/>
          <w:lang w:bidi="ar-SA"/>
        </w:rPr>
        <w:t>روى أبو حمزة الثمالي</w:t>
      </w:r>
      <w:r>
        <w:rPr>
          <w:rStyle w:val="FootnoteAnchor"/>
          <w:rtl w:val="true"/>
        </w:rPr>
        <w:footnoteReference w:id="30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بن علي جالساً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احترقت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وقعت النار في دار إلى جنب </w:t>
      </w:r>
      <w:bookmarkStart w:id="283" w:name="pg15556_176740"/>
    </w:p>
    <w:p>
      <w:pPr>
        <w:pStyle w:val="BookText"/>
        <w:rPr/>
      </w:pPr>
      <w:bookmarkEnd w:id="283"/>
      <w:r>
        <w:rPr>
          <w:rFonts w:ascii="Amiri" w:hAnsi="Amiri" w:eastAsia="Amiri" w:cs="Amiri"/>
          <w:color w:val="111111"/>
          <w:sz w:val="28"/>
          <w:sz w:val="28"/>
          <w:szCs w:val="28"/>
          <w:rtl w:val="true"/>
          <w:lang w:bidi="ar-SA"/>
        </w:rPr>
        <w:t>دارك حتى ما شككنا أنها ستحرق دارك، ثم إن اللّه صرفها عنها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196979_2142443653"/>
      <w:bookmarkStart w:id="285" w:name="_Toc109"/>
      <w:bookmarkEnd w:id="284"/>
      <w:r>
        <w:rPr>
          <w:rtl w:val="true"/>
        </w:rPr>
        <w:t>إنه من شيعتنا</w:t>
      </w:r>
      <w:bookmarkEnd w:id="285"/>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مكة ماشياً إلى المدينة فتورمت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ليسكن عنك هذا الورم،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ولكنا إذا أتينا المنزل فإنه يستقبلنا أسود معه دهن يصلح لهذا الورم فاشتروا منه ولا تماكسوه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أمامنا منزل فيه أحد يبيع هذا الدواء؟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أمامنا، وساروا أميالاً فإذا الأسود قد استقبلهم،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الأسود فخذ الدهن منه بثمنه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تأخذ هذا الدهن؟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إليه، فصار الأسود إليه، 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مولاك لا آخذ له ثمنا، ولكن ادع اللّه أن يرزقني ولداً سوياً ذكراً يحبكم أهل البيت فإني خلفت امرأتي تمخض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إلى منزلك فإن اللّه تعالى قد وهب لك ولداً ذكراً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شيعتنا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الأسود من فوره فإذا امرأته قد ولدت غلاماً سوياً، ثم رجع الأسود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بالخير بولادة الغلام له، وإن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 رجليه بذلك الدهن فما قام عن موضعه حتى زال الورم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86" w:name="pg15556_176741"/>
    </w:p>
    <w:p>
      <w:pPr>
        <w:pStyle w:val="Heading3"/>
        <w:numPr>
          <w:ilvl w:val="2"/>
          <w:numId w:val="1"/>
        </w:numPr>
        <w:rPr/>
      </w:pPr>
      <w:bookmarkStart w:id="287" w:name="__RefHeading___Toc9196981_2142443653"/>
      <w:bookmarkStart w:id="288" w:name="_Toc110"/>
      <w:bookmarkEnd w:id="286"/>
      <w:bookmarkEnd w:id="287"/>
      <w:r>
        <w:rPr>
          <w:rtl w:val="true"/>
        </w:rPr>
        <w:t>أيام الرجعة والظهور</w:t>
      </w:r>
      <w:bookmarkEnd w:id="288"/>
    </w:p>
    <w:p>
      <w:pPr>
        <w:pStyle w:val="BookText"/>
        <w:rPr/>
      </w:pPr>
      <w:r>
        <w:rPr>
          <w:rFonts w:ascii="IRNazanin" w:hAnsi="IRNazanin" w:eastAsia="IRNazanin"/>
          <w:color w:val="111111"/>
          <w:sz w:val="28"/>
          <w:sz w:val="28"/>
          <w:szCs w:val="28"/>
          <w:rtl w:val="true"/>
          <w:lang w:bidi="fa-IR"/>
        </w:rPr>
        <w:t xml:space="preserve">مرّ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بحلقة فيها قوم من بني أمية، فتغامزوا به وذلك عندما تغلب معاوية على ظاهر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فرآهم وتغامزهم به فصلّى ركعتين ثم جاءهم فلما رأوه جعل كل واحد منهم يتنحى عنه مجلسه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كما أنتم فإني لم أرد الجلوس معكم ولكن قد رأيت تغامزكم بي أما واللّه لا تملكون يوماً إلاّ ملكنا يومين، ولا شهراً إلاّ ملكنا شهرين، ولا سنة إلاّ ملكنا سنتين، وإنا لنأكل في سلطانكم ونشرب ونلبس وننكح ونركب، وأنتم لا تأكلون في سلطاننا ولا تشربون ولا تنكحون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 يا أبا محمد، وأنتم أجود الناس وأرأفهم وأرحمهم تأمنون في سلطان القوم، ولا يأمنون في سلطانكم؟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عادونا بكيد الشيطان، وكيد الشيطان كان ضعيفاً، وإنا عاديناهم بكيد اللّه، وكيد اللّه شديد</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89" w:name="pg15556_176742"/>
    </w:p>
    <w:p>
      <w:pPr>
        <w:pStyle w:val="BookText"/>
        <w:rPr/>
      </w:pPr>
      <w:bookmarkEnd w:id="289"/>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290" w:name="__RefHeading___Toc9196983_2142443653"/>
      <w:bookmarkStart w:id="291" w:name="_Toc111"/>
      <w:bookmarkEnd w:id="290"/>
      <w:r>
        <w:rPr>
          <w:rtl w:val="true"/>
        </w:rPr>
        <w:t xml:space="preserve">عبادته </w:t>
      </w:r>
      <w:r>
        <w:rPr>
          <w:rtl w:val="true"/>
        </w:rPr>
        <w:t>(</w:t>
      </w:r>
      <w:r>
        <w:rPr>
          <w:rtl w:val="true"/>
        </w:rPr>
        <w:t>عليه السلام</w:t>
      </w:r>
      <w:r>
        <w:rPr>
          <w:rtl w:val="true"/>
        </w:rPr>
        <w:t>)</w:t>
      </w:r>
      <w:bookmarkEnd w:id="291"/>
    </w:p>
    <w:p>
      <w:pPr>
        <w:pStyle w:val="Heading3"/>
        <w:numPr>
          <w:ilvl w:val="2"/>
          <w:numId w:val="1"/>
        </w:numPr>
        <w:rPr/>
      </w:pPr>
      <w:bookmarkStart w:id="292" w:name="__RefHeading___Toc9196985_2142443653"/>
      <w:bookmarkStart w:id="293" w:name="_Toc112"/>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الناس في زمانه، وكان تقياً شديد الخوف من اللّه عزّ وجل،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البكاء والتضرع، فإذا ذكر الموت والقبر والحشر والنشر بكى، وربما وقع مغشياً عليه من خوفه، وكانت ترتعد فرائصه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أعبد الناس في زمانه وأزهدهم وأفضلهم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إذا ذكر الموت بكى، وإذا ذكر القبر بكى، وإذا ذكر البعث والنشور بكى، وإذا ذكر الممر على الصراط بكى، وإذا ذكر العرض على اللّه تعالى ذكره شهق شهقة يُغشى عليه منها، وكان إذا قام في صلاته ترتعد فرائصه بين يدي ربه عزّ وجل، وكان إذا ذكر الجنة والنار اضطرب اضطراب السليم</w:t>
      </w:r>
      <w:r>
        <w:rPr>
          <w:rStyle w:val="FootnoteAnchor"/>
          <w:rtl w:val="true"/>
        </w:rPr>
        <w:footnoteReference w:id="314"/>
      </w:r>
      <w:r>
        <w:rPr>
          <w:rFonts w:ascii="Amiri" w:hAnsi="Amiri" w:eastAsia="Amiri" w:cs="Amiri"/>
          <w:color w:val="111111"/>
          <w:sz w:val="28"/>
          <w:sz w:val="28"/>
          <w:szCs w:val="28"/>
          <w:rtl w:val="true"/>
          <w:lang w:bidi="ar-SA"/>
        </w:rPr>
        <w:t xml:space="preserve">، وسأل اللّه تعالى الجنة وتعوذ به من النار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يقرأ من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ولم ير في شي‌ء من أحواله إلاّ ذاكراً لله سبحانه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294" w:name="pg15556_176743"/>
    </w:p>
    <w:p>
      <w:pPr>
        <w:pStyle w:val="BookText"/>
        <w:rPr/>
      </w:pPr>
      <w:bookmarkEnd w:id="294"/>
      <w:r>
        <w:rPr>
          <w:rFonts w:ascii="Amiri" w:hAnsi="Amiri" w:eastAsia="Amiri" w:cs="Amiri"/>
          <w:color w:val="111111"/>
          <w:sz w:val="28"/>
          <w:sz w:val="28"/>
          <w:szCs w:val="28"/>
          <w:rtl w:val="true"/>
          <w:lang w:bidi="ar-SA"/>
        </w:rPr>
        <w:t xml:space="preserve">وروى الشيخ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حافياً إلى حج بيت اللّه عزوجل</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توضأ ارتعدت مفاصله، واصفر لونه،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على كل من وقف بين يدي رب العرش أن يصفر لونه وترتعد مفاصله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196987_2142443653"/>
      <w:bookmarkStart w:id="296" w:name="_Toc113"/>
      <w:bookmarkEnd w:id="295"/>
      <w:r>
        <w:rPr>
          <w:rtl w:val="true"/>
        </w:rPr>
        <w:t>هول المطلع</w:t>
      </w:r>
      <w:bookmarkEnd w:id="296"/>
    </w:p>
    <w:p>
      <w:pPr>
        <w:pStyle w:val="BookText"/>
        <w:rPr/>
      </w:pPr>
      <w:r>
        <w:rPr>
          <w:rFonts w:ascii="IRNazanin" w:hAnsi="IRNazanin" w:eastAsia="IRNazanin"/>
          <w:color w:val="111111"/>
          <w:sz w:val="28"/>
          <w:sz w:val="28"/>
          <w:szCs w:val="28"/>
          <w:rtl w:val="true"/>
          <w:lang w:bidi="fa-IR"/>
        </w:rPr>
        <w:t xml:space="preserve">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بكى،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أتبكي ومكانك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أنت فيه، وقد قال فيك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وقد حججت عشرين حجة ماشياً، وقد قاسمت ربك مالك ثلاث مرات حتى النعل والنعل،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أبكي لخصلتين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المطلع، وفراق الأحبة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9196989_2142443653"/>
      <w:bookmarkStart w:id="298" w:name="_Toc114"/>
      <w:bookmarkEnd w:id="297"/>
      <w:r>
        <w:rPr>
          <w:rtl w:val="true"/>
        </w:rPr>
        <w:t>الحج ماشياً</w:t>
      </w:r>
      <w:bookmarkEnd w:id="2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خمسة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إلى بيت اللّه الحرام، وربما كان حافياً في مشيه خضوعاً وخشوعاً لله تعالى</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99" w:name="pg15556_176744"/>
    </w:p>
    <w:p>
      <w:pPr>
        <w:pStyle w:val="BookText"/>
        <w:rPr/>
      </w:pPr>
      <w:bookmarkEnd w:id="299"/>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ماشياً وتساق معه المحامل والرحال</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إذا حجّ حج ماشياً، وربما مشى حافياً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بكير</w:t>
      </w:r>
      <w:r>
        <w:rPr>
          <w:rStyle w:val="FootnoteAnchor"/>
          <w:rtl w:val="true"/>
        </w:rPr>
        <w:footnoteReference w:id="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بلغنا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عشرين حجة ماشياً،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ويساق معه المحامل والرحال</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خمساً وعشرين حجة ماشياً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عشرين حجة على قدميه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9196991_2142443653"/>
      <w:bookmarkStart w:id="301" w:name="_Toc115"/>
      <w:bookmarkEnd w:id="300"/>
      <w:r>
        <w:rPr>
          <w:rtl w:val="true"/>
        </w:rPr>
        <w:t>لا تحرقيني بالنار</w:t>
      </w:r>
      <w:bookmarkEnd w:id="3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جميلة وهو في </w:t>
      </w:r>
      <w:bookmarkStart w:id="302" w:name="pg15556_176745"/>
    </w:p>
    <w:p>
      <w:pPr>
        <w:pStyle w:val="BookText"/>
        <w:rPr/>
      </w:pPr>
      <w:bookmarkEnd w:id="302"/>
      <w:r>
        <w:rPr>
          <w:rFonts w:ascii="Amiri" w:hAnsi="Amiri" w:eastAsia="Amiri" w:cs="Amiri"/>
          <w:color w:val="111111"/>
          <w:sz w:val="28"/>
          <w:sz w:val="28"/>
          <w:szCs w:val="28"/>
          <w:rtl w:val="true"/>
          <w:lang w:bidi="ar-SA"/>
        </w:rPr>
        <w:t>صلاته فأوجز في صلاته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فأصب مني فإني وفدت ولا بعل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لاتحرقيني بالنار ونفسك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تراوده عن نفسه وهو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إليك عني، واشتد بكاؤه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بكت لبكائه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ورآهما يبكيان فجلس يبكي وجعل أصحابه يأتون ويجلسون ويبكون حتى كثر البكاء وعلت الأصوات، فخرجت الأعرابية وقام القوم وترحلوا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9196993_2142443653"/>
      <w:bookmarkStart w:id="304" w:name="_Toc116"/>
      <w:bookmarkEnd w:id="303"/>
      <w:r>
        <w:rPr>
          <w:rtl w:val="true"/>
        </w:rPr>
        <w:t>الذكر الدائم</w:t>
      </w:r>
      <w:bookmarkEnd w:id="30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يمر في شي‌ء من أحواله إلاّ ذكر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باب المسجد رفع رأسه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ضيفك ببابك، يا محسن قد أتاك المسيء، فتجاوز عن قبيح ما عندي بجميل ما عندك يا كريم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فرغ من الفجر لم يتكلم إلاّ بالدعاء حتى تطلع الشمس، وإن زحزح، أي وإن أريد تنحيه من ذلك باستنطاق ما يهم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9196995_2142443653"/>
      <w:bookmarkStart w:id="306" w:name="_Toc117"/>
      <w:bookmarkEnd w:id="305"/>
      <w:r>
        <w:rPr>
          <w:rtl w:val="true"/>
        </w:rPr>
        <w:t xml:space="preserve">قنوت الإمام </w:t>
      </w:r>
      <w:r>
        <w:rPr>
          <w:rtl w:val="true"/>
        </w:rPr>
        <w:t>(</w:t>
      </w:r>
      <w:r>
        <w:rPr>
          <w:rtl w:val="true"/>
        </w:rPr>
        <w:t>عليه السلام</w:t>
      </w:r>
      <w:r>
        <w:rPr>
          <w:rtl w:val="true"/>
        </w:rPr>
        <w:t>)</w:t>
      </w:r>
      <w:bookmarkEnd w:id="3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بِسُلْطَانِهِ يَنْتَصِرُ المظْلُومُ، وَبِعَوْنِهِ يَعْتَصِمُ المكْلُومُ، سَبَقَتْ مَشِيّتُكَ، وَتَمَّتْ كَلِمَتُكَ، وَأنْتَ عَلَى كُلِّ شَيءٍ قَدِير، وَبِمَا تمَضِيهِ خَبِير، يَا حَاضِرَ كُلِّ </w:t>
      </w:r>
    </w:p>
    <w:p>
      <w:pPr>
        <w:pStyle w:val="BookText"/>
        <w:rPr/>
      </w:pPr>
      <w:r>
        <w:rPr>
          <w:rFonts w:ascii="Amiri" w:hAnsi="Amiri" w:eastAsia="Amiri" w:cs="Amiri"/>
          <w:color w:val="111111"/>
          <w:sz w:val="28"/>
          <w:sz w:val="28"/>
          <w:szCs w:val="28"/>
          <w:rtl w:val="true"/>
          <w:lang w:bidi="ar-SA"/>
        </w:rPr>
        <w:t>غَيْبٍ، وَيَا عَالِمَ كُلِّ سِرّ، وَمَلْجَأ كُلِّ مُضْطَرٍ، ضَلَّتْ فِيكَ الفُهُومُ، وَتَقَطَّعَتْ دُونَكَ الْعُلُومُ، وَأنْتَ اللّهُ الحَيُّ الْقَيُّومُ الدّائِمُ الدَّيمُومُ، قَدْ تَرَى مَا أنَتَ بِهِ عَلِيمٌ، وَفِيهِ حَكِيمٌ، وَعَنْهُ حَلِيمٌ، وَأنْتَ بِالتّنَاصُرِ عَلَى كَشْفِهِ وَالْعَوْنِ عَلَى كَفّهِ غَيرُ ضَائِق، وَإلَيْكَ مَرْجَعُ كُلِّ أمْرٍ كَمَا عَنْ مَشِيّتِكَ مَصْدَرُهُ، وَقَدْ أبَنْتَ عَنْ عُقُودِ كُلّ قَوْمٍ، وَأخْفَيْتَ سَرَايِرَ آخَرِينَ وَأمْضَيْتَ مَا قَضَيْتَ، وَأخَّرْتَ مَا لاَ فَوْتَ عَلَيْكَ فِيهِ، وَحَمَلْتَ الْعُقُولَ مَا تحَمّلَتْ في غَيْبِكَ، لِيَهْلَكَ مَنْ هَلَكَ عَنْ بَيِّنَةٍ، وَيحَيْىَ مَنْ حَيَّ عَنْ بَيّنَةٍ، وَإنَّكَ أنْتَ السَّمِيعُ الْعَلِيمُ، الأحَدُ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اللّهُمَّ المُسْتَعَانُ، وَعَلَيْكَ التّوَكُلُ، وَأنْتَ وَلِيُّ مَا تَوَلَّيْتَ، لَكَ الأمْرُ كُلُّهُ، تَشْهَدُ الانْفِعَالَ، وَتَعْلَمُ الاخْتِلاَلَ، وَتَرَى تَخَاذُلَ أهْلِ الخِبَالِ وَجُنُوحَهُمْ إلَى مَا جَنَحُوا إلَيْهِ مِنْ عَاجِلٍ فَانٍ، وَحُطَامٍ عُقْبَاهُ حَمِيمٌ آنٍ، وَقُعُودَ مَنْ قَعَدَ وَارْتِدَادَ مَنْ ارْتَدَّ وَخُلُوّي مِنَ النُّصَّارِ، وَانْفِرَادِي مِنَ الظُّهَّارِ، وَبِكَ أعْتَصِمُ وَبحَبْلِكَ أسْتَمْسِكُ وَعَلَيْكَ أتَوَكَّلُ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فَقَدْ تَعْلَمُ أنِّي مَا ذَخَرْتُ جُهْدِي، وَلاَ مَنَعْتُ وَجْدِي، حَتّى انْفَلَّ حَدِّي، وَبَقِيتُ وَحْدِي، فَاتّبَعْتُ طَرِيقَ مَنْ تَقَدَّمَنِي في كَفِّ العَادِيَة، وَتَسْكِينِ الطّاغِيَة، عَنْ دِمَاءِ أهْلِ المُشَايَعَة، وَحَرَسْتُ مَا حَرَسَهُ أوْلِيَائِي مِنْ أمْرِ آخِرَتِي وَدُنْيَايَ، فَكُنْتُ لِغَيْظِهِمْ أكْظِمُ، وَبِنِظَامِهِمْ أنْتَظِمُ، وَلِطَرِيقِهِمْ أتَسَنَّم، وَبمَِيْسِمِهِم أتَّسِم، حَتّى يَأتِي نَصْرُكَ وَأنْتَ نَاصِرُ الحَقِّ وَعَوْنُهُ، وَإنْ بَعُدَ المدَى مِنَ المرُتَاد، وَنَأى الْوَقْتُ عَنْ إفْنَاءِ الأضْدَاد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وَأخْرِجْهُمْ مَعَ النُّصّابِ في سَرْمَدِ الْعَذَاب، وأعْمِ عَنِ الرُّشْدِ أبْصَارَهُم، وَسَكِّعْهُمْ في غَمَرَاتِ لَذّاتِهِم حَتّى تَأخُذَهُمْ بَغْتَةً وَهُمْ غَافِلُون، وَسَحْرَةً وَهُمْ نَائِمُون، بِالحَقِّ الّذِي تُظْهِرُهُ، وَالْيَدِ الّتِي تُبْطِشُ بِهَا، </w:t>
      </w:r>
      <w:bookmarkStart w:id="307" w:name="pg15556_176747"/>
    </w:p>
    <w:p>
      <w:pPr>
        <w:pStyle w:val="BookText"/>
        <w:rPr/>
      </w:pPr>
      <w:bookmarkEnd w:id="307"/>
      <w:r>
        <w:rPr>
          <w:rFonts w:ascii="Amiri" w:hAnsi="Amiri" w:eastAsia="Amiri" w:cs="Amiri"/>
          <w:color w:val="111111"/>
          <w:sz w:val="28"/>
          <w:sz w:val="28"/>
          <w:szCs w:val="28"/>
          <w:rtl w:val="true"/>
          <w:lang w:bidi="ar-SA"/>
        </w:rPr>
        <w:t>وَالْعلمِ الّذِي تُبْدِيه، إنّكَ كَرِيمٌ عَلِيم</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9196997_2142443653"/>
      <w:bookmarkStart w:id="309" w:name="_Toc118"/>
      <w:bookmarkEnd w:id="308"/>
      <w:r>
        <w:rPr>
          <w:rtl w:val="true"/>
        </w:rPr>
        <w:t xml:space="preserve">ودعا </w:t>
      </w:r>
      <w:r>
        <w:rPr>
          <w:rtl w:val="true"/>
        </w:rPr>
        <w:t>(</w:t>
      </w:r>
      <w:r>
        <w:rPr>
          <w:rtl w:val="true"/>
        </w:rPr>
        <w:t>عليه السلام</w:t>
      </w:r>
      <w:r>
        <w:rPr>
          <w:rtl w:val="true"/>
        </w:rPr>
        <w:t xml:space="preserve">) </w:t>
      </w:r>
      <w:r>
        <w:rPr>
          <w:rtl w:val="true"/>
        </w:rPr>
        <w:t>في قنوته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الرَّبُّ الرّؤُوفُ، المَلِكُ العَطُوفُ، المُتَحَنِّنُ المَألُوفُ، وَأنْتَ غِيَاثُ الحَيْرَانِ الملْهُوفِ، وَمُرْشِدُ الضّالِ المَكْفُوفِ، تَشْهَدُ خَوَاطِرَ أسْرَارِ المُسِرّينَ كَمُشَاهِدَتِكَ أقْوَالَ النَّاطِقِين، أسْألُكَ بِمَغِيبَاتِ عِلْمِكَ في بَوَاطِنِ سَرَائِرِ المُسِرّينَ إلَيْكَ، أنْ تُصَلّيَ عَلَى محُمَّدٍ وَآلِهِ صَلاةً نَسْبَقُ بِهَا مَنِ اجْتَهَدَ مِنَ المُتَقَدِّمِينَ، وَنَتَجَاوَزُ فِيهَا مَن يجَتَهِدُ مِنَ المُتَأخّرِينَ، وَأنْ تَصِلَ الّذِي بَيْنَنَا وَبَيْنَكَ صِلَةَ مَنْ صَنَعْتَهُ لِنَفْسِكَ وَاصْطَنَعْتَهُ لِعَيْنِكَ، فَلَمْ تَتَخَطَّفْهُ خَاطِفَاتُ الظَّنَن، وَلا وَارِدَاتُ الفِتَن، حَتّىَ نَكُونَ لَكَ في الدّنْيَا مُطِيعِينَ، وَفي الآخِرَةِ في جِوَارِكَ خَالِدِين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9196999_2142443653"/>
      <w:bookmarkStart w:id="311" w:name="_Toc119"/>
      <w:bookmarkEnd w:id="310"/>
      <w:r>
        <w:rPr>
          <w:rtl w:val="true"/>
        </w:rPr>
        <w:t xml:space="preserve">حرز الإمام </w:t>
      </w:r>
      <w:r>
        <w:rPr>
          <w:rtl w:val="true"/>
        </w:rPr>
        <w:t>(</w:t>
      </w:r>
      <w:r>
        <w:rPr>
          <w:rtl w:val="true"/>
        </w:rPr>
        <w:t>عليه السلام</w:t>
      </w:r>
      <w:r>
        <w:rPr>
          <w:rtl w:val="true"/>
        </w:rPr>
        <w:t>)</w:t>
      </w:r>
      <w:bookmarkEnd w:id="31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أصحابه في مجلس واحد أربعمائة باب مما يصلح للمسلم في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أحدكم النوم فلا يضعن جنبه على الأرض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أُعِيذُ نَفْسِي وَدِينِي وَأهْلِي وَوُلْدِي وَمَالِي وَخَوَاتِيمَ عَمَلِي وَمَا رَزَقَنِي رَبّي وَخَوَّلَنِي بِعِزّةِ اللّهِ، وَعَظَمَةِ اللّهِ، وَجَبَرُوتِ اللّهِ، وَسُلْطَانِ اللّهِ، وَرَحْمَةِ اللّهِ، وَرَأفَةِ اللّهِ، وَغُفْرَانِ اللّهِ، وَقُوَّةِ اللّهِ، وَقُدْرَةِ اللّهِ، وَجَلالِ اللّهِ، وَبِصُنْعِ اللّهِ، وَأرْكَانِ اللّهِ، وَبِجَمْعِ اللّهِ عَزّ وَجَل،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وَبِقُدْرَةِ اللّهِ عَلَى مَا يَشَاءُ، مِن شَرِّ السَّامَّةِ وَالْهَامَّةِ، وَمِنْ شّرِّ الجِنِّ وَالإنْسِ، وَمِنْ شَرّ مَا يَدُبُّ في الأرْضِ، وَمَا يخَرُجُ مِنْهَا، وَمِنْ شَرِّ مَا يَنْزِلُ مِنَ السَّمَاءِ، وَمَا يَعْرُجُ فِيهَا، وَمِنْ </w:t>
      </w:r>
      <w:bookmarkStart w:id="312" w:name="pg15556_176748"/>
    </w:p>
    <w:p>
      <w:pPr>
        <w:pStyle w:val="BookText"/>
        <w:rPr/>
      </w:pPr>
      <w:bookmarkEnd w:id="312"/>
      <w:r>
        <w:rPr>
          <w:rFonts w:ascii="Amiri" w:hAnsi="Amiri" w:eastAsia="Amiri" w:cs="Amiri"/>
          <w:color w:val="111111"/>
          <w:sz w:val="28"/>
          <w:sz w:val="28"/>
          <w:szCs w:val="28"/>
          <w:rtl w:val="true"/>
          <w:lang w:bidi="ar-SA"/>
        </w:rPr>
        <w:t>شَرّ كُلِّ دَابّةٍ أنْتَ آخِذٌ بِنَاصِيَتِهَا، إنّ رَبّي عَلَى صِرَاطٍ مُسْتَقِيم، وَهُوَ عَلَى كُلِّ شَيءٍ قَدِير،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يعوّذ بها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أمرنا رسول اللّه صلى اللّه عليه وآله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بمَكَانِكَ وَمَعَاقِدِ عِزِّكَ، وَسُكّانِ سَمَاوَاتِكَ، وَأنْبِيائِكَ وَرُسُلِكَ، أنْ تَسْتَجِيبَ لِي، فَقَدْ رَهَقَنِي مِنْ أمْرِي عُسْرٌ، اللّهُمَّ إنّي أسْألُكَ أنْ تُصَلِّيَ عَلَى محُمَّدٍ وَآلِ محُمَّدٍ، وَأنْ تَجْعَلَ لِي مْنْ عُسْرِي يُسْرَاً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9197001_2142443653"/>
      <w:bookmarkStart w:id="314" w:name="_Toc120"/>
      <w:bookmarkEnd w:id="313"/>
      <w:r>
        <w:rPr>
          <w:rtl w:val="true"/>
        </w:rPr>
        <w:t xml:space="preserve">نقش خاتمه </w:t>
      </w:r>
      <w:r>
        <w:rPr>
          <w:rtl w:val="true"/>
        </w:rPr>
        <w:t>(</w:t>
      </w:r>
      <w:r>
        <w:rPr>
          <w:rtl w:val="true"/>
        </w:rPr>
        <w:t>عليه السلام</w:t>
      </w:r>
      <w:r>
        <w:rPr>
          <w:rtl w:val="true"/>
        </w:rPr>
        <w:t>)</w:t>
      </w:r>
      <w:bookmarkEnd w:id="314"/>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نقش خاتم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الفصول المهمة</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العِزَّةُ للهِ وَحْدَهُ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وَبِهِ أسْتَعِينُ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خاتم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في خاتم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تحمل هذه الروايات على عدة خواتيم في زمن واحد أو عدة أزمان</w:t>
      </w:r>
      <w:r>
        <w:rPr>
          <w:rFonts w:eastAsia="Amiri" w:cs="Amiri" w:ascii="Amiri" w:hAnsi="Amiri"/>
          <w:color w:val="111111"/>
          <w:sz w:val="28"/>
          <w:szCs w:val="28"/>
          <w:rtl w:val="true"/>
          <w:lang w:bidi="ar-SA"/>
        </w:rPr>
        <w:t xml:space="preserve">. </w:t>
      </w:r>
      <w:bookmarkStart w:id="315" w:name="pg15556_176750"/>
    </w:p>
    <w:p>
      <w:pPr>
        <w:pStyle w:val="BookText"/>
        <w:rPr/>
      </w:pPr>
      <w:bookmarkEnd w:id="315"/>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316" w:name="__RefHeading___Toc9197003_2142443653"/>
      <w:bookmarkStart w:id="317" w:name="_Toc121"/>
      <w:bookmarkEnd w:id="316"/>
      <w:r>
        <w:rPr>
          <w:rtl w:val="true"/>
        </w:rPr>
        <w:t>الأخلاق الطيبة</w:t>
      </w:r>
      <w:bookmarkEnd w:id="317"/>
    </w:p>
    <w:p>
      <w:pPr>
        <w:pStyle w:val="Heading3"/>
        <w:numPr>
          <w:ilvl w:val="2"/>
          <w:numId w:val="1"/>
        </w:numPr>
        <w:rPr/>
      </w:pPr>
      <w:bookmarkStart w:id="318" w:name="__RefHeading___Toc9197005_2142443653"/>
      <w:bookmarkStart w:id="319" w:name="_Toc122"/>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 xml:space="preserve">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خَلْقاً وخُلُقاً، فإنه أشبه الناس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وذكر البعض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عبد المطلب، ومسلم بن معتب بن أبي لهب، وذكر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عبيد وأنس بن ربيعة بن مالك وعبداللّه بن عامر بن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المدائني</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سخياً حليماً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9197007_2142443653"/>
      <w:bookmarkStart w:id="321" w:name="_Toc123"/>
      <w:bookmarkEnd w:id="320"/>
      <w:r>
        <w:rPr>
          <w:rtl w:val="true"/>
        </w:rPr>
        <w:t>أنت حرة لوجه اللّه</w:t>
      </w:r>
      <w:bookmarkEnd w:id="3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حيّت جارية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بطاقة ريحان،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حرة لوجه </w:t>
      </w:r>
      <w:bookmarkStart w:id="322" w:name="pg15556_176751"/>
    </w:p>
    <w:p>
      <w:pPr>
        <w:pStyle w:val="BookText"/>
        <w:rPr/>
      </w:pPr>
      <w:bookmarkEnd w:id="322"/>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w:t>
      </w:r>
      <w:r>
        <w:rPr>
          <w:rStyle w:val="FootnoteAnchor"/>
          <w:rtl w:val="true"/>
        </w:rPr>
        <w:footnoteReference w:id="34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أدّبنا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وكان أحسن منها إعتاقها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9197009_2142443653"/>
      <w:bookmarkStart w:id="324" w:name="_Toc124"/>
      <w:bookmarkEnd w:id="323"/>
      <w:r>
        <w:rPr>
          <w:rtl w:val="true"/>
        </w:rPr>
        <w:t>مع مروان</w:t>
      </w:r>
      <w:bookmarkEnd w:id="324"/>
    </w:p>
    <w:p>
      <w:pPr>
        <w:pStyle w:val="BookText"/>
        <w:rPr/>
      </w:pPr>
      <w:r>
        <w:rPr>
          <w:rFonts w:ascii="Amiri" w:hAnsi="Amiri" w:eastAsia="Amiri" w:cs="Amiri"/>
          <w:color w:val="111111"/>
          <w:sz w:val="28"/>
          <w:sz w:val="28"/>
          <w:szCs w:val="28"/>
          <w:rtl w:val="true"/>
          <w:lang w:bidi="ar-SA"/>
        </w:rPr>
        <w:t>روي أن مروان بن الحكم</w:t>
      </w:r>
      <w:r>
        <w:rPr>
          <w:rStyle w:val="FootnoteAnchor"/>
          <w:rtl w:val="true"/>
        </w:rPr>
        <w:footnoteReference w:id="346"/>
      </w:r>
      <w:r>
        <w:rPr>
          <w:rFonts w:ascii="Amiri" w:hAnsi="Amiri" w:eastAsia="Amiri" w:cs="Amiri"/>
          <w:color w:val="111111"/>
          <w:sz w:val="28"/>
          <w:sz w:val="28"/>
          <w:szCs w:val="28"/>
          <w:rtl w:val="true"/>
          <w:lang w:bidi="ar-SA"/>
        </w:rPr>
        <w:t xml:space="preserve">شتم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واللّه لا أمحو عنك شيئاً ولكن موعدك اللّه، فلئن كنت صادقاً فجزاك اللّه بصدقك، ولئن كنت كاذباً فجزاك اللّه بكذبك، واللّه أشد نقمة مني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9197011_2142443653"/>
      <w:bookmarkStart w:id="326" w:name="_Toc125"/>
      <w:bookmarkEnd w:id="325"/>
      <w:r>
        <w:rPr>
          <w:rtl w:val="true"/>
        </w:rPr>
        <w:t>والعافين عن الناس</w:t>
      </w:r>
      <w:bookmarkEnd w:id="326"/>
    </w:p>
    <w:p>
      <w:pPr>
        <w:pStyle w:val="BookText"/>
        <w:rPr/>
      </w:pPr>
      <w:r>
        <w:rPr>
          <w:rFonts w:ascii="Amiri" w:hAnsi="Amiri" w:eastAsia="Amiri" w:cs="Amiri"/>
          <w:color w:val="111111"/>
          <w:sz w:val="28"/>
          <w:sz w:val="28"/>
          <w:szCs w:val="28"/>
          <w:rtl w:val="true"/>
          <w:lang w:bidi="ar-SA"/>
        </w:rPr>
        <w:t xml:space="preserve">روي أن غلاماً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جناية توجب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أن يضرب،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 xml:space="preserve">. </w:t>
      </w:r>
      <w:bookmarkStart w:id="327" w:name="pg15556_176752"/>
    </w:p>
    <w:p>
      <w:pPr>
        <w:pStyle w:val="BookText"/>
        <w:rPr/>
      </w:pPr>
      <w:bookmarkEnd w:id="3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لوجه اللّه تعالى ولك ضعف ما كنت أعطيك</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9197013_2142443653"/>
      <w:bookmarkStart w:id="329" w:name="_Toc126"/>
      <w:bookmarkEnd w:id="328"/>
      <w:r>
        <w:rPr>
          <w:rtl w:val="true"/>
        </w:rPr>
        <w:t>شيخ لا يحسن الوضوء</w:t>
      </w:r>
      <w:bookmarkEnd w:id="329"/>
    </w:p>
    <w:p>
      <w:pPr>
        <w:pStyle w:val="BookText"/>
        <w:rPr/>
      </w:pPr>
      <w:r>
        <w:rPr>
          <w:rFonts w:ascii="Amiri" w:hAnsi="Amiri" w:eastAsia="Amiri" w:cs="Amiri"/>
          <w:color w:val="111111"/>
          <w:sz w:val="28"/>
          <w:sz w:val="28"/>
          <w:szCs w:val="28"/>
          <w:rtl w:val="true"/>
          <w:lang w:bidi="ar-SA"/>
        </w:rPr>
        <w:t xml:space="preserve">سبق أن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على شيخ يتوضأ وهو لا يحسن الوضوء، فعلّماه الوضوء بأسلوب أخلاقي جميل بحيث لا يتأثر الشيخ ولايخجل من جهله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9197015_2142443653"/>
      <w:bookmarkStart w:id="331" w:name="_Toc127"/>
      <w:bookmarkEnd w:id="330"/>
      <w:r>
        <w:rPr>
          <w:rtl w:val="true"/>
        </w:rPr>
        <w:t>التواضع</w:t>
      </w:r>
      <w:bookmarkEnd w:id="331"/>
    </w:p>
    <w:p>
      <w:pPr>
        <w:pStyle w:val="BookText"/>
        <w:rPr/>
      </w:pPr>
      <w:r>
        <w:rPr>
          <w:rFonts w:ascii="Amiri" w:hAnsi="Amiri" w:eastAsia="Amiri" w:cs="Amiri"/>
          <w:color w:val="111111"/>
          <w:sz w:val="28"/>
          <w:sz w:val="28"/>
          <w:szCs w:val="28"/>
          <w:rtl w:val="true"/>
          <w:lang w:bidi="ar-SA"/>
        </w:rPr>
        <w:t xml:space="preserve">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فقراء وقد وضعوا كسيرات على الأرض وهم قعود يلتقطونها ويأكلونها،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ابن بنت رسول اللّه إلى 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معهم، حتى اكتفوا والزاد على حاله ببركته، ثم دعاهم إلى ضيافته وأطعمهم وكساهم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197017_2142443653"/>
      <w:bookmarkStart w:id="333" w:name="_Toc128"/>
      <w:bookmarkEnd w:id="332"/>
      <w:r>
        <w:rPr>
          <w:rtl w:val="true"/>
        </w:rPr>
        <w:t>الحياء</w:t>
      </w:r>
      <w:bookmarkEnd w:id="3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أبي ليلى</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في بردة كانت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نزعت ثوبك</w:t>
      </w:r>
      <w:r>
        <w:rPr>
          <w:rFonts w:eastAsia="Amiri" w:cs="Amiri" w:ascii="Amiri" w:hAnsi="Amiri"/>
          <w:color w:val="111111"/>
          <w:sz w:val="28"/>
          <w:szCs w:val="28"/>
          <w:rtl w:val="true"/>
          <w:lang w:bidi="ar-SA"/>
        </w:rPr>
        <w:t xml:space="preserve">. </w:t>
      </w:r>
      <w:bookmarkStart w:id="334" w:name="pg15556_176753"/>
    </w:p>
    <w:p>
      <w:pPr>
        <w:pStyle w:val="BookText"/>
        <w:rPr/>
      </w:pPr>
      <w:bookmarkEnd w:id="334"/>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الرحمن</w:t>
      </w:r>
      <w:r>
        <w:rPr>
          <w:rStyle w:val="FootnoteAnchor"/>
          <w:rtl w:val="true"/>
        </w:rPr>
        <w:footnoteReference w:id="352"/>
      </w:r>
      <w:r>
        <w:rPr>
          <w:rFonts w:ascii="Amiri" w:hAnsi="Amiri" w:eastAsia="Amiri" w:cs="Amiri"/>
          <w:color w:val="111111"/>
          <w:sz w:val="28"/>
          <w:sz w:val="28"/>
          <w:szCs w:val="28"/>
          <w:rtl w:val="true"/>
          <w:lang w:bidi="ar-SA"/>
        </w:rPr>
        <w:t>إن للماء سكانا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197019_2142443653"/>
      <w:bookmarkStart w:id="336" w:name="_Toc129"/>
      <w:bookmarkEnd w:id="335"/>
      <w:r>
        <w:rPr>
          <w:rtl w:val="true"/>
        </w:rPr>
        <w:t>احترام الوالدين</w:t>
      </w:r>
      <w:bookmarkEnd w:id="336"/>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قم فاخطب حتى أسمع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كيف أخطب وأنا أنظر إلى وجهك أستحيي منك</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197021_2142443653"/>
      <w:bookmarkStart w:id="338" w:name="_Toc130"/>
      <w:bookmarkEnd w:id="337"/>
      <w:r>
        <w:rPr>
          <w:rtl w:val="true"/>
        </w:rPr>
        <w:t>الصدق</w:t>
      </w:r>
      <w:bookmarkEnd w:id="338"/>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 الناس لهجة</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وصف أمير المؤمنين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الناس لهجة، وألينهم عريكة، وأكرمهم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أصدق الناس لهجة وأصدق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أصدق لهجة من فاطمة إلا أن يكون الذي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الهقبى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مصدره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أصدق الناس لهجة، وأحسنهم بهجة، وأبذلهم 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إمامة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5556_176754"/>
    </w:p>
    <w:p>
      <w:pPr>
        <w:pStyle w:val="Heading3"/>
        <w:numPr>
          <w:ilvl w:val="2"/>
          <w:numId w:val="1"/>
        </w:numPr>
        <w:rPr/>
      </w:pPr>
      <w:bookmarkStart w:id="340" w:name="__RefHeading___Toc9197023_2142443653"/>
      <w:bookmarkStart w:id="341" w:name="_Toc131"/>
      <w:bookmarkEnd w:id="339"/>
      <w:bookmarkEnd w:id="340"/>
      <w:r>
        <w:rPr>
          <w:rtl w:val="true"/>
        </w:rPr>
        <w:t>الحلم</w:t>
      </w:r>
      <w:bookmarkEnd w:id="341"/>
    </w:p>
    <w:p>
      <w:pPr>
        <w:pStyle w:val="BookText"/>
        <w:rPr/>
      </w:pPr>
      <w:r>
        <w:rPr>
          <w:rFonts w:ascii="Amiri" w:hAnsi="Amiri" w:eastAsia="Amiri" w:cs="Amiri"/>
          <w:color w:val="111111"/>
          <w:sz w:val="28"/>
          <w:sz w:val="28"/>
          <w:szCs w:val="28"/>
          <w:rtl w:val="true"/>
          <w:lang w:bidi="ar-SA"/>
        </w:rPr>
        <w:t xml:space="preserve">روي أن شامياً رآى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فجعل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لايرد، فلما فرغ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أظنك غريباً، ولعلك شُبّهت، فلو استعتبتنا أعتبناك، ولو سألتنا أعطيناك، ولو استرشدتنا أرشدناك، ولو استحملتنا أحملناك،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 عريضاً ومالاً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أنت وأبوك أبغض خلق اللّه إليّ، والآن أنت أحب خلق اللّه إليّ، وحوّل رحله إليه وكان ضيفه إلى أن ارتحل وصار معتقداً لمحبتهم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مروان بن الحكم في حق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حلمه يوازن الجبال</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9197025_2142443653"/>
      <w:bookmarkStart w:id="343" w:name="_Toc132"/>
      <w:bookmarkEnd w:id="342"/>
      <w:r>
        <w:rPr>
          <w:rtl w:val="true"/>
        </w:rPr>
        <w:t>العفو والإحسان</w:t>
      </w:r>
      <w:bookmarkEnd w:id="3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جاء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يقع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ألقيتني</w:t>
      </w:r>
      <w:r>
        <w:rPr>
          <w:rStyle w:val="FootnoteAnchor"/>
          <w:rtl w:val="true"/>
        </w:rPr>
        <w:footnoteReference w:id="358"/>
      </w:r>
      <w:r>
        <w:rPr>
          <w:rFonts w:ascii="Amiri" w:hAnsi="Amiri" w:eastAsia="Amiri" w:cs="Amiri"/>
          <w:color w:val="111111"/>
          <w:sz w:val="28"/>
          <w:sz w:val="28"/>
          <w:szCs w:val="28"/>
          <w:rtl w:val="true"/>
          <w:lang w:bidi="ar-SA"/>
        </w:rPr>
        <w:t>في تعب، أريد الآن أن أستغفر اللّه لي وله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44" w:name="pg15556_176755"/>
    </w:p>
    <w:p>
      <w:pPr>
        <w:pStyle w:val="Heading3"/>
        <w:numPr>
          <w:ilvl w:val="2"/>
          <w:numId w:val="1"/>
        </w:numPr>
        <w:rPr/>
      </w:pPr>
      <w:bookmarkStart w:id="345" w:name="__RefHeading___Toc9197027_2142443653"/>
      <w:bookmarkStart w:id="346" w:name="_Toc133"/>
      <w:bookmarkEnd w:id="344"/>
      <w:bookmarkEnd w:id="345"/>
      <w:r>
        <w:rPr>
          <w:rtl w:val="true"/>
        </w:rPr>
        <w:t>الشجاعة</w:t>
      </w:r>
      <w:bookmarkEnd w:id="346"/>
    </w:p>
    <w:p>
      <w:pPr>
        <w:pStyle w:val="BookText"/>
        <w:rPr/>
      </w:pPr>
      <w:r>
        <w:rPr>
          <w:rFonts w:ascii="Amiri" w:hAnsi="Amiri" w:eastAsia="Amiri" w:cs="Amiri"/>
          <w:color w:val="111111"/>
          <w:sz w:val="28"/>
          <w:sz w:val="28"/>
          <w:szCs w:val="28"/>
          <w:rtl w:val="true"/>
          <w:lang w:bidi="ar-SA"/>
        </w:rPr>
        <w:t xml:space="preserve">روي أنه 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يوم الجمل فأعطاه رمحه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بهذا الرمح قصد الجمل، فذهب فمنعوه بنو ضبة، فلما رجع إلى والده انتزع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رمحه من يده وقصد قصد الجمل وطعنه برمحه ورجع إلى والده وعلى رمحه أثر الدم، فتمغر وجه محمد من ذلك،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تأنف فإنه ابن النبي وأنت ابن علي</w:t>
      </w:r>
      <w:r>
        <w:rPr>
          <w:rFonts w:eastAsia="Amiri" w:cs="Amiri" w:ascii="Amiri" w:hAnsi="Amiri"/>
          <w:color w:val="111111"/>
          <w:sz w:val="28"/>
          <w:szCs w:val="28"/>
          <w:rtl w:val="true"/>
          <w:lang w:bidi="ar-SA"/>
        </w:rPr>
        <w:t>»</w:t>
      </w:r>
      <w:r>
        <w:rPr>
          <w:rStyle w:val="FootnoteAnchor"/>
          <w:rtl w:val="true"/>
        </w:rPr>
        <w:footnoteReference w:id="360"/>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9197029_2142443653"/>
      <w:bookmarkStart w:id="348" w:name="_Toc134"/>
      <w:bookmarkEnd w:id="347"/>
      <w:r>
        <w:rPr>
          <w:rtl w:val="true"/>
        </w:rPr>
        <w:t>الفصاحة والبلاغة</w:t>
      </w:r>
      <w:bookmarkEnd w:id="348"/>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 الناس لهجة وأفصحهم منطقاً، ولقد قيل</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لمعاوية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الحسن بن علي ابن أبي طالب فصعد المنبر فخطب ليتبين للناس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وتكلم بكلمات تعظنا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من عرفني فقد عرفني، ومن لم يعرفني فأنا الحسن بن علي بن أبي طالب، وابن سيدة النساء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ابن خير خلق اللّه، أنا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أنا ابن صاحب الفضائل، أنا ابن صاحب المعجزات والدلائل، أنا ابن أمير المؤمنين، أنا المدفوع عن حقي، أنا وأخي الحسين سيدا شباب أهل الجنة، أنا ابن الركن والمقام، أنا ابن مكة ومنى، أنا ابن المشعر وعرفات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خذ في نعت الرطب ودع هذا</w:t>
      </w:r>
      <w:r>
        <w:rPr>
          <w:rFonts w:eastAsia="Amiri" w:cs="Amiri" w:ascii="Amiri" w:hAnsi="Amiri"/>
          <w:color w:val="111111"/>
          <w:sz w:val="28"/>
          <w:szCs w:val="28"/>
          <w:rtl w:val="true"/>
          <w:lang w:bidi="ar-SA"/>
        </w:rPr>
        <w:t xml:space="preserve">. </w:t>
      </w:r>
      <w:bookmarkStart w:id="349" w:name="pg15556_176756"/>
    </w:p>
    <w:p>
      <w:pPr>
        <w:pStyle w:val="BookText"/>
        <w:rPr/>
      </w:pPr>
      <w:bookmarkEnd w:id="34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الريح تنفخه، والحر ينضجه، والبرد يطيبه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إمام خلق اللّه، وابن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معاوية أن يتكلم بعد ذلك بما يفتتن 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انزل فقد كفى ما جرى،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9197031_2142443653"/>
      <w:bookmarkStart w:id="351" w:name="_Toc135"/>
      <w:bookmarkEnd w:id="350"/>
      <w:r>
        <w:rPr>
          <w:rtl w:val="true"/>
        </w:rPr>
        <w:t>مع الظالمين</w:t>
      </w:r>
      <w:bookmarkEnd w:id="351"/>
    </w:p>
    <w:p>
      <w:pPr>
        <w:pStyle w:val="BookText"/>
        <w:rPr/>
      </w:pPr>
      <w:r>
        <w:rPr>
          <w:rFonts w:ascii="Amiri" w:hAnsi="Amiri" w:eastAsia="Amiri" w:cs="Amiri"/>
          <w:color w:val="111111"/>
          <w:sz w:val="28"/>
          <w:sz w:val="28"/>
          <w:szCs w:val="28"/>
          <w:rtl w:val="true"/>
          <w:lang w:bidi="ar-SA"/>
        </w:rPr>
        <w:t>ذكروا أن عبد اللّه بن عمر</w:t>
      </w:r>
      <w:r>
        <w:rPr>
          <w:rStyle w:val="FootnoteAnchor"/>
          <w:rtl w:val="true"/>
        </w:rPr>
        <w:footnoteReference w:id="364"/>
      </w:r>
      <w:r>
        <w:rPr>
          <w:rFonts w:ascii="Amiri" w:hAnsi="Amiri" w:eastAsia="Amiri" w:cs="Amiri"/>
          <w:color w:val="111111"/>
          <w:sz w:val="28"/>
          <w:sz w:val="28"/>
          <w:szCs w:val="28"/>
          <w:rtl w:val="true"/>
          <w:lang w:bidi="ar-SA"/>
        </w:rPr>
        <w:t xml:space="preserve">نادى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نصيحة، فلما برز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بُغضُه لعنة</w:t>
      </w:r>
      <w:r>
        <w:rPr>
          <w:rStyle w:val="FootnoteAnchor"/>
          <w:rtl w:val="true"/>
        </w:rPr>
        <w:footnoteReference w:id="365"/>
      </w:r>
      <w:r>
        <w:rPr>
          <w:rFonts w:ascii="Amiri" w:hAnsi="Amiri" w:eastAsia="Amiri" w:cs="Amiri"/>
          <w:color w:val="111111"/>
          <w:sz w:val="28"/>
          <w:sz w:val="28"/>
          <w:szCs w:val="28"/>
          <w:rtl w:val="true"/>
          <w:lang w:bidi="ar-SA"/>
        </w:rPr>
        <w:t>، وقد خاض في دم عثمان، فهل لك أن تخلعه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فأسمعه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أبيه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9197033_2142443653"/>
      <w:bookmarkStart w:id="353" w:name="_Toc136"/>
      <w:bookmarkEnd w:id="352"/>
      <w:r>
        <w:rPr>
          <w:rtl w:val="true"/>
        </w:rPr>
        <w:t>الجود والكرم</w:t>
      </w:r>
      <w:bookmarkEnd w:id="35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ينفق ما عنده في سبيل اللّه عزّ وجل، حتى قاسم </w:t>
      </w:r>
    </w:p>
    <w:p>
      <w:pPr>
        <w:pStyle w:val="BookText"/>
        <w:rPr/>
      </w:pPr>
      <w:r>
        <w:rPr>
          <w:rFonts w:ascii="IRNazanin" w:hAnsi="IRNazanin" w:eastAsia="IRNazanin"/>
          <w:color w:val="111111"/>
          <w:sz w:val="28"/>
          <w:sz w:val="28"/>
          <w:szCs w:val="28"/>
          <w:rtl w:val="true"/>
          <w:lang w:bidi="fa-IR"/>
        </w:rPr>
        <w:t>ربَّه أمواله ثلاث مرات حتى النعل والنعل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خرج من ماله كله ولم يبق عنده شيء، وربما استقرض لينفقه في مرضات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دَين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كثير</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اُهدي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أموالاً قضى ديونه وفرّق الفاضل في أهل بيته ومواليه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الفريقان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اللّه ماله نصفين،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لله تعالى مرتين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اللّه تعالى ماله ثلاث مرات، حتى </w:t>
      </w:r>
      <w:bookmarkStart w:id="354" w:name="pg15556_176758"/>
    </w:p>
    <w:p>
      <w:pPr>
        <w:pStyle w:val="BookText"/>
        <w:rPr/>
      </w:pPr>
      <w:bookmarkEnd w:id="354"/>
      <w:r>
        <w:rPr>
          <w:rFonts w:ascii="Amiri" w:hAnsi="Amiri" w:eastAsia="Amiri" w:cs="Amiri"/>
          <w:color w:val="111111"/>
          <w:sz w:val="28"/>
          <w:sz w:val="28"/>
          <w:szCs w:val="28"/>
          <w:rtl w:val="true"/>
          <w:lang w:bidi="ar-SA"/>
        </w:rPr>
        <w:t>أنه كان ليعطي نعلاً ويمسك نعلاً، ويعطي خفاً ويمسك خفاً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197035_2142443653"/>
      <w:bookmarkStart w:id="356" w:name="_Toc137"/>
      <w:bookmarkEnd w:id="355"/>
      <w:r>
        <w:rPr>
          <w:rtl w:val="true"/>
        </w:rPr>
        <w:t>خمسون ألف وكراء الحمال</w:t>
      </w:r>
      <w:bookmarkEnd w:id="356"/>
    </w:p>
    <w:p>
      <w:pPr>
        <w:pStyle w:val="BookText"/>
        <w:rPr/>
      </w:pPr>
      <w:r>
        <w:rPr>
          <w:rFonts w:ascii="Amiri" w:hAnsi="Amiri" w:eastAsia="Amiri" w:cs="Amiri"/>
          <w:color w:val="111111"/>
          <w:sz w:val="28"/>
          <w:sz w:val="28"/>
          <w:szCs w:val="28"/>
          <w:rtl w:val="true"/>
          <w:lang w:bidi="ar-SA"/>
        </w:rPr>
        <w:t xml:space="preserve">روي أنه سأل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فأعطاه خمسين ألف درهم وخمسمائة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بحمال يحمله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بحمال فأعطاه طيلسانه</w:t>
      </w:r>
      <w:r>
        <w:rPr>
          <w:rStyle w:val="FootnoteAnchor"/>
          <w:rtl w:val="true"/>
        </w:rPr>
        <w:footnoteReference w:id="3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كراء الحمال من قبلي</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9197037_2142443653"/>
      <w:bookmarkStart w:id="358" w:name="_Toc138"/>
      <w:bookmarkEnd w:id="357"/>
      <w:r>
        <w:rPr>
          <w:rtl w:val="true"/>
        </w:rPr>
        <w:t>اعطوه ما في الخزانة</w:t>
      </w:r>
      <w:bookmarkEnd w:id="358"/>
    </w:p>
    <w:p>
      <w:pPr>
        <w:pStyle w:val="BookText"/>
        <w:rPr/>
      </w:pPr>
      <w:r>
        <w:rPr>
          <w:rFonts w:ascii="Amiri" w:hAnsi="Amiri" w:eastAsia="Amiri" w:cs="Amiri"/>
          <w:color w:val="111111"/>
          <w:sz w:val="28"/>
          <w:sz w:val="28"/>
          <w:szCs w:val="28"/>
          <w:rtl w:val="true"/>
          <w:lang w:bidi="ar-SA"/>
        </w:rPr>
        <w:t xml:space="preserve">جاء بعض الأعراب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أعطوه ما في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فيها عشرون ألف درهم، فدفعها إلى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ألا تركتني أبوح بحاجتي وأنشر مدحتي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تجود قبل السؤال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ماء وجه من يسل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البحر فضل نائلنا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لغاض من بعد فيضه خل</w:t>
      </w:r>
      <w:r>
        <w:rPr>
          <w:rStyle w:val="FootnoteAnchor"/>
          <w:rtl w:val="true"/>
        </w:rPr>
        <w:footnoteReference w:id="376"/>
      </w:r>
      <w:bookmarkStart w:id="359" w:name="pg15556_176759"/>
    </w:p>
    <w:p>
      <w:pPr>
        <w:pStyle w:val="Heading3"/>
        <w:numPr>
          <w:ilvl w:val="2"/>
          <w:numId w:val="1"/>
        </w:numPr>
        <w:rPr/>
      </w:pPr>
      <w:bookmarkStart w:id="360" w:name="__RefHeading___Toc9197039_2142443653"/>
      <w:bookmarkStart w:id="361" w:name="_Toc139"/>
      <w:bookmarkEnd w:id="359"/>
      <w:bookmarkEnd w:id="360"/>
      <w:r>
        <w:rPr>
          <w:rtl w:val="true"/>
        </w:rPr>
        <w:t>أكرم من حاتم</w:t>
      </w:r>
      <w:bookmarkEnd w:id="361"/>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يكرم بحيث يستغني السائل فلا يبقى له حاجة حتى يأتيه من باب آخر، وذلك في قصة أن حاتم جعل عشرة أبواب لبيته ليدخل عليه السائل عدة مرات فيعطيه</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9197041_2142443653"/>
      <w:bookmarkStart w:id="363" w:name="_Toc140"/>
      <w:bookmarkEnd w:id="362"/>
      <w:r>
        <w:rPr>
          <w:rtl w:val="true"/>
        </w:rPr>
        <w:t>وكأننا لم نشترِ</w:t>
      </w:r>
      <w:bookmarkEnd w:id="363"/>
    </w:p>
    <w:p>
      <w:pPr>
        <w:pStyle w:val="BookText"/>
        <w:rPr/>
      </w:pPr>
      <w:r>
        <w:rPr>
          <w:rFonts w:ascii="Amiri" w:hAnsi="Amiri" w:eastAsia="Amiri" w:cs="Amiri"/>
          <w:color w:val="111111"/>
          <w:sz w:val="28"/>
          <w:sz w:val="28"/>
          <w:szCs w:val="28"/>
          <w:rtl w:val="true"/>
          <w:lang w:bidi="ar-SA"/>
        </w:rPr>
        <w:t xml:space="preserve">جاء أعرابي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برقعة لحاجة قد كتب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عندي ما يباع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رؤية منظري عن مخبري</w:t>
      </w:r>
    </w:p>
    <w:p>
      <w:pPr>
        <w:pStyle w:val="BookText"/>
        <w:rPr/>
      </w:pPr>
      <w:r>
        <w:rPr>
          <w:rFonts w:ascii="Amiri" w:hAnsi="Amiri" w:eastAsia="Amiri" w:cs="Amiri"/>
          <w:color w:val="111111"/>
          <w:sz w:val="28"/>
          <w:sz w:val="28"/>
          <w:szCs w:val="28"/>
          <w:rtl w:val="true"/>
          <w:lang w:bidi="ar-SA"/>
        </w:rPr>
        <w:t>إلاّ بقايا ماء وجه صنته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أبيع وقد وجدتك مشتري</w:t>
      </w:r>
    </w:p>
    <w:p>
      <w:pPr>
        <w:pStyle w:val="BookText"/>
        <w:rPr/>
      </w:pPr>
      <w:r>
        <w:rPr>
          <w:rFonts w:ascii="Amiri" w:hAnsi="Amiri" w:eastAsia="Amiri" w:cs="Amiri"/>
          <w:color w:val="111111"/>
          <w:sz w:val="28"/>
          <w:sz w:val="28"/>
          <w:szCs w:val="28"/>
          <w:rtl w:val="true"/>
          <w:lang w:bidi="ar-SA"/>
        </w:rPr>
        <w:t xml:space="preserve">فأعطاه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جزيلاً وأجابه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عاجلتنا في الأمر فأتاك وابل 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أمهلتنا لم نقصر</w:t>
      </w:r>
    </w:p>
    <w:p>
      <w:pPr>
        <w:pStyle w:val="BookText"/>
        <w:rPr/>
      </w:pPr>
      <w:r>
        <w:rPr>
          <w:rFonts w:ascii="Amiri" w:hAnsi="Amiri" w:eastAsia="Amiri" w:cs="Amiri"/>
          <w:color w:val="111111"/>
          <w:sz w:val="28"/>
          <w:sz w:val="28"/>
          <w:szCs w:val="28"/>
          <w:rtl w:val="true"/>
          <w:lang w:bidi="ar-SA"/>
        </w:rPr>
        <w:t>فخذ القليل وكن كأنك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ما صنته وكأننا لم نشترِ</w:t>
      </w:r>
      <w:r>
        <w:rPr>
          <w:rStyle w:val="FootnoteAnchor"/>
          <w:rtl w:val="true"/>
        </w:rPr>
        <w:footnoteReference w:id="377"/>
      </w:r>
    </w:p>
    <w:p>
      <w:pPr>
        <w:pStyle w:val="Heading3"/>
        <w:numPr>
          <w:ilvl w:val="2"/>
          <w:numId w:val="1"/>
        </w:numPr>
        <w:rPr/>
      </w:pPr>
      <w:bookmarkStart w:id="364" w:name="__RefHeading___Toc9197043_2142443653"/>
      <w:bookmarkStart w:id="365" w:name="_Toc141"/>
      <w:bookmarkEnd w:id="364"/>
      <w:r>
        <w:rPr>
          <w:rtl w:val="true"/>
        </w:rPr>
        <w:t>في طريق الحج</w:t>
      </w:r>
      <w:bookmarkEnd w:id="36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حجاجاً ففاتهم أثقالهم فجاعوا وعطشوا، فرأوا في بعض الشعوب خباءً رثاً وعجوزاً فاستسقوها،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هذه الشويهة، ففعلوا واستطعموها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هي فليقم أحدكم فليذبحها حتى أصنع لكم طعاما فذبحها أحدهم، ثم شوت لهم من لحمها فأكلوا وقيلوا عندها فلما نهضوا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 من قريش نريد هذا الوجه، فإذا انصرفنا وعدنا فالممي</w:t>
      </w:r>
      <w:r>
        <w:rPr>
          <w:rStyle w:val="FootnoteAnchor"/>
          <w:rtl w:val="true"/>
        </w:rPr>
        <w:footnoteReference w:id="378"/>
      </w:r>
      <w:r>
        <w:rPr>
          <w:rFonts w:ascii="Amiri" w:hAnsi="Amiri" w:eastAsia="Amiri" w:cs="Amiri"/>
          <w:color w:val="111111"/>
          <w:sz w:val="28"/>
          <w:sz w:val="28"/>
          <w:szCs w:val="28"/>
          <w:rtl w:val="true"/>
          <w:lang w:bidi="ar-SA"/>
        </w:rPr>
        <w:t>بنا فإنا صانعون بك خيراً ثم رحلوا</w:t>
      </w:r>
      <w:r>
        <w:rPr>
          <w:rFonts w:eastAsia="Amiri" w:cs="Amiri" w:ascii="Amiri" w:hAnsi="Amiri"/>
          <w:color w:val="111111"/>
          <w:sz w:val="28"/>
          <w:szCs w:val="28"/>
          <w:rtl w:val="true"/>
          <w:lang w:bidi="ar-SA"/>
        </w:rPr>
        <w:t xml:space="preserve">. </w:t>
      </w:r>
      <w:bookmarkStart w:id="366" w:name="pg15556_176760"/>
    </w:p>
    <w:p>
      <w:pPr>
        <w:pStyle w:val="BookText"/>
        <w:rPr/>
      </w:pPr>
      <w:bookmarkEnd w:id="366"/>
      <w:r>
        <w:rPr>
          <w:rFonts w:ascii="Amiri" w:hAnsi="Amiri" w:eastAsia="Amiri" w:cs="Amiri"/>
          <w:color w:val="111111"/>
          <w:sz w:val="28"/>
          <w:sz w:val="28"/>
          <w:szCs w:val="28"/>
          <w:rtl w:val="true"/>
          <w:lang w:bidi="ar-SA"/>
        </w:rPr>
        <w:t xml:space="preserve">ثم مضت الأيام فأضرّت بها الحال فرحلت حتى اجتازت بالمدينة فبصر بها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لها بألف شاة وأعطاها ألف دينار، وبعث معها رسولاً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مثل ذلك ثم بعثها إلى عبد اللّه بن جعفر فأعطاها مثل ذلك</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أتت عبد اللّه بن جعفر فقال ابدئي بسيدي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لها بمائة بعير، وأعطاها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شاة فعادت إلى عبد اللّه فسألها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سيداي أمر الإبل والشاة وأمر لها بمائة ألف درهم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197045_2142443653"/>
      <w:bookmarkStart w:id="368" w:name="_Toc142"/>
      <w:bookmarkEnd w:id="367"/>
      <w:r>
        <w:rPr>
          <w:rtl w:val="true"/>
        </w:rPr>
        <w:t>دية الرجل</w:t>
      </w:r>
      <w:bookmarkEnd w:id="368"/>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لرجل ديته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9197047_2142443653"/>
      <w:bookmarkStart w:id="370" w:name="_Toc143"/>
      <w:bookmarkEnd w:id="369"/>
      <w:r>
        <w:rPr>
          <w:rtl w:val="true"/>
        </w:rPr>
        <w:t>أربعة آلاف</w:t>
      </w:r>
      <w:bookmarkEnd w:id="370"/>
    </w:p>
    <w:p>
      <w:pPr>
        <w:pStyle w:val="BookText"/>
        <w:rPr/>
      </w:pPr>
      <w:r>
        <w:rPr>
          <w:rFonts w:ascii="Amiri" w:hAnsi="Amiri" w:eastAsia="Amiri" w:cs="Amiri"/>
          <w:color w:val="111111"/>
          <w:sz w:val="28"/>
          <w:sz w:val="28"/>
          <w:szCs w:val="28"/>
          <w:rtl w:val="true"/>
          <w:lang w:bidi="ar-SA"/>
        </w:rPr>
        <w:t xml:space="preserve">سأل رجل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فأمر له بأربعمائة درهم، فكتب له بأربعمائة دينار، فقيل له في ذلك، فأخذه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سخاؤه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 بأربعة آلاف درهم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9197049_2142443653"/>
      <w:bookmarkStart w:id="372" w:name="_Toc144"/>
      <w:bookmarkEnd w:id="371"/>
      <w:r>
        <w:rPr>
          <w:rtl w:val="true"/>
        </w:rPr>
        <w:t>عشرة آلاف</w:t>
      </w:r>
      <w:bookmarkEnd w:id="3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إلى جنبه في المسجد الحرام يسأل اللّه أن يرزقه عشرة آلاف درهم، فانصرف إلى بيته وبعث إليه بعشرة آلاف درهم</w:t>
      </w:r>
      <w:r>
        <w:rPr>
          <w:rFonts w:eastAsia="Amiri" w:cs="Amiri" w:ascii="Amiri" w:hAnsi="Amiri"/>
          <w:color w:val="111111"/>
          <w:sz w:val="28"/>
          <w:szCs w:val="28"/>
          <w:rtl w:val="true"/>
          <w:lang w:bidi="ar-SA"/>
        </w:rPr>
        <w:t xml:space="preserve">. </w:t>
      </w:r>
      <w:bookmarkStart w:id="373" w:name="pg15556_176761"/>
    </w:p>
    <w:p>
      <w:pPr>
        <w:pStyle w:val="Heading3"/>
        <w:numPr>
          <w:ilvl w:val="2"/>
          <w:numId w:val="1"/>
        </w:numPr>
        <w:rPr/>
      </w:pPr>
      <w:bookmarkStart w:id="374" w:name="__RefHeading___Toc9197051_2142443653"/>
      <w:bookmarkStart w:id="375" w:name="_Toc145"/>
      <w:bookmarkEnd w:id="373"/>
      <w:bookmarkEnd w:id="374"/>
      <w:r>
        <w:rPr>
          <w:rtl w:val="true"/>
        </w:rPr>
        <w:t>الطعام للأكل</w:t>
      </w:r>
      <w:bookmarkEnd w:id="375"/>
    </w:p>
    <w:p>
      <w:pPr>
        <w:pStyle w:val="BookText"/>
        <w:rPr/>
      </w:pPr>
      <w:r>
        <w:rPr>
          <w:rFonts w:ascii="Amiri" w:hAnsi="Amiri" w:eastAsia="Amiri" w:cs="Amiri"/>
          <w:color w:val="111111"/>
          <w:sz w:val="28"/>
          <w:sz w:val="28"/>
          <w:szCs w:val="28"/>
          <w:rtl w:val="true"/>
          <w:lang w:bidi="ar-SA"/>
        </w:rPr>
        <w:t xml:space="preserve">دخل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وهو يأكل، فسلّموا وقعدوا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هلّموا فإنما وضع الطعام ليؤكل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9197053_2142443653"/>
      <w:bookmarkStart w:id="377" w:name="_Toc146"/>
      <w:bookmarkEnd w:id="376"/>
      <w:r>
        <w:rPr>
          <w:rtl w:val="true"/>
        </w:rPr>
        <w:t>ثمن العبد</w:t>
      </w:r>
      <w:bookmarkEnd w:id="377"/>
    </w:p>
    <w:p>
      <w:pPr>
        <w:pStyle w:val="BookText"/>
        <w:rPr/>
      </w:pPr>
      <w:r>
        <w:rPr>
          <w:rFonts w:ascii="Amiri" w:hAnsi="Amiri" w:eastAsia="Amiri" w:cs="Amiri"/>
          <w:color w:val="111111"/>
          <w:sz w:val="28"/>
          <w:sz w:val="28"/>
          <w:szCs w:val="28"/>
          <w:rtl w:val="true"/>
          <w:lang w:bidi="ar-SA"/>
        </w:rPr>
        <w:t>دخل الغاضري</w:t>
      </w:r>
      <w:r>
        <w:rPr>
          <w:rStyle w:val="FootnoteAnchor"/>
          <w:rtl w:val="true"/>
        </w:rPr>
        <w:footnoteReference w:id="385"/>
      </w:r>
      <w:r>
        <w:rPr>
          <w:rFonts w:ascii="IRNazanin" w:hAnsi="IRNazanin" w:eastAsia="IRNazanin"/>
          <w:color w:val="111111"/>
          <w:sz w:val="28"/>
          <w:sz w:val="28"/>
          <w:szCs w:val="28"/>
          <w:rtl w:val="true"/>
          <w:lang w:bidi="fa-IR"/>
        </w:rPr>
        <w:t xml:space="preserve">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عصيت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عملت، 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يفلح قوم ملكت عليهم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ملكت عليّ امرأتي، وأمرتني أن أشتري عبداً فاشتريته فأبق مني،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اختر أحد ثلاثة إن شئت، فثمن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ولاتتجاوز وقد اخترت، 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9197055_2142443653"/>
      <w:bookmarkStart w:id="379" w:name="_Toc147"/>
      <w:bookmarkEnd w:id="378"/>
      <w:r>
        <w:rPr>
          <w:rtl w:val="true"/>
        </w:rPr>
        <w:t>جزاء الإحسان</w:t>
      </w:r>
      <w:bookmarkEnd w:id="3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الشام إلى عند معاوية، فأحضر بارنامجا</w:t>
      </w:r>
      <w:r>
        <w:rPr>
          <w:rStyle w:val="FootnoteAnchor"/>
          <w:rtl w:val="true"/>
        </w:rPr>
        <w:footnoteReference w:id="387"/>
      </w:r>
      <w:bookmarkStart w:id="380" w:name="pg15556_176762"/>
    </w:p>
    <w:p>
      <w:pPr>
        <w:pStyle w:val="BookText"/>
        <w:rPr/>
      </w:pPr>
      <w:bookmarkEnd w:id="380"/>
      <w:r>
        <w:rPr>
          <w:rFonts w:ascii="Amiri" w:hAnsi="Amiri" w:eastAsia="Amiri" w:cs="Amiri"/>
          <w:color w:val="111111"/>
          <w:sz w:val="28"/>
          <w:sz w:val="28"/>
          <w:szCs w:val="28"/>
          <w:rtl w:val="true"/>
          <w:lang w:bidi="ar-SA"/>
        </w:rPr>
        <w:t xml:space="preserve">بحمل عظيم ووضع قبله، ثم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الخروج خصف خادم نعله، فأعطاه البارنامج</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9197057_2142443653"/>
      <w:bookmarkStart w:id="382" w:name="_Toc148"/>
      <w:bookmarkEnd w:id="381"/>
      <w:r>
        <w:rPr>
          <w:rtl w:val="true"/>
        </w:rPr>
        <w:t>ألك حاجة؟</w:t>
      </w:r>
      <w:bookmarkEnd w:id="382"/>
    </w:p>
    <w:p>
      <w:pPr>
        <w:pStyle w:val="BookText"/>
        <w:rPr/>
      </w:pPr>
      <w:r>
        <w:rPr>
          <w:rFonts w:ascii="Amiri" w:hAnsi="Amiri" w:eastAsia="Amiri" w:cs="Amiri"/>
          <w:color w:val="111111"/>
          <w:sz w:val="28"/>
          <w:sz w:val="28"/>
          <w:szCs w:val="28"/>
          <w:rtl w:val="true"/>
          <w:lang w:bidi="ar-SA"/>
        </w:rPr>
        <w:t xml:space="preserve">روي أنه خرج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ليركب بغلته وكان مروان بن الحكم مشغوفا بها، فأرسل ابن أبي عتيق</w:t>
      </w:r>
      <w:r>
        <w:rPr>
          <w:rStyle w:val="FootnoteAnchor"/>
          <w:rtl w:val="true"/>
        </w:rPr>
        <w:footnoteReference w:id="389"/>
      </w:r>
      <w:r>
        <w:rPr>
          <w:rFonts w:ascii="Amiri" w:hAnsi="Amiri" w:eastAsia="Amiri" w:cs="Amiri"/>
          <w:color w:val="111111"/>
          <w:sz w:val="28"/>
          <w:sz w:val="28"/>
          <w:szCs w:val="28"/>
          <w:rtl w:val="true"/>
          <w:lang w:bidi="ar-SA"/>
        </w:rPr>
        <w:t xml:space="preserve">عنده،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ركوب البغلة، فنزل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إليه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9197059_2142443653"/>
      <w:bookmarkStart w:id="384" w:name="_Toc149"/>
      <w:bookmarkEnd w:id="383"/>
      <w:r>
        <w:rPr>
          <w:rtl w:val="true"/>
        </w:rPr>
        <w:t>ويطعم الكلب</w:t>
      </w:r>
      <w:bookmarkEnd w:id="3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نجيح</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وبين يديه كلب، كلما أكل لقمة طرح للكلب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ألا أرجم هذا الكلب عن طعامك؟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دعه إني لأستحيي من اللّه تعالى أن يكون ذو روح ينظر في </w:t>
      </w:r>
      <w:bookmarkStart w:id="385" w:name="pg15556_176763"/>
    </w:p>
    <w:p>
      <w:pPr>
        <w:pStyle w:val="BookText"/>
        <w:rPr/>
      </w:pPr>
      <w:bookmarkEnd w:id="385"/>
      <w:r>
        <w:rPr>
          <w:rFonts w:ascii="Amiri" w:hAnsi="Amiri" w:eastAsia="Amiri" w:cs="Amiri"/>
          <w:color w:val="111111"/>
          <w:sz w:val="28"/>
          <w:sz w:val="28"/>
          <w:szCs w:val="28"/>
          <w:rtl w:val="true"/>
          <w:lang w:bidi="ar-SA"/>
        </w:rPr>
        <w:t>وجهي وأنا آكل ثم لا أطعمه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9197061_2142443653"/>
      <w:bookmarkStart w:id="387" w:name="_Toc150"/>
      <w:bookmarkEnd w:id="386"/>
      <w:r>
        <w:rPr>
          <w:rtl w:val="true"/>
        </w:rPr>
        <w:t>لم يبق لنا درهم</w:t>
      </w:r>
      <w:bookmarkEnd w:id="387"/>
    </w:p>
    <w:p>
      <w:p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الكثير حتى لا يبقى عنده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 رجلاً جاء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حاجة،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حق سؤالك يعظم لدي، ومعرفتي بما يجب لك يكبر لدي، ويدي تعجز عن نيلك بما أنت أهله، والكثير في ذات اللّه عزّ وجل قليل، وما في ملكي وفاء لشكرك، فإن قبلت الميسور، ورفعت عني مئونة الاحتفال والاهتمام بما أتكلفه من واجبك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 القليل وأشكر العطية، وأعذر على المنع، فدعا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بوكيله وجعل يحاسبه على نفقاته حتى استقصاها،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الفاضل من الثلاثمائة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فأحضر خمسين ألفاً،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فعل الخمسمائة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فأحضرها، فدفع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والدنانير إلى الرجل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هات من يحملها لك، فأتاه بحمالين فدفع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رداءه لكراء الحمالين، فقال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بقي عندنا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لكني أرجو أن يكون لي عند اللّه أجر عظيم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9197063_2142443653"/>
      <w:bookmarkStart w:id="389" w:name="_Toc151"/>
      <w:bookmarkEnd w:id="388"/>
      <w:r>
        <w:rPr>
          <w:rtl w:val="true"/>
        </w:rPr>
        <w:t>قرض وهبة</w:t>
      </w:r>
      <w:bookmarkEnd w:id="3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فبعث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بالمدينة فاستقرض منه ألف درهم، فأرسل بها إلى </w:t>
      </w:r>
      <w:bookmarkStart w:id="390" w:name="pg15556_176764"/>
    </w:p>
    <w:p>
      <w:pPr>
        <w:pStyle w:val="BookText"/>
        <w:rPr/>
      </w:pPr>
      <w:bookmarkEnd w:id="390"/>
      <w:r>
        <w:rPr>
          <w:rFonts w:ascii="Amiri" w:hAnsi="Amiri" w:eastAsia="Amiri" w:cs="Amiri"/>
          <w:color w:val="111111"/>
          <w:sz w:val="28"/>
          <w:sz w:val="28"/>
          <w:szCs w:val="28"/>
          <w:rtl w:val="true"/>
          <w:lang w:bidi="ar-SA"/>
        </w:rPr>
        <w:t>المصدّق</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9197065_2142443653"/>
      <w:bookmarkStart w:id="392" w:name="_Toc152"/>
      <w:bookmarkEnd w:id="391"/>
      <w:r>
        <w:rPr>
          <w:rtl w:val="true"/>
        </w:rPr>
        <w:t>لوقاية العرض</w:t>
      </w:r>
      <w:bookmarkEnd w:id="392"/>
    </w:p>
    <w:p>
      <w:pPr>
        <w:pStyle w:val="BookText"/>
        <w:rPr/>
      </w:pPr>
      <w:r>
        <w:rPr>
          <w:rFonts w:ascii="Amiri" w:hAnsi="Amiri" w:eastAsia="Amiri" w:cs="Amiri"/>
          <w:color w:val="111111"/>
          <w:sz w:val="28"/>
          <w:sz w:val="28"/>
          <w:szCs w:val="28"/>
          <w:rtl w:val="true"/>
          <w:lang w:bidi="ar-SA"/>
        </w:rPr>
        <w:t xml:space="preserve">روي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شاعراً، فقال له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أتعطي شاعراً يعصي الرحمن ويقول البهتان؟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عبد اللّه إن خير ما بذلت من مالك ما وقيت به عرضك، وإن من ابتغاء الخير اتقاء الشر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9197067_2142443653"/>
      <w:bookmarkStart w:id="394" w:name="_Toc153"/>
      <w:bookmarkEnd w:id="393"/>
      <w:r>
        <w:rPr>
          <w:rtl w:val="true"/>
        </w:rPr>
        <w:t>تمام الإحسان</w:t>
      </w:r>
      <w:bookmarkEnd w:id="3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دَين على إنسان، فطالب غريمه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إليّ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وهبت لك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كثير،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وأين ذهب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وَاحْسِنُوا إِنَّ اللّهَ يُحِبُّ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الإحسان أن يحط الشطر</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395" w:name="pg15556_176765"/>
    </w:p>
    <w:p>
      <w:pPr>
        <w:pStyle w:val="BookText"/>
        <w:rPr/>
      </w:pPr>
      <w:bookmarkEnd w:id="395"/>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396" w:name="__RefHeading___Toc9197069_2142443653"/>
      <w:bookmarkStart w:id="397" w:name="_Toc154"/>
      <w:bookmarkEnd w:id="396"/>
      <w:r>
        <w:rPr>
          <w:rtl w:val="true"/>
        </w:rPr>
        <w:t>إكرام المرأة</w:t>
      </w:r>
      <w:bookmarkEnd w:id="397"/>
    </w:p>
    <w:p>
      <w:pPr>
        <w:pStyle w:val="BookText"/>
        <w:rPr/>
      </w:pPr>
      <w:r>
        <w:rPr>
          <w:rFonts w:ascii="IRNazanin" w:hAnsi="IRNazanin" w:eastAsia="IRNazanin"/>
          <w:color w:val="111111"/>
          <w:sz w:val="28"/>
          <w:sz w:val="28"/>
          <w:szCs w:val="28"/>
          <w:rtl w:val="true"/>
          <w:lang w:bidi="fa-IR"/>
        </w:rPr>
        <w:t xml:space="preserve">كان من أخلاق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إكرام المرأة واحترامها،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يكرم المرأة ويحترمها،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أكرم النساء إلاّ كريم وما أهانهن إلاّ لئيم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جعدة بنت الأشعث بن قيس على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وأرسل إليها ألف دينار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امرأتان تميمية وجُعفية، فطلقهما جميعاً ومتعهما العشرة الآلاف وكل واحدة منهما بكذا وكذا من العسل والسمن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هذا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نوع إكرام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أن تصرفها في وجوه البر، في فقراء عشيرتها وفي سبيل نشر الدين وما أشبه</w:t>
      </w:r>
      <w:r>
        <w:rPr>
          <w:rFonts w:eastAsia="Amiri" w:cs="Amiri" w:ascii="Amiri" w:hAnsi="Amiri"/>
          <w:color w:val="111111"/>
          <w:sz w:val="28"/>
          <w:szCs w:val="28"/>
          <w:rtl w:val="true"/>
          <w:lang w:bidi="ar-SA"/>
        </w:rPr>
        <w:t xml:space="preserve">. </w:t>
      </w:r>
      <w:bookmarkStart w:id="398" w:name="pg15556_176766"/>
    </w:p>
    <w:p>
      <w:pPr>
        <w:pStyle w:val="BookText"/>
        <w:rPr/>
      </w:pPr>
      <w:bookmarkEnd w:id="398"/>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399" w:name="__RefHeading___Toc9197071_2142443653"/>
      <w:bookmarkStart w:id="400" w:name="_Toc155"/>
      <w:bookmarkEnd w:id="399"/>
      <w:r>
        <w:rPr>
          <w:rtl w:val="true"/>
        </w:rPr>
        <w:t>اللاعنف</w:t>
      </w:r>
      <w:bookmarkEnd w:id="400"/>
    </w:p>
    <w:p>
      <w:pPr>
        <w:pStyle w:val="Heading3"/>
        <w:numPr>
          <w:ilvl w:val="2"/>
          <w:numId w:val="1"/>
        </w:numPr>
        <w:rPr/>
      </w:pPr>
      <w:bookmarkStart w:id="401" w:name="__RefHeading___Toc9197073_2142443653"/>
      <w:bookmarkStart w:id="402" w:name="_Toc156"/>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 xml:space="preserve">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رواد مبدأ السلم واللاعنف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مصاديق ذلك عفوه عن المسيئين والشاتمين وعدم مقابلتهم بالمثل، بل إكرامهم والإحسان إليهم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قبوله بالصلح لحفظ دماء المسلمين على ما سيأتي تفصيله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في آخر اللحظات من حياته، قد وصى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إراقة حتى محجمة دم في تشييع جنازته وإن بادر الأعداء برشق الجنازة بالسهام ومنعوه من الدفن بجوار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403" w:name="__RefHeading___Toc9197075_2142443653"/>
      <w:bookmarkStart w:id="404" w:name="_Toc157"/>
      <w:bookmarkEnd w:id="403"/>
      <w:r>
        <w:rPr>
          <w:rtl w:val="true"/>
        </w:rPr>
        <w:t>لا تبدأ بالقتال</w:t>
      </w:r>
      <w:bookmarkEnd w:id="40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يبدأ بقتال أحد، بل كانت حربه دفاعية، فإنه لم يتحرك نحو معاوية إلاّ بعد ما هاجم معاوية أهل العراق ووصل قرية الحبونية</w:t>
      </w:r>
      <w:r>
        <w:rPr>
          <w:rStyle w:val="FootnoteAnchor"/>
          <w:rtl w:val="true"/>
        </w:rPr>
        <w:footnoteReference w:id="402"/>
      </w:r>
      <w:r>
        <w:rPr>
          <w:rFonts w:ascii="Amiri" w:hAnsi="Amiri" w:eastAsia="Amiri" w:cs="Amiri"/>
          <w:color w:val="111111"/>
          <w:sz w:val="28"/>
          <w:sz w:val="28"/>
          <w:szCs w:val="28"/>
          <w:rtl w:val="true"/>
          <w:lang w:bidi="ar-SA"/>
        </w:rPr>
        <w:t xml:space="preserve">، فأرسل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w:t>
      </w:r>
      <w:bookmarkStart w:id="405" w:name="pg15556_176767"/>
    </w:p>
    <w:p>
      <w:pPr>
        <w:pStyle w:val="BookText"/>
        <w:rPr/>
      </w:pPr>
      <w:bookmarkEnd w:id="405"/>
      <w:r>
        <w:rPr>
          <w:rFonts w:ascii="IRNazanin" w:hAnsi="IRNazanin" w:eastAsia="IRNazanin"/>
          <w:color w:val="111111"/>
          <w:sz w:val="28"/>
          <w:sz w:val="28"/>
          <w:szCs w:val="28"/>
          <w:rtl w:val="true"/>
          <w:lang w:bidi="fa-IR"/>
        </w:rPr>
        <w:t>للدفاع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استنفر معاوية الناس فلما بلغ جسر منبج بعث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واستنفر الناس للجهاد فتثاقلوا، ثم خف معه أخلاط من شيعته ومحكمة وشكاك وأصحاب عصبية وفتن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أمر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جيشه وهو عبيد اللّه بن العباس أن لايبدأ بالقتال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لقيت معاوية فلا تقاتله حتى يقاتلك فإن فعل فقاتله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9197077_2142443653"/>
      <w:bookmarkStart w:id="407" w:name="_Toc158"/>
      <w:bookmarkEnd w:id="406"/>
      <w:r>
        <w:rPr>
          <w:rtl w:val="true"/>
        </w:rPr>
        <w:t>لا يقتل بي أحد</w:t>
      </w:r>
      <w:bookmarkEnd w:id="407"/>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ألقيت طائفة من كبدي وإني قد سقيت السم مراراً، فلم أسق مثل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عليه من الغد وهو يجود بنفسه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من تتهم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 تسأل، لتقتله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يكن الذي أظن فإنه أشد بأساً وأشد تنكيلاً وإلاّ يكن فما أحب أن يقتل بي بري‌ء ثم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بقاتله، ولكن هذا تأكيد على عدم إراقة الدماء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08" w:name="pg15556_176768"/>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على عمي الحسن حدثان ما سقي السم فقام لحاجة الإنسان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السم عدة مرات وما سقيت مثل هذه، لقد لفظت طائفة من كبدي ورأيتني أقلّبه بعود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أخي ومن سقاك؟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تريد بذلك؟ فإن كان الذي أظنه فاللّه حسيبه، وإن كان غيره فما أحب أن يؤخذ بي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بعد ذلك إلاّ ثلاثاً حتى توفي صلوات اللّه عليه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9197079_2142443653"/>
      <w:bookmarkStart w:id="410" w:name="_Toc159"/>
      <w:bookmarkEnd w:id="409"/>
      <w:r>
        <w:rPr>
          <w:rtl w:val="true"/>
        </w:rPr>
        <w:t>لا قصاص قبل الجناية</w:t>
      </w:r>
      <w:bookmarkEnd w:id="410"/>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أموت بالسم كما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جعدة بنت الأشعث بن قيس، فإن معاوية يدسّ إليها ويأمرها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منزلك وباعدها من نفسك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أخرجها؟ ولم تفعل بعدُ شيئاً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411" w:name="pg15556_176769"/>
    </w:p>
    <w:p>
      <w:pPr>
        <w:pStyle w:val="BookText"/>
        <w:rPr/>
      </w:pPr>
      <w:bookmarkEnd w:id="411"/>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412" w:name="__RefHeading___Toc9197081_2142443653"/>
      <w:bookmarkStart w:id="413" w:name="_Toc160"/>
      <w:bookmarkEnd w:id="412"/>
      <w:r>
        <w:rPr>
          <w:rtl w:val="true"/>
        </w:rPr>
        <w:t>الاستشارة</w:t>
      </w:r>
      <w:bookmarkEnd w:id="413"/>
    </w:p>
    <w:p>
      <w:pPr>
        <w:pStyle w:val="Heading3"/>
        <w:numPr>
          <w:ilvl w:val="2"/>
          <w:numId w:val="1"/>
        </w:numPr>
        <w:rPr/>
      </w:pPr>
      <w:bookmarkStart w:id="414" w:name="__RefHeading___Toc9197083_2142443653"/>
      <w:bookmarkStart w:id="415" w:name="_Toc161"/>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 xml:space="preserve">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عصمته وعلمه اللدني يستشير أصحابه، كما كان كذلك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أمر الصلح حيث جمع أصحابه واستشارهم بين الحرب والصلح فاختاروا الصلح بأكثرية الآراء بل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أبيه،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ثنانا عن قتال أهل الشام ذلة ولا قلة، ولكن كنا نقاتلهم بالسلامة والصبر فشيبت السلامة بالعداوة والصبر بالجزع، وكنتم تتوجهون معنا ودينكم أمام دنياكم، وقد أصبحتم الآن ودنياكم أمام دينكم، فكنا لكم وكنتم لنا، وقد صرتم اليوم علينا، ثم أصبحتم تعدون 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بصفين تبكون عليه، وقتيلاً بالنهروان تطلبون بثأره، فأما الباكي فخاذل وأما الطالب فثائر، وإن معاوية قد دعا إلى أمر ليس فيه عزّ ولا نصفه، فإن أردتم الحياة قبلناه منه وأغضضنا على القذى، وإن أردتم الموت بذلناه في ذات اللّه وحاكمناه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البقية والحياة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التشاور،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تشاور قوم إلاّ </w:t>
      </w:r>
      <w:bookmarkStart w:id="416" w:name="pg15556_176770"/>
    </w:p>
    <w:p>
      <w:pPr>
        <w:pStyle w:val="BookText"/>
        <w:rPr/>
      </w:pPr>
      <w:bookmarkEnd w:id="416"/>
      <w:r>
        <w:rPr>
          <w:rFonts w:ascii="IRNazanin" w:hAnsi="IRNazanin" w:eastAsia="IRNazanin"/>
          <w:color w:val="111111"/>
          <w:sz w:val="28"/>
          <w:sz w:val="28"/>
          <w:szCs w:val="28"/>
          <w:rtl w:val="true"/>
          <w:lang w:bidi="fa-IR"/>
        </w:rPr>
        <w:t>هدوا لأرشد أمرهم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9197085_2142443653"/>
      <w:bookmarkStart w:id="418" w:name="_Toc162"/>
      <w:bookmarkEnd w:id="417"/>
      <w:r>
        <w:rPr>
          <w:rtl w:val="true"/>
        </w:rPr>
        <w:t>التشاور</w:t>
      </w:r>
      <w:bookmarkEnd w:id="41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لقائد جيشه عبيد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امض حتى تستقبل معاوية فإن أنت لقيته فاحبسه حتى آتيك فإني على أثرك وشيكاً وليكن خبرك عندي كل يوم، وشاور هذين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وسعيد بن قيس</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419" w:name="pg15556_176771"/>
    </w:p>
    <w:p>
      <w:pPr>
        <w:pStyle w:val="BookText"/>
        <w:rPr/>
      </w:pPr>
      <w:bookmarkEnd w:id="419"/>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420" w:name="__RefHeading___Toc9197087_2142443653"/>
      <w:bookmarkStart w:id="421" w:name="_Toc163"/>
      <w:bookmarkEnd w:id="420"/>
      <w:r>
        <w:rPr>
          <w:rtl w:val="true"/>
        </w:rPr>
        <w:t>الحريات الإسلامية</w:t>
      </w:r>
      <w:bookmarkEnd w:id="421"/>
    </w:p>
    <w:p>
      <w:pPr>
        <w:pStyle w:val="BookText"/>
        <w:rPr/>
      </w:pPr>
      <w:r>
        <w:rPr>
          <w:rFonts w:ascii="Amiri" w:hAnsi="Amiri" w:eastAsia="Amiri" w:cs="Amiri"/>
          <w:color w:val="111111"/>
          <w:sz w:val="28"/>
          <w:sz w:val="28"/>
          <w:szCs w:val="28"/>
          <w:rtl w:val="true"/>
          <w:lang w:bidi="ar-SA"/>
        </w:rPr>
        <w:t>الحريات الموجودة في الإسلام لا مثيل لها في سائر القوانين، وقد ذكرنا في بعض كتبنا أن الحريات الغربية على إشكالاتها، لا تصل بمقدار عُشر الحريات الإسلامية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في تطبيق الحريات الإسلامية، والمطالبة بها، والدفاع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هناك كثير من الخوارج وأعداء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يتآمرون ضد الإمام،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وشأنهم، حتى الذين طعنوه بالرمح لم ينتقم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يسمى اليوم بحرية المعارضة، فكان المعارضون يأتون ويقفون بوجه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ويبدون آراءهم بكل حرية، بل كانوا يتجاسرون أحياناً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وصفوه بمذل المؤمنين وما أشبه، لكنه كان يتلقى ذلك برحابة صدر ولم يأمر بمجازاتهم بل كان يحاورهم بالمنطق ويسعى في إقناعهم بالحكمة والموعظة الحسنة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طرح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قضية معاوية وسأل أصحابه عن رأيهم، </w:t>
      </w:r>
    </w:p>
    <w:p>
      <w:pPr>
        <w:pStyle w:val="BookText"/>
        <w:rPr/>
      </w:pPr>
      <w:r>
        <w:rPr>
          <w:rFonts w:ascii="Amiri" w:hAnsi="Amiri" w:eastAsia="Amiri" w:cs="Amiri"/>
          <w:color w:val="111111"/>
          <w:sz w:val="28"/>
          <w:sz w:val="28"/>
          <w:szCs w:val="28"/>
          <w:rtl w:val="true"/>
          <w:lang w:bidi="ar-SA"/>
        </w:rPr>
        <w:t>فاختار الناس الهدنة وعدم الحرب،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البقية والحياة</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لم يفرض عليهم خلاف ذلك ولم يستفد من صلاحياته كقائد وإمام ورئيس دولة، بل احترم حرية الناس في اتخاذ الموقف والتعبير عن الرأي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الانتهاء من الصلح والهدنة غيّر البعض رأيه وجاء يعاتب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قبوله بالهدنة، ويخاطب الإمامَ بأفكار معادية وبألفاظ بذيئة،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عنه ولم يمنعه من قوله وإبداء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ليلى وهو على راحلة له فدخل على الحسن وهو محتب في 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انزل ولا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فعقل راحلته في الدار، ثم أقبل يمشي حتى انتهى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الأمة فحللته من عنقك وقلّدته هذا الطاغية يحكم بغير ما أنزل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سأخبرك لِمَ فعلت ذلك؟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تذهب الأيام والليالي حتى يلي على أمتي رجل واسع البلعوم رحب الصدر يأكل ولا يشبع وهو معاوية فلذلك فعلت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عُذل</w:t>
      </w:r>
      <w:r>
        <w:rPr>
          <w:rStyle w:val="FootnoteAnchor"/>
          <w:rtl w:val="true"/>
        </w:rPr>
        <w:footnoteReference w:id="415"/>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ومسود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تعذلوني فإن فيها مصلحة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واكتفى بذلك ولم يتصد لمناوئيه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عدي بن ثابت</w:t>
      </w:r>
      <w:r>
        <w:rPr>
          <w:rStyle w:val="FootnoteAnchor"/>
          <w:rtl w:val="true"/>
        </w:rPr>
        <w:footnoteReference w:id="417"/>
      </w:r>
      <w:r>
        <w:rPr>
          <w:rFonts w:ascii="Amiri" w:hAnsi="Amiri" w:eastAsia="Amiri" w:cs="Amiri"/>
          <w:color w:val="111111"/>
          <w:sz w:val="28"/>
          <w:sz w:val="28"/>
          <w:szCs w:val="28"/>
          <w:rtl w:val="true"/>
          <w:lang w:bidi="ar-SA"/>
        </w:rPr>
        <w:t>عن سفيان</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بايع معاوية فوجدته بفناء داره وعنده رهط،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يا سفيان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فعقلت راحلتي ثم أتيته فجلست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قلت يا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 هذا منك إلينا؟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بأبي أنت وأمي أذللت رقابنا حين أعطيت هذا الطاغية البيعة وسلمت الأمر إلى اللعين بن اللعين ابن آكلة الأكباد ومعك مائة ألف كلهم يموت دونك، وقد جمع اللّه لك أمر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سفيان، إنا أهل بيت إذا علمنا الحق تمسكنا به، وإني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الليالي والأيام حتى يجتمع أمر هذه الأمة على رجل واسع السرم</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ضخم البلعوم</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يأكل ولا يشبع لا ينظر اللّه إليه ولا يموت حتى لا يكون له في السماء عاذر ولا في الأرض ناصر وإنه لمعاوية، وإني عرفت أن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المؤذن فقمنا إلى حالب يحلب ناقة فتناول الإناء فشرب قائماً ثم سقاني فخرجنا نمشي إلى المسجد،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جاءنا بك يا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والذي بعث محمداً بالهدى ودين الحق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فأبشر يا سفيان فإني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 الحوض أهل بيتي ومن أحبهم من أمتي كهاتين، يعني السبابتين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شئت لقلت هاتين يعني السبابة والوسطى، إحداهما تفضل على الأخرى، أبشر يا سفيان فإن الدنيا تسع البر والفاجر حتى يبعث اللّه إمام الحق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422" w:name="pg15556_176775"/>
    </w:p>
    <w:p>
      <w:pPr>
        <w:pStyle w:val="BookText"/>
        <w:rPr/>
      </w:pPr>
      <w:bookmarkEnd w:id="422"/>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23" w:name="__RefHeading___Toc9197089_2142443653"/>
      <w:bookmarkStart w:id="424" w:name="_Toc164"/>
      <w:bookmarkEnd w:id="423"/>
      <w:r>
        <w:rPr>
          <w:rtl w:val="true"/>
        </w:rPr>
        <w:t>حقوق الحيوان</w:t>
      </w:r>
      <w:bookmarkEnd w:id="424"/>
    </w:p>
    <w:p>
      <w:pPr>
        <w:pStyle w:val="BookText"/>
        <w:rPr/>
      </w:pPr>
      <w:r>
        <w:rPr>
          <w:rFonts w:ascii="Amiri" w:hAnsi="Amiri" w:eastAsia="Amiri" w:cs="Amiri"/>
          <w:color w:val="111111"/>
          <w:sz w:val="28"/>
          <w:sz w:val="28"/>
          <w:szCs w:val="28"/>
          <w:rtl w:val="true"/>
          <w:lang w:bidi="ar-SA"/>
        </w:rPr>
        <w:t xml:space="preserve">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متكاملة شاملة لجميع أبعاد الحياة، وهي التي تراعي جميع الحقوق، من حق الإنسان، وحق الحيوان، وحق الجماد وغيرها بأفضل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وبين يديه كلب، كلما أكل لقمة طرح للكلب مثلها،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ألا أرجم هذا الكلب عن طعامك؟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دعه، إني لأستحيي من اللّه تعالى أن يكون ذو روح ينظر في وجهي وأنا آكل، ثم لا أطعمه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425" w:name="pg15556_176776"/>
    </w:p>
    <w:p>
      <w:pPr>
        <w:pStyle w:val="BookText"/>
        <w:rPr/>
      </w:pPr>
      <w:bookmarkEnd w:id="425"/>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426" w:name="__RefHeading___Toc9197091_2142443653"/>
      <w:bookmarkStart w:id="427" w:name="_Toc165"/>
      <w:bookmarkEnd w:id="426"/>
      <w:r>
        <w:rPr>
          <w:rtl w:val="true"/>
        </w:rPr>
        <w:t>المعاجز والكرامات</w:t>
      </w:r>
      <w:bookmarkEnd w:id="427"/>
    </w:p>
    <w:p>
      <w:pPr>
        <w:pStyle w:val="Heading3"/>
        <w:numPr>
          <w:ilvl w:val="2"/>
          <w:numId w:val="1"/>
        </w:numPr>
        <w:rPr/>
      </w:pPr>
      <w:bookmarkStart w:id="428" w:name="__RefHeading___Toc9197093_2142443653"/>
      <w:bookmarkStart w:id="429" w:name="_Toc166"/>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إن اللّه عزّ وجل منح أنبياءه وأولياءه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المعاجز، ليتمكن الناس من معرفتهم، وعدم الخداع بمن يدعي النبوة والإمامة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المعاجز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الكرامات فقد أكرمهم اللّه بها لمكانتهم عنده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9197095_2142443653"/>
      <w:bookmarkStart w:id="431" w:name="_Toc167"/>
      <w:bookmarkEnd w:id="430"/>
      <w:r>
        <w:rPr>
          <w:rtl w:val="true"/>
        </w:rPr>
        <w:t>برقة تضيء الطريق</w:t>
      </w:r>
      <w:bookmarkEnd w:id="431"/>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يلعبان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مضى عامة الليل،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انصرفا إلى أمكما، فبرقت برقة فما زالت تضيء لهما حتى دخلا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البرقة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أهل البيت</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9197097_2142443653"/>
      <w:bookmarkStart w:id="433" w:name="_Toc168"/>
      <w:bookmarkEnd w:id="432"/>
      <w:r>
        <w:rPr>
          <w:rtl w:val="true"/>
        </w:rPr>
        <w:t>سفرجلة الجنة</w:t>
      </w:r>
      <w:bookmarkEnd w:id="4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ثم 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bookmarkStart w:id="434" w:name="pg15556_176777"/>
    </w:p>
    <w:p>
      <w:pPr>
        <w:pStyle w:val="BookText"/>
        <w:rPr/>
      </w:pPr>
      <w:bookmarkEnd w:id="434"/>
      <w:r>
        <w:rPr>
          <w:rFonts w:ascii="IRNazanin" w:hAnsi="IRNazanin" w:eastAsia="IRNazanin"/>
          <w:color w:val="111111"/>
          <w:sz w:val="28"/>
          <w:sz w:val="28"/>
          <w:szCs w:val="28"/>
          <w:rtl w:val="true"/>
          <w:lang w:bidi="fa-IR"/>
        </w:rPr>
        <w:t>فسلمت عليها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عبد اللّه إن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جائعان يبكيان، خذ بأيديهما فاخرج بهما إلى 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بأيديهما فحملتهما حتى أتيت بهما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لكما يا حبيباي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نشتهي طعاماً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أطعمهما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سفرجلة في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شبيهة بقلة من قلال هَجَر أشد بياضاً من اللبن، وأحلى من العسل، وألين من الزبد، ففركها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بإبهامه فصيرها نصفين ثم دفع إلى الحسن نصفها وإلى الحسين نصفها، فجعلت أنظر إلى النصفين في أيديهما وأنا أشتهيها،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هذا طعام من الجنة لا يأكله أحد حتى ينجو من النار والحساب، وإنك لعلى خير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9197099_2142443653"/>
      <w:bookmarkStart w:id="436" w:name="_Toc169"/>
      <w:bookmarkEnd w:id="435"/>
      <w:r>
        <w:rPr>
          <w:rtl w:val="true"/>
        </w:rPr>
        <w:t>رطب الجنة</w:t>
      </w:r>
      <w:bookmarkEnd w:id="4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جماعة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أباك اليوم ضيفك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أبة إن الحسن والحسين يطالباني بشي‌ء من الزاد فلم أجد لهما شيئاً يقتاتان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وجلس مع علي والحسن والحسين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متحيرة ما تدري كيف تصنع، 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السماء ساعة وإذا بجبرئيل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العلي الأعلى يقرئك السلام ويخصك بالتحية والإكرام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لعلي وفاطمة والحسن والحسين أي شي‌ء يشتهون من فواكه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ويا فاطمة ويا حسن ويا حسين إن رب العزة علم أنكم جياع فأي شي‌ء تشتهون من فواكه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فأمسكوا عن الكلام ولم يردوا جواباً حياءً من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إذنك يا أباه يا أمير المؤمنين وعن إذنك يا أماه يا سيدة نساء العالمين وعن إذنك يا أخاه الحسن الزكي أختار لكم شيئاً من فواكه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حسين ما شئت فقد رضينا بما تختاره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قل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نشتهي 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علم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قومي وادخلي البيت وأحضري إلينا ما فيه فدخلت فرأت فيه طبقاً من البلور مغطى بمنديل من السندس الأخضر وفيه رطب جني في غير أوانه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لَكِ هذا قالَتْ هُوَ مِنْ عِنْدِ اللَّهِ إِنَّ اللَّهَ يَرْزُقُ مَنْ يَشاءُ بِغَيْرِ حِسابٍ</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كما قالت مريم بنت عمران،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وتناوله وقدّمه بين أيديهم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رطبة فوضعها في فم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رطبة فوضعها في فم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يا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رطبة ثالثة فوضعها في فم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لك يا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رطبة رابعة فوضعها في فم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لك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ناول علياً رطبة أخرى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ثم جلس ثم أكلوا جميعاً عن ذلك الرطب فلما اكتفوا وشبعوا ارتفعت المائدة إلى السماء بإذن اللّه تعالى،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أبة لقد رأيت اليوم منك عجباً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الرطبة الأولى التي وضعتها في فم الحسين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 فإني سمعت ميكائيل وإسرافيل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حسين فقلت </w:t>
      </w:r>
      <w:bookmarkStart w:id="437" w:name="pg15556_176779"/>
    </w:p>
    <w:p>
      <w:pPr>
        <w:pStyle w:val="BookText"/>
        <w:rPr/>
      </w:pPr>
      <w:bookmarkEnd w:id="437"/>
      <w:r>
        <w:rPr>
          <w:rFonts w:ascii="Amiri" w:hAnsi="Amiri" w:eastAsia="Amiri" w:cs="Amiri"/>
          <w:color w:val="111111"/>
          <w:sz w:val="28"/>
          <w:sz w:val="28"/>
          <w:szCs w:val="28"/>
          <w:rtl w:val="true"/>
          <w:lang w:bidi="ar-SA"/>
        </w:rPr>
        <w:t>أيضاً موافقا لهما بالقول، هنيئاً لك يا حسين، ثم أخذت الثانية فوضعتها في فم الحسن فسمعت جبرئيل وميكائيل يقولان هنيئا لك يا حسن فقلت أنا موافقاً لهما في القول، ثم أخذت الثالثة فوضعتها في فمك يا فاطمة فسمعت الحور العين مسرورين مشرفين علينا من الجنان وهن يقلن هنيئا لك يا فاطمة فقلت موافقا لهن بالقول، ولما أخذت الرابعة فوضعتها في فم علي سمعت النداء من الحق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فقلت موافقا لقول اللّه عزّ وجل، ثم ناولت عليا رطبة أخرى ثم أخرى وأنا أسمع صوت الحق سبحانه وتعالى يقول هنيئاً مريئاً لك يا علي، ثم قمت إجلالاً لرب العزة جل جلاله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وعزتي وجلالي لو ناولت علياً من هذه الساعة إلى يوم القيامة رطبة رطبة لقلت له هنيئاً مريئاً بغير انقطاع</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197101_2142443653"/>
      <w:bookmarkStart w:id="439" w:name="_Toc170"/>
      <w:bookmarkEnd w:id="438"/>
      <w:r>
        <w:rPr>
          <w:rtl w:val="true"/>
        </w:rPr>
        <w:t>مع الزبيري</w:t>
      </w:r>
      <w:bookmarkEnd w:id="439"/>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عمره ومعه رجل من ولد الزبير كان يقول بإمامته،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في منهل من تلك المناهل،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تحت نخل يابس قد يبس من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ففُرش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نخلة وللزبيري بحذائه تحت نخلة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الزبيري ورفع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هذا النخل رطب لأكلنا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وإنك لتشتهي الرطب؟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فدعا بكلام لم يفهمه الزبيري فاخضرت النخلة ثم صارت إلى حالها فأورقت وحملت رطباً</w:t>
      </w:r>
      <w:r>
        <w:rPr>
          <w:rFonts w:eastAsia="Amiri" w:cs="Amiri" w:ascii="Amiri" w:hAnsi="Amiri"/>
          <w:color w:val="111111"/>
          <w:sz w:val="28"/>
          <w:szCs w:val="28"/>
          <w:rtl w:val="true"/>
          <w:lang w:bidi="ar-SA"/>
        </w:rPr>
        <w:t xml:space="preserve">. </w:t>
      </w:r>
      <w:bookmarkStart w:id="440" w:name="pg15556_176780"/>
    </w:p>
    <w:p>
      <w:pPr>
        <w:pStyle w:val="BookText"/>
        <w:rPr/>
      </w:pPr>
      <w:bookmarkEnd w:id="4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الجمال الذي اكتروا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بسحر ولكن دعوة ابن النبي مجابة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إلى النخلة حتى يصرموا مما كان فيها فاكفاهم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9197103_2142443653"/>
      <w:bookmarkStart w:id="442" w:name="_Toc171"/>
      <w:bookmarkEnd w:id="441"/>
      <w:r>
        <w:rPr>
          <w:rtl w:val="true"/>
        </w:rPr>
        <w:t>اللّهم خذ لنا ولشيعتنا</w:t>
      </w:r>
      <w:bookmarkEnd w:id="442"/>
    </w:p>
    <w:p>
      <w:pPr>
        <w:pStyle w:val="BookText"/>
        <w:rPr/>
      </w:pPr>
      <w:r>
        <w:rPr>
          <w:rFonts w:ascii="Amiri" w:hAnsi="Amiri" w:eastAsia="Amiri" w:cs="Amiri"/>
          <w:color w:val="111111"/>
          <w:sz w:val="28"/>
          <w:sz w:val="28"/>
          <w:szCs w:val="28"/>
          <w:rtl w:val="true"/>
          <w:lang w:bidi="ar-SA"/>
        </w:rPr>
        <w:t xml:space="preserve">استغاث الناس من زياد إلى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خذ لنا ولشيعتنا من زياد ابن أبيه وأرنا فيه نكالاً عاجلاً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خراج في إبهام يمينه،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وورم إلى عنقه فمات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9197105_2142443653"/>
      <w:bookmarkStart w:id="444" w:name="_Toc172"/>
      <w:bookmarkEnd w:id="443"/>
      <w:r>
        <w:rPr>
          <w:rtl w:val="true"/>
        </w:rPr>
        <w:t>عقوبة من ادعى كذباً</w:t>
      </w:r>
      <w:bookmarkEnd w:id="444"/>
    </w:p>
    <w:p>
      <w:pPr>
        <w:pStyle w:val="BookText"/>
        <w:rPr/>
      </w:pPr>
      <w:r>
        <w:rPr>
          <w:rFonts w:ascii="Amiri" w:hAnsi="Amiri" w:eastAsia="Amiri" w:cs="Amiri"/>
          <w:color w:val="111111"/>
          <w:sz w:val="28"/>
          <w:sz w:val="28"/>
          <w:szCs w:val="28"/>
          <w:rtl w:val="true"/>
          <w:lang w:bidi="ar-SA"/>
        </w:rPr>
        <w:t xml:space="preserve">ادعى رجل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كذباً ولم يكن له عليه، فذهبا إلى شريح فقال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حلف خصمي أعطيه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شريح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الذي لا إله إلا هو عالم الغيب والشهادة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أريد مثل هذا لكن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إن لك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 ذلك وأخذ الدنانير، فلما قام خرّ إلى الأرض ومات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خشيت أنه لو تكلم بالتوحيد يغفر له يمينه </w:t>
      </w:r>
      <w:bookmarkStart w:id="445" w:name="pg15556_176781"/>
    </w:p>
    <w:p>
      <w:pPr>
        <w:pStyle w:val="BookText"/>
        <w:rPr/>
      </w:pPr>
      <w:bookmarkEnd w:id="445"/>
      <w:r>
        <w:rPr>
          <w:rFonts w:ascii="Amiri" w:hAnsi="Amiri" w:eastAsia="Amiri" w:cs="Amiri"/>
          <w:color w:val="111111"/>
          <w:sz w:val="28"/>
          <w:sz w:val="28"/>
          <w:szCs w:val="28"/>
          <w:rtl w:val="true"/>
          <w:lang w:bidi="ar-SA"/>
        </w:rPr>
        <w:t>ببركة التوحيد، ويحجب عنه عقوبة يمينه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9197107_2142443653"/>
      <w:bookmarkStart w:id="447" w:name="_Toc173"/>
      <w:bookmarkEnd w:id="446"/>
      <w:r>
        <w:rPr>
          <w:rtl w:val="true"/>
        </w:rPr>
        <w:t>التصرف التكويني</w:t>
      </w:r>
      <w:bookmarkEnd w:id="447"/>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بعضهم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احتماله الشدائد عن معاوية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تعالى لجعل العراق شاماً والشام عراقاً، وجعل المرأة رجلاً والرجل امرأة،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انهضي ألا تستحين أن تقعدي بين الرجال، فوجد الرجل نفسه امرأة،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عيالك رجلاً وتقاربك وتحمل عنها وتلد ولداً خنثى، 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تابا وجاءا إليه فدعا اللّه تعالى فعادا إلى الحالة الأولى</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9197109_2142443653"/>
      <w:bookmarkStart w:id="449" w:name="_Toc174"/>
      <w:bookmarkEnd w:id="448"/>
      <w:r>
        <w:rPr>
          <w:rtl w:val="true"/>
        </w:rPr>
        <w:t>ثعبان يحرسه</w:t>
      </w:r>
      <w:bookmarkEnd w:id="44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ضل الحسن والحسين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رأد النهار،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النهار،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قوموا فاطلبوا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كل رجل تجاه وجهه وأخذت نحو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حتى أتى سفح الجبل وإذا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ملتزق كل واحد منهما بصاحبه وإذا شجاع قائم على ذنبه يخرج من فيه شبه النار، فأسرع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مخاطباً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أنساب فدخل بعض الأجحرة ثم أتاهما فأفرق بينهما ثم مسح وجوههما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 أنتما ما أكرمكما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أحدهما على عاتقه الأيمن والآخر </w:t>
      </w:r>
    </w:p>
    <w:p>
      <w:pPr>
        <w:pStyle w:val="BookText"/>
        <w:rPr/>
      </w:pPr>
      <w:r>
        <w:rPr>
          <w:rFonts w:ascii="Amiri" w:hAnsi="Amiri" w:eastAsia="Amiri" w:cs="Amiri"/>
          <w:color w:val="111111"/>
          <w:sz w:val="28"/>
          <w:sz w:val="28"/>
          <w:szCs w:val="28"/>
          <w:rtl w:val="true"/>
          <w:lang w:bidi="ar-SA"/>
        </w:rPr>
        <w:t>على عاتقه الأيسر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طوباكما نعم المطية مطيتكما،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ونعم الراكبان هما وأبوهما خير منهما</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الحسنان</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ظلماء مدلهمة ذات رعد وبرق، وقد أرخت السماء عزالها فسطع لهما نور فلم يزالا يمشيان في ذلك النور،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 بيده اليمنى على 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اليسرى وهما يتماشيان ويتحدثان حتى أتيا حديقة بني النجار، فلما بلغا الحديقة حارا فبقيا لا يعلمان أين يأخذان؟ فقال الحسن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قد حرنا وبقينا على حالتنا هذه وما ندري أين نسلك؟ فلا علينا أن ننام في وقتنا هذا حتى نصبح،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أخي فافعل ما ترى فاضطجعا فاعتنق كل واحد منهما صاحبه </w:t>
      </w:r>
    </w:p>
    <w:p>
      <w:pPr>
        <w:pStyle w:val="BookText"/>
        <w:rPr/>
      </w:pPr>
      <w:r>
        <w:rPr>
          <w:rFonts w:ascii="IRNazanin" w:hAnsi="IRNazanin" w:eastAsia="IRNazanin"/>
          <w:color w:val="111111"/>
          <w:sz w:val="28"/>
          <w:sz w:val="28"/>
          <w:szCs w:val="28"/>
          <w:rtl w:val="true"/>
          <w:lang w:bidi="fa-IR"/>
        </w:rPr>
        <w:t xml:space="preserve">وناما، وانتبه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نومته التي نامها وطلبهما في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يكونا فيه فافتقدهما،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على رجليه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وسيدي ومولاي هذان شبلاي خرجا من المخمصة والمجاعة اللّهم أنت وكيلي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فسطع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فلم يزل يمضي في ذلك النور حتى أتى حديقة بني النجار، فإذا هما نائمان وقد اعتنق كل واحد منهما صاحبه وقد تقشطت السماء فوقهما كطبق فهي تمطر كأشد مطر لم يراه الناس قط وقد منع اللّه عزّ وجل المطر منهما في البقعة التي هما فيها نائمان لا تمطر عليهما قطرة، وقد اكتنفتهما حية لها شعرات كآجام القصب وجناحان جناح غطت به الحسن وجناح قد غطت به الحسين، فلما أن بصرهما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تنحنح فانسابت الحية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أشهدك، وأشهد ملائكتك أن هذين شبلا نبيك قد حفظتهما عليه ودفعتهما إليه سالمين صحيحين،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أيتها الحية 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الجن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الجن،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نصيبين نفر من بني فليح نسينا آية من كتاب اللّه عزّ وجل فبعثوني إليك لتعلمنا ما نسينا من كتاب اللّه عزّ وجل فلما بلغت هذا الموضع سمعت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الحية هذان شبلا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فاحفظيهما من العاهات والآفات ومن طوارق الليل والنهار، فقد حفظتهما وسلمتهما إليك سالمين صحيحين وأخذت الحية الآية وانصرفت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على عاتقه الأيمن ووضع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450" w:name="pg15556_176784"/>
    </w:p>
    <w:p>
      <w:pPr>
        <w:pStyle w:val="Heading3"/>
        <w:numPr>
          <w:ilvl w:val="2"/>
          <w:numId w:val="1"/>
        </w:numPr>
        <w:rPr/>
      </w:pPr>
      <w:bookmarkStart w:id="451" w:name="__RefHeading___Toc9197111_2142443653"/>
      <w:bookmarkStart w:id="452" w:name="_Toc175"/>
      <w:bookmarkEnd w:id="450"/>
      <w:bookmarkEnd w:id="451"/>
      <w:r>
        <w:rPr>
          <w:rtl w:val="true"/>
        </w:rPr>
        <w:t xml:space="preserve">لا لإيذاء الحسن </w:t>
      </w:r>
      <w:r>
        <w:rPr>
          <w:rtl w:val="true"/>
        </w:rPr>
        <w:t>(</w:t>
      </w:r>
      <w:r>
        <w:rPr>
          <w:rtl w:val="true"/>
        </w:rPr>
        <w:t>عليه السلام</w:t>
      </w:r>
      <w:r>
        <w:rPr>
          <w:rtl w:val="true"/>
        </w:rPr>
        <w:t>)</w:t>
      </w:r>
      <w:bookmarkEnd w:id="452"/>
    </w:p>
    <w:p>
      <w:pPr>
        <w:pStyle w:val="BookText"/>
        <w:rPr/>
      </w:pPr>
      <w:r>
        <w:rPr>
          <w:rFonts w:ascii="Amiri" w:hAnsi="Amiri" w:eastAsia="Amiri" w:cs="Amiri"/>
          <w:color w:val="111111"/>
          <w:sz w:val="28"/>
          <w:sz w:val="28"/>
          <w:szCs w:val="28"/>
          <w:rtl w:val="true"/>
          <w:lang w:bidi="ar-SA"/>
        </w:rPr>
        <w:t xml:space="preserve">روي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يكتبان فقال الحسن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أحسن من خطك، 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خطي أحسن من خطك، فقالا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احكمي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فكرهت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تؤذي أحدهما،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أباكما، فسألاه فكره أن يؤذي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جدكما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أحكم بينكما حتى أسأل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ولكن إسرافيل يحكم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ولكن أسأل اللّه أن يحكم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اللّه تعالى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ولكن أمهما</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بينهما يا رب، وكانت لها قلادة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أنثر بينكما جواهر هذه القلادة فمن أخذ منهما أكثر فخطه أحسن، فنثرتها وكان جبرئيل وقتئذ عند قائمة العرش فأمره اللّه تعالى أن يهبط إلى الأرض وينصف الجواهر بينهما كيلا يتأذى أحدهما ففعل ذلك جبرئيل إكراماً لهما وتعظيماً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9197113_2142443653"/>
      <w:bookmarkStart w:id="454" w:name="_Toc176"/>
      <w:bookmarkEnd w:id="453"/>
      <w:r>
        <w:rPr>
          <w:rtl w:val="true"/>
        </w:rPr>
        <w:t>من طعام الجنة</w:t>
      </w:r>
      <w:bookmarkEnd w:id="45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جائعاً لا يقدر على ما يأكل فقال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ردائي،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ابنتي فانظر إلى الحسن والحسين فيذهب بعض ما بي من الجوع، فخرج حتى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455" w:name="pg15556_176785"/>
    </w:p>
    <w:p>
      <w:pPr>
        <w:pStyle w:val="BookText"/>
        <w:rPr/>
      </w:pPr>
      <w:bookmarkEnd w:id="455"/>
      <w:r>
        <w:rPr>
          <w:rFonts w:ascii="IRNazanin" w:hAnsi="IRNazanin" w:eastAsia="IRNazanin"/>
          <w:color w:val="111111"/>
          <w:sz w:val="28"/>
          <w:sz w:val="28"/>
          <w:szCs w:val="28"/>
          <w:rtl w:val="true"/>
          <w:lang w:bidi="fa-IR"/>
        </w:rPr>
        <w:t>فاطمة أين ابناي؟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خرجا من الجوع وهما يبكيان، 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طلبهما فرأى أبا الدرداء</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عويمر هل رأيت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هما نائمان في ظل حائط بني جدعان، فانطلق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فضمهما وهما يبكيان وهو يمسح الدموع عنهما، فقال له أبو الدرداء دعني أحملهما؟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الدرداء دعني أمسح الدموع عنهما فو الذي بعثني بالحق نبياً لو قطر قطرة في الأرض لبقيت المجاعة في أمتي إلى يوم القيامة، ثم حملهما وهما يبكيان وهو يبكي، فجاء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 رب العزة جلّ جلاله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الجزع؟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جبرئيل ما أبكي جزعاً بل أبكي من ذل الدنيا،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أحول لك اُحُداً ذهباً ولا ينقص لك مما عندي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لم يحب الدنيا ولو أحبها لما جعل للكافر أكملها</w:t>
      </w:r>
      <w:r>
        <w:rPr>
          <w:rStyle w:val="FootnoteAnchor"/>
          <w:rtl w:val="true"/>
        </w:rPr>
        <w:footnoteReference w:id="436"/>
      </w:r>
      <w:r>
        <w:rPr>
          <w:rFonts w:ascii="Amiri" w:hAnsi="Amiri" w:eastAsia="Amiri" w:cs="Amiri"/>
          <w:color w:val="111111"/>
          <w:sz w:val="28"/>
          <w:sz w:val="28"/>
          <w:szCs w:val="28"/>
          <w:rtl w:val="true"/>
          <w:lang w:bidi="ar-SA"/>
        </w:rPr>
        <w:t xml:space="preserve">،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ادع بالجفنة المنكوسة التي في ناحية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بها فلما حملت فإذا فيها ثريد ولحم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محمد وأطعم ابنيك وأهل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فشبعوا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9197115_2142443653"/>
      <w:bookmarkStart w:id="457" w:name="_Toc177"/>
      <w:bookmarkEnd w:id="456"/>
      <w:r>
        <w:rPr>
          <w:rtl w:val="true"/>
        </w:rPr>
        <w:t>من كيد المنافقين</w:t>
      </w:r>
      <w:bookmarkEnd w:id="45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 من العنب في غير أوانه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سلمان آتيني بولدي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ليأكلا معي من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أطرق عليهما منزل أمهما فلم أرهما، فأتيت منزل أختهما</w:t>
      </w:r>
      <w:r>
        <w:rPr>
          <w:rStyle w:val="FootnoteAnchor"/>
          <w:rtl w:val="true"/>
        </w:rPr>
        <w:footnoteReference w:id="438"/>
      </w:r>
      <w:r>
        <w:rPr>
          <w:rFonts w:ascii="IRNazanin" w:hAnsi="IRNazanin" w:eastAsia="IRNazanin"/>
          <w:color w:val="111111"/>
          <w:sz w:val="28"/>
          <w:sz w:val="28"/>
          <w:szCs w:val="28"/>
          <w:rtl w:val="true"/>
          <w:lang w:bidi="fa-IR"/>
        </w:rPr>
        <w:t xml:space="preserve">أم كلثوم فلم أرهما، فجئت فخبرت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فاضطرب ووثب قائماً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قرة عيناه من يرشدني عليهما فله على اللّه الجنة، فنزل جبرئيل من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علام هذا الانزعاج؟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ولديّ الحسن والحسين فإني خائف عليهما من كيد اليهود،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بل خف عليهما من كيد المنافقين فإن كيدهم أشد من كيد اليهود، واعلم يا محمد إن ابنيك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نائمان في حديقة أبي الدحداح، فسار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وقته وساعته إلى الحديقة وأنا معه حتى دخلنا الحديقة وإذا هما نائمان وقد اعتنق أحدهما الآخر وثعبان في فيه طاقة ريحان يروّح بها وجهيهما، فلما رأى الثعبان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ما كان في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لست أنا ثعباناً ولكني ملك من ملائكة اللّه الكروبيين غفلت عن ذكر ربي طرفة عين فغضب عليّ ربي ومسخني ثعباناً كما ترى وطردني من السماء إلى الأرض وإني منذ سنين كثيرة أقصد كريماً على اللّه فأسأله أن يشفع لي عند ربي عسى أن يرحمني ويعيدني ملكا كما كنت أولاً إنه على كل شيء قدير،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فجثا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يقبلهما حتى استيقظا، فجلسا على ركبتي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انظرا يا ولدي هذا ملك من ملائكة اللّه الكروبيين قد غفل عن ذكر ربه طرفة عين فجعله اللّه هكذا وأنا مستشفع إلى اللّه تعالى بكما فاشفعا له، فوثب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فأسبغا الوضوء وصليا ركعتين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جدنا الجليل الحبيب محمد المصطفى وبأبينا علي المرتضى وبأمنا </w:t>
      </w:r>
      <w:bookmarkStart w:id="458" w:name="pg15556_176787"/>
    </w:p>
    <w:p>
      <w:pPr>
        <w:pStyle w:val="BookText"/>
        <w:rPr/>
      </w:pPr>
      <w:bookmarkEnd w:id="458"/>
      <w:r>
        <w:rPr>
          <w:rFonts w:ascii="IRNazanin" w:hAnsi="IRNazanin" w:eastAsia="IRNazanin"/>
          <w:color w:val="111111"/>
          <w:sz w:val="28"/>
          <w:sz w:val="28"/>
          <w:szCs w:val="28"/>
          <w:rtl w:val="true"/>
          <w:lang w:bidi="fa-IR"/>
        </w:rPr>
        <w:t>فاطمة الزهراء إلاّ ما رددته إلى حالته الأولى،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دعاءهما وإذا بجبرئيل قد نزل من السماء في رهط من الملائكة وبشر ذلك الملك برضى اللّه عنه وبرده إلى سيرته الأولى، ثم ارتفعوا به إلى السماء وهم يسبحون اللّه تعالى، ثم رجع جبرئيل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مبتسم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ذلك الملك يفتخر على ملائكة السبع السماوات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وأنا في شفاعة السيدين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9197117_2142443653"/>
      <w:bookmarkStart w:id="460" w:name="_Toc178"/>
      <w:bookmarkEnd w:id="459"/>
      <w:r>
        <w:rPr>
          <w:rtl w:val="true"/>
        </w:rPr>
        <w:t>طير من الجنة</w:t>
      </w:r>
      <w:bookmarkEnd w:id="460"/>
    </w:p>
    <w:p>
      <w:pPr>
        <w:pStyle w:val="BookText"/>
        <w:rPr/>
      </w:pPr>
      <w:r>
        <w:rPr>
          <w:rFonts w:ascii="IRNazanin" w:hAnsi="IRNazanin" w:eastAsia="IRNazanin"/>
          <w:color w:val="111111"/>
          <w:sz w:val="28"/>
          <w:sz w:val="28"/>
          <w:szCs w:val="28"/>
          <w:rtl w:val="true"/>
          <w:lang w:bidi="fa-IR"/>
        </w:rPr>
        <w:t>في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ملكاً نزل من السماء على صفة الطير فقعد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بالنبوة، وعلى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بالوصية، وعلى يد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عليهما بالخلافة،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لم تقعد على يد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أقعد في أرض عُصي عليها اللّه فكيف أقعد على يد عصت اللّه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197119_2142443653"/>
      <w:bookmarkStart w:id="462" w:name="_Toc179"/>
      <w:bookmarkEnd w:id="461"/>
      <w:r>
        <w:rPr>
          <w:rtl w:val="true"/>
        </w:rPr>
        <w:t>أنا الخياط</w:t>
      </w:r>
      <w:bookmarkEnd w:id="46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عري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وأدركهما العيد، فقالا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زينوا صبيان المدينة إلاّ نحن فما لك لا تزيننا؟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ثيابكما عند الخياط فإذا أتاني زينتكما، فلما كانت ليلة العيد أعادا القول على أمهما، فبكت ورحمتهما فقالت لهما ما قالت في الأولى فردا عليها، فلما أخذ الظلام قرع الباب قارع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63" w:name="pg15556_176788"/>
    </w:p>
    <w:p>
      <w:pPr>
        <w:pStyle w:val="BookText"/>
        <w:rPr/>
      </w:pPr>
      <w:bookmarkEnd w:id="4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أنا الخياط جئت بالثياب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ففتحت الباب فإذا رجل ومعه من لباس العيد،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لم أر رجلاً أهيب سيمة منه، فناولها منديلا مشدودا ثم انصرف، فدخلت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المنديل فإذا فيه قميصان ودراعتان وسراويلان ورداءان وعمامتان وخفان أسودان معقبان بحمرة، فأيقظتهما وألبستهما،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مزينان فحملهما وقبّلهما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الخياط؟</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والذي أنفذته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هو خياط إنما هو رضوان خازن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أخبرك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عرج حتى جاءني وأخبرني بذلك</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9197121_2142443653"/>
      <w:bookmarkStart w:id="465" w:name="_Toc180"/>
      <w:bookmarkEnd w:id="464"/>
      <w:r>
        <w:rPr>
          <w:rtl w:val="true"/>
        </w:rPr>
        <w:t>تفاحة الجنة</w:t>
      </w:r>
      <w:bookmarkEnd w:id="465"/>
    </w:p>
    <w:p>
      <w:pPr>
        <w:pStyle w:val="BookText"/>
        <w:rPr/>
      </w:pPr>
      <w:r>
        <w:rPr>
          <w:rFonts w:ascii="IRNazanin" w:hAnsi="IRNazanin" w:eastAsia="IRNazanin"/>
          <w:color w:val="111111"/>
          <w:sz w:val="28"/>
          <w:sz w:val="28"/>
          <w:szCs w:val="28"/>
          <w:rtl w:val="true"/>
          <w:lang w:bidi="fa-IR"/>
        </w:rPr>
        <w:t xml:space="preserve">روي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 جبرئيل، فجعلا يدوران حوله يشبهانه بدحية الكلبي، فجعل جبرئيل يومئ بيديه كالمتناول شيئاً، فإذا في يده تفاحة وسفرجلة ورمانة فناولهما وتهلل وجهاهما وسعيا إلى جدهما، فأخذ منهما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صيرا إلى أمكما بما معكما، وبدؤكما بأبيكما أعجب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فصارا كما أمرهما فلم يأكلوا حتى 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فأكلوا جميعا، فلم يزل كلما أكل منه عاد إلى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66" w:name="pg15556_176789"/>
    </w:p>
    <w:p>
      <w:pPr>
        <w:pStyle w:val="Heading3"/>
        <w:numPr>
          <w:ilvl w:val="2"/>
          <w:numId w:val="1"/>
        </w:numPr>
        <w:rPr/>
      </w:pPr>
      <w:bookmarkStart w:id="467" w:name="__RefHeading___Toc9197123_2142443653"/>
      <w:bookmarkStart w:id="468" w:name="_Toc181"/>
      <w:bookmarkEnd w:id="466"/>
      <w:bookmarkEnd w:id="467"/>
      <w:r>
        <w:rPr>
          <w:rtl w:val="true"/>
        </w:rPr>
        <w:t xml:space="preserve">هذا أمير المؤمنين </w:t>
      </w:r>
      <w:r>
        <w:rPr>
          <w:rtl w:val="true"/>
        </w:rPr>
        <w:t>(</w:t>
      </w:r>
      <w:r>
        <w:rPr>
          <w:rtl w:val="true"/>
        </w:rPr>
        <w:t>عليه السلام</w:t>
      </w:r>
      <w:r>
        <w:rPr>
          <w:rtl w:val="true"/>
        </w:rPr>
        <w:t>)</w:t>
      </w:r>
      <w:bookmarkEnd w:id="468"/>
    </w:p>
    <w:p>
      <w:pPr>
        <w:pStyle w:val="BookText"/>
        <w:rPr/>
      </w:pPr>
      <w:r>
        <w:rPr>
          <w:rFonts w:ascii="IRNazanin" w:hAnsi="IRNazanin" w:eastAsia="IRNazanin"/>
          <w:color w:val="111111"/>
          <w:sz w:val="28"/>
          <w:sz w:val="28"/>
          <w:szCs w:val="28"/>
          <w:rtl w:val="true"/>
          <w:lang w:bidi="fa-IR"/>
        </w:rPr>
        <w:t>عن جابر</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من عجائب أبيك التي كان يريناها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تؤمنون بذلك؟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أبي؟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نعرفه، فرفع لهم جانب الستر، فإذا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ونشهد أنك أنت ولي اللّه حقاً والإمام من بعده، ولقد أريتنا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كما أرى أبوك أبا بكر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 في مسجد قبا</w:t>
      </w:r>
      <w:r>
        <w:rPr>
          <w:rStyle w:val="FootnoteAnchor"/>
          <w:rtl w:val="true"/>
        </w:rPr>
        <w:footnoteReference w:id="444"/>
      </w:r>
      <w:r>
        <w:rPr>
          <w:rFonts w:ascii="IRNazanin" w:hAnsi="IRNazanin" w:eastAsia="IRNazanin"/>
          <w:color w:val="111111"/>
          <w:sz w:val="28"/>
          <w:sz w:val="28"/>
          <w:szCs w:val="28"/>
          <w:rtl w:val="true"/>
          <w:lang w:bidi="fa-IR"/>
        </w:rPr>
        <w:t>بعد موته</w:t>
      </w:r>
      <w:r>
        <w:rPr>
          <w:rStyle w:val="FootnoteAnchor"/>
          <w:rtl w:val="true"/>
        </w:rPr>
        <w:footnoteReference w:id="445"/>
      </w:r>
      <w:r>
        <w:rPr>
          <w:rFonts w:ascii="Amiri" w:hAnsi="Amiri" w:eastAsia="Amiri" w:cs="Amiri"/>
          <w:color w:val="111111"/>
          <w:sz w:val="28"/>
          <w:sz w:val="28"/>
          <w:szCs w:val="28"/>
          <w:rtl w:val="true"/>
          <w:lang w:bidi="ar-SA"/>
        </w:rPr>
        <w:t xml:space="preserve">،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أما </w:t>
      </w:r>
      <w:bookmarkStart w:id="469" w:name="pg15556_176790"/>
    </w:p>
    <w:p>
      <w:pPr>
        <w:pStyle w:val="BookText"/>
        <w:rPr/>
      </w:pPr>
      <w:bookmarkEnd w:id="469"/>
      <w:r>
        <w:rPr>
          <w:rFonts w:ascii="Amiri" w:hAnsi="Amiri" w:eastAsia="Amiri" w:cs="Amiri"/>
          <w:color w:val="111111"/>
          <w:sz w:val="28"/>
          <w:sz w:val="28"/>
          <w:szCs w:val="28"/>
          <w:rtl w:val="true"/>
          <w:lang w:bidi="ar-SA"/>
        </w:rPr>
        <w:t xml:space="preserve">سمعتم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فإذا كان هذا فيمن قُتل في سبيل اللّه فما تقولون فينا،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أفضل يا ابن رسول اللّه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197125_2142443653"/>
      <w:bookmarkStart w:id="471" w:name="_Toc182"/>
      <w:bookmarkEnd w:id="470"/>
      <w:r>
        <w:rPr>
          <w:rtl w:val="true"/>
        </w:rPr>
        <w:t>معرفة جميع اللغات</w:t>
      </w:r>
      <w:bookmarkEnd w:id="471"/>
    </w:p>
    <w:p>
      <w:pPr>
        <w:pStyle w:val="BookText"/>
        <w:rPr/>
      </w:pPr>
      <w:r>
        <w:rPr>
          <w:rFonts w:ascii="Amiri" w:hAnsi="Amiri" w:eastAsia="Amiri" w:cs="Amiri"/>
          <w:color w:val="111111"/>
          <w:sz w:val="28"/>
          <w:sz w:val="28"/>
          <w:szCs w:val="28"/>
          <w:rtl w:val="true"/>
          <w:lang w:bidi="ar-SA"/>
        </w:rPr>
        <w:t xml:space="preserve">وكان من كرامات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بجميع اللغات،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مدينتين إحداهما بالمشرق والأخرى بالمغرب عليهما سوران من حديد، وعلى كل مدينة ألف ألف مصراع من ذهب، وفيها سبعون ألف ألف لغة يتكلم كل لغة بخلاف لغة صاحبه، وأنا أعرف جميع اللغات وما فيهما وما بينهما وما عليهما حجة غيري والحسين أخي</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9197127_2142443653"/>
      <w:bookmarkStart w:id="473" w:name="_Toc183"/>
      <w:bookmarkEnd w:id="472"/>
      <w:r>
        <w:rPr>
          <w:rtl w:val="true"/>
        </w:rPr>
        <w:t>الغيب</w:t>
      </w:r>
      <w:bookmarkEnd w:id="473"/>
    </w:p>
    <w:p>
      <w:pPr>
        <w:pStyle w:val="BookText"/>
        <w:rPr/>
      </w:pPr>
      <w:r>
        <w:rPr>
          <w:rFonts w:ascii="Amiri" w:hAnsi="Amiri" w:eastAsia="Amiri" w:cs="Amiri"/>
          <w:color w:val="111111"/>
          <w:sz w:val="28"/>
          <w:sz w:val="28"/>
          <w:szCs w:val="28"/>
          <w:rtl w:val="true"/>
          <w:lang w:bidi="ar-SA"/>
        </w:rPr>
        <w:t xml:space="preserve">ومن كرامات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ومعاجزه علمه بالغيب على ما مر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w:t>
      </w:r>
      <w:bookmarkStart w:id="474" w:name="pg15556_176791"/>
    </w:p>
    <w:p>
      <w:pPr>
        <w:pStyle w:val="BookText"/>
        <w:rPr/>
      </w:pPr>
      <w:bookmarkEnd w:id="474"/>
      <w:r>
        <w:rPr>
          <w:rFonts w:ascii="Amiri" w:hAnsi="Amiri" w:eastAsia="Amiri" w:cs="Amiri"/>
          <w:color w:val="111111"/>
          <w:sz w:val="28"/>
          <w:sz w:val="28"/>
          <w:szCs w:val="28"/>
          <w:rtl w:val="true"/>
          <w:lang w:bidi="ar-SA"/>
        </w:rPr>
        <w:t>حبلى بعجلة أنثى، لها غرة في جبهتها، ورأس ذنبها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فانطلقنا مع القصاب حتى ذبحها فوجدنا العجلة كما وصف على صورتها، فقلنا أوليس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الأَرْحامِ</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فكيف علمت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المخزون المكنون المخزون المكتوم، الذي لم يطلع عليه ملك مقرب ولا نبي مرسل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من اللّه تعالى ووحيه وإلهامه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9197129_2142443653"/>
      <w:bookmarkStart w:id="476" w:name="_Toc184"/>
      <w:bookmarkEnd w:id="475"/>
      <w:r>
        <w:rPr>
          <w:rtl w:val="true"/>
        </w:rPr>
        <w:t>الفخذ الأيسر</w:t>
      </w:r>
      <w:bookmarkEnd w:id="476"/>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فخذها الأيسر، كما روي أن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فخذها الأيمن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9197131_2142443653"/>
      <w:bookmarkStart w:id="478" w:name="_Toc185"/>
      <w:bookmarkEnd w:id="477"/>
      <w:r>
        <w:rPr>
          <w:rtl w:val="true"/>
        </w:rPr>
        <w:t>راهب يسلم ببركته</w:t>
      </w:r>
      <w:bookmarkEnd w:id="478"/>
    </w:p>
    <w:p>
      <w:pPr>
        <w:pStyle w:val="BookText"/>
        <w:rPr/>
      </w:pPr>
      <w:r>
        <w:rPr>
          <w:rFonts w:ascii="Amiri" w:hAnsi="Amiri" w:eastAsia="Amiri" w:cs="Amiri"/>
          <w:color w:val="111111"/>
          <w:sz w:val="28"/>
          <w:sz w:val="28"/>
          <w:szCs w:val="28"/>
          <w:rtl w:val="true"/>
          <w:lang w:bidi="ar-SA"/>
        </w:rPr>
        <w:t>قدم راهب على قعود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فدلّوه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أخرجي إليّ 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إليه الحسن والحسين، فجعل يقبّلهما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اسمهما في التوراة شبير وشبر، وفي الإنجيل طاب وطيب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سأله عن صفة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ذكروه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479" w:name="pg15556_176792"/>
    </w:p>
    <w:p>
      <w:pPr>
        <w:pStyle w:val="Heading3"/>
        <w:numPr>
          <w:ilvl w:val="2"/>
          <w:numId w:val="1"/>
        </w:numPr>
        <w:rPr/>
      </w:pPr>
      <w:bookmarkStart w:id="480" w:name="__RefHeading___Toc9197133_2142443653"/>
      <w:bookmarkStart w:id="481" w:name="_Toc186"/>
      <w:bookmarkEnd w:id="479"/>
      <w:bookmarkEnd w:id="480"/>
      <w:r>
        <w:rPr>
          <w:rtl w:val="true"/>
        </w:rPr>
        <w:t>إنك امرأة</w:t>
      </w:r>
      <w:bookmarkEnd w:id="481"/>
    </w:p>
    <w:p>
      <w:pPr>
        <w:pStyle w:val="BookText"/>
        <w:rPr/>
      </w:pPr>
      <w:r>
        <w:rPr>
          <w:rFonts w:ascii="Amiri" w:hAnsi="Amiri" w:eastAsia="Amiri" w:cs="Amiri"/>
          <w:color w:val="111111"/>
          <w:sz w:val="28"/>
          <w:sz w:val="28"/>
          <w:szCs w:val="28"/>
          <w:rtl w:val="true"/>
          <w:lang w:bidi="ar-SA"/>
        </w:rPr>
        <w:t xml:space="preserve">روي أن رجلاً شاباً من بني أمية أغلظ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وتجاوز الحد في السب والشتم له ولأبيه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غير ما به من النعمة، واجعله أنثى ليعتبر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الأموي في نفسه وقد صار امرأة قد بدل اللّه له فرجه بفرج النساء وسقطت لحيته،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اغربي ما لك ومحفل الرجال فإنك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شاع أمر الشاب الأموي وأتت زوجته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تبكي وتتضرع،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ودعا، فجعله اللّه كما كان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9197135_2142443653"/>
      <w:bookmarkStart w:id="483" w:name="_Toc187"/>
      <w:bookmarkEnd w:id="482"/>
      <w:r>
        <w:rPr>
          <w:rtl w:val="true"/>
        </w:rPr>
        <w:t>نبح الكلاب</w:t>
      </w:r>
      <w:bookmarkEnd w:id="4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من الأعداء أهان قبر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 فجعل ينبح كما تنبح الكلاب، ولما مات سمع من قبره يعوي ويصيح</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484" w:name="pg15556_176793"/>
    </w:p>
    <w:p>
      <w:pPr>
        <w:pStyle w:val="BookText"/>
        <w:rPr/>
      </w:pPr>
      <w:bookmarkEnd w:id="484"/>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85" w:name="__RefHeading___Toc9197137_2142443653"/>
      <w:bookmarkStart w:id="486" w:name="_Toc188"/>
      <w:bookmarkEnd w:id="485"/>
      <w:r>
        <w:rPr>
          <w:rtl w:val="true"/>
        </w:rPr>
        <w:t>كلمات وخطب</w:t>
      </w:r>
      <w:bookmarkEnd w:id="486"/>
    </w:p>
    <w:p>
      <w:pPr>
        <w:pStyle w:val="Heading3"/>
        <w:numPr>
          <w:ilvl w:val="2"/>
          <w:numId w:val="1"/>
        </w:numPr>
        <w:rPr/>
      </w:pPr>
      <w:bookmarkStart w:id="487" w:name="__RefHeading___Toc9197139_2142443653"/>
      <w:bookmarkStart w:id="488" w:name="_Toc189"/>
      <w:bookmarkEnd w:id="487"/>
      <w:r>
        <w:rPr>
          <w:rtl w:val="true"/>
        </w:rPr>
        <w:t>إن اللّه اختارنا</w:t>
      </w:r>
      <w:bookmarkEnd w:id="488"/>
    </w:p>
    <w:p>
      <w:pPr>
        <w:pStyle w:val="BookText"/>
        <w:rPr/>
      </w:pP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فأقبل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فحمد اللّه وأثنى عليه وتشهد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اختارنا لنفسه، وارتضانا لدينه، واصطفانا على خلقه، وأنزل علينا كتابه ووحيه، وأيم اللّه لا ينقصنا أحد من حقنا شيئاً إلاّ انتقصه اللّه من حقه في عاجل دنياه وآجل آخرته، ولا تكون علينا دولة إلاّ كانت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ثم نزل وجمع بالناس، وبلغ أباه فقبّل بين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57"/>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9197141_2142443653"/>
      <w:bookmarkStart w:id="490" w:name="_Toc190"/>
      <w:bookmarkEnd w:id="489"/>
      <w:r>
        <w:rPr>
          <w:rtl w:val="true"/>
        </w:rPr>
        <w:t xml:space="preserve">من هو خليفة النبي </w:t>
      </w:r>
      <w:r>
        <w:rPr>
          <w:rtl w:val="true"/>
        </w:rPr>
        <w:t>(</w:t>
      </w:r>
      <w:r>
        <w:rPr>
          <w:rtl w:val="true"/>
        </w:rPr>
        <w:t>صلی الله عليه وآله وسلم</w:t>
      </w:r>
      <w:r>
        <w:rPr>
          <w:rtl w:val="true"/>
        </w:rPr>
        <w:t xml:space="preserve">) </w:t>
      </w:r>
      <w:r>
        <w:rPr>
          <w:rtl w:val="true"/>
        </w:rPr>
        <w:t>؟</w:t>
      </w:r>
      <w:bookmarkEnd w:id="49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عمرو بن العاص،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 أن يصعد المنبر ويخطب الناس، فلعله أن يحصر فيكون ذلك مما نعيره به في كل محفل، فبعث إليه معاوية فأصعده المنبر وقد جمع له الناس ورؤساء أهل الشام، فحمد اللّه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من عرفني فأنا الذي يعرف، ومن لم يعرفني فأنا الحسن بن علي بن أبي طالب ابن عم نبي اللّه أول المسلمين إسلاماً، وأمي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الرحمة، أنا ابن البشير، أنا ابن النذير، أنا ابن السراج المنير، أنا ابن من بُعث رحمة للعالمين، أنا ابن من بعث إلى الجن والإنس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عليه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خلنا من هذا وحدثنا في نعت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تخجيله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التمر، الريح تنفخه، والحر ينضجه، والليل يبرده ويطيبه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فرجع في كلامه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مستجاب الدعوة، أنا ابن الشفيع المطاع، أنا ابن أول من ينفض عن رأسه التراب، أنا ابن من يقرع باب الجنة فيفتح له فيدخلها، أنا ابن من قاتل معه الملائكة، وأحل له المغنم ونصر بالرعب من مسيرة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في هذا النوع من الكلام</w:t>
      </w:r>
      <w:r>
        <w:rPr>
          <w:rStyle w:val="FootnoteAnchor"/>
          <w:rtl w:val="true"/>
        </w:rPr>
        <w:footnoteReference w:id="459"/>
      </w:r>
      <w:r>
        <w:rPr>
          <w:rFonts w:ascii="Amiri" w:hAnsi="Amiri" w:eastAsia="Amiri" w:cs="Amiri"/>
          <w:color w:val="111111"/>
          <w:sz w:val="28"/>
          <w:sz w:val="28"/>
          <w:szCs w:val="28"/>
          <w:rtl w:val="true"/>
          <w:lang w:bidi="ar-SA"/>
        </w:rPr>
        <w:t xml:space="preserve">ولم يزل به حتى أظلمت الدنيا على معاوية، وعرف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عرفه من أهل الشام وغيرهم ثم نزل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يا حسن قد كنت ترجو أن تكون خليفة ولست </w:t>
      </w:r>
    </w:p>
    <w:p>
      <w:pPr>
        <w:pStyle w:val="BookText"/>
        <w:rPr/>
      </w:pPr>
      <w:r>
        <w:rPr>
          <w:rFonts w:ascii="Amiri" w:hAnsi="Amiri" w:eastAsia="Amiri" w:cs="Amiri"/>
          <w:color w:val="111111"/>
          <w:sz w:val="28"/>
          <w:sz w:val="28"/>
          <w:szCs w:val="28"/>
          <w:rtl w:val="true"/>
          <w:lang w:bidi="ar-SA"/>
        </w:rPr>
        <w:t xml:space="preserve">هناك،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الخليفة فمن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بطاعة اللّه عزّ وجل، وليس الخليفة من سار بالجور وعطّل السنن واتخذ الدنيا أما وأبا، وعباد اللّه خولاً، وماله دولاً، ولكن ذلك أمر ملك أصاب ملكا فتمتع منه قليلا، وكان قد انقطع عنه فأتخم لذته وبقيت عليه تبعته، وكان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وأومى بيده إلى معاوية ثم قام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إلا شيني حين أمرتني بما أمرتني، واللّه ما كان يرى أهل الشام أن أحدا مثلي في حسب ولا غيره، حتى قال الحسن ما قال،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يستطاع دفنه ولا تغييره لشهرته في الناس واتضاحه، فسكت معاوية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هل تنعت الخرأة؟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تبعد الممشى في الأرض الصحصح</w:t>
      </w:r>
      <w:r>
        <w:rPr>
          <w:rStyle w:val="FootnoteAnchor"/>
          <w:rtl w:val="true"/>
        </w:rPr>
        <w:footnoteReference w:id="463"/>
      </w:r>
      <w:r>
        <w:rPr>
          <w:rFonts w:ascii="Amiri" w:hAnsi="Amiri" w:eastAsia="Amiri" w:cs="Amiri"/>
          <w:color w:val="111111"/>
          <w:sz w:val="28"/>
          <w:sz w:val="28"/>
          <w:szCs w:val="28"/>
          <w:rtl w:val="true"/>
          <w:lang w:bidi="ar-SA"/>
        </w:rPr>
        <w:t>، حتى تتوارى من القوم، ولا تستقبل القبلة ولا تستدبرها، ولا تمسح باللقمة والرمة؛ يريد العظم والروث، ولا تبل في الماء الراكد</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سأل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يصعد المنبر وينتسب،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من عرفني فقد عرفني ومن لم يعرفني </w:t>
      </w:r>
      <w:bookmarkStart w:id="491" w:name="pg15556_176796"/>
    </w:p>
    <w:p>
      <w:pPr>
        <w:pStyle w:val="BookText"/>
        <w:rPr/>
      </w:pPr>
      <w:bookmarkEnd w:id="491"/>
      <w:r>
        <w:rPr>
          <w:rFonts w:ascii="Amiri" w:hAnsi="Amiri" w:eastAsia="Amiri" w:cs="Amiri"/>
          <w:color w:val="111111"/>
          <w:sz w:val="28"/>
          <w:sz w:val="28"/>
          <w:szCs w:val="28"/>
          <w:rtl w:val="true"/>
          <w:lang w:bidi="ar-SA"/>
        </w:rPr>
        <w:t>فسأبين له نفسي، بلدي مكة ومنى، وأنا ابن المروة والصفا، وأنا ابن النبي المصطفى، وأنا ابن من علا الجبال الرواسي، وأنا ابن من كسا محاسن وجهه الحياء، أنا ابن فاطمة سيدة النساء، أنا ابن قليلات العيوب، نقيات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المؤذن</w:t>
      </w:r>
      <w:r>
        <w:rPr>
          <w:rStyle w:val="FootnoteAnchor"/>
          <w:rtl w:val="true"/>
        </w:rPr>
        <w:footnoteReference w:id="46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محمداً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 محمد أبي أم أبوك؟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بأبي، فقد كفرت،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أقررت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قريش تفتخر على العرب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وأصبحت العرب تفتخر على العجم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وأصبحت العجم تعرف حق العرب بأن محمداً منها؛ يطلبون حقنا ولا يردون إلينا حقنا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9197143_2142443653"/>
      <w:bookmarkStart w:id="493" w:name="_Toc191"/>
      <w:bookmarkEnd w:id="492"/>
      <w:r>
        <w:rPr>
          <w:rtl w:val="true"/>
        </w:rPr>
        <w:t>نحن الصفوة</w:t>
      </w:r>
      <w:bookmarkEnd w:id="493"/>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أقوام من أهل الكوفة في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 لا يقوم بحجة، 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إن أهل الكوفة قد قالوا فيك مقالة أكرهها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يقولون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بن علي عيّ اللسان لا يقوم بحجة، وإن هذه الأعواد فأخبر الناس</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لا أستطيع الكلام وأنا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متخلف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جامعة، فاجتمع المسلمون،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فخطب خطبة بليغة وجيزة، فضج المسلمون بالبكاء،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اعقلوا عن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فنحن الذرية من آدم، والأسرة من نوح، والصفوة من إبراهيم، والسلالة من إسماعيل، وآل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فيكم كالسماء المرفوعة، والأرض المدحوة، والشمس الضاحية، وكالشجرة الزيتونة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 وَلَا غَرْبِيَّةٍ</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التي بورك زيتها،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فرعها، ونحن واللّه ثمرة تلك الشجرة، فمن تعلق بغصن من أغصانها نجا، ومن تخلف عنها فإلى النار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أقصى الناس يسحب رداءه من خلفه، حتى علا المنبر 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بين عينيه،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أثبتَّ على القوم حجتك، وأوجبت عليهم طاعتك، فويل لمن خالفك</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خطبة بعد أبيه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فأراد الكلام فخنقته العبرة فقعد ساعة ثم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كان في أوليته وحدانيا في أزليته، متعظما بإلهيته، متكبرا بكبريائه وجبروته، ابتدأ ما ابتدع وأنشأ ما خلق على غير مثال كان سبق مما خلق ربنا اللطيف بلطف ربوبيته، وبعلم خبره فتق، وبأحكام قدرته خلق جميع ما خلق، فلا مبدل لخلقه، ولا مغير لصنعه، ولامعقّب </w:t>
      </w:r>
      <w:bookmarkStart w:id="494" w:name="pg15556_176798"/>
    </w:p>
    <w:p>
      <w:pPr>
        <w:pStyle w:val="BookText"/>
        <w:rPr/>
      </w:pPr>
      <w:bookmarkEnd w:id="494"/>
      <w:r>
        <w:rPr>
          <w:rFonts w:ascii="Amiri" w:hAnsi="Amiri" w:eastAsia="Amiri" w:cs="Amiri"/>
          <w:color w:val="111111"/>
          <w:sz w:val="28"/>
          <w:sz w:val="28"/>
          <w:szCs w:val="28"/>
          <w:rtl w:val="true"/>
          <w:lang w:bidi="ar-SA"/>
        </w:rPr>
        <w:t xml:space="preserve">لحكمه، ولا راد لأمره، ولا مستراح عن دعوته، خلق جميع ما خلق ولا زوال لملكه، ولا انقطاع لمدته، فوق كل شي‌ء علا ومن كل شي‌ء دنا، فتجلى لخلقه من غير أن يكون يُرى وهو بالمنظر الأعلى، احتجب بنوره، وسما في علوه، فاستتر عن خلقه، وبعث إليهم شهيداً عليهم، وبعث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مُبَشِّرِينَ ومُنْذِرِينَ</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 xml:space="preserve">وليعقل العباد عن ربهم ما جهلوه، فيعرفوه بربوبيته بعد ما أنكروه، والحمد لله الذي أحسن الخلافة علينا أهل البيت وعنده نحتسب عزانا في خير الآباء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اللّه نحتسب عزانا في أمير المؤمنين، ولقد أصيب به الشرق والغرب، واللّه ما خلف درهماً ولا ديناراً إلاّ أربعمائة درهم؛ أراد أن يبتاع لأهله خادماً، ولقد حدثني حبيبي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يملكه اثنا عشر إماماً من أهل بيته وصفوته، ما منا إلا مقتول أو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منبره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9197145_2142443653"/>
      <w:bookmarkStart w:id="496" w:name="_Toc192"/>
      <w:bookmarkEnd w:id="495"/>
      <w:r>
        <w:rPr>
          <w:rtl w:val="true"/>
        </w:rPr>
        <w:t>نحن حزب اللّه الغالبون</w:t>
      </w:r>
      <w:bookmarkEnd w:id="49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عن هشام بن حسان</w:t>
      </w:r>
      <w:r>
        <w:rPr>
          <w:rStyle w:val="FootnoteAnchor"/>
          <w:rtl w:val="true"/>
        </w:rPr>
        <w:footnoteReference w:id="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بعد البيعة له بالأمر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حزب اللّه الغالبون، وعترة رسوله الأقربون، وأهل بيته الطيبون الطاهرون، وأحد الثقلين اللذين خلّفهما رسول </w:t>
      </w:r>
      <w:bookmarkStart w:id="497" w:name="pg15556_176799"/>
    </w:p>
    <w:p>
      <w:pPr>
        <w:pStyle w:val="BookText"/>
        <w:rPr/>
      </w:pPr>
      <w:bookmarkEnd w:id="49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والتالي كتاب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كُلِّ شَيْءٍ</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فالمعوّل علينا في تفسيره، لانتظنى تأويله، بل نتيقن حقائقه، فأطيعونا فإن طاعتنا مفروضة، إذ كانت بطاعة اللّه عزّ وجل ورسوله مقرونة،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وأحذركم الإصغاء لهتاف الشيطان بكم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 إِنِّي أَرى ما لا تَرَوْنَ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فتُلقون إلى الرماح وزراً، وإلى السيوف جزراً، وللعمد حطماً، وللسهام غرضاً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481"/>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9197147_2142443653"/>
      <w:bookmarkStart w:id="499" w:name="_Toc193"/>
      <w:bookmarkEnd w:id="498"/>
      <w:r>
        <w:rPr>
          <w:rtl w:val="true"/>
        </w:rPr>
        <w:t>صفات الباري</w:t>
      </w:r>
      <w:bookmarkEnd w:id="4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الواحد بغير تشبيه، الدائم بغير تكوين، القائم بغير كلفة، الخالق بغير منصبة، الموصوف بغير غاية، المعروف </w:t>
      </w:r>
      <w:bookmarkStart w:id="500" w:name="pg15556_176800"/>
    </w:p>
    <w:p>
      <w:pPr>
        <w:pStyle w:val="BookText"/>
        <w:rPr/>
      </w:pPr>
      <w:bookmarkEnd w:id="500"/>
      <w:r>
        <w:rPr>
          <w:rFonts w:ascii="Amiri" w:hAnsi="Amiri" w:eastAsia="Amiri" w:cs="Amiri"/>
          <w:color w:val="111111"/>
          <w:sz w:val="28"/>
          <w:sz w:val="28"/>
          <w:szCs w:val="28"/>
          <w:rtl w:val="true"/>
          <w:lang w:bidi="ar-SA"/>
        </w:rPr>
        <w:t xml:space="preserve">بغير محدودية، العزيز لم يزل قديماً في القدم، ردعت القلوب لهيبته، وذهلت العقول لعزته، وخضعت الرقاب لقدرته، فليس يخطر على قلب بشر مبلغ جبروته، ولا يبلغ الناس كنه جلاله، ولا يفصح الواصفون منهم لِكُنه عظمته، ولا يقوم الوهم منهم على التفكر على مضا 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تبلغه العلماء بألبابها، ولا أهل التفكر بتدبير أمورها، أعلم خلقه به الذي بالحد لايصفه، يدرك الأبصار ولا يدركه الأبصار، وهو اللطيف الخبير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9197149_2142443653"/>
      <w:bookmarkStart w:id="502" w:name="_Toc194"/>
      <w:bookmarkEnd w:id="501"/>
      <w:r>
        <w:rPr>
          <w:rtl w:val="true"/>
        </w:rPr>
        <w:t>الدنيا سجن المؤمن</w:t>
      </w:r>
      <w:bookmarkEnd w:id="5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وخرج من داره في حلة فاخرة وبزة طاهرة ومحاسن سافرة وقسمات ظاهرة ونفخات ناشرة، ووجهه يشرق حسناً، وشكله قد كمل صورة ومعنى، والإقبال يلوح من أعطافه، ونضرة النعيم تعرف في أطرافه، وقاضي القدر قد حكم أن السعادة من أوصافه، ثم ركب بغلة فارهة غير قطوف، وسار مكتنفاً من حاشيته وغاشيته بصفوف، فلو شاهده عبد مناف لأرغم بمفاخرته به معاطس أنوف وعده وآباءه وجده في إحراز خصل الفخار يوم التفاخر بألوف، فعرض له في طريقه من محاويج اليهود هم في هدم قد أنهكته العلة وارتكبته الذلة وأهلكته القلة وجلده يستر عظامه وضعفه يقيد أقدامه وضره قد ملك زمامه وسوء حاله قد حبب إليه حمامه وشمس الظهيرة تشوي شواه وأخمصه تصافح ثرى ممشاه وعذاب عرعريه قد عراه وطول طواه قد أضعف بطنه وطواه وهو حامل جر مملوء ماءً على مطاه وحاله يعطف عليه القلوب القاسية عند مرآه، فاستوقف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أنصفني</w:t>
      </w:r>
      <w:r>
        <w:rPr>
          <w:rFonts w:eastAsia="Amiri" w:cs="Amiri" w:ascii="Amiri" w:hAnsi="Amiri"/>
          <w:color w:val="111111"/>
          <w:sz w:val="28"/>
          <w:szCs w:val="28"/>
          <w:rtl w:val="true"/>
          <w:lang w:bidi="ar-SA"/>
        </w:rPr>
        <w:t xml:space="preserve">! </w:t>
      </w:r>
      <w:bookmarkStart w:id="503" w:name="pg15556_176801"/>
    </w:p>
    <w:p>
      <w:pPr>
        <w:pStyle w:val="BookText"/>
        <w:rPr/>
      </w:pPr>
      <w:bookmarkEnd w:id="503"/>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أي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وجنة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مؤمن وأنا كافر، فما أرى الدنيا إلاّ جنة تتنعم بها وتستلذ بها وما أراها إلاّ سجنا لي قد أهلكني ضرها وأتلفني فقرها، فلما سمع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أشرق عليه نور التأييد واستخرج الجواب بفهمه من خزانة علمه وأوضح لليهودي خطأ ظنه وخطل زعمه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لو نظرت إلى ما أعدّ اللّه لي وللمؤمنين في الدار الآخرة مما لا عين رأت ولا أذن سمعت لعلمت أني قبل انتقالي إليه في هذه الدنيا في سجن ضنك، ولو نظرت إلى ما أعد اللّه لك ولكل كافر في الدار الآخرة من سعير نار الجحيم ونكال العذاب المقيم لرأيت أنك قبل مصيرك إليه الآن في جنة واسعة ونعمة جامعة</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وهب له ما أغناه</w:t>
      </w:r>
      <w:r>
        <w:rPr>
          <w:rFonts w:eastAsia="IRNazanin" w:cs="IRNazanin"/>
          <w:color w:val="111111"/>
          <w:sz w:val="28"/>
          <w:szCs w:val="28"/>
          <w:rtl w:val="true"/>
          <w:lang w:bidi="fa-IR"/>
        </w:rPr>
        <w:t>.</w:t>
      </w:r>
    </w:p>
    <w:p>
      <w:pPr>
        <w:pStyle w:val="Heading3"/>
        <w:numPr>
          <w:ilvl w:val="2"/>
          <w:numId w:val="1"/>
        </w:numPr>
        <w:rPr/>
      </w:pPr>
      <w:bookmarkStart w:id="504" w:name="__RefHeading___Toc9197151_2142443653"/>
      <w:bookmarkStart w:id="505" w:name="_Toc195"/>
      <w:bookmarkEnd w:id="504"/>
      <w:r>
        <w:rPr>
          <w:rtl w:val="true"/>
        </w:rPr>
        <w:t>من شروط استجابة الدعاء</w:t>
      </w:r>
      <w:bookmarkEnd w:id="50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كيف يكون المؤمن مؤمناً وهو يسخط قسمه ويحقر منزلته والحاكم عليه اللّه، وأنا الضامن لمن لم يهجس في قلبه إلاّ الرضا أن يدعو اللّه فيستجاب له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9197153_2142443653"/>
      <w:bookmarkStart w:id="507" w:name="_Toc196"/>
      <w:bookmarkEnd w:id="506"/>
      <w:r>
        <w:rPr>
          <w:rtl w:val="true"/>
        </w:rPr>
        <w:t>كيف أصبحت؟</w:t>
      </w:r>
      <w:bookmarkEnd w:id="50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وكان ماجناً</w:t>
      </w:r>
      <w:r>
        <w:rPr>
          <w:rStyle w:val="FootnoteAnchor"/>
          <w:rtl w:val="true"/>
        </w:rPr>
        <w:footnoteReference w:id="486"/>
      </w:r>
      <w:r>
        <w:rPr>
          <w:rFonts w:ascii="Amiri" w:hAnsi="Amiri" w:eastAsia="Amiri" w:cs="Amiri"/>
          <w:color w:val="111111"/>
          <w:sz w:val="28"/>
          <w:sz w:val="28"/>
          <w:szCs w:val="28"/>
          <w:rtl w:val="true"/>
          <w:lang w:bidi="ar-SA"/>
        </w:rPr>
        <w:t xml:space="preserve">فتباطأ عليه أياماً، فجاءه يوماً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أصبحت بخلاف ما أحب </w:t>
      </w:r>
      <w:bookmarkStart w:id="508" w:name="pg15556_176802"/>
    </w:p>
    <w:p>
      <w:pPr>
        <w:pStyle w:val="BookText"/>
        <w:rPr/>
      </w:pPr>
      <w:bookmarkEnd w:id="508"/>
      <w:r>
        <w:rPr>
          <w:rFonts w:ascii="Amiri" w:hAnsi="Amiri" w:eastAsia="Amiri" w:cs="Amiri"/>
          <w:color w:val="111111"/>
          <w:sz w:val="28"/>
          <w:sz w:val="28"/>
          <w:szCs w:val="28"/>
          <w:rtl w:val="true"/>
          <w:lang w:bidi="ar-SA"/>
        </w:rPr>
        <w:t xml:space="preserve">ويحب اللّه ويحب الشيطان، فضحك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يحب أن أطيعه ولا أعصيه ولست كذلك، والشيطان يحب أن أعصي اللّه ولا أطيعه ولست كذلك، وأنا أحب أن لا أموت ولست كذلك</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197155_2142443653"/>
      <w:bookmarkStart w:id="510" w:name="_Toc197"/>
      <w:bookmarkEnd w:id="509"/>
      <w:r>
        <w:rPr>
          <w:rtl w:val="true"/>
        </w:rPr>
        <w:t>التقى والفجور</w:t>
      </w:r>
      <w:bookmarkEnd w:id="510"/>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أكيس الكيس التقى، وأحمق الحمق الفجور</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9197157_2142443653"/>
      <w:bookmarkStart w:id="512" w:name="_Toc198"/>
      <w:bookmarkEnd w:id="511"/>
      <w:r>
        <w:rPr>
          <w:rtl w:val="true"/>
        </w:rPr>
        <w:t xml:space="preserve">حب أهل البيت </w:t>
      </w:r>
      <w:r>
        <w:rPr>
          <w:rtl w:val="true"/>
        </w:rPr>
        <w:t>(</w:t>
      </w:r>
      <w:r>
        <w:rPr>
          <w:rtl w:val="true"/>
        </w:rPr>
        <w:t>عليهم السلام</w:t>
      </w:r>
      <w:r>
        <w:rPr>
          <w:rtl w:val="true"/>
        </w:rPr>
        <w:t>)</w:t>
      </w:r>
      <w:bookmarkEnd w:id="512"/>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لا يحبنا عبد أبداً ولو كان أسيراً في الديلم إلاّ نفعه حبنا، وإن حبنا ليساقط الذنوب من ابن آدم كما يساقط الريح الورق من الشجر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9197159_2142443653"/>
      <w:bookmarkStart w:id="514" w:name="_Toc199"/>
      <w:bookmarkEnd w:id="513"/>
      <w:r>
        <w:rPr>
          <w:rtl w:val="true"/>
        </w:rPr>
        <w:t>لماذا نكره الموت؟</w:t>
      </w:r>
      <w:bookmarkEnd w:id="514"/>
    </w:p>
    <w:p>
      <w:pPr>
        <w:pStyle w:val="BookText"/>
        <w:rPr/>
      </w:pPr>
      <w:r>
        <w:rPr>
          <w:rFonts w:ascii="Amiri" w:hAnsi="Amiri" w:eastAsia="Amiri" w:cs="Amiri"/>
          <w:color w:val="111111"/>
          <w:sz w:val="28"/>
          <w:sz w:val="28"/>
          <w:szCs w:val="28"/>
          <w:rtl w:val="true"/>
          <w:lang w:bidi="ar-SA"/>
        </w:rPr>
        <w:t xml:space="preserve">روي أنه قام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بالنا نكره الموت ولا نحبه؟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أخربتم آخرتكم وعمّرتم دنياكم، فأنتم تكرهون النقلة من العمران إلى الخراب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9197161_2142443653"/>
      <w:bookmarkStart w:id="516" w:name="_Toc200"/>
      <w:bookmarkEnd w:id="515"/>
      <w:r>
        <w:rPr>
          <w:rtl w:val="true"/>
        </w:rPr>
        <w:t xml:space="preserve">بشارة بالقائم المهدي </w:t>
      </w:r>
      <w:r>
        <w:rPr>
          <w:rtl w:val="true"/>
        </w:rPr>
        <w:t>(</w:t>
      </w:r>
      <w:r>
        <w:rPr>
          <w:rtl w:val="true"/>
        </w:rPr>
        <w:t>عليه السلام</w:t>
      </w:r>
      <w:r>
        <w:rPr>
          <w:rtl w:val="true"/>
        </w:rPr>
        <w:t>)</w:t>
      </w:r>
      <w:bookmarkEnd w:id="5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علمتم أنه ما منا أحد إلاّ ويقع في عنقه بيعة </w:t>
      </w:r>
      <w:bookmarkStart w:id="517" w:name="pg15556_176803"/>
    </w:p>
    <w:p>
      <w:pPr>
        <w:pStyle w:val="BookText"/>
        <w:rPr/>
      </w:pPr>
      <w:bookmarkEnd w:id="517"/>
      <w:r>
        <w:rPr>
          <w:rFonts w:ascii="Amiri" w:hAnsi="Amiri" w:eastAsia="Amiri" w:cs="Amiri"/>
          <w:color w:val="111111"/>
          <w:sz w:val="28"/>
          <w:sz w:val="28"/>
          <w:szCs w:val="28"/>
          <w:rtl w:val="true"/>
          <w:lang w:bidi="ar-SA"/>
        </w:rPr>
        <w:t xml:space="preserve">لطاغية زمانه إلاّ القائم الذي يصلي روح اللّه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9197163_2142443653"/>
      <w:bookmarkStart w:id="519" w:name="_Toc201"/>
      <w:bookmarkEnd w:id="518"/>
      <w:r>
        <w:rPr>
          <w:rtl w:val="true"/>
        </w:rPr>
        <w:t>ميزان الإيمان والكفر</w:t>
      </w:r>
      <w:bookmarkEnd w:id="519"/>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دخله كان مؤمناً، ومن خرج منه كان كافراً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9197165_2142443653"/>
      <w:bookmarkStart w:id="521" w:name="_Toc202"/>
      <w:bookmarkEnd w:id="520"/>
      <w:r>
        <w:rPr>
          <w:rtl w:val="true"/>
        </w:rPr>
        <w:t>سكان الماء</w:t>
      </w:r>
      <w:bookmarkEnd w:id="521"/>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للماء أهلاً وسكاناً كسكان الأرض</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9197167_2142443653"/>
      <w:bookmarkStart w:id="523" w:name="_Toc203"/>
      <w:bookmarkEnd w:id="522"/>
      <w:r>
        <w:rPr>
          <w:rtl w:val="true"/>
        </w:rPr>
        <w:t>من آثار الولاية</w:t>
      </w:r>
      <w:bookmarkEnd w:id="523"/>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عرض ولايتنا على المياه فما قبل ولايتنا عذب وطاب، وما جحد ولايتنا جعله اللّه عزّ وجل مُرّاً وملحاً أجاجاً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9197169_2142443653"/>
      <w:bookmarkStart w:id="525" w:name="_Toc204"/>
      <w:bookmarkEnd w:id="524"/>
      <w:r>
        <w:rPr>
          <w:rtl w:val="true"/>
        </w:rPr>
        <w:t>ما هي المروءة؟</w:t>
      </w:r>
      <w:bookmarkEnd w:id="5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معاوية، فقال له</w:t>
      </w:r>
      <w:r>
        <w:rPr>
          <w:rFonts w:eastAsia="Amiri" w:cs="Amiri" w:ascii="Amiri" w:hAnsi="Amiri"/>
          <w:color w:val="111111"/>
          <w:sz w:val="28"/>
          <w:szCs w:val="28"/>
          <w:rtl w:val="true"/>
          <w:lang w:bidi="ar-SA"/>
        </w:rPr>
        <w:t xml:space="preserve">: </w:t>
      </w:r>
      <w:bookmarkStart w:id="526" w:name="pg15556_176804"/>
    </w:p>
    <w:p>
      <w:pPr>
        <w:pStyle w:val="BookText"/>
        <w:rPr/>
      </w:pPr>
      <w:bookmarkEnd w:id="526"/>
      <w:r>
        <w:rPr>
          <w:rFonts w:ascii="Amiri" w:hAnsi="Amiri" w:eastAsia="Amiri" w:cs="Amiri"/>
          <w:color w:val="111111"/>
          <w:sz w:val="28"/>
          <w:sz w:val="28"/>
          <w:szCs w:val="28"/>
          <w:rtl w:val="true"/>
          <w:lang w:bidi="ar-SA"/>
        </w:rPr>
        <w:t>أخبرني عن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حفظ الرجل دينه، وقيامه في إصلاح ضيعته، وحسن منازعته، وإفشاء السلام، ولين الكلام، والكف، والتحبب إلى الناس</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9197171_2142443653"/>
      <w:bookmarkStart w:id="528" w:name="_Toc205"/>
      <w:bookmarkEnd w:id="527"/>
      <w:r>
        <w:rPr>
          <w:rtl w:val="true"/>
        </w:rPr>
        <w:t>الاستشارة</w:t>
      </w:r>
      <w:bookmarkEnd w:id="528"/>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9197173_2142443653"/>
      <w:bookmarkStart w:id="530" w:name="_Toc206"/>
      <w:bookmarkEnd w:id="529"/>
      <w:r>
        <w:rPr>
          <w:rtl w:val="true"/>
        </w:rPr>
        <w:t>خير المال</w:t>
      </w:r>
      <w:bookmarkEnd w:id="5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خير ما بذلت من مالك ما وقيت به عرضك</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9197175_2142443653"/>
      <w:bookmarkStart w:id="532" w:name="_Toc207"/>
      <w:bookmarkEnd w:id="531"/>
      <w:r>
        <w:rPr>
          <w:rtl w:val="true"/>
        </w:rPr>
        <w:t>اتقاء الشر</w:t>
      </w:r>
      <w:bookmarkEnd w:id="53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ابتغاء الخير إتقاء الشر</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9197177_2142443653"/>
      <w:bookmarkStart w:id="534" w:name="_Toc208"/>
      <w:bookmarkEnd w:id="533"/>
      <w:r>
        <w:rPr>
          <w:rtl w:val="true"/>
        </w:rPr>
        <w:t>نحن أعلام الهدى</w:t>
      </w:r>
      <w:bookmarkEnd w:id="5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ويلك يا معاوية، إنما الخليفة من سار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بطاعة اللّه، ولعمري إنّا لأعلام الهدى ومنار التقى، ولكنك يا معاوية ممن أباد السنن وأحيا البدع، واتخذ عباد اللّه خولاً، ودين اللّه لعبا؛ فكان قد أخمل ما أنت فيه، فعشت يسيراً وبقيت عليك تبعاته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535" w:name="pg15556_176805"/>
    </w:p>
    <w:p>
      <w:pPr>
        <w:pStyle w:val="Heading3"/>
        <w:numPr>
          <w:ilvl w:val="2"/>
          <w:numId w:val="1"/>
        </w:numPr>
        <w:rPr/>
      </w:pPr>
      <w:bookmarkStart w:id="536" w:name="__RefHeading___Toc9197179_2142443653"/>
      <w:bookmarkStart w:id="537" w:name="_Toc209"/>
      <w:bookmarkEnd w:id="535"/>
      <w:bookmarkEnd w:id="536"/>
      <w:r>
        <w:rPr>
          <w:rtl w:val="true"/>
        </w:rPr>
        <w:t>ليلة القدر</w:t>
      </w:r>
      <w:bookmarkEnd w:id="537"/>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خلق السماوات سبعاً والأرضين سبعاً، والجن من سبع والإنس من سبع، فتطلب من ليلة ثلاث وعشرين إلى ليلة سبع وعشرين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9197181_2142443653"/>
      <w:bookmarkStart w:id="539" w:name="_Toc210"/>
      <w:bookmarkEnd w:id="538"/>
      <w:r>
        <w:rPr>
          <w:rtl w:val="true"/>
        </w:rPr>
        <w:t>خطبة بعد الصلح</w:t>
      </w:r>
      <w:bookmarkEnd w:id="539"/>
    </w:p>
    <w:p>
      <w:pPr>
        <w:pStyle w:val="BookText"/>
        <w:rPr/>
      </w:pPr>
      <w:r>
        <w:rPr>
          <w:rFonts w:ascii="Amiri" w:hAnsi="Amiri" w:eastAsia="Amiri" w:cs="Amiri"/>
          <w:color w:val="111111"/>
          <w:sz w:val="28"/>
          <w:sz w:val="28"/>
          <w:szCs w:val="28"/>
          <w:rtl w:val="true"/>
          <w:lang w:bidi="ar-SA"/>
        </w:rPr>
        <w:t xml:space="preserve">خطب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توحّد في ملكه، وتفرّد في ربوبيته، يؤتي الملك من يشاء وينزعه عمن يشاء، والحمد لله الذي أكرم بنا مؤمنكم، وأخرج من الشرك أولكم، وحقن دماء آخركم، فبلاؤنا عندكم قديماً وحديثاً أحسن البلاء، إن شكرتم أو كفرتم، أيها الناس إن 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بعلي حين قبضه إليه، ولقد اختصه بفضل لن تعهدوا بمثله، ولن تجدوا مثل سابقته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قلبتم الأمور حتى أعلاه اللّه عليكم، وهو صاحبكم، غزاكم في بدر وأخواتها، جرعكم رنقاً وسقاكم علقاً، وأذل رقابكم وشرقكم بريقكم، فلستم بملومين على بغضه، وأيم اللّه لا ترى أمة محمد خفضاً ما كانت سادتهم وقادتهم في بني أمية، ولقد وجه اللّه إليكم فتنة لن تصدّوا عنها حتى تهلكوا؛ لطاعتكم طواغيتكم، وانضوائكم إلى شياطينكم، فعند اللّه أحتسب ما مضى، وما ينتظر من سوء رغبتكم، وحيف حلمكم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أهل الكوفة لقد فارقكم بالأمس سهم من مرامي اللّه، صائب على أعداء اللّه، نكال على فجار قريش، لم يزل آخذا بحناجرها، جاثماً </w:t>
      </w:r>
      <w:bookmarkStart w:id="540" w:name="pg15556_176806"/>
    </w:p>
    <w:p>
      <w:pPr>
        <w:pStyle w:val="BookText"/>
        <w:rPr/>
      </w:pPr>
      <w:bookmarkEnd w:id="540"/>
      <w:r>
        <w:rPr>
          <w:rFonts w:ascii="Amiri" w:hAnsi="Amiri" w:eastAsia="Amiri" w:cs="Amiri"/>
          <w:color w:val="111111"/>
          <w:sz w:val="28"/>
          <w:sz w:val="28"/>
          <w:szCs w:val="28"/>
          <w:rtl w:val="true"/>
          <w:lang w:bidi="ar-SA"/>
        </w:rPr>
        <w:t>على أنفسها، ليس بالملومة في أمر اللّه، ولا بالسروقة لمال اللّه، ولا بالفروقة في حرب أعداء اللّه، أعطى الكتاب خواتيمه وعزائمه، دعاه فأجابه، وقاده فأتبعه، لا تأخذه في اللّه لومة لائم، فصلوات اللّه عليه ورحمته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9197183_2142443653"/>
      <w:bookmarkStart w:id="542" w:name="_Toc211"/>
      <w:bookmarkEnd w:id="541"/>
      <w:r>
        <w:rPr>
          <w:rtl w:val="true"/>
        </w:rPr>
        <w:t>الكرم والنجدة والمروءة</w:t>
      </w:r>
      <w:bookmarkEnd w:id="542"/>
    </w:p>
    <w:p>
      <w:pPr>
        <w:pStyle w:val="BookText"/>
        <w:rPr/>
      </w:pPr>
      <w:r>
        <w:rPr>
          <w:rFonts w:ascii="IRNazanin" w:hAnsi="IRNazanin" w:eastAsia="IRNazanin"/>
          <w:color w:val="111111"/>
          <w:sz w:val="28"/>
          <w:sz w:val="28"/>
          <w:szCs w:val="28"/>
          <w:rtl w:val="true"/>
          <w:lang w:bidi="fa-IR"/>
        </w:rPr>
        <w:t>سأل ابن العاص</w:t>
      </w:r>
      <w:r>
        <w:rPr>
          <w:rStyle w:val="FootnoteAnchor"/>
          <w:rtl w:val="true"/>
        </w:rPr>
        <w:footnoteReference w:id="50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الكرم والنجدة والمروءة؟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الكرم فالتبرع بالمعروف، والإعطاء قبل السؤال، وأما النجدة فالذب عن المحارم، والصبر في المواطن عند المكاره، وأما المروءة فحفظ الرجل دينه، وإحرازه نفسه من الدنس، وقيامه بأداء الحقوق، وإفشاء السلام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543" w:name="pg15556_176807"/>
    </w:p>
    <w:p>
      <w:pPr>
        <w:pStyle w:val="BookText"/>
        <w:rPr/>
      </w:pPr>
      <w:bookmarkEnd w:id="543"/>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544" w:name="__RefHeading___Toc9197185_2142443653"/>
      <w:bookmarkStart w:id="545" w:name="_Toc212"/>
      <w:bookmarkEnd w:id="544"/>
      <w:r>
        <w:rPr>
          <w:rtl w:val="true"/>
        </w:rPr>
        <w:t xml:space="preserve">من أشعاره </w:t>
      </w:r>
      <w:r>
        <w:rPr>
          <w:rtl w:val="true"/>
        </w:rPr>
        <w:t>(</w:t>
      </w:r>
      <w:r>
        <w:rPr>
          <w:rtl w:val="true"/>
        </w:rPr>
        <w:t>عليه السلام</w:t>
      </w:r>
      <w:r>
        <w:rPr>
          <w:rtl w:val="true"/>
        </w:rPr>
        <w:t>)</w:t>
      </w:r>
      <w:bookmarkEnd w:id="545"/>
    </w:p>
    <w:p>
      <w:pPr>
        <w:pStyle w:val="Heading3"/>
        <w:numPr>
          <w:ilvl w:val="2"/>
          <w:numId w:val="1"/>
        </w:numPr>
        <w:rPr/>
      </w:pPr>
      <w:bookmarkStart w:id="546" w:name="__RefHeading___Toc9197187_2142443653"/>
      <w:bookmarkStart w:id="547" w:name="_Toc213"/>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نسبت هذه الأبيات إلى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548" w:name="__RefHeading___Toc9197189_2142443653"/>
      <w:bookmarkStart w:id="549" w:name="_Toc214"/>
      <w:bookmarkEnd w:id="548"/>
      <w:r>
        <w:rPr>
          <w:rtl w:val="true"/>
        </w:rPr>
        <w:t>لا يغرنك الدهر</w:t>
      </w:r>
      <w:bookmarkEnd w:id="549"/>
    </w:p>
    <w:p>
      <w:pPr>
        <w:pStyle w:val="BookText"/>
        <w:rPr/>
      </w:pPr>
      <w:r>
        <w:rPr>
          <w:rFonts w:ascii="Amiri" w:hAnsi="Amiri" w:eastAsia="Amiri" w:cs="Amiri"/>
          <w:color w:val="111111"/>
          <w:sz w:val="28"/>
          <w:sz w:val="28"/>
          <w:szCs w:val="28"/>
          <w:rtl w:val="true"/>
          <w:lang w:bidi="ar-SA"/>
        </w:rPr>
        <w:t>ذري كدر الأيام إن صفاءها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بأيام السرور الذواهب</w:t>
      </w:r>
    </w:p>
    <w:p>
      <w:pPr>
        <w:pStyle w:val="BookText"/>
        <w:rPr/>
      </w:pPr>
      <w:r>
        <w:rPr>
          <w:rFonts w:ascii="Amiri" w:hAnsi="Amiri" w:eastAsia="Amiri" w:cs="Amiri"/>
          <w:color w:val="111111"/>
          <w:sz w:val="28"/>
          <w:sz w:val="28"/>
          <w:szCs w:val="28"/>
          <w:rtl w:val="true"/>
          <w:lang w:bidi="ar-SA"/>
        </w:rPr>
        <w:t>وكيف يغر الدهر من كان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الليالي محكمات</w:t>
      </w:r>
    </w:p>
    <w:p>
      <w:pPr>
        <w:pStyle w:val="BookText"/>
        <w:rPr/>
      </w:pPr>
      <w:r>
        <w:rPr>
          <w:rFonts w:ascii="IRNazanin" w:hAnsi="IRNazanin" w:eastAsia="IRNazanin"/>
          <w:color w:val="111111"/>
          <w:sz w:val="28"/>
          <w:sz w:val="28"/>
          <w:szCs w:val="28"/>
          <w:rtl w:val="true"/>
          <w:lang w:bidi="fa-IR"/>
        </w:rPr>
        <w:t>التجارب</w:t>
      </w:r>
      <w:r>
        <w:rPr>
          <w:rStyle w:val="FootnoteAnchor"/>
          <w:rtl w:val="true"/>
        </w:rPr>
        <w:footnoteReference w:id="504"/>
      </w:r>
    </w:p>
    <w:p>
      <w:pPr>
        <w:pStyle w:val="Heading3"/>
        <w:numPr>
          <w:ilvl w:val="2"/>
          <w:numId w:val="1"/>
        </w:numPr>
        <w:rPr/>
      </w:pPr>
      <w:bookmarkStart w:id="550" w:name="__RefHeading___Toc9197191_2142443653"/>
      <w:bookmarkStart w:id="551" w:name="_Toc215"/>
      <w:bookmarkEnd w:id="550"/>
      <w:r>
        <w:rPr>
          <w:rtl w:val="true"/>
        </w:rPr>
        <w:t>حان الرحيل</w:t>
      </w:r>
      <w:bookmarkEnd w:id="551"/>
    </w:p>
    <w:p>
      <w:pPr>
        <w:pStyle w:val="BookText"/>
        <w:rPr/>
      </w:pPr>
      <w:r>
        <w:rPr>
          <w:rFonts w:ascii="Amiri" w:hAnsi="Amiri" w:eastAsia="Amiri" w:cs="Amiri"/>
          <w:color w:val="111111"/>
          <w:sz w:val="28"/>
          <w:sz w:val="28"/>
          <w:szCs w:val="28"/>
          <w:rtl w:val="true"/>
          <w:lang w:bidi="ar-SA"/>
        </w:rPr>
        <w:t>قل للمقيم بغير دار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 الرحيل فودع الأحبابا</w:t>
      </w:r>
    </w:p>
    <w:p>
      <w:pPr>
        <w:pStyle w:val="BookText"/>
        <w:rPr/>
      </w:pPr>
      <w:r>
        <w:rPr>
          <w:rFonts w:ascii="Amiri" w:hAnsi="Amiri" w:eastAsia="Amiri" w:cs="Amiri"/>
          <w:color w:val="111111"/>
          <w:sz w:val="28"/>
          <w:sz w:val="28"/>
          <w:szCs w:val="28"/>
          <w:rtl w:val="true"/>
          <w:lang w:bidi="ar-SA"/>
        </w:rPr>
        <w:t>إن الذين لقيتهم وصحبتهم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جميعا في القبور ترابا</w:t>
      </w:r>
      <w:r>
        <w:rPr>
          <w:rStyle w:val="FootnoteAnchor"/>
          <w:rtl w:val="true"/>
        </w:rPr>
        <w:footnoteReference w:id="505"/>
      </w:r>
    </w:p>
    <w:p>
      <w:pPr>
        <w:pStyle w:val="Heading3"/>
        <w:numPr>
          <w:ilvl w:val="2"/>
          <w:numId w:val="1"/>
        </w:numPr>
        <w:rPr/>
      </w:pPr>
      <w:bookmarkStart w:id="552" w:name="__RefHeading___Toc9197193_2142443653"/>
      <w:bookmarkStart w:id="553" w:name="_Toc216"/>
      <w:bookmarkEnd w:id="552"/>
      <w:r>
        <w:rPr>
          <w:rtl w:val="true"/>
        </w:rPr>
        <w:t>يا أهل الدنيا</w:t>
      </w:r>
      <w:bookmarkEnd w:id="553"/>
    </w:p>
    <w:p>
      <w:pPr>
        <w:pStyle w:val="BookText"/>
        <w:rPr/>
      </w:pPr>
      <w:r>
        <w:rPr>
          <w:rFonts w:ascii="Amiri" w:hAnsi="Amiri" w:eastAsia="Amiri" w:cs="Amiri"/>
          <w:color w:val="111111"/>
          <w:sz w:val="28"/>
          <w:sz w:val="28"/>
          <w:szCs w:val="28"/>
          <w:rtl w:val="true"/>
          <w:lang w:bidi="ar-SA"/>
        </w:rPr>
        <w:t>يا أهل لذات دنيا لا 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المقام بظل زائل حمق</w:t>
      </w:r>
      <w:r>
        <w:rPr>
          <w:rStyle w:val="FootnoteAnchor"/>
          <w:rtl w:val="true"/>
        </w:rPr>
        <w:footnoteReference w:id="506"/>
      </w:r>
    </w:p>
    <w:p>
      <w:pPr>
        <w:pStyle w:val="Heading3"/>
        <w:numPr>
          <w:ilvl w:val="2"/>
          <w:numId w:val="1"/>
        </w:numPr>
        <w:rPr/>
      </w:pPr>
      <w:bookmarkStart w:id="554" w:name="__RefHeading___Toc9197195_2142443653"/>
      <w:bookmarkStart w:id="555" w:name="_Toc217"/>
      <w:bookmarkEnd w:id="554"/>
      <w:r>
        <w:rPr>
          <w:rtl w:val="true"/>
        </w:rPr>
        <w:t>لماذا الزهد؟</w:t>
      </w:r>
      <w:bookmarkEnd w:id="5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لكسرة من خسيس الخبز تشبعني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وشربة من قراح الماء تكفيني </w:t>
      </w:r>
      <w:bookmarkStart w:id="556" w:name="pg15556_176808"/>
    </w:p>
    <w:p>
      <w:pPr>
        <w:pStyle w:val="BookText"/>
        <w:rPr/>
      </w:pPr>
      <w:bookmarkEnd w:id="556"/>
      <w:r>
        <w:rPr>
          <w:rFonts w:ascii="Amiri" w:hAnsi="Amiri" w:eastAsia="Amiri" w:cs="Amiri"/>
          <w:color w:val="111111"/>
          <w:sz w:val="28"/>
          <w:sz w:val="28"/>
          <w:szCs w:val="28"/>
          <w:rtl w:val="true"/>
          <w:lang w:bidi="ar-SA"/>
        </w:rPr>
        <w:t>وطمرة من رقيق الثوب تسترني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وإن مت تكفيني لتكفيني</w:t>
      </w:r>
      <w:r>
        <w:rPr>
          <w:rStyle w:val="FootnoteAnchor"/>
          <w:rtl w:val="true"/>
        </w:rPr>
        <w:footnoteReference w:id="507"/>
      </w:r>
    </w:p>
    <w:p>
      <w:pPr>
        <w:pStyle w:val="Heading3"/>
        <w:numPr>
          <w:ilvl w:val="2"/>
          <w:numId w:val="1"/>
        </w:numPr>
        <w:rPr/>
      </w:pPr>
      <w:bookmarkStart w:id="557" w:name="__RefHeading___Toc9197197_2142443653"/>
      <w:bookmarkStart w:id="558" w:name="_Toc218"/>
      <w:bookmarkEnd w:id="557"/>
      <w:r>
        <w:rPr>
          <w:rtl w:val="true"/>
        </w:rPr>
        <w:t>الجود والكرم</w:t>
      </w:r>
      <w:bookmarkEnd w:id="558"/>
    </w:p>
    <w:p>
      <w:p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تجود قبل السؤال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لو علم البحر فضل نائلنا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لغاض من بعد فيضه خجل</w:t>
      </w:r>
      <w:r>
        <w:rPr>
          <w:rStyle w:val="FootnoteAnchor"/>
          <w:rtl w:val="true"/>
        </w:rPr>
        <w:footnoteReference w:id="508"/>
      </w:r>
    </w:p>
    <w:p>
      <w:pPr>
        <w:pStyle w:val="Heading3"/>
        <w:numPr>
          <w:ilvl w:val="2"/>
          <w:numId w:val="1"/>
        </w:numPr>
        <w:rPr/>
      </w:pPr>
      <w:bookmarkStart w:id="559" w:name="__RefHeading___Toc9197199_2142443653"/>
      <w:bookmarkStart w:id="560" w:name="_Toc219"/>
      <w:bookmarkEnd w:id="559"/>
      <w:r>
        <w:rPr>
          <w:rtl w:val="true"/>
        </w:rPr>
        <w:t>السخاء فريضة</w:t>
      </w:r>
      <w:bookmarkEnd w:id="560"/>
    </w:p>
    <w:p>
      <w:pPr>
        <w:pStyle w:val="BookText"/>
        <w:rPr/>
      </w:pPr>
      <w:r>
        <w:rPr>
          <w:rFonts w:ascii="Amiri" w:hAnsi="Amiri" w:eastAsia="Amiri" w:cs="Amiri"/>
          <w:color w:val="111111"/>
          <w:sz w:val="28"/>
          <w:sz w:val="28"/>
          <w:szCs w:val="28"/>
          <w:rtl w:val="true"/>
          <w:lang w:bidi="ar-SA"/>
        </w:rPr>
        <w:t>إن السخاء على العباد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يقرأ في كتاب محكم</w:t>
      </w:r>
    </w:p>
    <w:p>
      <w:pPr>
        <w:pStyle w:val="BookText"/>
        <w:rPr/>
      </w:pPr>
      <w:r>
        <w:rPr>
          <w:rFonts w:ascii="Amiri" w:hAnsi="Amiri" w:eastAsia="Amiri" w:cs="Amiri"/>
          <w:color w:val="111111"/>
          <w:sz w:val="28"/>
          <w:sz w:val="28"/>
          <w:szCs w:val="28"/>
          <w:rtl w:val="true"/>
          <w:lang w:bidi="ar-SA"/>
        </w:rPr>
        <w:t>وعد العباد الأسخياء 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للبخلاء نار جهنم</w:t>
      </w:r>
    </w:p>
    <w:p>
      <w:pPr>
        <w:pStyle w:val="BookText"/>
        <w:rPr/>
      </w:pPr>
      <w:r>
        <w:rPr>
          <w:rFonts w:ascii="Amiri" w:hAnsi="Amiri" w:eastAsia="Amiri" w:cs="Amiri"/>
          <w:color w:val="111111"/>
          <w:sz w:val="28"/>
          <w:sz w:val="28"/>
          <w:szCs w:val="28"/>
          <w:rtl w:val="true"/>
          <w:lang w:bidi="ar-SA"/>
        </w:rPr>
        <w:t>من كان لا تندى يداه بنائل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للراغبين فليس ذاك بمسلم</w:t>
      </w:r>
      <w:r>
        <w:rPr>
          <w:rStyle w:val="FootnoteAnchor"/>
          <w:rtl w:val="true"/>
        </w:rPr>
        <w:footnoteReference w:id="509"/>
      </w:r>
    </w:p>
    <w:p>
      <w:pPr>
        <w:pStyle w:val="Heading3"/>
        <w:numPr>
          <w:ilvl w:val="2"/>
          <w:numId w:val="1"/>
        </w:numPr>
        <w:rPr/>
      </w:pPr>
      <w:bookmarkStart w:id="561" w:name="__RefHeading___Toc9197201_2142443653"/>
      <w:bookmarkStart w:id="562" w:name="_Toc220"/>
      <w:bookmarkEnd w:id="561"/>
      <w:r>
        <w:rPr>
          <w:rtl w:val="true"/>
        </w:rPr>
        <w:t>مع الدهر الخؤون</w:t>
      </w:r>
      <w:bookmarkEnd w:id="562"/>
    </w:p>
    <w:p>
      <w:pPr>
        <w:pStyle w:val="BookText"/>
        <w:rPr/>
      </w:pPr>
      <w:r>
        <w:rPr>
          <w:rFonts w:ascii="Amiri" w:hAnsi="Amiri" w:eastAsia="Amiri" w:cs="Amiri"/>
          <w:color w:val="111111"/>
          <w:sz w:val="28"/>
          <w:sz w:val="28"/>
          <w:szCs w:val="28"/>
          <w:rtl w:val="true"/>
          <w:lang w:bidi="ar-SA"/>
        </w:rPr>
        <w:t>لئن ساءني دهر عزمت تصبرا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بلاء لا يدوم يسير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سرني لم أبتهج بسروره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سرور لا يدوم حقير</w:t>
      </w:r>
      <w:r>
        <w:rPr>
          <w:rStyle w:val="FootnoteAnchor"/>
          <w:rtl w:val="true"/>
        </w:rPr>
        <w:footnoteReference w:id="510"/>
      </w:r>
      <w:bookmarkStart w:id="563" w:name="pg15556_176809"/>
    </w:p>
    <w:p>
      <w:pPr>
        <w:pStyle w:val="BookText"/>
        <w:rPr/>
      </w:pPr>
      <w:bookmarkEnd w:id="563"/>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564" w:name="__RefHeading___Toc9197203_2142443653"/>
      <w:bookmarkStart w:id="565" w:name="_Toc221"/>
      <w:bookmarkEnd w:id="564"/>
      <w:r>
        <w:rPr>
          <w:rtl w:val="true"/>
        </w:rPr>
        <w:t>من مكاتباته</w:t>
      </w:r>
      <w:bookmarkEnd w:id="565"/>
    </w:p>
    <w:p>
      <w:pPr>
        <w:pStyle w:val="Heading3"/>
        <w:numPr>
          <w:ilvl w:val="2"/>
          <w:numId w:val="1"/>
        </w:numPr>
        <w:rPr/>
      </w:pPr>
      <w:bookmarkStart w:id="566" w:name="__RefHeading___Toc9197205_2142443653"/>
      <w:bookmarkStart w:id="567" w:name="_Toc222"/>
      <w:bookmarkEnd w:id="566"/>
      <w:r>
        <w:rPr>
          <w:rtl w:val="true"/>
        </w:rPr>
        <w:t>صرعى في عساكر الموتى</w:t>
      </w:r>
      <w:bookmarkEnd w:id="567"/>
    </w:p>
    <w:p>
      <w:pPr>
        <w:pStyle w:val="BookText"/>
        <w:rPr/>
      </w:pPr>
      <w:r>
        <w:rPr>
          <w:rFonts w:ascii="IRNazanin" w:hAnsi="IRNazanin" w:eastAsia="IRNazanin"/>
          <w:color w:val="111111"/>
          <w:sz w:val="28"/>
          <w:sz w:val="28"/>
          <w:szCs w:val="28"/>
          <w:rtl w:val="true"/>
          <w:lang w:bidi="fa-IR"/>
        </w:rPr>
        <w:t>عن محمد بن مسلم</w:t>
      </w:r>
      <w:r>
        <w:rPr>
          <w:rStyle w:val="FootnoteAnchor"/>
          <w:rtl w:val="true"/>
        </w:rPr>
        <w:footnoteReference w:id="511"/>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أصحابه يعزونه عن ابنة له، فكتب إليهم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كتابكم تعزوني بفلانة، فعند اللّه احتسبها، تسليماً لقضائه، وصبراً على بلائه، فإن أوجعتنا المصائب وفجعتنا النوائب بالأحبة المألوفة التي كانت بنا حفية، والإخوان المحبين، الذين كان يُسرُّ بهم الناظرون وتَقرُّ بهم العيون، أضحوا قد اخترمتهم الأيام، ونزل بهم الحِمام، فخلفوا الخلوف، وأودت بهم الحتوف، فهم صرعى في عساكر الموتى، متجاورون في غير محلة التجاور، ولا صلات بينهم ولا تزاور، ولا يتلاقون عن قرب جوارهم، أجسامهم نائية من أهلها، خالية من أربابها، قد خشعها إخوانها، فلم أر مثل دارها داراً، ولا مثل قرارها قراراً، في بيوت موحشة وحلول مضجعة، قد </w:t>
      </w:r>
      <w:bookmarkStart w:id="568" w:name="pg15556_176810"/>
    </w:p>
    <w:p>
      <w:pPr>
        <w:pStyle w:val="BookText"/>
        <w:rPr/>
      </w:pPr>
      <w:bookmarkEnd w:id="568"/>
      <w:r>
        <w:rPr>
          <w:rFonts w:ascii="Amiri" w:hAnsi="Amiri" w:eastAsia="Amiri" w:cs="Amiri"/>
          <w:color w:val="111111"/>
          <w:sz w:val="28"/>
          <w:sz w:val="28"/>
          <w:szCs w:val="28"/>
          <w:rtl w:val="true"/>
          <w:lang w:bidi="ar-SA"/>
        </w:rPr>
        <w:t>صارت في تلك الديار الموحشة وخرجت من الدار المونسة، ففارقتها من غير قلى، فاستودعتها للبلى، وكانت أمة مملوكة سلكت سبيلاً مسلوكة صار إليها الأولون، وسيصير إليها الآخرون، والسلام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9197207_2142443653"/>
      <w:bookmarkStart w:id="570" w:name="_Toc223"/>
      <w:bookmarkEnd w:id="569"/>
      <w:r>
        <w:rPr>
          <w:rtl w:val="true"/>
        </w:rPr>
        <w:t>ستندم يا معاوية</w:t>
      </w:r>
      <w:bookmarkEnd w:id="570"/>
    </w:p>
    <w:p>
      <w:pPr>
        <w:pStyle w:val="BookText"/>
        <w:rPr/>
      </w:pPr>
      <w:r>
        <w:rPr>
          <w:rFonts w:ascii="Amiri" w:hAnsi="Amiri" w:eastAsia="Amiri" w:cs="Amiri"/>
          <w:color w:val="111111"/>
          <w:sz w:val="28"/>
          <w:sz w:val="28"/>
          <w:szCs w:val="28"/>
          <w:rtl w:val="true"/>
          <w:lang w:bidi="ar-SA"/>
        </w:rPr>
        <w:t>مما كتبه</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فبلغ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فاستلام ولبس درعاً وكفرها، وكان يحترز ولا يتقدم للصلاة بهم إلا كذلك، فرماه أحدهم في الصلاة بسهم فلم يثبت فيه لما عليه من اللامة، فلما صار في مظلم ساباط ضربه أحدهم بخنجر مسموم فعمل فيه الخنجر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يعدل به إلى بطن جريحي وعليها عم المختار بن أبي عبيد بن مسعود بن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واللّه إن معاوية لا يفي لأحد منكم بما ضمنه في قتلي وإني أظن أني وإن وضعت يدي في يده فأسالمه لم يتركني أدين لدين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أقدر أن أعبد اللّه وحدي ولكني كأني أنظر إلى أبنائكم واقفين على أبواب أبنائهم يستسقونهم ويستطعمونهم بما جعله اللّه لهم فلا يسقون ولا يطعمون فبعداً وسحقاً لما كسبته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خطبي انتهى إلى اليأس من حق أحييه وباطل أميته، وخطبك خطب من انتهى إلى مراده، وإنني أعتزل هذا الأمر وأخليه لك وإن كان تخليتي إياه شراً لك في معادك، ولي شروط أشرطها لا تبهظنك إن وفيت لي بها بعهد ولا تخف إن غدرت، وكتب الشروط في كتاب آخر فيه يمنيه بالوفاء وترك الغدر وستندم يا معاوية كما ندم غيرك ممن نهض في الباطل أو قعد عن الحق حين لم ينفع الندم،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5556_176811"/>
    </w:p>
    <w:p>
      <w:pPr>
        <w:pStyle w:val="Heading3"/>
        <w:numPr>
          <w:ilvl w:val="2"/>
          <w:numId w:val="1"/>
        </w:numPr>
        <w:rPr/>
      </w:pPr>
      <w:bookmarkStart w:id="572" w:name="__RefHeading___Toc9197209_2142443653"/>
      <w:bookmarkStart w:id="573" w:name="_Toc224"/>
      <w:bookmarkEnd w:id="571"/>
      <w:bookmarkEnd w:id="572"/>
      <w:r>
        <w:rPr>
          <w:rtl w:val="true"/>
        </w:rPr>
        <w:t>اتق اللّه يا معاوية</w:t>
      </w:r>
      <w:bookmarkEnd w:id="573"/>
    </w:p>
    <w:p>
      <w:pPr>
        <w:pStyle w:val="BookText"/>
        <w:rPr/>
      </w:pPr>
      <w:r>
        <w:rPr>
          <w:rFonts w:ascii="IRNazanin" w:hAnsi="IRNazanin" w:eastAsia="IRNazanin"/>
          <w:color w:val="111111"/>
          <w:sz w:val="28"/>
          <w:sz w:val="28"/>
          <w:szCs w:val="28"/>
          <w:rtl w:val="true"/>
          <w:lang w:bidi="fa-IR"/>
        </w:rPr>
        <w:t xml:space="preserve">كتب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بعد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بايعه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عبد اللّه الحسن بن أمير المؤمنين إلى معاوية بن صخر أما بعد فإن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فأظهر به الحق، ودفع به الباطل، وأذل به أهل الشرك، وأعزّ به العرب عامة، وشرف به من شاء منهم خاصة،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لَذِكْرٌ لَكَ ولِقَوْمِكَ</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قبضه اللّه تعالى تنازعت العرب الأمر بعده،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أولياؤه وعشيرته، فلا تنازعوا سلطانه، فعرفت العرب ذلك لقريش، ونحن الآن أولياؤه وذوو القربى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منازعتك إيانا بغير حق في الدين معروف، ولا أثر في الإسلام محمود، والموعد اللّه تعالى بيننا وبينك، ونحن نسأله تبارك وتعالى أن لا يؤتينا في هذه الدنيا شيئاً ينقصنا به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فإن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به الموت ولاني هذا الأمر من بعده، فاتق اللّه يا معاوية، وانظر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تحقن به دماءهم وتصلح أمورهم، والسلام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أيضاً مع جندب بن عبد اللّه 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w:t>
      </w:r>
    </w:p>
    <w:p>
      <w:pPr>
        <w:pStyle w:val="BookText"/>
        <w:rPr/>
      </w:pPr>
      <w:r>
        <w:rPr>
          <w:rFonts w:ascii="IRNazanin" w:hAnsi="IRNazanin" w:eastAsia="IRNazanin"/>
          <w:color w:val="111111"/>
          <w:sz w:val="28"/>
          <w:sz w:val="28"/>
          <w:szCs w:val="28"/>
          <w:rtl w:val="true"/>
          <w:lang w:bidi="fa-IR"/>
        </w:rPr>
        <w:t xml:space="preserve">اللّه جلّ جلاله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ومنة للمؤمنين، وكافة للناس أجمعين، لينذر من كان حياً ويحق القول على الكافرين فبلغ رسالات اللّه، وقام بأمر اللّه حتى توفاه اللّه غير مقصّر ولا وان، بعد أن أظهر اللّه به الحق، ومحق به الشرك، وخصّ به قريشاً خاصة،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لَذِكْرٌ لَكَ ولِقَوْمِكَ</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توفي تنازعت سلطانه العرب،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قبيلته وأسرته وأولياؤه، ولا يحل لكم أن تنازعونا سلطان محمد وحقه، فرأت العرب أن القول ما قالت قريش وأن الحجة لهم في ذلك على من نازعهم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فأنعمت لهم، وسلمت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حاججنا نحن قريشاً بمثل ما حاجت به العرب، فلم تنصفنا قريش إنصاف العرب لها وأنهم أخذوا هذا الأمر دون العرب بالإنصاف والاحتجاج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صرنا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وأولياؤه إلى محاجتهم، وطلب النصف منهم باعدونا، واستولوا بالاجتماع على ظلمنا، ومراغمتنا، والعنت منهم لنا، فالموعد اللّه وهو الولي النصير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تعجبنا لتوثب المتوثبين علينا في حقنا وسلطان نبينا، وأن كانوا ذوي فضيلة وسابقة في الإسلام، وأمسكنا عن منازعتهم مخافة على الدين، أن يجد المنافقون والأحزاب في ذلك مغمزاً يثلمونه، أو يكون لهم بذلك سبب إلى ما أرادوا من إفساده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فاليوم فليتعجب المتعجب من توثبك يا معاوية على أمر لست من أهله، لابفضل في الدين معروف، ولا أثر في الإسلام محمود، وأنت ابن حزب من </w:t>
      </w:r>
    </w:p>
    <w:p>
      <w:pPr>
        <w:pStyle w:val="BookText"/>
        <w:rPr/>
      </w:pPr>
      <w:r>
        <w:rPr>
          <w:rFonts w:ascii="IRNazanin" w:hAnsi="IRNazanin" w:eastAsia="IRNazanin"/>
          <w:color w:val="111111"/>
          <w:sz w:val="28"/>
          <w:sz w:val="28"/>
          <w:szCs w:val="28"/>
          <w:rtl w:val="true"/>
          <w:lang w:bidi="fa-IR"/>
        </w:rPr>
        <w:t xml:space="preserve">الأحزاب، وابن أعدى قريش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ولكتابه، واللّه حسبك، فسترد فتعلم لمن عقبى الدار، وباللّه لتلقين عن قليل ربك ثم ليجزينك بما قدمت يداك، وما اللّه بظلام للعبيد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يوم قُبض ويوم منّ اللّه عليه بالإسلام ويوم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المسلمون الأمر بعده، فأسأل اللّه أن لا يؤتينا في الدنيا الزائلة شيئاً ينقصنا به في الآخرة مما عنده من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حملني على الكتاب إليك الإعذار فيما بيني وبين اللّه عزّ وجل في أمرك، ولك في ذلك أن فعلته الحظ الجسيم، والصلاح للمسلمين، فدع التمادي في الباطل، وادخل فيما دخل فيه الناس من بيعتي، فإنك تعلم أني أحق بهذا الأمر منك عند اللّه، وعند كل أواب حفيظ، ومن له قلب منيب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 اللّه ودع البغي، وأحقن دماء المسلمين، فو اللّه ما لك من خير في أن تلقى اللّه من دمائهم بأكثر مما أنت لاقيه به، وادخل في السلم والطاعة، ولا تنازع الأمر أهله ومن هو أحق به منك، ليطفئ اللّه النائرة بذلك، ويجمع الكلمة، ويصلح ذات البين، وإن أنت أبيت إلا التمادي في غيّك سرت إليك بالمسلمين، فحاكمتك حتى يحكم اللّه بيننا وهو خير الحاكمين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574" w:name="pg15556_176814"/>
    </w:p>
    <w:p>
      <w:pPr>
        <w:pStyle w:val="BookText"/>
        <w:rPr/>
      </w:pPr>
      <w:bookmarkEnd w:id="574"/>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75" w:name="__RefHeading___Toc9197211_2142443653"/>
      <w:bookmarkStart w:id="576" w:name="_Toc225"/>
      <w:bookmarkEnd w:id="575"/>
      <w:r>
        <w:rPr>
          <w:rtl w:val="true"/>
        </w:rPr>
        <w:t>مناظرات</w:t>
      </w:r>
      <w:bookmarkEnd w:id="576"/>
    </w:p>
    <w:p>
      <w:pPr>
        <w:pStyle w:val="Heading3"/>
        <w:numPr>
          <w:ilvl w:val="2"/>
          <w:numId w:val="1"/>
        </w:numPr>
        <w:rPr/>
      </w:pPr>
      <w:bookmarkStart w:id="577" w:name="__RefHeading___Toc9197213_2142443653"/>
      <w:bookmarkStart w:id="578" w:name="_Toc226"/>
      <w:bookmarkEnd w:id="577"/>
      <w:r>
        <w:rPr>
          <w:rtl w:val="true"/>
        </w:rPr>
        <w:t>لب الفضائل</w:t>
      </w:r>
      <w:bookmarkEnd w:id="578"/>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تفاخرت قريش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لا ينطق،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لك لا تنطق؟ فواللّه ما أنت بمشوب الحسب ولا بكليل اللسان؟</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ذكروا فضيلة إلاّ ولي محضها ولبابها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الكلام وقد سبقت مبرزا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الجواد من المدى</w:t>
      </w:r>
    </w:p>
    <w:p>
      <w:pPr>
        <w:pStyle w:val="BookText"/>
        <w:rPr/>
      </w:pPr>
      <w:r>
        <w:rPr>
          <w:rFonts w:ascii="IRNazanin" w:hAnsi="IRNazanin" w:eastAsia="IRNazanin"/>
          <w:color w:val="111111"/>
          <w:sz w:val="28"/>
          <w:sz w:val="28"/>
          <w:szCs w:val="28"/>
          <w:rtl w:val="true"/>
          <w:lang w:bidi="fa-IR"/>
        </w:rPr>
        <w:t>المتنفس</w:t>
      </w:r>
      <w:r>
        <w:rPr>
          <w:rStyle w:val="FootnoteAnchor"/>
          <w:rtl w:val="true"/>
        </w:rPr>
        <w:footnoteReference w:id="518"/>
      </w:r>
    </w:p>
    <w:p>
      <w:pPr>
        <w:pStyle w:val="Heading3"/>
        <w:numPr>
          <w:ilvl w:val="2"/>
          <w:numId w:val="1"/>
        </w:numPr>
        <w:rPr/>
      </w:pPr>
      <w:bookmarkStart w:id="579" w:name="__RefHeading___Toc9197215_2142443653"/>
      <w:bookmarkStart w:id="580" w:name="_Toc227"/>
      <w:bookmarkEnd w:id="579"/>
      <w:r>
        <w:rPr>
          <w:rtl w:val="true"/>
        </w:rPr>
        <w:t>هل لك أب كأبي</w:t>
      </w:r>
      <w:bookmarkEnd w:id="5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معاوية فخر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بطحاء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أعليّ تفتخر يا معاوية، أنا ابن عروق الثرى</w:t>
      </w:r>
      <w:r>
        <w:rPr>
          <w:rStyle w:val="FootnoteAnchor"/>
          <w:rtl w:val="true"/>
        </w:rPr>
        <w:footnoteReference w:id="519"/>
      </w:r>
      <w:r>
        <w:rPr>
          <w:rFonts w:ascii="Amiri" w:hAnsi="Amiri" w:eastAsia="Amiri" w:cs="Amiri"/>
          <w:color w:val="111111"/>
          <w:sz w:val="28"/>
          <w:sz w:val="28"/>
          <w:szCs w:val="28"/>
          <w:rtl w:val="true"/>
          <w:lang w:bidi="ar-SA"/>
        </w:rPr>
        <w:t xml:space="preserve">، أنا ابن مأوى التقى، أنا ابن من جاء بالهدى، أنا ابن من ساد أهل الدنيا بالفضل السابق والحسب الفائق، أنا ابن من طاعته طاعة اللّه ومعصيته معصية اللّه، فهل لك أب كأبي </w:t>
      </w:r>
      <w:bookmarkStart w:id="581" w:name="pg15556_176815"/>
    </w:p>
    <w:p>
      <w:pPr>
        <w:pStyle w:val="BookText"/>
        <w:rPr/>
      </w:pPr>
      <w:bookmarkEnd w:id="581"/>
      <w:r>
        <w:rPr>
          <w:rFonts w:ascii="Amiri" w:hAnsi="Amiri" w:eastAsia="Amiri" w:cs="Amiri"/>
          <w:color w:val="111111"/>
          <w:sz w:val="28"/>
          <w:sz w:val="28"/>
          <w:szCs w:val="28"/>
          <w:rtl w:val="true"/>
          <w:lang w:bidi="ar-SA"/>
        </w:rPr>
        <w:t>تباهيني به؟ وقديم كقديمي تساميني 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لا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 لا وهي لك 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الحق أبلج ما يحيل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يعرفه ذوو الألباب</w:t>
      </w:r>
      <w:r>
        <w:rPr>
          <w:rStyle w:val="FootnoteAnchor"/>
          <w:rtl w:val="true"/>
        </w:rPr>
        <w:footnoteReference w:id="521"/>
      </w:r>
    </w:p>
    <w:p>
      <w:pPr>
        <w:pStyle w:val="Heading3"/>
        <w:numPr>
          <w:ilvl w:val="2"/>
          <w:numId w:val="1"/>
        </w:numPr>
        <w:rPr/>
      </w:pPr>
      <w:bookmarkStart w:id="582" w:name="__RefHeading___Toc9197217_2142443653"/>
      <w:bookmarkStart w:id="583" w:name="_Toc228"/>
      <w:bookmarkEnd w:id="582"/>
      <w:r>
        <w:rPr>
          <w:rtl w:val="true"/>
        </w:rPr>
        <w:t>هيهات هيهات</w:t>
      </w:r>
      <w:bookmarkEnd w:id="583"/>
    </w:p>
    <w:p>
      <w:pPr>
        <w:pStyle w:val="BookText"/>
        <w:rPr/>
      </w:pPr>
      <w:r>
        <w:rPr>
          <w:rFonts w:ascii="Amiri" w:hAnsi="Amiri" w:eastAsia="Amiri" w:cs="Amiri"/>
          <w:color w:val="111111"/>
          <w:sz w:val="28"/>
          <w:sz w:val="28"/>
          <w:szCs w:val="28"/>
          <w:rtl w:val="true"/>
          <w:lang w:bidi="ar-SA"/>
        </w:rPr>
        <w:t xml:space="preserve">قال معاوية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أخير منك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وكيف ذاك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قد أجمعوا عليّ ولم يجمعوا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هيهات هيهات لشر ما علوت، يا ابن آكلة الأكباد، المجتمعون عليك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مطيع ومكره، فالطائع لك عاص لله، والمكره معذور بكتاب اللّه، وحاش لله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فلا خير فيك، ولكن اللّه برأني من الرذائل كما برأك من الفضائل</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9197219_2142443653"/>
      <w:bookmarkStart w:id="585" w:name="_Toc229"/>
      <w:bookmarkEnd w:id="584"/>
      <w:r>
        <w:rPr>
          <w:rtl w:val="true"/>
        </w:rPr>
        <w:t>الشيطان شارك في نطفتك</w:t>
      </w:r>
      <w:bookmarkEnd w:id="5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أنه جلس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معاوية بن أبي سفيان يأكلان الرطب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إني منذ كنت أبغضك،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يزيد اعلم أن إبليس شارك أباك في جماعه فاختلط الماءان فأورثك ذلك عداوتي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الشيطان حرباً عند جماعه فولد له صخر فلذلك كان </w:t>
      </w:r>
      <w:bookmarkStart w:id="586" w:name="pg15556_176816"/>
    </w:p>
    <w:p>
      <w:pPr>
        <w:pStyle w:val="BookText"/>
        <w:rPr/>
      </w:pPr>
      <w:bookmarkEnd w:id="586"/>
      <w:r>
        <w:rPr>
          <w:rFonts w:ascii="IRNazanin" w:hAnsi="IRNazanin" w:eastAsia="IRNazanin"/>
          <w:color w:val="111111"/>
          <w:sz w:val="28"/>
          <w:sz w:val="28"/>
          <w:szCs w:val="28"/>
          <w:rtl w:val="true"/>
          <w:lang w:bidi="fa-IR"/>
        </w:rPr>
        <w:t xml:space="preserve">يبغض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9197221_2142443653"/>
      <w:bookmarkStart w:id="588" w:name="_Toc230"/>
      <w:bookmarkEnd w:id="587"/>
      <w:r>
        <w:rPr>
          <w:rtl w:val="true"/>
        </w:rPr>
        <w:t>الطاغية معاوية</w:t>
      </w:r>
      <w:bookmarkEnd w:id="588"/>
    </w:p>
    <w:p>
      <w:pPr>
        <w:pStyle w:val="BookText"/>
        <w:rPr/>
      </w:pPr>
      <w:r>
        <w:rPr>
          <w:rFonts w:ascii="IRNazanin" w:hAnsi="IRNazanin" w:eastAsia="IRNazanin"/>
          <w:color w:val="111111"/>
          <w:sz w:val="28"/>
          <w:sz w:val="28"/>
          <w:szCs w:val="28"/>
          <w:rtl w:val="true"/>
          <w:lang w:bidi="fa-IR"/>
        </w:rPr>
        <w:t>روي أنه لما قدم معاوية الكوفة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في أنفس الناس فلو أمرته أن يقوم دون مقامك على المنبر فتدركه الحداثة والعي فيسقط من أنفس الناس وأعينهم، فأبى عليهم وأبوا عليه إلاّ أن يأمره بذلك، فأمره فقام دون مقامه في 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أيها الناس فإنكم لو طلبتم ما بين كذا وكذا لتجدوا رجلاً جده نبي لم تجدوه غيري وغير أخي، وإنا أعطينا صفقتنا هذا الطاغية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أعلى المنبر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المنبر ورأينا حقن دماء المسلمين أفضل من إهراقها،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أَدْرِي لَعَلَّهُ فِتْنَةٌ لَكُمْ ومَتاعٌ إِلى حِينٍ</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 وأشار بيده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بقولك هذا؟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أردت به إلا ما أراد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معاوية فخطب خطبة عيية فاحشة، فسب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آكلة الأكباد أوأنت تسب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سب علياً فقد سبني، ومن سبني فقد سب اللّه، ومن سب اللّه أدخله اللّه نار جهنم خالداً فيها مخلداً وله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انحدر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المنبر ودخل داره ولم يصل هناك بعد ذلك أبداً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589" w:name="pg15556_176817"/>
    </w:p>
    <w:p>
      <w:pPr>
        <w:pStyle w:val="Heading3"/>
        <w:numPr>
          <w:ilvl w:val="2"/>
          <w:numId w:val="1"/>
        </w:numPr>
        <w:rPr/>
      </w:pPr>
      <w:bookmarkStart w:id="590" w:name="__RefHeading___Toc9197223_2142443653"/>
      <w:bookmarkStart w:id="591" w:name="_Toc231"/>
      <w:bookmarkEnd w:id="589"/>
      <w:bookmarkEnd w:id="590"/>
      <w:r>
        <w:rPr>
          <w:rtl w:val="true"/>
        </w:rPr>
        <w:t>مع الوليد</w:t>
      </w:r>
      <w:bookmarkEnd w:id="591"/>
    </w:p>
    <w:p>
      <w:pPr>
        <w:pStyle w:val="BookText"/>
        <w:rPr/>
      </w:pPr>
      <w:r>
        <w:rPr>
          <w:rFonts w:ascii="Amiri" w:hAnsi="Amiri" w:eastAsia="Amiri" w:cs="Amiri"/>
          <w:color w:val="111111"/>
          <w:sz w:val="28"/>
          <w:sz w:val="28"/>
          <w:szCs w:val="28"/>
          <w:rtl w:val="true"/>
          <w:lang w:bidi="ar-SA"/>
        </w:rPr>
        <w:t xml:space="preserve">في كلام كان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الوليد بن عقبة</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أبو وهب الأموي وهو أخ عثمان بن عفان لأمه أسلم خوفا وفرقا من الإسلام يوم فتح مكة وكان من الطلقاء وكان فاسقاً بنص القرآن، شريباً للخمر، وقبائحه شهيرة، من الزنا والخمر ومنادمته للفسقة وغيرها، مات في أيام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عندما سبّ الوليد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ألومك أن تسب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جلدك في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أبو داود صاحب السنن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الوليد بن عقبة أخا عثمان لأمه، وضربه عثمان الحد إذ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الأصمعي وأبو عبيدة وابن الكلبي وغيرهم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عقبة فاسقاً شريب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شرب الخمر وصلى في الناس صلاة الصبح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 وهذه من القضايا المشهورة رواها العامة والخاصة، ومن العامة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المصنف لعبد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2320</w:t>
      </w:r>
      <w:r>
        <w:rPr>
          <w:rFonts w:ascii="Amiri" w:hAnsi="Amiri" w:eastAsia="Amiri" w:cs="Amiri"/>
          <w:color w:val="111111"/>
          <w:sz w:val="28"/>
          <w:sz w:val="28"/>
          <w:szCs w:val="28"/>
          <w:rtl w:val="true"/>
          <w:lang w:bidi="ar-SA"/>
        </w:rPr>
        <w:t>،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الهيثمي عن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رجاله رجال الصحيح، 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ممن شهد عليه جندب الأزدي وأبو زينب الأزدي وسعد بن مالك الأشعري وحمران بن أعين مولى عثمان وقبيصة بن جابر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ثمانين سوطاً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أباك صبراً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w:t>
      </w:r>
    </w:p>
    <w:p>
      <w:pPr>
        <w:pStyle w:val="BookText"/>
        <w:rPr/>
      </w:pPr>
      <w:r>
        <w:rPr>
          <w:rFonts w:ascii="IRNazanin" w:hAnsi="IRNazanin" w:eastAsia="IRNazanin"/>
          <w:color w:val="111111"/>
          <w:sz w:val="28"/>
          <w:sz w:val="28"/>
          <w:szCs w:val="28"/>
          <w:rtl w:val="true"/>
          <w:lang w:bidi="fa-IR"/>
        </w:rPr>
        <w:t>بدر</w:t>
      </w:r>
      <w:r>
        <w:rPr>
          <w:rStyle w:val="FootnoteAnchor"/>
          <w:rtl w:val="true"/>
        </w:rPr>
        <w:footnoteReference w:id="528"/>
      </w:r>
      <w:r>
        <w:rPr>
          <w:rFonts w:ascii="Amiri" w:hAnsi="Amiri" w:eastAsia="Amiri" w:cs="Amiri"/>
          <w:color w:val="111111"/>
          <w:sz w:val="28"/>
          <w:sz w:val="28"/>
          <w:szCs w:val="28"/>
          <w:rtl w:val="true"/>
          <w:lang w:bidi="ar-SA"/>
        </w:rPr>
        <w:t>، وقد سمّاه اللّه عزّ وجل في غير آية مؤمناً، وسمّاك فاسقاً</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24543</w:t>
      </w:r>
      <w:r>
        <w:rPr>
          <w:rFonts w:ascii="Amiri" w:hAnsi="Amiri" w:eastAsia="Amiri" w:cs="Amiri"/>
          <w:color w:val="111111"/>
          <w:sz w:val="28"/>
          <w:sz w:val="28"/>
          <w:szCs w:val="28"/>
          <w:rtl w:val="true"/>
          <w:lang w:bidi="ar-SA"/>
        </w:rPr>
        <w:t>، والسمرقندي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وقال النسفي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أنها نزلت في الوليد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جرير في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بين الوليد وبين علي كلام،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وأحد منك سنانا، وأرد منك للكتيبة،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وروى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الداني في البيان في عد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والسمعاني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والحسكاني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والواحدي النيسابوري في أسباب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والبغوي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وقد قال الشاعر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فيك 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أنزل اللّه في الكتاب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وفي الوليد قرآنا</w:t>
      </w:r>
    </w:p>
    <w:p>
      <w:pPr>
        <w:pStyle w:val="BookText"/>
        <w:rPr/>
      </w:pPr>
      <w:r>
        <w:rPr>
          <w:rFonts w:ascii="Amiri" w:hAnsi="Amiri" w:eastAsia="Amiri" w:cs="Amiri"/>
          <w:color w:val="111111"/>
          <w:sz w:val="28"/>
          <w:sz w:val="28"/>
          <w:szCs w:val="28"/>
          <w:rtl w:val="true"/>
          <w:lang w:bidi="ar-SA"/>
        </w:rPr>
        <w:t>فتبوأ الوليد منزل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تبوأ الإيمانا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كان مؤمناً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كان فاسقاً خوانا </w:t>
      </w:r>
      <w:bookmarkStart w:id="592" w:name="pg15556_176819"/>
    </w:p>
    <w:p>
      <w:pPr>
        <w:pStyle w:val="BookText"/>
        <w:rPr/>
      </w:pPr>
      <w:bookmarkEnd w:id="592"/>
      <w:r>
        <w:rPr>
          <w:rFonts w:ascii="Amiri" w:hAnsi="Amiri" w:eastAsia="Amiri" w:cs="Amiri"/>
          <w:color w:val="111111"/>
          <w:sz w:val="28"/>
          <w:sz w:val="28"/>
          <w:szCs w:val="28"/>
          <w:rtl w:val="true"/>
          <w:lang w:bidi="ar-SA"/>
        </w:rPr>
        <w:t>سوف يدعى الوليد بعد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إلى الجزاء عيانا</w:t>
      </w:r>
    </w:p>
    <w:p>
      <w:pPr>
        <w:pStyle w:val="BookText"/>
        <w:rPr/>
      </w:pPr>
      <w:r>
        <w:rPr>
          <w:rFonts w:ascii="Amiri" w:hAnsi="Amiri" w:eastAsia="Amiri" w:cs="Amiri"/>
          <w:color w:val="111111"/>
          <w:sz w:val="28"/>
          <w:sz w:val="28"/>
          <w:szCs w:val="28"/>
          <w:rtl w:val="true"/>
          <w:lang w:bidi="ar-SA"/>
        </w:rPr>
        <w:t>فعلي يجزى هناك جنانا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الوليد يجزى هوانا</w:t>
      </w:r>
      <w:r>
        <w:rPr>
          <w:rFonts w:eastAsia="Amiri" w:cs="Amiri" w:ascii="Amiri" w:hAnsi="Amiri"/>
          <w:color w:val="111111"/>
          <w:sz w:val="28"/>
          <w:szCs w:val="28"/>
          <w:rtl w:val="true"/>
          <w:lang w:bidi="ar-SA"/>
        </w:rPr>
        <w:t>»</w:t>
      </w:r>
      <w:r>
        <w:rPr>
          <w:rStyle w:val="FootnoteAnchor"/>
          <w:rtl w:val="true"/>
        </w:rPr>
        <w:footnoteReference w:id="530"/>
      </w:r>
    </w:p>
    <w:p>
      <w:pPr>
        <w:pStyle w:val="Heading3"/>
        <w:numPr>
          <w:ilvl w:val="2"/>
          <w:numId w:val="1"/>
        </w:numPr>
        <w:rPr/>
      </w:pPr>
      <w:bookmarkStart w:id="593" w:name="__RefHeading___Toc9197225_2142443653"/>
      <w:bookmarkStart w:id="594" w:name="_Toc232"/>
      <w:bookmarkEnd w:id="593"/>
      <w:r>
        <w:rPr>
          <w:rtl w:val="true"/>
        </w:rPr>
        <w:t>وفي الطواف</w:t>
      </w:r>
      <w:bookmarkEnd w:id="594"/>
    </w:p>
    <w:p>
      <w:pPr>
        <w:pStyle w:val="BookText"/>
        <w:rPr/>
      </w:pPr>
      <w:r>
        <w:rPr>
          <w:rFonts w:ascii="Amiri" w:hAnsi="Amiri" w:eastAsia="Amiri" w:cs="Amiri"/>
          <w:color w:val="111111"/>
          <w:sz w:val="28"/>
          <w:sz w:val="28"/>
          <w:szCs w:val="28"/>
          <w:rtl w:val="true"/>
          <w:lang w:bidi="ar-SA"/>
        </w:rPr>
        <w:t xml:space="preserve">روي أنه لقي عمرو بن العاص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الدين لا يقوم إلاّ بك وبأبيك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اللّه أقام معاوية فجعله راسياً بعد ميله، وبيّناً بعد خفائه، أفيرضى اللّه بقتل عثمان؟ أو من الحق أن تطوف بالبيت كما يدور الجمل بالطحين عليك ثياب كغرقئ البيض</w:t>
      </w:r>
      <w:r>
        <w:rPr>
          <w:rStyle w:val="FootnoteAnchor"/>
          <w:rtl w:val="true"/>
        </w:rPr>
        <w:footnoteReference w:id="531"/>
      </w:r>
      <w:r>
        <w:rPr>
          <w:rFonts w:ascii="Amiri" w:hAnsi="Amiri" w:eastAsia="Amiri" w:cs="Amiri"/>
          <w:color w:val="111111"/>
          <w:sz w:val="28"/>
          <w:sz w:val="28"/>
          <w:szCs w:val="28"/>
          <w:rtl w:val="true"/>
          <w:lang w:bidi="ar-SA"/>
        </w:rPr>
        <w:t>وأنت قاتل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لألم للشعث، وأسهل للوعث، أن يوردك معاوية حياض أبيك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لأهل النار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إلحاد لأولياء اللّه وموالاة لأعداء اللّه، واللّه إنك لتعلم أن علياً لم يرتب في الدين ولم يشك في اللّه ساعة ولا طرفة عين قط واللّه لتنتهين يا ابن أم عمرو أو لأنفذن حضنيك بنوافذ أشد من الأقضبة</w:t>
      </w:r>
      <w:r>
        <w:rPr>
          <w:rStyle w:val="FootnoteAnchor"/>
          <w:rtl w:val="true"/>
        </w:rPr>
        <w:footnoteReference w:id="532"/>
      </w:r>
      <w:r>
        <w:rPr>
          <w:rFonts w:ascii="Amiri" w:hAnsi="Amiri" w:eastAsia="Amiri" w:cs="Amiri"/>
          <w:color w:val="111111"/>
          <w:sz w:val="28"/>
          <w:sz w:val="28"/>
          <w:szCs w:val="28"/>
          <w:rtl w:val="true"/>
          <w:lang w:bidi="ar-SA"/>
        </w:rPr>
        <w:t>، فإياك والهجم عليّ فإني من قد عرفت، ليس بضعيف الغمزة، ولا هش المشاشة، ولا مري‌ء المأكلة، وإني من قريش كواسطة القلادة يعرف حسبي ولا أدعى لغير أبي، وأنت من تعلم ويعلم الناس، تحاكمت فيك رجال قريش فغلب عليك جزارها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ألأمهم حسباً، وأعظمهم لؤماً، فإياك عني فإنك رجس ونحن أهل بيت الطهارة، أذهب اللّه عنا الرجس </w:t>
      </w:r>
      <w:bookmarkStart w:id="595" w:name="pg15556_176820"/>
    </w:p>
    <w:p>
      <w:pPr>
        <w:pStyle w:val="BookText"/>
        <w:rPr/>
      </w:pPr>
      <w:bookmarkEnd w:id="595"/>
      <w:r>
        <w:rPr>
          <w:rFonts w:ascii="Amiri" w:hAnsi="Amiri" w:eastAsia="Amiri" w:cs="Amiri"/>
          <w:color w:val="111111"/>
          <w:sz w:val="28"/>
          <w:sz w:val="28"/>
          <w:szCs w:val="28"/>
          <w:rtl w:val="true"/>
          <w:lang w:bidi="ar-SA"/>
        </w:rPr>
        <w:t>وطهّرنا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عمرو وانصرف كئيباً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9197227_2142443653"/>
      <w:bookmarkStart w:id="597" w:name="_Toc233"/>
      <w:bookmarkEnd w:id="596"/>
      <w:r>
        <w:rPr>
          <w:rtl w:val="true"/>
        </w:rPr>
        <w:t>مع الطلقاء وأذنابهم</w:t>
      </w:r>
      <w:bookmarkEnd w:id="597"/>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34"/>
      </w:r>
      <w:r>
        <w:rPr>
          <w:rFonts w:ascii="Amiri" w:hAnsi="Amiri" w:eastAsia="Amiri" w:cs="Amiri"/>
          <w:color w:val="111111"/>
          <w:sz w:val="28"/>
          <w:sz w:val="28"/>
          <w:szCs w:val="28"/>
          <w:rtl w:val="true"/>
          <w:lang w:bidi="ar-SA"/>
        </w:rPr>
        <w:t>أنه اجتمع يوم عند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بن عفان وعمرو بن العاص وعتبة بن أبي سفيان والوليد بن عقبة بن أبي معيط والمغيرة بن شعبة وقد تواطئوا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الحسن بن علي فتحضره، فقد أحيا سنة أبيه، وخفقت النعال خلفه، أمر فأطيع، قال فصدق، وهذان يرفعان به إلى ما هو أعظم منهما، فلو بعثت إليه فقصرنا به وبأبيه، وسببناه وسببنا أباه وصغرنا بقدره وقدر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وقعدنا لذلك حتى صدق لك فيه،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يقلدكم قلايد يبقى عليكم عارها، حتى يدخلكم قبوركم، واللّه ما رأيته قط إلا كرهت جنابه، وهبت عتابه، وإني إن بعثت إليه لأنصفنه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يتسامى باطله على حقنا، ومرضه على صحتنا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إذا إليه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لا أعرفه، واللّه ما تستطيعون أن تلقوه بأكثر ولا أعظم مما في أنفسكم عليه، ولا يلقاكم بأعظم مما في نفسه عليكم، وإنه لأهل بيت </w:t>
      </w:r>
    </w:p>
    <w:p>
      <w:pPr>
        <w:pStyle w:val="BookText"/>
        <w:rPr/>
      </w:pPr>
      <w:r>
        <w:rPr>
          <w:rFonts w:ascii="IRNazanin" w:hAnsi="IRNazanin" w:eastAsia="IRNazanin"/>
          <w:color w:val="111111"/>
          <w:sz w:val="28"/>
          <w:sz w:val="28"/>
          <w:szCs w:val="28"/>
          <w:rtl w:val="true"/>
          <w:lang w:bidi="fa-IR"/>
        </w:rPr>
        <w:t>خصم جدل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فبعثوا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فلان وفلان، وسمى كلا منهم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لهم خرّ عليهم السقف من فوقهم، وأتاهم العذاب من حيث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أبلغيني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أدرأ بك في نحورهم، وأعوذ بك من شرورهم، وأستعين بك عليهم، فاكفنيهم بما شئت وأنى شئت من حولك وقوتك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معاوية رحّب به وحياه وصافحه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 حييت به سلامة، والمصافحة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هؤلاء بعثوا إليك وعصوني ليقرروك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 وأن أباك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منهم ثم أجبهم بمثل ما يكلمونك، فلا يمنعك مكاني من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اللّه البيت بيتك والإذن فيه إليك، واللّه لئن أجبتهم إلى ما أرادوا إني لأستحيي لك من الفحش، وإن كانوا غلبوك على ما تريد، إني لأستحيي لك من الضعف، فبأيهما تقر، ومن أيهما تعتذر، وأما إني لو علمت بمكانهم واجتماعهم، لجئت بعدتهم من بني هاشم مع أني مع وحدتي هم أوحش مني مع جمعهم، فإن اللّه عزّ وجل لوليي اليوم وفيما بعد اليوم، فمرهم فليقولوا فأسمع،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القوم وأكثروا من سبّ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واتهموه بقتل عثمان وعمر وأبي بكر</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ثم تكلم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أبي تراب بعثنا إليك لنقررك أن أباك سم أبا بكر الصديق، واشترك في قتل عمر الفاروق وقتل عثمان ذي النورين مظلوما، وادعى ما ليس له حق، ووقع فيه، وذكر الفتنة، وعيره بشأنها،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عبد المطلب لم يكن اللّه ليطيعكم الملك فتركبون فيه ما لا يحل لكم، ثم أنت يا حسن تحدث نفسك بأنك كائن أمير المؤمنين وليس عندك عقل ذلك، ولا رأيه، وكيف وقد سلبته، وتركت أحمق في قريش، وذلك لسوء عمل أبيك، وإنما دعوناك لنسبك وأباك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لا تستطيع أن تعيب علينا، ولا أن تكذبنا به، فإن كنت تري أنا كذبناك في شيء، وتقولنا عليك بالباطل، وادعينا عليك خلاف الحق فتكلم، وإلا فاعلم أنك وأباك من شر خلق اللّه، فأما أبوك فقد كفانا اللّه قتله وتفرد به، وأما أنت فإنك في أيدينا نتخير فيك، واللّه أن لو قتلناك ما كان في قتلك إثم عند اللّه، ولا عيب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 فكان أول ما ابتدأ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أباك كان شر قريش لقريش، أقطعه لأرحامها، وأسفكه لدمائها وإنك لمن قتلة عثمان، وإن في الحق أن نقتلك به، وإن عليك القود في كتاب اللّه عز وجل، وإنا قاتلوك به، وأما أبوك فقد تفرد اللّه بقتله فكفانا أمره، وأما رجاؤك الخلافة فلست فيها، لا في قدحة زندك، ولا في رجحة ميزانك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الوليد بن عقبة بن أبي معيط بنحو من كلام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 كنتم أول من دب بعيب عثمان وجمع الناس عليه، حتى قتلتموه حرصا على الملك، وقطيعة للرحم، واستهلاك الأمة، وسفك دمائها، حرصا على الملك، وطلبا للدنيا الخبيثة، وحبا لها، وكان عثمان خالكم، فنعم الخال كان لكم، وكان صهركم، فكان نعم الصهر لكم، قد كنتم أول من حسده وطعن عليه، ثم وليتم قتله، فكيف رأيتم صنع اللّه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تكلم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كلامه وقوله كله وقوعا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إن عثمان قتل مظلوما فلأن لم يكن لأبيك في ذلك عذر برئ، ولا اعتذر مذنب، غير أنا يا حسن قد ظننا لأبيك في ضمه قتلة عثمان، وإيوائه لهم، وذبه عنهم، أنه بقتله راض، وكان واللّه طويل السيف واللسان، يقتل الحي ويعيب الميت، وبنو أمية خير لبني هاشم من بني هاشم لبني أمية، ومعاوية خير لك يا حسن منك لمعاوية، وقد كان أبوك ناصب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وأجلب عليه قبل موته، وأراد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فعلم ذلك من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كره أن يبايع أبا بكر حتى أتي به قودا، ثم دس عليه فسقاه سما فقتله، ثم نازع عمر حتى هم أن يضرب رقبته، فعمد في قتله، ثم طعن على عثمان حتى قتله، كل هؤلاء قد شرك في دمهم فأي منزلة له من اللّه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السلطان لولي المقتول في كتابه المنزل فمعاوية ولي المقتول بغير حق، فكان من الحق لو قتلناك وأخاك، واللّه ما دم علي بأخطر من دم عثمان، وما كان اللّه ليجمع فيكم يا بني عبد المطلب الملك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فتكلم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هدى أولكم بأولنا، وآخركم بآخرنا، وصلى اللّه على جدي محمد النبي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مني مقالتي وأعيروني فهمكم، وبك أبدأ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لعمر اللّه، يا أزرق ما شتمني غيرك وما هؤلاء شتموني، ولا سبني غيرك وما هؤلاء سبوني، ولكن شتمتني وسببتني فحشاً منك، وسوء رأي، وبغياً، وعدواناً، وحسداً علينا، وعداوة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وحديثاً، وإنه واللّه لو كنتُ أنا وهؤلاء يا أزرق مشاورين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وحولنا المهاجرون والأنصار ما قدروا أن يتكلموا به، ولا استقبلوني بما استقبلوني به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فاسمعوا مني أيها الملأ المجتمعون المتعاونون عليّ، ولا تكتموا حقاً علمتموه، ولا تصدقوا بباطل إن نطقت به، وسأبدأ بك يا معاوية ولا أقول فيك إلاّ دون ما فيك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أنشدكم باللّه هل تعلمون أن الرجل الذي شتمتموه صلّى القبلتين كلتيهما، وأنت تراهما جميعا في ضلالة تعبد اللات والعزى، وبايع البيعتين كلتيهما بيعة الرضوان وبيعة الفتح وأنت يا معاوية بالأولى كافر وبالأخرى ناكث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أنشدكم باللّه هل تعلمون أن ما أقول حقا، إنه لقيكم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ومعه راية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والمؤمنين، ومعك يا معاوية راية المشركين وأنت تعبد اللات والعزى وترى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واجباً، ولقيكم يوم أحد ومعه راية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ومعك يا معاوية راية المشركين، ولقيكم يوم الأحزاب ومعه راية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ومعك يا معاوية راية المشركين، كل ذلك يفلج اللّه حجته، ويحق دعوته، ويصدق أحدوثته، وينصر رايته، وكل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عنه راضياً في المواطن كلها، ساخطاً عليك</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أنشدكم باللّه 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 بني قريظة وبني النضير ثم بعث عمر بن الخطاب ومعه راية المهاجرين، وسعد بن معاذ ومعه راية الأنصار فأما سعد بن معاذ فجرح وحمل جريحاً، وأما عمر فرجع هارباً وهو يجبّن أصحابه ويجبّنه أصحابه،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لأعطين الراية غداً رجلاً يحبُّ اللّهَ ورسولَه ويحبه اللّهُ ورسولُه، كرار غير فرار، ثم لا يرجع حتى يفتح اللّه على يديه، فتعرض لها أبو بكر وعمر وغيرهما من المهاجرين والأنصار وعلي يومئذ أرمد شديد الرمد،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 عينيه فبرأ من رمده، وأعطاه الراية فمضى ولم يثن حتى فتح اللّه عليه بمنه وطوله، وأنت يومئذ بمكة عدو لله ورسوله، فهل يستوي بين رجل نصح لله ولرسوله، ورجل عادى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أقسم باللّه ما أسلم قلبك بعدُ، ولكن اللسان خائف فهو يتكلم بما ليس في القلب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أنشدكم باللّه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استخلفه على المدينة في غزاة تبوك ولا سخط ذلك ولاكراهة، وتكلم فيه المنافقون،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تخلفني يا رسول اللّه فإني لم أتخلف عنك في غزوة قط،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وصيي وخليفتي في أهلي بمنزلة هارون من موسى، ثم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تولاني فقد تولى اللّه، ومن تولى علياً فقد تولاني، ومن أطاعني فقد أطاع اللّه، ومن أطاع علياً فقد أطاعني، ومن أحبني فقد أحب اللّه، ومن أحب علياً فقد أحبني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قد تركت فيكم ما لم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فأحلوا حلاله، وحرموا حرامه، واعملوا بمحكمه، وآمنوا بمتشابهه،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بما أنزل اللّه من الكتاب، وأحبوا أهل بيتي وعترتي، ووالوا من والاهم، وانصروهم على من عاداهم، وأنهما لن يزالا فيكم حتى يردا عليّ الحوض يوم القيامة، ثم دعا وهو على المنبر علياً فاجتذبه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اللّهم من عادى علياً فلا تجعل له في الأرض مقعداً، ولا في السماء مصعداً، واجعله في أسفل درك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وأنشدكم باللّه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الذائد عن حوضي يوم القيامة تذود عنه كما يذود أحدكم الغريبة من وسط إبله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أنشدكم باللّه أتعلمون أنه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توفي فيه 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يبكيني أني أعلم أن لك في قلوب رجال من أمتي ضغائن، لا يبدونها حتى أتولى عنك</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أنشدكم باللّه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حضرته الوفاة واجتمع عليه </w:t>
      </w:r>
    </w:p>
    <w:p>
      <w:pPr>
        <w:pStyle w:val="BookText"/>
        <w:rPr/>
      </w:pPr>
      <w:r>
        <w:rPr>
          <w:rFonts w:ascii="Amiri" w:hAnsi="Amiri" w:eastAsia="Amiri" w:cs="Amiri"/>
          <w:color w:val="111111"/>
          <w:sz w:val="28"/>
          <w:sz w:val="28"/>
          <w:szCs w:val="28"/>
          <w:rtl w:val="true"/>
          <w:lang w:bidi="ar-SA"/>
        </w:rPr>
        <w:t>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وعترتي، اللّهم وال من والاهم وانصرهم على من عاداهم،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كسفينة نوح من دخل فيها نجا ومن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وأنشدكم باللّه أتعلمون أن أصحاب رسول اللّه قد سلّموا عليه بالولاية في عهد رسول اللّه وحياته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أنشدكم باللّه أتعلمون أن علياً أول من حرّم الشهوات كلها على نفسه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حَلالًا طَيِّباً واتَّقُوا اللَّهَ الَّذِي أَنْتُمْ بِهِ مُؤْمِنُونَ</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وكان عنده علم المنايا، وعلم القضايا، وفصل الكتاب، ورسوخ العلم، ومنزل القرآن، وكان رهط لا نعلمهم يتممون عشرة، نبأهم اللّه أنهم مؤمنون، وأنتم في رهط قريب من عدة أولئك لعنوا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لكم وأشهد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لعناء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وأنشدكم باللّه 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إليك لتكتب لبني خزيمة حين أصابهم خالد بن الوليد فانصرف إليه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فأعاد الرسول إليك ثلاث مرات كل ذلك ينصرف الرسول إليه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فهي واللّه في نهمتك، وأكلك إلى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تعلمون أن ما أقول حقاً إنك يا معاوية </w:t>
      </w:r>
    </w:p>
    <w:p>
      <w:pPr>
        <w:pStyle w:val="BookText"/>
        <w:rPr/>
      </w:pPr>
      <w:r>
        <w:rPr>
          <w:rFonts w:ascii="Amiri" w:hAnsi="Amiri" w:eastAsia="Amiri" w:cs="Amiri"/>
          <w:color w:val="111111"/>
          <w:sz w:val="28"/>
          <w:sz w:val="28"/>
          <w:szCs w:val="28"/>
          <w:rtl w:val="true"/>
          <w:lang w:bidi="ar-SA"/>
        </w:rPr>
        <w:t>كنت تسوق بأبيك على جمل أحمر يقوده أخوك</w:t>
      </w:r>
      <w:r>
        <w:rPr>
          <w:rStyle w:val="FootnoteAnchor"/>
          <w:rtl w:val="true"/>
        </w:rPr>
        <w:footnoteReference w:id="538"/>
      </w:r>
      <w:r>
        <w:rPr>
          <w:rFonts w:ascii="IRNazanin" w:hAnsi="IRNazanin" w:eastAsia="IRNazanin"/>
          <w:color w:val="111111"/>
          <w:sz w:val="28"/>
          <w:sz w:val="28"/>
          <w:szCs w:val="28"/>
          <w:rtl w:val="true"/>
          <w:lang w:bidi="fa-IR"/>
        </w:rPr>
        <w:t>،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الأحزاب، فلعن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والراكب والسائق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الراكب، وأنت يا أزرق السائق، وأخوك هذا القاعد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أنشدكم باللّه 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أبا سفيان في سبعة مواطن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من مكة إلى المدينة وأبو سفيان جاء من الشام، فوقع فيه أبو سفيان فسبه، وأوعده، وهمّ أن يبطش به، ثم صرفه اللّه عزّ وجل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العير حيث طردها أبو سفيان ليحرزها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يوم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مولانا ولا مولى لكم، وقال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العزى ولا عزى لكم، فلعنه اللّه وملائكته ورسوله والمؤمنون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يوم جاء أبو سفيان بجمع قريش وهوازن، وجاء عيينة بغطفان واليهود فردهم اللّه عزّ وجل بغيظهم لم ينالوا خيراً، هذا قول اللّه عزّ وجل أنزل في سورتين في كلتيهما يسمي أبا سفيان وأصحابه كفاراً، وأنت يا معاوية يومئذ مشرك على رأي أبيك بمكة، وعلي يومئذ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رأيه ودينه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والْهَدْيَ مَعْكُوفاً أَنْ يَبْلُغَ مَحِلَّهُ</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 وصددت أنت وأبوك ومشركو قريش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فلعنه اللّه لعنة شملته وذريته إلى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الأحزاب يوم جاء أبو سفيان بجمع قريش، وجاء عيينة بن حصين بن بدر بغطفان، فلعن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القادة والأتباع والساقة إلى يوم القيامة،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في الأتباع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تصيب اللعنة مؤمنا من الأتباع، وأما القادة فليس فيهم مؤمن، ولا مجيب ولا ناج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الثنية يوم 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رجلا سبعة منهم من بني أمية وخمسة من سائر قريش، فلعن اللّه تبارك وتعالى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 الثنية غير النبي وسائقه وقائده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أنشدكم باللّه هل تعلمون أن أبا سفيان دخل على عثمان حين بويع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هل علينا من 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تداولوا الخلافة يا فتيان بني أمية فو الذي نفس أبي سفيان بيده، ما من جنة ولا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وأنشدكم باللّه أتعلمون أن أبا سفيان أخذ بيد الحسين حين بويع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اخرج معي إلى بقيع الغرقد، فخرج حتى إذا توسط القبور اجتره فصاح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كنتم تقاتلونا عليه صار بأيدينا وأنتم 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اللّه شيبتك وقبح وجهك، ثم نتر يده وتركه فلو لا النعمان بن بشير أخذ بيده ورده إلى المدينة لهلك، فهذا لك يا معاوية فهل تستطيع أن ترد علينا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لعنتك يا معاوية أن أباك أبا سفيان كان يهم أن يسلم، فبعثت إليه بشعر معروف مروي في قريش وغيرهم، تنهاه عن الإسلام وتصده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عمر بن الخطاب ولاك الشام فخنت به، وولاك عثمان فتربصت به </w:t>
      </w:r>
    </w:p>
    <w:p>
      <w:pPr>
        <w:pStyle w:val="BookText"/>
        <w:rPr/>
      </w:pPr>
      <w:r>
        <w:rPr>
          <w:rFonts w:ascii="Amiri" w:hAnsi="Amiri" w:eastAsia="Amiri" w:cs="Amiri"/>
          <w:color w:val="111111"/>
          <w:sz w:val="28"/>
          <w:sz w:val="28"/>
          <w:szCs w:val="28"/>
          <w:rtl w:val="true"/>
          <w:lang w:bidi="ar-SA"/>
        </w:rPr>
        <w:t>ريب المنون، ثم أعظم من ذلك جرأتك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قاتلت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عرفته وعرفت سوابقه، وفضله وعلمه على أمر هو أولى به منك، ومن غيرك عند اللّه وعند الناس، ولأذيته، بل أوطأت الناس عشوة، وأرقت دماء خلق من خلق اللّه بخدعك وكيدك وتمويهك، فعل من لا يؤمن بالمعاد، ولا يخشى العقاب، فلما بلغ الكتاب أجله صرت إلى شر مثوى، وعلي إلى خير منقلب واللّه لك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لك يا معاوية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أمسكت عنه من مساويك وعيوبك فقد كرهت به التطويل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أنت يا عمرو بن عثمان فلم تكن للجواب حقيقاً بحمقك، أن تتبع هذه الأمور فإنما مثلك مثل البعوضة إذ قالت للنخلة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استمسكي فإني أريد أن أنزل عنك، فقالت لها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بوقوعك فكيف يشق عليّ نزولك، وإني واللّه ما شعرت أنك تجسر أن تعادي لي فيشق عليّ ذلك، وإني لمجيبك في الذي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سبك علياً أبنقص في حسبه أو تباعده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بسوء بلاء في الإسلام، أو بجور في حكم، أو رغبة في الدنيا، فإن قلت واحدة منها فقد كذبت،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 فينا تسعة عشر دماً بقتلى مشركي بني أمية ببدر، فإن اللّه ورسوله قتلهم، ولعمري لتقتلن من بني هاشم تسعة عشر وثلاثة بعد تسعة عشر، ثم يقتل من بني أمية تسعة عشر وتسعة عشر في موطن واحد سوى ما قتل من بني أمية لا يحصي عددهم إلا اللّه،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ولد الوزغ ثلاثين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مال اللّه بينهم دولاً، وعباده خولاً، وكتابه دغلاً، فإذا بلغوا ثلاثمائة وعشراً حقّت اللعنة عليهم ولهم، فإذا بلغوا أربعمائة وخمسة وسبعين كان هلاكهم أسرع من لوك تمرة، فأقبل الحكم بن أبي العاص </w:t>
      </w:r>
    </w:p>
    <w:p>
      <w:pPr>
        <w:pStyle w:val="BookText"/>
        <w:rPr/>
      </w:pPr>
      <w:r>
        <w:rPr>
          <w:rFonts w:ascii="Amiri" w:hAnsi="Amiri" w:eastAsia="Amiri" w:cs="Amiri"/>
          <w:color w:val="111111"/>
          <w:sz w:val="28"/>
          <w:sz w:val="28"/>
          <w:szCs w:val="28"/>
          <w:rtl w:val="true"/>
          <w:lang w:bidi="ar-SA"/>
        </w:rPr>
        <w:t xml:space="preserve">وهم في ذلك الذكر والكلام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اخفضوا أصواتكم فإن الوزغ يسمع، وذلك حين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يملك بعده منهم أمر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فساءه ذلك وشق عليه، فأنزل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وأنزل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فأشهد لكم، وأشهد عليكم، ما سلطانكم بعد قتل علي إلا ألف شهر التي أجلها اللّه عزّ وجل في كتابه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عمرو بن العاص الشانئ اللعين الأبتر، فإنما أنت كلب أول أمرك، إن أمك لبغية وإنك ولدت على فراش مشترك، فتحاكمت فيك رجال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والوليد بن المغيرة وعثمان بن الحارث والنضر بن الحارث بن كلدة والعاص بن وائل كلهم يزعم أنك ابنه فغلبهم عليك من بين قريش ألأمهم حسباً، وأخبثهم منصباً، وأعظمهم بغية، ثم قمت خطيباً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شانئ محمد، وقال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رجل أبتر لا ولد له، فلو قد مات انقطع ذكره، 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xml:space="preserve">وكانت أمك تمشي إلى عبد قيس تطلب البغية، تأتيهم في دورهم ورحالهم وبطون أوديتهم، ثم كنت في كل مشهد يشهده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عدوه أشدهم له عداوة، وأشدهم له تكذيباً، ثم كنت في أصحاب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أتوا النجاشي والمهجر الخارج إلى الحبشة في الإشاطة بدم جعفر بن أبي طالب وسائر المهاجرين إلى النجاشي، فحاق المكر السيئ بك، وجعل جدك الأسفل، وأبطل أمنيتك، </w:t>
      </w:r>
    </w:p>
    <w:p>
      <w:pPr>
        <w:pStyle w:val="BookText"/>
        <w:rPr/>
      </w:pPr>
      <w:r>
        <w:rPr>
          <w:rFonts w:ascii="Amiri" w:hAnsi="Amiri" w:eastAsia="Amiri" w:cs="Amiri"/>
          <w:color w:val="111111"/>
          <w:sz w:val="28"/>
          <w:sz w:val="28"/>
          <w:szCs w:val="28"/>
          <w:rtl w:val="true"/>
          <w:lang w:bidi="ar-SA"/>
        </w:rPr>
        <w:t xml:space="preserve">وخيب سعيك، وأكذب أحدوثتك،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كَلِمَةَ الَّذِينَ كَفَرُوا السُّفْلى وكَلِمَةُ اللَّهِ هِيَ الْعُلْيا</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وأما قولك في عثمان فأنت يا قليل الحياء والدين ألهبت عليه ناراً، ثم هربت إلى فلسطين تتربص به الدوائر، فلما أتتك خبر قتله حبست نفسك على معاوية فبعته دينك يا خبيث بدنيا غيرك، ولسنا نلومك على بغضنا، ولم نعاتبك على حبنا، وأنت عدو لبني هاشم في الجاهلية والإسلام، وقد هجوت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بسبعين بيتاً من شعر،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لا أحسن الشعر، ولا ينبغي لي أن أقوله فالعن عمرو بن العاص بكل بيت ألف لعنة، ثم أنت يا عمرو المؤثر دنياك على دينك أهديت إلى النجاشي الهدايا ورحلت إليه رحلتك الثانية، ولم تنهك الأولى عن الثانية، كل ذلك ترجع مغلوباً، حسيرا تريد بذلك هلاك جعفر وأصحابه، فلما أخطأك ما رجوت وأملت أحلت على صاحبك عمارة بن الوليد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وليد بن عقبة فو اللّه ما ألومك أن تبغض عليا وقد جلدك في الخمر ثمانين جلدة، وقتل أباك صبرا بيده يوم بدر، أم كيف تسبه وقد سماه اللّه مؤمنا في عشر آيات من القرآن وسماك فاسقاً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وما أنت وذكر قريش وإنما أنت ابن علج من أهل صفورية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وأما زعمك أنا قتلنا عثمان فو اللّه ما استطاع طلحة والزبير وعائشة أن يقولوا ذلك لعلي بن أبي طالب فكيف تقوله أنت، ولو سألت </w:t>
      </w:r>
    </w:p>
    <w:p>
      <w:pPr>
        <w:pStyle w:val="BookText"/>
        <w:rPr/>
      </w:pPr>
      <w:r>
        <w:rPr>
          <w:rFonts w:ascii="Amiri" w:hAnsi="Amiri" w:eastAsia="Amiri" w:cs="Amiri"/>
          <w:color w:val="111111"/>
          <w:sz w:val="28"/>
          <w:sz w:val="28"/>
          <w:szCs w:val="28"/>
          <w:rtl w:val="true"/>
          <w:lang w:bidi="ar-SA"/>
        </w:rPr>
        <w:t>أمك من أبوك إذ تركت ذكوان فألصقتك بعقبة بن أبي معيط اكتسبت بذلك عند نفسها سناء ورفعة، مع ما أعد اللّه لك ولأبيك ولأمك من العار والخزي في الدنيا والآخرة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يا وليد واللّه أكبر في الميلاد ممن تدعى له، فكيف تسب علياً ولو اشتغلت بنفسك لتثبت نسبك إلى أبيك لا إلى من تدعي له، ولقد قالت لذلك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أبوك واللّه ألأم وأخبث من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أنت بحصيف فأجاوبك، ولا عاقل فأعاتبك، وما عندك خير يرجى، وما كنت ولو سببت علياً لأعير به عليك، لأنك عندي لست بكفو لعبد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 عليك، وأعاتبك، ولكن اللّه عزّ وجل لك ولأبيك وأمك وأخيك لبالمرصاد، فأنت ذرية آبائك الذين ذكرهم اللّه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جُوعٍ</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وأما وعيدك إياي أن تقتلني فهلا قتلت الذي وجدته على فراشك مع حليلتك، وقد غلبك على فرجها وشركك في ولدها حتى ألصق بك ولداً ليس لك، ويلاً لك لو شغلت نفسك بطلب ثأرك منه كنت جديراً، ولذلك حرياً إذ تسومني القتل وتوعدني به، ولا ألومك أن تسب علياً وقد قتل أخاك مبارزة، واشترك هو وحمزة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 جدك حتى أصلاهما اللّه على أيديهما نار جهنم، وأذاقهما العذاب الأليم، ونفي عمك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رجائي الخلافة، فلعمر اللّه لئن رجوتها فإن لي فيها لملتمساً، وما أنت </w:t>
      </w:r>
    </w:p>
    <w:p>
      <w:pPr>
        <w:pStyle w:val="BookText"/>
        <w:rPr/>
      </w:pPr>
      <w:r>
        <w:rPr>
          <w:rFonts w:ascii="Amiri" w:hAnsi="Amiri" w:eastAsia="Amiri" w:cs="Amiri"/>
          <w:color w:val="111111"/>
          <w:sz w:val="28"/>
          <w:sz w:val="28"/>
          <w:szCs w:val="28"/>
          <w:rtl w:val="true"/>
          <w:lang w:bidi="ar-SA"/>
        </w:rPr>
        <w:t>بنظير أخيك، ولا خليفة أبيك، لأن أخاك أثر تمرداً على اللّه، وأشد طلباً لإهراقه دماء المسلمين، وطلب ما ليس له بأهل، يخادع الناس ويمكرهم، ويمكر اللّه واللّه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شر قريش لقريش فو اللّه ما حقر مرحوماً ولا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أنت يا 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لله عدو، ولكتابه نابذ، ولنبيه مكذب، وأنت الزاني وقد وجب عليك الرجم، وشهد عليك العدول البررة الأتقياء، فأخر رجمك، ودفع الحق بالأباطيل، والصدق بالأغاليط، وذلك لما أعدّ اللّه لك من العذاب الأليم، والخزي في الحياة الدنيا، ولعذاب الآخرة أخزى، وأنت الذي ضربت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أدميتها وألقت ما في بطنها، استذلالاً منك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منك لأمره، وانتهاكا لحرمته، وقد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أنت سيدة نساء أهل الجنة، واللّه مصيرك إلى النار، وجاعل وبال ما نطقت به عليك، فبأي الثلاثة سببت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أنقصا من نسبه، أم بعداً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سوء بلاء في الإسلام أم جوراً في حكم أم رغبة في الدنيا، إن قلت بها فقد كذبت وكذبك الناس، أتزعم أن علياً قتل عثمان مظلوما فعلي واللّه أتقى وأنقى من لائمة في ذلك، ولعمري إن كان علي قتل عثمان مظلوماً فو اللّه ما أنت من ذلك في شي‌ء، فما نصرته حياً ولا تعصبت له ميتاً، وما زالت الطائف دارك تتبع البغايا وتحيي أمر الجاهلية، وتميت الإسلام، حتى كان في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اعتراضك في بني هاشم وبني أمية فهو ادعاؤك إلى معاوية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في شأن الإمارة وقول أصحابك في الملك الذي ملكتموه، فقد </w:t>
      </w:r>
    </w:p>
    <w:p>
      <w:pPr>
        <w:pStyle w:val="BookText"/>
        <w:rPr/>
      </w:pPr>
      <w:r>
        <w:rPr>
          <w:rFonts w:ascii="Amiri" w:hAnsi="Amiri" w:eastAsia="Amiri" w:cs="Amiri"/>
          <w:color w:val="111111"/>
          <w:sz w:val="28"/>
          <w:sz w:val="28"/>
          <w:szCs w:val="28"/>
          <w:rtl w:val="true"/>
          <w:lang w:bidi="ar-SA"/>
        </w:rPr>
        <w:t xml:space="preserve">ملك فرعون مصر أربعمائة سنة وموسى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نبيان مرسلان يلقيان ما يلقيان من الأذى، وهو ملك اللّه يعطيه البر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ثيابه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والْخَبِيثُونَ لِلْخَبِيثاتِ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 هؤلاء وشيعتك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والطَّيِّباتُ لِلطَّيِّبِينَ والطَّيِّبُونَ لِلطَّيِّباتِ أُولئِكَ مُبَرَّؤُنَ مِمَّا يَقُولُونَ لَهُمْ مَغْفِرَةٌ ورِزْقٌ كَرِيمٌ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وهو يقول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وبال ما كسبت يداك وما جنيت، وما قد أعد اللّه لك ولهم من الخزي في الحياة الدنيا والعذاب الأليم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فذوقوا وبال ما قد جنيتم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ذقنا إلا كما ذقت، ولا اجترأ إلاّ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إنكم لن تنتصفوا من الرجل فهلا أطعتموني أول مرة فانتصرتم من الرجل إذ فضحكم، فواللّه ما قام حتى أظلم عليّ البيت، وهممت أن أسطو به فليس فيكم خير اليوم ولا بعد اليوم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وسمع مروان بن الحكم بما لقي معاوية وأصحابه المذكورون من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فوجدهم عند معاوية في البيت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بلغني عن الحسن وزعله؟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كذلك، فقال لهم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أحضرتموني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لأسبنه ولأسبن أباه وأهل البيت سبّاً تتغنى به الإماء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يفتك شي‌ء وهم يعلمون من مروان بذو لسان وفحش،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يا معاوية فأرسل معاوية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 الرسول 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هذا الطاغية مني؟ واللّه إن أعاد الكلام لأوقرن مسامعه ما يبقى عليه عاره وشناره إلى يوم القيامة، 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جاءهم وجدهم بالمجلس على حالتهم التي تركهم فيها، غير أن مروان قد حضر معهم في هذا الوقت، فمشى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على السرير مع معاوية وعمرو بن العاص، ثم قال الحسن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أرسلت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أرسلت إليك ولكن مروان الذي أرسل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حسن السباب لرجال قريش،</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الذي أردت؟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لأسبنك وأباك وأهل بيتك سبّاً تتغنى به الإماء والعبيد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يا مروان فلست أنا سببتك ولا سببت أباك، ولكن اللّه عزّ وجل لعنك ولعن أباك، وأهل بيتك وذريتك، وما خرج من صلب أبيك إلى يوم القيامة، على لسان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مروان ما تنكر أنت ولا أحد ممن حضر هذه اللعنة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ولأبيك من قبلك، وما زادك اللّه يا مروان بما خوفك إلا طغياناً كبيراً، وصدق اللّه وصدق رسوله 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xml:space="preserve">، وأنت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مروان وذريتك الشجرة الملعونة في القرآن، وذلك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معاوية فوضع يده على فم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محمد ما كنت فحّاشاً ولا طيّاشاً، فنفض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ثوبه، وقام فخرج فتفرق القوم عن المجلس بغيظ، وحزن، وسواد الوجوه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598" w:name="pg15556_176837"/>
    </w:p>
    <w:p>
      <w:pPr>
        <w:pStyle w:val="BookText"/>
        <w:rPr/>
      </w:pPr>
      <w:bookmarkEnd w:id="598"/>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99" w:name="__RefHeading___Toc9197229_2142443653"/>
      <w:bookmarkStart w:id="600" w:name="_Toc234"/>
      <w:bookmarkEnd w:id="599"/>
      <w:r>
        <w:rPr>
          <w:rtl w:val="true"/>
        </w:rPr>
        <w:t>الإمامة والخلافة</w:t>
      </w:r>
      <w:bookmarkEnd w:id="600"/>
    </w:p>
    <w:p>
      <w:pPr>
        <w:pStyle w:val="Heading3"/>
        <w:numPr>
          <w:ilvl w:val="2"/>
          <w:numId w:val="1"/>
        </w:numPr>
        <w:rPr/>
      </w:pPr>
      <w:bookmarkStart w:id="601" w:name="__RefHeading___Toc9197231_2142443653"/>
      <w:bookmarkStart w:id="602" w:name="_Toc235"/>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 xml:space="preserve">لقد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على الأئمة الاثني عشر، وصرّح بأسمائهم واحداً واحداً، كما نص كل إمام على الإمام الذي بعده، وهذه بعض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نصوص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يوم غدير خم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سَامِعُونَ مُطيعُونَ رَاضُونَ مُنْقَادُونَ لِمَا بَلَّغْتَ عَنْ رَبِّنَا وَرَبِّكَ في أَمْرِ إمَامِنَا عَلِيٍّ أَميرِ الْمُؤْمِنينَ وَأَمْرِ وُلدِهِ مِنْ صُلْبِهِ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نُبَايِعُكَ عَلَى ذلِكَ بِقُلُوبِنَا وَأَنْفُسِنَا وَأَلْسِنَتِنَا وَأَيْدينَا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نَحْيى وَعَلَيْهِ نَمُوتُ وَعَلَيْهِ نُبْعَثُ</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نُغَيِّرُ وَلاَ نُبَدِّلُ، وَلاَ نَشُكُّ وَلاَ نَجْحَدُ وَلاَ نَرْتَابُ، وَلاَ نَرْجِعُ عَنِ الْعَهْدِ وَلاَ نَنْقُضُ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نُطيعُ اللّهَ وَنُطيعُكَ وَعَليّاً أَميرَِ الْمُؤْمِنينَ وَالأَئِمَّةَ الَّذينَ ذَكَرْتَهُم مِنْ ذُرِّيَّتِكَ مِنْ وُلْدِهِ بَعْدَهُ،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وَالْميثَاقُ لَهُمْ مَأْخُوذٌ مِنَّا، مِنْ قُلُوبِنَا وَأَنْفُسِنَا وَأَلْسِنَتِنَا وَضَمَايِرِنَا وَمُصَافَقةِ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أَدرَكهَا بِيَدِه وَإلاَّ فَقَد أَقَرَّ بِلِسَانِهِ وَلاَ يَبغي بِذلِكَ بَدَلاً وَلاَ يَرَى اللّهُ مِنْ أَنْفُسِنَا عَنْهُ حِوَلاً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نُؤَدّي ذلِكَ عَنْكَ، الدَّاني وَالْقَاصي مِنْ أَوْلاَدِنَا وَأَهَالينَا، وَنُشْهِدُ اللّهَ بِذلِكَ وَكَفى بِاللّهِ شَهيداً وَأَنْتَ عَلَيْنَا بِهِ 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مَا تَقُولُونَ؟ فَاِنَّ اللّهَ يَعْلَمُ كُلَّ صَوْت وَخَافِيَةَ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وَمَنْ بَايَعَ فَإنَّمَا يُبَايِعُ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فَاتّقُوا اللّه وَبَايِعُوا عَلِيّاً أَميرَ الْمُؤْمِنينَ وَالْحَسَنَ وَالْحُسَيْنَ وَالأَئِمَّةَ كَلِمَةً طيّبةً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اللّهُ مَنْ غَدَرَ وَيَرْحَمُ مَنْ 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فَاِنَّمَا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554"/>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تصريحه بأن الخلافة والإمامة تكون من بعده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الولاية في أوقافه للحسن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بن أبي طالب في ماله، ابتغاء وجه اللّه، ليولجه به الجنة، ويعطيه به الأمنة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يقوم بذلك الحسن بن علي، يأكل منه بالمعروف وينفق في المعروف، فإن حدث بحسن حدث وحسين حي، قام بالأمر بعده وأصدره مصدره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لابني فاطمة من صدقة علي مثل الذي لبني علي، وإني إنما جعلت </w:t>
      </w:r>
      <w:bookmarkStart w:id="603" w:name="pg15556_176839"/>
    </w:p>
    <w:p>
      <w:pPr>
        <w:pStyle w:val="BookText"/>
        <w:rPr/>
      </w:pPr>
      <w:bookmarkEnd w:id="603"/>
      <w:r>
        <w:rPr>
          <w:rFonts w:ascii="IRNazanin" w:hAnsi="IRNazanin" w:eastAsia="IRNazanin"/>
          <w:color w:val="111111"/>
          <w:sz w:val="28"/>
          <w:sz w:val="28"/>
          <w:szCs w:val="28"/>
          <w:rtl w:val="true"/>
          <w:lang w:bidi="fa-IR"/>
        </w:rPr>
        <w:t xml:space="preserve">القيام بذلك إلى ابنيّ فاطمة، ابتغاء وجه اللّه وقربة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وتكريماً لحرمته وتشريفاً لوصلته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9197233_2142443653"/>
      <w:bookmarkStart w:id="605" w:name="_Toc236"/>
      <w:bookmarkEnd w:id="604"/>
      <w:r>
        <w:rPr>
          <w:rtl w:val="true"/>
        </w:rPr>
        <w:t>أنت ولي الأمر</w:t>
      </w:r>
      <w:bookmarkEnd w:id="605"/>
    </w:p>
    <w:p>
      <w:pPr>
        <w:pStyle w:val="BookText"/>
        <w:rPr/>
      </w:pPr>
      <w:r>
        <w:rPr>
          <w:rFonts w:ascii="Amiri" w:hAnsi="Amiri" w:eastAsia="Amiri" w:cs="Amiri"/>
          <w:color w:val="111111"/>
          <w:sz w:val="28"/>
          <w:sz w:val="28"/>
          <w:szCs w:val="28"/>
          <w:rtl w:val="true"/>
          <w:lang w:bidi="ar-SA"/>
        </w:rPr>
        <w:t xml:space="preserve">كما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الأمر من بعده وولي دمه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أنت ولي الأمر، وولي الدم، فإن عفوت فلك، وإن قتلت فضربة مكان ضربة ولا تأتم، وكان قبل ذلك قد خص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أسرها إليهما كتب لهما فيها أسماء الملوك في هذه الدنيا ومدة الدنيا وأسماء الدعاة إلى يوم القيامة، ودفع إليهما كتاب القرآن وكتاب العلم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اقتص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ملجم ولم يعف عنه، لأن الناس لم يتحملوا العفو وكانوا يريدون أن يقطعوا ابن ملجم قطعة قطعة، فأجرى الإمام القصاص بضربة سيف كما ضرب هو</w:t>
      </w:r>
      <w:r>
        <w:rPr>
          <w:rStyle w:val="FootnoteAnchor"/>
          <w:rtl w:val="true"/>
        </w:rPr>
        <w:footnoteReference w:id="558"/>
      </w:r>
      <w:r>
        <w:rPr>
          <w:rFonts w:ascii="Amiri" w:hAnsi="Amiri" w:eastAsia="Amiri" w:cs="Amiri"/>
          <w:color w:val="111111"/>
          <w:sz w:val="28"/>
          <w:sz w:val="28"/>
          <w:szCs w:val="28"/>
          <w:rtl w:val="true"/>
          <w:lang w:bidi="ar-SA"/>
        </w:rPr>
        <w:t>من غير زيادة</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سعد في الطبقات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أسباط بن محمد عن مطرف عن أبي اسحاق عن عمرو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ورحمته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بعث الحسن بن علي إلى عبد الرحمن بن ملجم فأخرجه من السجن ليقتله، فاجتمع الناس وجاؤوه بالنفط والبواري والنار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نحرقه، فقال عبد اللّه بن جعفر وحسين بن علي ومحمد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حتى نشفي أنفسنا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عبد اللّه بن جعفر يديه ورجليه فلم يجزع ولم يتكلم، فكحل عينيه بمسمار محمى فلم يجزع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لتكحل عيني عمك بملمول مض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على آخر السورة كلها وإن عينيه لتسيلان، ثم أمر به فعولج عن لسانه ليقطعه فجزع،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يديك ورجليك وسملنا عينيك يا عدو اللّه فلم تجزع فلما صرنا إلى لسانك جزعت،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مني من جزع إلا أني أكره أن أكون في الدنيا فواقا لا أذكر اللّه، فقطعوا لسانه ثم جعلوه في قوصرة وأحرقوه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خلاف ما ورد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مرفوض، مضافاً إلى ما فيه من الإشكالات السندية على مباني توثيق وتجريح أهل العامة، وإلاّ فعلى مباني علماء الإمامية فإن هذه الأحاديث ساقطة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عمرو بن الأصم فكان ممن ساهم في قتل عثمان، ولا يمكن على مبانيهم أن يؤخذ بخبره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الطبري في تاريخه وتبعه ابن عساكر في تاريخه وابن الأثير في الكامل والذهبي في تاريخ الإسلام وابن كثير في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أهل الكوفة في أربع رفاق وعلى الرفاق زيد بن صوحان العبدي والأشتر النخعي وزياد بن النضر الحارثي وعبد اللّه بن الأصم أحد بني عامر بن صعصعة وعليهم جميعا عمرو بن الأصم وعددهم كعدد أهل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شبة النميري في تاريخ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أبي إسحاق، عن عمرو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أرسلوني بذي خشب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واجعل علياً في آخر من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فكلهم يأمرني بالقدوم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عليا رضي اللّه عنه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لا آمرهم، فإن فعلوا فبيض فليفرخ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اللّه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عن أبي إسحاق، عن عمرو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وزيادا مرّا على أهل مصر بذي خشب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أتريدون أن أبلغ عنكم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فأرسلوهما إلى المدينة إلى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واستشاروهم في القدوم على عثمان، وأمروهما أن يجعلا عليا رضي اللّه عنه من آخر من يأتيانه فيستعتبونه فإن أعتبهم فهو الذي يريدون، فأما علي رضي اللّه عنه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أتيتما أحدا قبلي؟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أمروهم؟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أمروهم بالقدوم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آمرهم بالقدوم، ولكن ليبعثوا إليه من مكانهم فليستعتبوه، فإن أعتبهم فهو الذي يريدون، وإن أبوا إلا أن يقدموا فبيض فليفرخوه، فبيض فليفرخوه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ناقش في أبي اسحاق السبيعي من نواحي عدة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التدليس، الشيخوخة، الاختلاط، التفرد عن المجاهيل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حنبل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الزبير 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ظبيان عن أبي تحيى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علياً رضي اللّه عنه الضربة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به كما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يفعل برجل أراد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ثم حرقوه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w:t>
      </w:r>
    </w:p>
    <w:p>
      <w:pPr>
        <w:pStyle w:val="BookText"/>
        <w:rPr/>
      </w:pPr>
      <w:r>
        <w:rPr>
          <w:rFonts w:ascii="IRNazanin" w:hAnsi="IRNazanin" w:eastAsia="IRNazanin"/>
          <w:color w:val="111111"/>
          <w:sz w:val="28"/>
          <w:sz w:val="28"/>
          <w:szCs w:val="28"/>
          <w:rtl w:val="true"/>
          <w:lang w:bidi="fa-IR"/>
        </w:rPr>
        <w:t xml:space="preserve">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حدثنا الهيثم بن خلف حدثنا محمود بن غيلان حدثنا أبو أحمد الزبيري حدثنا شريك عن عمران بن ظبيان عن أبي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جاؤوا بابن ملجم إلى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به 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جعل له على أن يقتله فامر أن يقتل ويحرق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في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يخطئ، لم يفحش خطؤه حتى يبطل الاحتجاج به ولكن لا يحتج بما انفرد به من الأخبار، وقال ابن الجوزي في الموضوعات عن ابن حبان في حق عمران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وعمران بن ظبيان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بطل الاحتجاج به، وكذا ابن حجر في تهذيب التهذيب مما يدل أن عبارة ابن حبان في المجروحين قد تلوعب بها، وذكره العقيلي، وابن عدي في جملة الضعفاء، 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ورمي بالتشيع، وتوثيق ابن حبان بناء على مسلكه المتقدم وهو مخالف لمبنى الجمهور، كما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وثقوه ولكن غمزوه بعدة أمور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متقن، كثير الخطأ، يغلط أحياناً، بل كثير الغلط، سيء الحفظ، مخلط، صاحب وهم، تولى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أحمد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ثقة عندهم إلا أن الحافظ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أوهاما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أحمد المحبوبي حدثنا أحمد بن سيار الامام حدثنا رافع بن حرب الليثي حدثنا حكيم بن زيد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قاتل علي بن أبي طالب يحرق بالنار في أصحاب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رافع بن حرب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لم 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لم 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الكلام في أبي اسحاق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الابار حدثنا أبو أمية عمرو بن هشام الحراني حدثنا عثمان بن عبد الرحمن الطرائفي حدثنا إسماعيل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حديث بن ملجم لعنه اللّه وأصحابه أن عبد الرحمن بن ملجم والبرك بن عبد اللّه وعمرو بن بكر التميمي اجتمعوا بمكة فذكروا أمر الناس وعابوا عمل ولاتهم ثم ذكروا أهل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للحسن رضي اللّه تعالى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بقيت رأيت فيه رأيي، وإن هلكت من ضربتي هذه فاضربه ضربة ولا تمثل به،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المثلة ولو بالكلب العقور، وذكر أن جندب بن عبد اللّه دخل على علي يسأل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فقدناك ولا نفقدك فنبايع الحسن قال ما آمركم ولا أنهاكم أنتم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علي رضي اللّه تعالى عنه بعث الحسن رضي اللّه تعالى عنه إلى بن ملجم فأدخل عليه فقال له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خصلة إني واللّه ما أعطيت اللّه عهداً إلا وفيت به إني كنت أعطيت اللّه عهداً أن أقتل علياً ومعاوية أو أموت دونهما، فإن شئت خليت بيني وبينه ولك اللّه علي إن لم أقتل أن اتيك حتى أضع يدي في يدك، فقال له الحسن 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أو تعاين النار فقدمه فقتله ثم أخذه الناس فأدرجوه في بواري ثم أحرقوه بالنار، 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لا ألفيكم تخوضون دماء المسلمين تقولون قُتل أمير المؤمنين قُتل أمير المؤمنين ألا لا يقتل بي إلا قاتلي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روى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الرحمن المسروقي قال حدثنا عبد الرحمن الحراني أبو عبد الرحمن قال أخبرنا إسماعيل بن راشد قال من حديث ابن ملجم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 في إرواء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ضعيف معضل، وووصف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اسناده بالمنقطع تارة وتارة بالمرسل، لأن عثمان الحراني الراوي للحديث عن إسماعيل بن راشد توفي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جرت أحداثه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ابن سعد في طبقاته في ترجمة محمد بن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إسماعيل راشد وكانوا أخوة ثلاثة يروي عنهم أسنهم وأقدمهم موتا إسماعيل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محمد سنة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علتان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ثبوت لقاء عثمان الحراني بإسماعيل بن راشد،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الرواية الحسية لاسماعيل بن راشد للوقائع التي رواها، وأما نفس رواة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ضعيف معضل، فإن إسماعيل بن راشد هذا وهو السلمي الكوفي من أتباع التابعين، مجهول الحال، أورده أبن أبي حاتم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إسماعيل بن أبي إسماعيل أخو محمد بن أبي إسماعيل روى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حصين بن عبد الرحمن السلمي، يعد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فيه جرحاً ولا تعديلاً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عبدالرحمن الطرائفي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بالطرائفي لأنه كان يتتبع طرائف الأحاديث، قال البخاري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 الضعفاء،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قوم مجهولين بالمناكير وعنده عجائب،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ليس بالقائم، وذكره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نسب للبخاري،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أقوام ضعاف أشياء يدلسها عن الثقات حتى إذا سمعها المستمع لم يشك في وضعها فلما كثر ذلك في أخباره ألزقت به تلك الموضوعات وحمل على الناس في الجرح، فلا يجوز عندي الاحتجاج بروايته كلها على حالة من الأحوال لما غلب عليها من المناكير عن المشاهير والموضوعات عن الثقات، 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أجيزه، وقال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أكثر الرواية عن الضعفاء والمجاهيل فضعف بسبب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فمما سبق ظهر أن جميع الأحاديث التي مرّت غير معتبرة الأسناد على مباني التوثيق والتجريح عند علماء رجال العامة، فضلاً لمخالفتها عن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وحلمهم والتزامهم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15556_176843"/>
      <w:bookmarkStart w:id="607" w:name="pg15556_176843"/>
      <w:bookmarkEnd w:id="607"/>
    </w:p>
    <w:p>
      <w:pPr>
        <w:pStyle w:val="Heading3"/>
        <w:numPr>
          <w:ilvl w:val="2"/>
          <w:numId w:val="1"/>
        </w:numPr>
        <w:rPr/>
      </w:pPr>
      <w:bookmarkStart w:id="608" w:name="pg15556_176843"/>
      <w:bookmarkStart w:id="609" w:name="__RefHeading___Toc9197235_2142443653"/>
      <w:bookmarkStart w:id="610" w:name="_Toc237"/>
      <w:bookmarkEnd w:id="608"/>
      <w:bookmarkEnd w:id="609"/>
      <w:r>
        <w:rPr>
          <w:rtl w:val="true"/>
        </w:rPr>
        <w:t xml:space="preserve">بيعة الناس للإمام </w:t>
      </w:r>
      <w:r>
        <w:rPr>
          <w:rtl w:val="true"/>
        </w:rPr>
        <w:t>(</w:t>
      </w:r>
      <w:r>
        <w:rPr>
          <w:rtl w:val="true"/>
        </w:rPr>
        <w:t>عليه السلام</w:t>
      </w:r>
      <w:r>
        <w:rPr>
          <w:rtl w:val="true"/>
        </w:rPr>
        <w:t>)</w:t>
      </w:r>
      <w:bookmarkEnd w:id="61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استشهاد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اجتمع الناس لمبايعة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العباس بين </w:t>
      </w:r>
    </w:p>
    <w:p>
      <w:pPr>
        <w:pStyle w:val="BookText"/>
        <w:rPr/>
      </w:pPr>
      <w:r>
        <w:rPr>
          <w:rFonts w:ascii="Amiri" w:hAnsi="Amiri" w:eastAsia="Amiri" w:cs="Amiri"/>
          <w:color w:val="111111"/>
          <w:sz w:val="28"/>
          <w:sz w:val="28"/>
          <w:szCs w:val="28"/>
          <w:rtl w:val="true"/>
          <w:lang w:bidi="ar-SA"/>
        </w:rPr>
        <w:t>يديه</w:t>
      </w:r>
      <w:r>
        <w:rPr>
          <w:rStyle w:val="FootnoteAnchor"/>
          <w:rtl w:val="true"/>
        </w:rPr>
        <w:footnoteReference w:id="5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الناس، هذا ابن نبيكم ووصي إمامكم فبايعوه</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فاستجاب الناس فبايعوه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وتبادروا إلى البيعة له بالخلافة، وذلك في يوم الجمعة الحادي والعشرين من شهر رمضان سنة أربعين من الهجرة فرتب العمال وأمّر الأمراء، وأنفذ عبد اللّه بن العباس رضي اللّه عنه إلى البصرة، ونظر في الأمور</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أول شي‌ء أحدث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زاد المقاتلة مائة مائة، 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يوم الجمل،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على حال الاستخلاف فتبعه الخلفاء من بعد ذلك</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 لابن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بويع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يوم الجمعة الحادي والعشرين من شهر رمضان في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سبعاً وثلاثين سنة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أنه خطب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صبيحة الليلة التي قُبض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قُبض في هذه الليلة رجل لم يسبقه الأولون بعمل، ولا يدركه الآخرون بعمل، ولقد كان يجاهد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فيقيه بنفسه،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يوجهه برايته، فيكتنفه جبرئيل عن يمينه، وميكائيل عن شماله، فلا يرجع حتى يفتح اللّه على يديه، ولقد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عُرج فيها بعيسى ابن مريم، وفيها قبض فيها يوشع بن نون، وما خلّف صفراء ولا بيضاء إلاّ سبعمائة درهم فضلت من عطائه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خنقته العبرة فبكى وبكى الناس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البشير، أنا ابن النذير، أنا ابن الداعي إلى اللّه بإذنه، أنا ابن السراج المنير، أنا من أهل بيت أذهب اللّه عنهم الرجس وطهرهم تطهيراً، أنا من أهل بيت افترض اللّه مودتهم في كتابه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جلس، فقام عبد اللّه بن العباس ما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هذا ابن نبيكم ووصي إمامكم فبايعوه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 له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وأوجب حقه علينا، وتبادروا إلى البيعة له بالخلافة، وذلك في يوم الجمعة الواحد والعشرين من شهر رمضان سنة أربعين من الهجرة، فرتب العمال وأمّر الأمراء وأنفذ عبد اللّه بن العباس إلى البصرة، ونظر في الأمور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بدأت 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الحادي والعشرين من شهر رمضان في سنة أربعين بعد مقتل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لما بويع </w:t>
      </w:r>
      <w:bookmarkStart w:id="611" w:name="pg15556_176846"/>
    </w:p>
    <w:p>
      <w:pPr>
        <w:pStyle w:val="BookText"/>
        <w:rPr/>
      </w:pPr>
      <w:bookmarkEnd w:id="611"/>
      <w:r>
        <w:rPr>
          <w:rFonts w:ascii="Amiri" w:hAnsi="Amiri" w:eastAsia="Amiri" w:cs="Amiri"/>
          <w:color w:val="111111"/>
          <w:sz w:val="28"/>
          <w:sz w:val="28"/>
          <w:szCs w:val="28"/>
          <w:rtl w:val="true"/>
          <w:lang w:bidi="ar-SA"/>
        </w:rPr>
        <w:t xml:space="preserve">سبعاً وثلاثين سنة فبقي في خلافته أربعة أشهر وثلاثة أيام، ثم وقع الصلح بينه وبين معاوية في سنة إحدى وأربعين وخرج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إلى المدينة فأقام بها</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9197237_2142443653"/>
      <w:bookmarkStart w:id="613" w:name="_Toc238"/>
      <w:bookmarkEnd w:id="612"/>
      <w:r>
        <w:rPr>
          <w:rtl w:val="true"/>
        </w:rPr>
        <w:t xml:space="preserve">معاوية يخطط ضد الإمام </w:t>
      </w:r>
      <w:r>
        <w:rPr>
          <w:rtl w:val="true"/>
        </w:rPr>
        <w:t>(</w:t>
      </w:r>
      <w:r>
        <w:rPr>
          <w:rtl w:val="true"/>
        </w:rPr>
        <w:t>عليه السلام</w:t>
      </w:r>
      <w:r>
        <w:rPr>
          <w:rtl w:val="true"/>
        </w:rPr>
        <w:t>)</w:t>
      </w:r>
      <w:bookmarkEnd w:id="613"/>
    </w:p>
    <w:p>
      <w:pPr>
        <w:pStyle w:val="BookText"/>
        <w:rPr/>
      </w:pPr>
      <w:r>
        <w:rPr>
          <w:rFonts w:ascii="Amiri" w:hAnsi="Amiri" w:eastAsia="Amiri" w:cs="Amiri"/>
          <w:color w:val="111111"/>
          <w:sz w:val="28"/>
          <w:sz w:val="28"/>
          <w:szCs w:val="28"/>
          <w:rtl w:val="true"/>
          <w:lang w:bidi="ar-SA"/>
        </w:rPr>
        <w:t xml:space="preserve">لما بلغ معاوية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الناس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رجلاً من حمير إلى الكوفة، ورجلاً من بني القين إلى البصرة، ليكتبا إليه بالأخبار، ويفسدا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معهم أموالاً طائلة، فجاءا وأخذا يفسدان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ذلك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باعتقالهما، فاستخرج الحميري من عند حجام بالكوفة، 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باستخراج القيني من بني سليم فأخرج</w:t>
      </w:r>
      <w:r>
        <w:rPr>
          <w:rStyle w:val="FootnoteAnchor"/>
          <w:rtl w:val="true"/>
        </w:rPr>
        <w:footnoteReference w:id="568"/>
      </w:r>
      <w:r>
        <w:rPr>
          <w:rFonts w:ascii="Amiri" w:hAnsi="Amiri" w:eastAsia="Amiri" w:cs="Amiri"/>
          <w:color w:val="111111"/>
          <w:sz w:val="28"/>
          <w:sz w:val="28"/>
          <w:szCs w:val="28"/>
          <w:rtl w:val="true"/>
          <w:lang w:bidi="ar-SA"/>
        </w:rPr>
        <w:t xml:space="preserve">، وهكذا فشلت خطة معاوية، ولكنه أخذ يخطط ضد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مكر وخديعة</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9197239_2142443653"/>
      <w:bookmarkStart w:id="615" w:name="_Toc239"/>
      <w:bookmarkEnd w:id="614"/>
      <w:r>
        <w:rPr>
          <w:rtl w:val="true"/>
        </w:rPr>
        <w:t xml:space="preserve">معاوية يخطط لاغتيال الإمام </w:t>
      </w:r>
      <w:r>
        <w:rPr>
          <w:rtl w:val="true"/>
        </w:rPr>
        <w:t>(</w:t>
      </w:r>
      <w:r>
        <w:rPr>
          <w:rtl w:val="true"/>
        </w:rPr>
        <w:t>عليه السلام</w:t>
      </w:r>
      <w:r>
        <w:rPr>
          <w:rtl w:val="true"/>
        </w:rPr>
        <w:t>)</w:t>
      </w:r>
      <w:bookmarkEnd w:id="61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معاوية بذلك بل دسّ إلى عمرو بن حريث والأشعث بن قيس وإلى حجر بن الحارث وشبث بن ربعي دسيساً أفرد كل واحد منهم بعين من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 قتلت الحسن بن علي فلك مائتا ألف درهم وجند من أجناد الشام وبنت من بناتي، فبلغ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فاستلأم ولبس درعا وكفرها وكان يحترز ولا يتقدم للصلاة بهم إلاّ كذلك فرماه أحدهم في الصلاة بسهم فلم يثبت فيه لما عليه من اللامة، فلما صار في مظلم ساباط ضربه أحدهم بخنجر مسموم فعمل فيه الخنجر</w:t>
      </w:r>
      <w:r>
        <w:rPr>
          <w:rFonts w:eastAsia="Amiri" w:cs="Amiri" w:ascii="Amiri" w:hAnsi="Amiri"/>
          <w:color w:val="111111"/>
          <w:sz w:val="28"/>
          <w:szCs w:val="28"/>
          <w:rtl w:val="true"/>
          <w:lang w:bidi="ar-SA"/>
        </w:rPr>
        <w:t xml:space="preserve">.. </w:t>
      </w:r>
      <w:bookmarkStart w:id="616" w:name="pg15556_176847"/>
    </w:p>
    <w:p>
      <w:pPr>
        <w:pStyle w:val="BookText"/>
        <w:rPr/>
      </w:pPr>
      <w:bookmarkEnd w:id="616"/>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حتى نأخذ الحسن ونسلمه إلى معاوية فيجعل لنا العراق، فهمّ الشيعة بقتل القائل ولكن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عنه، 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ويلكم واللّه إن معاوية لا يفي لأحد منكم بما ضمنه في قتلي وإني أظن أني إن وضعت يدي في يده فأسالمه لم يتركني أدين لدين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أقدر أن أعبد اللّه عزّ وجل وحدي ولكني كأني أنظر إلى أبنائكم واقفين على أبواب أبنائهم يستسقونهم ويستطعمونهم بما جعله اللّه لهم فلا يسقون ولا يطعمون، فبُعداً وسُحقاً لما كسبته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فجعلوا يعتذرون بما لا عذر لهم فيه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9197241_2142443653"/>
      <w:bookmarkStart w:id="618" w:name="_Toc240"/>
      <w:bookmarkEnd w:id="617"/>
      <w:r>
        <w:rPr>
          <w:rtl w:val="true"/>
        </w:rPr>
        <w:t>استعدادات حربية</w:t>
      </w:r>
      <w:bookmarkEnd w:id="618"/>
    </w:p>
    <w:p>
      <w:pPr>
        <w:pStyle w:val="BookText"/>
        <w:rPr/>
      </w:pPr>
      <w:r>
        <w:rPr>
          <w:rFonts w:ascii="Amiri" w:hAnsi="Amiri" w:eastAsia="Amiri" w:cs="Amiri"/>
          <w:color w:val="111111"/>
          <w:sz w:val="28"/>
          <w:sz w:val="28"/>
          <w:szCs w:val="28"/>
          <w:rtl w:val="true"/>
          <w:lang w:bidi="ar-SA"/>
        </w:rPr>
        <w:t xml:space="preserve">ثم إن معاوية هو الذي بدأ بالحرب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وتحرك بجيشه نحو العراق، فخرج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ولكن القوم خذلوه فاضطر إلى المهادنة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وقع الحرب بين جيش الإمام وجيش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بن شاذان في بعض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شوال من الكوفة إلى قتال معاوية، فالتقوا بكسكر وحاربه ستة أشهر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كتب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دسست الرجال للاحتيال والاغتيال، وأرصدت العيون كأنك تحب اللقاء، وما أوشك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فتوقعه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أنك تشمتّ بما لم يشمت به ذوو الحجى وإنما مثلك في ذلك كما قال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 للذي يبغي خلاف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لأخرى مثلها فكأن قد</w:t>
      </w:r>
    </w:p>
    <w:p>
      <w:pPr>
        <w:pStyle w:val="BookText"/>
        <w:rPr/>
      </w:pPr>
      <w:r>
        <w:rPr>
          <w:rFonts w:ascii="Amiri" w:hAnsi="Amiri" w:eastAsia="Amiri" w:cs="Amiri"/>
          <w:color w:val="111111"/>
          <w:sz w:val="28"/>
          <w:sz w:val="28"/>
          <w:szCs w:val="28"/>
          <w:rtl w:val="true"/>
          <w:lang w:bidi="ar-SA"/>
        </w:rPr>
        <w:t>فإنا ومن قد مات منا لكالذي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ويمسي في المبيت يغتدي</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وكان 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معاوية مكاتبات ومراسلات واحتجاجات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استحقاقه الأمر دون معاوية، وأن من تقدم على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ابتزوا سلطان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معاوية نحو العراق ليغلب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جسر منبج تحرك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حجر بن عدي يأمر العمال بالمسير واستنفر الناس للجهاد فتثاقلوا عنه ثم خفوا، ومعه أخلاط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بدأت مقدمات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الذي بايعوه، والتحقوا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خير له ولأهل بيته ولشيعته وللمؤمنين وللمسلمين</w:t>
      </w:r>
      <w:r>
        <w:rPr>
          <w:rFonts w:eastAsia="Amiri" w:cs="Amiri" w:ascii="Amiri" w:hAnsi="Amiri"/>
          <w:color w:val="111111"/>
          <w:sz w:val="28"/>
          <w:szCs w:val="28"/>
          <w:rtl w:val="true"/>
          <w:lang w:bidi="ar-SA"/>
        </w:rPr>
        <w:t xml:space="preserve">. </w:t>
      </w:r>
      <w:bookmarkStart w:id="619" w:name="pg15556_176849"/>
    </w:p>
    <w:p>
      <w:pPr>
        <w:pStyle w:val="BookText"/>
        <w:rPr/>
      </w:pPr>
      <w:bookmarkEnd w:id="619"/>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620" w:name="__RefHeading___Toc9197243_2142443653"/>
      <w:bookmarkStart w:id="621" w:name="_Toc241"/>
      <w:bookmarkEnd w:id="620"/>
      <w:r>
        <w:rPr>
          <w:rtl w:val="true"/>
        </w:rPr>
        <w:t>فصل</w:t>
      </w:r>
      <w:r>
        <w:rPr>
          <w:rtl w:val="true"/>
        </w:rPr>
        <w:t xml:space="preserve">: </w:t>
      </w:r>
      <w:r>
        <w:rPr>
          <w:rtl w:val="true"/>
        </w:rPr>
        <w:t xml:space="preserve">صلح الإمام الحسن </w:t>
      </w:r>
      <w:r>
        <w:rPr>
          <w:rtl w:val="true"/>
        </w:rPr>
        <w:t>(</w:t>
      </w:r>
      <w:r>
        <w:rPr>
          <w:rtl w:val="true"/>
        </w:rPr>
        <w:t>عليه السلام</w:t>
      </w:r>
      <w:r>
        <w:rPr>
          <w:rtl w:val="true"/>
        </w:rPr>
        <w:t>)</w:t>
      </w:r>
      <w:bookmarkEnd w:id="621"/>
    </w:p>
    <w:p>
      <w:pPr>
        <w:pStyle w:val="Heading3"/>
        <w:numPr>
          <w:ilvl w:val="2"/>
          <w:numId w:val="1"/>
        </w:numPr>
        <w:rPr/>
      </w:pPr>
      <w:bookmarkStart w:id="622" w:name="__RefHeading___Toc9197245_2142443653"/>
      <w:bookmarkStart w:id="623" w:name="_Toc242"/>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على المنبر وهو ينظر إلى الناس مرة وإلى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سيصلح اللّه به بين فئتين من المسلمين</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الفئة الباغية من باب أن من تشهد بالشهادتين فهو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بنا فجاءه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وهو صغير حتى يصير على ظهره أو رقبته، فيرفعه رفعاً رفيقاً، فلما صلى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تصنع بهذا الصبي شيئاً لا تصنعه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ريحانتي، وإن ابني هذا سيد، وعسى أن يصلح اللّه به بين فئتين من المسلمين</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معاوية لحفظ دماء المسلمين والمؤمنين، ولم يبايع معاوية قط ولم يتنازل له في أمر الإمامة ولا أقر له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شرط أن </w:t>
      </w:r>
      <w:bookmarkStart w:id="624" w:name="pg15556_176850"/>
    </w:p>
    <w:p>
      <w:pPr>
        <w:pStyle w:val="BookText"/>
        <w:rPr/>
      </w:pPr>
      <w:bookmarkEnd w:id="624"/>
      <w:r>
        <w:rPr>
          <w:rFonts w:ascii="IRNazanin" w:hAnsi="IRNazanin" w:eastAsia="IRNazanin"/>
          <w:color w:val="111111"/>
          <w:sz w:val="28"/>
          <w:sz w:val="28"/>
          <w:szCs w:val="28"/>
          <w:rtl w:val="true"/>
          <w:lang w:bidi="fa-IR"/>
        </w:rPr>
        <w:t xml:space="preserve">لايُسمى معاوية بأمير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كما صالح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المشركين في الحديبية ولم يبايعهم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سكت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غصب الخلافة منه ولم يبايعهم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الصلح لما ترك معاوية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الأرض أحداً إلاّ قتله</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9197247_2142443653"/>
      <w:bookmarkStart w:id="626" w:name="_Toc243"/>
      <w:bookmarkEnd w:id="625"/>
      <w:r>
        <w:rPr>
          <w:rtl w:val="true"/>
        </w:rPr>
        <w:t>لولا الصلح</w:t>
      </w:r>
      <w:bookmarkEnd w:id="626"/>
    </w:p>
    <w:p>
      <w:pPr>
        <w:pStyle w:val="BookText"/>
        <w:rPr/>
      </w:pPr>
      <w:r>
        <w:rPr>
          <w:rFonts w:ascii="Amiri" w:hAnsi="Amiri" w:eastAsia="Amiri" w:cs="Amiri"/>
          <w:color w:val="111111"/>
          <w:sz w:val="28"/>
          <w:sz w:val="28"/>
          <w:szCs w:val="28"/>
          <w:rtl w:val="true"/>
          <w:lang w:bidi="ar-SA"/>
        </w:rPr>
        <w:t>عن سدير</w:t>
      </w:r>
      <w:r>
        <w:rPr>
          <w:rStyle w:val="FootnoteAnchor"/>
          <w:rtl w:val="true"/>
        </w:rPr>
        <w:footnoteReference w:id="5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ابني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اذكر لنا أمرك الذي أنت عليه، فإن كان فيه إغراق كففناك عنه، وإن كان مقصراً أرشدناك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أن أتكلم،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أمسك حتى أكفيك، إن العلم الذي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 كان مؤمناً ومن جحده كان كافراً، ثم كان من بعده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بتلك المنزلة وقد كان منه ما كان دفعها إلى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فإنه أعلم بما صنع لولا ما صنع لكان أمر عظيم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9197249_2142443653"/>
      <w:bookmarkStart w:id="628" w:name="_Toc244"/>
      <w:bookmarkEnd w:id="627"/>
      <w:r>
        <w:rPr>
          <w:rtl w:val="true"/>
        </w:rPr>
        <w:t>لماذا الصلح؟</w:t>
      </w:r>
      <w:bookmarkEnd w:id="6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عقيصا</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bookmarkStart w:id="629" w:name="pg15556_176851"/>
    </w:p>
    <w:p>
      <w:pPr>
        <w:pStyle w:val="BookText"/>
        <w:rPr/>
      </w:pPr>
      <w:bookmarkEnd w:id="629"/>
      <w:r>
        <w:rPr>
          <w:rFonts w:ascii="Amiri" w:hAnsi="Amiri" w:eastAsia="Amiri" w:cs="Amiri"/>
          <w:color w:val="111111"/>
          <w:sz w:val="28"/>
          <w:sz w:val="28"/>
          <w:szCs w:val="28"/>
          <w:rtl w:val="true"/>
          <w:lang w:bidi="ar-SA"/>
        </w:rPr>
        <w:t>ابن رسول اللّه لِمَ داهنتَ معاوية وصالحته وقد علمتَ الحق لك دونه، وأن معاوية ضال باغ؟</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سعيد ألستُ حجة اللّه تعالى ذكره على خلقه وإماماً عليهم بعد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ألستُ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 الحسين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فإذن إمام لو قمت، وأنا إمام إذا قعدت، يا أبا سعيد علة مصالحتي لمعاوية علة مصالحة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أن يسفه رأيي فيما أتيته من مهادنة أو محاربة، وإن كان وجه الحكمة فيما أتيته ملتبساً، ألا ترى إلى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أخرق السفينة وقتل الغلام وأقام الجدار سخط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لاشتباه وجه الحكمة عليه حتى أخبره فرضى، هكذا أنا سخطتم عليّ بجهلكم بوجه الحكمة فيه، ولولا ما أتيت لما ترك من شيعتنا على وجه الأرض أحد إلاّ قتل</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9197251_2142443653"/>
      <w:bookmarkStart w:id="631" w:name="_Toc245"/>
      <w:bookmarkEnd w:id="630"/>
      <w:r>
        <w:rPr>
          <w:rtl w:val="true"/>
        </w:rPr>
        <w:t>بنود الصلح</w:t>
      </w:r>
      <w:bookmarkEnd w:id="63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على أن لا يسميه أمير المؤمنين، ولا يقيم عنده شهادة، وعلى أن لا يتعقب على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وعلى أن يفرق في أولاد من قتل مع أبيه يوم الجمل وأولاد من قتل مع أبيه بصفين ألف ألف درهم، </w:t>
      </w:r>
      <w:bookmarkStart w:id="632" w:name="pg15556_176852"/>
    </w:p>
    <w:p>
      <w:pPr>
        <w:pStyle w:val="BookText"/>
        <w:rPr/>
      </w:pPr>
      <w:bookmarkEnd w:id="632"/>
      <w:r>
        <w:rPr>
          <w:rFonts w:ascii="Amiri" w:hAnsi="Amiri" w:eastAsia="Amiri" w:cs="Amiri"/>
          <w:color w:val="111111"/>
          <w:sz w:val="28"/>
          <w:sz w:val="28"/>
          <w:szCs w:val="28"/>
          <w:rtl w:val="true"/>
          <w:lang w:bidi="ar-SA"/>
        </w:rPr>
        <w:t>وأن يجعل ذلك من خراج دارابجرد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بوضوح على إسقاط معاوية عن إمرة المؤمنين، كما يدل على عدم عدالة معاوية فإن الشهادة تقام عند قاض عادل وحاكم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معاوية في شيء من أمره ما توجب الشرعية له، ولما خرج الخوارج على معاوية قال معاوية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إليهم وقاتلهم،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يأبى اللّه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أليس هم أعداؤك وأعدائي؟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معاوية ولكن ليس من طلب الحق فأخطأه كمن طلب الباطل فوجده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معاوية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9197253_2142443653"/>
      <w:bookmarkStart w:id="634" w:name="_Toc246"/>
      <w:bookmarkEnd w:id="633"/>
      <w:r>
        <w:rPr>
          <w:rtl w:val="true"/>
        </w:rPr>
        <w:t>الصلح فتنة</w:t>
      </w:r>
      <w:bookmarkEnd w:id="634"/>
    </w:p>
    <w:p>
      <w:pPr>
        <w:pStyle w:val="BookText"/>
        <w:rPr/>
      </w:pPr>
      <w:r>
        <w:rPr>
          <w:rFonts w:ascii="Amiri" w:hAnsi="Amiri" w:eastAsia="Amiri" w:cs="Amiri"/>
          <w:color w:val="111111"/>
          <w:sz w:val="28"/>
          <w:sz w:val="28"/>
          <w:szCs w:val="28"/>
          <w:rtl w:val="true"/>
          <w:lang w:bidi="ar-SA"/>
        </w:rPr>
        <w:t xml:space="preserve">روي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 جابرس وجابلق رجل جده نبي غيري وغير أخي، وإني أرى أن تجتمعوا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580"/>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ولكن حاول البعض إضافة الشرعية لمعاوية فزاد في هذا الحديث وأبدل العبارة بما يدل على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بالحديث السابق وزاد في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إنا قد بايعنا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عساكر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أحمد بن عبد اللّه وأبو غالب أحمد بن الحسن وأبو محمد عبد اللّه بن محمد قالوا حدثنا أبو محمد الجوهري حدثنا أبو بكر بن مالك حدثنا عبد اللّه حدثني أبي حدثنا محمد بن أبي عدي عن ابن عون عن أنس يعني ابن سيرين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يوم كلم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جابرس وجابلق رجل جده نبي غيري واني رأيت أن أصلح بين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أحقهم بذلك إلا وأنا قد بايعنا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أَدْرِي لَعَلَّهُ فِتْنَةٌ لَكُمْ وَمَتَاعٌ إِلَى 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الذهبي في سير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عدي عن ابن عون عن انس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هذه الزيادة مروية بالاسناد إلى ابن حنبل الخ وحين المراجعة في مسند أحمد لم نجد هذا الحديث بل حتى المحقق لكتاب تاريخ دمشق علي شيري قال عن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نقله الذهبي في سير الأعلام وأخرجه عبدالرزاق وفي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ينسبه إلى مسند أحمد، ويلاحظ في كلامه التدليس حيث جعل عبدالرزاق راوياً لهذا النص بينما لم يرو الزيادة، وأما الذهبي والحموي فلم يذكرا سندهما فالحديث مرسل فلم يبق إلا سند ابن عساكر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عون كان عثمانياً، وأما ابن سيرين فقد ولد لسنة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لسنتين بقيت من أيام عثمان يعني كان في الواقعة التي ذكرها عمره تقريبا خمس سنوات أو ست، فضلا عن كونه بصرياً ولم يكن كوفياً لكي يكون ممن شاهد الواقعة فبالتالي فالرواية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عساكر أيضاً باسناده عن ابن سعد، وعند مراجعتنا لكتاب ابن سعد لم نجد الحديث ذا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قد أعطينا بيعتنا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المحقق علي شيري لتاريخ دمشق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في سير أعلام النبلاء ونقله ابن كثير في البداية والنهاية منسوبا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مرسلة عند الذهبي وابن كثير وأما ابن عساكر فسنده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بكر محمد بن عبد الباقي أخبرنا الحسن بن علي أخبرنا محمد بن العباس أخبرنا أحمد بن معروف حدثنا الحسين بن محمد أخبرنا محمد بن سعد أخبرنا هوذة بن خليفة حدثنا عوف عن محمد أي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 ابن سيرين، وأما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معين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هوذة عن عوف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الاسناد المذكور، فضلا عن قول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هوذة لم يكن بالمحمود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أحد بهذه الأحاديث كما جاء بها، وكان أطروشاً ولينه ابن حجر وغيره، واما عوف الانصاري فقالوا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قدريا وضعفه الجوزجاني وابو زرعة ولينه غيرهما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عليه، ليس بمعنى القبول به، بل على للضرر أي الاجتماع ضده، والفتنة الامتحان</w:t>
      </w:r>
      <w:r>
        <w:rPr>
          <w:rFonts w:eastAsia="Amiri" w:cs="Amiri" w:ascii="Amiri" w:hAnsi="Amiri"/>
          <w:color w:val="111111"/>
          <w:sz w:val="28"/>
          <w:szCs w:val="28"/>
          <w:rtl w:val="true"/>
          <w:lang w:bidi="ar-SA"/>
        </w:rPr>
        <w:t xml:space="preserve">. </w:t>
      </w:r>
      <w:bookmarkStart w:id="635" w:name="pg15556_176854"/>
    </w:p>
    <w:p>
      <w:pPr>
        <w:pStyle w:val="Heading3"/>
        <w:numPr>
          <w:ilvl w:val="2"/>
          <w:numId w:val="1"/>
        </w:numPr>
        <w:rPr/>
      </w:pPr>
      <w:bookmarkStart w:id="636" w:name="__RefHeading___Toc9197255_2142443653"/>
      <w:bookmarkStart w:id="637" w:name="_Toc247"/>
      <w:bookmarkEnd w:id="635"/>
      <w:bookmarkEnd w:id="636"/>
      <w:r>
        <w:rPr>
          <w:rtl w:val="true"/>
        </w:rPr>
        <w:t>من أسباب الصلح</w:t>
      </w:r>
      <w:bookmarkEnd w:id="637"/>
    </w:p>
    <w:p>
      <w:pPr>
        <w:pStyle w:val="BookText"/>
        <w:rPr/>
      </w:pPr>
      <w:r>
        <w:rPr>
          <w:rFonts w:ascii="Amiri" w:hAnsi="Amiri" w:eastAsia="Amiri" w:cs="Amiri"/>
          <w:color w:val="111111"/>
          <w:sz w:val="28"/>
          <w:sz w:val="28"/>
          <w:szCs w:val="28"/>
          <w:rtl w:val="true"/>
          <w:lang w:bidi="ar-SA"/>
        </w:rPr>
        <w:t xml:space="preserve">وأراد معاوية أن يشيع في الناس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للدنيا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من أجل الملك، وبالصلح افتضح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المأمون العباسي أراد أن يقول للناس بأن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للدنيا والحكم ولذا رضي بولاية العهد،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اشترط عدم تدخله في أي أمر حكومي فضح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لجبير بن نفير</w:t>
      </w:r>
      <w:r>
        <w:rPr>
          <w:rStyle w:val="FootnoteAnchor"/>
          <w:rtl w:val="true"/>
        </w:rPr>
        <w:footnoteReference w:id="582"/>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إنك تريد الخلافة،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كان جماجم العرب في يدي يحاربون من حاربت ويسالمون من سالمت تركتها ابتغاء وجه اللّه وحقن دماء أمة محمد</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9197257_2142443653"/>
      <w:bookmarkStart w:id="639" w:name="_Toc248"/>
      <w:bookmarkEnd w:id="638"/>
      <w:r>
        <w:rPr>
          <w:rtl w:val="true"/>
        </w:rPr>
        <w:t>حفظاً للعترة الطاهرة</w:t>
      </w:r>
      <w:bookmarkEnd w:id="639"/>
    </w:p>
    <w:p>
      <w:pPr>
        <w:pStyle w:val="BookText"/>
        <w:rPr/>
      </w:pPr>
      <w:r>
        <w:rPr>
          <w:rFonts w:ascii="Amiri" w:hAnsi="Amiri" w:eastAsia="Amiri" w:cs="Amiri"/>
          <w:color w:val="111111"/>
          <w:sz w:val="28"/>
          <w:sz w:val="28"/>
          <w:szCs w:val="28"/>
          <w:rtl w:val="true"/>
          <w:lang w:bidi="ar-SA"/>
        </w:rPr>
        <w:t xml:space="preserve">ثم إن معاوية أراد أن يقتل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آخرهم، عبر خطة خبيثة، ثم يخدع الناس بمكره فتضيع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وبالصلح وما تبعه افتضح معاوية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اشترى عدداً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بالأموال الطائلة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w:t>
      </w:r>
    </w:p>
    <w:p>
      <w:pPr>
        <w:pStyle w:val="BookText"/>
        <w:rPr/>
      </w:pPr>
      <w:r>
        <w:rPr>
          <w:rFonts w:ascii="Amiri" w:hAnsi="Amiri" w:eastAsia="Amiri" w:cs="Amiri"/>
          <w:color w:val="111111"/>
          <w:sz w:val="28"/>
          <w:sz w:val="28"/>
          <w:szCs w:val="28"/>
          <w:rtl w:val="true"/>
          <w:lang w:bidi="ar-SA"/>
        </w:rPr>
        <w:t xml:space="preserve">بعض السذج وبعض أهل الدنيا ممن كان يلصق نفسه بالشيعة ليهددوا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يقتلوه ويقتلوا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يشيع معاوية بين الناس أن شيعة الإمام هم الذين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يأخذوا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إلى معاوية، ليقتله أو يمن عليه بعدم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وتمكن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بالصلح أن يحفظ نفسه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وشيئاً فشيئاً كشف عن حقيقة معاوية حتى وصل الأمر إلى يزيد فافتضحت بنو أمية أكثر فأكثر وسلب غطاء الشرعية عنهم، عند ذلك نهض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تتمكن بنو أمية من تضييع 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زيد بن وهب الجهني</w:t>
      </w:r>
      <w:r>
        <w:rPr>
          <w:rStyle w:val="FootnoteAnchor"/>
          <w:rtl w:val="true"/>
        </w:rPr>
        <w:footnoteReference w:id="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أتيته وهو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ابن رسول اللّه فإن الناس متحيرون؟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أن معاوية خيراً لي من هؤلاء؛ يزعمون أنهم لي شيعة</w:t>
      </w:r>
      <w:r>
        <w:rPr>
          <w:rStyle w:val="FootnoteAnchor"/>
          <w:rtl w:val="true"/>
        </w:rPr>
        <w:footnoteReference w:id="585"/>
      </w:r>
      <w:r>
        <w:rPr>
          <w:rFonts w:ascii="Amiri" w:hAnsi="Amiri" w:eastAsia="Amiri" w:cs="Amiri"/>
          <w:color w:val="111111"/>
          <w:sz w:val="28"/>
          <w:sz w:val="28"/>
          <w:szCs w:val="28"/>
          <w:rtl w:val="true"/>
          <w:lang w:bidi="ar-SA"/>
        </w:rPr>
        <w:t xml:space="preserve">ابتغوا قتلي وانتهبوا ثقلي وأخذوا مالي، واللّه لئن آخذ من معاوية عهداً أحقن به دمي، وآمن به في أهلي خير من أن يقتلوني فتضيع أهل بيتي وأهلي، واللّه لو قاتلت معاوية لأخذوا بعنقي حتى يدفعوني إليه سلماً، و اللّه لئن أسالمه وأنا عزيز خير من أن يقتلني وأنا أسيره، أو يمن عليّ فتكون سبّة على بني هاشم إلى آخر الدهر </w:t>
      </w:r>
      <w:bookmarkStart w:id="640" w:name="pg15556_176856"/>
    </w:p>
    <w:p>
      <w:pPr>
        <w:pStyle w:val="BookText"/>
        <w:rPr/>
      </w:pPr>
      <w:bookmarkEnd w:id="640"/>
      <w:r>
        <w:rPr>
          <w:rFonts w:ascii="Amiri" w:hAnsi="Amiri" w:eastAsia="Amiri" w:cs="Amiri"/>
          <w:color w:val="111111"/>
          <w:sz w:val="28"/>
          <w:sz w:val="28"/>
          <w:szCs w:val="28"/>
          <w:rtl w:val="true"/>
          <w:lang w:bidi="ar-SA"/>
        </w:rPr>
        <w:t>ولمعاوية لا يزال يمنّ بها وعقبه على الحيّ منا والميت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تترك يا ابن رسول اللّه شيعتك كالغنم ليس لها راع،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يا أخا جهينة إني واللّه أعلم بأمر قد أدى به إليّ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وقد رآني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ياحسن أ تفرح كيف بك إذا رأيت أباك قتيلا؟ كيف بك إذا ولي هذا الأمر بنو أمية؟ وأميرها الرحب البلعوم، الواسع الأعفاج، يأكل ولا يشبع يموت وليس له في السماء ناصر ولا في الأرض عاذر ثم يستولي على غربها وشرقها يدين له العباد ويطول ملكه يستن بسنن أهل البدع والضلال ويميت الحق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المال في أهل ولايته، ويمنعه من هو أحق به، ويذل في ملكه المؤمن، ويقوى في سلطانه الفاسق ويجعل المال بين أنصاره دولا، ويتخذ عباد اللّه خولا، يدرس في سلطانه الحق، ويظهر الباطل، ويقتل من ناواه على الحق، ويدين من والاه على الباطل، فكذلك حتى يبعث اللّه رجلا في آخر الزمان، وكلب من الدهر، وجهل من الناس، يؤيده اللّه بملائكته، ويعصم أنصاره، وينصره بآياته، ويظهره على أهل الأرض حتى يدينوا طوعا وكرها، يملأ الأرض قسطاً وعدلا ونورا وبرهانا يدين له عرض البلاد وطولها حتى لا يبقى كافر إلا آمن ولا طالح إلا صلح ويصطلح في ملكه السباع وتخرج الأرض نبتها وتنزل السماء بركتها وتظهر له الكنوز يملك ما بين الخافقين أربعين عاماً فطوبى لمن أدرك أيامه وسمع كلامه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9197259_2142443653"/>
      <w:bookmarkStart w:id="642" w:name="_Toc249"/>
      <w:bookmarkEnd w:id="641"/>
      <w:r>
        <w:rPr>
          <w:rtl w:val="true"/>
        </w:rPr>
        <w:t>لم أجد أنصاراً</w:t>
      </w:r>
      <w:bookmarkEnd w:id="6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أذللت رقابنا </w:t>
      </w:r>
    </w:p>
    <w:p>
      <w:pPr>
        <w:pStyle w:val="BookText"/>
        <w:rPr/>
      </w:pPr>
      <w:r>
        <w:rPr>
          <w:rFonts w:ascii="Amiri" w:hAnsi="Amiri" w:eastAsia="Amiri" w:cs="Amiri"/>
          <w:color w:val="111111"/>
          <w:sz w:val="28"/>
          <w:sz w:val="28"/>
          <w:szCs w:val="28"/>
          <w:rtl w:val="true"/>
          <w:lang w:bidi="ar-SA"/>
        </w:rPr>
        <w:t>وجعلتنا معشر الشيعة عبيداً ما بقي معك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بتسليمك الأمر لهذا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سلمت الأمر إليه إلا أني لم أجد أنصاراً، ولو وجدت أنصارا لقاتلته ليلي ونهاري حتى يحكم اللّه بيني وبينه، ولكني عرفت أهل الكوفة وبلوتهم، ولا يصلح لي منهم ما كان فاسداً، إنهم لا وفاء لهم ولا ذمة في قول ولا فعل، إنهم لمختلفون،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قلوبهم معنا، وإن سيوفهم لمشهورة علينا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الحارث الهمداني</w:t>
      </w:r>
      <w:r>
        <w:rPr>
          <w:rStyle w:val="FootnoteAnchor"/>
          <w:rtl w:val="true"/>
        </w:rPr>
        <w:footnoteReference w:id="5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أبيك ووصيه ونحن السامعون المطيعون لك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كذبتم واللّه، ما وفيتم لمن كان خيراً مني فكيف تفون لي، أوكيف أطمئن إليكم ولا أثق بكم؟ إن كنتم صادقين فموعد ما بيني وبينكم معسكر المدائن، فوافوني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وركب معه من أراد الخروج، وتخلّف عنه خلق كثير فلم يفوا بما قالوه وبما وعدوه، وغروه كما غروا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خطيباً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غررتموني كما غررتم من كان من قبلي، مع أي إمام </w:t>
      </w:r>
    </w:p>
    <w:p>
      <w:pPr>
        <w:pStyle w:val="BookText"/>
        <w:rPr/>
      </w:pPr>
      <w:r>
        <w:rPr>
          <w:rFonts w:ascii="IRNazanin" w:hAnsi="IRNazanin" w:eastAsia="IRNazanin"/>
          <w:color w:val="111111"/>
          <w:sz w:val="28"/>
          <w:sz w:val="28"/>
          <w:szCs w:val="28"/>
          <w:rtl w:val="true"/>
          <w:lang w:bidi="fa-IR"/>
        </w:rPr>
        <w:t xml:space="preserve">تقاتلون بعدي، مع الكافر الظالم الذي لم يؤمن باللّه ولا برسوله قط، ولا أظهر الإسلام هو ولا بنو أمية إلاّ فرقاً من السيف، ولو لم يبق لبني أمية إلا عجوز درداء لبغت دين اللّه عوجاً وهكذا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وجّه إليه قائداً في أربعة آلاف وكان من كندة وأمره أن يعسكر بالأنبار ولا يحدث شيئاً حتى يأتيه أمره، فلما توجه إلى الأنبار ونزل بها وعلم معاوية بذلك بعث إليه رسلا وكتب إليه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 أقبلت إلي وليتك بعض كور الشام أو الجزيرة غير منفس عليك، وأرسل إليه بخمسمائة ألف درهم، فقبض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وقلب على الحسن وصار إلى معاوية في مائتي رجل من خاصته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فقام خطيباً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الكندي توجه إلى معاوية وغدر بي وبكم، وقد أخبرتكم مرة بعد مرة أنه لا وفاء لكم، أنتم عبيد الدنيا وأنا موجه رجلاً آخر مكانه وإني أعلم أنه سيفعل بي وبكم ما فعل صاحبه، ولا يراقب اللّه فيّ ولا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رجلا من مراد في أربعة آلاف وتقدم إليه بمشهد من الناس، وتوكد عليه وأخبره أنه سيغدر كما غدر الكندي، فحلف له بالأيمان التي لا تقوم لها الجبال أنه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سيغدر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إلى الأنبار أرسل معاوية إليه رسلاً وكتب إليه بمثل ما كتب إلى صاحبه وبعث إليه بخمسمائة ألف درهم، ومنّاه أي ولاية أحبّ من كور الشام أو الجزيرة، فقلب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طريقه إلى معاوية ولم يحفظ ما أخذ عليه من العهود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المرادي فقام خطيباً فقال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أخبرتكم مرة </w:t>
      </w:r>
    </w:p>
    <w:p>
      <w:pPr>
        <w:pStyle w:val="BookText"/>
        <w:rPr/>
      </w:pPr>
      <w:r>
        <w:rPr>
          <w:rFonts w:ascii="Amiri" w:hAnsi="Amiri" w:eastAsia="Amiri" w:cs="Amiri"/>
          <w:color w:val="111111"/>
          <w:sz w:val="28"/>
          <w:sz w:val="28"/>
          <w:szCs w:val="28"/>
          <w:rtl w:val="true"/>
          <w:lang w:bidi="ar-SA"/>
        </w:rPr>
        <w:t>بعد أخرى أنكم لا تفون لله بعهود، وهذا صاحبكم المرادي غدر بي وبكم، وصار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عم، لا تقطع الرحم الذي بيني وبينك فإن الناس قد غدروا بك وبأبيك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الرجلان وغدرا، فإنا مناصحون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لأعودن هذه المرة فيما بيني وبينكم، وإني لأعلم أنكم غادرون والموعد ما بيني وبينكم إن معسكري بالنخيلة فوافوني هناك واللّه لا تفون لي بعهد ولتنقضن الميثاق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طريق النخيلة فعسكر عشرة أيام فلم يحضره إلاّ أربعة آلاف، فانصرف إلى الكوفة فصعد 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عجباً من قوم لا حياء لهم ولا دين مرة بعد مرة، ولو سلّمت إلى معاوية الأمر فأيم اللّه لا ترون فرجا أبدا مع بني أمية واللّه ليسومنكم سوء العذاب حتى تتمنوا أن عليكم حبشياً، ولو وجدت أعوانا ما سلمتُ له الأمر لأنه محرّم على بني أمية، فاُفّ وترحاً يا عبيد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أكثر أهل الكوفة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معك، وإن شئت أخذنا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وبعثناه إليك، ثم أغاروا على فسطاطه وضربوه بحربة، فأخذ مجروحاً، ثم كتب جواباً لمعاوية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إن هذا الأمر لي والخلافة لي ولأهل بيتي، وإنها لمحرّمة عليك وعلى أهل بيتك،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 صابرين عارفين بحقي غير منكرين ما سلمت لك ولا أعطيتك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إلى الكوفة</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643" w:name="pg15556_176860"/>
    </w:p>
    <w:p>
      <w:pPr>
        <w:pStyle w:val="Heading3"/>
        <w:numPr>
          <w:ilvl w:val="2"/>
          <w:numId w:val="1"/>
        </w:numPr>
        <w:rPr/>
      </w:pPr>
      <w:bookmarkStart w:id="644" w:name="__RefHeading___Toc9197261_2142443653"/>
      <w:bookmarkStart w:id="645" w:name="_Toc250"/>
      <w:bookmarkEnd w:id="643"/>
      <w:bookmarkEnd w:id="644"/>
      <w:r>
        <w:rPr>
          <w:rtl w:val="true"/>
        </w:rPr>
        <w:t xml:space="preserve">تأسياً بالنبي </w:t>
      </w:r>
      <w:r>
        <w:rPr>
          <w:rtl w:val="true"/>
        </w:rPr>
        <w:t>(</w:t>
      </w:r>
      <w:r>
        <w:rPr>
          <w:rtl w:val="true"/>
        </w:rPr>
        <w:t>صلی الله عليه وآله وسلم</w:t>
      </w:r>
      <w:r>
        <w:rPr>
          <w:rtl w:val="true"/>
        </w:rPr>
        <w:t xml:space="preserve">) </w:t>
      </w:r>
      <w:r>
        <w:rPr>
          <w:rtl w:val="true"/>
        </w:rPr>
        <w:t xml:space="preserve">والوصي </w:t>
      </w:r>
      <w:r>
        <w:rPr>
          <w:rtl w:val="true"/>
        </w:rPr>
        <w:t>(</w:t>
      </w:r>
      <w:r>
        <w:rPr>
          <w:rtl w:val="true"/>
        </w:rPr>
        <w:t>عليه السلام</w:t>
      </w:r>
      <w:r>
        <w:rPr>
          <w:rtl w:val="true"/>
        </w:rPr>
        <w:t>)</w:t>
      </w:r>
      <w:bookmarkEnd w:id="64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الرجعة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ويقوم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هجرته بالكوفة حتى استشهد بضربة عبد الرحمن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فوصاني بما وصيته يا جداه، وبلغ اللعين معاوية قتل أبي فأنفذ الدعي اللعين زياداً إلى الكوفة في مائة ألف وخمسين ألف مقاتل، فأمر بالقبض عليّ وعلى أخي الحسين وسائر إخواني وأهل بيتي وشيعتنا وموالينا، وأن يأخذ علينا البيعة لمعاوية، فمن يأبى منا ضرب عنقه وسير إلى معاوية رأسه، فلما علمت ذلك من فعل معاوية خرجت من داري فدخلت جامع الكوفة للصلاة ورقيت المنبر واجتمع الناس فحمدت اللّه وأثنيت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الناس عفت الديار ومحيت الآثار وقلّ الاصطبار فلا قرار على همزات الشياطين، وحكم الخائنين الساعة، واللّه صحت البراهين وفصلّت الآيات وبانت المشكلات ولقد كنا نتوقع تمام هذه الآية تأويلها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فلقد مات واللّه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الوسواس الخناس في قلوب الناس ونعق ناعق الفتنة وخالفتم السنة، فيا لها من فتنة صماء عمياء، لا يسمع لداعيها ولا يجاب مناديها ولايخالف واليها، ظهرت كلمة النفاق وسُيّرت رايات أهل الشقاق وتكالبت جيوش أهل المراق من الشام والعراق، هلمّوا رحمكم اللّه إلى الافتتاح والنور الوضاح والعلم الجحجاح والنور الذي لا يطفى </w:t>
      </w:r>
    </w:p>
    <w:p>
      <w:pPr>
        <w:pStyle w:val="BookText"/>
        <w:rPr/>
      </w:pPr>
      <w:r>
        <w:rPr>
          <w:rFonts w:ascii="IRNazanin" w:hAnsi="IRNazanin" w:eastAsia="IRNazanin"/>
          <w:color w:val="111111"/>
          <w:sz w:val="28"/>
          <w:sz w:val="28"/>
          <w:szCs w:val="28"/>
          <w:rtl w:val="true"/>
          <w:lang w:bidi="fa-IR"/>
        </w:rPr>
        <w:t>والحق الذي لا يخفى، أيها الناس تيقظوا من رقدة الغفلة ومن تكانيف الظلمة، فو الذي فلق الحبة وبرأ النسمة وتردى بالعظمة لئن قام إليّ منكم عصبة بقلوب صافية ونيات مخلصة لا يكون فيها شوب نفاق ولا نية افتراق لأجاهدن بالسيف قدماً قدماً، ولأضيقن من السيوف جوانبها ومن الرماح أطرافها ومن الخيل سنابكها، فتكلموا رحمكم اللّه، فكأنما ألجموا بلجام الصمت عن إجابة الدعوة إلاّ عشرين رجلاً فإنهم قاموا إليّ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نملك إلاّ أنفسنا وسيوفنا فها نحن بين يديك، لأمرك طائعون وعن رأيك صادرون فمُرنا بما شئت، فنظرت يمنة ويسرة فلم أر أحداً غيرهم،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أسوة بجدي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عبد اللّه سراً وهو يومئذ في تسعة وثلاثين رجلاً فلما أكمل اللّه له الأربعين صار في عدة وأظهر أمر اللّه فلو كان معي عدتهم جاهدت في اللّه حق جهاده، ثم رفعت رأسي نحو السماء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قد دعوتُ وأنذرتُ وأمرتُ ونهيتُ وكانوا عن إجابة الداعي غافلين وعن نصرته قاعدين وفي طاعته مقصرين ولأعدائه ناصرين، اللّهم فأنزل عليهم رجزك وبأسك وعذابك الذي لا يرد عن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ثم خرجت من الكوفة راحلاً إلى المدينة، فجاءوني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أسرى سراياه إلى الأنبار والكوفة وشنّ غاراته على المسلمين</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وجاء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في ألفين فأغاروا على عين التمر، وسفيان بن عوف في ستة الآف وأمره أن يأتي هيت والأنبار والمدائن ويوقع بأهلها واحتمل سفيان ماكان في الأنبار من الأموال وأموال أهلها، وأرسل عبداللّه بن مسعدة الفزاري في ألف وسبعمائة رجل إلى تيماء وأمره بأن يقتل كل من امتنع من إعطاء الصدقة له ثم يأتي مكة والمدينة والحجاز، وأرسل الضحاك بن قيس بثلاثة الآف رجل إلى أسفل واقصة وأن يغير على كل من في طاعة علي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وجهه أي بسر إلى اليمن والحجاز في أول سنة أربعين وأمره أن يتقرى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طاعة علي فيوقع بهم ففعل بمكة والمدينة واليمن أفعالاً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من لم يقاتله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النساء والأطفال</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هامن أحس 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حُدثت بسرا وماصدقت مازعموا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قيلهم ومن الإثم الذي اقترفوا</w:t>
      </w:r>
    </w:p>
    <w:p>
      <w:pPr>
        <w:pStyle w:val="BookText"/>
        <w:rPr/>
      </w:pPr>
      <w:r>
        <w:rPr>
          <w:rFonts w:ascii="Amiri" w:hAnsi="Amiri" w:eastAsia="Amiri" w:cs="Amiri"/>
          <w:color w:val="111111"/>
          <w:sz w:val="28"/>
          <w:sz w:val="28"/>
          <w:szCs w:val="28"/>
          <w:rtl w:val="true"/>
          <w:lang w:bidi="ar-SA"/>
        </w:rPr>
        <w:t>أنحى على ودجي ابني بمرهفة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مشحوذة وكذاك الأثم يقترف</w:t>
      </w:r>
    </w:p>
    <w:p>
      <w:pPr>
        <w:pStyle w:val="BookText"/>
        <w:rPr/>
      </w:pPr>
      <w:r>
        <w:rPr>
          <w:rFonts w:ascii="Amiri" w:hAnsi="Amiri" w:eastAsia="Amiri" w:cs="Amiri"/>
          <w:color w:val="111111"/>
          <w:sz w:val="28"/>
          <w:sz w:val="28"/>
          <w:szCs w:val="28"/>
          <w:rtl w:val="true"/>
          <w:lang w:bidi="ar-SA"/>
        </w:rPr>
        <w:t>ثم وسوست فكانت تقف في الموسم تنشد الشعر وتهيم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ابن الأنباري والمبرد والطبري وابن الكلبي وغيرهم،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النزاع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ذبحهما ذبحا، وغيرها من المصادر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فأعلمتهم أنه لا وفاء لهم فأنفذت معهم رجالاً وجيوشاً وعرّفتهم أنهم يستجيبون لمعاوية وينقضون عهدي وبيعتي فلم يكن إلاّ </w:t>
      </w:r>
      <w:bookmarkStart w:id="646" w:name="pg15556_176863"/>
    </w:p>
    <w:p>
      <w:pPr>
        <w:pStyle w:val="BookText"/>
        <w:rPr/>
      </w:pPr>
      <w:bookmarkEnd w:id="646"/>
      <w:r>
        <w:rPr>
          <w:rFonts w:ascii="IRNazanin" w:hAnsi="IRNazanin" w:eastAsia="IRNazanin"/>
          <w:color w:val="111111"/>
          <w:sz w:val="28"/>
          <w:sz w:val="28"/>
          <w:szCs w:val="28"/>
          <w:rtl w:val="true"/>
          <w:lang w:bidi="fa-IR"/>
        </w:rPr>
        <w:t>ما قلت لهم وأخبرتهم</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9197263_2142443653"/>
      <w:bookmarkStart w:id="648" w:name="_Toc251"/>
      <w:bookmarkEnd w:id="647"/>
      <w:r>
        <w:rPr>
          <w:rtl w:val="true"/>
        </w:rPr>
        <w:t xml:space="preserve">مع السيد المرتضى </w:t>
      </w:r>
      <w:r>
        <w:rPr>
          <w:rtl w:val="true"/>
        </w:rPr>
        <w:t>(</w:t>
      </w:r>
      <w:r>
        <w:rPr>
          <w:rtl w:val="true"/>
        </w:rPr>
        <w:t>رحمه الله</w:t>
      </w:r>
      <w:r>
        <w:rPr>
          <w:rtl w:val="true"/>
        </w:rPr>
        <w:t>)</w:t>
      </w:r>
      <w:bookmarkEnd w:id="648"/>
    </w:p>
    <w:p>
      <w:pPr>
        <w:pStyle w:val="BookText"/>
        <w:rPr/>
      </w:pPr>
      <w:r>
        <w:rPr>
          <w:rFonts w:ascii="Amiri" w:hAnsi="Amiri" w:eastAsia="Amiri" w:cs="Amiri"/>
          <w:color w:val="111111"/>
          <w:sz w:val="28"/>
          <w:sz w:val="28"/>
          <w:szCs w:val="28"/>
          <w:rtl w:val="true"/>
          <w:lang w:bidi="ar-SA"/>
        </w:rPr>
        <w:t xml:space="preserve">يقول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في بيان فلسفة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المؤيد الموفق بالحجج الظاهرة والأدلة القاهرة، فلابد من التسليم لجميع أفعاله وحملها على الصحة، وإن كان فيها ما لا يعرف وجهه على التفصيل أو كان له ظاهر ربما نفرت النفس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جرى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فيه ظاهرا والحامل عليه بيناً جلياً لأن المجتمعين له من الأصحاب وإن كانوا كثيري العدد فقد كانت قلوب أكثرهم دغلة غير صافية، وقد كانوا صبوا إلى دنيا معاوية وامراحه من أحب في الأموال من غير مراقبة ولا مساترة، فأظهروا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وحملوه على المحاربة والاستعداد لها طمعا في أن يورطوه ويسلموه، فأحسّ بهذا منهم قبل التولج والتلبس، فتخلّى من الأمر وتحرّز من المكيدة التي كادت تتم عليه في سعة من الوقت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بهذه الجملة وبكثير من تفصيلها في مواقف كثيرة وبألفاظ مختلفة،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هادنت حقناً للدماء وضنّاً بها وإشفاقاً على نفسي وأهلي والمخلصين من أصحابي</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فكيف لا يخاف أصحابه ويتهمهم على نفسه </w:t>
      </w:r>
      <w:bookmarkStart w:id="649" w:name="pg15556_176864"/>
    </w:p>
    <w:p>
      <w:pPr>
        <w:pStyle w:val="BookText"/>
        <w:rPr/>
      </w:pPr>
      <w:bookmarkEnd w:id="649"/>
      <w:r>
        <w:rPr>
          <w:rFonts w:ascii="IRNazanin" w:hAnsi="IRNazanin" w:eastAsia="IRNazanin"/>
          <w:color w:val="111111"/>
          <w:sz w:val="28"/>
          <w:sz w:val="28"/>
          <w:szCs w:val="28"/>
          <w:rtl w:val="true"/>
          <w:lang w:bidi="fa-IR"/>
        </w:rPr>
        <w:t>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أحدهم قد جلس له في مظلم ساباط وطعنه بمعول كان معه أصاب فخذه وشقه حتى وصل إلى العظم وانتزع من يده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9197265_2142443653"/>
      <w:bookmarkStart w:id="651" w:name="_Toc252"/>
      <w:bookmarkEnd w:id="650"/>
      <w:r>
        <w:rPr>
          <w:rtl w:val="true"/>
        </w:rPr>
        <w:t>ابقاء عليكم</w:t>
      </w:r>
      <w:bookmarkEnd w:id="651"/>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بعض أصحابه</w:t>
      </w:r>
      <w:r>
        <w:rPr>
          <w:rStyle w:val="FootnoteAnchor"/>
          <w:rtl w:val="true"/>
        </w:rPr>
        <w:footnoteReference w:id="597"/>
      </w:r>
      <w:r>
        <w:rPr>
          <w:rFonts w:ascii="Amiri" w:hAnsi="Amiri" w:eastAsia="Amiri" w:cs="Amiri"/>
          <w:color w:val="111111"/>
          <w:sz w:val="28"/>
          <w:sz w:val="28"/>
          <w:szCs w:val="28"/>
          <w:rtl w:val="true"/>
          <w:lang w:bidi="ar-SA"/>
        </w:rPr>
        <w:t>عن سبب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فعلت ما فعلت إبقاءً عليكم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9197267_2142443653"/>
      <w:bookmarkStart w:id="653" w:name="_Toc253"/>
      <w:bookmarkEnd w:id="652"/>
      <w:r>
        <w:rPr>
          <w:rtl w:val="true"/>
        </w:rPr>
        <w:t>قضاء من اللّه</w:t>
      </w:r>
      <w:bookmarkEnd w:id="653"/>
    </w:p>
    <w:p>
      <w:pPr>
        <w:pStyle w:val="BookText"/>
        <w:rPr/>
      </w:pPr>
      <w:r>
        <w:rPr>
          <w:rFonts w:ascii="IRNazanin" w:hAnsi="IRNazanin" w:eastAsia="IRNazanin"/>
          <w:color w:val="111111"/>
          <w:sz w:val="28"/>
          <w:sz w:val="28"/>
          <w:szCs w:val="28"/>
          <w:rtl w:val="true"/>
          <w:lang w:bidi="fa-IR"/>
        </w:rPr>
        <w:t xml:space="preserve">ثم إن الصلح الذي قام 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بأمر من اللّه تعالى، وقد أمره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قضى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بعض شيعته</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شيعتنا وأهل مودتنا فلو كنت بالحزم في أمر الدنيا أعمل، ولسلطانها أركض وأنصب، ما كان معاوية بأبأس مني بأساً، ولا أشد شكيمةً، ولا أمضى عزيمةً، ولكني أرى غير ما رأيتم، وما أردت بما فعلت إلاّ حقن الدماء فارضوا بقضاء اللّه، وسلموا لأمره، والزموا بيوتكم وأمسكوا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 حتى يستريح برّ أو يستراح من فاجر</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654" w:name="pg15556_176865"/>
    </w:p>
    <w:p>
      <w:pPr>
        <w:pStyle w:val="Heading3"/>
        <w:numPr>
          <w:ilvl w:val="2"/>
          <w:numId w:val="1"/>
        </w:numPr>
        <w:rPr/>
      </w:pPr>
      <w:bookmarkStart w:id="655" w:name="__RefHeading___Toc9197269_2142443653"/>
      <w:bookmarkStart w:id="656" w:name="_Toc254"/>
      <w:bookmarkEnd w:id="654"/>
      <w:bookmarkEnd w:id="655"/>
      <w:r>
        <w:rPr>
          <w:rtl w:val="true"/>
        </w:rPr>
        <w:t>البقية والحياة</w:t>
      </w:r>
      <w:bookmarkEnd w:id="656"/>
    </w:p>
    <w:p>
      <w:pPr>
        <w:pStyle w:val="BookText"/>
        <w:rPr/>
      </w:pPr>
      <w:r>
        <w:rPr>
          <w:rFonts w:ascii="Amiri" w:hAnsi="Amiri" w:eastAsia="Amiri" w:cs="Amiri"/>
          <w:color w:val="111111"/>
          <w:sz w:val="28"/>
          <w:sz w:val="28"/>
          <w:szCs w:val="28"/>
          <w:rtl w:val="true"/>
          <w:lang w:bidi="ar-SA"/>
        </w:rPr>
        <w:t>وكان من أسباب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رأي أصحاب الإمام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الصلح دون القتال، حيث استشارهم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ذلك فأجمعوا على الصلح، فقبل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خطبة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أبيه، حيث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ثنانا عن قتال أهل الشام ذلة ولا قلة، ولكن كنا نقاتلهم بالسلامة والصبر، فشيب السلامة بالعداوة، والصبر بالجزع، وكنتم تتوجهون معنا ودينكم أمام دنياكم، وقد أصبحتم الآن ودنياكم أمام دينكم، فكنا لكم وكنتم لنا، وقد صرتم اليوم علينا، ثم أصبحتم تعدون 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بصفين تبكون عليه، وقتيلا بالنهروان تطلبون بثأره، فأما الباكي فخاذل وأما الطالب فثائر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معاوية قد دعا إلى أمر ليس فيه عز ولا نصفة، فإن أردتم الحياة قبلناه منه، وأغضضنا على القذى، وإن أردتم الموت بذلناه في ذات اللّه وحاكمنا إلى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البقية والحياة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657" w:name="pg15556_176866"/>
    </w:p>
    <w:p>
      <w:pPr>
        <w:pStyle w:val="Heading3"/>
        <w:numPr>
          <w:ilvl w:val="2"/>
          <w:numId w:val="1"/>
        </w:numPr>
        <w:rPr/>
      </w:pPr>
      <w:bookmarkStart w:id="658" w:name="__RefHeading___Toc9197271_2142443653"/>
      <w:bookmarkStart w:id="659" w:name="_Toc255"/>
      <w:bookmarkEnd w:id="657"/>
      <w:bookmarkEnd w:id="658"/>
      <w:r>
        <w:rPr>
          <w:rtl w:val="true"/>
        </w:rPr>
        <w:t>حقن الدماء</w:t>
      </w:r>
      <w:bookmarkEnd w:id="659"/>
    </w:p>
    <w:p>
      <w:pPr>
        <w:pStyle w:val="BookText"/>
        <w:rPr/>
      </w:pPr>
      <w:r>
        <w:rPr>
          <w:rFonts w:ascii="IRNazanin" w:hAnsi="IRNazanin" w:eastAsia="IRNazanin"/>
          <w:color w:val="111111"/>
          <w:sz w:val="28"/>
          <w:sz w:val="28"/>
          <w:szCs w:val="28"/>
          <w:rtl w:val="true"/>
          <w:lang w:bidi="fa-IR"/>
        </w:rPr>
        <w:t xml:space="preserve">روي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صلح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إنكم لو طلبتم ما بين جابلقا وجابرسا رجلاً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وجدتموه غيري وغير أخي، وأنتم تعلمون أن اللّه بجدي هداكم، وبه أنقذكم من الضلالة وحماكم من الجهالة، وأعزمن بعد الذلة، وكثركم بعد القلة، وأن معاوية نازعني حقاً هو لي، فتركته لصلاح الأمة وحقن دمائها، وقد بايعتموني على أن تسالموا من سالمت، وقد رأيت أن أسالمه وأن يكون ما صنعت حجة على من كان يتمنى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أَدْرِي لَعَلَّهُ فِتْنَةٌ لَكُمْ وَمَتَاعٌ إِلَى حِينٍ</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هادنت حقنا للدماء وصيانتها، وإشفاقا على نفسي وأهلي والمخلصين من أصحابي</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9197273_2142443653"/>
      <w:bookmarkStart w:id="661" w:name="_Toc256"/>
      <w:bookmarkEnd w:id="660"/>
      <w:r>
        <w:rPr>
          <w:rtl w:val="true"/>
        </w:rPr>
        <w:t>اختلاف الآراء</w:t>
      </w:r>
      <w:bookmarkEnd w:id="661"/>
    </w:p>
    <w:p>
      <w:pPr>
        <w:pStyle w:val="BookText"/>
        <w:rPr/>
      </w:pPr>
      <w:r>
        <w:rPr>
          <w:rFonts w:ascii="Amiri" w:hAnsi="Amiri" w:eastAsia="Amiri" w:cs="Amiri"/>
          <w:color w:val="111111"/>
          <w:sz w:val="28"/>
          <w:sz w:val="28"/>
          <w:szCs w:val="28"/>
          <w:rtl w:val="true"/>
          <w:lang w:bidi="ar-SA"/>
        </w:rPr>
        <w:t xml:space="preserve">وكان من أسباب الصلح اختلاف آراء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يتفقوا على القتال، قال حجر بن عدي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لوددت أننا متنا معك ولم نر هذا اليوم، فإنا رجعنا راغمين بما كرهنا ورجعوا مسرورين بما أحبوا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خلا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قد سمعت كلامك في مجلس معاوية </w:t>
      </w:r>
      <w:bookmarkStart w:id="662" w:name="pg15556_176867"/>
    </w:p>
    <w:p>
      <w:pPr>
        <w:pStyle w:val="BookText"/>
        <w:rPr/>
      </w:pPr>
      <w:bookmarkEnd w:id="662"/>
      <w:r>
        <w:rPr>
          <w:rFonts w:ascii="Amiri" w:hAnsi="Amiri" w:eastAsia="Amiri" w:cs="Amiri"/>
          <w:color w:val="111111"/>
          <w:sz w:val="28"/>
          <w:sz w:val="28"/>
          <w:szCs w:val="28"/>
          <w:rtl w:val="true"/>
          <w:lang w:bidi="ar-SA"/>
        </w:rPr>
        <w:t xml:space="preserve">وليس كل إنسان يحب ما تحب، ولا رأيه كرأيك، وإني لم أفعل ما فعلت إلاّ إبقاءً عليكم، واللّه تعالى كل يوم هو في شأن، 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اضطر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أجامل أقواما حياء ولا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تغلي علي مراضها</w:t>
      </w:r>
    </w:p>
    <w:p>
      <w:pPr>
        <w:pStyle w:val="Heading3"/>
        <w:numPr>
          <w:ilvl w:val="2"/>
          <w:numId w:val="1"/>
        </w:numPr>
        <w:rPr/>
      </w:pPr>
      <w:bookmarkStart w:id="663" w:name="__RefHeading___Toc9197275_2142443653"/>
      <w:bookmarkStart w:id="664" w:name="_Toc257"/>
      <w:bookmarkEnd w:id="663"/>
      <w:r>
        <w:rPr>
          <w:rtl w:val="true"/>
        </w:rPr>
        <w:t>الصلح خير لشيعتي</w:t>
      </w:r>
      <w:bookmarkEnd w:id="664"/>
    </w:p>
    <w:p>
      <w:pPr>
        <w:pStyle w:val="BookText"/>
        <w:rPr/>
      </w:pPr>
      <w:r>
        <w:rPr>
          <w:rFonts w:ascii="IRNazanin" w:hAnsi="IRNazanin" w:eastAsia="IRNazanin"/>
          <w:color w:val="111111"/>
          <w:sz w:val="28"/>
          <w:sz w:val="28"/>
          <w:szCs w:val="28"/>
          <w:rtl w:val="true"/>
          <w:lang w:bidi="fa-IR"/>
        </w:rPr>
        <w:t>عن أبي سعيد 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أبي سفيان دخل عليه الناس فلامه بعضهم على بيعته،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ويحكم ما تدرون ما عملتُ، واللّه الذي عملتُ خير لشيعتي مما طلعت عليه الشمس أو غربت، ألا تعلمون أني إمامكم ومفترض الطاعة عليكم وأحد سيدي شباب أهل الجنة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ما علمتم أن الخضر لما خرق السفينة وأقام الجدار وقتل الغلام كان ذلك سخطاً لموسى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قد خفي عليه وجه الحكمة في ذلك، وكان ذلك عند اللّه تعالى ذكره حكمة وصواباً</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9197277_2142443653"/>
      <w:bookmarkStart w:id="666" w:name="_Toc258"/>
      <w:bookmarkEnd w:id="665"/>
      <w:r>
        <w:rPr>
          <w:rtl w:val="true"/>
        </w:rPr>
        <w:t>خير من الشمس</w:t>
      </w:r>
      <w:bookmarkEnd w:id="66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للذي صنعه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لهذه الأمة مما طلعت عليه الشمس، واللّه لقد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الإمام وطلبوا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 دَعْوَتَكَ ونَتَّبِعِ الرُّسُلَ</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أرادوا تأخير ذلك إلى </w:t>
      </w:r>
      <w:bookmarkStart w:id="667" w:name="pg15556_176868"/>
    </w:p>
    <w:p>
      <w:pPr>
        <w:pStyle w:val="BookText"/>
        <w:rPr/>
      </w:pPr>
      <w:bookmarkEnd w:id="667"/>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9197279_2142443653"/>
      <w:bookmarkStart w:id="669" w:name="_Toc259"/>
      <w:bookmarkEnd w:id="668"/>
      <w:r>
        <w:rPr>
          <w:rtl w:val="true"/>
        </w:rPr>
        <w:t>لكي يتبين أسباب الصلح</w:t>
      </w:r>
      <w:bookmarkEnd w:id="669"/>
    </w:p>
    <w:p>
      <w:pPr>
        <w:pStyle w:val="BookText"/>
        <w:rPr/>
      </w:pPr>
      <w:r>
        <w:rPr>
          <w:rFonts w:ascii="Amiri" w:hAnsi="Amiri" w:eastAsia="Amiri" w:cs="Amiri"/>
          <w:color w:val="111111"/>
          <w:sz w:val="28"/>
          <w:sz w:val="28"/>
          <w:szCs w:val="28"/>
          <w:rtl w:val="true"/>
          <w:lang w:bidi="ar-SA"/>
        </w:rPr>
        <w:t xml:space="preserve">وقد سأل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الصلح، وذلك لتعليم الآخرين، حيث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خرج ضاحكاً، فقال له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دخولي على إمام أريد أن أعلّمه،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دعاك إلى تسليم الخلافة؟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دعا أباك فيما تقدم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9197281_2142443653"/>
      <w:bookmarkStart w:id="671" w:name="_Toc260"/>
      <w:bookmarkEnd w:id="670"/>
      <w:r>
        <w:rPr>
          <w:rtl w:val="true"/>
        </w:rPr>
        <w:t xml:space="preserve">تشتت جيش الإمام </w:t>
      </w:r>
      <w:r>
        <w:rPr>
          <w:rtl w:val="true"/>
        </w:rPr>
        <w:t>(</w:t>
      </w:r>
      <w:r>
        <w:rPr>
          <w:rtl w:val="true"/>
        </w:rPr>
        <w:t>عليه السلام</w:t>
      </w:r>
      <w:r>
        <w:rPr>
          <w:rtl w:val="true"/>
        </w:rPr>
        <w:t>)</w:t>
      </w:r>
      <w:bookmarkEnd w:id="671"/>
    </w:p>
    <w:p>
      <w:pPr>
        <w:pStyle w:val="BookText"/>
        <w:rPr/>
      </w:pPr>
      <w:r>
        <w:rPr>
          <w:rFonts w:ascii="Amiri" w:hAnsi="Amiri" w:eastAsia="Amiri" w:cs="Amiri"/>
          <w:color w:val="111111"/>
          <w:sz w:val="28"/>
          <w:sz w:val="28"/>
          <w:szCs w:val="28"/>
          <w:rtl w:val="true"/>
          <w:lang w:bidi="ar-SA"/>
        </w:rPr>
        <w:t xml:space="preserve">لما سار معاوية نحو العراق لمحاربة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جسر منبج، تحرك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حجر بن عدي يأمر العمال بالمسير واستنفر الناس للجهاد فتثاقلوا عنه ثم خفوا، ومعه أخلاط من الناس، بعضهم شيعة له ولأبيه، وبعضهم محكمة يؤثرون قتال معاوية بكل حيلة، وبعضهم أصحاب فتن وطمع في الغنائم، وبعضهم شكاك، وبعضهم أصحاب عصبية اتبعوا رؤساء قبائلهم لا يرجعون إلى دين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حتى أتى حمام عمر، ثم أخذ على دير كعب فنزل ساباط دون القنطرة وبات هناك، فلما أصبح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يمتحن أصحابه ويستبرئ أحوالهم في الطاعة له ليتميز بذلك أولياؤه من أعدائه ويكون على بصيرة من لقاء معاوية وأهل الشام، </w:t>
      </w:r>
    </w:p>
    <w:p>
      <w:pPr>
        <w:pStyle w:val="BookText"/>
        <w:rPr/>
      </w:pPr>
      <w:r>
        <w:rPr>
          <w:rFonts w:ascii="IRNazanin" w:hAnsi="IRNazanin" w:eastAsia="IRNazanin"/>
          <w:color w:val="111111"/>
          <w:sz w:val="28"/>
          <w:sz w:val="28"/>
          <w:szCs w:val="28"/>
          <w:rtl w:val="true"/>
          <w:lang w:bidi="fa-IR"/>
        </w:rPr>
        <w:t>فأمر أن ينادي في الناس بالصلاة جامعة، فاجتمعوا فصعد المنبر فخطبهم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كلما حمده حامد، وأشهد أن لا إله إلا اللّه كلما شهد له شاهد، وأشهد أن محمدا عبده ورسوله، أرسله بالحق بشيراً، وائتمنه على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لأرجو أن أكون قد أصبحت بحمد اللّه ومنّه وأنا أنصح خلق اللّه لخلقه، وما أصبحت محتملا على مسلم ضغينة ولا مريدا له بسوء ولا غائلة،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واللّه يريد أن يصالح معاوية ويسلم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شدوا على فسطاطه وانتهبوه حتى أخذوا مصلاه من تحته، ثم شد عليه عبد الرحمن بن عبد اللّه بن جعال الأزدي فنزع مطرفه عن عاتقه فبقي جالساً متقلداً بالسيف بغير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بفرسه وركبه وأحدق به طوائف من خاصته وشيعته ومنعوا منه من أراده،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ربيعة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له فأطافوا به ودفعوا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ومعه شوب من غيرهم، فلما مرّ في مظلم ساباط بدر إليه رجل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بن سنان وأخذ بلجام بغلته وبيده 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أكبر أشركت يا حسن كما أشرك أبوك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طعنه في فخذه فشقه حتى بلغ العظم، ثم اعتنقه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 جميعا إلى الأرض فوثب إليه رجل من شيعة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خطل الطائي فانتزع المغول من يده وخضخض </w:t>
      </w:r>
    </w:p>
    <w:p>
      <w:pPr>
        <w:pStyle w:val="BookText"/>
        <w:rPr/>
      </w:pPr>
      <w:r>
        <w:rPr>
          <w:rFonts w:ascii="Amiri" w:hAnsi="Amiri" w:eastAsia="Amiri" w:cs="Amiri"/>
          <w:color w:val="111111"/>
          <w:sz w:val="28"/>
          <w:sz w:val="28"/>
          <w:szCs w:val="28"/>
          <w:rtl w:val="true"/>
          <w:lang w:bidi="ar-SA"/>
        </w:rPr>
        <w:t>به جوفه فهلك من ذلك، وأخذ آخر كان معه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سرير إلى المدائن فأنزل به على سعد بن مسعود الثقفي وكان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فأقره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يعالج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جماعة من رؤساء القبائل إلى معاوية بالسمع والطاعة له في السر واستحثوه على المسير نحوهم وضمنوا له تسليم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عند دنوهم من عسكره أو الفتك به، وبلغ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عليه كتاب قيس بن سعد وكان قد أنفذه مع عبيد اللّه بن العباس عند مسيره من الكوفة ليلقى معاوية ويرده عن العراق وجعله أميراً على الجماعة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فالأمير قيس بن سعد فوصل كتاب قيس بن سعد يخبره أنهم نازلوا معاوية بقرية يقال لها الحبونية بإزاء مسكن، وأن معاوية أرسل إلى عبيد اللّه بن العباس يرغبه في المصير إليه وضمن له ألف ألف درهم يعجل له منها النصف ويعطيه النصف الآخر عند دخوله إلى الكوفة، فانسل عبيد اللّه في الليل إلى معسكر معاوية في خاصته، وأصبح الناس قد فقدوا أميرهم فصلى بهم قيس بن سعد ونظر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فازدادت بصيرة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بخذلان القوم له وفساد نيات المحكمة فيه بما أظهروه له من السب والتكفير له واستحلال دمه ونهب أمواله ولم يبق معه من يأمن غوائله إلا خاصة من شيعة أبيه وشيعته وهم جماعة لا تقوم لأجناد الشام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معاوية في الهدنة والصلح وأنفذ إليه بكتب أصحابه الذين ضمنوا له فيها الفتك به وتسليمه إليه واشترط له على نفسه في إجابته إلى صلحه شروطا كثيرة وعقد له عقودا كان في الوفاء بها مصالح شاملة، فلم يثق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وعلم باحتياله بذلك واغتياله غير أنه لم يجد بُداً من إجابته إلى ما التمس منه من ترك الحرب وإنفاذ الهدنة لما كان عليه أصحابه من ضعف البصائر في حقه والفساد عليه والخلف منهم له وما انطوى عليه كثير منهم في استحلال دمه وتسليمه إلى خصمه ومصيره إلى عدوه وميل الجمهور منهم إلى العاجلة وزهدهم في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من معاوية لتوكيد الحجة عليه والإعذار فيما بينه وبينه عند اللّه تعالى وعند كافة المسلمين واشترط عليه ترك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عن القنوت عليه في الصلوات وأن يؤمن شيعته رضي اللّه عنهم ولايتعرض لأحد منهم بسوء ويوصل إلى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معاوية إلى ذلك كله وعاهد عليه وحلف له بالوفاء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استتمت الهدنة على ذلك سار معاوية حتى نزل بالنخيلة وكان ذلك اليوم يوم الجمعة فصلى بالناس ضحى النار فخطبهم وقال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ولكني قاتلتكم لأتأمر عليكم وقد أعطاني اللّه ذلك وأنتم له كارهون، ألا وإني كنت منيت الحسن وأعطيته أشياء وجميعها تحت قدمي لا أفي بشي‌ء 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معاوية حتى دخل الكوفة فأقام بها أياماً فلما استتمت البيعة له من أهلها صعد المنبر فخطب الناس وذكر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منه ونال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نال وكان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حاضرين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عليه فأخذ بيده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ثم قام فقال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الذاكر علياً أنا الحسن وأبي علي وأنت معاوية وأبوك صخر، وأمي فاطمة وأمك هند، وجدي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وجدك حرب، وجدتي خديجة وجدتك </w:t>
      </w:r>
    </w:p>
    <w:p>
      <w:pPr>
        <w:pStyle w:val="BookText"/>
        <w:rPr/>
      </w:pPr>
      <w:r>
        <w:rPr>
          <w:rFonts w:ascii="Amiri" w:hAnsi="Amiri" w:eastAsia="Amiri" w:cs="Amiri"/>
          <w:color w:val="111111"/>
          <w:sz w:val="28"/>
          <w:sz w:val="28"/>
          <w:szCs w:val="28"/>
          <w:rtl w:val="true"/>
          <w:lang w:bidi="ar-SA"/>
        </w:rPr>
        <w:t>قتيلة، فلعن اللّه أخملنا ذكراً، وألأمنا حسباً، وشرّنا قدماً، وأقدمنا كفراً ونفاقاً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672" w:name="pg15556_176873"/>
    </w:p>
    <w:p>
      <w:pPr>
        <w:pStyle w:val="BookText"/>
        <w:rPr/>
      </w:pPr>
      <w:bookmarkEnd w:id="672"/>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673" w:name="__RefHeading___Toc9197283_2142443653"/>
      <w:bookmarkStart w:id="674" w:name="_Toc261"/>
      <w:bookmarkEnd w:id="673"/>
      <w:r>
        <w:rPr>
          <w:rtl w:val="true"/>
        </w:rPr>
        <w:t>وبَدَأ القتال</w:t>
      </w:r>
      <w:bookmarkEnd w:id="674"/>
    </w:p>
    <w:p>
      <w:pPr>
        <w:pStyle w:val="Heading3"/>
        <w:numPr>
          <w:ilvl w:val="2"/>
          <w:numId w:val="1"/>
        </w:numPr>
        <w:rPr/>
      </w:pPr>
      <w:bookmarkStart w:id="675" w:name="__RefHeading___Toc9197285_2142443653"/>
      <w:bookmarkStart w:id="676" w:name="_Toc262"/>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روي أنه لما سار معاوية قاصداً إلى العراق وبلغ جسر منبج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فلما اجتمعوا خرج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كتب الجهاد على خلقه وسماه كرها ثم قال لأهل الجهاد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أيها الناس نائلين ما تحبون إلا بالصبر على ما تكرهون، إنه بلغني أن معاوية بلغه أنا كنا أزمعنا على المسير إليه فتحرك لذلك فاخرجوا رحمكم اللّه إلى معسكركم بالنخيلة حتى ننظر وتنظرون ونرى وترون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كلامه ليتخوف خذلان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ولا أجابه بحرف، فلما رأى ذلك عدي بن حاتم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حاتم سبحان اللّه ما أقبح هذا المقام؟ ألا تجيبون إمامكم وابن بنت نبيكم؟ أين خطباء مضر؟ أين المسلمون؟ أين الخواضون من أهل المصر الذين ألسنتهم كالمخاريق في الدعة فإذا جد الجد فرواغون كالثعالب أما تخافون مقت اللّه ولا عيبها وعارها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اللّه بك المراشد وجنبك المكاره </w:t>
      </w:r>
    </w:p>
    <w:p>
      <w:pPr>
        <w:pStyle w:val="BookText"/>
        <w:rPr/>
      </w:pPr>
      <w:r>
        <w:rPr>
          <w:rFonts w:ascii="Amiri" w:hAnsi="Amiri" w:eastAsia="Amiri" w:cs="Amiri"/>
          <w:color w:val="111111"/>
          <w:sz w:val="28"/>
          <w:sz w:val="28"/>
          <w:szCs w:val="28"/>
          <w:rtl w:val="true"/>
          <w:lang w:bidi="ar-SA"/>
        </w:rPr>
        <w:t>ووفقك لما يحمد ورده وصدره وقد سمعنا مقالتك وانتهينا إلى أمرك وسمعنا لك وأطعناك فيما قلت وما رأيت وهذا وجهي إلى معسكري فمن أحب أن يوافي فليواف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لوجهه فخرج من المسجد ودابته بالباب فركبها ومضى إلى النخيلة وأمر غلامه أن يلحقه بما يصلحه فكان عدي أول الناس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قيس بن عبادة الأنصاري ومعقل بن قيس الرياحي وزياد بن صعصعة التيمي فأنبوا الناس ولاموهم وحرضوهم وكلموا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كلام عدي بن حاتم في الإجابة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صدقتم رحمكم اللّه ما زلت أعرفكم بصدق النية والوفاء والقبول والمودة الصحيحة فجزاكم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وخرج الناس وعسكروا ونشطوا للخروج وخرج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المعسكر واستخلف على الكوفة المغيرة بن نوفل بن الحارث بن عبد المطلب وأمره باستحثاث الناس على اللحوق إليه وسار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عسكر عظيم حتى نزل دير عبد الرحمن فأقام به ثلاثاً حتى اجتمع الناس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عبيد اللّه 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إني باعث معك اثني عشر ألفا من فرسان العرب وقراء المصر الرجل منهم يزيد الكتيبة فسر بهم وألن لهم جانبك وابسط لهم وجهك وافرش لهم جناحك وأدنهم من مجلسك فإنهم بقية ثقات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بهم على شط الفرات حتى تقطع بهم الفرات ثم تصير إلى مسكن ثم امض حتى تستقبل بهم معاوية فإن أنت لقيته فاحتبسه حتى آتيك فإني على أثرك وشيكا وليكن خبرك عندي كل يوم وشاور هذين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وسعيد بن قيس وإذا لقيت معاوية فلا تقاتله حتى يقاتلك فإن فعل </w:t>
      </w:r>
    </w:p>
    <w:p>
      <w:pPr>
        <w:pStyle w:val="BookText"/>
        <w:rPr/>
      </w:pPr>
      <w:r>
        <w:rPr>
          <w:rFonts w:ascii="Amiri" w:hAnsi="Amiri" w:eastAsia="Amiri" w:cs="Amiri"/>
          <w:color w:val="111111"/>
          <w:sz w:val="28"/>
          <w:sz w:val="28"/>
          <w:szCs w:val="28"/>
          <w:rtl w:val="true"/>
          <w:lang w:bidi="ar-SA"/>
        </w:rPr>
        <w:t>فقاتله فإن أصبت فقيس بن سعد على الناس فإن أصيب فسعيد بن قيس على الناس ثم أمره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عبيد اللّه حتى انتهى إلى شينور حتى خرج إلى شاهي ثم لزم الفرات والفلوجة حتى أتى مسكن، وأخذ الحسن على حمام عمر حتى أتى دير كعب ثم بكر فنزل ساباط دون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معاوية فإنه وافى حتى نزل في قرية يقال له الحيوضية بمسكن، وأقبل عبيد اللّه بن العباس حتى نزل بإزائه فلما كان من غد وجه معاوية بخيله إليه فخرج إليهم عبيد اللّه بن العباس فيمن معه فضربهم حتى ردهم إلى معسكرهم، فلما كان الليل ارسل معاوية إلى عبيد اللّه أن الحسن قد راسلني في الصلح وهو مسلم الأمر إليّ فإن دخلت في طاعتي الآن كنت متبوعا وإلا دخلت وأنت تابع ولك إن جئتني الآن أن أعطيك ألف ألف درهم أعجل لك في هذا الوقت نصفها وإذا دخلت الكوفة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فانسل عبيد اللّه ليلاً فدخل عسكر معاوية فوفى له بما وعده وأصبح الناس ينتظرونه أن يخرج فيصلي بهم فلم يخرج حتى أصبحوا فطلبوه فلم يجدوه فصلى بهم قيس بن سعد بن عبادة ثم خطبهم فثبتهم وذكر عبيد اللّه فنال منه ثم أمرهم بالصبر والنهوض إلى العدو فأجابوه بالطاعة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عدونا على اسم اللّه فنهض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إليهم بسر بن أرطاة في عشرين ألفاً فصاحوا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أميركم عندنا قد بايع وإمامكم الحسن قد صالح فعلام تقتلون أنفسكم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قيس بن سعد اختاروا 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القتال مع غير إمام وإما أن تبايعوا بيعة ضلال، قالوا بل نقاتل بلا إمام فخرجوا فضربوا أهل الشام حتى </w:t>
      </w:r>
    </w:p>
    <w:p>
      <w:pPr>
        <w:pStyle w:val="BookText"/>
        <w:rPr/>
      </w:pPr>
      <w:r>
        <w:rPr>
          <w:rFonts w:ascii="IRNazanin" w:hAnsi="IRNazanin" w:eastAsia="IRNazanin"/>
          <w:color w:val="111111"/>
          <w:sz w:val="28"/>
          <w:sz w:val="28"/>
          <w:szCs w:val="28"/>
          <w:rtl w:val="true"/>
          <w:lang w:bidi="fa-IR"/>
        </w:rPr>
        <w:t>ردوهم إلى مصافهم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معاوية إلى قيس بن سعد يدعوه ويمنيه 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تلقاني أبدا إلا بيني وبينك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 لما يئس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يهودي ابن يهودي تشقي نفسك وتقتلها فيما ليس لك فإن ظهر أحب الفريقين إليك نبذك وعزلك، وإن ظهر أبغضهما إليك نكل بك وقتلك وقد كان أبوك أوتر غير قوسه ورمى غير غرضه فأكثر الحز وأخطأ المفصل فخذله قومه وأدركه يومه فمات بحوران طريدا غريبا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قيس بن سعد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أنت وثن ابن وثن من هذه الأوثان دخلت في الإسلام كرها وأقمت فيه فرقا وخرجت منه طوعا ولم يجعل اللّه لك فيه نصيبا لم يقدم إسلامك ولم يحدث نفاقك ولم تزل حربا لله ولرسوله وحزبا من أحزاب المشركين فأنت عدو اللّه ورسوله والمؤمنين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أبي فلعمري ما أوتر إلا قوسه ولا رمى إلا غرضه فشغب عليه من لا يشق غباره ولا يبلغ كعبه وزعمت أني يهودي ابن يهودي وقد علمت وعلم الناس إني وأبي من أنصار الدين الذي خرجت منه، وأعداء الدين الذي دخلت فيه وصرت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كتابه غاظه وأراد إجابته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فإنك إن كاتبته أجابك بأشد من هذا وإن تركته دخل فيما دخل فيه الناس فأمسك عنه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معاوية عبد اللّه بن عامر وعبد الرحمن بن سمرة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للصلح فدعواه إليه وزهداه في الأمر وأعطياه ما شرط له معاوية وأن لا يتبع أحد بما مضى ولا ينال أحد من شيعة علي بمكروه ولا يذكر علي إلا بخير وأشياء </w:t>
      </w:r>
      <w:bookmarkStart w:id="677" w:name="pg15556_176877"/>
    </w:p>
    <w:p>
      <w:pPr>
        <w:pStyle w:val="BookText"/>
        <w:rPr/>
      </w:pPr>
      <w:bookmarkEnd w:id="677"/>
      <w:r>
        <w:rPr>
          <w:rFonts w:ascii="Amiri" w:hAnsi="Amiri" w:eastAsia="Amiri" w:cs="Amiri"/>
          <w:color w:val="111111"/>
          <w:sz w:val="28"/>
          <w:sz w:val="28"/>
          <w:szCs w:val="28"/>
          <w:rtl w:val="true"/>
          <w:lang w:bidi="ar-SA"/>
        </w:rPr>
        <w:t>اشترطها الحسن فأجاب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قيس بن سعد فيمن معه إلى الكوفة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9197287_2142443653"/>
      <w:bookmarkStart w:id="679" w:name="_Toc263"/>
      <w:bookmarkEnd w:id="678"/>
      <w:r>
        <w:rPr>
          <w:rtl w:val="true"/>
        </w:rPr>
        <w:t>شروط الصلح</w:t>
      </w:r>
      <w:bookmarkEnd w:id="679"/>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محمد بن بحر الشيباني 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بين الأباطيل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الحسن بن علي صلوات اللّه عليه معاوية على أن لا يسميه أمير المؤمنين، ولايقيم عنده شهادة، وعلى أن لا يتعقب على شيعة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ويؤمنهم ولايتعرض لأحد منهم بسوء، ويوصل إلى كل ذي حق منهم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يفرق في أولاد من قتل مع أبيه يوم الجمل وأولاد من قتل مع أبيه بصفين ألف ألف درهم، وأن يجعل ذلك من خراج دار أبجرد</w:t>
      </w:r>
      <w:r>
        <w:rPr>
          <w:rStyle w:val="FootnoteAnchor"/>
          <w:rtl w:val="true"/>
        </w:rPr>
        <w:footnoteReference w:id="612"/>
      </w:r>
      <w:r>
        <w:rPr>
          <w:rFonts w:ascii="IRNazanin" w:hAnsi="IRNazanin" w:eastAsia="IRNazanin"/>
          <w:color w:val="111111"/>
          <w:sz w:val="28"/>
          <w:sz w:val="28"/>
          <w:szCs w:val="28"/>
          <w:rtl w:val="true"/>
          <w:lang w:bidi="fa-IR"/>
        </w:rPr>
        <w:t>من بلاد فارس</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فيما شرطه أن يترك معاوية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عليه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وعاهد معاوية الحسن على ما تم بينهما من الشروط وحلف له بالوفاء وكتب بينه وبينه بذلك كتابا ثم لم يفِ له بشي‌ء مما عاهده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يجبه إلى الكف عن شتم علي فطلب أن لا يشتم وهو يسمع فأجابه إلى ذلك ثم لم يف له به أيضاً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 على معاوية في شروط الصلح أن لا يعهد </w:t>
      </w:r>
      <w:bookmarkStart w:id="680" w:name="pg15556_176878"/>
    </w:p>
    <w:p>
      <w:pPr>
        <w:pStyle w:val="BookText"/>
        <w:rPr/>
      </w:pPr>
      <w:bookmarkEnd w:id="680"/>
      <w:r>
        <w:rPr>
          <w:rFonts w:ascii="Amiri" w:hAnsi="Amiri" w:eastAsia="Amiri" w:cs="Amiri"/>
          <w:color w:val="111111"/>
          <w:sz w:val="28"/>
          <w:sz w:val="28"/>
          <w:szCs w:val="28"/>
          <w:rtl w:val="true"/>
          <w:lang w:bidi="ar-SA"/>
        </w:rPr>
        <w:t>إلى أحد بالخلافة بعده وأن تكون الخلافة له من بعده</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9197289_2142443653"/>
      <w:bookmarkStart w:id="682" w:name="_Toc264"/>
      <w:bookmarkEnd w:id="681"/>
      <w:r>
        <w:rPr>
          <w:rtl w:val="true"/>
        </w:rPr>
        <w:t>كتاب الصلح</w:t>
      </w:r>
      <w:bookmarkEnd w:id="682"/>
    </w:p>
    <w:p>
      <w:pPr>
        <w:pStyle w:val="BookText"/>
        <w:rPr/>
      </w:pPr>
      <w:r>
        <w:rPr>
          <w:rFonts w:ascii="Amiri" w:hAnsi="Amiri" w:eastAsia="Amiri" w:cs="Amiri"/>
          <w:color w:val="111111"/>
          <w:sz w:val="28"/>
          <w:sz w:val="28"/>
          <w:szCs w:val="28"/>
          <w:rtl w:val="true"/>
          <w:lang w:bidi="ar-SA"/>
        </w:rPr>
        <w:t xml:space="preserve">وكان كتاب الصلح والمهادنة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على ما ذكره ابن الصباغ المالكي في الفصول المهمة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صالح عليه الحسن بن علي بن أبي طالب معاوية بن أبي سفيان، صالحه على أن يسلم إليه أمر المسلمين على أن يعمل فيهم بكتاب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لمعاوية بن أبي سفيان أن يعهد الى أحد من بعده عهداً، بل يكون الأمر من بعده شورى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الناس آمنون حيث كانوا من أرض اللّه تعالى في شامهم ويمنهم وعراقهم وحجازهم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أصحاب علي وشيعته آمنون على أنفسهم وأموالهم ونسائهم وأولادهم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معاوية بن أبي سفيان بذلك عهد اللّه وميثاقه، وما اخذ اللّه على أحد من خلقه بالوفاء وبما أعطى اللّه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أن لا يبغي للحسن بن علي ولا لأخيه الحسين غائلة ولا لأحد من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سوء سراً وجهراً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يخيف أحداً منهم في أفق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عليه بذلك فلان وفلان وكفى باللّه شهيداً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إليه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القبول بولايته، بل بمعنى </w:t>
      </w:r>
      <w:bookmarkStart w:id="683" w:name="pg15556_176879"/>
    </w:p>
    <w:p>
      <w:pPr>
        <w:pStyle w:val="BookText"/>
        <w:rPr/>
      </w:pPr>
      <w:bookmarkEnd w:id="683"/>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يترك الحرب ضده، وهذا لا يعني إعطاء شرعية لمعاوية أبداً، 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المشركين في الحديبية ولم يكن ذلك إعطاء الشرعية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الصلح كان مشروطاً بشروط لم يف معاوية بها أبداً، فلا إقرار له مع مخالفة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هذا الكتاب يدل على أن مدى ظلم معاوية ومخالفته لكتاب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اشترط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بالعمل بكتاب اللّه وسنة رسوله، وإلا فلم تكن حاجة لاشتراط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يدل الكتاب على أن عموم الناس في عهد معاوية كانوا غير آمنين من ظلم معاوية في مختلف البلاد الإسلامية حتى في الشام، وخاصة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 معاوية كان يبغي الحسن والحسين وسائر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وجهراً وكان يخيفهم في الآفاق، وبذلك تمكن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يفضح معاوية للتاريخ وخاصة بعد نقضه لشروط الصلح</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9197291_2142443653"/>
      <w:bookmarkStart w:id="685" w:name="_Toc265"/>
      <w:bookmarkEnd w:id="684"/>
      <w:r>
        <w:rPr>
          <w:rtl w:val="true"/>
        </w:rPr>
        <w:t>خطبة معاوية</w:t>
      </w:r>
      <w:bookmarkEnd w:id="6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تم الصلح سار معاوية حتى نزل النخيلة وهي معسكر الكوفة، وكان ذلك يوم جمعة فصلى بالناس ضحى، وخطبهم خطبة طويلة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أمة بعد نبيها إلاّ ظهر أهل باطلها على أهل حقها</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ثم إنه انتبه فندم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الأمة فإنها وإنها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686" w:name="pg15556_176880"/>
    </w:p>
    <w:p>
      <w:pPr>
        <w:pStyle w:val="BookText"/>
        <w:rPr/>
      </w:pPr>
      <w:bookmarkEnd w:id="686"/>
      <w:r>
        <w:rPr>
          <w:rFonts w:ascii="Amiri" w:hAnsi="Amiri" w:eastAsia="Amiri" w:cs="Amiri"/>
          <w:color w:val="111111"/>
          <w:sz w:val="28"/>
          <w:sz w:val="28"/>
          <w:szCs w:val="28"/>
          <w:rtl w:val="true"/>
          <w:lang w:bidi="ar-SA"/>
        </w:rPr>
        <w:t>وقال أيضاً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ولكني قاتلتكم لأتأمّر عليكم، وقد أعطاني اللّه ذلك وأنتم كارهون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وإني كنت منيّت الحسن وأعطيته أشياء، وجميعها تحت قدمي لا أفي بشي‌ء منها له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9197293_2142443653"/>
      <w:bookmarkStart w:id="688" w:name="_Toc266"/>
      <w:bookmarkEnd w:id="687"/>
      <w:r>
        <w:rPr>
          <w:rtl w:val="true"/>
        </w:rPr>
        <w:t>لا لنقض العهد</w:t>
      </w:r>
      <w:bookmarkEnd w:id="688"/>
    </w:p>
    <w:p>
      <w:pPr>
        <w:pStyle w:val="BookText"/>
        <w:rPr/>
      </w:pPr>
      <w:r>
        <w:rPr>
          <w:rFonts w:ascii="Amiri" w:hAnsi="Amiri" w:eastAsia="Amiri" w:cs="Amiri"/>
          <w:color w:val="111111"/>
          <w:sz w:val="28"/>
          <w:sz w:val="28"/>
          <w:szCs w:val="28"/>
          <w:rtl w:val="true"/>
          <w:lang w:bidi="ar-SA"/>
        </w:rPr>
        <w:t xml:space="preserve">وفي المقابل 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 بعهده، قال المسيب بن نجبة الفزاري وسليمان بن صرد الخزاعي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ينقضي تعجبنا منك، بايعت معاوية ومعك أربعون ألف مقاتل من الكوفة سوى أهل البصرة والحجاز؟</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كان ذلك فما ترى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أرى أن ترجع لأنه نقض،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مسيب إن الغدر لا خير فيه ولو أردت لما فعلت</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9197295_2142443653"/>
      <w:bookmarkStart w:id="690" w:name="_Toc267"/>
      <w:bookmarkEnd w:id="689"/>
      <w:r>
        <w:rPr>
          <w:rtl w:val="true"/>
        </w:rPr>
        <w:t>الهجرة إلى المدينة</w:t>
      </w:r>
      <w:bookmarkEnd w:id="69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أياماً ثم تجهز للشخوص إلى المدينة، فدخل عليه المسيب بن نجبة الفزاري وظبيان بن عمارة التيمي ليودعاه،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الغالب على أمره، لو جمع الخلق جميعاً على أن لا يكون ما هو كائن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المسيب وظبيان بالرجوع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والبقاء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غد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إلى </w:t>
      </w:r>
      <w:bookmarkStart w:id="691" w:name="pg15556_176881"/>
    </w:p>
    <w:p>
      <w:pPr>
        <w:pStyle w:val="BookText"/>
        <w:rPr/>
      </w:pPr>
      <w:bookmarkEnd w:id="691"/>
      <w:r>
        <w:rPr>
          <w:rFonts w:ascii="Amiri" w:hAnsi="Amiri" w:eastAsia="Amiri" w:cs="Amiri"/>
          <w:color w:val="111111"/>
          <w:sz w:val="28"/>
          <w:sz w:val="28"/>
          <w:szCs w:val="28"/>
          <w:rtl w:val="true"/>
          <w:lang w:bidi="ar-SA"/>
        </w:rPr>
        <w:t xml:space="preserve">المدينة هو وأخوه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وحشمهم، وجعل الناس يبكون عند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فلما صار بدير هند</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نظر إلى الكوفة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عن قلى فارقت دار معاشري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المانعون حوزتي وذماري</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فأقام بها كاظماً غيظه، لازماً منزله، منتظراً لأمر ربه جلّ اسمه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9197297_2142443653"/>
      <w:bookmarkStart w:id="693" w:name="_Toc268"/>
      <w:bookmarkEnd w:id="692"/>
      <w:r>
        <w:rPr>
          <w:rtl w:val="true"/>
        </w:rPr>
        <w:t>لا لبيعة الطغاة</w:t>
      </w:r>
      <w:bookmarkEnd w:id="693"/>
    </w:p>
    <w:p>
      <w:pPr>
        <w:pStyle w:val="BookText"/>
        <w:rPr/>
      </w:pPr>
      <w:r>
        <w:rPr>
          <w:rFonts w:ascii="IRNazanin" w:hAnsi="IRNazanin" w:eastAsia="IRNazanin"/>
          <w:color w:val="111111"/>
          <w:sz w:val="28"/>
          <w:sz w:val="28"/>
          <w:szCs w:val="28"/>
          <w:rtl w:val="true"/>
          <w:lang w:bidi="fa-IR"/>
        </w:rPr>
        <w:t xml:space="preserve">سبق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يبايع معاوية، بل هادنه وصالحه وعاهده على عدم القتال، ولم يقرّ له بالإمامة والخلافة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إذا ادعى معاوية ذلك احتج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فالصلح مع معاوية لم يكن بمعنى تسليم الأمر له والإقرار به، بل كان كفاً عن المحاربة والمغالبة وذلك لفقد الأعوان والأنصار وتلاقي الفتنة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 المشهورة كلها تدل على عدم رضاه بمعاوية وأن الأمر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أحق الناس به وإنما كف عن المنازعة فيه للغلبة والقهر والخوف على الدين والمسلمين والمؤمنين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حين اجتمع مع معاوية،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معاوية زعم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أني رأيته للخلافة أهلاً، ولم أر نفسي لها أهلاً، وكذب معاوية، أنا أولى الناس بالناس في كتاب اللّه وعلى لسان نبي اللّه، فأقسم باللّه لو أن الناس بايعوني وأطاعوني ونصروني لأعطتهم السماء قطرها والأرض بركتها، ولما طمعت فيها يا معاوية،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ولّت أمة أمرها رجلاً قط وفيهم من هو أعلم منه إلاّ لم يزل أمرهم يذهب سفالاً حتى يرجعوا إلى ملة عبدة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ترك بنو إسرائيل هارون واعتكفوا على العجل وهم يعلمون أن هارون خليفة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تركت الأمة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بمنزلة هارون من موسى غير النبوة فلا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قومه وهو يدعوهم إلى اللّه حتى فرّ إلى الغار، ولو وجد عليهم أعوانا ما هرب منهم، ولو وجدتُ أنا أعواناً ما بايعتك</w:t>
      </w:r>
      <w:r>
        <w:rPr>
          <w:rStyle w:val="FootnoteAnchor"/>
          <w:rtl w:val="true"/>
        </w:rPr>
        <w:footnoteReference w:id="624"/>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 اللّه هارون في سعة حين استضعفوه وكادوا يقتلونه، ولم يجد عليهم أعواناً، وقد جعل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سعة حين فرّ من قومه لما لم يجد أعوانا عليهم، وكذلك أنا وأبي في سعة من اللّه حين تركَتْنا الأمة وبايعَت غيرنا ولم نجد أعواناً، وإنما هي السنن والأمثال يتبع بعضها بعضاً</w:t>
      </w:r>
      <w:r>
        <w:rPr>
          <w:rStyle w:val="FootnoteAnchor"/>
          <w:rtl w:val="true"/>
        </w:rPr>
        <w:footnoteReference w:id="625"/>
      </w:r>
      <w:r>
        <w:rPr>
          <w:rFonts w:ascii="Amiri" w:hAnsi="Amiri" w:eastAsia="Amiri" w:cs="Amiri"/>
          <w:color w:val="111111"/>
          <w:sz w:val="28"/>
          <w:sz w:val="28"/>
          <w:szCs w:val="28"/>
          <w:rtl w:val="true"/>
          <w:lang w:bidi="ar-SA"/>
        </w:rPr>
        <w:t>، أيها الناس إنكم لو التمستم فيما بين المشرق والمغرب لم تجدوا رجلاً من ولد نبي غيري وغير أخي</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طالبه معاوية بأن يتكلم على الناس، ويعلمهم ما عنده في هذا الباب،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وأثنى عليه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أكيس الكيس التقى، وأحمق الحمق الفجور، أيها الناس إنكم لو طلبتم ما بين جابلق وجابرس رجلاً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وجدتموه غيري وغير أخي الحسين، وإن اللّه قد هداكم بأولنا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معاوية نازعني حقاً هو لي، فتركته لصلاح الأمة وحقن دمائها، وقد بايعتموني على أن تسالموا من سالمت، وقد رأيت أن أسالمه ورأيت أن ما حقن الدماء خير مما سفكها، وأردت صلاحكم وأن يكون ما صنعت حجة على من كان يتمنى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أَدْرِي لَعَلَّهُ فِتْنَةٌ لَكُمْ وَمَتَاعٌ إِلَى حِينٍ</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يبايعوا معاوية بل تركوا القتال فرضي منهم بذلك، كقيس بن سعد بن عبادة الأنصاري</w:t>
      </w:r>
      <w:r>
        <w:rPr>
          <w:rStyle w:val="FootnoteAnchor"/>
          <w:rtl w:val="true"/>
        </w:rPr>
        <w:footnoteReference w:id="629"/>
      </w:r>
      <w:r>
        <w:rPr>
          <w:rFonts w:ascii="Amiri" w:hAnsi="Amiri" w:eastAsia="Amiri" w:cs="Amiri"/>
          <w:color w:val="111111"/>
          <w:sz w:val="28"/>
          <w:sz w:val="28"/>
          <w:szCs w:val="28"/>
          <w:rtl w:val="true"/>
          <w:lang w:bidi="ar-SA"/>
        </w:rPr>
        <w:t xml:space="preserve">صاحب شرطة الخميس، فكيف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94" w:name="pg15556_176884"/>
    </w:p>
    <w:p>
      <w:pPr>
        <w:pStyle w:val="BookText"/>
        <w:rPr/>
      </w:pPr>
      <w:bookmarkEnd w:id="694"/>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معاوية اعتزل قيس بن سعد في أربعة آلاف وأبى أن يبايع، فلما بايع الحسن</w:t>
      </w:r>
      <w:r>
        <w:rPr>
          <w:rStyle w:val="FootnoteAnchor"/>
          <w:rtl w:val="true"/>
        </w:rPr>
        <w:footnoteReference w:id="630"/>
      </w:r>
      <w:r>
        <w:rPr>
          <w:rFonts w:ascii="Amiri" w:hAnsi="Amiri" w:eastAsia="Amiri" w:cs="Amiri"/>
          <w:color w:val="111111"/>
          <w:sz w:val="28"/>
          <w:sz w:val="28"/>
          <w:szCs w:val="28"/>
          <w:rtl w:val="true"/>
          <w:lang w:bidi="ar-SA"/>
        </w:rPr>
        <w:t>أدخل قيس ليبايع، قال أبو مخنف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حلّ من بيعتك؟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فألقي لقيس كرسي وجلس معاوية على سريره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 يا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فوضع قيس يده على فخذه ولم يمدها إلى معاوية، فجثا معاوية على سريره وأكب على قيس حتى مسح يده على يده وما رفع قيس إليه يده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قيس تعلّم ذلك من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يبايع أبا بكر بل لم يمدّ يده إليه، وإنما ضرب أبو بكر يده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بذلك</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معاوية، روي أن معاوية طلب البيعة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معاوية لا تكرهه فإنه لن يبايع أبداً أو يقتل، ولن يُقتل حتى يُقتل أهل بيته، ولن يُقتل أهل بيته حتى يقتل أهل الشام</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يبايع معاوية بل صالحه، كما صالح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المشركين ولم يبايعهم</w:t>
      </w:r>
      <w:r>
        <w:rPr>
          <w:rFonts w:eastAsia="IRNazanin" w:cs="IRNazanin"/>
          <w:color w:val="111111"/>
          <w:sz w:val="28"/>
          <w:szCs w:val="28"/>
          <w:rtl w:val="true"/>
          <w:lang w:bidi="fa-IR"/>
        </w:rPr>
        <w:t>.</w:t>
      </w:r>
    </w:p>
    <w:p>
      <w:pPr>
        <w:pStyle w:val="Heading3"/>
        <w:numPr>
          <w:ilvl w:val="2"/>
          <w:numId w:val="1"/>
        </w:numPr>
        <w:rPr/>
      </w:pPr>
      <w:bookmarkStart w:id="695" w:name="__RefHeading___Toc9197299_2142443653"/>
      <w:bookmarkStart w:id="696" w:name="_Toc269"/>
      <w:bookmarkEnd w:id="695"/>
      <w:r>
        <w:rPr>
          <w:rtl w:val="true"/>
        </w:rPr>
        <w:t>كذب معاوية</w:t>
      </w:r>
      <w:bookmarkEnd w:id="6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وادع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صعد معاوية </w:t>
      </w:r>
    </w:p>
    <w:p>
      <w:pPr>
        <w:pStyle w:val="BookText"/>
        <w:rPr/>
      </w:pPr>
      <w:r>
        <w:rPr>
          <w:rFonts w:ascii="IRNazanin" w:hAnsi="IRNazanin" w:eastAsia="IRNazanin"/>
          <w:color w:val="111111"/>
          <w:sz w:val="28"/>
          <w:sz w:val="28"/>
          <w:szCs w:val="28"/>
          <w:rtl w:val="true"/>
          <w:lang w:bidi="fa-IR"/>
        </w:rPr>
        <w:t>المنبر وجمع الناس فخطبهم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رآني للخلافة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 نفسه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 منه بمرقاة، فلما فرغ من كلامه 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تعالى بما هو أهله، ثم ذكر المباهلة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الأنفس بأبي، ومن الأبناء بي وبأخي، ومن النساء بأمي، وكنا أهله ونحن آله، وهو منا ونحن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نزلت آية التطهير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كساء لأم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وعترتي فأذهب عنهم الرجس وطهرهم تطهيراً، فلم يكن أحد في الكساء غيري وأخي وأبي وأمي، ولم يكن أحد يجنب في المسجد ويولد له فيه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تكرمة من اللّه تعالى لنا وتفضيلاً منه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رأيتم مكان منزلنا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بسدّ الأبواب فسدّها وترك بابنا،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لم أسدها وأفتح بابه، ولكن اللّه عزّ وجل أمرني أن أسدها وأفتح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معاوية زعم لكم أني رأيته للخلافة أهلاً ولم أر نفسي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 معاوية، نحن أولى الناس بالناس في كتاب اللّه عزّ وجل وعلى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نزل أهل البيت مظلومين منذ قبض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بيننا وبين من ظلمنا حقنا، وتوثب على رقابنا وحمل الناس علينا، ومنعنا سهمنا من الفيء، ومنع اُمّنا ما جعل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وأقسم باللّه لو أن الناس بايعوا أبي حين فارقهم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لأعطتهم السماء قطرها والأرض بركتها، وما طمعت فيها يا معاوية، فلما خرجت من معدنها تنازعتها قريش بينها، فطمعت فيها الطلقاء وأبناء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وأصحابك،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ولت أمة أمرها رجلاً وفيهم من هو أعلم منه إلاّ لم يزل أمرهم يذهب سفالاً حتى يرجعوا إلى ما تركوا، وقد تركت بنو إسرائيل هارون وهم يعلمون أنه خليفة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واتبعوا السامري، وقد تركت هذه الأمة أبي وبايعوا غيره، وقد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النبوة، وقد رأوا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أبي يوم غدير خم وأمرهم أن يبلغ الشاهد منهم الغائب، وقد هرب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قومه وهو يدعوهم إلى اللّه تعالى حتى دخل الغار ولو وجد أعواناً ما هرب، وقد كفّ أبي يده حين ناشدهم واستغاث فلم يغث، فجعل اللّه هارون في سعة حين استضعفوه وكادوا يقتلونه، وجعل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سعة حين دخل الغار ولم يجد أعواناً، وكذلك أبي وأنا في سعة من اللّه حين خذلتنا هذه الأمة وبايعوك يا معاوية، وإنما هي السنن والأمثال يتبع بعضها بعضاً</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697" w:name="pg15556_176887"/>
    </w:p>
    <w:p>
      <w:pPr>
        <w:pStyle w:val="BookText"/>
        <w:rPr/>
      </w:pPr>
      <w:bookmarkEnd w:id="697"/>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698" w:name="__RefHeading___Toc9197301_2142443653"/>
      <w:bookmarkStart w:id="699" w:name="_Toc270"/>
      <w:bookmarkEnd w:id="698"/>
      <w:r>
        <w:rPr>
          <w:rtl w:val="true"/>
        </w:rPr>
        <w:t>ما بعد الصلح</w:t>
      </w:r>
      <w:bookmarkEnd w:id="699"/>
    </w:p>
    <w:p>
      <w:pPr>
        <w:pStyle w:val="BookText"/>
        <w:rPr/>
      </w:pPr>
      <w:r>
        <w:rPr>
          <w:rFonts w:ascii="Amiri" w:hAnsi="Amiri" w:eastAsia="Amiri" w:cs="Amiri"/>
          <w:color w:val="111111"/>
          <w:sz w:val="28"/>
          <w:sz w:val="28"/>
          <w:szCs w:val="28"/>
          <w:rtl w:val="true"/>
          <w:lang w:bidi="ar-SA"/>
        </w:rPr>
        <w:t xml:space="preserve">إن معاوية خالف جميع البنود التي صالح بها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تمكن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يفضح معاوية أمام الناس، ويسلب منه الشرعية التي كان يدعيها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نادى منادي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حديثاً في مناقب علي وفضل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أشد الناس بلية أهل الكوفة لكثرة من بها من الشيعة، فاستعمل زياد ابن أبيه وضم إليه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 فجعل يتتبع الشيعة وهو بهم عارف، يقتلهم تحت كل حجر ومدر، وأخافهم وقطع الأيدي والأرجل، وصلبهم في جذوع النخل، وسمل أعينهم، وطردهم وشردهم، حتى نفوا عن العراق، فلم يبق بها أحد معروف مشهور فهم بين مقتول أو مصلوب أو محبوس أو طريد أو شريد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 إلى جميع عماله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تجيزوا لأحد من شيعة علي وأهل بيته شهادة، وانظروا قبلكم من شيعة عثمان ومحبيه ومحبي أهل بيته وأهل ولايته، والذين يروون فضله ومناقبه فادنوا مجالسهم وقرّبوهم وأكرموهم، واكتبوا بمن يروي من مناقبه باسمه واسم أبيه وقبيلته، ففعلوا حتى كثرت الرواية في عثمان، وافتعلوها لما كان يبعث إليهم من الصلات والخلع والقطائع من </w:t>
      </w:r>
    </w:p>
    <w:p>
      <w:pPr>
        <w:pStyle w:val="BookText"/>
        <w:rPr/>
      </w:pPr>
      <w:r>
        <w:rPr>
          <w:rFonts w:ascii="Amiri" w:hAnsi="Amiri" w:eastAsia="Amiri" w:cs="Amiri"/>
          <w:color w:val="111111"/>
          <w:sz w:val="28"/>
          <w:sz w:val="28"/>
          <w:szCs w:val="28"/>
          <w:rtl w:val="true"/>
          <w:lang w:bidi="ar-SA"/>
        </w:rPr>
        <w:t>العرب والموالي فكثر ذلك في كل مصر وتنافسوا في الأموال والدنيا، فليس أحد يجيء من مصر من الأنصار فيروي في عثمان منقبة أو فضيلة إلاّ كتب اسمه وأجيز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معاوية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وفشا في كل مصر، فادعوا الناس إلى الرواية في معاوية وفضله وسوابقه، فإن ذلك أحبّ إلينا وأقر لأعيننا وأدحض لحجة أهل هذا البيت وأشد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كل أمير وقاض كتابه على الناس، فأخذ الناس في الروايات في فضائل معاوية على المنبر في كل كورة وكل مسجد زوراً، وألقوا ذلك إلى معلمي الكتاتيب، فعلّموا ذلك صبيانهم كما يعلمونهم القرآن حتى علّموه بناتهم ونساءهم وحشمهم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زياد ابن أبيه إليه في حق الحضرميين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على دين علي وعلى رأيه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من كان على دين علي ورأيه فقتلهم ومثّل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كتاباً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قبلكم من شيعة علي واتهمتموه بحبه فاقتلوه، وإن لم تقم عليه البينة فاقتلوه على التهمة والظنة والشبهة تحت كل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كان الرجل تسقط منه كلمة ضربت عنقه، حتى كان الرجل يرمى بالزندقة والكفر كان يكرم ويعظم ولا يتعرض له بمكروه والرجل من الشيعة لا يأمن على نفسه في بلد من البلدان لا سيما الكوفة والبصرة، حتى لو أن أحدا منهم أراد أن يلقي سراً إلى من يثق به لأتاه في بيته فيخاف خادمه ومملوكه فلا يحدثه إلاّ بعد أن يأخذ عليهم الأيمان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ليكتمن عليه، ثم لا يزداد الأمر إلاّ شدة حتى كثر وظهر أحاديثهم الكاذبة ونشأ عليه الصبيان يتعلمون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أشد الناس في ذلك القرّاء المراءون المتصنعون الذين يظهرون الخشوع </w:t>
      </w:r>
    </w:p>
    <w:p>
      <w:pPr>
        <w:pStyle w:val="BookText"/>
        <w:rPr/>
      </w:pPr>
      <w:r>
        <w:rPr>
          <w:rFonts w:ascii="Amiri" w:hAnsi="Amiri" w:eastAsia="Amiri" w:cs="Amiri"/>
          <w:color w:val="111111"/>
          <w:sz w:val="28"/>
          <w:sz w:val="28"/>
          <w:szCs w:val="28"/>
          <w:rtl w:val="true"/>
          <w:lang w:bidi="ar-SA"/>
        </w:rPr>
        <w:t>والورع، فكذبوا وانتحلوا الأحاديث وولدوها فيحظون بذلك عند الولاة والقضاة ويدنون مجالسهم ويصيبون بذلك الأموال والقطائع والمنازل حتى صارت أحاديثهم ورواياتهم عندهم حقا وصدقاً فرووها وقبلوها وتعلموها وعلموها وأحبوا عليها وأبغضوا من ردها أو شك فيها، فاجتمعت على ذلك جماعتهم وصارت في يد المتنسكين والمتدينين منهم الذين لا يحبون الافتعال إلى مثلها فقبلوها وهم يرون أنها حق، ولو علموا بطلانها وتيقنوا أنها مفتعلة لأعرضوا عن روايتها ولم يدينوا بها ولم يبغضوا من خالفها، فصار الحق في ذلك الزمان عندهم باطلاً والباطل عندهم حقاً والكذب صدقاً والصدق كذباً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البلاء والفتنة، فلم يبق لله ولي إلاّ خائف على نفسه أو مقتول أو طريد أو شريد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700" w:name="pg15556_176890"/>
    </w:p>
    <w:p>
      <w:pPr>
        <w:pStyle w:val="BookText"/>
        <w:rPr/>
      </w:pPr>
      <w:bookmarkEnd w:id="700"/>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701" w:name="__RefHeading___Toc9197303_2142443653"/>
      <w:bookmarkStart w:id="702" w:name="_Toc271"/>
      <w:bookmarkEnd w:id="701"/>
      <w:r>
        <w:rPr>
          <w:rtl w:val="true"/>
        </w:rPr>
        <w:t>من اتهامات بني أمية</w:t>
      </w:r>
      <w:bookmarkEnd w:id="702"/>
    </w:p>
    <w:p>
      <w:pPr>
        <w:pStyle w:val="BookText"/>
        <w:rPr/>
      </w:pPr>
      <w:r>
        <w:rPr>
          <w:rFonts w:ascii="Amiri" w:hAnsi="Amiri" w:eastAsia="Amiri" w:cs="Amiri"/>
          <w:color w:val="111111"/>
          <w:sz w:val="28"/>
          <w:sz w:val="28"/>
          <w:szCs w:val="28"/>
          <w:rtl w:val="true"/>
          <w:lang w:bidi="ar-SA"/>
        </w:rPr>
        <w:t xml:space="preserve">قام معاوية وبنو أمية ببث التهم ضد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ضمن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بأكثر من مائتي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مطلاق،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من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من ذلك في بعض كتبنا فإنه تقية</w:t>
      </w:r>
      <w:r>
        <w:rPr>
          <w:rStyle w:val="FootnoteAnchor"/>
          <w:rtl w:val="true"/>
        </w:rPr>
        <w:footnoteReference w:id="636"/>
      </w:r>
      <w:r>
        <w:rPr>
          <w:rFonts w:ascii="IRNazanin" w:hAnsi="IRNazanin" w:eastAsia="IRNazanin"/>
          <w:color w:val="111111"/>
          <w:sz w:val="28"/>
          <w:sz w:val="28"/>
          <w:szCs w:val="28"/>
          <w:rtl w:val="true"/>
          <w:lang w:bidi="fa-IR"/>
        </w:rPr>
        <w:t>أو 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اختلفوا في أكاذيبهم،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سبعيناً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مائتين وخمسين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بعضهم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أيضاً على عدم صحة هذه الاتهامات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من قال في أولاد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ستة عشر</w:t>
      </w:r>
      <w:r>
        <w:rPr>
          <w:rStyle w:val="FootnoteAnchor"/>
          <w:rtl w:val="true"/>
        </w:rPr>
        <w:footnoteReference w:id="6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الباقون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له ثلاثمائة زوجة كان له ثلاثمائة ولد، وربما أكثر لأن كل زوجة عادة تلد أكثر من واحد</w:t>
      </w:r>
      <w:r>
        <w:rPr>
          <w:rFonts w:eastAsia="Amiri" w:cs="Amiri" w:ascii="Amiri" w:hAnsi="Amiri"/>
          <w:color w:val="111111"/>
          <w:sz w:val="28"/>
          <w:szCs w:val="28"/>
          <w:rtl w:val="true"/>
          <w:lang w:bidi="ar-SA"/>
        </w:rPr>
        <w:t xml:space="preserve">. </w:t>
      </w:r>
      <w:bookmarkStart w:id="703" w:name="pg15556_176892"/>
    </w:p>
    <w:p>
      <w:pPr>
        <w:pStyle w:val="BookText"/>
        <w:rPr/>
      </w:pPr>
      <w:bookmarkEnd w:id="703"/>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704" w:name="__RefHeading___Toc9197305_2142443653"/>
      <w:bookmarkStart w:id="705" w:name="_Toc272"/>
      <w:bookmarkEnd w:id="704"/>
      <w:r>
        <w:rPr>
          <w:rtl w:val="true"/>
        </w:rPr>
        <w:t>فصل</w:t>
      </w:r>
      <w:r>
        <w:rPr>
          <w:rtl w:val="true"/>
        </w:rPr>
        <w:t xml:space="preserve">: </w:t>
      </w:r>
      <w:r>
        <w:rPr>
          <w:rtl w:val="true"/>
        </w:rPr>
        <w:t>الشهادة المؤلمة</w:t>
      </w:r>
      <w:bookmarkEnd w:id="705"/>
    </w:p>
    <w:p>
      <w:pPr>
        <w:pStyle w:val="Heading3"/>
        <w:numPr>
          <w:ilvl w:val="2"/>
          <w:numId w:val="1"/>
        </w:numPr>
        <w:rPr/>
      </w:pPr>
      <w:bookmarkStart w:id="706" w:name="__RefHeading___Toc9197307_2142443653"/>
      <w:bookmarkStart w:id="707" w:name="_Toc273"/>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توفي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شهيداً في المدينة المنورة، يوم الخميس لليلتين بقيتا من شهر صفر،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 منه، سنة خمسين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بسمّ بعثه معاوية فدُسّ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قبض الحسن بن علي وهو ابن سبع وأربعين سنة في عام خمسين، عاش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سنة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الخشاب البغدادي</w:t>
      </w:r>
      <w:r>
        <w:rPr>
          <w:rStyle w:val="FootnoteAnchor"/>
          <w:rtl w:val="true"/>
        </w:rPr>
        <w:footnoteReference w:id="643"/>
      </w:r>
      <w:r>
        <w:rPr>
          <w:rFonts w:ascii="Amiri" w:hAnsi="Amiri" w:eastAsia="Amiri" w:cs="Amiri"/>
          <w:color w:val="111111"/>
          <w:sz w:val="28"/>
          <w:sz w:val="28"/>
          <w:szCs w:val="28"/>
          <w:rtl w:val="true"/>
          <w:lang w:bidi="ar-SA"/>
        </w:rPr>
        <w:t xml:space="preserve">باسناده عن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سبع وأربعين سنة، وكان بين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الحمل، وكان حمل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ولم يولد مولود قط لستة أشهر فعاش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الخشاب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فأقام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وأقام مع أبيه بعد وفاة جدّه ثلاثين سنة، وأقام بعد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708" w:name="pg15556_176893"/>
    </w:p>
    <w:p>
      <w:pPr>
        <w:pStyle w:val="BookText"/>
        <w:rPr/>
      </w:pPr>
      <w:bookmarkEnd w:id="708"/>
      <w:r>
        <w:rPr>
          <w:rFonts w:ascii="Amiri" w:hAnsi="Amiri" w:eastAsia="Amiri" w:cs="Amiri"/>
          <w:color w:val="111111"/>
          <w:sz w:val="28"/>
          <w:sz w:val="28"/>
          <w:szCs w:val="28"/>
          <w:rtl w:val="true"/>
          <w:lang w:bidi="ar-SA"/>
        </w:rPr>
        <w:t>عشر سنين، فكان عمره سبعاً وأربعين سنة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ذل دخل على العرب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مات الحسن وادعي زياد وقُتل حجر بن عدي</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9197309_2142443653"/>
      <w:bookmarkStart w:id="710" w:name="_Toc274"/>
      <w:bookmarkEnd w:id="709"/>
      <w:r>
        <w:rPr>
          <w:rtl w:val="true"/>
        </w:rPr>
        <w:t xml:space="preserve">النبي </w:t>
      </w:r>
      <w:r>
        <w:rPr>
          <w:rtl w:val="true"/>
        </w:rPr>
        <w:t>(</w:t>
      </w:r>
      <w:r>
        <w:rPr>
          <w:rtl w:val="true"/>
        </w:rPr>
        <w:t>صلی الله عليه وآله وسلم</w:t>
      </w:r>
      <w:r>
        <w:rPr>
          <w:rtl w:val="true"/>
        </w:rPr>
        <w:t xml:space="preserve">) </w:t>
      </w:r>
      <w:r>
        <w:rPr>
          <w:rtl w:val="true"/>
        </w:rPr>
        <w:t>يخبر بشهادته</w:t>
      </w:r>
      <w:bookmarkEnd w:id="71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إذ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يدنيه حتى أجلسه على فخذه اليمنى، وساق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الحسن فإنه ابني وولدي، ومني، وقرة عيني، وضياء قلبي، وثمرة فؤادي، وهو سيد شباب أهل الجنة، وحجة اللّه على الأمة، أمره أمري، وقوله قولي، من تبعه فإنه مني، ومن عصاه فليس مني، وإني لما نظرت إليه تذكرت ما يجري عليه من الذل بعدي، فلا يزال الأمر به حتى يقتل بالسم ظلماً وعدواناً</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9197311_2142443653"/>
      <w:bookmarkStart w:id="712" w:name="_Toc275"/>
      <w:bookmarkEnd w:id="711"/>
      <w:r>
        <w:rPr>
          <w:rtl w:val="true"/>
        </w:rPr>
        <w:t xml:space="preserve">معاوية يقتل الإمام </w:t>
      </w:r>
      <w:r>
        <w:rPr>
          <w:rtl w:val="true"/>
        </w:rPr>
        <w:t>(</w:t>
      </w:r>
      <w:r>
        <w:rPr>
          <w:rtl w:val="true"/>
        </w:rPr>
        <w:t>عليه السلام</w:t>
      </w:r>
      <w:r>
        <w:rPr>
          <w:rtl w:val="true"/>
        </w:rPr>
        <w:t>)</w:t>
      </w:r>
      <w:bookmarkEnd w:id="712"/>
    </w:p>
    <w:p>
      <w:pPr>
        <w:pStyle w:val="BookText"/>
        <w:rPr/>
      </w:pPr>
      <w:r>
        <w:rPr>
          <w:rFonts w:ascii="Amiri" w:hAnsi="Amiri" w:eastAsia="Amiri" w:cs="Amiri"/>
          <w:color w:val="111111"/>
          <w:sz w:val="28"/>
          <w:sz w:val="28"/>
          <w:szCs w:val="28"/>
          <w:rtl w:val="true"/>
          <w:lang w:bidi="ar-SA"/>
        </w:rPr>
        <w:t xml:space="preserve">روى الفريقان أن معاوية هو الذي قتل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بعث معاوية إلى جُعدة بنت الأشعث زوجة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وأرسل لها مائة ألف درهم، وضمن لها أن يزوّجها بابنه يزيد إن قتلت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وكان ذلك بعد مضي عشر سنين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معاوية بذل لجعدة بنت محمد بن الأشعث الكندي وهي ابنة أم فروة أخت أبي بكر بن أبي قحافة عشرة آلاف دينار وأقطاع عشرة ضياع من سقي سورا وسواد الكوفة على أن تسم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الأشعث شرك في 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وممن روى ذلك من علماء الإمامية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والفتال النيسابوري في روضة الوعاظين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في ذكر وفاة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وابن عساكر 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وابن الأثير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والبلاذري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والذهبي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وابنته جعدة سمّت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وابنه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شرك في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أموت بالسم كما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يسمّك؟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جاريتي أو امرأتي،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من ملكك عليها لعنة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 إخراجها ومنيتي على يدها، ما لي منها محيص، ولو أخرجتها ما يقتلني غيرها، كان قضاء مقضياً وأمرا واجباً من اللّه، فما ذهبت الأيام حتى بعث معاوية إلى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عندك من شربة لبن؟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وفيه ذلك السم الذي بعث به معاوية، فلما شربه وجد مس السم في جسده،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عدوة اللّه قتلتيني قاتلك اللّه، أما واللّه لا تصيبين مني خلفاً، ولا تنالين من الفاسق عدو اللّه اللعين خيراً أبداً</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إلى أن تم لمعاوية عشر سنين من إمارته وعزم على البيعة لابنه يزيد، فدسّ إلى جعدة بنت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زوجة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حملها على سمّه، وضمن لها أن يزوّجها بابنه يزيد، وأرسل إليها مائة ألف درهم، فسقته جعدة السم، فبقي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مريضاً أربعين يوماً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الجنابذي</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رمضان سنة ثلاث من الهجرة، ومات سنة تسع وأربعين، وكان قد سُقي السم مراراً وكان مرضه أربعين يوماً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إسماعيل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الحسن رضي اللّه عنه إلى المدينة فأقام بها، وأراد معاوية البيعة لابنه يزيد، فلم يكن شي‌ء أثقل من أمر الحسن بن علي وسعد بن أبي وقاص، فدسّ إليهما سماً فماتا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إلى ابنة الأشعث أني مزوجك بيزيد ابني على أن تسمّي الحسن بن علي، وبعث إليها بمائة ألف درهم فقبلت وسمّت الحسن فسوغها المال، ولم يزوّجها منه، فخلف عليها رجل من آل طلحة فأولدها، فكان إذا وقع بينهم وبين بطون قريش كلام عيروهم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مسمّة الأزواج</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أبي بكر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وسعد بن أبي وقاص في أيام بعد ما مضى من إمارة معاوية عشر سنين وكانوا يرون أنه سقاهما سمّاً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المدائني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 إليه معاوية سمّاً على يد جعدة بنت الأشعث ابن قيس زوجة الحسن،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قتلتيه بالسم فلك مائة ألف وأزوّجك يزيد ابني، فلما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بالمال ولم يزوّجها من يزيد،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تصنع بابني ما صنعت بابن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 في تاريخه كما نقله عنه ابن أبي أصيبعة</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بن علي </w:t>
      </w:r>
    </w:p>
    <w:p>
      <w:pPr>
        <w:pStyle w:val="BookText"/>
        <w:rPr/>
      </w:pPr>
      <w:r>
        <w:rPr>
          <w:rFonts w:ascii="Amiri" w:hAnsi="Amiri" w:eastAsia="Amiri" w:cs="Amiri"/>
          <w:color w:val="111111"/>
          <w:sz w:val="28"/>
          <w:sz w:val="28"/>
          <w:szCs w:val="28"/>
          <w:rtl w:val="true"/>
          <w:lang w:bidi="ar-SA"/>
        </w:rPr>
        <w:t>رضي اللّه عنهما مات مسموماً في أيام معاوية وكان عند معاوية كما قيل دهاء فدس إلى جعدة بنت الأشعث بن قيس وكانت زوجة الحسن رضي اللّه عنه شربة وقال لها إن قتلت الحسن زوجتك بيزيد، فلما توفي الحسن بعثت إلى معاوية تطلب قوله فقال لها في الجواب أنا أضن بيزيد</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الخواص لسبط 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علماء السير منهم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زوجته جعدة بنت الأشعث بن قيس الكندي</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 في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قتادة وأبو بكر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الحسن بن علي، سمّته امرأته بنت الأشعث بن قيس الكندي،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منها بتدسيس معاوية إليها وما بذل لها في ذلك</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دسّ إليها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الحسن وأزوّجك يزيد وأعطيك مائة ألف درهم، فلما مات الحسن بعثت إلى معاوية تطلب إنجاز الوعد فبعث إليها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يزيد وأرجو حياته لولا ذلك لزوجتك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مصداق هذا القول إن الحسن كان يقول عند موته وقد بلغه ما صنعه معاوية لقد عملت شربته وبلغ أمنيته واللّه لا يفي بما وعد ولا يصدق فيما يقول</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سبط ابن الجوزي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معاوية مراراً لأنه كان يقدم عليه الشام هو وأخوه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713" w:name="pg15556_176898"/>
    </w:p>
    <w:p>
      <w:pPr>
        <w:pStyle w:val="BookText"/>
        <w:rPr/>
      </w:pPr>
      <w:bookmarkEnd w:id="713"/>
      <w:r>
        <w:rPr>
          <w:rFonts w:ascii="Amiri" w:hAnsi="Amiri" w:eastAsia="Amiri" w:cs="Amiri"/>
          <w:color w:val="111111"/>
          <w:sz w:val="28"/>
          <w:sz w:val="28"/>
          <w:szCs w:val="28"/>
          <w:rtl w:val="true"/>
          <w:lang w:bidi="ar-SA"/>
        </w:rPr>
        <w:t>وذكر يعقوب بن سفيان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جعدة هي التي سمته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أربع مرات،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سقيته مراراً فما شق علي مثل مشقته هذه المرة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Style w:val="FootnoteAnchor"/>
          <w:rtl w:val="true"/>
        </w:rPr>
        <w:footnoteReference w:id="664"/>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 فكم لك من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 عليك غليل الحزن</w:t>
      </w:r>
    </w:p>
    <w:p>
      <w:pPr>
        <w:pStyle w:val="BookText"/>
        <w:rPr/>
      </w:pPr>
      <w:r>
        <w:rPr>
          <w:rFonts w:ascii="Amiri" w:hAnsi="Amiri" w:eastAsia="Amiri" w:cs="Amiri"/>
          <w:color w:val="111111"/>
          <w:sz w:val="28"/>
          <w:sz w:val="28"/>
          <w:szCs w:val="28"/>
          <w:rtl w:val="true"/>
          <w:lang w:bidi="ar-SA"/>
        </w:rPr>
        <w:t>بموت النبي وقتل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وذبح الحسين وسم الحسن</w:t>
      </w:r>
      <w:r>
        <w:rPr>
          <w:rStyle w:val="FootnoteAnchor"/>
          <w:rtl w:val="true"/>
        </w:rPr>
        <w:footnoteReference w:id="665"/>
      </w:r>
    </w:p>
    <w:p>
      <w:pPr>
        <w:pStyle w:val="Heading3"/>
        <w:numPr>
          <w:ilvl w:val="2"/>
          <w:numId w:val="1"/>
        </w:numPr>
        <w:rPr/>
      </w:pPr>
      <w:bookmarkStart w:id="714" w:name="__RefHeading___Toc9197313_2142443653"/>
      <w:bookmarkStart w:id="715" w:name="_Toc276"/>
      <w:bookmarkEnd w:id="714"/>
      <w:r>
        <w:rPr>
          <w:rtl w:val="true"/>
        </w:rPr>
        <w:t>سم من ملك الروم</w:t>
      </w:r>
      <w:bookmarkEnd w:id="715"/>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يكلمني إذا تنخع الدم، فدعا بطست فحمل من بين يديه ملئ مما خرج من جوفه من الدم،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رسول اللّه إني لأراك وجعاً؟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أجل دسّ إليّ هذا الطاغية من سقاني سمّاً فقد وقع على كبدي وهو يخرج قطعاً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تتداوى؟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سقاني مرتين وهذه الثالثة لا أجد لها دواءً، ولقد رقي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ملك الروم يسأله أن يوجه إليه من السم القتّال شربة، فكتب إليه ملك </w:t>
      </w:r>
      <w:bookmarkStart w:id="716" w:name="pg15556_176899"/>
    </w:p>
    <w:p>
      <w:pPr>
        <w:pStyle w:val="BookText"/>
        <w:rPr/>
      </w:pPr>
      <w:bookmarkEnd w:id="716"/>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لنا في ديننا أن نعين على قتال من لا يقاتلنا، فكتب إليه أن هذا ابن الرجل الذي خرج بأرض تهامة، وقد خرج يطلب ملك أبيه وأنا أريد أن أدس إليه من يسقيه ذلك فأريح العباد والبلاد منه، ووجه إليه بهدايا وألطاف، فوجه إليه ملك الروم بهذه الشربة التي دسّ بها فسقيتها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9197315_2142443653"/>
      <w:bookmarkStart w:id="718" w:name="_Toc277"/>
      <w:bookmarkEnd w:id="717"/>
      <w:r>
        <w:rPr>
          <w:rtl w:val="true"/>
        </w:rPr>
        <w:t xml:space="preserve">الإمام </w:t>
      </w:r>
      <w:r>
        <w:rPr>
          <w:rtl w:val="true"/>
        </w:rPr>
        <w:t>(</w:t>
      </w:r>
      <w:r>
        <w:rPr>
          <w:rtl w:val="true"/>
        </w:rPr>
        <w:t>عليه السلام</w:t>
      </w:r>
      <w:r>
        <w:rPr>
          <w:rtl w:val="true"/>
        </w:rPr>
        <w:t xml:space="preserve">) </w:t>
      </w:r>
      <w:r>
        <w:rPr>
          <w:rtl w:val="true"/>
        </w:rPr>
        <w:t>يخبر بوفاته مسموماً</w:t>
      </w:r>
      <w:bookmarkEnd w:id="718"/>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أموت بالسم كما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جعدة بنت الأشعث بن قيس، فإن معاوية يدسّ إليها ويأمرها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منزلك وباعدها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أخرجها ولم تفعل بعد شيئاً؟ ولو أخرجتها ما قتلني غيرها، وكان لها عذر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ذهبت الأيام حتى بعث إليها معاوية مالاً جسيماً، وجعل يمنيّها بأن يعطيها مائة ألف درهم أيضا ويزوّجها من يزيد وحمل إليها شربة سم لتسقيها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منزله وهو صائم فأخرجت وقت الإفطار وكان يوماً حاراً شربة لبن وقد ألقت فيها ذلك السم، فشربها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اللّه قتلتيني قتلك اللّه واللّه لا تصيبين مني خلفاً ولقد غرّك وسخر منك، واللّه يخزيك ويخزيه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يومان ثم مضى، فغدر بها معاوية ولم يفِ لها بما عاهد عليه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سُقيت السم مراراً ما سقيته مثل هذه المرة، لقد لفظت قطعة من كبدي فجعلت أقلبها بعود معي</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719" w:name="pg15556_176901"/>
    </w:p>
    <w:p>
      <w:pPr>
        <w:pStyle w:val="Heading2"/>
        <w:numPr>
          <w:ilvl w:val="1"/>
          <w:numId w:val="1"/>
        </w:numPr>
        <w:rPr/>
      </w:pPr>
      <w:bookmarkStart w:id="720" w:name="__RefHeading___Toc9197317_2142443653"/>
      <w:bookmarkStart w:id="721" w:name="_Toc278"/>
      <w:bookmarkEnd w:id="719"/>
      <w:bookmarkEnd w:id="720"/>
      <w:r>
        <w:rPr>
          <w:rtl w:val="true"/>
        </w:rPr>
        <w:t>وفي اللحظات الأخيرة</w:t>
      </w:r>
      <w:bookmarkEnd w:id="721"/>
    </w:p>
    <w:p>
      <w:pPr>
        <w:pStyle w:val="Heading3"/>
        <w:numPr>
          <w:ilvl w:val="2"/>
          <w:numId w:val="1"/>
        </w:numPr>
        <w:rPr/>
      </w:pPr>
      <w:bookmarkStart w:id="722" w:name="__RefHeading___Toc9197319_2142443653"/>
      <w:bookmarkStart w:id="723" w:name="_Toc279"/>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ألقيتُ طائفة من كبدي وإني قد سقيتُ السم مراراً، فلم اُسق مثل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عليه من الغد وهو يجود بنفسه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من تتهم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تسأله؟ لتقتله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الذي أظن فإنه أشد بأساً وأشد تنكيلاً، وإلاّ يكن فما أحب أن يقتل بي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بقاتله، ولكن هذا تأكيد على عدم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أخرجوني إلى الصحراء لعلّي أنظر في 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الآيات، فلما أخرج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أحتسب نفسي عندك، فإنها أعز الأنفس عليّ، وكان له مما صنع اللّه له أنه أحتسب نفسه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24" w:name="pg15556_176902"/>
    </w:p>
    <w:p>
      <w:pPr>
        <w:pStyle w:val="BookText"/>
        <w:rPr/>
      </w:pPr>
      <w:bookmarkEnd w:id="724"/>
      <w:r>
        <w:rPr>
          <w:rFonts w:ascii="IRNazanin" w:hAnsi="IRNazanin" w:eastAsia="IRNazanin"/>
          <w:color w:val="111111"/>
          <w:sz w:val="28"/>
          <w:sz w:val="28"/>
          <w:szCs w:val="28"/>
          <w:rtl w:val="true"/>
          <w:lang w:bidi="fa-IR"/>
        </w:rPr>
        <w:t>في مرضه الذي توفي فيه، وبين يديه طست يقذف عليه الدم، ويخرج كبده قطعة قطعة من السم الذي أسقاه معاوية،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 لك لا تعالج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بما ذا أعالج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ثم التفت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عهد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يملكه اثنا عشر إماماً من ولد علي وفاطمة، ما منا إلاّ مسموم أو 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رفعت الطست واتكئ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استعد لسفرك وحصل زادك قبل حلول أجلك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نفسه واصفر لونه حتى خشيت عليه ودخل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بن أبي الأسود، فانكب عليه حتى قبل رأسه وعينيه ثم قعد عنده فتسارا جميعاً، فقال أبو الأسود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لله، إن الحسن قد نعيت إليه نفسه، وقد أوصى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يوم الخميس في آخر صفر سنة خمسين من الهجرة وله سبع وأربعون سنة ودفن بالبقيع</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9197321_2142443653"/>
      <w:bookmarkStart w:id="726" w:name="_Toc280"/>
      <w:bookmarkEnd w:id="725"/>
      <w:r>
        <w:rPr>
          <w:rtl w:val="true"/>
        </w:rPr>
        <w:t>لا يوم كيومك يا أبا عبد اللّه</w:t>
      </w:r>
      <w:bookmarkEnd w:id="72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دنت وفاته ونفدت أيامه وجرى السم في بدنه تغير لونه واخضر،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لي أرى لونك مائلاً إلى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لقد صحّ حديث جدي فيّ 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اعتنقه طويلا وبكيا كثيراً</w:t>
      </w:r>
      <w:r>
        <w:rPr>
          <w:rFonts w:eastAsia="Amiri" w:cs="Amiri" w:ascii="Amiri" w:hAnsi="Amiri"/>
          <w:color w:val="111111"/>
          <w:sz w:val="28"/>
          <w:szCs w:val="28"/>
          <w:rtl w:val="true"/>
          <w:lang w:bidi="ar-SA"/>
        </w:rPr>
        <w:t xml:space="preserve">. </w:t>
      </w:r>
      <w:bookmarkStart w:id="727" w:name="pg15556_176903"/>
    </w:p>
    <w:p>
      <w:pPr>
        <w:pStyle w:val="BookText"/>
        <w:rPr/>
      </w:pPr>
      <w:bookmarkEnd w:id="727"/>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ليلة المعراج روضات الجنان ومررت على منازل أهل الإيمان رأيت قصرين عاليين متجاورين على صفة واحدة، ألا إن أحدهما من الزبرجد الأخضر، والآخر من الياقوت الأحمر،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هذان القصران؟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للحسن والآخر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فلِمَ لَمْ يكونا على لون واحد؟ فسكت ولم يرد جواباً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ما أخبرتني،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خضرة قصر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يموت بالسم ويخضر لونه عند موته، وأما حمرة قصر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يُقتل ويحمر وجهه بالدم، فعند ذلك بكيا وضجّ الحاضرون بالبكاء والنحيب</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9197323_2142443653"/>
      <w:bookmarkStart w:id="729" w:name="_Toc281"/>
      <w:bookmarkEnd w:id="728"/>
      <w:r>
        <w:rPr>
          <w:rtl w:val="true"/>
        </w:rPr>
        <w:t>مع ملك الموت</w:t>
      </w:r>
      <w:bookmarkEnd w:id="729"/>
    </w:p>
    <w:p>
      <w:pPr>
        <w:pStyle w:val="BookText"/>
        <w:rPr/>
      </w:pPr>
      <w:r>
        <w:rPr>
          <w:rFonts w:ascii="IRNazanin" w:hAnsi="IRNazanin" w:eastAsia="IRNazanin"/>
          <w:color w:val="111111"/>
          <w:sz w:val="28"/>
          <w:sz w:val="28"/>
          <w:szCs w:val="28"/>
          <w:rtl w:val="true"/>
          <w:lang w:bidi="fa-IR"/>
        </w:rPr>
        <w:t xml:space="preserve">حكي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أشرف على الموت 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أريد أن أعلم حالك يا أخي؟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يفارق العقل منا أهل البيت ما دام الروح فينا، فضع يدك في يدي حتى إذا عاينت ملك الموت، أغمز يدك فوضع يده في يده، فلما كان بعد ساعة غمز يده غمزاً خفيفاً فقرّب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أذنه إلى فمه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اللّه عنك راض وجدّك شافع</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9197325_2142443653"/>
      <w:bookmarkStart w:id="731" w:name="_Toc282"/>
      <w:bookmarkEnd w:id="730"/>
      <w:r>
        <w:rPr>
          <w:rtl w:val="true"/>
        </w:rPr>
        <w:t>وصايا أخيرة</w:t>
      </w:r>
      <w:bookmarkEnd w:id="73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سُقي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والحمد لله </w:t>
      </w:r>
      <w:bookmarkStart w:id="732" w:name="pg15556_176904"/>
    </w:p>
    <w:p>
      <w:pPr>
        <w:pStyle w:val="BookText"/>
        <w:rPr/>
      </w:pPr>
      <w:bookmarkEnd w:id="732"/>
      <w:r>
        <w:rPr>
          <w:rFonts w:ascii="Amiri" w:hAnsi="Amiri" w:eastAsia="Amiri" w:cs="Amiri"/>
          <w:color w:val="111111"/>
          <w:sz w:val="28"/>
          <w:sz w:val="28"/>
          <w:szCs w:val="28"/>
          <w:rtl w:val="true"/>
          <w:lang w:bidi="ar-SA"/>
        </w:rPr>
        <w:t>على لقاء محمد سيد المرسلين، وأبي سيد الوصيين، وأمي سيدة نساء العالمين، وعمي جعفر الطيار في الجنة، وحمزة سيد الشهداء،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عليه 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في آخر يوم من الدنيا، وأول يوم من الآخرة، على كره مني لفراقك وفراق إخوتي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 اللّه على محبة مني للقاء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وفاطمة وجعفر 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أوصى إليه وسلّم إليه الاسم الأعظم ومواريث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أخي إذا أنا متّ فغسّلني وحنّطني وكفّني واحملني إلى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تلحدني إلى جانبه، فإن منعت من ذلك فبحق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وأمك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تخاصم أحداً، واردد جنازتي من فورك إلى البقيع حتى تدفني مع 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9197327_2142443653"/>
      <w:bookmarkStart w:id="734" w:name="_Toc283"/>
      <w:bookmarkEnd w:id="733"/>
      <w:r>
        <w:rPr>
          <w:rtl w:val="true"/>
        </w:rPr>
        <w:t xml:space="preserve">هذا ما أوصى به الحسن </w:t>
      </w:r>
      <w:r>
        <w:rPr>
          <w:rtl w:val="true"/>
        </w:rPr>
        <w:t>(</w:t>
      </w:r>
      <w:r>
        <w:rPr>
          <w:rtl w:val="true"/>
        </w:rPr>
        <w:t>عليه السلام</w:t>
      </w:r>
      <w:r>
        <w:rPr>
          <w:rtl w:val="true"/>
        </w:rPr>
        <w:t>)</w:t>
      </w:r>
      <w:bookmarkEnd w:id="73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تجدك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أجدني في أول يوم من أيام الآخرة، وآخر يوم من أيام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اكتب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الحسن بن علي إلى أخيه الحسين بن علي، أوصى أنه يشهد أن لا إله إلا اللّه وحده لا شريك له، وأنه يعبده حق عبادته، لا شريك له في الملك، ولا ولي له من الذل، وأنه خلق كل شيء فقدّره </w:t>
      </w:r>
      <w:bookmarkStart w:id="735" w:name="pg15556_176905"/>
    </w:p>
    <w:p>
      <w:pPr>
        <w:pStyle w:val="BookText"/>
        <w:rPr/>
      </w:pPr>
      <w:bookmarkEnd w:id="735"/>
      <w:r>
        <w:rPr>
          <w:rFonts w:ascii="Amiri" w:hAnsi="Amiri" w:eastAsia="Amiri" w:cs="Amiri"/>
          <w:color w:val="111111"/>
          <w:sz w:val="28"/>
          <w:sz w:val="28"/>
          <w:szCs w:val="28"/>
          <w:rtl w:val="true"/>
          <w:lang w:bidi="ar-SA"/>
        </w:rPr>
        <w:t>تقديراً، وأنه أولى من عبد، وأحق من حمد، من أطاعه رشد، ومن عصاه غوى، ومن تاب إليه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أوصيك يا حسين بمن خلّفت من أهلي وولدي وأهل بيتك أن تصفح عن مسيئهم، وتقبل من محسنهم، وتكون لهم خلفاً ووالداً، وأن تدفنني مع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أحق به وببيته ممن أُدخل بيته بغير إذنه، ولا كتاب جاءهم من بعده، قال اللّه تعالى فيما أنزله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 xml:space="preserve">فو اللّه ما أذن لهم في الدخول عليه في حياته بغير إذنه، ولا جاءهم الإذن في ذلك من بعد وفاته، ونحن مأذون لنا في التصرف فيما ورثناه من بعده، فإن أبت عليك المرأة فأنشدك اللّه بالقرابة التي قرب اللّه عزّ وجل منك، والرحم الماسة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لاتهريق فيّ محجمة من دم حتى نلقى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فنختصم إليه، ونخبره بما كان من الناس إلينا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9197329_2142443653"/>
      <w:bookmarkStart w:id="737" w:name="_Toc284"/>
      <w:bookmarkEnd w:id="736"/>
      <w:r>
        <w:rPr>
          <w:rtl w:val="true"/>
        </w:rPr>
        <w:t>الغسل والصلاة</w:t>
      </w:r>
      <w:bookmarkEnd w:id="73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وتكفينه ودفنه بالبقيع عند جدته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كما أوصاه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صلّى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ما ذكره البعض من أن سعيد بن العاص أمير المدينة صلّى عليه فغير صحيح</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738" w:name="pg15556_176907"/>
    </w:p>
    <w:p>
      <w:pPr>
        <w:pStyle w:val="BookText"/>
        <w:rPr/>
      </w:pPr>
      <w:bookmarkEnd w:id="738"/>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739" w:name="__RefHeading___Toc9197331_2142443653"/>
      <w:bookmarkStart w:id="740" w:name="_Toc285"/>
      <w:bookmarkEnd w:id="739"/>
      <w:r>
        <w:rPr>
          <w:rtl w:val="true"/>
        </w:rPr>
        <w:t>قصة الدفن</w:t>
      </w:r>
      <w:bookmarkEnd w:id="740"/>
    </w:p>
    <w:p>
      <w:pPr>
        <w:pStyle w:val="Heading3"/>
        <w:numPr>
          <w:ilvl w:val="2"/>
          <w:numId w:val="1"/>
        </w:numPr>
        <w:rPr/>
      </w:pPr>
      <w:bookmarkStart w:id="741" w:name="__RefHeading___Toc9197333_2142443653"/>
      <w:bookmarkStart w:id="742" w:name="_Toc286"/>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أول امرأة ركبت البغل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جاءت إلى المسجد فمنعت أن يدفن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على أمر عظيم وهول لم أقدم على مثله قط، ثم أوصى أن يدفنوه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احملني على سريري إلى قبر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لأجدد به عهدي ثم ردني إلى قبر جدتي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فادفني هناك، فستعلم يا ابن أم إن القوم يظنون أنكم تريدون دفني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فيُجلبون في منعكم، وباللّه أقسم عليك أن لا تهرق في أمري محجمة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غسّله وكفّنه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على سريره، وتوجه به إلى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ليجدد به عهداً، أتى مروان بن الحكم ومن معه من بني أمية</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كان أكبر الأسباب في حصار عثمان لأنه زوّر على لسانه كتابا الى مصر بقتل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ابن عمه عثمان واليه الخاتم فخانه وأجلبوا بسببه على عثمان ثم نجا هو وسار مع طلحة والزبير للطلب بدم عثمان فقتل طلحة يوم الجمل ونجا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المدينة غير مرة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أسباب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عبدالرحمن بن الأسود بن عبد يغوث ذكر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مروان، خرج عثمان الناس فأعطاهم الرضا وبكى على المنبر وبكى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فإذا دخلت منزلي فادخلوا عليّ فواللّه لا أحتجب منكم ولأعطينكم الرضا ولأزيدنكم على الرضا ولأنحين مروان وذويه، قال فلما دخل أمر بالباب ففتح ودخل بيته ودخل عليه مروان فلم يزل يفتله في الذروة والغارب حتى فتله عن رأيه وأزاله عما كان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مروان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إلا من أريد أرجعوا إلى منازلكم فإن يكن للأمير حاجة بأحد منكم يرسل إليه وإلا قرّ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أيدفن عثمان في أقصى المدينة ويدفن الحسن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ولحقت عائشة على بغل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ولكم يا بني هاشم، تريدون أن تدخلوا بيتي من لا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دفن صاحبنا عند رسول اللّه فإنه كان أعلم وأعرف بحرمة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يطرق عليه هدماً، كما يطرق ذلك غيره ودخل بيته بغير إذنه، انصرف فنحن ندفنه بالبقيع كما وصى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يوما على بغل ويوما على جمل،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تجمّلت ويوماً تبغّلت وإن عشت تفيّلت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ابن الحجاج الشاعر البغدادي</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يا صاحب القبة البيضاء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قبرك واستشفى لديك شفي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ولا كنت</w:t>
      </w:r>
    </w:p>
    <w:p>
      <w:pPr>
        <w:pStyle w:val="BookText"/>
        <w:rPr/>
      </w:pPr>
      <w:r>
        <w:rPr>
          <w:rFonts w:ascii="Amiri" w:hAnsi="Amiri" w:eastAsia="Amiri" w:cs="Amiri"/>
          <w:color w:val="111111"/>
          <w:sz w:val="28"/>
          <w:sz w:val="28"/>
          <w:szCs w:val="28"/>
          <w:rtl w:val="true"/>
          <w:lang w:bidi="ar-SA"/>
        </w:rPr>
        <w:t>لك التُسع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وبالكل تملكت</w:t>
      </w:r>
    </w:p>
    <w:p>
      <w:pPr>
        <w:pStyle w:val="BookText"/>
        <w:rPr/>
      </w:pPr>
      <w:r>
        <w:rPr>
          <w:rFonts w:ascii="Amiri" w:hAnsi="Amiri" w:eastAsia="Amiri" w:cs="Amiri"/>
          <w:color w:val="111111"/>
          <w:sz w:val="28"/>
          <w:sz w:val="28"/>
          <w:szCs w:val="28"/>
          <w:rtl w:val="true"/>
          <w:lang w:bidi="ar-SA"/>
        </w:rPr>
        <w:t>تجملت تبغلت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عشت تفيلت</w:t>
      </w:r>
      <w:r>
        <w:rPr>
          <w:rStyle w:val="FootnoteAnchor"/>
          <w:rtl w:val="true"/>
        </w:rPr>
        <w:footnoteReference w:id="684"/>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وعلي بن عبد اللّه بن العباس</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اغسلوا ابن عمكم</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 xml:space="preserve">فغسلناه وحنطناه وألبسناه أكفانه، ثم خرجنا به حتى صلينا عليه في المسجد، وإن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يفتح البيت، فحال دون ذلك مروان بن الحكم وآل أبي سفيان ومن حضر هناك من ولد عثمان بن عفان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يدفن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القتيل ظلماً بالبقيع بشرّ مكان، ويدفن الحسن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أبداً حتى تكسر السيوف بيننا وتنقصف الرماح وينفد النبل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واللّه الذي حرّم مكة، لَلحسن بن علي وابن فاطمة أحق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وببيته ممن أدخل بيته بغير إذنه، وهو واللّه أحق به من </w:t>
      </w:r>
    </w:p>
    <w:p>
      <w:pPr>
        <w:pStyle w:val="BookText"/>
        <w:rPr/>
      </w:pPr>
      <w:r>
        <w:rPr>
          <w:rFonts w:ascii="IRNazanin" w:hAnsi="IRNazanin" w:eastAsia="IRNazanin"/>
          <w:color w:val="111111"/>
          <w:sz w:val="28"/>
          <w:sz w:val="28"/>
          <w:szCs w:val="28"/>
          <w:rtl w:val="true"/>
          <w:lang w:bidi="fa-IR"/>
        </w:rPr>
        <w:t xml:space="preserve">حمّال الخطايا مسيّر أبي ذر رحمه اللّه، الفاعل بعمار ما فعل، وبعبد اللّه ما صنع، الحامي الحمى، المؤوي لطريد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لكنكم صرتم بعده الأمراء وتابعكم على ذلك الأعداء وأبناء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 فأتينا به قبر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فدفناه إلى جنبها</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رواه أبناء العامة أيضا</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وعن أبي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ادفنوني عند أبي 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تخافوا الدماء فإن خفتم الدماء فلا تهريقوا في دماً ادفنوني عند مقابر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تسلح الحسين وجمع مواليه فقال له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ووصية أخيك فإن القوم لن يدعك حتى يكون بينكم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به حتى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دفنوه في بقيع الغرقد فقال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جيء بابن موسى ليدفن مع أبيه فمنع أكانوا قد ظلموه،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ابن نبي اللّه قد جئ به ليدفن مع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محرز بن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دفن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قاتل اللّه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كنت لأدع ابن أبي تراب يدفن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دفن عثمان بالبقيع،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مروان اتق اللّه ولا تقل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خيراً فأشهدُ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يحبه اللّه ورسوله ليس بفرار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أني أحبه فأحبه وأحب من يحبه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واللّه أكثرت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فلا نسمع منك ما تقول، فهلم غيرك يعلم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لقد ضاع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لا يرويه إلا أنت وأبو سعيد الخدري، واللّه ما أبو سعيد الخدري يوم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غلام ولقد جئت أنت من جبال دوس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بيسير فاتق اللّه يا أبا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أوصيت به وسكت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ورواه مختصرا الذهبي في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الضحاك الحرامي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بلغ مروان بن الحكم أنهم قد أجمعوا أن يدفنوا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سعيد بن العاص وهو عامل المدينة فذكر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في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منهم في شيء ولست حائلا بينهم وبين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فخلني وإياهم،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وذاك، فجمع لهم مروان من كان هناك من بني أمية وحشمهم ومواليهم، وبلغ ذلك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هو ومن معه في السلاح ليدفن حسنا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 مروان في أصحابه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هيجاء هي خير من 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أيدفن عثمان بالبقيع ويدفن حسن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ذلك أبداً وأنا احمل السيف، فلما صلوا على حسن خشي عبد اللّه بن جعفر أن يقع في ذلك ملحمة عظيمة فأخذ بمقدم السرير ثم مضى نحو البقيع فقال له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بحقي أن لا تكلمني كلمة واحدة فصار به إلى البقيع فدفنه هناك رحمه اللّه وانصرف مروان، ومن معه وبلغ معاوية ما كانوا أرادوا في دفن حسن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أنصفتنا بنو هاشم حين يزعمون أنهم يدفنون حسنا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منعوا عثمان أن يدفن إلا في أقصى البقيع أن يك ظني بمروان صادقا لا يخلصون إلى ذلك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ويها مروان أنت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الحسن بن محمد بن الحنفية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أربعين ليلة فلما استعز به، وقد حضرت بنو هاشم فكانوا لا يفارقونه يبيتون عنده بالليل وعلى المدينة سعيد بن العاص، وكان سعيد يعوده فمرة يؤذن له ومرة يحجب عنه، فلما استعز به بعث مروان بن الحكم رسولا إلى معاوية يخبره بثقل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حسن رجلاً قد سقي وكان مبطونا إنما كان تختلف أمعاؤه فلما حضر كان عنده أخوته عهد أن يدفن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أستطيع ذلك، فإن حيل بينه وبينه وخيف أن يهراق فيه محجمة من دم دفن مع أمه بالبقيع، وجعل حسن يوعز إلى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إياك أن تسفك الدماء فيّ فإن الناس سراع إلى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ارتجت المدينة صياحا فلا تلقى أحدا إلا باكيا وأبرد مروان إلى معاوية يخبره بموت حسن وانهم يريدون دفنه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لا يصلون إلى ذلك أبداً وأنا حي، فانتهى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احفروا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فنكب عنه سعيد بن العاص وهو الأمير فاعتزل ولم يحل بينه وبينه، وصاح مروان في بني أمية ولفها وتلبسوا السلاح وقال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كان هذا أبدا، فقال له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الزرقاء ما لك ولهذا أوال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كان هذا ولا يخلص إليه وأنا حي، فصاح حسين بحلف الفضول، فاجتمعت بنو هاشم وتيم وزهرة وأسد وبنو جعونة بن شعوب من بني ليث قد تلبسوا السلاح وعقد مروان لواء وعقد حسين بن علي لواء، فقال الهاشميون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كانت بينهم المراماة بالنبل وابن جعونة بن شعوب يومئذ شاهر سيفه فقام في ذلك رجال من قريش عبد اللّه بن جعفر بن أبي طالب والمسور بن مخرمة بن نوفل وجعل عبد اللّه بن جعفر يلحّ على حسين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ألم تسمع إلى عهد أخيك أن خفت أن يهراق فيّ محجمة من دم فادفني بالبقيع مع أمي أذكرك اللّه أن تسفك الدماء وحسين يأبى دفنه إلا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ويعرض مروان لي، ما لَه 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اسمع مني قد دعوتنا بحلف الفضول وأجبناك تعلم أني سمعت أخاك يقول قبل أن يموت بيوم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مخرمة أني قد عهدت إلى أخي أن يدفنني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وجد إلى ذلك سبيلا فإن خاف أن يهراق في ذلك محجم من دم فليدفني مع أمي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أني أذكرك اللّه في هذه الدماء ألا ترى ما ها هنا من السلاح والرجال والناس سراع إلى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الحسين يأبى وجعلت بنو هاشم والحلفاء يلغطون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يدفن إلا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يومئذ وإني لأريد أن أضرب عنق مروان ما حال بيني وبين ذلك أن لا أكون أراه مستوجبا لذلك إلا أني سمعت أخي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يهراق في محجم من دم فادفنوني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وكنت أرفقهم به أنا لا ندع قتال هؤلاء جبناً عنهم ولكنا إنما نتبع وصية أبي محمد أنه لو قال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ادفنوني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لمتنا من آخرنا أو ندفنه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خاف ما قد ترى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يهراق في محجم من دم فادفنوني مع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نتبع عهده وننفذ آمره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 حسين بعد أن ظننت أنه لا يطيع فاحتملناه حتى وضعناه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15556_176912"/>
      <w:bookmarkStart w:id="744" w:name="pg15556_176912"/>
      <w:bookmarkEnd w:id="744"/>
    </w:p>
    <w:p>
      <w:pPr>
        <w:pStyle w:val="Heading3"/>
        <w:numPr>
          <w:ilvl w:val="2"/>
          <w:numId w:val="1"/>
        </w:numPr>
        <w:rPr/>
      </w:pPr>
      <w:bookmarkStart w:id="745" w:name="pg15556_176912"/>
      <w:bookmarkStart w:id="746" w:name="__RefHeading___Toc9197335_2142443653"/>
      <w:bookmarkStart w:id="747" w:name="_Toc287"/>
      <w:bookmarkEnd w:id="745"/>
      <w:bookmarkEnd w:id="746"/>
      <w:r>
        <w:rPr>
          <w:rtl w:val="true"/>
        </w:rPr>
        <w:t>ابن عباس يحتج على عائشة</w:t>
      </w:r>
      <w:bookmarkEnd w:id="7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 من انصرف فسمعت اللغط وخفت أن يعجل </w:t>
      </w:r>
      <w:bookmarkStart w:id="748" w:name="pg15556_176913"/>
    </w:p>
    <w:p>
      <w:pPr>
        <w:pStyle w:val="BookText"/>
        <w:rPr/>
      </w:pPr>
      <w:bookmarkEnd w:id="748"/>
      <w:r>
        <w:rPr>
          <w:rFonts w:ascii="Amiri" w:hAnsi="Amiri" w:eastAsia="Amiri" w:cs="Amiri"/>
          <w:color w:val="111111"/>
          <w:sz w:val="28"/>
          <w:sz w:val="28"/>
          <w:szCs w:val="28"/>
          <w:rtl w:val="true"/>
          <w:lang w:bidi="ar-SA"/>
        </w:rPr>
        <w:t>الحسين على من قد أقبل، ورأيت شخصاً علمت الشر فيه، فأقبلت مبادراً فإذا أنا بعائشة في أربعين راكباً على بغل مرحل تقدمهم وتأمرهم بالقتال، 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ابن عباس لقد اجترأتم عليّ في الدنيا تؤذونني مرة بعد أخرى، تريدون أن تدخلوا بيتي من لا أهوى ولا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سوأتاه يوم على بغل، ويوم على جمل، تريدين أن تطفئي فيه نور اللّه، وتقاتلي أولياء اللّه، وتحولي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حبيبه أن يدفن معه، ارجعي فقد كفى اللّه تعالى المئونة، ودفن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جنب أمه، فلم يزدد من اللّه تعالى إلاّ قرباً، وما ازددتم منه واللّه إلاّ بُعداً، يا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انصرفي فقد رأيت ما سرّك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فقطبت في وجهي ونادت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نسيتم الجمل يا ابن عباس، إنكم لذوو 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ما نسيته أهل السماء، فكيف ينساه أهل الأرض، فانصرفت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فاستقرت بها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 عيناً بالإياب المسافر</w:t>
      </w:r>
      <w:r>
        <w:rPr>
          <w:rStyle w:val="FootnoteAnchor"/>
          <w:rtl w:val="true"/>
        </w:rPr>
        <w:footnoteReference w:id="690"/>
      </w:r>
    </w:p>
    <w:p>
      <w:pPr>
        <w:pStyle w:val="Heading3"/>
        <w:numPr>
          <w:ilvl w:val="2"/>
          <w:numId w:val="1"/>
        </w:numPr>
        <w:rPr/>
      </w:pPr>
      <w:bookmarkStart w:id="749" w:name="__RefHeading___Toc9197337_2142443653"/>
      <w:bookmarkStart w:id="750" w:name="_Toc288"/>
      <w:bookmarkEnd w:id="749"/>
      <w:r>
        <w:rPr>
          <w:rtl w:val="true"/>
        </w:rPr>
        <w:t>مروان بن الحكم وعائشة</w:t>
      </w:r>
      <w:bookmarkEnd w:id="75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ليدفنه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مروان بن الحكم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وأتى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إن الحسين يريد أن يدفن أخاه الحسن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دُفن معه ليذهبن فخر أبيك وصاحبه عمر إلى يوم القيامة،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أصنع يا </w:t>
      </w:r>
      <w:bookmarkStart w:id="751" w:name="pg15556_176914"/>
    </w:p>
    <w:p>
      <w:pPr>
        <w:pStyle w:val="BookText"/>
        <w:rPr/>
      </w:pPr>
      <w:bookmarkEnd w:id="751"/>
      <w:r>
        <w:rPr>
          <w:rFonts w:ascii="IRNazanin" w:hAnsi="IRNazanin" w:eastAsia="IRNazanin"/>
          <w:color w:val="111111"/>
          <w:sz w:val="28"/>
          <w:sz w:val="28"/>
          <w:szCs w:val="28"/>
          <w:rtl w:val="true"/>
          <w:lang w:bidi="fa-IR"/>
        </w:rPr>
        <w:t>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 به وامنعيه من أن يُدفن معه،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ألحقه؟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اركبي بغلتي هذه، فنزل عن بغلته وركبتها وكانت تثور الناس وبني أمية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وتحرضهم على منعه مما همّ به، فلما قربت من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قد وصلت جنازة الحسن فرمت بنفسها عن البغلة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لايدفن الحسن هاهنا أبداً أو تجز هذه، وأومت بيدها إلى شعرها، فأراد بنو هاشم المجادلة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 اللّه لا تضيعوا وصية أخي واعدلوا به إلى البقيع فإنه أقسم عليّ إن أنا مُنعت من دفنه مع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أخاصم فيه أحداً وأن أدفنه بالبقيع مع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فعدلوا به ودفنوه بالبقيع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9197339_2142443653"/>
      <w:bookmarkStart w:id="753" w:name="_Toc289"/>
      <w:bookmarkEnd w:id="752"/>
      <w:r>
        <w:rPr>
          <w:rtl w:val="true"/>
        </w:rPr>
        <w:t>جنازة الإمام ترمى بالسهام</w:t>
      </w:r>
      <w:bookmarkEnd w:id="753"/>
    </w:p>
    <w:p>
      <w:pPr>
        <w:pStyle w:val="BookText"/>
        <w:rPr/>
      </w:pPr>
      <w:r>
        <w:rPr>
          <w:rFonts w:ascii="IRNazanin" w:hAnsi="IRNazanin" w:eastAsia="IRNazanin"/>
          <w:color w:val="111111"/>
          <w:sz w:val="28"/>
          <w:sz w:val="28"/>
          <w:szCs w:val="28"/>
          <w:rtl w:val="true"/>
          <w:lang w:bidi="fa-IR"/>
        </w:rPr>
        <w:t xml:space="preserve">ثم إن القوم لم يكتفوا بمنع الجنازة أن تدفن بجوار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رموها بالنبال حتى سلّ منها سبعون نبلاً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أنه كانت هناك خطة أموية خبيثة لجرجرة الوضع إلى الحرب</w:t>
      </w:r>
      <w:r>
        <w:rPr>
          <w:rStyle w:val="FootnoteAnchor"/>
          <w:rtl w:val="true"/>
        </w:rPr>
        <w:footnoteReference w:id="693"/>
      </w:r>
      <w:r>
        <w:rPr>
          <w:rFonts w:ascii="Amiri" w:hAnsi="Amiri" w:eastAsia="Amiri" w:cs="Amiri"/>
          <w:color w:val="111111"/>
          <w:sz w:val="28"/>
          <w:sz w:val="28"/>
          <w:szCs w:val="28"/>
          <w:rtl w:val="true"/>
          <w:lang w:bidi="ar-SA"/>
        </w:rPr>
        <w:t xml:space="preserve">، ولكن حكمة 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منعتهم من ذلك</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9197341_2142443653"/>
      <w:bookmarkStart w:id="755" w:name="_Toc290"/>
      <w:bookmarkEnd w:id="754"/>
      <w:r>
        <w:rPr>
          <w:rtl w:val="true"/>
        </w:rPr>
        <w:t>لا لإراقة الدماء</w:t>
      </w:r>
      <w:bookmarkEnd w:id="75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الأخيرة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أخي، إنني </w:t>
      </w:r>
      <w:bookmarkStart w:id="756" w:name="pg15556_176915"/>
    </w:p>
    <w:p>
      <w:pPr>
        <w:pStyle w:val="BookText"/>
        <w:rPr/>
      </w:pPr>
      <w:bookmarkEnd w:id="756"/>
      <w:r>
        <w:rPr>
          <w:rFonts w:ascii="Amiri" w:hAnsi="Amiri" w:eastAsia="Amiri" w:cs="Amiri"/>
          <w:color w:val="111111"/>
          <w:sz w:val="28"/>
          <w:sz w:val="28"/>
          <w:szCs w:val="28"/>
          <w:rtl w:val="true"/>
          <w:lang w:bidi="ar-SA"/>
        </w:rPr>
        <w:t>مفارقك ولاحق بربي، وقد سقيت السم ورميت بكبدي في الطست، وإنني لعارف بمن سقاني، ومن أين دهيت، وأنا أخاصمه إلى اللّه عزّ وجل،فبحقي عليك إن تكلمت في ذلك بشي‌ء، وانتظر ما يحدث اللّه تبارك وتعالى فيّ</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وباللّه أقسم عليك أن لا تهريق في أمري محجمة من دم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سقيت السم مراراً، ما سقيته مثل هذه المرة، لقد لفظت قطعة من كبدي، فجعلت أقلبها بعود معي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سقاكه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تريد به؟ أتريد أن تقتله؟ إن يكن هو هو فاللّه أشد نقمة منك، وإن لم يكن هو فما أحب أن يؤخذ بي بريء</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9197343_2142443653"/>
      <w:bookmarkStart w:id="758" w:name="_Toc291"/>
      <w:bookmarkEnd w:id="757"/>
      <w:r>
        <w:rPr>
          <w:rtl w:val="true"/>
        </w:rPr>
        <w:t>عائشة تبغلت</w:t>
      </w:r>
      <w:bookmarkEnd w:id="758"/>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أخي إني أوصيك بوصية فاحفظها، فإذا أنا متّ فهيئني ثم وجهني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لأحدث به عهداً ثم اصرفني إلى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ردني فادفني بالبقيع، واعلم أنه سيصيبني من الحميراء ما يعلم الناس من صنيعها وعداوتها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وعداوتها لنا أهل البيت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قبض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على سريره فانطلقوا به إلى مصلى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يصلي فيه على الجنائز فصلى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فلما أن صلى عليه حمل فأدخل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أوقف على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عائشة </w:t>
      </w:r>
    </w:p>
    <w:p>
      <w:pPr>
        <w:pStyle w:val="BookText"/>
        <w:rPr/>
      </w:pPr>
      <w:r>
        <w:rPr>
          <w:rFonts w:ascii="IRNazanin" w:hAnsi="IRNazanin" w:eastAsia="IRNazanin"/>
          <w:color w:val="111111"/>
          <w:sz w:val="28"/>
          <w:sz w:val="28"/>
          <w:szCs w:val="28"/>
          <w:rtl w:val="true"/>
          <w:lang w:bidi="fa-IR"/>
        </w:rPr>
        <w:t>الخبر وقيل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أقبلوا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ليدفن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مبادرة على بغل بسرج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أول امرأة ركبت في الإسلام سرجاً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ابنكم عن بيتي</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فهو من باب اختصاص التسمية باحدى نسائه من باب تمييز كل حجرة من الأخرى وليس للتمليك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النووي وهو من علماء الشافعية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عن أحمد وأبي ثور وأصحاب الرأي، وصرّح أيضاً النووي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إضافة اسكان لا اضافة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قدامة وهو من الحنابلة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ان الدار تضاف إلى ساكنها كإضافتها إلى مالكها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بيوت أزواجهن التي يسكنها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الإضافة للاختصاص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الجصاص في 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فأضاف البيوت تارة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إلى أزواجه، ومعلوم أنها لم تخل من أن تكون ملكا له أو لهن، لأنه لا يجوز أن تكون لهن وله في حال واحدة، لاستحالة كونها ملكا لكل واحد منهم على حدة، فثبت أن الإضافة إنما صحت لأجل التصرف والسكنى، كما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منزل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ساكنا فيه غير مالك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مسجد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يراد به الملك، 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السَّفِينَةُ فَكَانَتْ 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 في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بُيُوتِهِنَّ وَلاَ يَخْرُجْنَ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نهي للزوج عن اخراجها ونهي لها من الخروج، وفيه دليل على وجوب السكنى لها ما دامت في العدة لأن بيوتهن التي نهى اللّه عن اخراجها منها هي البيوت التي كانت تسكنها قبل الطلاق، فأمر بتبقيتها في بيتها ونسبها إليها بالسكنى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البيوت كانت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ابن العربي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الثالثة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أن البيت بيت الرجل إذ جعله مضافا إليه فإن قيل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 مَا يُتْلَى فِي بُيُوتِكُنَّ مِنْ آيَاتِ اللّهِ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إضافة البيوت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ملك وإضافة البيوت إلى الأزواج إضافة محل بدليل أنه جعل فيها الإذن للنبي والإذن إنما يكون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معنى إضافة البيوت إليهن،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وَاذْكُرْنَ مَا يُتْلَى فِي بُيُوتِكُنَّ مِنْ آيَاتِ اللّهِ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إضافة إسكان وليس إضافة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تصريحات علمائهم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 لا يدفن فيه شي‌ء ولا يهتك على</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قديماً هتكت أنت وأبوك حجاب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 بيته من لا 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وإن اللّه سائلك عن ذلك، يا عائشة إن أخي أمرني أن أقربه من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 به عهداً واعلمي أن أخي أعلم الناس باللّه ورسوله وأعلم بتأويل كتابه من أن يهتك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وقد أدخلت أنت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بغير إذنه،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ولعمري لقد ضربت أنت لأبيك وفاروقه عند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ولعمري لقد أدخل أبوك وفاروقه </w:t>
      </w:r>
    </w:p>
    <w:p>
      <w:pPr>
        <w:pStyle w:val="BookText"/>
        <w:rPr/>
      </w:pP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بقربهما منه الأذى، وما رعيا من حقه ما أمرهما اللّه به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من المؤمنين أمواتاً ما حرّم منهم أحياء، وتاللّه يا عائشة لو كان هذا الذي كرهتيه من دفن الحسن عند أبيه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فيما بيننا وبين اللّه لعلمت أنه سيدفن وإن رغم معطسك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محمد بن الحنفية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يوماً على بغل، ويوماً على جمل، فما تملكين نفسك ولا تملكين الأرض عداوة لبني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الحنفية هؤلاء الفواطم يتكلمون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قديماً هتكت أنت وأبوك حجاب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 بيته من لا 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وإن اللّه سائلك عن ذلك، يا عائشة إن أخي أمرني أن أقربه من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 به عهداً واعلمي أن أخي أعلم الناس باللّه ورسوله وأعلم بتأويل كتابه من أن يهتك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وقد أدخلت أنت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بغير إذنه،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ولعمري لقد ضربت أنت لأبيك وفاروقه عند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xml:space="preserve">ولعمري لقد أدخل أبوك وفاروقه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بقربهما منه الأذى، وما رعيا من حقه ما أمرهما اللّه به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من المؤمنين أمواتاً ما حرّم منهم أحياء، وتاللّه يا عائشة لو كان هذا الذي كرهتيه من دفن الحسن عند أبيه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فيما بيننا وبين اللّه لعلمت أنه سيدفن وإن رغم معطسك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يوماً على بغل، ويوماً على جمل، فما تملكين نفسك ولا تملكين الأرض عداوة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الحنفية هؤلاء الفواطم يتكلمون فما كلامك؟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وأنى تبعدين 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عائذ بن عمرو بن مخزوم، وفاطمة بنت أسد بن هاشم، وفاطمة بنت زائدة بن الأصم بن رواحة بن حجر بن عبد معيص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نحّوا ابنكم واذهبوا به فإنكم قوم خصمون،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أمه ثم أخرجه فدفنه بالبقيع</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لسبيله غسّله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وكفّنه وحمله على سريره، ولم يشك مروان ومن معه من بني أمية أنهم سيدفنونه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فتجمعوا له ولبسوا السلاح، فلما توجه به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ليجدد به عهداً أقبلوا إليهم في جمعهم، ولحقتهم عائشة على بغل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ولكم تريدون أن تدخلوا بيتي من لا أحب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 هي خير من دعة، أيدفن عثمان في أقصى المدينة، ويدفن الحسن مع النبي، لا يكون ذلك أبداً وأنا أحمل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وكادت الفتنة أن تقع بين بني هاشم وبني أمية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أراد هؤلاء وكذلك أتباعهم، القضاء على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بالكامل، بحيث لا يبقى لهم اسم ولا رسم، فبعد أن قضوا عليهم بالسم أو السيف، منعوهم حتى من الدفن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دفنوا في البقيع وبنى المؤمنون القباب على قبورهم الطاهرة قاموا بهدمها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المقابل دفنوا من شاؤوا بجنب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ذلك ضمن مخططهم لمحو الإسلام وطمس آثاره، أو لا أقل من تحريفه بالكامل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 أردوا في قصة 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ورمي النعش الطاهر بالسهام أن تقع حرب مع بني هاشم وكانوا قد جاؤوا بعائشة لتمنع من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فأمروا البعضَ منهم أنه إذا نشبت الحرب بيننا وبين بني هاشم فارم عائشة بسهم واقتلها</w:t>
      </w:r>
      <w:r>
        <w:rPr>
          <w:rStyle w:val="FootnoteAnchor"/>
          <w:rtl w:val="true"/>
        </w:rPr>
        <w:footnoteReference w:id="707"/>
      </w:r>
      <w:r>
        <w:rPr>
          <w:rFonts w:ascii="Amiri" w:hAnsi="Amiri" w:eastAsia="Amiri" w:cs="Amiri"/>
          <w:color w:val="111111"/>
          <w:sz w:val="28"/>
          <w:sz w:val="28"/>
          <w:szCs w:val="28"/>
          <w:rtl w:val="true"/>
          <w:lang w:bidi="ar-SA"/>
        </w:rPr>
        <w:t xml:space="preserve">، لكي يتهموا بني هاشم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بقتلها، ومن هنا وصّى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يراق في جنازته حتى بمقدار محجمة دم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لولا عهد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بحقن الدماء وأن لا </w:t>
      </w:r>
      <w:bookmarkStart w:id="759" w:name="pg15556_176925"/>
    </w:p>
    <w:p>
      <w:pPr>
        <w:pStyle w:val="BookText"/>
        <w:rPr/>
      </w:pPr>
      <w:bookmarkEnd w:id="759"/>
      <w:r>
        <w:rPr>
          <w:rFonts w:ascii="Amiri" w:hAnsi="Amiri" w:eastAsia="Amiri" w:cs="Amiri"/>
          <w:color w:val="111111"/>
          <w:sz w:val="28"/>
          <w:sz w:val="28"/>
          <w:szCs w:val="28"/>
          <w:rtl w:val="true"/>
          <w:lang w:bidi="ar-SA"/>
        </w:rPr>
        <w:t>أهريق في أمره محجمة دم لعلمتم كيف تأخذ سيوف اللّه منكم مأخذه؟، وقد نقضتم العهد بيننا وبينكم، وأبطلتم ما اشترطنا عليكم لأنفسنا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9197345_2142443653"/>
      <w:bookmarkStart w:id="761" w:name="_Toc292"/>
      <w:bookmarkEnd w:id="760"/>
      <w:r>
        <w:rPr>
          <w:rtl w:val="true"/>
        </w:rPr>
        <w:t>أتنفسون على ابن نبيكم</w:t>
      </w:r>
      <w:bookmarkEnd w:id="761"/>
    </w:p>
    <w:p>
      <w:pPr>
        <w:pStyle w:val="BookText"/>
        <w:rPr/>
      </w:pPr>
      <w:r>
        <w:rPr>
          <w:rFonts w:ascii="IRNazanin" w:hAnsi="IRNazanin" w:eastAsia="IRNazanin"/>
          <w:color w:val="111111"/>
          <w:sz w:val="28"/>
          <w:sz w:val="28"/>
          <w:szCs w:val="28"/>
          <w:rtl w:val="true"/>
          <w:lang w:bidi="fa-IR"/>
        </w:rPr>
        <w:t>فقال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أتنفسون على ابن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بتربة تدفنونه فيها وقد سمعت رسول اللّه صلى اللّه عليه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أحبهما فقد أحبني ومن أبغضهما فقد أبغضني</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9197347_2142443653"/>
      <w:bookmarkStart w:id="763" w:name="_Toc293"/>
      <w:bookmarkEnd w:id="762"/>
      <w:r>
        <w:rPr>
          <w:rtl w:val="true"/>
        </w:rPr>
        <w:t>معاوية يفرح</w:t>
      </w:r>
      <w:bookmarkEnd w:id="763"/>
    </w:p>
    <w:p>
      <w:pPr>
        <w:pStyle w:val="BookText"/>
        <w:rPr/>
      </w:pPr>
      <w:r>
        <w:rPr>
          <w:rFonts w:ascii="Amiri" w:hAnsi="Amiri" w:eastAsia="Amiri" w:cs="Amiri"/>
          <w:color w:val="111111"/>
          <w:sz w:val="28"/>
          <w:sz w:val="28"/>
          <w:szCs w:val="28"/>
          <w:rtl w:val="true"/>
          <w:lang w:bidi="ar-SA"/>
        </w:rPr>
        <w:t xml:space="preserve">لما بلغ معاوية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شكراً وسجد من حوله، وكبر وكبروا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الفريقان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الشعراء</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اليوم ابن هند شامتا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النخوة إذ أن مات الحسن</w:t>
      </w:r>
    </w:p>
    <w:p>
      <w:pPr>
        <w:pStyle w:val="BookText"/>
        <w:rPr/>
      </w:pPr>
      <w:r>
        <w:rPr>
          <w:rFonts w:ascii="Amiri" w:hAnsi="Amiri" w:eastAsia="Amiri" w:cs="Amiri"/>
          <w:color w:val="111111"/>
          <w:sz w:val="28"/>
          <w:sz w:val="28"/>
          <w:szCs w:val="28"/>
          <w:rtl w:val="true"/>
          <w:lang w:bidi="ar-SA"/>
        </w:rPr>
        <w:t>يا ابن هند إن تذق كأس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 في الدهر كشي‌ء لم يكن</w:t>
      </w:r>
    </w:p>
    <w:p>
      <w:pPr>
        <w:pStyle w:val="BookText"/>
        <w:rPr/>
      </w:pPr>
      <w:r>
        <w:rPr>
          <w:rFonts w:ascii="Amiri" w:hAnsi="Amiri" w:eastAsia="Amiri" w:cs="Amiri"/>
          <w:color w:val="111111"/>
          <w:sz w:val="28"/>
          <w:sz w:val="28"/>
          <w:szCs w:val="28"/>
          <w:rtl w:val="true"/>
          <w:lang w:bidi="ar-SA"/>
        </w:rPr>
        <w:t>لست بالباقي فلا تشمت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للمنايا مرتهن</w:t>
      </w:r>
      <w:r>
        <w:rPr>
          <w:rStyle w:val="FootnoteAnchor"/>
          <w:rtl w:val="true"/>
        </w:rPr>
        <w:footnoteReference w:id="71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صلّى شكراً لله تعالى عند ما وُلد الإمام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معاوية يفرح بموت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أبي أصيبعة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معاوية الشماتة بموت الحسن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خبر وفاة الحسن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 إليه عامله على المدينة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ابن عباس</w:t>
      </w:r>
      <w:r>
        <w:rPr>
          <w:rStyle w:val="FootnoteAnchor"/>
          <w:rtl w:val="true"/>
        </w:rPr>
        <w:footnoteReference w:id="713"/>
      </w:r>
      <w:r>
        <w:rPr>
          <w:rFonts w:ascii="Amiri" w:hAnsi="Amiri" w:eastAsia="Amiri" w:cs="Amiri"/>
          <w:color w:val="111111"/>
          <w:sz w:val="28"/>
          <w:sz w:val="28"/>
          <w:szCs w:val="28"/>
          <w:rtl w:val="true"/>
          <w:lang w:bidi="ar-SA"/>
        </w:rPr>
        <w:t xml:space="preserve">، وكان عنده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فعزاه، وأظهر الشماتة بموته، فقال له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تشمتن بموته، فواللّه لا تلبث بعده إلا قليلا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كتب مروان إلى معاوية بشكاته كتب إليه أن أقبل المطي إلي بخبر الحسن ولما بلغه موته سمع تكبيرا من الحضر فكبر أهل الشام لذلك التكبير فقالت فاختة زوجة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يا أمير ما الذي كبرت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موت ابن فاطمة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كبرت شماتة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استراح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بالشام فدخل عليه فقال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حدث في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حدث إلا أني أراك مستبشرا وقد بلغني تكبيرك وسجودك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يرحم اللّه أبا محمد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لا تسد حفرته حفرتك ولا يزيد نقص عمره في يومك وإن كنا أصبنا بالحسن لقد أصبنا بإمام المتقين وخاتم النبيين فسكن اللّه تلك العبرة وجبر تلك المصيبة وكان اللّه الخلف علينا من بعده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764" w:name="pg15556_176929"/>
    </w:p>
    <w:p>
      <w:pPr>
        <w:pStyle w:val="Heading3"/>
        <w:numPr>
          <w:ilvl w:val="2"/>
          <w:numId w:val="1"/>
        </w:numPr>
        <w:rPr/>
      </w:pPr>
      <w:bookmarkStart w:id="765" w:name="__RefHeading___Toc9197349_2142443653"/>
      <w:bookmarkStart w:id="766" w:name="_Toc294"/>
      <w:bookmarkEnd w:id="764"/>
      <w:bookmarkEnd w:id="765"/>
      <w:r>
        <w:rPr>
          <w:rtl w:val="true"/>
        </w:rPr>
        <w:t>بكاء أهل البصرة</w:t>
      </w:r>
      <w:bookmarkEnd w:id="766"/>
    </w:p>
    <w:p>
      <w:pPr>
        <w:pStyle w:val="BookText"/>
        <w:rPr/>
      </w:pPr>
      <w:r>
        <w:rPr>
          <w:rFonts w:ascii="Amiri" w:hAnsi="Amiri" w:eastAsia="Amiri" w:cs="Amiri"/>
          <w:color w:val="111111"/>
          <w:sz w:val="28"/>
          <w:sz w:val="28"/>
          <w:szCs w:val="28"/>
          <w:rtl w:val="true"/>
          <w:lang w:bidi="ar-SA"/>
        </w:rPr>
        <w:t xml:space="preserve">ولما أتى نعي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وذلك في إمارة زياد بن سمية بكى الناس، فسمع الضجة أبو بكرة أخو زياد وكان مريضاً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فقالت له زوجته وكانت 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والحمد لله الذي أراح الناس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ويحك فقد أراحه اللّه من شر كثير، وفقد الناس بموته خيراً كثيراً، يرحم اللّه حسناً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767" w:name="pg15556_176931"/>
    </w:p>
    <w:p>
      <w:pPr>
        <w:pStyle w:val="BookText"/>
        <w:rPr/>
      </w:pPr>
      <w:bookmarkEnd w:id="767"/>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768" w:name="__RefHeading___Toc9197351_2142443653"/>
      <w:bookmarkStart w:id="769" w:name="_Toc295"/>
      <w:bookmarkEnd w:id="768"/>
      <w:r>
        <w:rPr>
          <w:rtl w:val="true"/>
        </w:rPr>
        <w:t>الشعائر الحسنية</w:t>
      </w:r>
      <w:bookmarkEnd w:id="769"/>
    </w:p>
    <w:p>
      <w:pPr>
        <w:pStyle w:val="Heading3"/>
        <w:numPr>
          <w:ilvl w:val="2"/>
          <w:numId w:val="1"/>
        </w:numPr>
        <w:rPr/>
      </w:pPr>
      <w:bookmarkStart w:id="770" w:name="__RefHeading___Toc9197353_2142443653"/>
      <w:bookmarkStart w:id="771" w:name="_Toc296"/>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يستحب البكاء والنوح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شعائره من إقامة المجالس والمواكب وتعطيل الأسواق في ذكرى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الكتب في سيرته ومحاسن كلامه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زيارته والاهتمام بمزاره الشريف ويجب السعي لتجديد بناء قبره الطاهر والقبور المطهرة في البقيع</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9197355_2142443653"/>
      <w:bookmarkStart w:id="773" w:name="_Toc297"/>
      <w:bookmarkEnd w:id="772"/>
      <w:r>
        <w:rPr>
          <w:rtl w:val="true"/>
        </w:rPr>
        <w:t>البكاء</w:t>
      </w:r>
      <w:bookmarkEnd w:id="773"/>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مكث الناس يبكون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ما تقوم الأسواق</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نجيح</w:t>
      </w:r>
      <w:r>
        <w:rPr>
          <w:rStyle w:val="FootnoteAnchor"/>
          <w:rtl w:val="true"/>
        </w:rPr>
        <w:footnoteReference w:id="71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 على حسن بن علي بمكة والمدينة سبعاً النساء والصبيان والرجال</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توفي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نساء بني هاشم النوح </w:t>
      </w:r>
      <w:bookmarkStart w:id="774" w:name="pg15556_176933"/>
    </w:p>
    <w:p>
      <w:pPr>
        <w:pStyle w:val="BookText"/>
        <w:rPr/>
      </w:pPr>
      <w:bookmarkEnd w:id="774"/>
      <w:r>
        <w:rPr>
          <w:rFonts w:ascii="Amiri" w:hAnsi="Amiri" w:eastAsia="Amiri" w:cs="Amiri"/>
          <w:color w:val="111111"/>
          <w:sz w:val="28"/>
          <w:sz w:val="28"/>
          <w:szCs w:val="28"/>
          <w:rtl w:val="true"/>
          <w:lang w:bidi="ar-SA"/>
        </w:rPr>
        <w:t>عليه شهراً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بنت سعد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نساء الحسن بن علي سنة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9197357_2142443653"/>
      <w:bookmarkStart w:id="776" w:name="_Toc298"/>
      <w:bookmarkEnd w:id="775"/>
      <w:r>
        <w:rPr>
          <w:rtl w:val="true"/>
        </w:rPr>
        <w:t>ثواب البكاء</w:t>
      </w:r>
      <w:bookmarkEnd w:id="77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حول سبطه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بكى عليه لم تعم عينه أبداً يوم تعمى العيون، ومن حزن عليه لم يحزن قلبه يوم تحزن القلوب</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9197359_2142443653"/>
      <w:bookmarkStart w:id="778" w:name="_Toc299"/>
      <w:bookmarkEnd w:id="777"/>
      <w:r>
        <w:rPr>
          <w:rtl w:val="true"/>
        </w:rPr>
        <w:t>بكاء الملائكة والكون</w:t>
      </w:r>
      <w:bookmarkEnd w:id="778"/>
    </w:p>
    <w:p>
      <w:pPr>
        <w:pStyle w:val="BookText"/>
        <w:rPr/>
      </w:pPr>
      <w:r>
        <w:rPr>
          <w:rFonts w:ascii="IRNazanin" w:hAnsi="IRNazanin" w:eastAsia="IRNazanin"/>
          <w:color w:val="111111"/>
          <w:sz w:val="28"/>
          <w:sz w:val="28"/>
          <w:szCs w:val="28"/>
          <w:rtl w:val="true"/>
          <w:lang w:bidi="fa-IR"/>
        </w:rPr>
        <w:t xml:space="preserve">لما مات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مسموماً شهيداً بكته الملائكة والسبع الشداد، وبكاه كل شيء حتى الطير في جو السماء والحيتان في جوف الماء، وقد أخبر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الأمر به حتى يُقتل بالسم ظلماً وعدواناً، فعند ذلك تبكي الملائكة والسبع الشداد بموته ويبكيه كل شي‌ء حتى الطير في جو السماء والحيتان في جوف الماء</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9197361_2142443653"/>
      <w:bookmarkStart w:id="780" w:name="_Toc300"/>
      <w:bookmarkEnd w:id="779"/>
      <w:r>
        <w:rPr>
          <w:rtl w:val="true"/>
        </w:rPr>
        <w:t>ما يبكيك يا رسول اللّه</w:t>
      </w:r>
      <w:bookmarkEnd w:id="78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بينا أنا وفاطمة والحسن والحسين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781" w:name="pg15556_176935"/>
    </w:p>
    <w:p>
      <w:pPr>
        <w:pStyle w:val="BookText"/>
        <w:rPr/>
      </w:pPr>
      <w:bookmarkEnd w:id="781"/>
      <w:r>
        <w:rPr>
          <w:rFonts w:ascii="Amiri" w:hAnsi="Amiri" w:eastAsia="Amiri" w:cs="Amiri"/>
          <w:color w:val="111111"/>
          <w:sz w:val="28"/>
          <w:sz w:val="28"/>
          <w:szCs w:val="28"/>
          <w:rtl w:val="true"/>
          <w:lang w:bidi="ar-SA"/>
        </w:rPr>
        <w:t>إذا التفت إلينا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مما يصنع 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ولطم فاطمة خدها، وطعنة الحسن في الفخذ والسم الذي يُسقى، وقتل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خلقنا ربنا إلاّ للبلاء،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وجل قد عهد إليّ 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9197363_2142443653"/>
      <w:bookmarkStart w:id="783" w:name="_Toc301"/>
      <w:bookmarkEnd w:id="782"/>
      <w:r>
        <w:rPr>
          <w:rtl w:val="true"/>
        </w:rPr>
        <w:t>الرثاء</w:t>
      </w:r>
      <w:bookmarkEnd w:id="783"/>
    </w:p>
    <w:p>
      <w:pPr>
        <w:pStyle w:val="BookText"/>
        <w:rPr/>
      </w:pPr>
      <w:r>
        <w:rPr>
          <w:rFonts w:ascii="Amiri" w:hAnsi="Amiri" w:eastAsia="Amiri" w:cs="Amiri"/>
          <w:color w:val="111111"/>
          <w:sz w:val="28"/>
          <w:sz w:val="28"/>
          <w:szCs w:val="28"/>
          <w:rtl w:val="true"/>
          <w:lang w:bidi="ar-SA"/>
        </w:rPr>
        <w:t>ومن الشعائر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الأشعار وإنشادها في رثاء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أدهن رأسي أم تطيب مجالسي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ورأسك معفور وأنت سليب</w:t>
      </w:r>
    </w:p>
    <w:p>
      <w:pPr>
        <w:pStyle w:val="BookText"/>
        <w:rPr/>
      </w:pPr>
      <w:r>
        <w:rPr>
          <w:rFonts w:ascii="Amiri" w:hAnsi="Amiri" w:eastAsia="Amiri" w:cs="Amiri"/>
          <w:color w:val="111111"/>
          <w:sz w:val="28"/>
          <w:sz w:val="28"/>
          <w:szCs w:val="28"/>
          <w:rtl w:val="true"/>
          <w:lang w:bidi="ar-SA"/>
        </w:rPr>
        <w:t>أو أستمتع الدنيا لشي‌ء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ما أدنا إليك حبيب</w:t>
      </w:r>
    </w:p>
    <w:p>
      <w:pPr>
        <w:pStyle w:val="BookText"/>
        <w:rPr/>
      </w:pPr>
      <w:r>
        <w:rPr>
          <w:rFonts w:ascii="Amiri" w:hAnsi="Amiri" w:eastAsia="Amiri" w:cs="Amiri"/>
          <w:color w:val="111111"/>
          <w:sz w:val="28"/>
          <w:sz w:val="28"/>
          <w:szCs w:val="28"/>
          <w:rtl w:val="true"/>
          <w:lang w:bidi="ar-SA"/>
        </w:rPr>
        <w:t>فلا زلت أبكي ما تغنت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وما هملت عيني من الدمع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اخضر في دوح الحجاز قضيب</w:t>
      </w:r>
    </w:p>
    <w:p>
      <w:pPr>
        <w:pStyle w:val="BookText"/>
        <w:rPr/>
      </w:pPr>
      <w:r>
        <w:rPr>
          <w:rFonts w:ascii="Amiri" w:hAnsi="Amiri" w:eastAsia="Amiri" w:cs="Amiri"/>
          <w:color w:val="111111"/>
          <w:sz w:val="28"/>
          <w:sz w:val="28"/>
          <w:szCs w:val="28"/>
          <w:rtl w:val="true"/>
          <w:lang w:bidi="ar-SA"/>
        </w:rPr>
        <w:t>بكائي طويل والدموع غزيرة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غريب وأطراف البيوت تحوطه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و لا يفرح الباقي خلاف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فتى للموت فيه نصيب</w:t>
      </w:r>
    </w:p>
    <w:p>
      <w:pPr>
        <w:pStyle w:val="BookText"/>
        <w:rPr/>
      </w:pPr>
      <w:r>
        <w:rPr>
          <w:rFonts w:ascii="Amiri" w:hAnsi="Amiri" w:eastAsia="Amiri" w:cs="Amiri"/>
          <w:color w:val="111111"/>
          <w:sz w:val="28"/>
          <w:sz w:val="28"/>
          <w:szCs w:val="28"/>
          <w:rtl w:val="true"/>
          <w:lang w:bidi="ar-SA"/>
        </w:rPr>
        <w:t>فليس حريب من أصيب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وارى أخاه حريب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نسيبك من أمسى يناجيك طيفه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لمن تحت التراب نسيب</w:t>
      </w:r>
      <w:r>
        <w:rPr>
          <w:rStyle w:val="FootnoteAnchor"/>
          <w:rtl w:val="true"/>
        </w:rPr>
        <w:footnoteReference w:id="726"/>
      </w:r>
      <w:bookmarkStart w:id="784" w:name="pg15556_176937"/>
    </w:p>
    <w:p>
      <w:pPr>
        <w:pStyle w:val="BookText"/>
        <w:rPr/>
      </w:pPr>
      <w:bookmarkEnd w:id="784"/>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أمت أسفا عليك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مشتاقا إلى الموت</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قبر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شهادته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أبا محمد إذ كنت لناصر الحق مظانه، وتؤثر اللّه عند مداحض الباطل في مواطن التقية بحسن الروية، وتستشف جليل معاظم الدنيا بعين لها حاقرة، وتفيض عليها يدا طاهرة، وتردع ماردة أعدائك بأيسر المؤونة عليك، وأنت ابن سلالة النبوة، ورضيع لبان الحكمة، وقد صرت الى روح وريحان وجنة نعيم، أعظم اللّه لنا ولكم الاجر عليه، ووهب لنا ولكم السلوة وحسن الأسى عليه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ووقف على قبره أخوه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 أبا محمد فان عزت حياتك، لقد هدت وفاتك، ولنعم الروح روح تضمنه بدنك، ولنعم البدن بدن تضمنه كفنك، وكيف لا يكون هكذا؛ وأنت سليل الهدى، وحليف أهل التقى، وخامس أصحاب الكساء، غذتك اكف الحق، وربيت في حجور الإسلام، ورضعت ثدي الإيمان، وطبت حياً وميتاً، أن كانت أنفسنا غير طيبة بفراقك، فلا نشك في الخير لك، يرحمك اللّه ثم انصرف عن قبره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9197365_2142443653"/>
      <w:bookmarkStart w:id="786" w:name="_Toc302"/>
      <w:bookmarkEnd w:id="785"/>
      <w:r>
        <w:rPr>
          <w:rtl w:val="true"/>
        </w:rPr>
        <w:t>زيارة القبر الشريف</w:t>
      </w:r>
      <w:bookmarkEnd w:id="78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المستحب المؤكد زيارة قبر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وفيه الثواب </w:t>
      </w:r>
      <w:bookmarkStart w:id="787" w:name="pg15556_176939"/>
    </w:p>
    <w:p>
      <w:pPr>
        <w:pStyle w:val="BookText"/>
        <w:rPr/>
      </w:pPr>
      <w:bookmarkEnd w:id="787"/>
      <w:r>
        <w:rPr>
          <w:rFonts w:ascii="Amiri" w:hAnsi="Amiri" w:eastAsia="Amiri" w:cs="Amiri"/>
          <w:color w:val="111111"/>
          <w:sz w:val="28"/>
          <w:sz w:val="28"/>
          <w:szCs w:val="28"/>
          <w:rtl w:val="true"/>
          <w:lang w:bidi="ar-SA"/>
        </w:rPr>
        <w:t>العظيم، وفي بعض الروايات أن ثوابها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زاره في بقيعه ثبتت قدمه على الصراط يوم تزل فيه الأقدام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ما لمن زارك بعد موتك؟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أتاني زائراً بعد موتي فله الجنة، ومن أتى أباك زائراً بعد موته فله الجنة، ومن أتى أخاك زائراً بعد موته فله الجنة، ومن أتاك زائراً بعد موتك فله الجنة</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يزور قبر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عشية جمعة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9197367_2142443653"/>
      <w:bookmarkStart w:id="789" w:name="_Toc303"/>
      <w:bookmarkEnd w:id="788"/>
      <w:r>
        <w:rPr>
          <w:rtl w:val="true"/>
        </w:rPr>
        <w:t>الملائكة زوار قبره</w:t>
      </w:r>
      <w:bookmarkEnd w:id="78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w:t>
      </w:r>
      <w:r>
        <w:rPr>
          <w:rStyle w:val="FootnoteAnchor"/>
          <w:rtl w:val="true"/>
        </w:rPr>
        <w:footnoteReference w:id="7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خلقاً أكثر من الملائكة وإنه ينزل من السماء كل مساء سبعون ألف ملك يطوفون بالبيت ليلتهم حتى إذا طلع الفجر انصرفوا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عليه، ثم يأتون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فيسلمون عليه، ثم يأتون قبر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فيسلمون عليه، ثم يأتون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فيسلمون عليه، ثم يعرجون إلى السماء قبل أن </w:t>
      </w:r>
      <w:bookmarkStart w:id="790" w:name="pg15556_176941"/>
    </w:p>
    <w:p>
      <w:pPr>
        <w:pStyle w:val="BookText"/>
        <w:rPr/>
      </w:pPr>
      <w:bookmarkEnd w:id="790"/>
      <w:r>
        <w:rPr>
          <w:rFonts w:ascii="IRNazanin" w:hAnsi="IRNazanin" w:eastAsia="IRNazanin"/>
          <w:color w:val="111111"/>
          <w:sz w:val="28"/>
          <w:sz w:val="28"/>
          <w:szCs w:val="28"/>
          <w:rtl w:val="true"/>
          <w:lang w:bidi="fa-IR"/>
        </w:rPr>
        <w:t xml:space="preserve">تطلع الشمس، ثم تنزل ملائكة النهار سبعون ألف ملك فيطوفون بالبيت الحرام نهارهم حتى إذا دنت الشمس للغروب انصرفوا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فيسلمون عليه، ثم يأتون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فيسلمون عليه، ثم يأتون قبر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فيسلمون عليه، ثم يأتون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فيسلمون عليه ثم يعرجون إلى السماء قبل أن تغرب الشمس</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9197369_2142443653"/>
      <w:bookmarkStart w:id="792" w:name="_Toc304"/>
      <w:bookmarkEnd w:id="791"/>
      <w:r>
        <w:rPr>
          <w:rtl w:val="true"/>
        </w:rPr>
        <w:t>السعي لبناء القبور الطاهرة</w:t>
      </w:r>
      <w:bookmarkEnd w:id="792"/>
    </w:p>
    <w:p>
      <w:pPr>
        <w:pStyle w:val="BookText"/>
        <w:rPr/>
      </w:pPr>
      <w:r>
        <w:rPr>
          <w:rFonts w:ascii="IRNazanin" w:hAnsi="IRNazanin" w:eastAsia="IRNazanin"/>
          <w:color w:val="111111"/>
          <w:sz w:val="28"/>
          <w:sz w:val="28"/>
          <w:szCs w:val="28"/>
          <w:rtl w:val="true"/>
          <w:lang w:bidi="fa-IR"/>
        </w:rPr>
        <w:t xml:space="preserve">يجب السعي لبناء القبور الطاهرة في البقيع، فإن هذه المراقد الشريفة 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بزيارتها وتعميرها وتعاهدها، وقد ذكرنا في بعض الكتب</w:t>
      </w:r>
      <w:r>
        <w:rPr>
          <w:rStyle w:val="FootnoteAnchor"/>
          <w:rtl w:val="true"/>
        </w:rPr>
        <w:footnoteReference w:id="735"/>
      </w:r>
      <w:r>
        <w:rPr>
          <w:rFonts w:ascii="Amiri" w:hAnsi="Amiri" w:eastAsia="Amiri" w:cs="Amiri"/>
          <w:color w:val="111111"/>
          <w:sz w:val="28"/>
          <w:sz w:val="28"/>
          <w:szCs w:val="28"/>
          <w:rtl w:val="true"/>
          <w:lang w:bidi="ar-SA"/>
        </w:rPr>
        <w:t xml:space="preserve">ما يدل على جواز البناء على القبور وأدلة رجحان بل لزوم البناء على قبور الأولياء المعصومين وذويهم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فعملنا له خزيرة وأهدت إليه أم أيمن قعبا من زبد وصحفة من تمر، 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وأكلنا معه ثم وضأت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رأسه ووجهه بيده واستقبل القبلة فدعا اللّه ما شاء ثم أكبّ إلى الأرض بدموع غزيرة مثل المطر فهبنا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نسأله فوثب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رأيتك تصنع ما لم تصنع مثله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سررت بكم اليوم سروراً لم أسر بكم مثله وإن حبيبي جبرئيل أتاني وأخبرني أنكم قتلى ومصارعكم شتى وأحزنني ذلك فدعوت اللّه لكم بالخيرة،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فمن يزورنا على تشتتنا وتبعد قبورنا؟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طائفة من أمتي يريدون به بري وصلتي إذا كان يوم القيامة زرتها بالموقف وأخذت بأعضادها فأنجيتها من أهواله وشدائده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عامر التباني واعظ أهل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لمن زار قبره، 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عامر 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لمن زار قبورنا وعمّرها وتعاهدها؟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اللّه تعالى جعل قبرك وقبر ولدك بقاعاً من بقاع الجنة وعرصة من عرصاتها وإن اللّه جعل قلوب نجباء من خلقه وصفوة من عباده تحن إليكم وتحتمل المذلة والأذى فيعمرون قبوركم ويكثرون زيارتها تقرباً منهم إلى اللّه ومودة منهم لرسوله، أولئك يا علي المخصوصون بشفاعتي الواردون حوضي وهم زواري غداً في الجنة، يا علي من عمّر قبوركم وتعاهدها فكأنما أعان سليمان بن داود على بناء بيت المقدس، ومن زار قبوركم عدل ذلك ثواب سبعين حجة بعد حجة الإسلام وخرج من ذنوبه حتى يرجع من زيارتكم كيوم ولدته أمه فأبشر وبشّر أولياءك ومحبيك من النعيم وقرة العين بما لا عين رأت ولا أذن سمعت ولا خطر على قلب بشر، ولكن حثالة من الناس يعيرون زوار قبوركم كما تغير الزانية بزنائها أولئك شرار أمتي لا أنالهم اللّه شفاعتي ولا يردون حوضي</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زارك بعد موتك أو زار أباك أو زار أخاك فله الجنة</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793" w:name="pg15556_176947"/>
    </w:p>
    <w:p>
      <w:pPr>
        <w:pStyle w:val="BookText"/>
        <w:rPr/>
      </w:pPr>
      <w:bookmarkEnd w:id="793"/>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794" w:name="__RefHeading___Toc9197371_2142443653"/>
      <w:bookmarkStart w:id="795" w:name="_Toc305"/>
      <w:bookmarkEnd w:id="794"/>
      <w:r>
        <w:rPr>
          <w:rtl w:val="true"/>
        </w:rPr>
        <w:t xml:space="preserve">أولاد الإمام الحسن </w:t>
      </w:r>
      <w:r>
        <w:rPr>
          <w:rtl w:val="true"/>
        </w:rPr>
        <w:t>(</w:t>
      </w:r>
      <w:r>
        <w:rPr>
          <w:rtl w:val="true"/>
        </w:rPr>
        <w:t>عليه السلام</w:t>
      </w:r>
      <w:r>
        <w:rPr>
          <w:rtl w:val="true"/>
        </w:rPr>
        <w:t>)</w:t>
      </w:r>
      <w:bookmarkEnd w:id="795"/>
    </w:p>
    <w:p>
      <w:pPr>
        <w:pStyle w:val="BookText"/>
        <w:rPr/>
      </w:pPr>
      <w:r>
        <w:rPr>
          <w:rFonts w:ascii="Amiri" w:hAnsi="Amiri" w:eastAsia="Amiri" w:cs="Amiri"/>
          <w:color w:val="111111"/>
          <w:sz w:val="28"/>
          <w:sz w:val="28"/>
          <w:szCs w:val="28"/>
          <w:rtl w:val="true"/>
          <w:lang w:bidi="ar-SA"/>
        </w:rPr>
        <w:t xml:space="preserve">كان للإمام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بعض الأقوال</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الأقوال في عدد أولاد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الشرف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أبو محمد الحسن ستة عشر ولدا منهم خمس بنات واحد عشر ذكراً،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والحسن والحسين وطلحة واسماعيل وعبداللّه وحمزة ويعقوب وعبدالرحمن وابو بكر وعمر وأم الحسين وأم الحسن وفاطمة وأم سلمة وأم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وعمرو،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الموضح النسابة بأن أولاده سبعة عشر أحد عشر ذكراً وست بنات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والحسن والحسين وطلحة واسماعيل وعبداللّه وحمزة ويعقوب وعبدالرحمن وعمر وأم الحسين وأم الحسن وفاطمة وأم سلمة وأم عبداللّه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الحسن بن علي ثلاثة عشر ذكراً وست بنات فيكونوا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ولداً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ثلاثة عشر ذكرا وابنة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وعمر، والقاسم، أمهم أم ولد، والحسين الأثرم، والحسن أمهما خولة بنت منظور الفزارية، وعقيل، والحسن أمهما أم بشير بنت أبي مسعود الخزرجية، وزيد، وعمر من الثقفية، وعبد الرحمن من أم ولد، وطلحة وأبو بكر أمهما أم إسحاق بنت طلحة التميمي، وأحمد، وإسماعيل، والحسن الأصغر، ابنته أم الحسن فقط عند عبد اللّه، ويقال وأم الحسين وكانتا من أم بشير الخزاعية، وفاطمة من أم إسحاق بنت طلحة، وأم عبد اللّه، وأم سلمة، ورقية لأمهات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إمامة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وقد سبق أنه ليس في أسماء 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ولا عمر، بل هو عبيد اللّه وعمرو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كمال الدين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الشيخ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عدداً لم يكن لكلهم عقب بل كان العقب لاثنين منهم فقيل كانوا خمسة عشر وهذه أسماؤهم الحسن وزيد وعمرو والحسين وعبد اللّه وعبد الرحمان وعبد اللّه وإسماعيل ومحمد ويعقوب وجعفر وطلحة وحمزة وأبو بكر والقاسم وكان العقب منهم للحسن ولزيد ولم يكن لغيرهما منهم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كان له أولاد أقل من ذلك وقيل كان له بنت تسمى أم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سبق أنه ليس في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بل اسمه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أحد عشر ولدا وبنت أسماء، بنيه عبد اللّه والقاسم والحسن وزيد وعمرو وعبد اللّه وعبد الرحمان واحمد وإسماعيل والحسين وعقيل وأم الحسن فاطمة وهي أم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الخصيبي في الهداية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أولاده عبد اللّه والقاسم وزيد وعمر وعبيد اللّه وعبد الرحمن واحمد وإسماعيل وعقيل والحسين وبشر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البنات أم الحسن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عمرو، وليس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الأولاد ستة عشر ولدا ذكرا وأنثى وزاد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عبيد اللّه وليس أبا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ومحمد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خمسة عشر ذكراً وثمان بنات، فمن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وعلي الأصغر وجعفر وفاطمة وسكينة وأم الحسن وعبداللّه والقسم وزيد وعبدالرحمن وأحمد واسماعيل والحسين وعقيل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ولداً 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ذكر وأنثى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إذا نزل ابن المصطفى بطن 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جدبها وأخضر بالنبت عودها</w:t>
      </w:r>
    </w:p>
    <w:p>
      <w:pPr>
        <w:pStyle w:val="BookText"/>
        <w:rPr/>
      </w:pPr>
      <w:r>
        <w:rPr>
          <w:rFonts w:ascii="Amiri" w:hAnsi="Amiri" w:eastAsia="Amiri" w:cs="Amiri"/>
          <w:color w:val="111111"/>
          <w:sz w:val="28"/>
          <w:sz w:val="28"/>
          <w:szCs w:val="28"/>
          <w:rtl w:val="true"/>
          <w:lang w:bidi="ar-SA"/>
        </w:rPr>
        <w:t>وزيد ربيع الناس في كل شتوة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أخلفت أنواؤها ورعودها</w:t>
      </w:r>
    </w:p>
    <w:p>
      <w:pPr>
        <w:pStyle w:val="BookText"/>
        <w:rPr/>
      </w:pPr>
      <w:r>
        <w:rPr>
          <w:rFonts w:ascii="Amiri" w:hAnsi="Amiri" w:eastAsia="Amiri" w:cs="Amiri"/>
          <w:color w:val="111111"/>
          <w:sz w:val="28"/>
          <w:sz w:val="28"/>
          <w:szCs w:val="28"/>
          <w:rtl w:val="true"/>
          <w:lang w:bidi="ar-SA"/>
        </w:rPr>
        <w:t>حمول لأشناق الديات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الدجى إذ قارنته سعودها</w:t>
      </w:r>
    </w:p>
    <w:p>
      <w:pPr>
        <w:pStyle w:val="BookText"/>
        <w:rPr/>
      </w:pPr>
      <w:r>
        <w:rPr>
          <w:rFonts w:ascii="Amiri" w:hAnsi="Amiri" w:eastAsia="Amiri" w:cs="Amiri"/>
          <w:color w:val="111111"/>
          <w:sz w:val="28"/>
          <w:sz w:val="28"/>
          <w:szCs w:val="28"/>
          <w:rtl w:val="true"/>
          <w:lang w:bidi="ar-SA"/>
        </w:rPr>
        <w:t>ومات زيد وله تسعون سنة، فرثاه جماعة من الشعراء وذكروا مآثره وبكوا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الحسن</w:t>
      </w:r>
      <w:r>
        <w:rPr>
          <w:rStyle w:val="FootnoteAnchor"/>
          <w:rtl w:val="true"/>
        </w:rPr>
        <w:footnoteReference w:id="741"/>
      </w:r>
      <w:r>
        <w:rPr>
          <w:rFonts w:ascii="Amiri" w:hAnsi="Amiri" w:eastAsia="Amiri" w:cs="Amiri"/>
          <w:color w:val="111111"/>
          <w:sz w:val="28"/>
          <w:sz w:val="28"/>
          <w:szCs w:val="28"/>
          <w:rtl w:val="true"/>
          <w:lang w:bidi="ar-SA"/>
        </w:rPr>
        <w:t>وأم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أمهما وأم زيد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بشير بنت أبي مسعود بن عقبة بن عمرو بن ثعلبة الخزرجية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Style w:val="FootnoteAnchor"/>
          <w:rtl w:val="true"/>
        </w:rPr>
        <w:footnoteReference w:id="742"/>
      </w:r>
      <w:r>
        <w:rPr>
          <w:rFonts w:ascii="Amiri" w:hAnsi="Amiri" w:eastAsia="Amiri" w:cs="Amiri"/>
          <w:color w:val="111111"/>
          <w:sz w:val="28"/>
          <w:sz w:val="28"/>
          <w:szCs w:val="28"/>
          <w:rtl w:val="true"/>
          <w:lang w:bidi="ar-SA"/>
        </w:rPr>
        <w:t>، أمه خولة بنت منظور الفزارية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 الشيخ كمال الدين الشافعي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ولده محمد المعروف بمحمد الهاشمي أبي عبداللّه المدني وهو من الرواة والمحدثين حيث ورد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عمرو بن الإمام الحسن عن جابر بن عبداللّه وعبداللّه بن العباس والحوراء زينب بنت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علماء العامة ووثقوه منهم البخاري ومسلم وابو داود والنسائي وغيرهم، ويظهر من بعض الروايات أن عمرو لم يستشهد مع عمه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استصغروا سنه فقد روى أبو مخنف والطبري وغيرهما أن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ذاتي يوم الإمام زين العابدين عندما كان في الأسر، ودعا عمرو بن الحسن بن علي وهو غلام صغير فقال لعمرو بن الحسن أتقاتل هذا الفتى يعنى خالدا ابنه قال لا ولكن أعطني سكينا وأعطه سكينا ثم أقاتله، فقال له يزيد وأخذه فضمه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تلد الحية إلا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البري وهو من علماء العامة في الجوهرة في نسب الإمام علي وآله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 أمه ثقفية وابنه محمد بن عمرو وروى عن جابر بن عبداللّه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أن تصوموا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قال إن اسمه عُمَر، فليس بصحيح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 اللّه</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أمهما وأم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Style w:val="FootnoteAnchor"/>
          <w:rtl w:val="true"/>
        </w:rPr>
        <w:footnoteReference w:id="746"/>
      </w:r>
      <w:r>
        <w:rPr>
          <w:rFonts w:ascii="IRNazanin" w:hAnsi="IRNazanin" w:eastAsia="IRNazanin"/>
          <w:color w:val="111111"/>
          <w:sz w:val="28"/>
          <w:sz w:val="28"/>
          <w:szCs w:val="28"/>
          <w:rtl w:val="true"/>
          <w:lang w:bidi="fa-IR"/>
        </w:rPr>
        <w:t>، أمه أم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الملقب بالأثرم</w:t>
      </w:r>
      <w:r>
        <w:rPr>
          <w:rStyle w:val="FootnoteAnchor"/>
          <w:rtl w:val="true"/>
        </w:rPr>
        <w:footnoteReference w:id="7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وطلحة</w:t>
      </w:r>
      <w:r>
        <w:rPr>
          <w:rStyle w:val="FootnoteAnchor"/>
          <w:rtl w:val="true"/>
        </w:rPr>
        <w:footnoteReference w:id="7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وفاطمة، أمهم أم إسحاق بنت طلحة بن عبيد اللّه التميمي</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 وفاطمة وأم سلمة ورقية،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الأولاد ستة عشر، وزاد فيهم أبا بكر</w:t>
      </w:r>
      <w:r>
        <w:rPr>
          <w:rStyle w:val="FootnoteAnchor"/>
          <w:rtl w:val="true"/>
        </w:rPr>
        <w:footnoteReference w:id="750"/>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أسماء عمر وأبي بكر وما أشبه في أولاد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تحريف في التاريخ، فالاسم إما علي أو عَمْرو أو عمّار أو ما أشبه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 وربما كان بعض الناس يسميهم أو يكنيهم بمثل أبي بكر، أو أن الحكومة لأغراض سياسية كانت تناديهم بذلك، فزعم البعض بأنها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796" w:name="pg15556_176959"/>
    </w:p>
    <w:p>
      <w:pPr>
        <w:pStyle w:val="Heading2"/>
        <w:numPr>
          <w:ilvl w:val="1"/>
          <w:numId w:val="1"/>
        </w:numPr>
        <w:rPr/>
      </w:pPr>
      <w:bookmarkStart w:id="797" w:name="__RefHeading___Toc9197373_2142443653"/>
      <w:bookmarkStart w:id="798" w:name="_Toc306"/>
      <w:bookmarkEnd w:id="796"/>
      <w:bookmarkEnd w:id="797"/>
      <w:r>
        <w:rPr>
          <w:rtl w:val="true"/>
        </w:rPr>
        <w:t>الفهرس</w:t>
      </w:r>
      <w:bookmarkEnd w:id="79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الكنية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الألقاب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 شجرة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تسمية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تهنئة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تهنئة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هدية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شكراً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آداب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الأسم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الثوب الأبيض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التعويذة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التقبيل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التربية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الآيات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في الروايات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خير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سيد شباب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الأشبه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الهيبة المحمدية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العزة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سيماء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ريحان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نحن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نور الشمس والقمر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زينة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زينة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زينة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عضو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ضلع من أضلاعي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أحب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حب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اللّه يأمر بحبه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بحبه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بغض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اللّهم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هَيْ يا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على عاتق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على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على رقبة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على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وفي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وفي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وحين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مع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لمّا عطش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بأبي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نعم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أنا أبوه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اللعاب الطاهر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بكاء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الوديعة في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ويقوم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نوافل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صفوة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تحية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تشتاقه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هداية وتسديد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حملني خير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إعظاماً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شفاعة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الجم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فطموا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أسئلة 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بين الحق والباطل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من مسائل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 مسائل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لا يعزب عنكم علم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معرفة جميع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مكنون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أُعطي ما لم يُعط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أسأل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علوم القرآن عندهم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العلم ونشره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المحيي لسنة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نشر العلم بالأخلاق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متى تحل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الاهتمام بالعلم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حتى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التهنئة بالمولود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الاهتمام بالأطفال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تصل الجوائز يوم كذا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ما احترقت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إنه من شيعتنا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أيام الرجعة والظهور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هول المطلع</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الحج ماشياً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لا تحرقيني بالنار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الذكر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قنوت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حرز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شيخ لا يحسن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احترام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العفو والإحسان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الفصاحة والبلاغة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مع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خمسون ألف وكراء الحمال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اعطوه ما في الخزانة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أكرم من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وكأننا لم نشترِ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 طريق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دية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الطعام للأكل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ثمن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جزاء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ويطعم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لم يبق لنا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قرض وهبة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لوقاية 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تمام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لا تبدأ بالقتال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لا يقتل بي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لا قصاص قبل 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التشاور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المعاجز والكرامات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برقة تضيء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سفرجلة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رطب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الزبيري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اللّهم خذ لنا ولشيعتنا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عقوبة من ادعى كذباً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التصرف التكويني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ثعبان يحرسه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لا لإيذاء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من طعام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من كيد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طير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أنا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تفاحة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معرفة جميع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الفخذ الأيسر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راهب يسلم ببركته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إنك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نبح الكلاب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وخطب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إن اللّه اختارنا </w:t>
      </w:r>
      <w:r>
        <w:rPr>
          <w:rFonts w:eastAsia="IRNazanin" w:cs="IRNazanin"/>
          <w:color w:val="111111"/>
          <w:sz w:val="28"/>
          <w:szCs w:val="28"/>
          <w:lang w:bidi="fa-IR"/>
        </w:rPr>
        <w:t>146</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هو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نحن حزب اللّه الغالبون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صفات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الدنيا سجن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من شروط 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التقى والفجور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لماذا نكره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بشارة بالقائم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ميزان الإيمان والكفر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سكان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 آثار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ما هي المروءة؟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خير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اتقاء الشر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نحن 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خطبة بعد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الكرم والنجدة والمروءة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لا يغرنك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حان الرحيل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يا أهل الدنيا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لماذا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السخاء 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مع الدهر الخؤون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مكاتباته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صرعى في عساكر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ستندم يا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اتق اللّه يا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لب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هل لك أب كأبي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الشيطان شارك في نطفتك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الطاغية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مع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الطلقاء وأذنابهم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أنت ولي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بيعة الناس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معاوية يخطط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معاوية يخطط لاغتيال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استعدادات حربية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لولا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لماذا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بنود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الصلح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من أسباب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حفظاً للعترة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لم أجد أنصاراً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تأسياً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مع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ابقاء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قضاء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البقية والحياة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حقن الدماء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الآراء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الصلح خير لشيعتي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خير من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لكي يتبين أسباب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تشتت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شروط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خطبة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لا لنقض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الهجرة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لا لبيعة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كذب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اتهامات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المؤلمة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بشهادته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معاوية يقتل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سم من 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بوفاته مسموماً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مع 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وصايا 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هذا ما أوصى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الغسل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ابن عباس يحتج على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مروان بن الحكم وعائشة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جنازة الإمام ترمى بالسهام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لا لإراقة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عائشة تبغلت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أتنفسون على ابن نبيكم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معاوية يفرح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بكاء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ثواب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بكاء الملائكة والكون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الرثاء</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زيارة القبر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الملائكة زوار قبره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السعي لبناء القبور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خبر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فنادى منادي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فاجتمع الناس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فقام على قدميه،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معاشر الناس ألا أدلكم على خير الناس جداً 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 فإن جدهما محمد، وجدتهما خديجة بنت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أدلكم على خير الناس أماً وأباً؟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أباهما يحب اللّه ورسولَه ويحبه اللّهُ ورسولُه، وأمهما فاطمة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أدلكم على خير الناس عماً وعمة؟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 فان عمهما جعفر الطيار في الجنة مع الملائكة، وعمتهما أم هاني بنت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أدلكم على خير الناس خالا وخالة؟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خالهما القاسم بن رسول اللّه، وخالتهما زينب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بيده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تعلم أن الحسن في الجنة والحسين في الجنة وجديهما في الجنة وأباهما في الجنة، وعمهما وعمتهما في الجنة وخالهما وخالتهما في الجنة، اللّهم إنك تعلم أن من يحبهما في الجنة، ومن يبغضهما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ذكر فضائل أمير المؤمنين علي بن أبي طالب صلوات اللّه عليه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وكناه عند العامة أبو محمد وعند الخاصة أبو القاسم لأنه كني بابنه المستشهد بكربلا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تزوج علي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 وبنى بها في ذي الحجة من السنة الثانية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وأول يوم منه أي من ذي الحجة لسنتين من الهجرة 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بسيدة نساء العالمين فاطمة الزهراء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وهو قول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ابن شهر آشوب وصاحب بشارة المصطفى، والإربلي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الولادة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ابن أبي الجعد البارقي الأزدي،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سكن الكوفة، وقد دعا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بالبركة في صفقة يمينه في الرواية المشهورة المعروفة في كتب الفقه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باب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محمد وعلي وفاطمة والحسن والحسين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عقّا عن الحسن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على ذلك فضلاً عن فقهاء الإمامية بعض فقهاء العامة ومنهم الشافعي وفقهاء مذهبه فقال النووي في المجموع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العقيقة سنة وهو ما يذبح عن المولود لما روى بريد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عن 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فقهاء المذهب الحنبلي، قال ابن قدامة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أحمد العقيقة سنة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عق عن 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وجعلها أبو حنيفة من أمر الجاهلية وذلك لقلة علمه ومعرفته بالأخبار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أسماء بنت يزيد بن السكن الأنصاري، وليست هي أسماء بنت عميس لأنها كانت مع زوجها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بالحبشة وقدم بها يوم فتح خيبر سنة سبع للهجرة، أو هي سلمى بنت عميس أخت أسماء بنت عميس زوجة حمزة بن عبد المطلب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عادة الجاهلية أن يلطخوا رأس الصبي بدم العقيقة وقد نهى عن هذا الفعل الاسلام وعدّها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الشرك،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 عن الحسن والحسين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الكاشاني وهو من فقهاء الحنفية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سنة عن الغلام شاتان وعن الجارية شاة واحتج بما روى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كبشا كبشا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حزم وهو من علماء الظاهرية من علماء العامة في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شك في أن الذي عقت به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غير الذي عق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 من هذين الخبرين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عق عن كل واحد منهما بكبش وعقت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 واحد منهما بشاة فحصل عن كل واحد منهما كبش 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روينا أيضا خبرا لو ظفروا بمثله لاستبشروا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بكبشين كبشين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العقيقة ووجوبها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والورق،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ورق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ولادته ورضاعه وعقيقته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تسميته وكنيته وألقابه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الكنجي الشافعي محمد بن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أسماء التي حضرت في عرس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هي أسماء بنت يزيد ابن السكن الأنصاري، وأسماء بنت عميس كانت مع زوجها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بالحبشة وقدم بها يوم فتح خيبر سنة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إنها سلمى بنت عميس أختها زوجة حمزة بن عبدالمطلب كما مال إليه الأربلي في كشف الغمة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الأخبار عنها وكانت أسماء أشهر من أختها عند الرواة فرووا عنها أو سها راو واحد فتبعوه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الأولاد وأحكامهم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ولادة السبطين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المكنى بأبي رافع من موالي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أسلم قديماً في مكة وهاجر إلى الحبشة الهجرة الأولى وبعد عودته هاجر إلى المدينة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مشاهد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بدر كما قيل، وكان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الأصفياء المخلصين، وكان صاحب بيت ماله بالكوفة ولازمه وشهد مشاهده وهو عميد أسرة آل أبي رافع وهي من البيوتات المشهورة بالعلم والفقه والتقوى، قال السيد بحر العلوم 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أبي رافع من أرفع بيوت الشيعة وأعلاها شأناً وأقدمها إسلاماً وإيماناً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أوائل من كتب وألّف في الإسلام حيث له الصحيفة المعروفة بصحيفة أبي رافع، والمعروفة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بكتاب السنن والأحكام والقضايا، واختلف في تاريخ وفاته فقيل إنه توفي في خلافة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إما أسماء بنت يزيد الأنصارية أو سلمى بنت عميس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أبي أمية بن المغيرة بن عبد اللّه بن عمر بن مخزوم، أم المؤمنين وأفضل أزواج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أم المؤمنين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شوال السنة الثانية بعد بدر،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شوال السنة الرابعة، والقول الأخير وإن كان مشهوراً لدى بعض المؤرخين ولكنه لا يتوافق مع الروايات المتضافرة في أن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حاضرة في زفاف أمير المؤمنين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حصل في أول ذي الحجة أو السادس منه بعد وقعة بدر الواقعة في شهر رمضان من السنة الثانية للهجرة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التي تصيب الإنسان بالسوء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الحرز والعوذة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وقد رواه العامة 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صب ريقه الشريف في فيه كما يصب اللبأ وهو ما يحلب عند الولادة في فم الطفل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قتادة الأنصاري،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فرسانه توفي سنة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مصرعه ومقتله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عن ابن عباس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وقد روي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تفسير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بيوت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منها يعني بيت علي بن أبي طالب؟،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من أفضلها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محمد وعلي وفاطمة والحسن والحسين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حليته وشمائله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حديث يوم الغدير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معاشر الناس فاتقوا اللّه وتابعوا علياً أمير المؤمنين،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باقية يهلك اللّه من غدر، ويرحم من وفى، ومن نكث فإنما ينكث على نفسه، ومن أوفى بما عاهد عليه اللّه فسيؤتيه أجراً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جرى بغدير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حديث اللوح كل من الشيخ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والشيخ النعماني في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والشيخ المفيد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وغيرهم في غيرها من المصادر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الجليل أبو القاسم علي بن محمد الخزاز القمي في كتابه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سهل بن سعد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 أنت الإمام والخليفة بعدي، وأنت أولى بالمؤمنين من أنفسهم، فإذا مضيت فابنك الحسن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في نفس المصدر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محمود بن لبيد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أشهد اللّه تعالى لقد سمعته، أي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خير من أخلّفه فيكم وهو الإمام والخليفة بعدي وسبطيّ وتسعة من صلب الحسين أئمة أبرار، لئن اتبعتموهم وجدتموهم هادين مهديين، ولئن خالفتوهم ليكون الاختلاف فيكم إلى يوم القيامة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وقد شهد هذه الوصية سليم بن قيس الهلالي وغيره وقد رواها سليم رضوان اللّه عليه،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ماجاء عن أمير المؤمنين من النص على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حراء بالمد، ويقال بالقصر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جبال مكة المعروفة يبعد عنها قرابة ثلاثة أميال، وقد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 فيه الباري عزّ وجل قبل البعثة النبوية والتي حصلت البعثة فيه كما هو المعروف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النصوص الدالة على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 اللّه عزّ وجل ورسوله على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وغيرها كثير، وأما من رواية أبناء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رووا نزول هذه الآية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 من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مصباح المتهجد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اليوم الخامس والعشرين منه أي من ذي الحجة نزلت فيهما وفي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مصادر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للشيخ الجليل الحافظ مشير الدين أبي عبداللّه محمد بن علي بن شهرآشوب السروي المازندراني توفي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الشيعة وشيوخها، والكتاب يدور حول فضائل 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 نبذة مختصرة من حياة المعصومين سلام اللّه عليهم أجمعين وبيان كراماتهم ومعجزاتهم والأحداث التي جرت عليهم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الشيخ الجليل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أَلْحَقْنا بِهِمْ ذُرِّيَّتَهُمْ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ألحق اللّه بهما ذريتهما أي ذرية الحسن والحسين، برسول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بذلك كتابه فوجب لهم الطاعة بحق الإمامة مثل ما وجب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 النبوة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تفاسير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الأسدي الوالبي بالولاء أصله الكوفة نزل مكة، تابعي من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المخلصين الثقاة، وكان يسمى جهبذ العلماء، قتله الحجاج لولائه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شعبان سنة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فرات الكوفي في تفسيره هذا المعنى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وروى الحسكاني وهو من علماء العامة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أيضاً عن ابن عباس وجابر بن عبداللّه والإمام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الإطلاع حول هذا الموضوع 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للمرجع الديني آية اللّه العظمى السيد صادق الشيرازي دام ظله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للشيخ 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وغيرهم كثير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العامة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مسنده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ورواه أيضا عن حذيفة بن اليمان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حسن، وفي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والنسائي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والحاكم الحسكاني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قد صحّ من أوجه كثيرة وأنا أتعجب أنهما أي البخاري ومسلم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عن أبي سعيد وابن عمر أيضاً وفي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كذلك، وابن أبي شيبة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وحذيفة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 كثير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وأما مصادر العامة فمنها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وقريب منه رواه الطبراني من العامة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إمامة السبطين ومناقبهما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المهاجرين وفضلهم، وأحمد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الحسن بن علي وفاطمة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البهي مولى الزبير وهو مصعب بن الزبير أبو محمد، وثقه ابن سعد وابن حبان وغيرهما من علماء العامة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وقد روى قريباً منه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حليته وشمائله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أحاديث متفرقة 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بن يسار المطلبي بالولاء المدني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أقدم وأشهر مؤرخي العرب والمسلمين، له السيرة النبوية التي هذبها ابن هشام توفي سنة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خصائصه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الرافعي عن أبيه عن جده وهو إبراهيم بن علي بن الحسن بن علي بن أبي رافع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نزل ببغداد ومات بها، وقد تقدمت ترجمة جده الأعلى أبي رافع فراجع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إمامي المسلمين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خصائصه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وورد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جعل قرة عيني في الصلاة ولذتي في الدنيا النساء، وريحانتي 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النساء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الاصبغ بن نباتة المجاشعي أبو القاسم الكوفي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خواصه ومن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السلف الصالح، وقد روى عنه عهده إلى مالك الأشتر وغيرها من الروايات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أبو عبداللّه الكندي بالولاء، الكوفي 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خواصه وشيعته وتوفي بالكوفة أيام الحجاج في شعبان سنة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وقعة الجماجم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ومن مصادر العامة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الأعلى،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شنوف، على وزن فلس وفلوس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ورواه من العامة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خصائصه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لبابة بنت الحارث بن حزن أم الفضل الهلالية زوجة العباس بن عبد المطلب وأخت ميمونة بنت الحارث زوجة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وأخت أسماء وسلمى بنتا عميس من أمها هند بنت عوف بن زهير الجرشية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أول امرأة أسلمت بعد أم المؤمنين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أم أولاد العباس الستة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وعبداللّه وعبيداللّه وقثم ومعبد وعبدالرحمن وأم حبيبة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ورواه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والدولابي في الذرية الطاهرة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وغيرها،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الترمذي، وغيرها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كتاب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34255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مصادر العامة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رجاله ثقات،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المصنف لعبدالرزاق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وغيرهم كثير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إمامة السبطين ومناقبهما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وقريب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وروى جماعة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أحبني وأحب هذين وأباهما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وفائدة،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سكن العريض وهي ناحية من المدينة المنورة ونسب أولاده إليها، كان جليل القدر من الثقاة وكان من أصغر أولاد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أصحاب أخيه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عنه مسائل مشهورة، ومن أصحاب ابن أخيه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إلى حياة ابن ابن أخيه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عظيم المنزلة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يسرع في المشي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ذكر في الأسواق من كتاب البيوع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وإسناده حسن، ونقل أيضا عن أبي هريرة الحديث وزيادة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 من يحبهما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في الصحيح بعضه رواه الطبراني،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بن زيد بن حارثة الكلبي أبو محمد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أم أيمن اسمها بركة فهو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مولاه ومولاته نصبه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بعثه الأخير لقتال الروم وكان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اهتمامهم ولطفهم، مات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3858</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إنك تعلم أني أحبهما فأحبهما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وعزياه للترمذي أيضاً، وكذا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الخصيصة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البراء بن عازب الأوسي الأنصاري أبو عمارة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أصفياء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شهد مشاهده، توفي في زمن مصعب بن الزبير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البراء قريب مما سبق ولكنه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إني أحبه فأحبه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المهاجرين وفضلهم،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وغيرها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بن الأقمر المشهور بأبي كثير الزبيدي الكوفي تابعي من أصحاب أمير المؤمنين والإمام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علماء العامة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رجاله ثقات،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المصنف لعبدالرزاق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6369</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خلده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روضة الواعظين،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إمامة السبطين ومناقبهما،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 فيما أنت فيه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وقريب منه رواه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مصادر الحديث في الصفحة السابقة فراجع آخر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بحبه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ورواه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والحاكم النيسابوري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ابن خلاد الرامهرمزي وهو من علماء العامة المحدثين الأدباء، تعقيباً على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مزاح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منقبة تفرد بها الحسن والحسين رضوان اللّه عليهما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مناقشة عمر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أو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حزقه حزقه ارق 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والحزقة المقارب الخطى أو القصير الذي يقرب خطاه ويراد من هذه العبارة المداعبة كما قاله ابن الأنباري، والبقة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صغر العين،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بقة اسم حصن أريد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 عين بقة أي أعلها وقيل غير ذلك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ومن مصادر العامة قريب منه؛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لإبن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 تتخذ من القرنفل والطيب والمسك ونحوه وليس فيها من الؤلؤ والجواهر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باب السخاب للصبيان، وغيرها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الترمذي،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باب وضع الصبي على الفخذ، وغيرها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والبزار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قضى الصلاة ضمهما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والطبراني باختصار ورجال أبي يعلى ثقات وفي بعضهم خلاف،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 باختصار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ليلة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أحمد ثقات، وغيرها من المصادر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قريبة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دعوهما بأبي هما وأمي من أحبني فليحب 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 عبداللّه ابن مسعود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ليصلي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يلعبان ويقعدان على ظهره فأخذ المسلمون يميطونهما، فلما انصرف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انتهى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ذروهما بأبي وأمي من أحبني فليحب 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 مصر، عنه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يعلى بن مرة بن وهب أبو المرازم الثقفي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بعض مشاهده، ومن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رجال كتاب كامل الزيارات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37684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ورواه من العامة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قوي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أبو زياد مولى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روى عنه، وثقه ابن معين من علماء العامة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ابن عساكر من العامة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مصادر العامة قريب من ذلك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القضية مروية بطرق مختلفة وبألفاظ متقاربة وفي آخر القضية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وإياك وهذان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وأومى إليّ أي إلى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 في مكان واحد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عاصم بن حميد من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إمامة السبطين،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طبقات المحدثين باصبهان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الأحاديث المشهورة، وقد روى كل من فاطمة الزهراء والإمام الباقر والإمام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عباس وجابر بن عبداللّه وعمر بن الخطاب هذا المعنى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مائة منقبة لمحمد بن أحمد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جالساً بين يدي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يوم وبين يديه 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هبط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تفاحة فحيا بها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 بها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وقبّلها وردها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 بها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الحسن وقبّلها وردها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 بها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وقبّلها وردها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وحيا بها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فتحيت بها وقبلتها وردتها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الرابعة وحيا بها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فتحيا بها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همّ أن يردها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التفاحة من بين أنامله فانفلقت نصفين فسطع منها نور حتى بلغ إلى السماء الدنيا فإذا عليها سطران مكتوبان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تحية من اللّه تعالى إلى محمد المصطفى وعلي المرتضى وفاطمة الزهراء والحسن والحسين سبطي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وأمان لمحبيهما يوم القيامة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الثامنة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قاله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القضايا المشهورة والتي جاء ذكرها في الروايات تصريحاً وتلويحاً، فمن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ومسلم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وابن حبان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كيف أنتم إذ نزل ابن مريم فيكم وإمامكم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مسلم في صحيحه عن جابر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تزال طائفة من أمتي يقاتلون على الحق ظاهرين إلى يوم القيامة،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فينزل عيسى بن مريم فيقول أميرهم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صلّ لنا،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بعضكم على بعض أمراء تكرمة اللّه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وإذا هم بعيسى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يا روح اللّه فيقول ليتقدم إمامكم فليصل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الهيثمي في مجمع الزوائد رواه أحمد باسنادين رجال أحدهما رجال الصحيح، وروى ابن ماجه عن أبي أمامة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وكلهم أي المسلمون ببيت المقدس وإمامهم رجل صالح قد تقدم ليصلي بهم إذ نزل عيسى فرجع الامام ينكس ليتقدم عيسى فيقف عيسى بين كتفيه ثم يقول تقدم فإنها لك أقيمت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الذي يصلي عيسى بن مريم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عبدالرزاق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باسناده عن ابن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يصلي بكم إمامكم أنتم أمراء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w:t>
      </w:r>
      <w:r>
        <w:rPr>
          <w:rFonts w:eastAsia="IRNazanin" w:cs="IRNazanin"/>
          <w:b w:val="false"/>
          <w:bCs w:val="false"/>
          <w:i w:val="false"/>
          <w:iCs w:val="false"/>
          <w:color w:val="333333"/>
          <w:sz w:val="20"/>
          <w:szCs w:val="20"/>
        </w:rPr>
        <w:t>20839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معمر كان ابن سيرين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المهدي الذي يصلي وراءه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ابن أبي شيبة في المصنف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سيرين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هذه الأمة وهو الذي يؤم عيسى ابن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نعيم بن حماد في كتابه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في نفس الصفحة عن عبد 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الذي ينزل عليه عيسى بن مريم ويصلي خلفه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وتقام الصلاة فيرجع إمام المسلمين المهدي فيقول عيسى تقدم فلك أقيمت الصلاة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أعرف خبرهما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الحسن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يتأكد استحبابه من الحقوق في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أرسله معاوية بن أبي سفيان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متخفياً لكي يسأله عن مسائل أرسلها ابن الأصفر وهو ملك الروم لمعاوية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أنت أحق بهذا الأمر والخليفة بعد محمد فأجبني عما أسألك فإنك إذا فعلت ذلك اتبعتك وأبعث إليك بالجائزة فلم يكن عنده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لم يكن لمعاوية الجواب بعثه فطلب منه أمير المؤمنين أن يسأل أسئلته أحد الحسنين فاختار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الحد في المستحق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الكفارة عن خطأ المحرم وتعديه الشروط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نخلة، وهو موضع قرب الكوفة على جهة الشام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النخلة تخرج من أصل النخلة الأخرى لم تغرس،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تبقى منفردة ويدق أسفلها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الخامس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 مضمون جواب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علماء العامة ونسبه إلى الثاني كما فعل ذلك الطبري في تاريخه وغيره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الخنثى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أعلام الإمام الحسن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أهمية الكتابة وشرفها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فنظرنا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يرفع بصره عنه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الخامس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أبواب الصدقة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إسحاق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مولى بني هاشم، وثقه ابن حبان ويحيى ابن معين برواية عثمان الدارمي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جنادة بن أبي أمية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الشامي، اختلف في صحبته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علماء العامة، توفي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الحسن من النص على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نضلة بن عبيد أبو برزة الأسلمي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عدّه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أصفياء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المدينة ثم نزل البصرة وغزا خراسان، مات في أيام يزيد بن معاوية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التهنئة بالولد ح</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أهمية الكتابة وشرفها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أبي صفية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الثمالي الأزدي الكوفي، إمامي ثقة عدل فقيه محدث مفسر، من أصحاب الإمام السجاد والباقر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خواص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لزوم الخوف والرجا على كل حال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 من الحية،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سلمته الحية أي لدغته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آداب الدعاء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هذا الأمر بين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ندمت على شيء فاتني في شبابي إلا أني لم أحج ماشياً، ولقد حج الحسن بن علي خمسة وعشرين حجة ماشياً، وإن النجائب لتقاد معه، ولقد قاسم اللّه ماله ثلاث مرات حتى أنه يعطي الخف ويمسك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الحج ماشياً وانقطاع مشي الماشي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مشى حافياً في طاعة اللّه لم يسأله اللّه عزّوجل يوم القيامة عما افترض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بكير بن أعين بن سنسن أبو علي الشيباني ابن أخ زرارة، من أصحاب الإمام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فطحي المذهب لكنه ثقة عملت الطائفة برواياته لوثاقته وفقاهته وكونه من أصحاب الإجماع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المشي أفضل من الركوب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الفايق في غريب الحديث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قنوت مولانا الحسن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لأكثر من كتاب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ت</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على ذكر القواعد الكلية المنصوصة في الروايات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في 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الحسين شرف الدين، ومن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 في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علي بن محمد بن أحمد المالكي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هنا الأخير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وكنيته ولقبه وصفاته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نقش الخواتيم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المشبهون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والإمام الحسن، وعلي الأكبر، وعون بن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وقثم بن العباس، وأبو سفيان بن الحارث بن عبد المطلب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عبداللّه أبو الحسن المدائني من المؤرخين المشهورين، ولد سنة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سكن المدائن ثم انتقل الى بغداد وسكنها إلى أن مات، له مؤلفات كثيرة ومعتمدة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أنس بن مالك تعجباً من كرمه وجوده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صلب أبيه الحَكَم، وطرده وأباه عن المدينة، كان من أعدى الخلق لله وللرسول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حارب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بتهمة دم عثمان مع أن الحكَم وبإعتراف كبار محدثي العامة هو السبب الأول في قتله، ولعن وسب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منبر المدينة المنورة، وتجرأ على التنقيص من شأن الصديقة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وآذى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حياته وبعد استشهاده، وضاد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يصرّح بكرههما، وبعد ما فعل من الظلم والعداء لآل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والإسلام، تسلم الملك بعد وفاة معاوية الثاني وكان ملكه متقطعاً ولم يطل به الأمر أكثر من تسعة أشهر أو عشرة إلى أن هلك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العلم بالأخلاق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أبي ليلى واسمه يسار الأوسي الأنصاري القاضي وُلد في عهد ابن الخطاب وكان من كبار التابعين ومن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ولكن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 والزينة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الوصف على لسان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والصحابة والتابعين والعلماء لكل من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أبقيتني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تمغر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مع كدورة، وأنف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كما سيأتي تفصيله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في المصدر ولكن الظاهر أن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اللاحق بمعاوية والمحارب معه في صفين والمقتول فيها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سُئل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على أبي الحسن، كان واللّه عَلَم الهُدى وكهف التُقى، وطود النُهى ومحل الحجا، وغيث الندى ومنتهى العلم للورى، ونوراً أسفر في الدحى، وداعياً إلى المحجة العظمى، مستمسكاً بالعروة الوثقى، خير من تقمّص وارتدى، وأكرم من شهد النجوى، بعد محمد المصطفى، وصاحب القبلتين، وأبو السبطين، وزوجته خير النساء، فما يفوقه أحد، لم تر عيناي مثله ولم أسمع بمثله، فعلى من بغضه لعنة اللّه ولعنة العباد إلى يوم التناد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الهقبى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والعجيب أن ابن عمر مع كونه معترفاً بمنزلة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بغضه لعنة من اللّه، كيف يقوم بمحاربته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السفر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المصادر عن الفريقين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عبادته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عن علي بن زيد 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الحسن بن علي خمس عشرة حجة ماشياً وإن النجائب لتقاد معه، وخرج من ماله لله تعالى مرتين، وقاسم اللّه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زيد بن عبداللّه بن أبي مليكة المعروف الأخير بجدعان أبي الحسن البصري المكي الأصل، من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ضعّفه جمهور العامة لتشيعه بل لرفضه، ومع هذا وثقه وعدّله بعضهم توفي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وغيرها، ومن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وقيل بكسرها، كلمة معربة، وهو ثوب يحيط بالبدن خال عن التفصيل والخياط وهو من لباس العجم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 الرسالة القشيرية، لأبي القاسم عبدالكريم القشيري النيشابوري الشافعي ت</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وروي مثل هذه القصة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كانتا قصتين متشابهتين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زورينا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كرمه وجوده وصلاته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كان دأبه ودأب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يحثون على الأكل عند الإخوان ومن تلك الروايات الكثيرة ما رواه عبدالرحمن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أكلنا مع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فأتينا بقصعة من أرز فجعلنا نعذر،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ماصنعتم شيئاً، إن أشدكم حباً لنا أحسنكم أكلا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كشحة مابه فأكلت،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أنشأ يحدثنا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أهديت له قصعة أرز من ناحية الأنصار فدعا سلمان والمقداد وأبا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 يعذرون في الأكل،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صنعتم شيئاً إن أشدكم حباً لنا أحسنكم أكلاً عندنا فجعلوا يأكلون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رحمهم اللّه وصلّى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المآكل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معاوية الغاضري من غاضرة قيس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حمص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رضوان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بارنامج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بارنامة أي تفصيل الأمتعة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عبدالرحمن بن أبي بكر، كان فيه دعابة، وأخباره مشهورة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رواه الشيخ الجليل ابن شهرآشوب عن المبرد في كتابه الكامل تعقيباً على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الكريم إذا خادعته انخدعا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والقضية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مشغوف ببغلة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له ابن أبي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دفعتها إليك تقضي لي ثلاثين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اجتمع الناس فإني آخذ في مآثر قريش وأمسك عن مآثر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فلمني على ذلك، فلما حضر القوم أخذ في أولية قريش، 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تذكر أولية أبي محمد وله في هذا ما ليس لأحد،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كنا في ذكر الأشراف، ولو كنا في ذكر الأولياء لقدمنا ذكره، فلما خرج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ليركب تبعه ابن أبي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أنه أبو نجيح المكي الثقفي واسمه يسار، وثقه العامة ورووا عنه، توفي سنة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يتأكد استحبابه من الحقوق في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جابي الزكاة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ولو في غير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الكتاب إلى موارد حلمه وعفوه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المسيئين وهي موارد كثيرة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الحبونية كما في الإرشاد، والأخنونية كما في تاريخ بغداد، موضع من أعمال بغداد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وفائدة،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في طبقات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المروية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سفيان بن ليلى الهمداني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ثابت الأنصاري الكوفي، إمام مسجد الشيعة في وقته وعالمهم توفي 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أبي ليلى الهمداني من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البلعوم،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الطعام في الحلق وهو المريء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وقد روى هذه الواقعة بنحو قريب علماء العامة،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الهيثمي في رجال سنده إنهم ثقات،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البعض إن زياد هلك سنة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شهادة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سنين، وعلى ذلك فتكون استجابة دعاء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حياته لمصلحة رآها الباري عزوجل في التأخير، كما استجاب دعاء الصديقة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عدوها بعد استشهادها بسنوات حيث تمكن أبو لؤلؤة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يحتمل أن تكون هذه الرواية بالنسبة إلى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ورواه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خروجهما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الصدوق وغيره،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المرضة التي عوفي منها، فعادته فاطمة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ومعها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أخذت الحسن بيدها اليمنى، وأخذت الحسين بيدها اليسرى، وهما يمشيان وفاطمة بينهما حتى دخلوا منزل عائشة، فقعد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جانب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الأيمن،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جانب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الأيسر، فأقبلا يغمزان ما يليهما من بدن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فما أفاق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نومه، فقالت فاطمة للحسن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إن جدكما قد غفا، فانصرفا ساعتكما هذه ودعاه حتى يفيق وترجعان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ببارحين في وقتنا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فاضطجع الحسن على عضد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الأيمن، والحسين على عضده الأيسر فغفيا، وانتبها قبل أن ينتبه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ناما انصرفت إلى منزلها، فقالا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أمنا؟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نمتما رجعت إلى منزلها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فخرجا في ليلة ظلماء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إمامة السبطين ومناقبهما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عويمر بن مالك الخزرجي الأنصاري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يوم بدر وشهد أحُداً، توفي سنة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 وقيل غير ذلك</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ح</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الجعفي أبو 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من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التابعين ومن أصحاب الأصول وعدّ من خواص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الثقاة الأجلاء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القاف يقصر ويمد ولا يصرف، ويذكر ويؤنث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المدينة المشرفة من جهة الجنوب نحوا من ميلين، وهو المسجد الذي أسس على التقوى من أول يوم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لقى أبا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اما تعلم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أمرك أن تسلم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بامرة أمير المؤمنين وأمرك باتباعي،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يتوهم عليه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بيني وبينك حكماً،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رضيت فاجعل من شئت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بيني وبينك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فاغتنمها الآخر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بيده فذهب إلى مسجد قبا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 في موضع المحراب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ألم آمرك بالتسليم لعلى واتباعه؟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فارفع الامر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فجاء فليس همته إلاّ ذلك وهو كئيب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يا أبا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وأمرني بدفع هذه الأمور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تعرف سحر بني هاشم هذا سحر،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على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روايات أخرى رواها الشيخ محمد بن الحسن الصفار في كتابه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معجزاته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الخصيصة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 له معاوية بعد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 فضلنا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المستجاب الدعوة، أنا ابن من كان من ربه كقاب قوسين أو أدنى، أنا ابن الشفيع المطاع، أنا ابن مكة ومنى، أنا ابن من خضعت له قريش رغما، أنا ابن من سعد تابعه وشقي خاذله، أنا ابن من جعلت الأرض له طهورا ومسجدا، أنا ابن من كانت أخبار السماء إليه تترى، أنا ابن من أذهب اللّه عنهم الرجس وطهرهم تطهيرا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 المتساوي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أذان المؤذن بإشارة من معاوية لإسكات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صنع ابنه يزيد بالإمام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الواقعة حبة العرني وهو حبة بن جوين العرني البجلي أبو قدامة الكوفي من شيوخ الشيعة ومن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شهد مشاهده وكذا من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حسان الأزدي القردسي توفي سنة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 ذلك، وثقه علماء العامة وعدوه من العباد الصالحين، علماً بأن رواية هشام مباشرة عن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نظر والصحيح أن الرواية مرسلة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علمه؛ نقلاً عن الشيخ كمال الدين بن طلحة الشافعي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مازحاً،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الماجن من لا يبالي قولاً وفعلاً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 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أكيس الكيس التقي، وإن أعجز العجز الفجور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سفيان بن ليلى الهمداني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وقد أخذ جواب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العامة ونسبوه إلى غيره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 المنهي عنها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قصارى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أخذ هذا الحديث بعض العامة ونسبه إلى الحسن البصري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وروي أيضاً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قضية مع الفرزدق ولا مانع من تعدد القضايا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وقد نسبه بعض العامة إلى الزهري بعد أن أخذوه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 له معاوية بعد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فضلنا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ليلة القدر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 أن السائل هو معاوية بن أبي سفيان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أشعار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كرمه وجوده وصِلاته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كثيرا ما يتمثل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الخصيصة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رياح أبو جعفر الأوقص الطحان الثقفي ولد سنة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الإمامية وكان من أوثق الناس وكان من الأعلام الرؤساء المأخوذ عنهم الحلال والحرام والفتيا والأحكام الذين لا يطعن عليهم، وكان من أصحاب الإجماع، وكان من أوعية العلم، وفضله أشهر من أن يذكر أو يوصف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دس معاوية إلى عمرو بن حريث، والأشعث بن قيس، وإلى حجر بن الحجر وشبث بن ربعي، دسيسا أفرد كل واحد منهم بعين من عيونه أنك إن قتلت الحسن بن علي فلك مائتا ألف درهم، وجند من أجناد الشام، وبنت من بناتي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لمحمد طاهر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بعض الكتب أن عروق الثرى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ولده في البادية،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بكون معاوية ولد زنا ليس من ولد إبراهيم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غلبت، وإن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كذبت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وشارِكْهُمْ فِي الأمْوالِ والأوْلادِ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معاوية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عقبة بن أبي معيط ابن أبي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أمية، وقال بعض العلماء إن أمية لم يكن من صلب عبد شمس وإنما هو عبد من الروم استلحقه عبد شمس ونسبه إلى نفسه،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ذكوان كان مولى لامية فتبناه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أسارى بدر وكان فداء كل رجل منهم أربعة آلاف، وقتل عقبة بن أبي معيط قبل الفداء قام إليه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بأمر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الهيثمي في مجمع الزوائد رواه الطبراني في الكبير والأوسط 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وقد رواه عبدالرزاق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9394</w:t>
      </w:r>
      <w:r>
        <w:rPr>
          <w:rFonts w:ascii="IRNazanin" w:hAnsi="IRNazanin" w:eastAsia="IRNazanin"/>
          <w:b w:val="false"/>
          <w:b w:val="false"/>
          <w:bCs w:val="false"/>
          <w:i w:val="false"/>
          <w:i w:val="false"/>
          <w:iCs w:val="false"/>
          <w:color w:val="333333"/>
          <w:sz w:val="20"/>
          <w:sz w:val="20"/>
          <w:szCs w:val="20"/>
          <w:rtl w:val="true"/>
        </w:rPr>
        <w:t>، والطبراني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وكذا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المفسرون أن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نزلت في الوليد،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وابن جرير في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الملتزقة ببياض البيض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القعضبية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الأسنة، منسوبة إلى قعضب اسم رجل كان يعمل الأسنة في الجاهلية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الطبرسي في كتابه الاحتجاج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الشعبي وأبي مخنف ويزيد بن أبي حبيب المصري 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في الإسلام يوم في مشاجرة قوم اجتمعوا في محفل أكثر ضجيجا ولا أعلى كلاماً ولا أشد مبالغة في قول من يوم اجتمع فيه عند معاوية بن أبي سفيان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فتكلم عمرو بن عثمان بن عفان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كاليوم أن بقي من بني عبد المطلب على وجه الأرض من أحد بعد قتل الخليفة عثمان بن عفان، وكان ابن أختهم، والفاضل في الإسلام 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والخاص برسول اللّه إثرة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فبئس كرامة اللّه حتى سفكوا دمه اعتداءً، وطلبا للفتنة، وحسداً ونفاسةً، وطلب ما ليسوا بأهلين لذلك، مع سوابقه ومنزلته من اللّه ومن رسوله ومن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فيا ذلاه أن يكون حسن وساير بني عبد المطلب قتلة عثمان، أحياء يمشون على مناكب الأرض وعثمان بدمه مضرج، مع أن لنا فيكم تسعة عشر دما بقتلي بني أمية ببدر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تشبع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في غيره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يزيد بن أبي سفيان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جماعة من المنكرين لفضله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جرى بغدير خم،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الغدير،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وغيرها من المصادر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يُعمل في أمواله كتبها بعد منصرفه من صفين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 في تاريخه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 الناس، فبايعوا الحسن بن علي، وخرج الحسن بن علي إلى المسجد الجامع، فخطب خطبة له طويلة، ودعا بعبد الرحمن بن ملجم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أمرك به أبوك؟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أمرني أن لا أقتل غير قاتله، وأن أشبع بطنك، وأنعم وطاءك، فإن عاش أقتصّ أو أعفو، وإن مات ألحقنك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أبوك ليقول الحق ويقضي به في حال الغضب والرضى، فضربه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 فالتقاه بيده فندرت، وقتله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 بعض الأعداء لتشويه صورة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وتصوريهم مخالفين لشريعة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وأوامر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فروى بعض الكذابين زوراً وبهتاناً عدة أحاديث في بيان صورة مزيفة عن حالة قتل اللعين ابن ملجم، وسنظهر في هذه العجالة الإشكالات السندية الموجودة فيما رووه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بعد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الكوفة والتي ستأتي بعد قليل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النصوص الدالة على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هذه الخطبة علماء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والدولابي في الذرية الطاهرة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ورواه موجزاً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وابن سعد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إمامته وبيعته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عبيد اللّه بن العباس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 منه في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ماجاء في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وقال الهيثمي في مجمع الزوائد عن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 والطبراني ورجال أحمد رجال الصحيح غير مبارك بن فضالة وقد وثق،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سدير بن حكيم الصيرفي الكوفي أبو الفضل من أصحاب الإمام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خواص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المكنى بأبي سعيد 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عقيصا لشعر قاله، من بني تيم اللّه بن ثعلبة من أصحاب أمير المؤمنين 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رواة كتاب كامل الزيارات، وعدّه العامة من المغالين في التشيع بل عدّه بعض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من رشيد الهجري وحبة العرني وأصبغ بن نباتة، وهذه بحد ذاتها منقبة تحسب 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ورجاله رجال الصحيح،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المصنف لعبدالرزاق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نفير الحضرمي أبو عبد الرحمن أسلم في أيام أبي بكر وكان من كبار تابعي الشام مات سنة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ه، قال عنه الشيخ محمد بن بحر الشيباني وهو من علماء الإمامية ومتكلميها المتقدمين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بين الأباطيل والحقوق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جبيرا كان دسيسا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دسه معاوية إليه ليختبره هل في نفسه الإثارة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 على شرط الشيخين ولم يخرجاه، الذرية الطاهرة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وهب الجهني أبو سليمان كان من كبار التابعين سكن الكوفة وقد أدرك الجاهلية وأسلم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وهاجر إليه فبلغته وفاته وهو في الطريق وصحب أمر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معه مشاهده وله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المنابر في الجمع والأعياد وغيرها وكان من الموالين له المخلصين، توفي في ولاية الحجاج بعد وقعة الجماجم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اتباع وجند وليس بمعنى الشيعة التي تعتقد كون الإمام حجة اللّه في أرضه، ويدل عليه ما سيأتي من قوله لمعاوية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وجدت صابرين عارفين بحقي غير منكرين، ما سلمت لك ولا أعطيتك ما تريد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عبداللّه الأعور الهمداني الخارفي أبو زهير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أوليائه ومن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الأجلاء الثقات وقضيته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مشهورة وقد خلّدها السيد الحميري في أشعاره المعروفة، توفي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أيام عبداللّه بن الزبير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غارات معاوية على المسلمين وخصوصا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اللباب في تهذيب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معاوية للأطفال من الأمور المشهورة حيث إن معاوية أمّر بسر بن أرطأة على جيش للمغير على المناطق التي كانت تحت 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سنة الأربعين للهجرة، ونزل المدينة أو على قول الأكثر اليمن فذبح ولدا عبيداللّه بن العباس وهما عبدالرحمن وقثم فنال أمهما من ذلك أمر عظيم فأنشأت تقول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الجليل علي بن الحسين بن موسى بن محمد بن موسى بن إبراهيم بن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الطائفة ورئيسها متكلم أديب، عظيم المنزلة في العلم والدين والدنيا، صنف كتب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تزعّم الطائفة بعد موت اُستاذه الشيخ المفيد ومات سنة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إمامة أبي محمد الحسن بن علي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حجر بن عدي الكندي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قاله السيد المرتضى رضوان اللّه تعالى، كتاب الفتوح لابن أعثم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ذكره جواباً لسليمان بن صرد الخزاعي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فيما قاله السيد المرتضى رضوان اللّه تعالى</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وقد روى ذلك علماء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ورواه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وابن خلدون في تاريخه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الحسن بعد موت أبيه أمير المؤمنين فقال بعد حمد اللّه جل وعز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واللّه ما ثنانا عن أهل الشام شك ولا ندم وإنما كنا نقاتل أهل الشام بالسلامة والصبر فشيبت السلامة بالعداوة والصبر بالجزع وكنتم في مبتدئكم إلى صفين ودينكم أمام دنياكم فأصبحتم اليوم ودنياكم أمام دينكم، ألا وإنا لكم كما كنا ولستم لنا كما كنتم ألا وقد أصبحتم بعد قتيلين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 بصفين تبكون له وقتيل بالنهروان تطلبون بثأره، فأما الباقي فخاذل وأما الباكي فثائر، ألا وإن معاوية دعانا إلى أمر ليس فيه عز ولا نصفة فإن أردتم الموت رددناه عليه وحاكمناه إلى اللّه جل وعز بظبا السيوف، وإن أردتم الحياة قبلناه وأخذنا لكم الرضا، فناداه القوم من كل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أفردوه امضى الصلح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الخصيصة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الحسن من النص على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أبجرد أو در أبجرد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كور أرض فارس ومن مدنها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عمر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7799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الشعبي مرسلاً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رواه ابن أبي شيبة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الأمراء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ديران في العراق، الصغرى وقد بنته هند الصغرى بنت النعمان بن المنذر بالحيرة، ودير هند الكبرى وقد بنته هند أم عمرو بن هند وهي بنت الحارث بن عمرو بن حجر آكل المرار الكندي وهو على طرف النجف الأشرف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صالحتك، فإن البيعة هذه قبول بعدم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بيعة على الخلافة والإمامة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تصديق لحديث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ليأتين على أمتي ما أتى على بني إسرائيل حذو النعل بالنعل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وتصديق لحديث حذيفة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لتركبن سنة بني إسرائيل حذو النعل بالنعل والقذة بالقذة غير أني لا أدري تعبدون العجل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الخزرجي الأنصاري أبو عبداللّه سيد الخزرج وابن سيدهم في الجاهلية والإسلام كان صاحب شرطة الخميس، وروي أنه كان بمنزلة صاحب الشرطة عند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خيار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صفوة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أوليائه المخلصين، ممن لم يبايعوا أبا بكر وممن أنكروا عليه، وعرف بالجود والكرم حتى مدحه بذلك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الجود من شيمة أهل ذلك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بيت قيس وأبيه، وكان من الأمراء الفرسان الشجعان الذي تضرب به المثل في الشجاعة، وكان ذا رأي حصيف حتى عدّ من دهاة العرب ومع هذا كان من العباد المتقين حتى روي أنه لايزال رافعا أصبعه المسبحة يدعو اللّه تعالى، توفي في آخر أيام معاوية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بترك القتال والهدنة، دون البيعة على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سليم بن قيس في كتابه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يابن أبي طالب فبايع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نضرب عنقك، فاحتج عليهم ثلاث مرات، ثم مدّ يده من غير أن يفتح كفه، فضرب عليها أبو بكر ورضي بذلك منه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العامة بعض النصوص المروية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فهي إما تقية وإما موضوعة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طالب المكي في قوت القلوب نقل قوله ابن شهر آشوب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إمامة أبي محمد الحسن بن علي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علماً بأن القائل بهذا القول والذي سبقه هو محمد بن علي بن عطية الحارثي المكني بأبي طالب المكي في كتابه قوت القلوب وكان من المتصوفة ونقل ابن خلكان عنه أنه كان يستعمل الرياضة كثيرا حتى قيل إنه هجر الطعام زمانا واقتصر على اكل الحشائش المباحة فاخضر جلده من كثرة تناولها وكان مخلطا في كلامه فتركه الناس وهجره وومما حفظ من كلامه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المخلوقين أضر من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الأقوال في عدد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بالتفصيل في الفصل الأخير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الحسن بن علي صلوات اللّه عليهما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عبداللّه بن أحمد البغدادي ابن الخشاب من الادباء اللغويين الفقهاء توفي سنة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حالات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وقد روى جمع من العامة هذا المضمون عن عمرو بن بعجة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مشاركة الأشعث في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الأمور المشهورة بين الخاصة والعامة، فقد روي أن ابن ملجم وشبيب بن بحرة ووردان بن مجالد قد ألقوا إلى الأشعث بن قيس ما في قلوبهم من العزيمة على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وواطأهم عليه، وحضر الأشعث بن قيس في تلك الليلة لمعونتهم على ما أجمعوا عليه، وكان حجر 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بائتا في المسجد فسمع الأشعث يقول لابن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 النجا لحاجتك فقد ضحك الصبح فأحس الرجل بما أراد الأشعث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يا أعور وخرج مبادرا ليمضي إلى أمير المؤمنين فدخل المسجد فسبقه ابن ملجم فضربه بالسيف وأقبل حجر والناس يقولون قتل أمير المؤمنين صلوات اللّه عليه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محمود بن المبارك ابن الأخضر الجنابذي البغدادي الحنبلي أبو محمد، محدث العراق في عصره، من مؤلفاته الإصابة في ذكر الصحابة، أبناء الصحابة، توفي سنة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عمره عنه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القاسم بن خليفة الخزرجي أبو العباس ابن أبي أصيبعة، طبيب مؤرخ، أقام في دمشق وزار مصر وأقام فيها، وتوفي بصرخد من بلاد حوران في سورية سنة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الأنباء في طبقات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دعبل بن علي الخزاعي شاعر زمانه وكان هجاءً للسلاطين وأمراء الجور، مشهوراً بالتشيع والولاء، له كتاب طبقات الشعراء، دخل على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وأنشده قصيدته التائية المعروفة وقد نالت استحسان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وتقديره، قتل سنة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مضمون ذلك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وفائدة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رقبة بن مصقلة العبدي أبو عبداللّه الكوفي، وثقه العامة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مفوها يعد من رجالات العرب وكان صاحب دعابة ومزاح، توفي سنة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ورواه العامة أيضاً منهم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 سنده الهيثمي في 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ورجاله رجال الصحيح إلا أن رقبة لم يسمع من الحسن فيما أعلم وقد سمع من أنس فيما قيل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أبي الأسود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جدّته فاطمة بنت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تفصيل ذلك في البحث القادم، علماً بأنه قد ثبت بالروايات المشهورة أن الأمام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لايغسله إلاّ الإمام حيث عقد له الشيخ الكليني باباً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يغسله إلا إمام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فيه ثلاثة أحاديث كما روى غيره تلك الأحاديث</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العاص للصلاة على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رواه العامة، وقد اُستدل بذلك على أن الوالي غير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بالصلاة على الميت من الولي، خلافاً لفقهاء الإمامية، ولما ذهب إليه أبو يوسف القاضي والشافعي من الرأي الجديد وابن حزم وغيرهم وحمل الشافعي ما فعله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إطفاء الفتنة ومن السنة إطفاء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حمله الشافعي بناءً على رأي تسليم ما حصل وإلا لم يثبت عندنا هذا الأمر كما صرّح بذلك صاحب الجواهر وغيره، ومن العامة أيضاً، علماً بأن سند الرواية لم يصح لأنه بين مرسل، وبين مسند فيه علة بسبب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ضعفه عمرو بن علي ولم يكن يحدث عنه ابن معين وعبدالرحمن ابن أبي حاتم وتركه جرير، وقال ابو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لايحتج به، وقال النسائي وأبو بشر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وذكره العقيلي في الضعفاء، وكذا ابن عدي في الكامل في الضعفاء وذكره ابن حبان في المجروحين، ورووا عن جماعة أنه كان ينتقص عثمان ويذمه وهذا بحد ذاته عندهم نوع ضعف، وقال ابن حجر في تلخيص 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الخبر ضعيف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جدته فاطمة بنت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وكان مروان من أهم أسباب قتل عثمان، حسب ما رواه أبناء العامة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أحمد بن محمد بن جعفر بن محمد بن الحجاج الثقفي الكاتب أبو عبداللّه، شاعر العراق توفي سنة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عند رجلي الإمامين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إمامي المذهب متصلبا في التشيع كما قال الشيخ البهائي، وعدّه ابن شهر آشوب من شعراء أهل البيت المجاهرين وهو من أولاد الحجاج وقد اعتنى الشريف الرضي بشعره وجمع من ديوانه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من شعر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ورثاه بعد موته، ومن غرر أشعاره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عبداللّه بن العباس أبو الحسن آخر أولاد عبداللّه بن العباس، ولد ليلة مقتل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فسمي وكني باسمه وكان من العباد، مات سنة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 ودفن بالحميمة في أرض الشام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ساعدوني في غسلي، وإلا فالمعصوم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يغسله إلا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جدته فاطمة بنت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عتيق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مات فكادت الفتنة أن تقع بين 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ومروان بن الحكم، وكان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عهد إلى أخيه أن يدفن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خاف أن يكون في ذلك قتال فليدفن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مروان أن يدعه ومروان يومئذ معزول يريد أن يرضي معاوية بذلك فلم يزل مروان عدوا لبني هاشم حتى مات،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فكلمت يومئذ 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اتق لله فإن أخاك كان لا يحب ما ترى فادفنه بالبقيع مع أمه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ابن عباس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حميراء ليس يومنا منك بواحد، يوم على الجمل ويوم على البغلة أما كفاك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البغل، يوم على هذا ويوم على هذا بارزة عن حجاب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إطفاء نور اللّه واللّه متم نوره ولو كره المشركون، إنا لله وانا إليه راجعون،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وأف لك وقومك</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ذلك بعد قليل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دفنت أباها في حجرة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إذن النيي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تَدْخُلُوا بُيُوتَ النَّبِيِّ إِلاَ أَنْ يُؤْذَنَ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وكانت هذه البيوت والحجرات كلها ملكاً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وانتقلت إلى ابنته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إلى علي 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 الزوجة فلا ترث من الأرض بل ترث الثمن من البناء وما أشبه، وإذا تعدد الزوجات فالثمن يقسم بينهن، فميراث عائشة التسع من الثمن، ولكنها تصرفت في الكل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مروان عندما رأى تضعضع جيش أصحاب الجمل أمام جيش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طلحة بسهم فقتله فنقل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أعان على قتل عثمان لا أطلب بثأري بعد اليوم فرمى بسهم في ركبته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فمازال الدم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وأثبت صحة أسانيد الحديث بالفاظها كل من الهيثمي في مجمع الزوائد وابن حجر في الاصابة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ووافقه الذهبي،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قثم بن العباس وأمه أم الفضل كان من المشبهين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الرضاعة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ولاه على مكة، توفي بمرو وقيل بسمرقند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الأنباء في طبقات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الأنباء في طبقات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به هو عبيد اللّه بن العباس وليس عبد اللّه بن العباس لأنه ممن حضر شهادة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سابقاً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 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 وقريب منه رواه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تعطيلها وعدم فتح أبوابها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وفي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نجيح المكي الثقفي أبو يسار، وثقه العامة، وكان قدرياً، توفي سنة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للشيخ حسن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 فضائل أهل بيته ومصائبهم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ابن عباس في فضل علي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أي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كثير الرقي الأسدي بالولاء، إمامي ثقة فقيه عالم من أصحاب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عنه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أنزلوا داوداً مني بمنزلة المقداد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من خواصهم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أسرارهم، توفي بعد شهادة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بقليل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أولاده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أكبر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زيد بن الحسن رضي اللّه عنه فكان على صدقات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 وكان جليل القدر كريم الطبع ظلف النفس كثير البر، ومدحه الشعراء وقصده الناس من الآفاق لطلب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أصحاب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زيد بن الحسن كان يلي صدقات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ولي سليمان بن عبد الملك كتب إلى عامله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فإذا جاءك كتابي هذا، فاعزل زيداً عن صدقات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وادفعها إلى فلان ابن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وأعنه على ما استعانك عليه،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استخلف عمر بن عبد العزيز إذا كتاب قد جاء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زيد بن الحسن شريف بني هاشم وذو سنهم، فإذا جاءك كتابي هذا فاردد إليه صدقات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واعنه على ما استعانك عليه،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زيد بن الحسن يقول محمد بن بشير الخارجي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واسمها فاطمة، وقيل هي أم عبد اللّه بنت الإمام الحسن عليهالسلام زوجة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الحسن بن الحسن فكان جليلا رئيسا فاضلا ورعا، وكان يلي صدقات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الحسن بن الحسن حضر مع عمه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 فلما قتل الحسين وأسر الباقون من أهله، جاءه أسماء بن خارجة فانتزعه من بين الأسرى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يوصل إلى ابن خولة أبدا، فقال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لأبي حسان ابن 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أسر وكان به جراح قد أشفى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بن الحسن خطب إلى عمه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ابنتيه، فقال له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 يا بني أحبهما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فاستحيا الحسن ولم يحر جوابا، فقال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فإني قد اخترت لك ابنتي فاطمة، وهي أكثرهما شبها بأمي فاطمة بنت رسول اللّه صلى اللّه عليهما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أن اسمه عمر والصحيح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ووقع التصحيف فيه ووقع مثل ذلك ليس بعزيز، ويدل على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عمر بعض الأدلة، منها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عمرو والقاسم وعبد اللّه بنو الحسن بن علي رضوان اللّه عليهم فإنهم استشهدوا بين يدي عمهم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بالطف رضي اللّه عنهم وأرضاهم وأحسن عن الدين والاسلام وأهله جزاءهم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والقاسم وهما ممن قُتلا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وعبد الرحمن بن الحسن رضي اللّه عنه خرج مع عمه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الحج فتوفي بالأبواء وهو محرم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له فضل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جواداً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المستشهد في كربلاء مع عمه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الموضح النسابة كما 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هو أبو بكر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53206</Words>
  <Characters>231911</Characters>
  <CharactersWithSpaces>283269</CharactersWithSpaces>
  <Paragraphs>2120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2026-08-25T01:53:08Z</dcterms:created>
  <dc:creator>ghaemiyeh.com</dc:creator>
  <dc:description/>
  <dc:language>en-US</dc:language>
  <cp:lastModifiedBy/>
  <dcterms:modified xsi:type="dcterms:W3CDTF">2026-08-25T05:23:18Z</dcterms:modified>
  <cp:revision>1</cp:revision>
  <dc:subject/>
  <dc:title>من حیاة المعصومین علیهم السلام جلد 4</dc:title>
</cp:coreProperties>
</file>

<file path=docProps/custom.xml><?xml version="1.0" encoding="utf-8"?>
<Properties xmlns="http://schemas.openxmlformats.org/officeDocument/2006/custom-properties" xmlns:vt="http://schemas.openxmlformats.org/officeDocument/2006/docPropsVTypes"/>
</file>