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11968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5211970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211972_2142443653">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5211974_2142443653">
            <w:r>
              <w:rPr>
                <w:webHidden/>
                <w:rStyle w:val="IndexLink"/>
                <w:rtl w:val="true"/>
              </w:rPr>
              <w:t xml:space="preserve">خطبة الصديقة الزهراء </w:t>
            </w:r>
            <w:r>
              <w:rPr>
                <w:rStyle w:val="IndexLink"/>
                <w:rtl w:val="true"/>
              </w:rPr>
              <w:t>(</w:t>
            </w:r>
            <w:r>
              <w:rPr>
                <w:rStyle w:val="IndexLink"/>
                <w:rtl w:val="true"/>
              </w:rPr>
              <w:t>صلوات الله عليها</w:t>
            </w:r>
            <w:r>
              <w:rPr>
                <w:rStyle w:val="IndexLink"/>
                <w:rtl w:val="true"/>
              </w:rPr>
              <w:t xml:space="preserve">) </w:t>
            </w:r>
            <w:r>
              <w:rPr>
                <w:rStyle w:val="IndexLink"/>
                <w:rtl w:val="true"/>
              </w:rPr>
              <w:t>في نساء المهاجرين والأنصار</w:t>
            </w:r>
            <w:r>
              <w:rPr>
                <w:rStyle w:val="IndexLink"/>
                <w:rtl w:val="true"/>
              </w:rPr>
              <w:tab/>
            </w:r>
            <w:r>
              <w:rPr>
                <w:rStyle w:val="IndexLink"/>
              </w:rPr>
              <w:t>15</w:t>
            </w:r>
          </w:hyperlink>
        </w:p>
        <w:p>
          <w:pPr>
            <w:pStyle w:val="Contents2"/>
            <w:tabs>
              <w:tab w:val="clear" w:pos="8743"/>
              <w:tab w:val="right" w:pos="9026" w:leader="dot"/>
            </w:tabs>
            <w:rPr/>
          </w:pPr>
          <w:hyperlink w:anchor="__RefHeading___Toc5211976_2142443653">
            <w:r>
              <w:rPr>
                <w:webHidden/>
                <w:rStyle w:val="IndexLink"/>
                <w:rtl w:val="true"/>
              </w:rPr>
              <w:t>قال سويد بن غفلة</w:t>
            </w:r>
            <w:r>
              <w:rPr>
                <w:rStyle w:val="IndexLink"/>
                <w:rtl w:val="true"/>
              </w:rPr>
              <w:t xml:space="preserve">: </w:t>
            </w:r>
            <w:r>
              <w:rPr>
                <w:rStyle w:val="IndexLink"/>
                <w:rtl w:val="true"/>
              </w:rPr>
              <w:t xml:space="preserve">لَمَّا مَرِضَتْ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الْمَرْضَةَ الَّتِي</w:t>
            </w:r>
            <w:r>
              <w:rPr>
                <w:rStyle w:val="IndexLink"/>
                <w:rtl w:val="true"/>
              </w:rPr>
              <w:t>...</w:t>
              <w:tab/>
            </w:r>
            <w:r>
              <w:rPr>
                <w:rStyle w:val="IndexLink"/>
              </w:rPr>
              <w:t>19</w:t>
            </w:r>
          </w:hyperlink>
        </w:p>
        <w:p>
          <w:pPr>
            <w:pStyle w:val="Contents3"/>
            <w:tabs>
              <w:tab w:val="clear" w:pos="8459"/>
              <w:tab w:val="right" w:pos="9026" w:leader="dot"/>
            </w:tabs>
            <w:rPr/>
          </w:pPr>
          <w:hyperlink w:anchor="__RefHeading___Toc5211978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211980_2142443653">
            <w:r>
              <w:rPr>
                <w:webHidden/>
                <w:rStyle w:val="IndexLink"/>
                <w:rtl w:val="true"/>
              </w:rPr>
              <w:t>عيادة المريض</w:t>
            </w:r>
            <w:r>
              <w:rPr>
                <w:rStyle w:val="IndexLink"/>
                <w:rtl w:val="true"/>
              </w:rPr>
              <w:tab/>
            </w:r>
            <w:r>
              <w:rPr>
                <w:rStyle w:val="IndexLink"/>
              </w:rPr>
              <w:t>19</w:t>
            </w:r>
          </w:hyperlink>
        </w:p>
        <w:p>
          <w:pPr>
            <w:pStyle w:val="Contents3"/>
            <w:tabs>
              <w:tab w:val="clear" w:pos="8459"/>
              <w:tab w:val="right" w:pos="9026" w:leader="dot"/>
            </w:tabs>
            <w:rPr/>
          </w:pPr>
          <w:hyperlink w:anchor="__RefHeading___Toc5211982_2142443653">
            <w:r>
              <w:rPr>
                <w:webHidden/>
                <w:rStyle w:val="IndexLink"/>
                <w:rtl w:val="true"/>
              </w:rPr>
              <w:t>روايات في عيادة المرضى</w:t>
            </w:r>
            <w:r>
              <w:rPr>
                <w:rStyle w:val="IndexLink"/>
                <w:rtl w:val="true"/>
              </w:rPr>
              <w:tab/>
            </w:r>
            <w:r>
              <w:rPr>
                <w:rStyle w:val="IndexLink"/>
              </w:rPr>
              <w:t>20</w:t>
            </w:r>
          </w:hyperlink>
        </w:p>
        <w:p>
          <w:pPr>
            <w:pStyle w:val="Contents3"/>
            <w:tabs>
              <w:tab w:val="clear" w:pos="8459"/>
              <w:tab w:val="right" w:pos="9026" w:leader="dot"/>
            </w:tabs>
            <w:rPr/>
          </w:pPr>
          <w:hyperlink w:anchor="__RefHeading___Toc5211984_2142443653">
            <w:r>
              <w:rPr>
                <w:webHidden/>
                <w:rStyle w:val="IndexLink"/>
                <w:rtl w:val="true"/>
              </w:rPr>
              <w:t>كراهة ترك العيادة</w:t>
            </w:r>
            <w:r>
              <w:rPr>
                <w:rStyle w:val="IndexLink"/>
                <w:rtl w:val="true"/>
              </w:rPr>
              <w:tab/>
            </w:r>
            <w:r>
              <w:rPr>
                <w:rStyle w:val="IndexLink"/>
              </w:rPr>
              <w:t>22</w:t>
            </w:r>
          </w:hyperlink>
        </w:p>
        <w:p>
          <w:pPr>
            <w:pStyle w:val="Contents3"/>
            <w:tabs>
              <w:tab w:val="clear" w:pos="8459"/>
              <w:tab w:val="right" w:pos="9026" w:leader="dot"/>
            </w:tabs>
            <w:rPr/>
          </w:pPr>
          <w:hyperlink w:anchor="__RefHeading___Toc5211986_2142443653">
            <w:r>
              <w:rPr>
                <w:webHidden/>
                <w:rStyle w:val="IndexLink"/>
                <w:rtl w:val="true"/>
              </w:rPr>
              <w:t>وقت العيادة</w:t>
            </w:r>
            <w:r>
              <w:rPr>
                <w:rStyle w:val="IndexLink"/>
                <w:rtl w:val="true"/>
              </w:rPr>
              <w:tab/>
            </w:r>
            <w:r>
              <w:rPr>
                <w:rStyle w:val="IndexLink"/>
              </w:rPr>
              <w:t>23</w:t>
            </w:r>
          </w:hyperlink>
        </w:p>
        <w:p>
          <w:pPr>
            <w:pStyle w:val="Contents3"/>
            <w:tabs>
              <w:tab w:val="clear" w:pos="8459"/>
              <w:tab w:val="right" w:pos="9026" w:leader="dot"/>
            </w:tabs>
            <w:rPr/>
          </w:pPr>
          <w:hyperlink w:anchor="__RefHeading___Toc5211988_2142443653">
            <w:r>
              <w:rPr>
                <w:webHidden/>
                <w:rStyle w:val="IndexLink"/>
                <w:rtl w:val="true"/>
              </w:rPr>
              <w:t>دعاء المريض</w:t>
            </w:r>
            <w:r>
              <w:rPr>
                <w:rStyle w:val="IndexLink"/>
                <w:rtl w:val="true"/>
              </w:rPr>
              <w:tab/>
            </w:r>
            <w:r>
              <w:rPr>
                <w:rStyle w:val="IndexLink"/>
              </w:rPr>
              <w:t>24</w:t>
            </w:r>
          </w:hyperlink>
        </w:p>
        <w:p>
          <w:pPr>
            <w:pStyle w:val="Contents3"/>
            <w:tabs>
              <w:tab w:val="clear" w:pos="8459"/>
              <w:tab w:val="right" w:pos="9026" w:leader="dot"/>
            </w:tabs>
            <w:rPr/>
          </w:pPr>
          <w:hyperlink w:anchor="__RefHeading___Toc5211990_2142443653">
            <w:r>
              <w:rPr>
                <w:webHidden/>
                <w:rStyle w:val="IndexLink"/>
                <w:rtl w:val="true"/>
              </w:rPr>
              <w:t>استحباب قبول العيادة</w:t>
            </w:r>
            <w:r>
              <w:rPr>
                <w:rStyle w:val="IndexLink"/>
                <w:rtl w:val="true"/>
              </w:rPr>
              <w:tab/>
            </w:r>
            <w:r>
              <w:rPr>
                <w:rStyle w:val="IndexLink"/>
              </w:rPr>
              <w:t>25</w:t>
            </w:r>
          </w:hyperlink>
        </w:p>
        <w:p>
          <w:pPr>
            <w:pStyle w:val="Contents3"/>
            <w:tabs>
              <w:tab w:val="clear" w:pos="8459"/>
              <w:tab w:val="right" w:pos="9026" w:leader="dot"/>
            </w:tabs>
            <w:rPr/>
          </w:pPr>
          <w:hyperlink w:anchor="__RefHeading___Toc5211992_2142443653">
            <w:r>
              <w:rPr>
                <w:webHidden/>
                <w:rStyle w:val="IndexLink"/>
                <w:rtl w:val="true"/>
              </w:rPr>
              <w:t>عيادة مرضى النساء</w:t>
            </w:r>
            <w:r>
              <w:rPr>
                <w:rStyle w:val="IndexLink"/>
                <w:rtl w:val="true"/>
              </w:rPr>
              <w:tab/>
            </w:r>
            <w:r>
              <w:rPr>
                <w:rStyle w:val="IndexLink"/>
              </w:rPr>
              <w:t>25</w:t>
            </w:r>
          </w:hyperlink>
        </w:p>
        <w:p>
          <w:pPr>
            <w:pStyle w:val="Contents3"/>
            <w:tabs>
              <w:tab w:val="clear" w:pos="8459"/>
              <w:tab w:val="right" w:pos="9026" w:leader="dot"/>
            </w:tabs>
            <w:rPr/>
          </w:pPr>
          <w:hyperlink w:anchor="__RefHeading___Toc5211994_2142443653">
            <w:r>
              <w:rPr>
                <w:webHidden/>
                <w:rStyle w:val="IndexLink"/>
                <w:rtl w:val="true"/>
              </w:rPr>
              <w:t>إطلاق الاستحباب</w:t>
            </w:r>
            <w:r>
              <w:rPr>
                <w:rStyle w:val="IndexLink"/>
                <w:rtl w:val="true"/>
              </w:rPr>
              <w:tab/>
            </w:r>
            <w:r>
              <w:rPr>
                <w:rStyle w:val="IndexLink"/>
              </w:rPr>
              <w:t>26</w:t>
            </w:r>
          </w:hyperlink>
        </w:p>
        <w:p>
          <w:pPr>
            <w:pStyle w:val="Contents2"/>
            <w:tabs>
              <w:tab w:val="clear" w:pos="8743"/>
              <w:tab w:val="right" w:pos="9026" w:leader="dot"/>
            </w:tabs>
            <w:rPr/>
          </w:pPr>
          <w:hyperlink w:anchor="__RefHeading___Toc5211996_2142443653">
            <w:r>
              <w:rPr>
                <w:webHidden/>
                <w:rStyle w:val="IndexLink"/>
                <w:rtl w:val="true"/>
              </w:rPr>
              <w:t>فَقُلْنَ لَهَا</w:t>
            </w:r>
            <w:r>
              <w:rPr>
                <w:rStyle w:val="IndexLink"/>
                <w:rtl w:val="true"/>
              </w:rPr>
              <w:t xml:space="preserve">: </w:t>
            </w:r>
            <w:r>
              <w:rPr>
                <w:rStyle w:val="IndexLink"/>
                <w:rtl w:val="true"/>
              </w:rPr>
              <w:t>كَيْفَ أَصْبَحْتِ مِنْ عِلَّتِكِ يَا ابْنَةَ رَسُولِ اللهِ؟</w:t>
            </w:r>
            <w:r>
              <w:rPr>
                <w:rStyle w:val="IndexLink"/>
                <w:rtl w:val="true"/>
              </w:rPr>
              <w:t>.</w:t>
              <w:tab/>
            </w:r>
            <w:r>
              <w:rPr>
                <w:rStyle w:val="IndexLink"/>
              </w:rPr>
              <w:t>27</w:t>
            </w:r>
          </w:hyperlink>
        </w:p>
        <w:p>
          <w:pPr>
            <w:pStyle w:val="Contents3"/>
            <w:tabs>
              <w:tab w:val="clear" w:pos="8459"/>
              <w:tab w:val="right" w:pos="9026" w:leader="dot"/>
            </w:tabs>
            <w:rPr/>
          </w:pPr>
          <w:hyperlink w:anchor="__RefHeading___Toc5211998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212000_2142443653">
            <w:r>
              <w:rPr>
                <w:webHidden/>
                <w:rStyle w:val="IndexLink"/>
                <w:rtl w:val="true"/>
              </w:rPr>
              <w:t>السؤال عن حال المريض</w:t>
            </w:r>
            <w:r>
              <w:rPr>
                <w:rStyle w:val="IndexLink"/>
                <w:rtl w:val="true"/>
              </w:rPr>
              <w:tab/>
            </w:r>
            <w:r>
              <w:rPr>
                <w:rStyle w:val="IndexLink"/>
              </w:rPr>
              <w:t>27</w:t>
            </w:r>
          </w:hyperlink>
        </w:p>
        <w:p>
          <w:pPr>
            <w:pStyle w:val="Contents2"/>
            <w:tabs>
              <w:tab w:val="clear" w:pos="8743"/>
              <w:tab w:val="right" w:pos="9026" w:leader="dot"/>
            </w:tabs>
            <w:rPr/>
          </w:pPr>
          <w:hyperlink w:anchor="__RefHeading___Toc5212002_2142443653">
            <w:r>
              <w:rPr>
                <w:webHidden/>
                <w:rStyle w:val="IndexLink"/>
                <w:rtl w:val="true"/>
              </w:rPr>
              <w:t>فَحَمِدَتِ اللهَ</w:t>
            </w:r>
            <w:r>
              <w:rPr>
                <w:rStyle w:val="IndexLink"/>
                <w:rtl w:val="true"/>
              </w:rPr>
              <w:tab/>
            </w:r>
            <w:r>
              <w:rPr>
                <w:rStyle w:val="IndexLink"/>
              </w:rPr>
              <w:t>28</w:t>
            </w:r>
          </w:hyperlink>
        </w:p>
        <w:p>
          <w:pPr>
            <w:pStyle w:val="Contents3"/>
            <w:tabs>
              <w:tab w:val="clear" w:pos="8459"/>
              <w:tab w:val="right" w:pos="9026" w:leader="dot"/>
            </w:tabs>
            <w:rPr/>
          </w:pPr>
          <w:hyperlink w:anchor="__RefHeading___Toc5212004_2142443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5212006_2142443653">
            <w:r>
              <w:rPr>
                <w:webHidden/>
                <w:rStyle w:val="IndexLink"/>
                <w:rtl w:val="true"/>
              </w:rPr>
              <w:t>حمد الله مطلقاً</w:t>
            </w:r>
            <w:r>
              <w:rPr>
                <w:rStyle w:val="IndexLink"/>
                <w:rtl w:val="true"/>
              </w:rPr>
              <w:tab/>
            </w:r>
            <w:r>
              <w:rPr>
                <w:rStyle w:val="IndexLink"/>
              </w:rPr>
              <w:t>28</w:t>
            </w:r>
          </w:hyperlink>
        </w:p>
        <w:p>
          <w:pPr>
            <w:pStyle w:val="Contents3"/>
            <w:tabs>
              <w:tab w:val="clear" w:pos="8459"/>
              <w:tab w:val="right" w:pos="9026" w:leader="dot"/>
            </w:tabs>
            <w:rPr/>
          </w:pPr>
          <w:hyperlink w:anchor="__RefHeading___Toc5212008_2142443653">
            <w:r>
              <w:rPr>
                <w:webHidden/>
                <w:rStyle w:val="IndexLink"/>
                <w:rtl w:val="true"/>
              </w:rPr>
              <w:t>بين الشكر والحمد</w:t>
            </w:r>
            <w:r>
              <w:rPr>
                <w:rStyle w:val="IndexLink"/>
                <w:rtl w:val="true"/>
              </w:rPr>
              <w:tab/>
            </w:r>
            <w:r>
              <w:rPr>
                <w:rStyle w:val="IndexLink"/>
              </w:rPr>
              <w:t>31</w:t>
            </w:r>
          </w:hyperlink>
        </w:p>
        <w:p>
          <w:pPr>
            <w:pStyle w:val="Contents2"/>
            <w:tabs>
              <w:tab w:val="clear" w:pos="8743"/>
              <w:tab w:val="right" w:pos="9026" w:leader="dot"/>
            </w:tabs>
            <w:rPr/>
          </w:pPr>
          <w:hyperlink w:anchor="__RefHeading___Toc5212010_2142443653">
            <w:r>
              <w:rPr>
                <w:webHidden/>
                <w:rStyle w:val="IndexLink"/>
                <w:rtl w:val="true"/>
              </w:rPr>
              <w:t xml:space="preserve">وَصَلَّتْ عَلَى أَبِيهَا </w:t>
            </w:r>
            <w:r>
              <w:rPr>
                <w:rStyle w:val="IndexLink"/>
                <w:rtl w:val="true"/>
              </w:rPr>
              <w:t>(</w:t>
            </w:r>
            <w:r>
              <w:rPr>
                <w:rStyle w:val="IndexLink"/>
                <w:rtl w:val="true"/>
              </w:rPr>
              <w:t>صلى الله عليه وآله</w:t>
            </w:r>
            <w:r>
              <w:rPr>
                <w:rStyle w:val="IndexLink"/>
                <w:rtl w:val="true"/>
              </w:rPr>
              <w:t>)</w:t>
              <w:tab/>
            </w:r>
            <w:r>
              <w:rPr>
                <w:rStyle w:val="IndexLink"/>
              </w:rPr>
              <w:t>33</w:t>
            </w:r>
          </w:hyperlink>
        </w:p>
        <w:p>
          <w:pPr>
            <w:pStyle w:val="Contents3"/>
            <w:tabs>
              <w:tab w:val="clear" w:pos="8459"/>
              <w:tab w:val="right" w:pos="9026" w:leader="dot"/>
            </w:tabs>
            <w:rPr/>
          </w:pPr>
          <w:hyperlink w:anchor="__RefHeading___Toc5212012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5212014_2142443653">
            <w:r>
              <w:rPr>
                <w:webHidden/>
                <w:rStyle w:val="IndexLink"/>
                <w:rtl w:val="true"/>
              </w:rPr>
              <w:t xml:space="preserve">تأكد الصلاة على النبي </w:t>
            </w:r>
            <w:r>
              <w:rPr>
                <w:rStyle w:val="IndexLink"/>
              </w:rPr>
              <w:t>J</w:t>
            </w:r>
            <w:r>
              <w:rPr>
                <w:rStyle w:val="IndexLink"/>
                <w:rtl w:val="true"/>
              </w:rPr>
              <w:t xml:space="preserve"> </w:t>
            </w:r>
            <w:r>
              <w:rPr>
                <w:rStyle w:val="IndexLink"/>
                <w:rtl w:val="true"/>
              </w:rPr>
              <w:t>في مواطن</w:t>
            </w:r>
            <w:r>
              <w:rPr>
                <w:rStyle w:val="IndexLink"/>
                <w:rtl w:val="true"/>
              </w:rPr>
              <w:tab/>
            </w:r>
            <w:r>
              <w:rPr>
                <w:rStyle w:val="IndexLink"/>
              </w:rPr>
              <w:t>33</w:t>
            </w:r>
          </w:hyperlink>
        </w:p>
        <w:p>
          <w:pPr>
            <w:pStyle w:val="Contents3"/>
            <w:tabs>
              <w:tab w:val="clear" w:pos="8459"/>
              <w:tab w:val="right" w:pos="9026" w:leader="dot"/>
            </w:tabs>
            <w:rPr/>
          </w:pPr>
          <w:hyperlink w:anchor="__RefHeading___Toc5212016_2142443653">
            <w:r>
              <w:rPr>
                <w:webHidden/>
                <w:rStyle w:val="IndexLink"/>
                <w:rtl w:val="true"/>
              </w:rPr>
              <w:t>روايات في استحباب الصلوات والجهر بها</w:t>
            </w:r>
            <w:r>
              <w:rPr>
                <w:rStyle w:val="IndexLink"/>
                <w:rtl w:val="true"/>
              </w:rPr>
              <w:tab/>
            </w:r>
            <w:r>
              <w:rPr>
                <w:rStyle w:val="IndexLink"/>
              </w:rPr>
              <w:t>36</w:t>
            </w:r>
          </w:hyperlink>
        </w:p>
        <w:p>
          <w:pPr>
            <w:pStyle w:val="Contents3"/>
            <w:tabs>
              <w:tab w:val="clear" w:pos="8459"/>
              <w:tab w:val="right" w:pos="9026" w:leader="dot"/>
            </w:tabs>
            <w:rPr/>
          </w:pPr>
          <w:hyperlink w:anchor="__RefHeading___Toc5212018_2142443653">
            <w:r>
              <w:rPr>
                <w:webHidden/>
                <w:rStyle w:val="IndexLink"/>
                <w:rtl w:val="true"/>
              </w:rPr>
              <w:t>روايات في أوقات الصلوات وأماكنها</w:t>
            </w:r>
            <w:r>
              <w:rPr>
                <w:rStyle w:val="IndexLink"/>
                <w:rtl w:val="true"/>
              </w:rPr>
              <w:tab/>
            </w:r>
            <w:r>
              <w:rPr>
                <w:rStyle w:val="IndexLink"/>
              </w:rPr>
              <w:t>41</w:t>
            </w:r>
          </w:hyperlink>
        </w:p>
        <w:p>
          <w:pPr>
            <w:pStyle w:val="Contents3"/>
            <w:tabs>
              <w:tab w:val="clear" w:pos="8459"/>
              <w:tab w:val="right" w:pos="9026" w:leader="dot"/>
            </w:tabs>
            <w:rPr/>
          </w:pPr>
          <w:hyperlink w:anchor="__RefHeading___Toc5212020_2142443653">
            <w:r>
              <w:rPr>
                <w:webHidden/>
                <w:rStyle w:val="IndexLink"/>
                <w:rtl w:val="true"/>
              </w:rPr>
              <w:t>دعاء للأب</w:t>
            </w:r>
            <w:r>
              <w:rPr>
                <w:rStyle w:val="IndexLink"/>
                <w:rtl w:val="true"/>
              </w:rPr>
              <w:tab/>
            </w:r>
            <w:r>
              <w:rPr>
                <w:rStyle w:val="IndexLink"/>
              </w:rPr>
              <w:t>45</w:t>
            </w:r>
          </w:hyperlink>
        </w:p>
        <w:p>
          <w:pPr>
            <w:pStyle w:val="Contents3"/>
            <w:tabs>
              <w:tab w:val="clear" w:pos="8459"/>
              <w:tab w:val="right" w:pos="9026" w:leader="dot"/>
            </w:tabs>
            <w:rPr/>
          </w:pPr>
          <w:hyperlink w:anchor="__RefHeading___Toc5212022_2142443653">
            <w:r>
              <w:rPr>
                <w:webHidden/>
                <w:rStyle w:val="IndexLink"/>
                <w:rtl w:val="true"/>
              </w:rPr>
              <w:t>مما يستحب للمريض</w:t>
            </w:r>
            <w:r>
              <w:rPr>
                <w:rStyle w:val="IndexLink"/>
                <w:rtl w:val="true"/>
              </w:rPr>
              <w:tab/>
            </w:r>
            <w:r>
              <w:rPr>
                <w:rStyle w:val="IndexLink"/>
              </w:rPr>
              <w:t>45</w:t>
            </w:r>
          </w:hyperlink>
        </w:p>
        <w:p>
          <w:pPr>
            <w:pStyle w:val="Contents3"/>
            <w:tabs>
              <w:tab w:val="clear" w:pos="8459"/>
              <w:tab w:val="right" w:pos="9026" w:leader="dot"/>
            </w:tabs>
            <w:rPr/>
          </w:pPr>
          <w:hyperlink w:anchor="__RefHeading___Toc5212024_2142443653">
            <w:r>
              <w:rPr>
                <w:webHidden/>
                <w:rStyle w:val="IndexLink"/>
                <w:rtl w:val="true"/>
              </w:rPr>
              <w:t>مما يستحب لذوي المريض</w:t>
            </w:r>
            <w:r>
              <w:rPr>
                <w:rStyle w:val="IndexLink"/>
                <w:rtl w:val="true"/>
              </w:rPr>
              <w:tab/>
            </w:r>
            <w:r>
              <w:rPr>
                <w:rStyle w:val="IndexLink"/>
              </w:rPr>
              <w:t>46</w:t>
            </w:r>
          </w:hyperlink>
        </w:p>
        <w:p>
          <w:pPr>
            <w:pStyle w:val="Contents3"/>
            <w:tabs>
              <w:tab w:val="clear" w:pos="8459"/>
              <w:tab w:val="right" w:pos="9026" w:leader="dot"/>
            </w:tabs>
            <w:rPr/>
          </w:pPr>
          <w:hyperlink w:anchor="__RefHeading___Toc5212026_2142443653">
            <w:r>
              <w:rPr>
                <w:webHidden/>
                <w:rStyle w:val="IndexLink"/>
                <w:rtl w:val="true"/>
              </w:rPr>
              <w:t>الصحابيات عالمات بما جرى عليها</w:t>
            </w:r>
            <w:r>
              <w:rPr>
                <w:rStyle w:val="IndexLink"/>
                <w:rtl w:val="true"/>
              </w:rPr>
              <w:tab/>
            </w:r>
            <w:r>
              <w:rPr>
                <w:rStyle w:val="IndexLink"/>
              </w:rPr>
              <w:t>47</w:t>
            </w:r>
          </w:hyperlink>
        </w:p>
        <w:p>
          <w:pPr>
            <w:pStyle w:val="Contents2"/>
            <w:tabs>
              <w:tab w:val="clear" w:pos="8743"/>
              <w:tab w:val="right" w:pos="9026" w:leader="dot"/>
            </w:tabs>
            <w:rPr/>
          </w:pPr>
          <w:hyperlink w:anchor="__RefHeading___Toc5212028_2142443653">
            <w:r>
              <w:rPr>
                <w:webHidden/>
                <w:rStyle w:val="IndexLink"/>
                <w:rtl w:val="true"/>
              </w:rPr>
              <w:t>ثُمَّ قَالَتْ</w:t>
            </w:r>
            <w:r>
              <w:rPr>
                <w:rStyle w:val="IndexLink"/>
                <w:rtl w:val="true"/>
              </w:rPr>
              <w:t xml:space="preserve">: </w:t>
            </w:r>
            <w:r>
              <w:rPr>
                <w:rStyle w:val="IndexLink"/>
                <w:rtl w:val="true"/>
              </w:rPr>
              <w:t>أَصْبَحْتُ وَاللهِ عَائِفَةً لِدُنْيَاكُنَّ،</w:t>
            </w:r>
            <w:r>
              <w:rPr>
                <w:rStyle w:val="IndexLink"/>
                <w:rtl w:val="true"/>
              </w:rPr>
              <w:tab/>
            </w:r>
            <w:r>
              <w:rPr>
                <w:rStyle w:val="IndexLink"/>
              </w:rPr>
              <w:t>48</w:t>
            </w:r>
          </w:hyperlink>
        </w:p>
        <w:p>
          <w:pPr>
            <w:pStyle w:val="Contents3"/>
            <w:tabs>
              <w:tab w:val="clear" w:pos="8459"/>
              <w:tab w:val="right" w:pos="9026" w:leader="dot"/>
            </w:tabs>
            <w:rPr/>
          </w:pPr>
          <w:hyperlink w:anchor="__RefHeading___Toc5212030_2142443653">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5212032_2142443653">
            <w:r>
              <w:rPr>
                <w:webHidden/>
                <w:rStyle w:val="IndexLink"/>
                <w:rtl w:val="true"/>
              </w:rPr>
              <w:t>المريض والروحانية</w:t>
            </w:r>
            <w:r>
              <w:rPr>
                <w:rStyle w:val="IndexLink"/>
                <w:rtl w:val="true"/>
              </w:rPr>
              <w:tab/>
            </w:r>
            <w:r>
              <w:rPr>
                <w:rStyle w:val="IndexLink"/>
              </w:rPr>
              <w:t>48</w:t>
            </w:r>
          </w:hyperlink>
        </w:p>
        <w:p>
          <w:pPr>
            <w:pStyle w:val="Contents3"/>
            <w:tabs>
              <w:tab w:val="clear" w:pos="8459"/>
              <w:tab w:val="right" w:pos="9026" w:leader="dot"/>
            </w:tabs>
            <w:rPr/>
          </w:pPr>
          <w:hyperlink w:anchor="__RefHeading___Toc5212034_2142443653">
            <w:r>
              <w:rPr>
                <w:webHidden/>
                <w:rStyle w:val="IndexLink"/>
                <w:rtl w:val="true"/>
              </w:rPr>
              <w:t>المظلوم وحمد الله تعالى</w:t>
            </w:r>
            <w:r>
              <w:rPr>
                <w:rStyle w:val="IndexLink"/>
                <w:rtl w:val="true"/>
              </w:rPr>
              <w:tab/>
            </w:r>
            <w:r>
              <w:rPr>
                <w:rStyle w:val="IndexLink"/>
              </w:rPr>
              <w:t>48</w:t>
            </w:r>
          </w:hyperlink>
        </w:p>
        <w:p>
          <w:pPr>
            <w:pStyle w:val="Contents3"/>
            <w:tabs>
              <w:tab w:val="clear" w:pos="8459"/>
              <w:tab w:val="right" w:pos="9026" w:leader="dot"/>
            </w:tabs>
            <w:rPr/>
          </w:pPr>
          <w:hyperlink w:anchor="__RefHeading___Toc5212036_2142443653">
            <w:r>
              <w:rPr>
                <w:webHidden/>
                <w:rStyle w:val="IndexLink"/>
                <w:rtl w:val="true"/>
              </w:rPr>
              <w:t>عدة مسائل</w:t>
            </w:r>
            <w:r>
              <w:rPr>
                <w:rStyle w:val="IndexLink"/>
                <w:rtl w:val="true"/>
              </w:rPr>
              <w:tab/>
            </w:r>
            <w:r>
              <w:rPr>
                <w:rStyle w:val="IndexLink"/>
              </w:rPr>
              <w:t>49</w:t>
            </w:r>
          </w:hyperlink>
        </w:p>
        <w:p>
          <w:pPr>
            <w:pStyle w:val="Contents3"/>
            <w:tabs>
              <w:tab w:val="clear" w:pos="8459"/>
              <w:tab w:val="right" w:pos="9026" w:leader="dot"/>
            </w:tabs>
            <w:rPr/>
          </w:pPr>
          <w:hyperlink w:anchor="__RefHeading___Toc5212038_2142443653">
            <w:r>
              <w:rPr>
                <w:webHidden/>
                <w:rStyle w:val="IndexLink"/>
                <w:rtl w:val="true"/>
              </w:rPr>
              <w:t>كيف أصبحت</w:t>
            </w:r>
            <w:r>
              <w:rPr>
                <w:rStyle w:val="IndexLink"/>
                <w:rtl w:val="true"/>
              </w:rPr>
              <w:tab/>
            </w:r>
            <w:r>
              <w:rPr>
                <w:rStyle w:val="IndexLink"/>
              </w:rPr>
              <w:t>50</w:t>
            </w:r>
          </w:hyperlink>
        </w:p>
        <w:p>
          <w:pPr>
            <w:pStyle w:val="Contents3"/>
            <w:tabs>
              <w:tab w:val="clear" w:pos="8459"/>
              <w:tab w:val="right" w:pos="9026" w:leader="dot"/>
            </w:tabs>
            <w:rPr/>
          </w:pPr>
          <w:hyperlink w:anchor="__RefHeading___Toc5212040_2142443653">
            <w:r>
              <w:rPr>
                <w:webHidden/>
                <w:rStyle w:val="IndexLink"/>
                <w:rtl w:val="true"/>
              </w:rPr>
              <w:t>المعنى الأعم لأصحبت</w:t>
            </w:r>
            <w:r>
              <w:rPr>
                <w:rStyle w:val="IndexLink"/>
                <w:rtl w:val="true"/>
              </w:rPr>
              <w:tab/>
            </w:r>
            <w:r>
              <w:rPr>
                <w:rStyle w:val="IndexLink"/>
              </w:rPr>
              <w:t>53</w:t>
            </w:r>
          </w:hyperlink>
        </w:p>
        <w:p>
          <w:pPr>
            <w:pStyle w:val="Contents3"/>
            <w:tabs>
              <w:tab w:val="clear" w:pos="8459"/>
              <w:tab w:val="right" w:pos="9026" w:leader="dot"/>
            </w:tabs>
            <w:rPr/>
          </w:pPr>
          <w:hyperlink w:anchor="__RefHeading___Toc5212042_2142443653">
            <w:r>
              <w:rPr>
                <w:webHidden/>
                <w:rStyle w:val="IndexLink"/>
                <w:rtl w:val="true"/>
              </w:rPr>
              <w:t>كيف أصبحت وبيان الظلامة</w:t>
            </w:r>
            <w:r>
              <w:rPr>
                <w:rStyle w:val="IndexLink"/>
                <w:rtl w:val="true"/>
              </w:rPr>
              <w:tab/>
            </w:r>
            <w:r>
              <w:rPr>
                <w:rStyle w:val="IndexLink"/>
              </w:rPr>
              <w:t>59</w:t>
            </w:r>
          </w:hyperlink>
        </w:p>
        <w:p>
          <w:pPr>
            <w:pStyle w:val="Contents3"/>
            <w:tabs>
              <w:tab w:val="clear" w:pos="8459"/>
              <w:tab w:val="right" w:pos="9026" w:leader="dot"/>
            </w:tabs>
            <w:rPr/>
          </w:pPr>
          <w:hyperlink w:anchor="__RefHeading___Toc5212044_2142443653">
            <w:r>
              <w:rPr>
                <w:webHidden/>
                <w:rStyle w:val="IndexLink"/>
                <w:rtl w:val="true"/>
              </w:rPr>
              <w:t>كيف أصبحت وبيان الحقائق</w:t>
            </w:r>
            <w:r>
              <w:rPr>
                <w:rStyle w:val="IndexLink"/>
                <w:rtl w:val="true"/>
              </w:rPr>
              <w:tab/>
            </w:r>
            <w:r>
              <w:rPr>
                <w:rStyle w:val="IndexLink"/>
              </w:rPr>
              <w:t>60</w:t>
            </w:r>
          </w:hyperlink>
        </w:p>
        <w:p>
          <w:pPr>
            <w:pStyle w:val="Contents3"/>
            <w:tabs>
              <w:tab w:val="clear" w:pos="8459"/>
              <w:tab w:val="right" w:pos="9026" w:leader="dot"/>
            </w:tabs>
            <w:rPr/>
          </w:pPr>
          <w:hyperlink w:anchor="__RefHeading___Toc5212046_2142443653">
            <w:r>
              <w:rPr>
                <w:webHidden/>
                <w:rStyle w:val="IndexLink"/>
                <w:rtl w:val="true"/>
              </w:rPr>
              <w:t>الهدفية</w:t>
            </w:r>
            <w:r>
              <w:rPr>
                <w:rStyle w:val="IndexLink"/>
                <w:rtl w:val="true"/>
              </w:rPr>
              <w:tab/>
            </w:r>
            <w:r>
              <w:rPr>
                <w:rStyle w:val="IndexLink"/>
              </w:rPr>
              <w:t>63</w:t>
            </w:r>
          </w:hyperlink>
        </w:p>
        <w:p>
          <w:pPr>
            <w:pStyle w:val="Contents3"/>
            <w:tabs>
              <w:tab w:val="clear" w:pos="8459"/>
              <w:tab w:val="right" w:pos="9026" w:leader="dot"/>
            </w:tabs>
            <w:rPr/>
          </w:pPr>
          <w:hyperlink w:anchor="__RefHeading___Toc5212048_2142443653">
            <w:r>
              <w:rPr>
                <w:webHidden/>
                <w:rStyle w:val="IndexLink"/>
                <w:rtl w:val="true"/>
              </w:rPr>
              <w:t>القسم للمهمات</w:t>
            </w:r>
            <w:r>
              <w:rPr>
                <w:rStyle w:val="IndexLink"/>
                <w:rtl w:val="true"/>
              </w:rPr>
              <w:tab/>
            </w:r>
            <w:r>
              <w:rPr>
                <w:rStyle w:val="IndexLink"/>
              </w:rPr>
              <w:t>63</w:t>
            </w:r>
          </w:hyperlink>
        </w:p>
        <w:p>
          <w:pPr>
            <w:pStyle w:val="Contents3"/>
            <w:tabs>
              <w:tab w:val="clear" w:pos="8459"/>
              <w:tab w:val="right" w:pos="9026" w:leader="dot"/>
            </w:tabs>
            <w:rPr/>
          </w:pPr>
          <w:hyperlink w:anchor="__RefHeading___Toc5212050_2142443653">
            <w:r>
              <w:rPr>
                <w:webHidden/>
                <w:rStyle w:val="IndexLink"/>
                <w:rtl w:val="true"/>
              </w:rPr>
              <w:t>الدنيا المذمومة والممدوحة</w:t>
            </w:r>
            <w:r>
              <w:rPr>
                <w:rStyle w:val="IndexLink"/>
                <w:rtl w:val="true"/>
              </w:rPr>
              <w:tab/>
            </w:r>
            <w:r>
              <w:rPr>
                <w:rStyle w:val="IndexLink"/>
              </w:rPr>
              <w:t>64</w:t>
            </w:r>
          </w:hyperlink>
        </w:p>
        <w:p>
          <w:pPr>
            <w:pStyle w:val="Contents3"/>
            <w:tabs>
              <w:tab w:val="clear" w:pos="8459"/>
              <w:tab w:val="right" w:pos="9026" w:leader="dot"/>
            </w:tabs>
            <w:rPr/>
          </w:pPr>
          <w:hyperlink w:anchor="__RefHeading___Toc5212052_2142443653">
            <w:r>
              <w:rPr>
                <w:webHidden/>
                <w:rStyle w:val="IndexLink"/>
                <w:rtl w:val="true"/>
              </w:rPr>
              <w:t>كره الدنيا</w:t>
            </w:r>
            <w:r>
              <w:rPr>
                <w:rStyle w:val="IndexLink"/>
                <w:rtl w:val="true"/>
              </w:rPr>
              <w:tab/>
            </w:r>
            <w:r>
              <w:rPr>
                <w:rStyle w:val="IndexLink"/>
              </w:rPr>
              <w:t>67</w:t>
            </w:r>
          </w:hyperlink>
        </w:p>
        <w:p>
          <w:pPr>
            <w:pStyle w:val="Contents3"/>
            <w:tabs>
              <w:tab w:val="clear" w:pos="8459"/>
              <w:tab w:val="right" w:pos="9026" w:leader="dot"/>
            </w:tabs>
            <w:rPr/>
          </w:pPr>
          <w:hyperlink w:anchor="__RefHeading___Toc5212054_2142443653">
            <w:r>
              <w:rPr>
                <w:webHidden/>
                <w:rStyle w:val="IndexLink"/>
                <w:rtl w:val="true"/>
              </w:rPr>
              <w:t>الزهد في الدنيا أو كرهها</w:t>
            </w:r>
            <w:r>
              <w:rPr>
                <w:rStyle w:val="IndexLink"/>
                <w:rtl w:val="true"/>
              </w:rPr>
              <w:tab/>
            </w:r>
            <w:r>
              <w:rPr>
                <w:rStyle w:val="IndexLink"/>
              </w:rPr>
              <w:t>69</w:t>
            </w:r>
          </w:hyperlink>
        </w:p>
        <w:p>
          <w:pPr>
            <w:pStyle w:val="Contents3"/>
            <w:tabs>
              <w:tab w:val="clear" w:pos="8459"/>
              <w:tab w:val="right" w:pos="9026" w:leader="dot"/>
            </w:tabs>
            <w:rPr/>
          </w:pPr>
          <w:hyperlink w:anchor="__RefHeading___Toc5212056_2142443653">
            <w:r>
              <w:rPr>
                <w:webHidden/>
                <w:rStyle w:val="IndexLink"/>
                <w:rtl w:val="true"/>
              </w:rPr>
              <w:t>فوائد الزهد وكره الدنيا</w:t>
            </w:r>
            <w:r>
              <w:rPr>
                <w:rStyle w:val="IndexLink"/>
                <w:rtl w:val="true"/>
              </w:rPr>
              <w:tab/>
            </w:r>
            <w:r>
              <w:rPr>
                <w:rStyle w:val="IndexLink"/>
              </w:rPr>
              <w:t>71</w:t>
            </w:r>
          </w:hyperlink>
        </w:p>
        <w:p>
          <w:pPr>
            <w:pStyle w:val="Contents3"/>
            <w:tabs>
              <w:tab w:val="clear" w:pos="8459"/>
              <w:tab w:val="right" w:pos="9026" w:leader="dot"/>
            </w:tabs>
            <w:rPr/>
          </w:pPr>
          <w:hyperlink w:anchor="__RefHeading___Toc5212058_2142443653">
            <w:r>
              <w:rPr>
                <w:webHidden/>
                <w:rStyle w:val="IndexLink"/>
                <w:rtl w:val="true"/>
              </w:rPr>
              <w:t>ما هي الدنيا المكروهة</w:t>
            </w:r>
            <w:r>
              <w:rPr>
                <w:rStyle w:val="IndexLink"/>
                <w:rtl w:val="true"/>
              </w:rPr>
              <w:tab/>
            </w:r>
            <w:r>
              <w:rPr>
                <w:rStyle w:val="IndexLink"/>
              </w:rPr>
              <w:t>73</w:t>
            </w:r>
          </w:hyperlink>
        </w:p>
        <w:p>
          <w:pPr>
            <w:pStyle w:val="Contents3"/>
            <w:tabs>
              <w:tab w:val="clear" w:pos="8459"/>
              <w:tab w:val="right" w:pos="9026" w:leader="dot"/>
            </w:tabs>
            <w:rPr/>
          </w:pPr>
          <w:hyperlink w:anchor="__RefHeading___Toc5212060_2142443653">
            <w:r>
              <w:rPr>
                <w:webHidden/>
                <w:rStyle w:val="IndexLink"/>
                <w:rtl w:val="true"/>
              </w:rPr>
              <w:t>نساء زاهدات</w:t>
            </w:r>
            <w:r>
              <w:rPr>
                <w:rStyle w:val="IndexLink"/>
                <w:rtl w:val="true"/>
              </w:rPr>
              <w:tab/>
            </w:r>
            <w:r>
              <w:rPr>
                <w:rStyle w:val="IndexLink"/>
              </w:rPr>
              <w:t>74</w:t>
            </w:r>
          </w:hyperlink>
        </w:p>
        <w:p>
          <w:pPr>
            <w:pStyle w:val="Contents3"/>
            <w:tabs>
              <w:tab w:val="clear" w:pos="8459"/>
              <w:tab w:val="right" w:pos="9026" w:leader="dot"/>
            </w:tabs>
            <w:rPr/>
          </w:pPr>
          <w:hyperlink w:anchor="__RefHeading___Toc5212062_2142443653">
            <w:r>
              <w:rPr>
                <w:webHidden/>
                <w:rStyle w:val="IndexLink"/>
                <w:rtl w:val="true"/>
              </w:rPr>
              <w:t>القدوة في ترك الدنيا</w:t>
            </w:r>
            <w:r>
              <w:rPr>
                <w:rStyle w:val="IndexLink"/>
                <w:rtl w:val="true"/>
              </w:rPr>
              <w:tab/>
            </w:r>
            <w:r>
              <w:rPr>
                <w:rStyle w:val="IndexLink"/>
              </w:rPr>
              <w:t>75</w:t>
            </w:r>
          </w:hyperlink>
        </w:p>
        <w:p>
          <w:pPr>
            <w:pStyle w:val="Contents3"/>
            <w:tabs>
              <w:tab w:val="clear" w:pos="8459"/>
              <w:tab w:val="right" w:pos="9026" w:leader="dot"/>
            </w:tabs>
            <w:rPr/>
          </w:pPr>
          <w:hyperlink w:anchor="__RefHeading___Toc5212064_2142443653">
            <w:r>
              <w:rPr>
                <w:webHidden/>
                <w:rStyle w:val="IndexLink"/>
                <w:rtl w:val="true"/>
              </w:rPr>
              <w:t>تربية الناس على كره الدنيا</w:t>
            </w:r>
            <w:r>
              <w:rPr>
                <w:rStyle w:val="IndexLink"/>
                <w:rtl w:val="true"/>
              </w:rPr>
              <w:tab/>
            </w:r>
            <w:r>
              <w:rPr>
                <w:rStyle w:val="IndexLink"/>
              </w:rPr>
              <w:t>76</w:t>
            </w:r>
          </w:hyperlink>
        </w:p>
        <w:p>
          <w:pPr>
            <w:pStyle w:val="Contents3"/>
            <w:tabs>
              <w:tab w:val="clear" w:pos="8459"/>
              <w:tab w:val="right" w:pos="9026" w:leader="dot"/>
            </w:tabs>
            <w:rPr/>
          </w:pPr>
          <w:hyperlink w:anchor="__RefHeading___Toc5212066_2142443653">
            <w:r>
              <w:rPr>
                <w:webHidden/>
                <w:rStyle w:val="IndexLink"/>
                <w:rtl w:val="true"/>
              </w:rPr>
              <w:t>المريض وترك الدنيا</w:t>
            </w:r>
            <w:r>
              <w:rPr>
                <w:rStyle w:val="IndexLink"/>
                <w:rtl w:val="true"/>
              </w:rPr>
              <w:tab/>
            </w:r>
            <w:r>
              <w:rPr>
                <w:rStyle w:val="IndexLink"/>
              </w:rPr>
              <w:t>76</w:t>
            </w:r>
          </w:hyperlink>
        </w:p>
        <w:p>
          <w:pPr>
            <w:pStyle w:val="Contents3"/>
            <w:tabs>
              <w:tab w:val="clear" w:pos="8459"/>
              <w:tab w:val="right" w:pos="9026" w:leader="dot"/>
            </w:tabs>
            <w:rPr/>
          </w:pPr>
          <w:hyperlink w:anchor="__RefHeading___Toc5212068_2142443653">
            <w:r>
              <w:rPr>
                <w:webHidden/>
                <w:rStyle w:val="IndexLink"/>
                <w:rtl w:val="true"/>
              </w:rPr>
              <w:t>بين ترك الدنيا والمطالبة بالحق</w:t>
            </w:r>
            <w:r>
              <w:rPr>
                <w:rStyle w:val="IndexLink"/>
                <w:rtl w:val="true"/>
              </w:rPr>
              <w:tab/>
            </w:r>
            <w:r>
              <w:rPr>
                <w:rStyle w:val="IndexLink"/>
              </w:rPr>
              <w:t>78</w:t>
            </w:r>
          </w:hyperlink>
        </w:p>
        <w:p>
          <w:pPr>
            <w:pStyle w:val="Contents3"/>
            <w:tabs>
              <w:tab w:val="clear" w:pos="8459"/>
              <w:tab w:val="right" w:pos="9026" w:leader="dot"/>
            </w:tabs>
            <w:rPr/>
          </w:pPr>
          <w:hyperlink w:anchor="__RefHeading___Toc5212070_2142443653">
            <w:r>
              <w:rPr>
                <w:webHidden/>
                <w:rStyle w:val="IndexLink"/>
                <w:rtl w:val="true"/>
              </w:rPr>
              <w:t>ضرورة نبش التاريخ</w:t>
            </w:r>
            <w:r>
              <w:rPr>
                <w:rStyle w:val="IndexLink"/>
                <w:rtl w:val="true"/>
              </w:rPr>
              <w:tab/>
            </w:r>
            <w:r>
              <w:rPr>
                <w:rStyle w:val="IndexLink"/>
              </w:rPr>
              <w:t>79</w:t>
            </w:r>
          </w:hyperlink>
        </w:p>
        <w:p>
          <w:pPr>
            <w:pStyle w:val="Contents3"/>
            <w:tabs>
              <w:tab w:val="clear" w:pos="8459"/>
              <w:tab w:val="right" w:pos="9026" w:leader="dot"/>
            </w:tabs>
            <w:rPr/>
          </w:pPr>
          <w:hyperlink w:anchor="__RefHeading___Toc5212072_2142443653">
            <w:r>
              <w:rPr>
                <w:webHidden/>
                <w:rStyle w:val="IndexLink"/>
                <w:rtl w:val="true"/>
              </w:rPr>
              <w:t>المرأة والزهد في الدنيا</w:t>
            </w:r>
            <w:r>
              <w:rPr>
                <w:rStyle w:val="IndexLink"/>
                <w:rtl w:val="true"/>
              </w:rPr>
              <w:tab/>
            </w:r>
            <w:r>
              <w:rPr>
                <w:rStyle w:val="IndexLink"/>
              </w:rPr>
              <w:t>82</w:t>
            </w:r>
          </w:hyperlink>
        </w:p>
        <w:p>
          <w:pPr>
            <w:pStyle w:val="Contents3"/>
            <w:tabs>
              <w:tab w:val="clear" w:pos="8459"/>
              <w:tab w:val="right" w:pos="9026" w:leader="dot"/>
            </w:tabs>
            <w:rPr/>
          </w:pPr>
          <w:hyperlink w:anchor="__RefHeading___Toc5212074_2142443653">
            <w:r>
              <w:rPr>
                <w:webHidden/>
                <w:rStyle w:val="IndexLink"/>
                <w:rtl w:val="true"/>
              </w:rPr>
              <w:t>المريض والحمد أولاً</w:t>
            </w:r>
            <w:r>
              <w:rPr>
                <w:rStyle w:val="IndexLink"/>
                <w:rtl w:val="true"/>
              </w:rPr>
              <w:tab/>
            </w:r>
            <w:r>
              <w:rPr>
                <w:rStyle w:val="IndexLink"/>
              </w:rPr>
              <w:t>83</w:t>
            </w:r>
          </w:hyperlink>
        </w:p>
        <w:p>
          <w:pPr>
            <w:pStyle w:val="Contents3"/>
            <w:tabs>
              <w:tab w:val="clear" w:pos="8459"/>
              <w:tab w:val="right" w:pos="9026" w:leader="dot"/>
            </w:tabs>
            <w:rPr/>
          </w:pPr>
          <w:hyperlink w:anchor="__RefHeading___Toc5212076_2142443653">
            <w:r>
              <w:rPr>
                <w:webHidden/>
                <w:rStyle w:val="IndexLink"/>
                <w:rtl w:val="true"/>
              </w:rPr>
              <w:t>المظلوم والحمد أولاً</w:t>
            </w:r>
            <w:r>
              <w:rPr>
                <w:rStyle w:val="IndexLink"/>
                <w:rtl w:val="true"/>
              </w:rPr>
              <w:tab/>
            </w:r>
            <w:r>
              <w:rPr>
                <w:rStyle w:val="IndexLink"/>
              </w:rPr>
              <w:t>84</w:t>
            </w:r>
          </w:hyperlink>
        </w:p>
        <w:p>
          <w:pPr>
            <w:pStyle w:val="Contents2"/>
            <w:tabs>
              <w:tab w:val="clear" w:pos="8743"/>
              <w:tab w:val="right" w:pos="9026" w:leader="dot"/>
            </w:tabs>
            <w:rPr/>
          </w:pPr>
          <w:hyperlink w:anchor="__RefHeading___Toc5212078_2142443653">
            <w:r>
              <w:rPr>
                <w:webHidden/>
                <w:rStyle w:val="IndexLink"/>
                <w:rtl w:val="true"/>
              </w:rPr>
              <w:t>قَالِيَةً لِرِجَالِكُنَّ</w:t>
            </w:r>
            <w:r>
              <w:rPr>
                <w:rStyle w:val="IndexLink"/>
                <w:rtl w:val="true"/>
              </w:rPr>
              <w:tab/>
            </w:r>
            <w:r>
              <w:rPr>
                <w:rStyle w:val="IndexLink"/>
              </w:rPr>
              <w:t>85</w:t>
            </w:r>
          </w:hyperlink>
        </w:p>
        <w:p>
          <w:pPr>
            <w:pStyle w:val="Contents3"/>
            <w:tabs>
              <w:tab w:val="clear" w:pos="8459"/>
              <w:tab w:val="right" w:pos="9026" w:leader="dot"/>
            </w:tabs>
            <w:rPr/>
          </w:pPr>
          <w:hyperlink w:anchor="__RefHeading___Toc5212080_2142443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5212082_2142443653">
            <w:r>
              <w:rPr>
                <w:webHidden/>
                <w:rStyle w:val="IndexLink"/>
                <w:rtl w:val="true"/>
              </w:rPr>
              <w:t>غضب الصديقة على بعض الصحابة</w:t>
            </w:r>
            <w:r>
              <w:rPr>
                <w:rStyle w:val="IndexLink"/>
                <w:rtl w:val="true"/>
              </w:rPr>
              <w:tab/>
            </w:r>
            <w:r>
              <w:rPr>
                <w:rStyle w:val="IndexLink"/>
              </w:rPr>
              <w:t>85</w:t>
            </w:r>
          </w:hyperlink>
        </w:p>
        <w:p>
          <w:pPr>
            <w:pStyle w:val="Contents3"/>
            <w:tabs>
              <w:tab w:val="clear" w:pos="8459"/>
              <w:tab w:val="right" w:pos="9026" w:leader="dot"/>
            </w:tabs>
            <w:rPr/>
          </w:pPr>
          <w:hyperlink w:anchor="__RefHeading___Toc5212084_2142443653">
            <w:r>
              <w:rPr>
                <w:webHidden/>
                <w:rStyle w:val="IndexLink"/>
                <w:rtl w:val="true"/>
              </w:rPr>
              <w:t>درجات البغض لله</w:t>
            </w:r>
            <w:r>
              <w:rPr>
                <w:rStyle w:val="IndexLink"/>
                <w:rtl w:val="true"/>
              </w:rPr>
              <w:tab/>
            </w:r>
            <w:r>
              <w:rPr>
                <w:rStyle w:val="IndexLink"/>
              </w:rPr>
              <w:t>88</w:t>
            </w:r>
          </w:hyperlink>
        </w:p>
        <w:p>
          <w:pPr>
            <w:pStyle w:val="Contents3"/>
            <w:tabs>
              <w:tab w:val="clear" w:pos="8459"/>
              <w:tab w:val="right" w:pos="9026" w:leader="dot"/>
            </w:tabs>
            <w:rPr/>
          </w:pPr>
          <w:hyperlink w:anchor="__RefHeading___Toc5212086_2142443653">
            <w:r>
              <w:rPr>
                <w:webHidden/>
                <w:rStyle w:val="IndexLink"/>
                <w:rtl w:val="true"/>
              </w:rPr>
              <w:t>أصحابي كالنجوم</w:t>
            </w:r>
            <w:r>
              <w:rPr>
                <w:rStyle w:val="IndexLink"/>
                <w:rtl w:val="true"/>
              </w:rPr>
              <w:tab/>
            </w:r>
            <w:r>
              <w:rPr>
                <w:rStyle w:val="IndexLink"/>
              </w:rPr>
              <w:t>88</w:t>
            </w:r>
          </w:hyperlink>
        </w:p>
        <w:p>
          <w:pPr>
            <w:pStyle w:val="Contents3"/>
            <w:tabs>
              <w:tab w:val="clear" w:pos="8459"/>
              <w:tab w:val="right" w:pos="9026" w:leader="dot"/>
            </w:tabs>
            <w:rPr/>
          </w:pPr>
          <w:hyperlink w:anchor="__RefHeading___Toc5212088_2142443653">
            <w:r>
              <w:rPr>
                <w:webHidden/>
                <w:rStyle w:val="IndexLink"/>
                <w:rtl w:val="true"/>
              </w:rPr>
              <w:t xml:space="preserve">بغض من أبغضت الزهراء </w:t>
            </w:r>
            <w:r>
              <w:rPr>
                <w:rStyle w:val="IndexLink"/>
                <w:rtl w:val="true"/>
              </w:rPr>
              <w:t>(</w:t>
            </w:r>
            <w:r>
              <w:rPr>
                <w:rStyle w:val="IndexLink"/>
                <w:rtl w:val="true"/>
              </w:rPr>
              <w:t>عليها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5212090_2142443653">
            <w:r>
              <w:rPr>
                <w:webHidden/>
                <w:rStyle w:val="IndexLink"/>
                <w:rtl w:val="true"/>
              </w:rPr>
              <w:t>معركة دائمة</w:t>
            </w:r>
            <w:r>
              <w:rPr>
                <w:rStyle w:val="IndexLink"/>
                <w:rtl w:val="true"/>
              </w:rPr>
              <w:tab/>
            </w:r>
            <w:r>
              <w:rPr>
                <w:rStyle w:val="IndexLink"/>
              </w:rPr>
              <w:t>91</w:t>
            </w:r>
          </w:hyperlink>
        </w:p>
        <w:p>
          <w:pPr>
            <w:pStyle w:val="Contents3"/>
            <w:tabs>
              <w:tab w:val="clear" w:pos="8459"/>
              <w:tab w:val="right" w:pos="9026" w:leader="dot"/>
            </w:tabs>
            <w:rPr/>
          </w:pPr>
          <w:hyperlink w:anchor="__RefHeading___Toc5212092_2142443653">
            <w:r>
              <w:rPr>
                <w:webHidden/>
                <w:rStyle w:val="IndexLink"/>
                <w:rtl w:val="true"/>
              </w:rPr>
              <w:t>نظرية عدالة الصحابة</w:t>
            </w:r>
            <w:r>
              <w:rPr>
                <w:rStyle w:val="IndexLink"/>
                <w:rtl w:val="true"/>
              </w:rPr>
              <w:tab/>
            </w:r>
            <w:r>
              <w:rPr>
                <w:rStyle w:val="IndexLink"/>
              </w:rPr>
              <w:t>92</w:t>
            </w:r>
          </w:hyperlink>
        </w:p>
        <w:p>
          <w:pPr>
            <w:pStyle w:val="Contents2"/>
            <w:tabs>
              <w:tab w:val="clear" w:pos="8743"/>
              <w:tab w:val="right" w:pos="9026" w:leader="dot"/>
            </w:tabs>
            <w:rPr/>
          </w:pPr>
          <w:hyperlink w:anchor="__RefHeading___Toc5212094_2142443653">
            <w:r>
              <w:rPr>
                <w:webHidden/>
                <w:rStyle w:val="IndexLink"/>
                <w:rtl w:val="true"/>
              </w:rPr>
              <w:t>لَفَظْتُهُمْ بَعْدَ أَنْ عَجَمْتُهُمْ،</w:t>
            </w:r>
            <w:r>
              <w:rPr>
                <w:rStyle w:val="IndexLink"/>
                <w:rtl w:val="true"/>
              </w:rPr>
              <w:tab/>
            </w:r>
            <w:r>
              <w:rPr>
                <w:rStyle w:val="IndexLink"/>
              </w:rPr>
              <w:t>95</w:t>
            </w:r>
          </w:hyperlink>
        </w:p>
        <w:p>
          <w:pPr>
            <w:pStyle w:val="Contents3"/>
            <w:tabs>
              <w:tab w:val="clear" w:pos="8459"/>
              <w:tab w:val="right" w:pos="9026" w:leader="dot"/>
            </w:tabs>
            <w:rPr/>
          </w:pPr>
          <w:hyperlink w:anchor="__RefHeading___Toc5212096_2142443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5212098_2142443653">
            <w:r>
              <w:rPr>
                <w:webHidden/>
                <w:rStyle w:val="IndexLink"/>
                <w:rtl w:val="true"/>
              </w:rPr>
              <w:t xml:space="preserve">لماذا كرهتهم الزهراء </w:t>
            </w:r>
            <w:r>
              <w:rPr>
                <w:rStyle w:val="IndexLink"/>
                <w:rtl w:val="true"/>
              </w:rPr>
              <w:t>(</w:t>
            </w:r>
            <w:r>
              <w:rPr>
                <w:rStyle w:val="IndexLink"/>
                <w:rtl w:val="true"/>
              </w:rPr>
              <w:t>عليها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5212100_2142443653">
            <w:r>
              <w:rPr>
                <w:webHidden/>
                <w:rStyle w:val="IndexLink"/>
                <w:rtl w:val="true"/>
              </w:rPr>
              <w:t>لا يجوز اتباع هؤلاء</w:t>
            </w:r>
            <w:r>
              <w:rPr>
                <w:rStyle w:val="IndexLink"/>
                <w:rtl w:val="true"/>
              </w:rPr>
              <w:tab/>
            </w:r>
            <w:r>
              <w:rPr>
                <w:rStyle w:val="IndexLink"/>
              </w:rPr>
              <w:t>96</w:t>
            </w:r>
          </w:hyperlink>
        </w:p>
        <w:p>
          <w:pPr>
            <w:pStyle w:val="Contents3"/>
            <w:tabs>
              <w:tab w:val="clear" w:pos="8459"/>
              <w:tab w:val="right" w:pos="9026" w:leader="dot"/>
            </w:tabs>
            <w:rPr/>
          </w:pPr>
          <w:hyperlink w:anchor="__RefHeading___Toc5212102_2142443653">
            <w:r>
              <w:rPr>
                <w:webHidden/>
                <w:rStyle w:val="IndexLink"/>
                <w:rtl w:val="true"/>
              </w:rPr>
              <w:t>لا للعقوبة قبل الجناية</w:t>
            </w:r>
            <w:r>
              <w:rPr>
                <w:rStyle w:val="IndexLink"/>
                <w:rtl w:val="true"/>
              </w:rPr>
              <w:tab/>
            </w:r>
            <w:r>
              <w:rPr>
                <w:rStyle w:val="IndexLink"/>
              </w:rPr>
              <w:t>98</w:t>
            </w:r>
          </w:hyperlink>
        </w:p>
        <w:p>
          <w:pPr>
            <w:pStyle w:val="Contents3"/>
            <w:tabs>
              <w:tab w:val="clear" w:pos="8459"/>
              <w:tab w:val="right" w:pos="9026" w:leader="dot"/>
            </w:tabs>
            <w:rPr/>
          </w:pPr>
          <w:hyperlink w:anchor="__RefHeading___Toc5212104_2142443653">
            <w:r>
              <w:rPr>
                <w:webHidden/>
                <w:rStyle w:val="IndexLink"/>
                <w:rtl w:val="true"/>
              </w:rPr>
              <w:t>الإيمان مستقر ومستعار</w:t>
            </w:r>
            <w:r>
              <w:rPr>
                <w:rStyle w:val="IndexLink"/>
                <w:rtl w:val="true"/>
              </w:rPr>
              <w:tab/>
            </w:r>
            <w:r>
              <w:rPr>
                <w:rStyle w:val="IndexLink"/>
              </w:rPr>
              <w:t>99</w:t>
            </w:r>
          </w:hyperlink>
        </w:p>
        <w:p>
          <w:pPr>
            <w:pStyle w:val="Contents3"/>
            <w:tabs>
              <w:tab w:val="clear" w:pos="8459"/>
              <w:tab w:val="right" w:pos="9026" w:leader="dot"/>
            </w:tabs>
            <w:rPr/>
          </w:pPr>
          <w:hyperlink w:anchor="__RefHeading___Toc5212106_2142443653">
            <w:r>
              <w:rPr>
                <w:webHidden/>
                <w:rStyle w:val="IndexLink"/>
                <w:rtl w:val="true"/>
              </w:rPr>
              <w:t>توضيح ذلك</w:t>
            </w:r>
            <w:r>
              <w:rPr>
                <w:rStyle w:val="IndexLink"/>
                <w:rtl w:val="true"/>
              </w:rPr>
              <w:t>:</w:t>
              <w:tab/>
            </w:r>
            <w:r>
              <w:rPr>
                <w:rStyle w:val="IndexLink"/>
              </w:rPr>
              <w:t>99</w:t>
            </w:r>
          </w:hyperlink>
        </w:p>
        <w:p>
          <w:pPr>
            <w:pStyle w:val="Contents3"/>
            <w:tabs>
              <w:tab w:val="clear" w:pos="8459"/>
              <w:tab w:val="right" w:pos="9026" w:leader="dot"/>
            </w:tabs>
            <w:rPr/>
          </w:pPr>
          <w:hyperlink w:anchor="__RefHeading___Toc5212108_2142443653">
            <w:r>
              <w:rPr>
                <w:webHidden/>
                <w:rStyle w:val="IndexLink"/>
                <w:rtl w:val="true"/>
              </w:rPr>
              <w:t>ولاية الشيطان</w:t>
            </w:r>
            <w:r>
              <w:rPr>
                <w:rStyle w:val="IndexLink"/>
                <w:rtl w:val="true"/>
              </w:rPr>
              <w:tab/>
            </w:r>
            <w:r>
              <w:rPr>
                <w:rStyle w:val="IndexLink"/>
              </w:rPr>
              <w:t>101</w:t>
            </w:r>
          </w:hyperlink>
        </w:p>
        <w:p>
          <w:pPr>
            <w:pStyle w:val="Contents3"/>
            <w:tabs>
              <w:tab w:val="clear" w:pos="8459"/>
              <w:tab w:val="right" w:pos="9026" w:leader="dot"/>
            </w:tabs>
            <w:rPr/>
          </w:pPr>
          <w:hyperlink w:anchor="__RefHeading___Toc5212110_2142443653">
            <w:r>
              <w:rPr>
                <w:webHidden/>
                <w:rStyle w:val="IndexLink"/>
                <w:rtl w:val="true"/>
              </w:rPr>
              <w:t>الامتحان لكشف الحقائق</w:t>
            </w:r>
            <w:r>
              <w:rPr>
                <w:rStyle w:val="IndexLink"/>
                <w:rtl w:val="true"/>
              </w:rPr>
              <w:tab/>
            </w:r>
            <w:r>
              <w:rPr>
                <w:rStyle w:val="IndexLink"/>
              </w:rPr>
              <w:t>103</w:t>
            </w:r>
          </w:hyperlink>
        </w:p>
        <w:p>
          <w:pPr>
            <w:pStyle w:val="Contents3"/>
            <w:tabs>
              <w:tab w:val="clear" w:pos="8459"/>
              <w:tab w:val="right" w:pos="9026" w:leader="dot"/>
            </w:tabs>
            <w:rPr/>
          </w:pPr>
          <w:hyperlink w:anchor="__RefHeading___Toc5212112_2142443653">
            <w:r>
              <w:rPr>
                <w:webHidden/>
                <w:rStyle w:val="IndexLink"/>
                <w:rtl w:val="true"/>
              </w:rPr>
              <w:t>مما يستحب بيانه</w:t>
            </w:r>
            <w:r>
              <w:rPr>
                <w:rStyle w:val="IndexLink"/>
                <w:rtl w:val="true"/>
              </w:rPr>
              <w:tab/>
            </w:r>
            <w:r>
              <w:rPr>
                <w:rStyle w:val="IndexLink"/>
              </w:rPr>
              <w:t>104</w:t>
            </w:r>
          </w:hyperlink>
        </w:p>
        <w:p>
          <w:pPr>
            <w:pStyle w:val="Contents3"/>
            <w:tabs>
              <w:tab w:val="clear" w:pos="8459"/>
              <w:tab w:val="right" w:pos="9026" w:leader="dot"/>
            </w:tabs>
            <w:rPr/>
          </w:pPr>
          <w:hyperlink w:anchor="__RefHeading___Toc5212114_2142443653">
            <w:r>
              <w:rPr>
                <w:webHidden/>
                <w:rStyle w:val="IndexLink"/>
                <w:rtl w:val="true"/>
              </w:rPr>
              <w:t>استخدام الكنايات والمجازات</w:t>
            </w:r>
            <w:r>
              <w:rPr>
                <w:rStyle w:val="IndexLink"/>
                <w:rtl w:val="true"/>
              </w:rPr>
              <w:tab/>
            </w:r>
            <w:r>
              <w:rPr>
                <w:rStyle w:val="IndexLink"/>
              </w:rPr>
              <w:t>104</w:t>
            </w:r>
          </w:hyperlink>
        </w:p>
        <w:p>
          <w:pPr>
            <w:pStyle w:val="Contents3"/>
            <w:tabs>
              <w:tab w:val="clear" w:pos="8459"/>
              <w:tab w:val="right" w:pos="9026" w:leader="dot"/>
            </w:tabs>
            <w:rPr/>
          </w:pPr>
          <w:hyperlink w:anchor="__RefHeading___Toc5212116_2142443653">
            <w:r>
              <w:rPr>
                <w:webHidden/>
                <w:rStyle w:val="IndexLink"/>
                <w:rtl w:val="true"/>
              </w:rPr>
              <w:t>لا للتعجل في الحكم</w:t>
            </w:r>
            <w:r>
              <w:rPr>
                <w:rStyle w:val="IndexLink"/>
                <w:rtl w:val="true"/>
              </w:rPr>
              <w:tab/>
            </w:r>
            <w:r>
              <w:rPr>
                <w:rStyle w:val="IndexLink"/>
              </w:rPr>
              <w:t>105</w:t>
            </w:r>
          </w:hyperlink>
        </w:p>
        <w:p>
          <w:pPr>
            <w:pStyle w:val="Contents2"/>
            <w:tabs>
              <w:tab w:val="clear" w:pos="8743"/>
              <w:tab w:val="right" w:pos="9026" w:leader="dot"/>
            </w:tabs>
            <w:rPr/>
          </w:pPr>
          <w:hyperlink w:anchor="__RefHeading___Toc5212118_2142443653">
            <w:r>
              <w:rPr>
                <w:webHidden/>
                <w:rStyle w:val="IndexLink"/>
                <w:rtl w:val="true"/>
              </w:rPr>
              <w:t>وَسَئمْتُهُمْ بَعْدَ أَنْ سَبَرْتُهُمْ</w:t>
            </w:r>
            <w:r>
              <w:rPr>
                <w:rStyle w:val="IndexLink"/>
                <w:rtl w:val="true"/>
              </w:rPr>
              <w:tab/>
            </w:r>
            <w:r>
              <w:rPr>
                <w:rStyle w:val="IndexLink"/>
              </w:rPr>
              <w:t>107</w:t>
            </w:r>
          </w:hyperlink>
        </w:p>
        <w:p>
          <w:pPr>
            <w:pStyle w:val="Contents3"/>
            <w:tabs>
              <w:tab w:val="clear" w:pos="8459"/>
              <w:tab w:val="right" w:pos="9026" w:leader="dot"/>
            </w:tabs>
            <w:rPr/>
          </w:pPr>
          <w:hyperlink w:anchor="__RefHeading___Toc5212120_214244365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5212122_2142443653">
            <w:r>
              <w:rPr>
                <w:webHidden/>
                <w:rStyle w:val="IndexLink"/>
                <w:rtl w:val="true"/>
              </w:rPr>
              <w:t>خبث جوهرهم</w:t>
            </w:r>
            <w:r>
              <w:rPr>
                <w:rStyle w:val="IndexLink"/>
                <w:rtl w:val="true"/>
              </w:rPr>
              <w:tab/>
            </w:r>
            <w:r>
              <w:rPr>
                <w:rStyle w:val="IndexLink"/>
              </w:rPr>
              <w:t>107</w:t>
            </w:r>
          </w:hyperlink>
        </w:p>
        <w:p>
          <w:pPr>
            <w:pStyle w:val="Contents3"/>
            <w:tabs>
              <w:tab w:val="clear" w:pos="8459"/>
              <w:tab w:val="right" w:pos="9026" w:leader="dot"/>
            </w:tabs>
            <w:rPr/>
          </w:pPr>
          <w:hyperlink w:anchor="__RefHeading___Toc5212124_2142443653">
            <w:r>
              <w:rPr>
                <w:webHidden/>
                <w:rStyle w:val="IndexLink"/>
                <w:rtl w:val="true"/>
              </w:rPr>
              <w:t>الصديقة سئمتهم</w:t>
            </w:r>
            <w:r>
              <w:rPr>
                <w:rStyle w:val="IndexLink"/>
                <w:rtl w:val="true"/>
              </w:rPr>
              <w:tab/>
            </w:r>
            <w:r>
              <w:rPr>
                <w:rStyle w:val="IndexLink"/>
              </w:rPr>
              <w:t>107</w:t>
            </w:r>
          </w:hyperlink>
        </w:p>
        <w:p>
          <w:pPr>
            <w:pStyle w:val="Contents3"/>
            <w:tabs>
              <w:tab w:val="clear" w:pos="8459"/>
              <w:tab w:val="right" w:pos="9026" w:leader="dot"/>
            </w:tabs>
            <w:rPr/>
          </w:pPr>
          <w:hyperlink w:anchor="__RefHeading___Toc5212126_2142443653">
            <w:r>
              <w:rPr>
                <w:webHidden/>
                <w:rStyle w:val="IndexLink"/>
                <w:rtl w:val="true"/>
              </w:rPr>
              <w:t>بطلان مسلك حب الجميع</w:t>
            </w:r>
            <w:r>
              <w:rPr>
                <w:rStyle w:val="IndexLink"/>
                <w:rtl w:val="true"/>
              </w:rPr>
              <w:tab/>
            </w:r>
            <w:r>
              <w:rPr>
                <w:rStyle w:val="IndexLink"/>
              </w:rPr>
              <w:t>108</w:t>
            </w:r>
          </w:hyperlink>
        </w:p>
        <w:p>
          <w:pPr>
            <w:pStyle w:val="Contents3"/>
            <w:tabs>
              <w:tab w:val="clear" w:pos="8459"/>
              <w:tab w:val="right" w:pos="9026" w:leader="dot"/>
            </w:tabs>
            <w:rPr/>
          </w:pPr>
          <w:hyperlink w:anchor="__RefHeading___Toc5212128_2142443653">
            <w:r>
              <w:rPr>
                <w:webHidden/>
                <w:rStyle w:val="IndexLink"/>
                <w:rtl w:val="true"/>
              </w:rPr>
              <w:t>مسألتان</w:t>
            </w:r>
            <w:r>
              <w:rPr>
                <w:rStyle w:val="IndexLink"/>
                <w:rtl w:val="true"/>
              </w:rPr>
              <w:t>:</w:t>
              <w:tab/>
            </w:r>
            <w:r>
              <w:rPr>
                <w:rStyle w:val="IndexLink"/>
              </w:rPr>
              <w:t>111</w:t>
            </w:r>
          </w:hyperlink>
        </w:p>
        <w:p>
          <w:pPr>
            <w:pStyle w:val="Contents2"/>
            <w:tabs>
              <w:tab w:val="clear" w:pos="8743"/>
              <w:tab w:val="right" w:pos="9026" w:leader="dot"/>
            </w:tabs>
            <w:rPr/>
          </w:pPr>
          <w:hyperlink w:anchor="__RefHeading___Toc5212130_2142443653">
            <w:r>
              <w:rPr>
                <w:webHidden/>
                <w:rStyle w:val="IndexLink"/>
                <w:rtl w:val="true"/>
              </w:rPr>
              <w:t>فَقُبْحاً لِفُلُولِ الْحَدِّ</w:t>
            </w:r>
            <w:r>
              <w:rPr>
                <w:rStyle w:val="IndexLink"/>
                <w:rtl w:val="true"/>
              </w:rPr>
              <w:tab/>
            </w:r>
            <w:r>
              <w:rPr>
                <w:rStyle w:val="IndexLink"/>
              </w:rPr>
              <w:t>114</w:t>
            </w:r>
          </w:hyperlink>
        </w:p>
        <w:p>
          <w:pPr>
            <w:pStyle w:val="Contents3"/>
            <w:tabs>
              <w:tab w:val="clear" w:pos="8459"/>
              <w:tab w:val="right" w:pos="9026" w:leader="dot"/>
            </w:tabs>
            <w:rPr/>
          </w:pPr>
          <w:hyperlink w:anchor="__RefHeading___Toc5212132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5212134_2142443653">
            <w:r>
              <w:rPr>
                <w:webHidden/>
                <w:rStyle w:val="IndexLink"/>
                <w:rtl w:val="true"/>
              </w:rPr>
              <w:t xml:space="preserve">القبح لأعداء الصديقة </w:t>
            </w:r>
            <w:r>
              <w:rPr>
                <w:rStyle w:val="IndexLink"/>
                <w:rtl w:val="true"/>
              </w:rPr>
              <w:t>(</w:t>
            </w:r>
            <w:r>
              <w:rPr>
                <w:rStyle w:val="IndexLink"/>
                <w:rtl w:val="true"/>
              </w:rPr>
              <w:t>عليها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5212136_2142443653">
            <w:r>
              <w:rPr>
                <w:webHidden/>
                <w:rStyle w:val="IndexLink"/>
                <w:rtl w:val="true"/>
              </w:rPr>
              <w:t>الحسن والقبح العقليان</w:t>
            </w:r>
            <w:r>
              <w:rPr>
                <w:rStyle w:val="IndexLink"/>
                <w:rtl w:val="true"/>
              </w:rPr>
              <w:tab/>
            </w:r>
            <w:r>
              <w:rPr>
                <w:rStyle w:val="IndexLink"/>
              </w:rPr>
              <w:t>115</w:t>
            </w:r>
          </w:hyperlink>
        </w:p>
        <w:p>
          <w:pPr>
            <w:pStyle w:val="Contents3"/>
            <w:tabs>
              <w:tab w:val="clear" w:pos="8459"/>
              <w:tab w:val="right" w:pos="9026" w:leader="dot"/>
            </w:tabs>
            <w:rPr/>
          </w:pPr>
          <w:hyperlink w:anchor="__RefHeading___Toc5212138_2142443653">
            <w:r>
              <w:rPr>
                <w:webHidden/>
                <w:rStyle w:val="IndexLink"/>
                <w:rtl w:val="true"/>
              </w:rPr>
              <w:t>تقبيح القبيح</w:t>
            </w:r>
            <w:r>
              <w:rPr>
                <w:rStyle w:val="IndexLink"/>
                <w:rtl w:val="true"/>
              </w:rPr>
              <w:tab/>
            </w:r>
            <w:r>
              <w:rPr>
                <w:rStyle w:val="IndexLink"/>
              </w:rPr>
              <w:t>115</w:t>
            </w:r>
          </w:hyperlink>
        </w:p>
        <w:p>
          <w:pPr>
            <w:pStyle w:val="Contents3"/>
            <w:tabs>
              <w:tab w:val="clear" w:pos="8459"/>
              <w:tab w:val="right" w:pos="9026" w:leader="dot"/>
            </w:tabs>
            <w:rPr/>
          </w:pPr>
          <w:hyperlink w:anchor="__RefHeading___Toc5212140_2142443653">
            <w:r>
              <w:rPr>
                <w:webHidden/>
                <w:rStyle w:val="IndexLink"/>
                <w:rtl w:val="true"/>
              </w:rPr>
              <w:t>من الأدلة على انحراف القوم</w:t>
            </w:r>
            <w:r>
              <w:rPr>
                <w:rStyle w:val="IndexLink"/>
                <w:rtl w:val="true"/>
              </w:rPr>
              <w:tab/>
            </w:r>
            <w:r>
              <w:rPr>
                <w:rStyle w:val="IndexLink"/>
              </w:rPr>
              <w:t>116</w:t>
            </w:r>
          </w:hyperlink>
        </w:p>
        <w:p>
          <w:pPr>
            <w:pStyle w:val="Contents3"/>
            <w:tabs>
              <w:tab w:val="clear" w:pos="8459"/>
              <w:tab w:val="right" w:pos="9026" w:leader="dot"/>
            </w:tabs>
            <w:rPr/>
          </w:pPr>
          <w:hyperlink w:anchor="__RefHeading___Toc5212142_2142443653">
            <w:r>
              <w:rPr>
                <w:webHidden/>
                <w:rStyle w:val="IndexLink"/>
                <w:rtl w:val="true"/>
              </w:rPr>
              <w:t>تقبيح أفعالهم</w:t>
            </w:r>
            <w:r>
              <w:rPr>
                <w:rStyle w:val="IndexLink"/>
                <w:rtl w:val="true"/>
              </w:rPr>
              <w:tab/>
            </w:r>
            <w:r>
              <w:rPr>
                <w:rStyle w:val="IndexLink"/>
              </w:rPr>
              <w:t>117</w:t>
            </w:r>
          </w:hyperlink>
        </w:p>
        <w:p>
          <w:pPr>
            <w:pStyle w:val="Contents3"/>
            <w:tabs>
              <w:tab w:val="clear" w:pos="8459"/>
              <w:tab w:val="right" w:pos="9026" w:leader="dot"/>
            </w:tabs>
            <w:rPr/>
          </w:pPr>
          <w:hyperlink w:anchor="__RefHeading___Toc5212144_2142443653">
            <w:r>
              <w:rPr>
                <w:webHidden/>
                <w:rStyle w:val="IndexLink"/>
                <w:rtl w:val="true"/>
              </w:rPr>
              <w:t>سقوط الأمم</w:t>
            </w:r>
            <w:r>
              <w:rPr>
                <w:rStyle w:val="IndexLink"/>
                <w:rtl w:val="true"/>
              </w:rPr>
              <w:tab/>
            </w:r>
            <w:r>
              <w:rPr>
                <w:rStyle w:val="IndexLink"/>
              </w:rPr>
              <w:t>118</w:t>
            </w:r>
          </w:hyperlink>
        </w:p>
        <w:p>
          <w:pPr>
            <w:pStyle w:val="Contents3"/>
            <w:tabs>
              <w:tab w:val="clear" w:pos="8459"/>
              <w:tab w:val="right" w:pos="9026" w:leader="dot"/>
            </w:tabs>
            <w:rPr/>
          </w:pPr>
          <w:hyperlink w:anchor="__RefHeading___Toc5212146_2142443653">
            <w:r>
              <w:rPr>
                <w:webHidden/>
                <w:rStyle w:val="IndexLink"/>
                <w:rtl w:val="true"/>
              </w:rPr>
              <w:t>بين الحكم والإرشاد</w:t>
            </w:r>
            <w:r>
              <w:rPr>
                <w:rStyle w:val="IndexLink"/>
                <w:rtl w:val="true"/>
              </w:rPr>
              <w:tab/>
            </w:r>
            <w:r>
              <w:rPr>
                <w:rStyle w:val="IndexLink"/>
              </w:rPr>
              <w:t>119</w:t>
            </w:r>
          </w:hyperlink>
        </w:p>
        <w:p>
          <w:pPr>
            <w:pStyle w:val="Contents3"/>
            <w:tabs>
              <w:tab w:val="clear" w:pos="8459"/>
              <w:tab w:val="right" w:pos="9026" w:leader="dot"/>
            </w:tabs>
            <w:rPr/>
          </w:pPr>
          <w:hyperlink w:anchor="__RefHeading___Toc5212148_2142443653">
            <w:r>
              <w:rPr>
                <w:webHidden/>
                <w:rStyle w:val="IndexLink"/>
                <w:rtl w:val="true"/>
              </w:rPr>
              <w:t>بداية السقوط</w:t>
            </w:r>
            <w:r>
              <w:rPr>
                <w:rStyle w:val="IndexLink"/>
                <w:rtl w:val="true"/>
              </w:rPr>
              <w:tab/>
            </w:r>
            <w:r>
              <w:rPr>
                <w:rStyle w:val="IndexLink"/>
              </w:rPr>
              <w:t>120</w:t>
            </w:r>
          </w:hyperlink>
        </w:p>
        <w:p>
          <w:pPr>
            <w:pStyle w:val="Contents3"/>
            <w:tabs>
              <w:tab w:val="clear" w:pos="8459"/>
              <w:tab w:val="right" w:pos="9026" w:leader="dot"/>
            </w:tabs>
            <w:rPr/>
          </w:pPr>
          <w:hyperlink w:anchor="__RefHeading___Toc5212150_2142443653">
            <w:r>
              <w:rPr>
                <w:webHidden/>
                <w:rStyle w:val="IndexLink"/>
                <w:rtl w:val="true"/>
              </w:rPr>
              <w:t>علامات الانقلاب على الأعقاب</w:t>
            </w:r>
            <w:r>
              <w:rPr>
                <w:rStyle w:val="IndexLink"/>
                <w:rtl w:val="true"/>
              </w:rPr>
              <w:tab/>
            </w:r>
            <w:r>
              <w:rPr>
                <w:rStyle w:val="IndexLink"/>
              </w:rPr>
              <w:t>120</w:t>
            </w:r>
          </w:hyperlink>
        </w:p>
        <w:p>
          <w:pPr>
            <w:pStyle w:val="Contents2"/>
            <w:tabs>
              <w:tab w:val="clear" w:pos="8743"/>
              <w:tab w:val="right" w:pos="9026" w:leader="dot"/>
            </w:tabs>
            <w:rPr/>
          </w:pPr>
          <w:hyperlink w:anchor="__RefHeading___Toc5212152_2142443653">
            <w:r>
              <w:rPr>
                <w:webHidden/>
                <w:rStyle w:val="IndexLink"/>
                <w:rtl w:val="true"/>
              </w:rPr>
              <w:t>وَاللَّعِبِ بَعْدَ الْجِدِّ</w:t>
            </w:r>
            <w:r>
              <w:rPr>
                <w:rStyle w:val="IndexLink"/>
                <w:rtl w:val="true"/>
              </w:rPr>
              <w:tab/>
            </w:r>
            <w:r>
              <w:rPr>
                <w:rStyle w:val="IndexLink"/>
              </w:rPr>
              <w:t>123</w:t>
            </w:r>
          </w:hyperlink>
        </w:p>
        <w:p>
          <w:pPr>
            <w:pStyle w:val="Contents3"/>
            <w:tabs>
              <w:tab w:val="clear" w:pos="8459"/>
              <w:tab w:val="right" w:pos="9026" w:leader="dot"/>
            </w:tabs>
            <w:rPr/>
          </w:pPr>
          <w:hyperlink w:anchor="__RefHeading___Toc5212154_2142443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5212156_2142443653">
            <w:r>
              <w:rPr>
                <w:webHidden/>
                <w:rStyle w:val="IndexLink"/>
                <w:rtl w:val="true"/>
              </w:rPr>
              <w:t>اللعب بعد الجد</w:t>
            </w:r>
            <w:r>
              <w:rPr>
                <w:rStyle w:val="IndexLink"/>
                <w:rtl w:val="true"/>
              </w:rPr>
              <w:tab/>
            </w:r>
            <w:r>
              <w:rPr>
                <w:rStyle w:val="IndexLink"/>
              </w:rPr>
              <w:t>123</w:t>
            </w:r>
          </w:hyperlink>
        </w:p>
        <w:p>
          <w:pPr>
            <w:pStyle w:val="Contents3"/>
            <w:tabs>
              <w:tab w:val="clear" w:pos="8459"/>
              <w:tab w:val="right" w:pos="9026" w:leader="dot"/>
            </w:tabs>
            <w:rPr/>
          </w:pPr>
          <w:hyperlink w:anchor="__RefHeading___Toc5212158_2142443653">
            <w:r>
              <w:rPr>
                <w:webHidden/>
                <w:rStyle w:val="IndexLink"/>
                <w:rtl w:val="true"/>
              </w:rPr>
              <w:t>اللعب بعد اللعب</w:t>
            </w:r>
            <w:r>
              <w:rPr>
                <w:rStyle w:val="IndexLink"/>
                <w:rtl w:val="true"/>
              </w:rPr>
              <w:tab/>
            </w:r>
            <w:r>
              <w:rPr>
                <w:rStyle w:val="IndexLink"/>
              </w:rPr>
              <w:t>125</w:t>
            </w:r>
          </w:hyperlink>
        </w:p>
        <w:p>
          <w:pPr>
            <w:pStyle w:val="Contents3"/>
            <w:tabs>
              <w:tab w:val="clear" w:pos="8459"/>
              <w:tab w:val="right" w:pos="9026" w:leader="dot"/>
            </w:tabs>
            <w:rPr/>
          </w:pPr>
          <w:hyperlink w:anchor="__RefHeading___Toc5212160_2142443653">
            <w:r>
              <w:rPr>
                <w:webHidden/>
                <w:rStyle w:val="IndexLink"/>
                <w:rtl w:val="true"/>
              </w:rPr>
              <w:t>الرجوع القهقرى</w:t>
            </w:r>
            <w:r>
              <w:rPr>
                <w:rStyle w:val="IndexLink"/>
                <w:rtl w:val="true"/>
              </w:rPr>
              <w:tab/>
            </w:r>
            <w:r>
              <w:rPr>
                <w:rStyle w:val="IndexLink"/>
              </w:rPr>
              <w:t>125</w:t>
            </w:r>
          </w:hyperlink>
        </w:p>
        <w:p>
          <w:pPr>
            <w:pStyle w:val="Contents2"/>
            <w:tabs>
              <w:tab w:val="clear" w:pos="8743"/>
              <w:tab w:val="right" w:pos="9026" w:leader="dot"/>
            </w:tabs>
            <w:rPr/>
          </w:pPr>
          <w:hyperlink w:anchor="__RefHeading___Toc5212162_2142443653">
            <w:r>
              <w:rPr>
                <w:webHidden/>
                <w:rStyle w:val="IndexLink"/>
                <w:rtl w:val="true"/>
              </w:rPr>
              <w:t>وَقَرْعِ الصَّفَاةِ، وَصَدْعِ الْقَنَاةِ،</w:t>
            </w:r>
            <w:r>
              <w:rPr>
                <w:rStyle w:val="IndexLink"/>
                <w:rtl w:val="true"/>
              </w:rPr>
              <w:tab/>
            </w:r>
            <w:r>
              <w:rPr>
                <w:rStyle w:val="IndexLink"/>
              </w:rPr>
              <w:t>129</w:t>
            </w:r>
          </w:hyperlink>
        </w:p>
        <w:p>
          <w:pPr>
            <w:pStyle w:val="Contents3"/>
            <w:tabs>
              <w:tab w:val="clear" w:pos="8459"/>
              <w:tab w:val="right" w:pos="9026" w:leader="dot"/>
            </w:tabs>
            <w:rPr/>
          </w:pPr>
          <w:hyperlink w:anchor="__RefHeading___Toc5212164_2142443653">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5212166_2142443653">
            <w:r>
              <w:rPr>
                <w:webHidden/>
                <w:rStyle w:val="IndexLink"/>
                <w:rtl w:val="true"/>
              </w:rPr>
              <w:t>إضاعة الوقت</w:t>
            </w:r>
            <w:r>
              <w:rPr>
                <w:rStyle w:val="IndexLink"/>
                <w:rtl w:val="true"/>
              </w:rPr>
              <w:tab/>
            </w:r>
            <w:r>
              <w:rPr>
                <w:rStyle w:val="IndexLink"/>
              </w:rPr>
              <w:t>129</w:t>
            </w:r>
          </w:hyperlink>
        </w:p>
        <w:p>
          <w:pPr>
            <w:pStyle w:val="Contents3"/>
            <w:tabs>
              <w:tab w:val="clear" w:pos="8459"/>
              <w:tab w:val="right" w:pos="9026" w:leader="dot"/>
            </w:tabs>
            <w:rPr/>
          </w:pPr>
          <w:hyperlink w:anchor="__RefHeading___Toc5212168_2142443653">
            <w:r>
              <w:rPr>
                <w:webHidden/>
                <w:rStyle w:val="IndexLink"/>
                <w:rtl w:val="true"/>
              </w:rPr>
              <w:t>بين طريق الردى والهدى</w:t>
            </w:r>
            <w:r>
              <w:rPr>
                <w:rStyle w:val="IndexLink"/>
                <w:rtl w:val="true"/>
              </w:rPr>
              <w:tab/>
            </w:r>
            <w:r>
              <w:rPr>
                <w:rStyle w:val="IndexLink"/>
              </w:rPr>
              <w:t>130</w:t>
            </w:r>
          </w:hyperlink>
        </w:p>
        <w:p>
          <w:pPr>
            <w:pStyle w:val="Contents3"/>
            <w:tabs>
              <w:tab w:val="clear" w:pos="8459"/>
              <w:tab w:val="right" w:pos="9026" w:leader="dot"/>
            </w:tabs>
            <w:rPr/>
          </w:pPr>
          <w:hyperlink w:anchor="__RefHeading___Toc5212170_2142443653">
            <w:r>
              <w:rPr>
                <w:webHidden/>
                <w:rStyle w:val="IndexLink"/>
                <w:rtl w:val="true"/>
              </w:rPr>
              <w:t>تقبيح عمل القوم</w:t>
            </w:r>
            <w:r>
              <w:rPr>
                <w:rStyle w:val="IndexLink"/>
                <w:rtl w:val="true"/>
              </w:rPr>
              <w:tab/>
            </w:r>
            <w:r>
              <w:rPr>
                <w:rStyle w:val="IndexLink"/>
              </w:rPr>
              <w:t>132</w:t>
            </w:r>
          </w:hyperlink>
        </w:p>
        <w:p>
          <w:pPr>
            <w:pStyle w:val="Contents3"/>
            <w:tabs>
              <w:tab w:val="clear" w:pos="8459"/>
              <w:tab w:val="right" w:pos="9026" w:leader="dot"/>
            </w:tabs>
            <w:rPr/>
          </w:pPr>
          <w:hyperlink w:anchor="__RefHeading___Toc5212172_2142443653">
            <w:r>
              <w:rPr>
                <w:webHidden/>
                <w:rStyle w:val="IndexLink"/>
                <w:rtl w:val="true"/>
              </w:rPr>
              <w:t>تعييب الآخرين</w:t>
            </w:r>
            <w:r>
              <w:rPr>
                <w:rStyle w:val="IndexLink"/>
                <w:rtl w:val="true"/>
              </w:rPr>
              <w:tab/>
            </w:r>
            <w:r>
              <w:rPr>
                <w:rStyle w:val="IndexLink"/>
              </w:rPr>
              <w:t>134</w:t>
            </w:r>
          </w:hyperlink>
        </w:p>
        <w:p>
          <w:pPr>
            <w:pStyle w:val="Contents3"/>
            <w:tabs>
              <w:tab w:val="clear" w:pos="8459"/>
              <w:tab w:val="right" w:pos="9026" w:leader="dot"/>
            </w:tabs>
            <w:rPr/>
          </w:pPr>
          <w:hyperlink w:anchor="__RefHeading___Toc5212174_2142443653">
            <w:r>
              <w:rPr>
                <w:webHidden/>
                <w:rStyle w:val="IndexLink"/>
                <w:rtl w:val="true"/>
              </w:rPr>
              <w:t>تحويل القوة إلى الضعف</w:t>
            </w:r>
            <w:r>
              <w:rPr>
                <w:rStyle w:val="IndexLink"/>
                <w:rtl w:val="true"/>
              </w:rPr>
              <w:tab/>
            </w:r>
            <w:r>
              <w:rPr>
                <w:rStyle w:val="IndexLink"/>
              </w:rPr>
              <w:t>135</w:t>
            </w:r>
          </w:hyperlink>
        </w:p>
        <w:p>
          <w:pPr>
            <w:pStyle w:val="Contents2"/>
            <w:tabs>
              <w:tab w:val="clear" w:pos="8743"/>
              <w:tab w:val="right" w:pos="9026" w:leader="dot"/>
            </w:tabs>
            <w:rPr/>
          </w:pPr>
          <w:hyperlink w:anchor="__RefHeading___Toc5212176_2142443653">
            <w:r>
              <w:rPr>
                <w:webHidden/>
                <w:rStyle w:val="IndexLink"/>
                <w:rtl w:val="true"/>
              </w:rPr>
              <w:t>وَخَتَلِ الْآرَاءِ</w:t>
            </w:r>
            <w:r>
              <w:rPr>
                <w:rStyle w:val="IndexLink"/>
                <w:rtl w:val="true"/>
              </w:rPr>
              <w:tab/>
            </w:r>
            <w:r>
              <w:rPr>
                <w:rStyle w:val="IndexLink"/>
              </w:rPr>
              <w:t>138</w:t>
            </w:r>
          </w:hyperlink>
        </w:p>
        <w:p>
          <w:pPr>
            <w:pStyle w:val="Contents3"/>
            <w:tabs>
              <w:tab w:val="clear" w:pos="8459"/>
              <w:tab w:val="right" w:pos="9026" w:leader="dot"/>
            </w:tabs>
            <w:rPr/>
          </w:pPr>
          <w:hyperlink w:anchor="__RefHeading___Toc5212178_2142443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5212180_2142443653">
            <w:r>
              <w:rPr>
                <w:webHidden/>
                <w:rStyle w:val="IndexLink"/>
                <w:rtl w:val="true"/>
              </w:rPr>
              <w:t>حرمة الدجل والخداع</w:t>
            </w:r>
            <w:r>
              <w:rPr>
                <w:rStyle w:val="IndexLink"/>
                <w:rtl w:val="true"/>
              </w:rPr>
              <w:tab/>
            </w:r>
            <w:r>
              <w:rPr>
                <w:rStyle w:val="IndexLink"/>
              </w:rPr>
              <w:t>138</w:t>
            </w:r>
          </w:hyperlink>
        </w:p>
        <w:p>
          <w:pPr>
            <w:pStyle w:val="Contents3"/>
            <w:tabs>
              <w:tab w:val="clear" w:pos="8459"/>
              <w:tab w:val="right" w:pos="9026" w:leader="dot"/>
            </w:tabs>
            <w:rPr/>
          </w:pPr>
          <w:hyperlink w:anchor="__RefHeading___Toc5212182_2142443653">
            <w:r>
              <w:rPr>
                <w:webHidden/>
                <w:rStyle w:val="IndexLink"/>
                <w:rtl w:val="true"/>
              </w:rPr>
              <w:t>الدجل والخداع</w:t>
            </w:r>
            <w:r>
              <w:rPr>
                <w:rStyle w:val="IndexLink"/>
                <w:rtl w:val="true"/>
              </w:rPr>
              <w:tab/>
            </w:r>
            <w:r>
              <w:rPr>
                <w:rStyle w:val="IndexLink"/>
              </w:rPr>
              <w:t>139</w:t>
            </w:r>
          </w:hyperlink>
        </w:p>
        <w:p>
          <w:pPr>
            <w:pStyle w:val="Contents3"/>
            <w:tabs>
              <w:tab w:val="clear" w:pos="8459"/>
              <w:tab w:val="right" w:pos="9026" w:leader="dot"/>
            </w:tabs>
            <w:rPr/>
          </w:pPr>
          <w:hyperlink w:anchor="__RefHeading___Toc5212184_2142443653">
            <w:r>
              <w:rPr>
                <w:webHidden/>
                <w:rStyle w:val="IndexLink"/>
                <w:rtl w:val="true"/>
              </w:rPr>
              <w:t>فساد الرأي</w:t>
            </w:r>
            <w:r>
              <w:rPr>
                <w:rStyle w:val="IndexLink"/>
                <w:rtl w:val="true"/>
              </w:rPr>
              <w:tab/>
            </w:r>
            <w:r>
              <w:rPr>
                <w:rStyle w:val="IndexLink"/>
              </w:rPr>
              <w:t>140</w:t>
            </w:r>
          </w:hyperlink>
        </w:p>
        <w:p>
          <w:pPr>
            <w:pStyle w:val="Contents3"/>
            <w:tabs>
              <w:tab w:val="clear" w:pos="8459"/>
              <w:tab w:val="right" w:pos="9026" w:leader="dot"/>
            </w:tabs>
            <w:rPr/>
          </w:pPr>
          <w:hyperlink w:anchor="__RefHeading___Toc5212186_2142443653">
            <w:r>
              <w:rPr>
                <w:webHidden/>
                <w:rStyle w:val="IndexLink"/>
                <w:rtl w:val="true"/>
              </w:rPr>
              <w:t>مقدمات سداد الرأي</w:t>
            </w:r>
            <w:r>
              <w:rPr>
                <w:rStyle w:val="IndexLink"/>
                <w:rtl w:val="true"/>
              </w:rPr>
              <w:tab/>
            </w:r>
            <w:r>
              <w:rPr>
                <w:rStyle w:val="IndexLink"/>
              </w:rPr>
              <w:t>141</w:t>
            </w:r>
          </w:hyperlink>
        </w:p>
        <w:p>
          <w:pPr>
            <w:pStyle w:val="Contents2"/>
            <w:tabs>
              <w:tab w:val="clear" w:pos="8743"/>
              <w:tab w:val="right" w:pos="9026" w:leader="dot"/>
            </w:tabs>
            <w:rPr/>
          </w:pPr>
          <w:hyperlink w:anchor="__RefHeading___Toc5212188_2142443653">
            <w:r>
              <w:rPr>
                <w:webHidden/>
                <w:rStyle w:val="IndexLink"/>
                <w:rtl w:val="true"/>
              </w:rPr>
              <w:t>وَزَلَلِ الْأَهْوَاءِ</w:t>
            </w:r>
            <w:r>
              <w:rPr>
                <w:rStyle w:val="IndexLink"/>
                <w:rtl w:val="true"/>
              </w:rPr>
              <w:tab/>
            </w:r>
            <w:r>
              <w:rPr>
                <w:rStyle w:val="IndexLink"/>
              </w:rPr>
              <w:t>142</w:t>
            </w:r>
          </w:hyperlink>
        </w:p>
        <w:p>
          <w:pPr>
            <w:pStyle w:val="Contents3"/>
            <w:tabs>
              <w:tab w:val="clear" w:pos="8459"/>
              <w:tab w:val="right" w:pos="9026" w:leader="dot"/>
            </w:tabs>
            <w:rPr/>
          </w:pPr>
          <w:hyperlink w:anchor="__RefHeading___Toc5212190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5212192_2142443653">
            <w:r>
              <w:rPr>
                <w:webHidden/>
                <w:rStyle w:val="IndexLink"/>
                <w:rtl w:val="true"/>
              </w:rPr>
              <w:t>اتباع الهوى</w:t>
            </w:r>
            <w:r>
              <w:rPr>
                <w:rStyle w:val="IndexLink"/>
                <w:rtl w:val="true"/>
              </w:rPr>
              <w:tab/>
            </w:r>
            <w:r>
              <w:rPr>
                <w:rStyle w:val="IndexLink"/>
              </w:rPr>
              <w:t>142</w:t>
            </w:r>
          </w:hyperlink>
        </w:p>
        <w:p>
          <w:pPr>
            <w:pStyle w:val="Contents3"/>
            <w:tabs>
              <w:tab w:val="clear" w:pos="8459"/>
              <w:tab w:val="right" w:pos="9026" w:leader="dot"/>
            </w:tabs>
            <w:rPr/>
          </w:pPr>
          <w:hyperlink w:anchor="__RefHeading___Toc5212194_2142443653">
            <w:r>
              <w:rPr>
                <w:webHidden/>
                <w:rStyle w:val="IndexLink"/>
                <w:rtl w:val="true"/>
              </w:rPr>
              <w:t>فضح القوم</w:t>
            </w:r>
            <w:r>
              <w:rPr>
                <w:rStyle w:val="IndexLink"/>
                <w:rtl w:val="true"/>
              </w:rPr>
              <w:tab/>
            </w:r>
            <w:r>
              <w:rPr>
                <w:rStyle w:val="IndexLink"/>
              </w:rPr>
              <w:t>144</w:t>
            </w:r>
          </w:hyperlink>
        </w:p>
        <w:p>
          <w:pPr>
            <w:pStyle w:val="Contents2"/>
            <w:tabs>
              <w:tab w:val="clear" w:pos="8743"/>
              <w:tab w:val="right" w:pos="9026" w:leader="dot"/>
            </w:tabs>
            <w:rPr/>
          </w:pPr>
          <w:hyperlink w:anchor="__RefHeading___Toc5212196_2142443653">
            <w:r>
              <w:rPr>
                <w:webHidden/>
                <w:rStyle w:val="IndexLink"/>
                <w:rtl w:val="true"/>
              </w:rPr>
              <w:t xml:space="preserve">وَبِئْسَ </w:t>
            </w:r>
            <w:r>
              <w:rPr>
                <w:rStyle w:val="IndexLink"/>
                <w:rtl w:val="true"/>
              </w:rPr>
              <w:t>«</w:t>
            </w:r>
            <w:r>
              <w:rPr>
                <w:rStyle w:val="IndexLink"/>
                <w:rtl w:val="true"/>
              </w:rPr>
              <w:t>مَا قَدَّمَتْ لَهُمْ أَنْفُسُهُمْ أَنْ سَخِطَ اللهُ عَلَيْهِمْ وَفِي الْعَذَابِ هُمْ خَالِدُونَ</w:t>
            </w:r>
            <w:r>
              <w:rPr>
                <w:rStyle w:val="IndexLink"/>
                <w:rtl w:val="true"/>
              </w:rPr>
              <w:t>»</w:t>
              <w:tab/>
            </w:r>
            <w:r>
              <w:rPr>
                <w:rStyle w:val="IndexLink"/>
              </w:rPr>
              <w:t>145</w:t>
            </w:r>
          </w:hyperlink>
        </w:p>
        <w:p>
          <w:pPr>
            <w:pStyle w:val="Contents3"/>
            <w:tabs>
              <w:tab w:val="clear" w:pos="8459"/>
              <w:tab w:val="right" w:pos="9026" w:leader="dot"/>
            </w:tabs>
            <w:rPr/>
          </w:pPr>
          <w:hyperlink w:anchor="__RefHeading___Toc5212198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5212200_2142443653">
            <w:r>
              <w:rPr>
                <w:webHidden/>
                <w:rStyle w:val="IndexLink"/>
                <w:rtl w:val="true"/>
              </w:rPr>
              <w:t>مسائل عديدة مستفادة من الآية الكريمة</w:t>
            </w:r>
            <w:r>
              <w:rPr>
                <w:rStyle w:val="IndexLink"/>
                <w:rtl w:val="true"/>
              </w:rPr>
              <w:tab/>
            </w:r>
            <w:r>
              <w:rPr>
                <w:rStyle w:val="IndexLink"/>
              </w:rPr>
              <w:t>145</w:t>
            </w:r>
          </w:hyperlink>
        </w:p>
        <w:p>
          <w:pPr>
            <w:pStyle w:val="Contents3"/>
            <w:tabs>
              <w:tab w:val="clear" w:pos="8459"/>
              <w:tab w:val="right" w:pos="9026" w:leader="dot"/>
            </w:tabs>
            <w:rPr/>
          </w:pPr>
          <w:hyperlink w:anchor="__RefHeading___Toc5212202_2142443653">
            <w:r>
              <w:rPr>
                <w:webHidden/>
                <w:rStyle w:val="IndexLink"/>
                <w:rtl w:val="true"/>
              </w:rPr>
              <w:t>بين العدالة والخلود</w:t>
            </w:r>
            <w:r>
              <w:rPr>
                <w:rStyle w:val="IndexLink"/>
                <w:rtl w:val="true"/>
              </w:rPr>
              <w:tab/>
            </w:r>
            <w:r>
              <w:rPr>
                <w:rStyle w:val="IndexLink"/>
              </w:rPr>
              <w:t>149</w:t>
            </w:r>
          </w:hyperlink>
        </w:p>
        <w:p>
          <w:pPr>
            <w:pStyle w:val="Contents2"/>
            <w:tabs>
              <w:tab w:val="clear" w:pos="8743"/>
              <w:tab w:val="right" w:pos="9026" w:leader="dot"/>
            </w:tabs>
            <w:rPr/>
          </w:pPr>
          <w:hyperlink w:anchor="__RefHeading___Toc5212204_2142443653">
            <w:r>
              <w:rPr>
                <w:webHidden/>
                <w:rStyle w:val="IndexLink"/>
                <w:rtl w:val="true"/>
              </w:rPr>
              <w:t>لَا جَرَمَ لَقَدْ قَلَّدْتُهُمْ رِبْقَتَهَا،</w:t>
            </w:r>
            <w:r>
              <w:rPr>
                <w:rStyle w:val="IndexLink"/>
                <w:rtl w:val="true"/>
              </w:rPr>
              <w:tab/>
            </w:r>
            <w:r>
              <w:rPr>
                <w:rStyle w:val="IndexLink"/>
              </w:rPr>
              <w:t>151</w:t>
            </w:r>
          </w:hyperlink>
        </w:p>
        <w:p>
          <w:pPr>
            <w:pStyle w:val="Contents3"/>
            <w:tabs>
              <w:tab w:val="clear" w:pos="8459"/>
              <w:tab w:val="right" w:pos="9026" w:leader="dot"/>
            </w:tabs>
            <w:rPr/>
          </w:pPr>
          <w:hyperlink w:anchor="__RefHeading___Toc5212206_2142443653">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5212208_2142443653">
            <w:r>
              <w:rPr>
                <w:webHidden/>
                <w:rStyle w:val="IndexLink"/>
                <w:rtl w:val="true"/>
              </w:rPr>
              <w:t>الجزاء من سنخ العمل</w:t>
            </w:r>
            <w:r>
              <w:rPr>
                <w:rStyle w:val="IndexLink"/>
                <w:rtl w:val="true"/>
              </w:rPr>
              <w:tab/>
            </w:r>
            <w:r>
              <w:rPr>
                <w:rStyle w:val="IndexLink"/>
              </w:rPr>
              <w:t>151</w:t>
            </w:r>
          </w:hyperlink>
        </w:p>
        <w:p>
          <w:pPr>
            <w:pStyle w:val="Contents2"/>
            <w:tabs>
              <w:tab w:val="clear" w:pos="8743"/>
              <w:tab w:val="right" w:pos="9026" w:leader="dot"/>
            </w:tabs>
            <w:rPr/>
          </w:pPr>
          <w:hyperlink w:anchor="__RefHeading___Toc5212210_2142443653">
            <w:r>
              <w:rPr>
                <w:webHidden/>
                <w:rStyle w:val="IndexLink"/>
                <w:rtl w:val="true"/>
              </w:rPr>
              <w:t>وَحَمَّلْتُهُمْ أَوْقَتَهَا،</w:t>
            </w:r>
            <w:r>
              <w:rPr>
                <w:rStyle w:val="IndexLink"/>
                <w:rtl w:val="true"/>
              </w:rPr>
              <w:tab/>
            </w:r>
            <w:r>
              <w:rPr>
                <w:rStyle w:val="IndexLink"/>
              </w:rPr>
              <w:t>154</w:t>
            </w:r>
          </w:hyperlink>
        </w:p>
        <w:p>
          <w:pPr>
            <w:pStyle w:val="Contents3"/>
            <w:tabs>
              <w:tab w:val="clear" w:pos="8459"/>
              <w:tab w:val="right" w:pos="9026" w:leader="dot"/>
            </w:tabs>
            <w:rPr/>
          </w:pPr>
          <w:hyperlink w:anchor="__RefHeading___Toc5212212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5212214_2142443653">
            <w:r>
              <w:rPr>
                <w:webHidden/>
                <w:rStyle w:val="IndexLink"/>
                <w:rtl w:val="true"/>
              </w:rPr>
              <w:t>حرمة الخيانة</w:t>
            </w:r>
            <w:r>
              <w:rPr>
                <w:rStyle w:val="IndexLink"/>
                <w:rtl w:val="true"/>
              </w:rPr>
              <w:tab/>
            </w:r>
            <w:r>
              <w:rPr>
                <w:rStyle w:val="IndexLink"/>
              </w:rPr>
              <w:t>154</w:t>
            </w:r>
          </w:hyperlink>
        </w:p>
        <w:p>
          <w:pPr>
            <w:pStyle w:val="Contents2"/>
            <w:tabs>
              <w:tab w:val="clear" w:pos="8743"/>
              <w:tab w:val="right" w:pos="9026" w:leader="dot"/>
            </w:tabs>
            <w:rPr/>
          </w:pPr>
          <w:hyperlink w:anchor="__RefHeading___Toc5212216_2142443653">
            <w:r>
              <w:rPr>
                <w:webHidden/>
                <w:rStyle w:val="IndexLink"/>
                <w:rtl w:val="true"/>
              </w:rPr>
              <w:t>وَشَنَنْتُ عَلَيْهِمْ غَارَاتهَا،</w:t>
            </w:r>
            <w:r>
              <w:rPr>
                <w:rStyle w:val="IndexLink"/>
                <w:rtl w:val="true"/>
              </w:rPr>
              <w:tab/>
            </w:r>
            <w:r>
              <w:rPr>
                <w:rStyle w:val="IndexLink"/>
              </w:rPr>
              <w:t>157</w:t>
            </w:r>
          </w:hyperlink>
        </w:p>
        <w:p>
          <w:pPr>
            <w:pStyle w:val="Contents3"/>
            <w:tabs>
              <w:tab w:val="clear" w:pos="8459"/>
              <w:tab w:val="right" w:pos="9026" w:leader="dot"/>
            </w:tabs>
            <w:rPr/>
          </w:pPr>
          <w:hyperlink w:anchor="__RefHeading___Toc5212218_2142443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5212220_2142443653">
            <w:r>
              <w:rPr>
                <w:webHidden/>
                <w:rStyle w:val="IndexLink"/>
                <w:rtl w:val="true"/>
              </w:rPr>
              <w:t>التوقي من غضب أولياء الله</w:t>
            </w:r>
            <w:r>
              <w:rPr>
                <w:rStyle w:val="IndexLink"/>
                <w:rtl w:val="true"/>
              </w:rPr>
              <w:tab/>
            </w:r>
            <w:r>
              <w:rPr>
                <w:rStyle w:val="IndexLink"/>
              </w:rPr>
              <w:t>157</w:t>
            </w:r>
          </w:hyperlink>
        </w:p>
        <w:p>
          <w:pPr>
            <w:pStyle w:val="Contents2"/>
            <w:tabs>
              <w:tab w:val="clear" w:pos="8743"/>
              <w:tab w:val="right" w:pos="9026" w:leader="dot"/>
            </w:tabs>
            <w:rPr/>
          </w:pPr>
          <w:hyperlink w:anchor="__RefHeading___Toc5212222_2142443653">
            <w:r>
              <w:rPr>
                <w:webHidden/>
                <w:rStyle w:val="IndexLink"/>
                <w:rtl w:val="true"/>
              </w:rPr>
              <w:t>فَجَدْعاً وَعَقْراً، وَ</w:t>
            </w:r>
            <w:r>
              <w:rPr>
                <w:rStyle w:val="IndexLink"/>
                <w:rtl w:val="true"/>
              </w:rPr>
              <w:t>«</w:t>
            </w:r>
            <w:r>
              <w:rPr>
                <w:rStyle w:val="IndexLink"/>
                <w:rtl w:val="true"/>
              </w:rPr>
              <w:t>بُعْدًا لِلْقَوْمِ الظَّالِمِينَ</w:t>
            </w:r>
            <w:r>
              <w:rPr>
                <w:rStyle w:val="IndexLink"/>
                <w:rtl w:val="true"/>
              </w:rPr>
              <w:t>»</w:t>
              <w:tab/>
            </w:r>
            <w:r>
              <w:rPr>
                <w:rStyle w:val="IndexLink"/>
              </w:rPr>
              <w:t>161</w:t>
            </w:r>
          </w:hyperlink>
        </w:p>
        <w:p>
          <w:pPr>
            <w:pStyle w:val="Contents3"/>
            <w:tabs>
              <w:tab w:val="clear" w:pos="8459"/>
              <w:tab w:val="right" w:pos="9026" w:leader="dot"/>
            </w:tabs>
            <w:rPr/>
          </w:pPr>
          <w:hyperlink w:anchor="__RefHeading___Toc5212224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5212226_2142443653">
            <w:r>
              <w:rPr>
                <w:webHidden/>
                <w:rStyle w:val="IndexLink"/>
                <w:rtl w:val="true"/>
              </w:rPr>
              <w:t>الدعاء على الظالم</w:t>
            </w:r>
            <w:r>
              <w:rPr>
                <w:rStyle w:val="IndexLink"/>
                <w:rtl w:val="true"/>
              </w:rPr>
              <w:tab/>
            </w:r>
            <w:r>
              <w:rPr>
                <w:rStyle w:val="IndexLink"/>
              </w:rPr>
              <w:t>161</w:t>
            </w:r>
          </w:hyperlink>
        </w:p>
        <w:p>
          <w:pPr>
            <w:pStyle w:val="Contents3"/>
            <w:tabs>
              <w:tab w:val="clear" w:pos="8459"/>
              <w:tab w:val="right" w:pos="9026" w:leader="dot"/>
            </w:tabs>
            <w:rPr/>
          </w:pPr>
          <w:hyperlink w:anchor="__RefHeading___Toc5212228_2142443653">
            <w:r>
              <w:rPr>
                <w:webHidden/>
                <w:rStyle w:val="IndexLink"/>
                <w:rtl w:val="true"/>
              </w:rPr>
              <w:t>لعن الظالمين</w:t>
            </w:r>
            <w:r>
              <w:rPr>
                <w:rStyle w:val="IndexLink"/>
                <w:rtl w:val="true"/>
              </w:rPr>
              <w:tab/>
            </w:r>
            <w:r>
              <w:rPr>
                <w:rStyle w:val="IndexLink"/>
              </w:rPr>
              <w:t>167</w:t>
            </w:r>
          </w:hyperlink>
        </w:p>
        <w:p>
          <w:pPr>
            <w:pStyle w:val="Contents2"/>
            <w:tabs>
              <w:tab w:val="clear" w:pos="8743"/>
              <w:tab w:val="right" w:pos="9026" w:leader="dot"/>
            </w:tabs>
            <w:rPr/>
          </w:pPr>
          <w:hyperlink w:anchor="__RefHeading___Toc5212230_2142443653">
            <w:r>
              <w:rPr>
                <w:webHidden/>
                <w:rStyle w:val="IndexLink"/>
                <w:rtl w:val="true"/>
              </w:rPr>
              <w:t>وَيْحَهُمْ</w:t>
            </w:r>
            <w:r>
              <w:rPr>
                <w:rStyle w:val="IndexLink"/>
                <w:rtl w:val="true"/>
              </w:rPr>
              <w:tab/>
            </w:r>
            <w:r>
              <w:rPr>
                <w:rStyle w:val="IndexLink"/>
              </w:rPr>
              <w:t>168</w:t>
            </w:r>
          </w:hyperlink>
        </w:p>
        <w:p>
          <w:pPr>
            <w:pStyle w:val="Contents3"/>
            <w:tabs>
              <w:tab w:val="clear" w:pos="8459"/>
              <w:tab w:val="right" w:pos="9026" w:leader="dot"/>
            </w:tabs>
            <w:rPr/>
          </w:pPr>
          <w:hyperlink w:anchor="__RefHeading___Toc5212232_214244365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5212234_2142443653">
            <w:r>
              <w:rPr>
                <w:webHidden/>
                <w:rStyle w:val="IndexLink"/>
                <w:rtl w:val="true"/>
              </w:rPr>
              <w:t>استخدام كلمة ويح</w:t>
            </w:r>
            <w:r>
              <w:rPr>
                <w:rStyle w:val="IndexLink"/>
                <w:rtl w:val="true"/>
              </w:rPr>
              <w:tab/>
            </w:r>
            <w:r>
              <w:rPr>
                <w:rStyle w:val="IndexLink"/>
              </w:rPr>
              <w:t>168</w:t>
            </w:r>
          </w:hyperlink>
        </w:p>
        <w:p>
          <w:pPr>
            <w:pStyle w:val="Contents2"/>
            <w:tabs>
              <w:tab w:val="clear" w:pos="8743"/>
              <w:tab w:val="right" w:pos="9026" w:leader="dot"/>
            </w:tabs>
            <w:rPr/>
          </w:pPr>
          <w:hyperlink w:anchor="__RefHeading___Toc5212236_2142443653">
            <w:r>
              <w:rPr>
                <w:webHidden/>
                <w:rStyle w:val="IndexLink"/>
                <w:rtl w:val="true"/>
              </w:rPr>
              <w:t>أَنَّى زَحْزَحُوهَا عَنْ رَوَاسِي الرِّسَالَةِ، وَقَوَاعِدِ النُّبُوَّةِ وَالدَّلاَلَةِ</w:t>
            </w:r>
            <w:r>
              <w:rPr>
                <w:rStyle w:val="IndexLink"/>
                <w:rtl w:val="true"/>
              </w:rPr>
              <w:tab/>
            </w:r>
            <w:r>
              <w:rPr>
                <w:rStyle w:val="IndexLink"/>
              </w:rPr>
              <w:t>169</w:t>
            </w:r>
          </w:hyperlink>
        </w:p>
        <w:p>
          <w:pPr>
            <w:pStyle w:val="Contents3"/>
            <w:tabs>
              <w:tab w:val="clear" w:pos="8459"/>
              <w:tab w:val="right" w:pos="9026" w:leader="dot"/>
            </w:tabs>
            <w:rPr/>
          </w:pPr>
          <w:hyperlink w:anchor="__RefHeading___Toc5212238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5212240_2142443653">
            <w:r>
              <w:rPr>
                <w:webHidden/>
                <w:rStyle w:val="IndexLink"/>
                <w:rtl w:val="true"/>
              </w:rPr>
              <w:t>زحزحة الخلافة</w:t>
            </w:r>
            <w:r>
              <w:rPr>
                <w:rStyle w:val="IndexLink"/>
                <w:rtl w:val="true"/>
              </w:rPr>
              <w:tab/>
            </w:r>
            <w:r>
              <w:rPr>
                <w:rStyle w:val="IndexLink"/>
              </w:rPr>
              <w:t>169</w:t>
            </w:r>
          </w:hyperlink>
        </w:p>
        <w:p>
          <w:pPr>
            <w:pStyle w:val="Contents3"/>
            <w:tabs>
              <w:tab w:val="clear" w:pos="8459"/>
              <w:tab w:val="right" w:pos="9026" w:leader="dot"/>
            </w:tabs>
            <w:rPr/>
          </w:pPr>
          <w:hyperlink w:anchor="__RefHeading___Toc5212242_2142443653">
            <w:r>
              <w:rPr>
                <w:webHidden/>
                <w:rStyle w:val="IndexLink"/>
                <w:rtl w:val="true"/>
              </w:rPr>
              <w:t>عدة مسائل</w:t>
            </w:r>
            <w:r>
              <w:rPr>
                <w:rStyle w:val="IndexLink"/>
                <w:rtl w:val="true"/>
              </w:rPr>
              <w:tab/>
            </w:r>
            <w:r>
              <w:rPr>
                <w:rStyle w:val="IndexLink"/>
              </w:rPr>
              <w:t>171</w:t>
            </w:r>
          </w:hyperlink>
        </w:p>
        <w:p>
          <w:pPr>
            <w:pStyle w:val="Contents3"/>
            <w:tabs>
              <w:tab w:val="clear" w:pos="8459"/>
              <w:tab w:val="right" w:pos="9026" w:leader="dot"/>
            </w:tabs>
            <w:rPr/>
          </w:pPr>
          <w:hyperlink w:anchor="__RefHeading___Toc5212244_2142443653">
            <w:r>
              <w:rPr>
                <w:webHidden/>
                <w:rStyle w:val="IndexLink"/>
                <w:rtl w:val="true"/>
              </w:rPr>
              <w:t>قواعد النبوة</w:t>
            </w:r>
            <w:r>
              <w:rPr>
                <w:rStyle w:val="IndexLink"/>
                <w:rtl w:val="true"/>
              </w:rPr>
              <w:tab/>
            </w:r>
            <w:r>
              <w:rPr>
                <w:rStyle w:val="IndexLink"/>
              </w:rPr>
              <w:t>173</w:t>
            </w:r>
          </w:hyperlink>
        </w:p>
        <w:p>
          <w:pPr>
            <w:pStyle w:val="Contents3"/>
            <w:tabs>
              <w:tab w:val="clear" w:pos="8459"/>
              <w:tab w:val="right" w:pos="9026" w:leader="dot"/>
            </w:tabs>
            <w:rPr/>
          </w:pPr>
          <w:hyperlink w:anchor="__RefHeading___Toc5212246_2142443653">
            <w:r>
              <w:rPr>
                <w:webHidden/>
                <w:rStyle w:val="IndexLink"/>
                <w:rtl w:val="true"/>
              </w:rPr>
              <w:t>رواسي الرسالة</w:t>
            </w:r>
            <w:r>
              <w:rPr>
                <w:rStyle w:val="IndexLink"/>
                <w:rtl w:val="true"/>
              </w:rPr>
              <w:tab/>
            </w:r>
            <w:r>
              <w:rPr>
                <w:rStyle w:val="IndexLink"/>
              </w:rPr>
              <w:t>174</w:t>
            </w:r>
          </w:hyperlink>
        </w:p>
        <w:p>
          <w:pPr>
            <w:pStyle w:val="Contents3"/>
            <w:tabs>
              <w:tab w:val="clear" w:pos="8459"/>
              <w:tab w:val="right" w:pos="9026" w:leader="dot"/>
            </w:tabs>
            <w:rPr/>
          </w:pPr>
          <w:hyperlink w:anchor="__RefHeading___Toc5212248_2142443653">
            <w:r>
              <w:rPr>
                <w:webHidden/>
                <w:rStyle w:val="IndexLink"/>
                <w:rtl w:val="true"/>
              </w:rPr>
              <w:t>الإمامة استمرار للنبوة</w:t>
            </w:r>
            <w:r>
              <w:rPr>
                <w:rStyle w:val="IndexLink"/>
                <w:rtl w:val="true"/>
              </w:rPr>
              <w:tab/>
            </w:r>
            <w:r>
              <w:rPr>
                <w:rStyle w:val="IndexLink"/>
              </w:rPr>
              <w:t>176</w:t>
            </w:r>
          </w:hyperlink>
        </w:p>
        <w:p>
          <w:pPr>
            <w:pStyle w:val="Contents3"/>
            <w:tabs>
              <w:tab w:val="clear" w:pos="8459"/>
              <w:tab w:val="right" w:pos="9026" w:leader="dot"/>
            </w:tabs>
            <w:rPr/>
          </w:pPr>
          <w:hyperlink w:anchor="__RefHeading___Toc5212250_2142443653">
            <w:r>
              <w:rPr>
                <w:webHidden/>
                <w:rStyle w:val="IndexLink"/>
                <w:rtl w:val="true"/>
              </w:rPr>
              <w:t>الفقهاء المراجع</w:t>
            </w:r>
            <w:r>
              <w:rPr>
                <w:rStyle w:val="IndexLink"/>
                <w:rtl w:val="true"/>
              </w:rPr>
              <w:tab/>
            </w:r>
            <w:r>
              <w:rPr>
                <w:rStyle w:val="IndexLink"/>
              </w:rPr>
              <w:t>182</w:t>
            </w:r>
          </w:hyperlink>
        </w:p>
        <w:p>
          <w:pPr>
            <w:pStyle w:val="Contents2"/>
            <w:tabs>
              <w:tab w:val="clear" w:pos="8743"/>
              <w:tab w:val="right" w:pos="9026" w:leader="dot"/>
            </w:tabs>
            <w:rPr/>
          </w:pPr>
          <w:hyperlink w:anchor="__RefHeading___Toc5212252_2142443653">
            <w:r>
              <w:rPr>
                <w:webHidden/>
                <w:rStyle w:val="IndexLink"/>
                <w:rtl w:val="true"/>
              </w:rPr>
              <w:t>وَمَهْبِطِ الرُّوحِ الأَمِينِ</w:t>
            </w:r>
            <w:r>
              <w:rPr>
                <w:rStyle w:val="IndexLink"/>
                <w:rtl w:val="true"/>
              </w:rPr>
              <w:tab/>
            </w:r>
            <w:r>
              <w:rPr>
                <w:rStyle w:val="IndexLink"/>
              </w:rPr>
              <w:t>185</w:t>
            </w:r>
          </w:hyperlink>
        </w:p>
        <w:p>
          <w:pPr>
            <w:pStyle w:val="Contents3"/>
            <w:tabs>
              <w:tab w:val="clear" w:pos="8459"/>
              <w:tab w:val="right" w:pos="9026" w:leader="dot"/>
            </w:tabs>
            <w:rPr/>
          </w:pPr>
          <w:hyperlink w:anchor="__RefHeading___Toc5212254_2142443653">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5212256_2142443653">
            <w:r>
              <w:rPr>
                <w:webHidden/>
                <w:rStyle w:val="IndexLink"/>
                <w:rtl w:val="true"/>
              </w:rPr>
              <w:t xml:space="preserve">بيت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مهبط الوحي</w:t>
            </w:r>
            <w:r>
              <w:rPr>
                <w:rStyle w:val="IndexLink"/>
                <w:rtl w:val="true"/>
              </w:rPr>
              <w:tab/>
            </w:r>
            <w:r>
              <w:rPr>
                <w:rStyle w:val="IndexLink"/>
              </w:rPr>
              <w:t>185</w:t>
            </w:r>
          </w:hyperlink>
        </w:p>
        <w:p>
          <w:pPr>
            <w:pStyle w:val="Contents3"/>
            <w:tabs>
              <w:tab w:val="clear" w:pos="8459"/>
              <w:tab w:val="right" w:pos="9026" w:leader="dot"/>
            </w:tabs>
            <w:rPr/>
          </w:pPr>
          <w:hyperlink w:anchor="__RefHeading___Toc5212258_2142443653">
            <w:r>
              <w:rPr>
                <w:webHidden/>
                <w:rStyle w:val="IndexLink"/>
                <w:rtl w:val="true"/>
              </w:rPr>
              <w:t>ارتباط الأوصياء بالسماء</w:t>
            </w:r>
            <w:r>
              <w:rPr>
                <w:rStyle w:val="IndexLink"/>
                <w:rtl w:val="true"/>
              </w:rPr>
              <w:tab/>
            </w:r>
            <w:r>
              <w:rPr>
                <w:rStyle w:val="IndexLink"/>
              </w:rPr>
              <w:t>186</w:t>
            </w:r>
          </w:hyperlink>
        </w:p>
        <w:p>
          <w:pPr>
            <w:pStyle w:val="Contents3"/>
            <w:tabs>
              <w:tab w:val="clear" w:pos="8459"/>
              <w:tab w:val="right" w:pos="9026" w:leader="dot"/>
            </w:tabs>
            <w:rPr/>
          </w:pPr>
          <w:hyperlink w:anchor="__RefHeading___Toc5212260_2142443653">
            <w:r>
              <w:rPr>
                <w:webHidden/>
                <w:rStyle w:val="IndexLink"/>
                <w:rtl w:val="true"/>
              </w:rPr>
              <w:t xml:space="preserve">منزلة جبرائيل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5212262_2142443653">
            <w:r>
              <w:rPr>
                <w:webHidden/>
                <w:rStyle w:val="IndexLink"/>
                <w:rtl w:val="true"/>
              </w:rPr>
              <w:t>اتهامات وافتراءات</w:t>
            </w:r>
            <w:r>
              <w:rPr>
                <w:rStyle w:val="IndexLink"/>
                <w:rtl w:val="true"/>
              </w:rPr>
              <w:tab/>
            </w:r>
            <w:r>
              <w:rPr>
                <w:rStyle w:val="IndexLink"/>
              </w:rPr>
              <w:t>188</w:t>
            </w:r>
          </w:hyperlink>
        </w:p>
        <w:p>
          <w:pPr>
            <w:pStyle w:val="Contents2"/>
            <w:tabs>
              <w:tab w:val="clear" w:pos="8743"/>
              <w:tab w:val="right" w:pos="9026" w:leader="dot"/>
            </w:tabs>
            <w:rPr/>
          </w:pPr>
          <w:hyperlink w:anchor="__RefHeading___Toc5212264_2142443653">
            <w:r>
              <w:rPr>
                <w:webHidden/>
                <w:rStyle w:val="IndexLink"/>
                <w:rtl w:val="true"/>
              </w:rPr>
              <w:t>وَالطَّبِينِ بِأُمُورِ الدُّنْيَا وَالدِّينِ</w:t>
            </w:r>
            <w:r>
              <w:rPr>
                <w:rStyle w:val="IndexLink"/>
                <w:rtl w:val="true"/>
              </w:rPr>
              <w:tab/>
            </w:r>
            <w:r>
              <w:rPr>
                <w:rStyle w:val="IndexLink"/>
              </w:rPr>
              <w:t>190</w:t>
            </w:r>
          </w:hyperlink>
        </w:p>
        <w:p>
          <w:pPr>
            <w:pStyle w:val="Contents3"/>
            <w:tabs>
              <w:tab w:val="clear" w:pos="8459"/>
              <w:tab w:val="right" w:pos="9026" w:leader="dot"/>
            </w:tabs>
            <w:rPr/>
          </w:pPr>
          <w:hyperlink w:anchor="__RefHeading___Toc5212266_2142443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5212268_2142443653">
            <w:r>
              <w:rPr>
                <w:webHidden/>
                <w:rStyle w:val="IndexLink"/>
                <w:rtl w:val="true"/>
              </w:rPr>
              <w:t>المعصوم هو الفطن الحاذق</w:t>
            </w:r>
            <w:r>
              <w:rPr>
                <w:rStyle w:val="IndexLink"/>
                <w:rtl w:val="true"/>
              </w:rPr>
              <w:tab/>
            </w:r>
            <w:r>
              <w:rPr>
                <w:rStyle w:val="IndexLink"/>
              </w:rPr>
              <w:t>190</w:t>
            </w:r>
          </w:hyperlink>
        </w:p>
        <w:p>
          <w:pPr>
            <w:pStyle w:val="Contents3"/>
            <w:tabs>
              <w:tab w:val="clear" w:pos="8459"/>
              <w:tab w:val="right" w:pos="9026" w:leader="dot"/>
            </w:tabs>
            <w:rPr/>
          </w:pPr>
          <w:hyperlink w:anchor="__RefHeading___Toc5212270_2142443653">
            <w:r>
              <w:rPr>
                <w:webHidden/>
                <w:rStyle w:val="IndexLink"/>
                <w:rtl w:val="true"/>
              </w:rPr>
              <w:t>لا تقديم على المعصوم</w:t>
            </w:r>
            <w:r>
              <w:rPr>
                <w:rStyle w:val="IndexLink"/>
                <w:rtl w:val="true"/>
              </w:rPr>
              <w:tab/>
            </w:r>
            <w:r>
              <w:rPr>
                <w:rStyle w:val="IndexLink"/>
              </w:rPr>
              <w:t>191</w:t>
            </w:r>
          </w:hyperlink>
        </w:p>
        <w:p>
          <w:pPr>
            <w:pStyle w:val="Contents3"/>
            <w:tabs>
              <w:tab w:val="clear" w:pos="8459"/>
              <w:tab w:val="right" w:pos="9026" w:leader="dot"/>
            </w:tabs>
            <w:rPr/>
          </w:pPr>
          <w:hyperlink w:anchor="__RefHeading___Toc5212272_2142443653">
            <w:r>
              <w:rPr>
                <w:webHidden/>
                <w:rStyle w:val="IndexLink"/>
                <w:rtl w:val="true"/>
              </w:rPr>
              <w:t>الدين والدنيا معاً</w:t>
            </w:r>
            <w:r>
              <w:rPr>
                <w:rStyle w:val="IndexLink"/>
                <w:rtl w:val="true"/>
              </w:rPr>
              <w:tab/>
            </w:r>
            <w:r>
              <w:rPr>
                <w:rStyle w:val="IndexLink"/>
              </w:rPr>
              <w:t>192</w:t>
            </w:r>
          </w:hyperlink>
        </w:p>
        <w:p>
          <w:pPr>
            <w:pStyle w:val="Contents3"/>
            <w:tabs>
              <w:tab w:val="clear" w:pos="8459"/>
              <w:tab w:val="right" w:pos="9026" w:leader="dot"/>
            </w:tabs>
            <w:rPr/>
          </w:pPr>
          <w:hyperlink w:anchor="__RefHeading___Toc5212274_2142443653">
            <w:r>
              <w:rPr>
                <w:webHidden/>
                <w:rStyle w:val="IndexLink"/>
                <w:rtl w:val="true"/>
              </w:rPr>
              <w:t>المؤمن فطن حاذق</w:t>
            </w:r>
            <w:r>
              <w:rPr>
                <w:rStyle w:val="IndexLink"/>
                <w:rtl w:val="true"/>
              </w:rPr>
              <w:tab/>
            </w:r>
            <w:r>
              <w:rPr>
                <w:rStyle w:val="IndexLink"/>
              </w:rPr>
              <w:t>195</w:t>
            </w:r>
          </w:hyperlink>
        </w:p>
        <w:p>
          <w:pPr>
            <w:pStyle w:val="Contents3"/>
            <w:tabs>
              <w:tab w:val="clear" w:pos="8459"/>
              <w:tab w:val="right" w:pos="9026" w:leader="dot"/>
            </w:tabs>
            <w:rPr/>
          </w:pPr>
          <w:hyperlink w:anchor="__RefHeading___Toc5212276_2142443653">
            <w:r>
              <w:rPr>
                <w:webHidden/>
                <w:rStyle w:val="IndexLink"/>
                <w:rtl w:val="true"/>
              </w:rPr>
              <w:t>إعداد الخبراء</w:t>
            </w:r>
            <w:r>
              <w:rPr>
                <w:rStyle w:val="IndexLink"/>
                <w:rtl w:val="true"/>
              </w:rPr>
              <w:tab/>
            </w:r>
            <w:r>
              <w:rPr>
                <w:rStyle w:val="IndexLink"/>
              </w:rPr>
              <w:t>195</w:t>
            </w:r>
          </w:hyperlink>
        </w:p>
        <w:p>
          <w:pPr>
            <w:pStyle w:val="Contents3"/>
            <w:tabs>
              <w:tab w:val="clear" w:pos="8459"/>
              <w:tab w:val="right" w:pos="9026" w:leader="dot"/>
            </w:tabs>
            <w:rPr/>
          </w:pPr>
          <w:hyperlink w:anchor="__RefHeading___Toc5212278_2142443653">
            <w:r>
              <w:rPr>
                <w:webHidden/>
                <w:rStyle w:val="IndexLink"/>
                <w:rtl w:val="true"/>
              </w:rPr>
              <w:t>المسائل التي يبتلى بها</w:t>
            </w:r>
            <w:r>
              <w:rPr>
                <w:rStyle w:val="IndexLink"/>
                <w:rtl w:val="true"/>
              </w:rPr>
              <w:tab/>
            </w:r>
            <w:r>
              <w:rPr>
                <w:rStyle w:val="IndexLink"/>
              </w:rPr>
              <w:t>198</w:t>
            </w:r>
          </w:hyperlink>
        </w:p>
        <w:p>
          <w:pPr>
            <w:pStyle w:val="Contents3"/>
            <w:tabs>
              <w:tab w:val="clear" w:pos="8459"/>
              <w:tab w:val="right" w:pos="9026" w:leader="dot"/>
            </w:tabs>
            <w:rPr/>
          </w:pPr>
          <w:hyperlink w:anchor="__RefHeading___Toc5212280_2142443653">
            <w:r>
              <w:rPr>
                <w:webHidden/>
                <w:rStyle w:val="IndexLink"/>
                <w:rtl w:val="true"/>
              </w:rPr>
              <w:t>الزمان والاهتمام الأكبر بالدين</w:t>
            </w:r>
            <w:r>
              <w:rPr>
                <w:rStyle w:val="IndexLink"/>
                <w:rtl w:val="true"/>
              </w:rPr>
              <w:tab/>
            </w:r>
            <w:r>
              <w:rPr>
                <w:rStyle w:val="IndexLink"/>
              </w:rPr>
              <w:t>199</w:t>
            </w:r>
          </w:hyperlink>
        </w:p>
        <w:p>
          <w:pPr>
            <w:pStyle w:val="Contents3"/>
            <w:tabs>
              <w:tab w:val="clear" w:pos="8459"/>
              <w:tab w:val="right" w:pos="9026" w:leader="dot"/>
            </w:tabs>
            <w:rPr/>
          </w:pPr>
          <w:hyperlink w:anchor="__RefHeading___Toc5212282_2142443653">
            <w:r>
              <w:rPr>
                <w:webHidden/>
                <w:rStyle w:val="IndexLink"/>
                <w:rtl w:val="true"/>
              </w:rPr>
              <w:t>التفقه في الدين</w:t>
            </w:r>
            <w:r>
              <w:rPr>
                <w:rStyle w:val="IndexLink"/>
                <w:rtl w:val="true"/>
              </w:rPr>
              <w:tab/>
            </w:r>
            <w:r>
              <w:rPr>
                <w:rStyle w:val="IndexLink"/>
              </w:rPr>
              <w:t>200</w:t>
            </w:r>
          </w:hyperlink>
        </w:p>
        <w:p>
          <w:pPr>
            <w:pStyle w:val="Contents3"/>
            <w:tabs>
              <w:tab w:val="clear" w:pos="8459"/>
              <w:tab w:val="right" w:pos="9026" w:leader="dot"/>
            </w:tabs>
            <w:rPr/>
          </w:pPr>
          <w:hyperlink w:anchor="__RefHeading___Toc5212284_2142443653">
            <w:r>
              <w:rPr>
                <w:webHidden/>
                <w:rStyle w:val="IndexLink"/>
                <w:rtl w:val="true"/>
              </w:rPr>
              <w:t>من صفات القائد</w:t>
            </w:r>
            <w:r>
              <w:rPr>
                <w:rStyle w:val="IndexLink"/>
                <w:rtl w:val="true"/>
              </w:rPr>
              <w:tab/>
            </w:r>
            <w:r>
              <w:rPr>
                <w:rStyle w:val="IndexLink"/>
              </w:rPr>
              <w:t>200</w:t>
            </w:r>
          </w:hyperlink>
        </w:p>
        <w:p>
          <w:pPr>
            <w:pStyle w:val="Contents3"/>
            <w:tabs>
              <w:tab w:val="clear" w:pos="8459"/>
              <w:tab w:val="right" w:pos="9026" w:leader="dot"/>
            </w:tabs>
            <w:rPr/>
          </w:pPr>
          <w:hyperlink w:anchor="__RefHeading___Toc5212286_2142443653">
            <w:r>
              <w:rPr>
                <w:webHidden/>
                <w:rStyle w:val="IndexLink"/>
                <w:rtl w:val="true"/>
              </w:rPr>
              <w:t>من شروط الإمامة</w:t>
            </w:r>
            <w:r>
              <w:rPr>
                <w:rStyle w:val="IndexLink"/>
                <w:rtl w:val="true"/>
              </w:rPr>
              <w:tab/>
            </w:r>
            <w:r>
              <w:rPr>
                <w:rStyle w:val="IndexLink"/>
              </w:rPr>
              <w:t>201</w:t>
            </w:r>
          </w:hyperlink>
        </w:p>
        <w:p>
          <w:pPr>
            <w:pStyle w:val="Contents3"/>
            <w:tabs>
              <w:tab w:val="clear" w:pos="8459"/>
              <w:tab w:val="right" w:pos="9026" w:leader="dot"/>
            </w:tabs>
            <w:rPr/>
          </w:pPr>
          <w:hyperlink w:anchor="__RefHeading___Toc5212288_2142443653">
            <w:r>
              <w:rPr>
                <w:webHidden/>
                <w:rStyle w:val="IndexLink"/>
                <w:rtl w:val="true"/>
              </w:rPr>
              <w:t>بين الدين والدنيا</w:t>
            </w:r>
            <w:r>
              <w:rPr>
                <w:rStyle w:val="IndexLink"/>
                <w:rtl w:val="true"/>
              </w:rPr>
              <w:tab/>
            </w:r>
            <w:r>
              <w:rPr>
                <w:rStyle w:val="IndexLink"/>
              </w:rPr>
              <w:t>212</w:t>
            </w:r>
          </w:hyperlink>
        </w:p>
        <w:p>
          <w:pPr>
            <w:pStyle w:val="Contents3"/>
            <w:tabs>
              <w:tab w:val="clear" w:pos="8459"/>
              <w:tab w:val="right" w:pos="9026" w:leader="dot"/>
            </w:tabs>
            <w:rPr/>
          </w:pPr>
          <w:hyperlink w:anchor="__RefHeading___Toc5212290_2142443653">
            <w:r>
              <w:rPr>
                <w:webHidden/>
                <w:rStyle w:val="IndexLink"/>
                <w:rtl w:val="true"/>
              </w:rPr>
              <w:t>لا رهبانية في الإسلام</w:t>
            </w:r>
            <w:r>
              <w:rPr>
                <w:rStyle w:val="IndexLink"/>
                <w:rtl w:val="true"/>
              </w:rPr>
              <w:tab/>
            </w:r>
            <w:r>
              <w:rPr>
                <w:rStyle w:val="IndexLink"/>
              </w:rPr>
              <w:t>213</w:t>
            </w:r>
          </w:hyperlink>
        </w:p>
        <w:p>
          <w:pPr>
            <w:pStyle w:val="Contents3"/>
            <w:tabs>
              <w:tab w:val="clear" w:pos="8459"/>
              <w:tab w:val="right" w:pos="9026" w:leader="dot"/>
            </w:tabs>
            <w:rPr/>
          </w:pPr>
          <w:hyperlink w:anchor="__RefHeading___Toc5212292_2142443653">
            <w:r>
              <w:rPr>
                <w:webHidden/>
                <w:rStyle w:val="IndexLink"/>
                <w:rtl w:val="true"/>
              </w:rPr>
              <w:t>وههنا أمور</w:t>
            </w:r>
            <w:r>
              <w:rPr>
                <w:rStyle w:val="IndexLink"/>
                <w:rtl w:val="true"/>
              </w:rPr>
              <w:t>:</w:t>
              <w:tab/>
            </w:r>
            <w:r>
              <w:rPr>
                <w:rStyle w:val="IndexLink"/>
              </w:rPr>
              <w:t>213</w:t>
            </w:r>
          </w:hyperlink>
        </w:p>
        <w:p>
          <w:pPr>
            <w:pStyle w:val="Contents3"/>
            <w:tabs>
              <w:tab w:val="clear" w:pos="8459"/>
              <w:tab w:val="right" w:pos="9026" w:leader="dot"/>
            </w:tabs>
            <w:rPr/>
          </w:pPr>
          <w:hyperlink w:anchor="__RefHeading___Toc5212294_2142443653">
            <w:r>
              <w:rPr>
                <w:webHidden/>
                <w:rStyle w:val="IndexLink"/>
                <w:rtl w:val="true"/>
              </w:rPr>
              <w:t>الخسران الأعظم</w:t>
            </w:r>
            <w:r>
              <w:rPr>
                <w:rStyle w:val="IndexLink"/>
                <w:rtl w:val="true"/>
              </w:rPr>
              <w:tab/>
            </w:r>
            <w:r>
              <w:rPr>
                <w:rStyle w:val="IndexLink"/>
              </w:rPr>
              <w:t>214</w:t>
            </w:r>
          </w:hyperlink>
        </w:p>
        <w:p>
          <w:pPr>
            <w:pStyle w:val="Contents3"/>
            <w:tabs>
              <w:tab w:val="clear" w:pos="8459"/>
              <w:tab w:val="right" w:pos="9026" w:leader="dot"/>
            </w:tabs>
            <w:rPr/>
          </w:pPr>
          <w:hyperlink w:anchor="__RefHeading___Toc5212296_2142443653">
            <w:r>
              <w:rPr>
                <w:webHidden/>
                <w:rStyle w:val="IndexLink"/>
                <w:rtl w:val="true"/>
              </w:rPr>
              <w:t>رعاية الأمور البلاغية</w:t>
            </w:r>
            <w:r>
              <w:rPr>
                <w:rStyle w:val="IndexLink"/>
                <w:rtl w:val="true"/>
              </w:rPr>
              <w:tab/>
            </w:r>
            <w:r>
              <w:rPr>
                <w:rStyle w:val="IndexLink"/>
              </w:rPr>
              <w:t>214</w:t>
            </w:r>
          </w:hyperlink>
        </w:p>
        <w:p>
          <w:pPr>
            <w:pStyle w:val="Contents3"/>
            <w:tabs>
              <w:tab w:val="clear" w:pos="8459"/>
              <w:tab w:val="right" w:pos="9026" w:leader="dot"/>
            </w:tabs>
            <w:rPr/>
          </w:pPr>
          <w:hyperlink w:anchor="__RefHeading___Toc5212298_2142443653">
            <w:r>
              <w:rPr>
                <w:webHidden/>
                <w:rStyle w:val="IndexLink"/>
                <w:rtl w:val="true"/>
              </w:rPr>
              <w:t>بين الزحزحة والخسارة</w:t>
            </w:r>
            <w:r>
              <w:rPr>
                <w:rStyle w:val="IndexLink"/>
                <w:rtl w:val="true"/>
              </w:rPr>
              <w:tab/>
            </w:r>
            <w:r>
              <w:rPr>
                <w:rStyle w:val="IndexLink"/>
              </w:rPr>
              <w:t>216</w:t>
            </w:r>
          </w:hyperlink>
        </w:p>
        <w:p>
          <w:pPr>
            <w:pStyle w:val="Contents3"/>
            <w:tabs>
              <w:tab w:val="clear" w:pos="8459"/>
              <w:tab w:val="right" w:pos="9026" w:leader="dot"/>
            </w:tabs>
            <w:rPr/>
          </w:pPr>
          <w:hyperlink w:anchor="__RefHeading___Toc5212300_2142443653">
            <w:r>
              <w:rPr>
                <w:webHidden/>
                <w:rStyle w:val="IndexLink"/>
                <w:rtl w:val="true"/>
              </w:rPr>
              <w:t>تنبيه</w:t>
            </w:r>
            <w:r>
              <w:rPr>
                <w:rStyle w:val="IndexLink"/>
                <w:rtl w:val="true"/>
              </w:rPr>
              <w:t>:</w:t>
              <w:tab/>
            </w:r>
            <w:r>
              <w:rPr>
                <w:rStyle w:val="IndexLink"/>
              </w:rPr>
              <w:t>219</w:t>
            </w:r>
          </w:hyperlink>
        </w:p>
        <w:p>
          <w:pPr>
            <w:pStyle w:val="Contents3"/>
            <w:tabs>
              <w:tab w:val="clear" w:pos="8459"/>
              <w:tab w:val="right" w:pos="9026" w:leader="dot"/>
            </w:tabs>
            <w:rPr/>
          </w:pPr>
          <w:hyperlink w:anchor="__RefHeading___Toc5212302_2142443653">
            <w:r>
              <w:rPr>
                <w:webHidden/>
                <w:rStyle w:val="IndexLink"/>
                <w:rtl w:val="true"/>
              </w:rPr>
              <w:t>عدة مسائل</w:t>
            </w:r>
            <w:r>
              <w:rPr>
                <w:rStyle w:val="IndexLink"/>
                <w:rtl w:val="true"/>
              </w:rPr>
              <w:tab/>
            </w:r>
            <w:r>
              <w:rPr>
                <w:rStyle w:val="IndexLink"/>
              </w:rPr>
              <w:t>221</w:t>
            </w:r>
          </w:hyperlink>
        </w:p>
        <w:p>
          <w:pPr>
            <w:pStyle w:val="Contents3"/>
            <w:tabs>
              <w:tab w:val="clear" w:pos="8459"/>
              <w:tab w:val="right" w:pos="9026" w:leader="dot"/>
            </w:tabs>
            <w:rPr/>
          </w:pPr>
          <w:hyperlink w:anchor="__RefHeading___Toc5212304_2142443653">
            <w:r>
              <w:rPr>
                <w:webHidden/>
                <w:rStyle w:val="IndexLink"/>
                <w:rtl w:val="true"/>
              </w:rPr>
              <w:t>تنبيه آخر</w:t>
            </w:r>
            <w:r>
              <w:rPr>
                <w:rStyle w:val="IndexLink"/>
                <w:rtl w:val="true"/>
              </w:rPr>
              <w:tab/>
            </w:r>
            <w:r>
              <w:rPr>
                <w:rStyle w:val="IndexLink"/>
              </w:rPr>
              <w:t>222</w:t>
            </w:r>
          </w:hyperlink>
        </w:p>
        <w:p>
          <w:pPr>
            <w:pStyle w:val="Contents2"/>
            <w:tabs>
              <w:tab w:val="clear" w:pos="8743"/>
              <w:tab w:val="right" w:pos="9026" w:leader="dot"/>
            </w:tabs>
            <w:rPr/>
          </w:pPr>
          <w:hyperlink w:anchor="__RefHeading___Toc5212306_2142443653">
            <w:r>
              <w:rPr>
                <w:webHidden/>
                <w:rStyle w:val="IndexLink"/>
                <w:rtl w:val="true"/>
              </w:rPr>
              <w:t xml:space="preserve">وَمَا الَّذِي نَقَمُوا مِنْ أَبِي الْحَسَنِ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5212308_2142443653">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5212310_2142443653">
            <w:r>
              <w:rPr>
                <w:webHidden/>
                <w:rStyle w:val="IndexLink"/>
                <w:rtl w:val="true"/>
              </w:rPr>
              <w:t>النقمة على الأولياء</w:t>
            </w:r>
            <w:r>
              <w:rPr>
                <w:rStyle w:val="IndexLink"/>
                <w:rtl w:val="true"/>
              </w:rPr>
              <w:tab/>
            </w:r>
            <w:r>
              <w:rPr>
                <w:rStyle w:val="IndexLink"/>
              </w:rPr>
              <w:t>225</w:t>
            </w:r>
          </w:hyperlink>
        </w:p>
        <w:p>
          <w:pPr>
            <w:pStyle w:val="Contents3"/>
            <w:tabs>
              <w:tab w:val="clear" w:pos="8459"/>
              <w:tab w:val="right" w:pos="9026" w:leader="dot"/>
            </w:tabs>
            <w:rPr/>
          </w:pPr>
          <w:hyperlink w:anchor="__RefHeading___Toc5212312_2142443653">
            <w:r>
              <w:rPr>
                <w:webHidden/>
                <w:rStyle w:val="IndexLink"/>
                <w:rtl w:val="true"/>
              </w:rPr>
              <w:t>النقمة القلبية</w:t>
            </w:r>
            <w:r>
              <w:rPr>
                <w:rStyle w:val="IndexLink"/>
                <w:rtl w:val="true"/>
              </w:rPr>
              <w:tab/>
            </w:r>
            <w:r>
              <w:rPr>
                <w:rStyle w:val="IndexLink"/>
              </w:rPr>
              <w:t>228</w:t>
            </w:r>
          </w:hyperlink>
        </w:p>
        <w:p>
          <w:pPr>
            <w:pStyle w:val="Contents3"/>
            <w:tabs>
              <w:tab w:val="clear" w:pos="8459"/>
              <w:tab w:val="right" w:pos="9026" w:leader="dot"/>
            </w:tabs>
            <w:rPr/>
          </w:pPr>
          <w:hyperlink w:anchor="__RefHeading___Toc5212314_2142443653">
            <w:r>
              <w:rPr>
                <w:webHidden/>
                <w:rStyle w:val="IndexLink"/>
                <w:rtl w:val="true"/>
              </w:rPr>
              <w:t>النقمة والعلم بالسبب وعدمه</w:t>
            </w:r>
            <w:r>
              <w:rPr>
                <w:rStyle w:val="IndexLink"/>
                <w:rtl w:val="true"/>
              </w:rPr>
              <w:tab/>
            </w:r>
            <w:r>
              <w:rPr>
                <w:rStyle w:val="IndexLink"/>
              </w:rPr>
              <w:t>232</w:t>
            </w:r>
          </w:hyperlink>
        </w:p>
        <w:p>
          <w:pPr>
            <w:pStyle w:val="Contents3"/>
            <w:tabs>
              <w:tab w:val="clear" w:pos="8459"/>
              <w:tab w:val="right" w:pos="9026" w:leader="dot"/>
            </w:tabs>
            <w:rPr/>
          </w:pPr>
          <w:hyperlink w:anchor="__RefHeading___Toc5212316_2142443653">
            <w:r>
              <w:rPr>
                <w:webHidden/>
                <w:rStyle w:val="IndexLink"/>
                <w:rtl w:val="true"/>
              </w:rPr>
              <w:t>خطاب الزوجة زوجها</w:t>
            </w:r>
            <w:r>
              <w:rPr>
                <w:rStyle w:val="IndexLink"/>
                <w:rtl w:val="true"/>
              </w:rPr>
              <w:tab/>
            </w:r>
            <w:r>
              <w:rPr>
                <w:rStyle w:val="IndexLink"/>
              </w:rPr>
              <w:t>234</w:t>
            </w:r>
          </w:hyperlink>
        </w:p>
        <w:p>
          <w:pPr>
            <w:pStyle w:val="Contents3"/>
            <w:tabs>
              <w:tab w:val="clear" w:pos="8459"/>
              <w:tab w:val="right" w:pos="9026" w:leader="dot"/>
            </w:tabs>
            <w:rPr/>
          </w:pPr>
          <w:hyperlink w:anchor="__RefHeading___Toc5212318_2142443653">
            <w:r>
              <w:rPr>
                <w:webHidden/>
                <w:rStyle w:val="IndexLink"/>
                <w:rtl w:val="true"/>
              </w:rPr>
              <w:t>بيان الحق حتى عند الموت</w:t>
            </w:r>
            <w:r>
              <w:rPr>
                <w:rStyle w:val="IndexLink"/>
                <w:rtl w:val="true"/>
              </w:rPr>
              <w:tab/>
            </w:r>
            <w:r>
              <w:rPr>
                <w:rStyle w:val="IndexLink"/>
              </w:rPr>
              <w:t>235</w:t>
            </w:r>
          </w:hyperlink>
        </w:p>
        <w:p>
          <w:pPr>
            <w:pStyle w:val="Contents3"/>
            <w:tabs>
              <w:tab w:val="clear" w:pos="8459"/>
              <w:tab w:val="right" w:pos="9026" w:leader="dot"/>
            </w:tabs>
            <w:rPr/>
          </w:pPr>
          <w:hyperlink w:anchor="__RefHeading___Toc5212320_2142443653">
            <w:r>
              <w:rPr>
                <w:webHidden/>
                <w:rStyle w:val="IndexLink"/>
                <w:rtl w:val="true"/>
              </w:rPr>
              <w:t>الدفاع عن الولاية حتى عند الموت</w:t>
            </w:r>
            <w:r>
              <w:rPr>
                <w:rStyle w:val="IndexLink"/>
                <w:rtl w:val="true"/>
              </w:rPr>
              <w:tab/>
            </w:r>
            <w:r>
              <w:rPr>
                <w:rStyle w:val="IndexLink"/>
              </w:rPr>
              <w:t>239</w:t>
            </w:r>
          </w:hyperlink>
        </w:p>
        <w:p>
          <w:pPr>
            <w:pStyle w:val="Contents2"/>
            <w:tabs>
              <w:tab w:val="clear" w:pos="8743"/>
              <w:tab w:val="right" w:pos="9026" w:leader="dot"/>
            </w:tabs>
            <w:rPr/>
          </w:pPr>
          <w:hyperlink w:anchor="__RefHeading___Toc5212322_2142443653">
            <w:r>
              <w:rPr>
                <w:webHidden/>
                <w:rStyle w:val="IndexLink"/>
                <w:rtl w:val="true"/>
              </w:rPr>
              <w:t>نَقَمُوا مِنْهُ وَاللهِ نَكِيرَ سَيْفِهِ</w:t>
            </w:r>
            <w:r>
              <w:rPr>
                <w:rStyle w:val="IndexLink"/>
                <w:rtl w:val="true"/>
              </w:rPr>
              <w:tab/>
            </w:r>
            <w:r>
              <w:rPr>
                <w:rStyle w:val="IndexLink"/>
              </w:rPr>
              <w:t>242</w:t>
            </w:r>
          </w:hyperlink>
        </w:p>
        <w:p>
          <w:pPr>
            <w:pStyle w:val="Contents3"/>
            <w:tabs>
              <w:tab w:val="clear" w:pos="8459"/>
              <w:tab w:val="right" w:pos="9026" w:leader="dot"/>
            </w:tabs>
            <w:rPr/>
          </w:pPr>
          <w:hyperlink w:anchor="__RefHeading___Toc5212324_2142443653">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5212326_2142443653">
            <w:r>
              <w:rPr>
                <w:webHidden/>
                <w:rStyle w:val="IndexLink"/>
                <w:rtl w:val="true"/>
              </w:rPr>
              <w:t>القسم وأحكامه</w:t>
            </w:r>
            <w:r>
              <w:rPr>
                <w:rStyle w:val="IndexLink"/>
                <w:rtl w:val="true"/>
              </w:rPr>
              <w:tab/>
            </w:r>
            <w:r>
              <w:rPr>
                <w:rStyle w:val="IndexLink"/>
              </w:rPr>
              <w:t>242</w:t>
            </w:r>
          </w:hyperlink>
        </w:p>
        <w:p>
          <w:pPr>
            <w:pStyle w:val="Contents3"/>
            <w:tabs>
              <w:tab w:val="clear" w:pos="8459"/>
              <w:tab w:val="right" w:pos="9026" w:leader="dot"/>
            </w:tabs>
            <w:rPr/>
          </w:pPr>
          <w:hyperlink w:anchor="__RefHeading___Toc5212328_2142443653">
            <w:r>
              <w:rPr>
                <w:webHidden/>
                <w:rStyle w:val="IndexLink"/>
                <w:rtl w:val="true"/>
              </w:rPr>
              <w:t>استحباب الشجاعة</w:t>
            </w:r>
            <w:r>
              <w:rPr>
                <w:rStyle w:val="IndexLink"/>
                <w:rtl w:val="true"/>
              </w:rPr>
              <w:tab/>
            </w:r>
            <w:r>
              <w:rPr>
                <w:rStyle w:val="IndexLink"/>
              </w:rPr>
              <w:t>243</w:t>
            </w:r>
          </w:hyperlink>
        </w:p>
        <w:p>
          <w:pPr>
            <w:pStyle w:val="Contents3"/>
            <w:tabs>
              <w:tab w:val="clear" w:pos="8459"/>
              <w:tab w:val="right" w:pos="9026" w:leader="dot"/>
            </w:tabs>
            <w:rPr/>
          </w:pPr>
          <w:hyperlink w:anchor="__RefHeading___Toc5212330_2142443653">
            <w:r>
              <w:rPr>
                <w:webHidden/>
                <w:rStyle w:val="IndexLink"/>
                <w:rtl w:val="true"/>
              </w:rPr>
              <w:t xml:space="preserve">شجاعة الزهراء </w:t>
            </w:r>
            <w:r>
              <w:rPr>
                <w:rStyle w:val="IndexLink"/>
                <w:rtl w:val="true"/>
              </w:rPr>
              <w:t>(</w:t>
            </w:r>
            <w:r>
              <w:rPr>
                <w:rStyle w:val="IndexLink"/>
                <w:rtl w:val="true"/>
              </w:rPr>
              <w:t>عليها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5212332_2142443653">
            <w:r>
              <w:rPr>
                <w:webHidden/>
                <w:rStyle w:val="IndexLink"/>
                <w:rtl w:val="true"/>
              </w:rPr>
              <w:t>روايات في فضلها</w:t>
            </w:r>
            <w:r>
              <w:rPr>
                <w:rStyle w:val="IndexLink"/>
                <w:rtl w:val="true"/>
              </w:rPr>
              <w:tab/>
            </w:r>
            <w:r>
              <w:rPr>
                <w:rStyle w:val="IndexLink"/>
              </w:rPr>
              <w:t>245</w:t>
            </w:r>
          </w:hyperlink>
        </w:p>
        <w:p>
          <w:pPr>
            <w:pStyle w:val="Contents3"/>
            <w:tabs>
              <w:tab w:val="clear" w:pos="8459"/>
              <w:tab w:val="right" w:pos="9026" w:leader="dot"/>
            </w:tabs>
            <w:rPr/>
          </w:pPr>
          <w:hyperlink w:anchor="__RefHeading___Toc5212334_2142443653">
            <w:r>
              <w:rPr>
                <w:webHidden/>
                <w:rStyle w:val="IndexLink"/>
                <w:rtl w:val="true"/>
              </w:rPr>
              <w:t>شجاعة النساء</w:t>
            </w:r>
            <w:r>
              <w:rPr>
                <w:rStyle w:val="IndexLink"/>
                <w:rtl w:val="true"/>
              </w:rPr>
              <w:tab/>
            </w:r>
            <w:r>
              <w:rPr>
                <w:rStyle w:val="IndexLink"/>
              </w:rPr>
              <w:t>247</w:t>
            </w:r>
          </w:hyperlink>
        </w:p>
        <w:p>
          <w:pPr>
            <w:pStyle w:val="Contents3"/>
            <w:tabs>
              <w:tab w:val="clear" w:pos="8459"/>
              <w:tab w:val="right" w:pos="9026" w:leader="dot"/>
            </w:tabs>
            <w:rPr/>
          </w:pPr>
          <w:hyperlink w:anchor="__RefHeading___Toc5212336_2142443653">
            <w:r>
              <w:rPr>
                <w:webHidden/>
                <w:rStyle w:val="IndexLink"/>
                <w:rtl w:val="true"/>
              </w:rPr>
              <w:t>نكير السيف على الأعداء</w:t>
            </w:r>
            <w:r>
              <w:rPr>
                <w:rStyle w:val="IndexLink"/>
                <w:rtl w:val="true"/>
              </w:rPr>
              <w:tab/>
            </w:r>
            <w:r>
              <w:rPr>
                <w:rStyle w:val="IndexLink"/>
              </w:rPr>
              <w:t>255</w:t>
            </w:r>
          </w:hyperlink>
        </w:p>
        <w:p>
          <w:pPr>
            <w:pStyle w:val="Contents3"/>
            <w:tabs>
              <w:tab w:val="clear" w:pos="8459"/>
              <w:tab w:val="right" w:pos="9026" w:leader="dot"/>
            </w:tabs>
            <w:rPr/>
          </w:pPr>
          <w:hyperlink w:anchor="__RefHeading___Toc5212338_2142443653">
            <w:r>
              <w:rPr>
                <w:webHidden/>
                <w:rStyle w:val="IndexLink"/>
                <w:rtl w:val="true"/>
              </w:rPr>
              <w:t>حرمة موادة الأعداء</w:t>
            </w:r>
            <w:r>
              <w:rPr>
                <w:rStyle w:val="IndexLink"/>
                <w:rtl w:val="true"/>
              </w:rPr>
              <w:tab/>
            </w:r>
            <w:r>
              <w:rPr>
                <w:rStyle w:val="IndexLink"/>
              </w:rPr>
              <w:t>257</w:t>
            </w:r>
          </w:hyperlink>
        </w:p>
        <w:p>
          <w:pPr>
            <w:pStyle w:val="Contents3"/>
            <w:tabs>
              <w:tab w:val="clear" w:pos="8459"/>
              <w:tab w:val="right" w:pos="9026" w:leader="dot"/>
            </w:tabs>
            <w:rPr/>
          </w:pPr>
          <w:hyperlink w:anchor="__RefHeading___Toc5212340_2142443653">
            <w:r>
              <w:rPr>
                <w:webHidden/>
                <w:rStyle w:val="IndexLink"/>
                <w:rtl w:val="true"/>
              </w:rPr>
              <w:t>فسق القوم</w:t>
            </w:r>
            <w:r>
              <w:rPr>
                <w:rStyle w:val="IndexLink"/>
                <w:rtl w:val="true"/>
              </w:rPr>
              <w:tab/>
            </w:r>
            <w:r>
              <w:rPr>
                <w:rStyle w:val="IndexLink"/>
              </w:rPr>
              <w:t>260</w:t>
            </w:r>
          </w:hyperlink>
        </w:p>
        <w:p>
          <w:pPr>
            <w:pStyle w:val="Contents3"/>
            <w:tabs>
              <w:tab w:val="clear" w:pos="8459"/>
              <w:tab w:val="right" w:pos="9026" w:leader="dot"/>
            </w:tabs>
            <w:rPr/>
          </w:pPr>
          <w:hyperlink w:anchor="__RefHeading___Toc5212342_2142443653">
            <w:r>
              <w:rPr>
                <w:webHidden/>
                <w:rStyle w:val="IndexLink"/>
                <w:rtl w:val="true"/>
              </w:rPr>
              <w:t>من أسباب الانقلاب على الحق</w:t>
            </w:r>
            <w:r>
              <w:rPr>
                <w:rStyle w:val="IndexLink"/>
                <w:rtl w:val="true"/>
              </w:rPr>
              <w:tab/>
            </w:r>
            <w:r>
              <w:rPr>
                <w:rStyle w:val="IndexLink"/>
              </w:rPr>
              <w:t>261</w:t>
            </w:r>
          </w:hyperlink>
        </w:p>
        <w:p>
          <w:pPr>
            <w:pStyle w:val="Contents2"/>
            <w:tabs>
              <w:tab w:val="clear" w:pos="8743"/>
              <w:tab w:val="right" w:pos="9026" w:leader="dot"/>
            </w:tabs>
            <w:rPr/>
          </w:pPr>
          <w:hyperlink w:anchor="__RefHeading___Toc5212344_2142443653">
            <w:r>
              <w:rPr>
                <w:webHidden/>
                <w:rStyle w:val="IndexLink"/>
                <w:rtl w:val="true"/>
              </w:rPr>
              <w:t>وَقِلَّةَ مُبَالَاتِهِ لِحَتْفِهِ</w:t>
            </w:r>
            <w:r>
              <w:rPr>
                <w:rStyle w:val="IndexLink"/>
                <w:rtl w:val="true"/>
              </w:rPr>
              <w:tab/>
            </w:r>
            <w:r>
              <w:rPr>
                <w:rStyle w:val="IndexLink"/>
              </w:rPr>
              <w:t>265</w:t>
            </w:r>
          </w:hyperlink>
        </w:p>
        <w:p>
          <w:pPr>
            <w:pStyle w:val="Contents3"/>
            <w:tabs>
              <w:tab w:val="clear" w:pos="8459"/>
              <w:tab w:val="right" w:pos="9026" w:leader="dot"/>
            </w:tabs>
            <w:rPr/>
          </w:pPr>
          <w:hyperlink w:anchor="__RefHeading___Toc5212346_2142443653">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5212348_2142443653">
            <w:r>
              <w:rPr>
                <w:webHidden/>
                <w:rStyle w:val="IndexLink"/>
                <w:rtl w:val="true"/>
              </w:rPr>
              <w:t>قلة المبالاة بالموت في سبيل الله</w:t>
            </w:r>
            <w:r>
              <w:rPr>
                <w:rStyle w:val="IndexLink"/>
                <w:rtl w:val="true"/>
              </w:rPr>
              <w:tab/>
            </w:r>
            <w:r>
              <w:rPr>
                <w:rStyle w:val="IndexLink"/>
              </w:rPr>
              <w:t>265</w:t>
            </w:r>
          </w:hyperlink>
        </w:p>
        <w:p>
          <w:pPr>
            <w:pStyle w:val="Contents3"/>
            <w:tabs>
              <w:tab w:val="clear" w:pos="8459"/>
              <w:tab w:val="right" w:pos="9026" w:leader="dot"/>
            </w:tabs>
            <w:rPr/>
          </w:pPr>
          <w:hyperlink w:anchor="__RefHeading___Toc5212350_2142443653">
            <w:r>
              <w:rPr>
                <w:webHidden/>
                <w:rStyle w:val="IndexLink"/>
                <w:rtl w:val="true"/>
              </w:rPr>
              <w:t>بين إهلاك النفس وقلة المبالاة بالحتف</w:t>
            </w:r>
            <w:r>
              <w:rPr>
                <w:rStyle w:val="IndexLink"/>
                <w:rtl w:val="true"/>
              </w:rPr>
              <w:tab/>
            </w:r>
            <w:r>
              <w:rPr>
                <w:rStyle w:val="IndexLink"/>
              </w:rPr>
              <w:t>266</w:t>
            </w:r>
          </w:hyperlink>
        </w:p>
        <w:p>
          <w:pPr>
            <w:pStyle w:val="Contents3"/>
            <w:tabs>
              <w:tab w:val="clear" w:pos="8459"/>
              <w:tab w:val="right" w:pos="9026" w:leader="dot"/>
            </w:tabs>
            <w:rPr/>
          </w:pPr>
          <w:hyperlink w:anchor="__RefHeading___Toc5212352_2142443653">
            <w:r>
              <w:rPr>
                <w:webHidden/>
                <w:rStyle w:val="IndexLink"/>
                <w:rtl w:val="true"/>
              </w:rPr>
              <w:t>من فضائل الإمام</w:t>
            </w:r>
            <w:r>
              <w:rPr>
                <w:rStyle w:val="IndexLink"/>
                <w:rtl w:val="true"/>
              </w:rPr>
              <w:tab/>
            </w:r>
            <w:r>
              <w:rPr>
                <w:rStyle w:val="IndexLink"/>
              </w:rPr>
              <w:t>269</w:t>
            </w:r>
          </w:hyperlink>
        </w:p>
        <w:p>
          <w:pPr>
            <w:pStyle w:val="Contents3"/>
            <w:tabs>
              <w:tab w:val="clear" w:pos="8459"/>
              <w:tab w:val="right" w:pos="9026" w:leader="dot"/>
            </w:tabs>
            <w:rPr/>
          </w:pPr>
          <w:hyperlink w:anchor="__RefHeading___Toc5212354_2142443653">
            <w:r>
              <w:rPr>
                <w:webHidden/>
                <w:rStyle w:val="IndexLink"/>
                <w:rtl w:val="true"/>
              </w:rPr>
              <w:t>استحباب التضحية</w:t>
            </w:r>
            <w:r>
              <w:rPr>
                <w:rStyle w:val="IndexLink"/>
                <w:rtl w:val="true"/>
              </w:rPr>
              <w:tab/>
            </w:r>
            <w:r>
              <w:rPr>
                <w:rStyle w:val="IndexLink"/>
              </w:rPr>
              <w:t>269</w:t>
            </w:r>
          </w:hyperlink>
        </w:p>
        <w:p>
          <w:pPr>
            <w:pStyle w:val="Contents2"/>
            <w:tabs>
              <w:tab w:val="clear" w:pos="8743"/>
              <w:tab w:val="right" w:pos="9026" w:leader="dot"/>
            </w:tabs>
            <w:rPr/>
          </w:pPr>
          <w:hyperlink w:anchor="__RefHeading___Toc5212356_2142443653">
            <w:r>
              <w:rPr>
                <w:webHidden/>
                <w:rStyle w:val="IndexLink"/>
                <w:rtl w:val="true"/>
              </w:rPr>
              <w:t>وَشِدَّةَ وَطْأَتِهِ، وَنَكَالَ وَقْعَتِهِ</w:t>
            </w:r>
            <w:r>
              <w:rPr>
                <w:rStyle w:val="IndexLink"/>
                <w:rtl w:val="true"/>
              </w:rPr>
              <w:tab/>
            </w:r>
            <w:r>
              <w:rPr>
                <w:rStyle w:val="IndexLink"/>
              </w:rPr>
              <w:t>273</w:t>
            </w:r>
          </w:hyperlink>
        </w:p>
        <w:p>
          <w:pPr>
            <w:pStyle w:val="Contents3"/>
            <w:tabs>
              <w:tab w:val="clear" w:pos="8459"/>
              <w:tab w:val="right" w:pos="9026" w:leader="dot"/>
            </w:tabs>
            <w:rPr/>
          </w:pPr>
          <w:hyperlink w:anchor="__RefHeading___Toc5212358_2142443653">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5212360_2142443653">
            <w:r>
              <w:rPr>
                <w:webHidden/>
                <w:rStyle w:val="IndexLink"/>
                <w:rtl w:val="true"/>
              </w:rPr>
              <w:t>شدة الوطأة على الأعداء في الجملة</w:t>
            </w:r>
            <w:r>
              <w:rPr>
                <w:rStyle w:val="IndexLink"/>
                <w:rtl w:val="true"/>
              </w:rPr>
              <w:tab/>
            </w:r>
            <w:r>
              <w:rPr>
                <w:rStyle w:val="IndexLink"/>
              </w:rPr>
              <w:t>273</w:t>
            </w:r>
          </w:hyperlink>
        </w:p>
        <w:p>
          <w:pPr>
            <w:pStyle w:val="Contents3"/>
            <w:tabs>
              <w:tab w:val="clear" w:pos="8459"/>
              <w:tab w:val="right" w:pos="9026" w:leader="dot"/>
            </w:tabs>
            <w:rPr/>
          </w:pPr>
          <w:hyperlink w:anchor="__RefHeading___Toc5212362_2142443653">
            <w:r>
              <w:rPr>
                <w:webHidden/>
                <w:rStyle w:val="IndexLink"/>
                <w:rtl w:val="true"/>
              </w:rPr>
              <w:t>حرمة الشدة في غير محلها</w:t>
            </w:r>
            <w:r>
              <w:rPr>
                <w:rStyle w:val="IndexLink"/>
                <w:rtl w:val="true"/>
              </w:rPr>
              <w:tab/>
            </w:r>
            <w:r>
              <w:rPr>
                <w:rStyle w:val="IndexLink"/>
              </w:rPr>
              <w:t>274</w:t>
            </w:r>
          </w:hyperlink>
        </w:p>
        <w:p>
          <w:pPr>
            <w:pStyle w:val="Contents3"/>
            <w:tabs>
              <w:tab w:val="clear" w:pos="8459"/>
              <w:tab w:val="right" w:pos="9026" w:leader="dot"/>
            </w:tabs>
            <w:rPr/>
          </w:pPr>
          <w:hyperlink w:anchor="__RefHeading___Toc5212364_2142443653">
            <w:r>
              <w:rPr>
                <w:webHidden/>
                <w:rStyle w:val="IndexLink"/>
                <w:rtl w:val="true"/>
              </w:rPr>
              <w:t xml:space="preserve">التأسي بالإمام </w:t>
            </w:r>
            <w:r>
              <w:rPr>
                <w:rStyle w:val="IndexLink"/>
                <w:rtl w:val="true"/>
              </w:rPr>
              <w:t>(</w:t>
            </w:r>
            <w:r>
              <w:rPr>
                <w:rStyle w:val="IndexLink"/>
                <w:rtl w:val="true"/>
              </w:rPr>
              <w:t>عليه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5212366_2142443653">
            <w:r>
              <w:rPr>
                <w:webHidden/>
                <w:rStyle w:val="IndexLink"/>
                <w:rtl w:val="true"/>
              </w:rPr>
              <w:t>تقييم التاريخ</w:t>
            </w:r>
            <w:r>
              <w:rPr>
                <w:rStyle w:val="IndexLink"/>
                <w:rtl w:val="true"/>
              </w:rPr>
              <w:tab/>
            </w:r>
            <w:r>
              <w:rPr>
                <w:rStyle w:val="IndexLink"/>
              </w:rPr>
              <w:t>281</w:t>
            </w:r>
          </w:hyperlink>
        </w:p>
        <w:p>
          <w:pPr>
            <w:pStyle w:val="Contents2"/>
            <w:tabs>
              <w:tab w:val="clear" w:pos="8743"/>
              <w:tab w:val="right" w:pos="9026" w:leader="dot"/>
            </w:tabs>
            <w:rPr/>
          </w:pPr>
          <w:hyperlink w:anchor="__RefHeading___Toc5212368_2142443653">
            <w:r>
              <w:rPr>
                <w:webHidden/>
                <w:rStyle w:val="IndexLink"/>
                <w:rtl w:val="true"/>
              </w:rPr>
              <w:t>وَتَنَمُّرَهُ فِي ذَاتِ اللهِ</w:t>
            </w:r>
            <w:r>
              <w:rPr>
                <w:rStyle w:val="IndexLink"/>
                <w:rtl w:val="true"/>
              </w:rPr>
              <w:tab/>
            </w:r>
            <w:r>
              <w:rPr>
                <w:rStyle w:val="IndexLink"/>
              </w:rPr>
              <w:t>282</w:t>
            </w:r>
          </w:hyperlink>
        </w:p>
        <w:p>
          <w:pPr>
            <w:pStyle w:val="Contents3"/>
            <w:tabs>
              <w:tab w:val="clear" w:pos="8459"/>
              <w:tab w:val="right" w:pos="9026" w:leader="dot"/>
            </w:tabs>
            <w:rPr/>
          </w:pPr>
          <w:hyperlink w:anchor="__RefHeading___Toc5212370_2142443653">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5212372_2142443653">
            <w:r>
              <w:rPr>
                <w:webHidden/>
                <w:rStyle w:val="IndexLink"/>
                <w:rtl w:val="true"/>
              </w:rPr>
              <w:t>التنمر في ذات الله</w:t>
            </w:r>
            <w:r>
              <w:rPr>
                <w:rStyle w:val="IndexLink"/>
                <w:rtl w:val="true"/>
              </w:rPr>
              <w:tab/>
            </w:r>
            <w:r>
              <w:rPr>
                <w:rStyle w:val="IndexLink"/>
              </w:rPr>
              <w:t>282</w:t>
            </w:r>
          </w:hyperlink>
        </w:p>
        <w:p>
          <w:pPr>
            <w:pStyle w:val="Contents3"/>
            <w:tabs>
              <w:tab w:val="clear" w:pos="8459"/>
              <w:tab w:val="right" w:pos="9026" w:leader="dot"/>
            </w:tabs>
            <w:rPr/>
          </w:pPr>
          <w:hyperlink w:anchor="__RefHeading___Toc5212374_2142443653">
            <w:r>
              <w:rPr>
                <w:webHidden/>
                <w:rStyle w:val="IndexLink"/>
                <w:rtl w:val="true"/>
              </w:rPr>
              <w:t>التنمر لله عز وجل لا للهوى</w:t>
            </w:r>
            <w:r>
              <w:rPr>
                <w:rStyle w:val="IndexLink"/>
                <w:rtl w:val="true"/>
              </w:rPr>
              <w:tab/>
            </w:r>
            <w:r>
              <w:rPr>
                <w:rStyle w:val="IndexLink"/>
              </w:rPr>
              <w:t>284</w:t>
            </w:r>
          </w:hyperlink>
        </w:p>
        <w:p>
          <w:pPr>
            <w:pStyle w:val="Contents3"/>
            <w:tabs>
              <w:tab w:val="clear" w:pos="8459"/>
              <w:tab w:val="right" w:pos="9026" w:leader="dot"/>
            </w:tabs>
            <w:rPr/>
          </w:pPr>
          <w:hyperlink w:anchor="__RefHeading___Toc5212376_2142443653">
            <w:r>
              <w:rPr>
                <w:webHidden/>
                <w:rStyle w:val="IndexLink"/>
                <w:rtl w:val="true"/>
              </w:rPr>
              <w:t xml:space="preserve">من أوصاف الأمير </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5212378_2142443653">
            <w:r>
              <w:rPr>
                <w:webHidden/>
                <w:rStyle w:val="IndexLink"/>
                <w:rtl w:val="true"/>
              </w:rPr>
              <w:t>فضائل الزوج</w:t>
            </w:r>
            <w:r>
              <w:rPr>
                <w:rStyle w:val="IndexLink"/>
                <w:rtl w:val="true"/>
              </w:rPr>
              <w:tab/>
            </w:r>
            <w:r>
              <w:rPr>
                <w:rStyle w:val="IndexLink"/>
              </w:rPr>
              <w:t>288</w:t>
            </w:r>
          </w:hyperlink>
        </w:p>
        <w:p>
          <w:pPr>
            <w:pStyle w:val="Contents2"/>
            <w:tabs>
              <w:tab w:val="clear" w:pos="8743"/>
              <w:tab w:val="right" w:pos="9026" w:leader="dot"/>
            </w:tabs>
            <w:rPr/>
          </w:pPr>
          <w:hyperlink w:anchor="__RefHeading___Toc5212380_2142443653">
            <w:r>
              <w:rPr>
                <w:webHidden/>
                <w:rStyle w:val="IndexLink"/>
                <w:rtl w:val="true"/>
              </w:rPr>
              <w:t xml:space="preserve">وَاللهِ لَوْ تَكَافُّوا عَنْ زِمَامٍ نَبَذَهُ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إِلَيْهِ لَاعْتَلَقَهُ</w:t>
            </w:r>
            <w:r>
              <w:rPr>
                <w:rStyle w:val="IndexLink"/>
                <w:rtl w:val="true"/>
              </w:rPr>
              <w:tab/>
            </w:r>
            <w:r>
              <w:rPr>
                <w:rStyle w:val="IndexLink"/>
              </w:rPr>
              <w:t>291</w:t>
            </w:r>
          </w:hyperlink>
        </w:p>
        <w:p>
          <w:pPr>
            <w:pStyle w:val="Contents3"/>
            <w:tabs>
              <w:tab w:val="clear" w:pos="8459"/>
              <w:tab w:val="right" w:pos="9026" w:leader="dot"/>
            </w:tabs>
            <w:rPr/>
          </w:pPr>
          <w:hyperlink w:anchor="__RefHeading___Toc5212382_2142443653">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5212384_2142443653">
            <w:r>
              <w:rPr>
                <w:webHidden/>
                <w:rStyle w:val="IndexLink"/>
                <w:rtl w:val="true"/>
              </w:rPr>
              <w:t>وجوب التكاف</w:t>
            </w:r>
            <w:r>
              <w:rPr>
                <w:rStyle w:val="IndexLink"/>
                <w:rtl w:val="true"/>
              </w:rPr>
              <w:tab/>
            </w:r>
            <w:r>
              <w:rPr>
                <w:rStyle w:val="IndexLink"/>
              </w:rPr>
              <w:t>291</w:t>
            </w:r>
          </w:hyperlink>
        </w:p>
        <w:p>
          <w:pPr>
            <w:pStyle w:val="Contents3"/>
            <w:tabs>
              <w:tab w:val="clear" w:pos="8459"/>
              <w:tab w:val="right" w:pos="9026" w:leader="dot"/>
            </w:tabs>
            <w:rPr/>
          </w:pPr>
          <w:hyperlink w:anchor="__RefHeading___Toc5212386_2142443653">
            <w:r>
              <w:rPr>
                <w:webHidden/>
                <w:rStyle w:val="IndexLink"/>
                <w:rtl w:val="true"/>
              </w:rPr>
              <w:t>زمام الخلافة</w:t>
            </w:r>
            <w:r>
              <w:rPr>
                <w:rStyle w:val="IndexLink"/>
                <w:rtl w:val="true"/>
              </w:rPr>
              <w:tab/>
            </w:r>
            <w:r>
              <w:rPr>
                <w:rStyle w:val="IndexLink"/>
              </w:rPr>
              <w:t>294</w:t>
            </w:r>
          </w:hyperlink>
        </w:p>
        <w:p>
          <w:pPr>
            <w:pStyle w:val="Contents3"/>
            <w:tabs>
              <w:tab w:val="clear" w:pos="8459"/>
              <w:tab w:val="right" w:pos="9026" w:leader="dot"/>
            </w:tabs>
            <w:rPr/>
          </w:pPr>
          <w:hyperlink w:anchor="__RefHeading___Toc5212388_2142443653">
            <w:r>
              <w:rPr>
                <w:webHidden/>
                <w:rStyle w:val="IndexLink"/>
                <w:rtl w:val="true"/>
              </w:rPr>
              <w:t>وجه آخر</w:t>
            </w:r>
            <w:r>
              <w:rPr>
                <w:rStyle w:val="IndexLink"/>
                <w:rtl w:val="true"/>
              </w:rPr>
              <w:t>:</w:t>
              <w:tab/>
            </w:r>
            <w:r>
              <w:rPr>
                <w:rStyle w:val="IndexLink"/>
              </w:rPr>
              <w:t>296</w:t>
            </w:r>
          </w:hyperlink>
        </w:p>
        <w:p>
          <w:pPr>
            <w:pStyle w:val="Contents3"/>
            <w:tabs>
              <w:tab w:val="clear" w:pos="8459"/>
              <w:tab w:val="right" w:pos="9026" w:leader="dot"/>
            </w:tabs>
            <w:rPr/>
          </w:pPr>
          <w:hyperlink w:anchor="__RefHeading___Toc5212390_2142443653">
            <w:r>
              <w:rPr>
                <w:webHidden/>
                <w:rStyle w:val="IndexLink"/>
                <w:rtl w:val="true"/>
              </w:rPr>
              <w:t>تعيين الخليفة بيد الله</w:t>
            </w:r>
            <w:r>
              <w:rPr>
                <w:rStyle w:val="IndexLink"/>
                <w:rtl w:val="true"/>
              </w:rPr>
              <w:tab/>
            </w:r>
            <w:r>
              <w:rPr>
                <w:rStyle w:val="IndexLink"/>
              </w:rPr>
              <w:t>297</w:t>
            </w:r>
          </w:hyperlink>
        </w:p>
        <w:p>
          <w:pPr>
            <w:pStyle w:val="Contents3"/>
            <w:tabs>
              <w:tab w:val="clear" w:pos="8459"/>
              <w:tab w:val="right" w:pos="9026" w:leader="dot"/>
            </w:tabs>
            <w:rPr/>
          </w:pPr>
          <w:hyperlink w:anchor="__RefHeading___Toc5212392_2142443653">
            <w:r>
              <w:rPr>
                <w:webHidden/>
                <w:rStyle w:val="IndexLink"/>
                <w:rtl w:val="true"/>
              </w:rPr>
              <w:t>الزهد في عوامل القوة</w:t>
            </w:r>
            <w:r>
              <w:rPr>
                <w:rStyle w:val="IndexLink"/>
                <w:rtl w:val="true"/>
              </w:rPr>
              <w:tab/>
            </w:r>
            <w:r>
              <w:rPr>
                <w:rStyle w:val="IndexLink"/>
              </w:rPr>
              <w:t>301</w:t>
            </w:r>
          </w:hyperlink>
        </w:p>
        <w:p>
          <w:pPr>
            <w:pStyle w:val="Contents3"/>
            <w:tabs>
              <w:tab w:val="clear" w:pos="8459"/>
              <w:tab w:val="right" w:pos="9026" w:leader="dot"/>
            </w:tabs>
            <w:rPr/>
          </w:pPr>
          <w:hyperlink w:anchor="__RefHeading___Toc5212394_2142443653">
            <w:r>
              <w:rPr>
                <w:webHidden/>
                <w:rStyle w:val="IndexLink"/>
                <w:rtl w:val="true"/>
              </w:rPr>
              <w:t>منع حق الوصي</w:t>
            </w:r>
            <w:r>
              <w:rPr>
                <w:rStyle w:val="IndexLink"/>
                <w:rtl w:val="true"/>
              </w:rPr>
              <w:tab/>
            </w:r>
            <w:r>
              <w:rPr>
                <w:rStyle w:val="IndexLink"/>
              </w:rPr>
              <w:t>304</w:t>
            </w:r>
          </w:hyperlink>
        </w:p>
        <w:p>
          <w:pPr>
            <w:pStyle w:val="Contents3"/>
            <w:tabs>
              <w:tab w:val="clear" w:pos="8459"/>
              <w:tab w:val="right" w:pos="9026" w:leader="dot"/>
            </w:tabs>
            <w:rPr/>
          </w:pPr>
          <w:hyperlink w:anchor="__RefHeading___Toc5212396_2142443653">
            <w:r>
              <w:rPr>
                <w:webHidden/>
                <w:rStyle w:val="IndexLink"/>
                <w:rtl w:val="true"/>
              </w:rPr>
              <w:t>مآخذ خطيرة على الفتوحات</w:t>
            </w:r>
            <w:r>
              <w:rPr>
                <w:rStyle w:val="IndexLink"/>
                <w:rtl w:val="true"/>
              </w:rPr>
              <w:tab/>
            </w:r>
            <w:r>
              <w:rPr>
                <w:rStyle w:val="IndexLink"/>
              </w:rPr>
              <w:t>305</w:t>
            </w:r>
          </w:hyperlink>
        </w:p>
        <w:p>
          <w:pPr>
            <w:pStyle w:val="Contents3"/>
            <w:tabs>
              <w:tab w:val="clear" w:pos="8459"/>
              <w:tab w:val="right" w:pos="9026" w:leader="dot"/>
            </w:tabs>
            <w:rPr/>
          </w:pPr>
          <w:hyperlink w:anchor="__RefHeading___Toc5212398_2142443653">
            <w:r>
              <w:rPr>
                <w:webHidden/>
                <w:rStyle w:val="IndexLink"/>
                <w:rtl w:val="true"/>
              </w:rPr>
              <w:t xml:space="preserve">سلوك الرسول </w:t>
            </w:r>
            <w:r>
              <w:rPr>
                <w:rStyle w:val="IndexLink"/>
                <w:rtl w:val="true"/>
              </w:rPr>
              <w:t>(</w:t>
            </w:r>
            <w:r>
              <w:rPr>
                <w:rStyle w:val="IndexLink"/>
                <w:rtl w:val="true"/>
              </w:rPr>
              <w:t>صلى الله عليه وآله</w:t>
            </w:r>
            <w:r>
              <w:rPr>
                <w:rStyle w:val="IndexLink"/>
                <w:rtl w:val="true"/>
              </w:rPr>
              <w:t>)</w:t>
              <w:tab/>
            </w:r>
            <w:r>
              <w:rPr>
                <w:rStyle w:val="IndexLink"/>
              </w:rPr>
              <w:t>308</w:t>
            </w:r>
          </w:hyperlink>
        </w:p>
        <w:p>
          <w:pPr>
            <w:pStyle w:val="Contents2"/>
            <w:tabs>
              <w:tab w:val="clear" w:pos="8743"/>
              <w:tab w:val="right" w:pos="9026" w:leader="dot"/>
            </w:tabs>
            <w:rPr/>
          </w:pPr>
          <w:hyperlink w:anchor="__RefHeading___Toc5212400_2142443653">
            <w:r>
              <w:rPr>
                <w:webHidden/>
                <w:rStyle w:val="IndexLink"/>
                <w:rtl w:val="true"/>
              </w:rPr>
              <w:t>وَتَاللهِ لَوْ مَالُوا عَنِ الْمَحَجَّةِ اللاَّئِحَةِ، وَزَالُوا عن قَبُولِ الْحُجَّةِ</w:t>
            </w:r>
            <w:r>
              <w:rPr>
                <w:rStyle w:val="IndexLink"/>
                <w:rtl w:val="true"/>
              </w:rPr>
              <w:t>...</w:t>
              <w:tab/>
            </w:r>
            <w:r>
              <w:rPr>
                <w:rStyle w:val="IndexLink"/>
              </w:rPr>
              <w:t>310</w:t>
            </w:r>
          </w:hyperlink>
        </w:p>
        <w:p>
          <w:pPr>
            <w:pStyle w:val="Contents3"/>
            <w:tabs>
              <w:tab w:val="clear" w:pos="8459"/>
              <w:tab w:val="right" w:pos="9026" w:leader="dot"/>
            </w:tabs>
            <w:rPr/>
          </w:pPr>
          <w:hyperlink w:anchor="__RefHeading___Toc5212402_2142443653">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5212404_2142443653">
            <w:r>
              <w:rPr>
                <w:webHidden/>
                <w:rStyle w:val="IndexLink"/>
                <w:rtl w:val="true"/>
              </w:rPr>
              <w:t>مراقبة الأتباع</w:t>
            </w:r>
            <w:r>
              <w:rPr>
                <w:rStyle w:val="IndexLink"/>
                <w:rtl w:val="true"/>
              </w:rPr>
              <w:tab/>
            </w:r>
            <w:r>
              <w:rPr>
                <w:rStyle w:val="IndexLink"/>
              </w:rPr>
              <w:t>310</w:t>
            </w:r>
          </w:hyperlink>
        </w:p>
        <w:p>
          <w:pPr>
            <w:pStyle w:val="Contents3"/>
            <w:tabs>
              <w:tab w:val="clear" w:pos="8459"/>
              <w:tab w:val="right" w:pos="9026" w:leader="dot"/>
            </w:tabs>
            <w:rPr/>
          </w:pPr>
          <w:hyperlink w:anchor="__RefHeading___Toc5212406_2142443653">
            <w:r>
              <w:rPr>
                <w:webHidden/>
                <w:rStyle w:val="IndexLink"/>
                <w:rtl w:val="true"/>
              </w:rPr>
              <w:t>سيرة الوصي وسياسته</w:t>
            </w:r>
            <w:r>
              <w:rPr>
                <w:rStyle w:val="IndexLink"/>
                <w:rtl w:val="true"/>
              </w:rPr>
              <w:tab/>
            </w:r>
            <w:r>
              <w:rPr>
                <w:rStyle w:val="IndexLink"/>
              </w:rPr>
              <w:t>314</w:t>
            </w:r>
          </w:hyperlink>
        </w:p>
        <w:p>
          <w:pPr>
            <w:pStyle w:val="Contents3"/>
            <w:tabs>
              <w:tab w:val="clear" w:pos="8459"/>
              <w:tab w:val="right" w:pos="9026" w:leader="dot"/>
            </w:tabs>
            <w:rPr/>
          </w:pPr>
          <w:hyperlink w:anchor="__RefHeading___Toc5212408_2142443653">
            <w:r>
              <w:rPr>
                <w:webHidden/>
                <w:rStyle w:val="IndexLink"/>
                <w:rtl w:val="true"/>
              </w:rPr>
              <w:t>شمولية الحجة</w:t>
            </w:r>
            <w:r>
              <w:rPr>
                <w:rStyle w:val="IndexLink"/>
                <w:rtl w:val="true"/>
              </w:rPr>
              <w:tab/>
            </w:r>
            <w:r>
              <w:rPr>
                <w:rStyle w:val="IndexLink"/>
              </w:rPr>
              <w:t>318</w:t>
            </w:r>
          </w:hyperlink>
        </w:p>
        <w:p>
          <w:pPr>
            <w:pStyle w:val="Contents3"/>
            <w:tabs>
              <w:tab w:val="clear" w:pos="8459"/>
              <w:tab w:val="right" w:pos="9026" w:leader="dot"/>
            </w:tabs>
            <w:rPr/>
          </w:pPr>
          <w:hyperlink w:anchor="__RefHeading___Toc5212410_2142443653">
            <w:r>
              <w:rPr>
                <w:webHidden/>
                <w:rStyle w:val="IndexLink"/>
                <w:rtl w:val="true"/>
              </w:rPr>
              <w:t>دفع الانحراف ورفعه</w:t>
            </w:r>
            <w:r>
              <w:rPr>
                <w:rStyle w:val="IndexLink"/>
                <w:rtl w:val="true"/>
              </w:rPr>
              <w:tab/>
            </w:r>
            <w:r>
              <w:rPr>
                <w:rStyle w:val="IndexLink"/>
              </w:rPr>
              <w:t>320</w:t>
            </w:r>
          </w:hyperlink>
        </w:p>
        <w:p>
          <w:pPr>
            <w:pStyle w:val="Contents2"/>
            <w:tabs>
              <w:tab w:val="clear" w:pos="8743"/>
              <w:tab w:val="right" w:pos="9026" w:leader="dot"/>
            </w:tabs>
            <w:rPr/>
          </w:pPr>
          <w:hyperlink w:anchor="__RefHeading___Toc5212412_2142443653">
            <w:r>
              <w:rPr>
                <w:webHidden/>
                <w:rStyle w:val="IndexLink"/>
                <w:rtl w:val="true"/>
              </w:rPr>
              <w:t>وَلَسَارَ بِهِمْ سَيْراً سُجُحاً</w:t>
            </w:r>
            <w:r>
              <w:rPr>
                <w:rStyle w:val="IndexLink"/>
                <w:rtl w:val="true"/>
              </w:rPr>
              <w:tab/>
            </w:r>
            <w:r>
              <w:rPr>
                <w:rStyle w:val="IndexLink"/>
              </w:rPr>
              <w:t>324</w:t>
            </w:r>
          </w:hyperlink>
        </w:p>
        <w:p>
          <w:pPr>
            <w:pStyle w:val="Contents3"/>
            <w:tabs>
              <w:tab w:val="clear" w:pos="8459"/>
              <w:tab w:val="right" w:pos="9026" w:leader="dot"/>
            </w:tabs>
            <w:rPr/>
          </w:pPr>
          <w:hyperlink w:anchor="__RefHeading___Toc5212414_2142443653">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5212416_2142443653">
            <w:r>
              <w:rPr>
                <w:webHidden/>
                <w:rStyle w:val="IndexLink"/>
                <w:rtl w:val="true"/>
              </w:rPr>
              <w:t>السير السمح بالناس</w:t>
            </w:r>
            <w:r>
              <w:rPr>
                <w:rStyle w:val="IndexLink"/>
                <w:rtl w:val="true"/>
              </w:rPr>
              <w:tab/>
            </w:r>
            <w:r>
              <w:rPr>
                <w:rStyle w:val="IndexLink"/>
              </w:rPr>
              <w:t>324</w:t>
            </w:r>
          </w:hyperlink>
        </w:p>
        <w:p>
          <w:pPr>
            <w:pStyle w:val="Contents3"/>
            <w:tabs>
              <w:tab w:val="clear" w:pos="8459"/>
              <w:tab w:val="right" w:pos="9026" w:leader="dot"/>
            </w:tabs>
            <w:rPr/>
          </w:pPr>
          <w:hyperlink w:anchor="__RefHeading___Toc5212418_2142443653">
            <w:r>
              <w:rPr>
                <w:webHidden/>
                <w:rStyle w:val="IndexLink"/>
                <w:rtl w:val="true"/>
              </w:rPr>
              <w:t>أفضل تشريع وأفضل قيادة</w:t>
            </w:r>
            <w:r>
              <w:rPr>
                <w:rStyle w:val="IndexLink"/>
                <w:rtl w:val="true"/>
              </w:rPr>
              <w:tab/>
            </w:r>
            <w:r>
              <w:rPr>
                <w:rStyle w:val="IndexLink"/>
              </w:rPr>
              <w:t>332</w:t>
            </w:r>
          </w:hyperlink>
        </w:p>
        <w:p>
          <w:pPr>
            <w:pStyle w:val="Contents3"/>
            <w:tabs>
              <w:tab w:val="clear" w:pos="8459"/>
              <w:tab w:val="right" w:pos="9026" w:leader="dot"/>
            </w:tabs>
            <w:rPr/>
          </w:pPr>
          <w:hyperlink w:anchor="__RefHeading___Toc5212420_2142443653">
            <w:r>
              <w:rPr>
                <w:webHidden/>
                <w:rStyle w:val="IndexLink"/>
                <w:rtl w:val="true"/>
              </w:rPr>
              <w:t>القائد كالأب الرحيم</w:t>
            </w:r>
            <w:r>
              <w:rPr>
                <w:rStyle w:val="IndexLink"/>
                <w:rtl w:val="true"/>
              </w:rPr>
              <w:tab/>
            </w:r>
            <w:r>
              <w:rPr>
                <w:rStyle w:val="IndexLink"/>
              </w:rPr>
              <w:t>335</w:t>
            </w:r>
          </w:hyperlink>
        </w:p>
        <w:p>
          <w:pPr>
            <w:pStyle w:val="Contents3"/>
            <w:tabs>
              <w:tab w:val="clear" w:pos="8459"/>
              <w:tab w:val="right" w:pos="9026" w:leader="dot"/>
            </w:tabs>
            <w:rPr/>
          </w:pPr>
          <w:hyperlink w:anchor="__RefHeading___Toc5212422_2142443653">
            <w:r>
              <w:rPr>
                <w:webHidden/>
                <w:rStyle w:val="IndexLink"/>
                <w:rtl w:val="true"/>
              </w:rPr>
              <w:t>قلة السجون في الإسلام</w:t>
            </w:r>
            <w:r>
              <w:rPr>
                <w:rStyle w:val="IndexLink"/>
                <w:rtl w:val="true"/>
              </w:rPr>
              <w:tab/>
            </w:r>
            <w:r>
              <w:rPr>
                <w:rStyle w:val="IndexLink"/>
              </w:rPr>
              <w:t>336</w:t>
            </w:r>
          </w:hyperlink>
        </w:p>
        <w:p>
          <w:pPr>
            <w:pStyle w:val="Contents3"/>
            <w:tabs>
              <w:tab w:val="clear" w:pos="8459"/>
              <w:tab w:val="right" w:pos="9026" w:leader="dot"/>
            </w:tabs>
            <w:rPr/>
          </w:pPr>
          <w:hyperlink w:anchor="__RefHeading___Toc5212424_2142443653">
            <w:r>
              <w:rPr>
                <w:webHidden/>
                <w:rStyle w:val="IndexLink"/>
                <w:rtl w:val="true"/>
              </w:rPr>
              <w:t>الأصل الرفق واللين</w:t>
            </w:r>
            <w:r>
              <w:rPr>
                <w:rStyle w:val="IndexLink"/>
                <w:rtl w:val="true"/>
              </w:rPr>
              <w:tab/>
            </w:r>
            <w:r>
              <w:rPr>
                <w:rStyle w:val="IndexLink"/>
              </w:rPr>
              <w:t>337</w:t>
            </w:r>
          </w:hyperlink>
        </w:p>
        <w:p>
          <w:pPr>
            <w:pStyle w:val="Contents3"/>
            <w:tabs>
              <w:tab w:val="clear" w:pos="8459"/>
              <w:tab w:val="right" w:pos="9026" w:leader="dot"/>
            </w:tabs>
            <w:rPr/>
          </w:pPr>
          <w:hyperlink w:anchor="__RefHeading___Toc5212426_2142443653">
            <w:r>
              <w:rPr>
                <w:webHidden/>
                <w:rStyle w:val="IndexLink"/>
                <w:rtl w:val="true"/>
              </w:rPr>
              <w:t>الشيعة والسير السجح</w:t>
            </w:r>
            <w:r>
              <w:rPr>
                <w:rStyle w:val="IndexLink"/>
                <w:rtl w:val="true"/>
              </w:rPr>
              <w:tab/>
            </w:r>
            <w:r>
              <w:rPr>
                <w:rStyle w:val="IndexLink"/>
              </w:rPr>
              <w:t>340</w:t>
            </w:r>
          </w:hyperlink>
        </w:p>
        <w:p>
          <w:pPr>
            <w:pStyle w:val="Contents3"/>
            <w:tabs>
              <w:tab w:val="clear" w:pos="8459"/>
              <w:tab w:val="right" w:pos="9026" w:leader="dot"/>
            </w:tabs>
            <w:rPr/>
          </w:pPr>
          <w:hyperlink w:anchor="__RefHeading___Toc5212428_2142443653">
            <w:r>
              <w:rPr>
                <w:webHidden/>
                <w:rStyle w:val="IndexLink"/>
                <w:rtl w:val="true"/>
              </w:rPr>
              <w:t>تحري رضا العامة</w:t>
            </w:r>
            <w:r>
              <w:rPr>
                <w:rStyle w:val="IndexLink"/>
                <w:rtl w:val="true"/>
              </w:rPr>
              <w:tab/>
            </w:r>
            <w:r>
              <w:rPr>
                <w:rStyle w:val="IndexLink"/>
              </w:rPr>
              <w:t>341</w:t>
            </w:r>
          </w:hyperlink>
        </w:p>
        <w:p>
          <w:pPr>
            <w:pStyle w:val="Contents3"/>
            <w:tabs>
              <w:tab w:val="clear" w:pos="8459"/>
              <w:tab w:val="right" w:pos="9026" w:leader="dot"/>
            </w:tabs>
            <w:rPr/>
          </w:pPr>
          <w:hyperlink w:anchor="__RefHeading___Toc5212430_2142443653">
            <w:r>
              <w:rPr>
                <w:webHidden/>
                <w:rStyle w:val="IndexLink"/>
                <w:rtl w:val="true"/>
              </w:rPr>
              <w:t>العدل والإحسان</w:t>
            </w:r>
            <w:r>
              <w:rPr>
                <w:rStyle w:val="IndexLink"/>
                <w:rtl w:val="true"/>
              </w:rPr>
              <w:tab/>
            </w:r>
            <w:r>
              <w:rPr>
                <w:rStyle w:val="IndexLink"/>
              </w:rPr>
              <w:t>342</w:t>
            </w:r>
          </w:hyperlink>
        </w:p>
        <w:p>
          <w:pPr>
            <w:pStyle w:val="Contents3"/>
            <w:tabs>
              <w:tab w:val="clear" w:pos="8459"/>
              <w:tab w:val="right" w:pos="9026" w:leader="dot"/>
            </w:tabs>
            <w:rPr/>
          </w:pPr>
          <w:hyperlink w:anchor="__RefHeading___Toc5212432_2142443653">
            <w:r>
              <w:rPr>
                <w:webHidden/>
                <w:rStyle w:val="IndexLink"/>
                <w:rtl w:val="true"/>
              </w:rPr>
              <w:t>الرفق واللين في كل شيء</w:t>
            </w:r>
            <w:r>
              <w:rPr>
                <w:rStyle w:val="IndexLink"/>
                <w:rtl w:val="true"/>
              </w:rPr>
              <w:tab/>
            </w:r>
            <w:r>
              <w:rPr>
                <w:rStyle w:val="IndexLink"/>
              </w:rPr>
              <w:t>345</w:t>
            </w:r>
          </w:hyperlink>
        </w:p>
        <w:p>
          <w:pPr>
            <w:pStyle w:val="Contents3"/>
            <w:tabs>
              <w:tab w:val="clear" w:pos="8459"/>
              <w:tab w:val="right" w:pos="9026" w:leader="dot"/>
            </w:tabs>
            <w:rPr/>
          </w:pPr>
          <w:hyperlink w:anchor="__RefHeading___Toc5212434_2142443653">
            <w:r>
              <w:rPr>
                <w:webHidden/>
                <w:rStyle w:val="IndexLink"/>
                <w:rtl w:val="true"/>
              </w:rPr>
              <w:t>شمولية الرفق واللين زمناً</w:t>
            </w:r>
            <w:r>
              <w:rPr>
                <w:rStyle w:val="IndexLink"/>
                <w:rtl w:val="true"/>
              </w:rPr>
              <w:tab/>
            </w:r>
            <w:r>
              <w:rPr>
                <w:rStyle w:val="IndexLink"/>
              </w:rPr>
              <w:t>346</w:t>
            </w:r>
          </w:hyperlink>
        </w:p>
        <w:p>
          <w:pPr>
            <w:pStyle w:val="Contents2"/>
            <w:tabs>
              <w:tab w:val="clear" w:pos="8743"/>
              <w:tab w:val="right" w:pos="9026" w:leader="dot"/>
            </w:tabs>
            <w:rPr/>
          </w:pPr>
          <w:hyperlink w:anchor="__RefHeading___Toc5212436_2142443653">
            <w:r>
              <w:rPr>
                <w:webHidden/>
                <w:rStyle w:val="IndexLink"/>
                <w:rtl w:val="true"/>
              </w:rPr>
              <w:t>لاَ يَكْلُمُ حِشَاشُهُ</w:t>
            </w:r>
            <w:r>
              <w:rPr>
                <w:rStyle w:val="IndexLink"/>
                <w:rtl w:val="true"/>
              </w:rPr>
              <w:tab/>
            </w:r>
            <w:r>
              <w:rPr>
                <w:rStyle w:val="IndexLink"/>
              </w:rPr>
              <w:t>349</w:t>
            </w:r>
          </w:hyperlink>
        </w:p>
        <w:p>
          <w:pPr>
            <w:pStyle w:val="Contents3"/>
            <w:tabs>
              <w:tab w:val="clear" w:pos="8459"/>
              <w:tab w:val="right" w:pos="9026" w:leader="dot"/>
            </w:tabs>
            <w:rPr/>
          </w:pPr>
          <w:hyperlink w:anchor="__RefHeading___Toc5212438_2142443653">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5212440_2142443653">
            <w:r>
              <w:rPr>
                <w:webHidden/>
                <w:rStyle w:val="IndexLink"/>
                <w:rtl w:val="true"/>
              </w:rPr>
              <w:t>بين الحزم والرفق</w:t>
            </w:r>
            <w:r>
              <w:rPr>
                <w:rStyle w:val="IndexLink"/>
                <w:rtl w:val="true"/>
              </w:rPr>
              <w:tab/>
            </w:r>
            <w:r>
              <w:rPr>
                <w:rStyle w:val="IndexLink"/>
              </w:rPr>
              <w:t>349</w:t>
            </w:r>
          </w:hyperlink>
        </w:p>
        <w:p>
          <w:pPr>
            <w:pStyle w:val="Contents3"/>
            <w:tabs>
              <w:tab w:val="clear" w:pos="8459"/>
              <w:tab w:val="right" w:pos="9026" w:leader="dot"/>
            </w:tabs>
            <w:rPr/>
          </w:pPr>
          <w:hyperlink w:anchor="__RefHeading___Toc5212442_2142443653">
            <w:r>
              <w:rPr>
                <w:webHidden/>
                <w:rStyle w:val="IndexLink"/>
                <w:rtl w:val="true"/>
              </w:rPr>
              <w:t>اللامركزية الإدارية</w:t>
            </w:r>
            <w:r>
              <w:rPr>
                <w:rStyle w:val="IndexLink"/>
                <w:rtl w:val="true"/>
              </w:rPr>
              <w:tab/>
            </w:r>
            <w:r>
              <w:rPr>
                <w:rStyle w:val="IndexLink"/>
              </w:rPr>
              <w:t>353</w:t>
            </w:r>
          </w:hyperlink>
        </w:p>
        <w:p>
          <w:pPr>
            <w:pStyle w:val="Contents2"/>
            <w:tabs>
              <w:tab w:val="clear" w:pos="8743"/>
              <w:tab w:val="right" w:pos="9026" w:leader="dot"/>
            </w:tabs>
            <w:rPr/>
          </w:pPr>
          <w:hyperlink w:anchor="__RefHeading___Toc5212444_2142443653">
            <w:r>
              <w:rPr>
                <w:webHidden/>
                <w:rStyle w:val="IndexLink"/>
                <w:rtl w:val="true"/>
              </w:rPr>
              <w:t>وَلاَ يَكِلُّ سَائِرُهُ</w:t>
            </w:r>
            <w:r>
              <w:rPr>
                <w:rStyle w:val="IndexLink"/>
                <w:rtl w:val="true"/>
              </w:rPr>
              <w:tab/>
            </w:r>
            <w:r>
              <w:rPr>
                <w:rStyle w:val="IndexLink"/>
              </w:rPr>
              <w:t>354</w:t>
            </w:r>
          </w:hyperlink>
        </w:p>
        <w:p>
          <w:pPr>
            <w:pStyle w:val="Contents3"/>
            <w:tabs>
              <w:tab w:val="clear" w:pos="8459"/>
              <w:tab w:val="right" w:pos="9026" w:leader="dot"/>
            </w:tabs>
            <w:rPr/>
          </w:pPr>
          <w:hyperlink w:anchor="__RefHeading___Toc5212446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5212448_2142443653">
            <w:r>
              <w:rPr>
                <w:webHidden/>
                <w:rStyle w:val="IndexLink"/>
                <w:rtl w:val="true"/>
              </w:rPr>
              <w:t>لا إثقال على الناس</w:t>
            </w:r>
            <w:r>
              <w:rPr>
                <w:rStyle w:val="IndexLink"/>
                <w:rtl w:val="true"/>
              </w:rPr>
              <w:tab/>
            </w:r>
            <w:r>
              <w:rPr>
                <w:rStyle w:val="IndexLink"/>
              </w:rPr>
              <w:t>354</w:t>
            </w:r>
          </w:hyperlink>
        </w:p>
        <w:p>
          <w:pPr>
            <w:pStyle w:val="Contents3"/>
            <w:tabs>
              <w:tab w:val="clear" w:pos="8459"/>
              <w:tab w:val="right" w:pos="9026" w:leader="dot"/>
            </w:tabs>
            <w:rPr/>
          </w:pPr>
          <w:hyperlink w:anchor="__RefHeading___Toc5212450_2142443653">
            <w:r>
              <w:rPr>
                <w:webHidden/>
                <w:rStyle w:val="IndexLink"/>
                <w:rtl w:val="true"/>
              </w:rPr>
              <w:t>الاحتياطات الزائدة</w:t>
            </w:r>
            <w:r>
              <w:rPr>
                <w:rStyle w:val="IndexLink"/>
                <w:rtl w:val="true"/>
              </w:rPr>
              <w:tab/>
            </w:r>
            <w:r>
              <w:rPr>
                <w:rStyle w:val="IndexLink"/>
              </w:rPr>
              <w:t>357</w:t>
            </w:r>
          </w:hyperlink>
        </w:p>
        <w:p>
          <w:pPr>
            <w:pStyle w:val="Contents2"/>
            <w:tabs>
              <w:tab w:val="clear" w:pos="8743"/>
              <w:tab w:val="right" w:pos="9026" w:leader="dot"/>
            </w:tabs>
            <w:rPr/>
          </w:pPr>
          <w:hyperlink w:anchor="__RefHeading___Toc5212452_2142443653">
            <w:r>
              <w:rPr>
                <w:webHidden/>
                <w:rStyle w:val="IndexLink"/>
                <w:rtl w:val="true"/>
              </w:rPr>
              <w:t>وَلا يُتَعْتَعُ رَاكِبُهُ</w:t>
            </w:r>
            <w:r>
              <w:rPr>
                <w:rStyle w:val="IndexLink"/>
                <w:rtl w:val="true"/>
              </w:rPr>
              <w:tab/>
            </w:r>
            <w:r>
              <w:rPr>
                <w:rStyle w:val="IndexLink"/>
              </w:rPr>
              <w:t>359</w:t>
            </w:r>
          </w:hyperlink>
        </w:p>
        <w:p>
          <w:pPr>
            <w:pStyle w:val="Contents3"/>
            <w:tabs>
              <w:tab w:val="clear" w:pos="8459"/>
              <w:tab w:val="right" w:pos="9026" w:leader="dot"/>
            </w:tabs>
            <w:rPr/>
          </w:pPr>
          <w:hyperlink w:anchor="__RefHeading___Toc5212454_2142443653">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5212456_2142443653">
            <w:r>
              <w:rPr>
                <w:webHidden/>
                <w:rStyle w:val="IndexLink"/>
                <w:rtl w:val="true"/>
              </w:rPr>
              <w:t>الإمام وحقوق الخلافة</w:t>
            </w:r>
            <w:r>
              <w:rPr>
                <w:rStyle w:val="IndexLink"/>
                <w:rtl w:val="true"/>
              </w:rPr>
              <w:tab/>
            </w:r>
            <w:r>
              <w:rPr>
                <w:rStyle w:val="IndexLink"/>
              </w:rPr>
              <w:t>359</w:t>
            </w:r>
          </w:hyperlink>
        </w:p>
        <w:p>
          <w:pPr>
            <w:pStyle w:val="Contents3"/>
            <w:tabs>
              <w:tab w:val="clear" w:pos="8459"/>
              <w:tab w:val="right" w:pos="9026" w:leader="dot"/>
            </w:tabs>
            <w:rPr/>
          </w:pPr>
          <w:hyperlink w:anchor="__RefHeading___Toc5212458_2142443653">
            <w:r>
              <w:rPr>
                <w:webHidden/>
                <w:rStyle w:val="IndexLink"/>
                <w:rtl w:val="true"/>
              </w:rPr>
              <w:t>تعتة الراكب</w:t>
            </w:r>
            <w:r>
              <w:rPr>
                <w:rStyle w:val="IndexLink"/>
                <w:rtl w:val="true"/>
              </w:rPr>
              <w:tab/>
            </w:r>
            <w:r>
              <w:rPr>
                <w:rStyle w:val="IndexLink"/>
              </w:rPr>
              <w:t>361</w:t>
            </w:r>
          </w:hyperlink>
        </w:p>
        <w:p>
          <w:pPr>
            <w:pStyle w:val="Contents3"/>
            <w:tabs>
              <w:tab w:val="clear" w:pos="8459"/>
              <w:tab w:val="right" w:pos="9026" w:leader="dot"/>
            </w:tabs>
            <w:rPr/>
          </w:pPr>
          <w:hyperlink w:anchor="__RefHeading___Toc5212460_2142443653">
            <w:r>
              <w:rPr>
                <w:webHidden/>
                <w:rStyle w:val="IndexLink"/>
                <w:rtl w:val="true"/>
              </w:rPr>
              <w:t>توفير الرفاهية</w:t>
            </w:r>
            <w:r>
              <w:rPr>
                <w:rStyle w:val="IndexLink"/>
                <w:rtl w:val="true"/>
              </w:rPr>
              <w:tab/>
            </w:r>
            <w:r>
              <w:rPr>
                <w:rStyle w:val="IndexLink"/>
              </w:rPr>
              <w:t>363</w:t>
            </w:r>
          </w:hyperlink>
        </w:p>
        <w:p>
          <w:pPr>
            <w:pStyle w:val="Contents2"/>
            <w:tabs>
              <w:tab w:val="clear" w:pos="8743"/>
              <w:tab w:val="right" w:pos="9026" w:leader="dot"/>
            </w:tabs>
            <w:rPr/>
          </w:pPr>
          <w:hyperlink w:anchor="__RefHeading___Toc5212462_2142443653">
            <w:r>
              <w:rPr>
                <w:webHidden/>
                <w:rStyle w:val="IndexLink"/>
                <w:rtl w:val="true"/>
              </w:rPr>
              <w:t>وَلأَوْرَدَهُمْ مَنْهَلاً نَمِيراً صَافِياً رَوِيّاً، تَطْفَحُ ضَفَّتَاهُ، وَلاَ يَتَرَنَّقُ جَانِبَاهُ</w:t>
            </w:r>
            <w:r>
              <w:rPr>
                <w:rStyle w:val="IndexLink"/>
                <w:rtl w:val="true"/>
              </w:rPr>
              <w:tab/>
            </w:r>
            <w:r>
              <w:rPr>
                <w:rStyle w:val="IndexLink"/>
              </w:rPr>
              <w:t>368</w:t>
            </w:r>
          </w:hyperlink>
        </w:p>
        <w:p>
          <w:pPr>
            <w:pStyle w:val="Contents3"/>
            <w:tabs>
              <w:tab w:val="clear" w:pos="8459"/>
              <w:tab w:val="right" w:pos="9026" w:leader="dot"/>
            </w:tabs>
            <w:rPr/>
          </w:pPr>
          <w:hyperlink w:anchor="__RefHeading___Toc5212464_2142443653">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5212466_2142443653">
            <w:r>
              <w:rPr>
                <w:webHidden/>
                <w:rStyle w:val="IndexLink"/>
                <w:rtl w:val="true"/>
              </w:rPr>
              <w:t>جنة الدنيا في ظل حكم الإمام</w:t>
            </w:r>
            <w:r>
              <w:rPr>
                <w:rStyle w:val="IndexLink"/>
                <w:rtl w:val="true"/>
              </w:rPr>
              <w:tab/>
            </w:r>
            <w:r>
              <w:rPr>
                <w:rStyle w:val="IndexLink"/>
              </w:rPr>
              <w:t>368</w:t>
            </w:r>
          </w:hyperlink>
        </w:p>
        <w:p>
          <w:pPr>
            <w:pStyle w:val="Contents3"/>
            <w:tabs>
              <w:tab w:val="clear" w:pos="8459"/>
              <w:tab w:val="right" w:pos="9026" w:leader="dot"/>
            </w:tabs>
            <w:rPr/>
          </w:pPr>
          <w:hyperlink w:anchor="__RefHeading___Toc5212468_2142443653">
            <w:r>
              <w:rPr>
                <w:webHidden/>
                <w:rStyle w:val="IndexLink"/>
                <w:rtl w:val="true"/>
              </w:rPr>
              <w:t>تلويث البيئة</w:t>
            </w:r>
            <w:r>
              <w:rPr>
                <w:rStyle w:val="IndexLink"/>
                <w:rtl w:val="true"/>
              </w:rPr>
              <w:tab/>
            </w:r>
            <w:r>
              <w:rPr>
                <w:rStyle w:val="IndexLink"/>
              </w:rPr>
              <w:t>372</w:t>
            </w:r>
          </w:hyperlink>
        </w:p>
        <w:p>
          <w:pPr>
            <w:pStyle w:val="Contents3"/>
            <w:tabs>
              <w:tab w:val="clear" w:pos="8459"/>
              <w:tab w:val="right" w:pos="9026" w:leader="dot"/>
            </w:tabs>
            <w:rPr/>
          </w:pPr>
          <w:hyperlink w:anchor="__RefHeading___Toc5212470_2142443653">
            <w:r>
              <w:rPr>
                <w:webHidden/>
                <w:rStyle w:val="IndexLink"/>
                <w:rtl w:val="true"/>
              </w:rPr>
              <w:t>الأمن المائي</w:t>
            </w:r>
            <w:r>
              <w:rPr>
                <w:rStyle w:val="IndexLink"/>
                <w:rtl w:val="true"/>
              </w:rPr>
              <w:tab/>
            </w:r>
            <w:r>
              <w:rPr>
                <w:rStyle w:val="IndexLink"/>
              </w:rPr>
              <w:t>374</w:t>
            </w:r>
          </w:hyperlink>
        </w:p>
        <w:p>
          <w:pPr>
            <w:pStyle w:val="Contents3"/>
            <w:tabs>
              <w:tab w:val="clear" w:pos="8459"/>
              <w:tab w:val="right" w:pos="9026" w:leader="dot"/>
            </w:tabs>
            <w:rPr/>
          </w:pPr>
          <w:hyperlink w:anchor="__RefHeading___Toc5212472_2142443653">
            <w:r>
              <w:rPr>
                <w:webHidden/>
                <w:rStyle w:val="IndexLink"/>
                <w:rtl w:val="true"/>
              </w:rPr>
              <w:t>جانب الدين والدنيا</w:t>
            </w:r>
            <w:r>
              <w:rPr>
                <w:rStyle w:val="IndexLink"/>
                <w:rtl w:val="true"/>
              </w:rPr>
              <w:tab/>
            </w:r>
            <w:r>
              <w:rPr>
                <w:rStyle w:val="IndexLink"/>
              </w:rPr>
              <w:t>377</w:t>
            </w:r>
          </w:hyperlink>
        </w:p>
        <w:p>
          <w:pPr>
            <w:pStyle w:val="Contents3"/>
            <w:tabs>
              <w:tab w:val="clear" w:pos="8459"/>
              <w:tab w:val="right" w:pos="9026" w:leader="dot"/>
            </w:tabs>
            <w:rPr/>
          </w:pPr>
          <w:hyperlink w:anchor="__RefHeading___Toc5212474_2142443653">
            <w:r>
              <w:rPr>
                <w:webHidden/>
                <w:rStyle w:val="IndexLink"/>
                <w:rtl w:val="true"/>
              </w:rPr>
              <w:t>من ميزات المنهج الإسلامي</w:t>
            </w:r>
            <w:r>
              <w:rPr>
                <w:rStyle w:val="IndexLink"/>
                <w:rtl w:val="true"/>
              </w:rPr>
              <w:tab/>
            </w:r>
            <w:r>
              <w:rPr>
                <w:rStyle w:val="IndexLink"/>
              </w:rPr>
              <w:t>378</w:t>
            </w:r>
          </w:hyperlink>
        </w:p>
        <w:p>
          <w:pPr>
            <w:pStyle w:val="Contents3"/>
            <w:tabs>
              <w:tab w:val="clear" w:pos="8459"/>
              <w:tab w:val="right" w:pos="9026" w:leader="dot"/>
            </w:tabs>
            <w:rPr/>
          </w:pPr>
          <w:hyperlink w:anchor="__RefHeading___Toc5212476_2142443653">
            <w:r>
              <w:rPr>
                <w:webHidden/>
                <w:rStyle w:val="IndexLink"/>
                <w:rtl w:val="true"/>
              </w:rPr>
              <w:t>من واجبات القائد</w:t>
            </w:r>
            <w:r>
              <w:rPr>
                <w:rStyle w:val="IndexLink"/>
                <w:rtl w:val="true"/>
              </w:rPr>
              <w:tab/>
            </w:r>
            <w:r>
              <w:rPr>
                <w:rStyle w:val="IndexLink"/>
              </w:rPr>
              <w:t>380</w:t>
            </w:r>
          </w:hyperlink>
        </w:p>
        <w:p>
          <w:pPr>
            <w:pStyle w:val="Contents3"/>
            <w:tabs>
              <w:tab w:val="clear" w:pos="8459"/>
              <w:tab w:val="right" w:pos="9026" w:leader="dot"/>
            </w:tabs>
            <w:rPr/>
          </w:pPr>
          <w:hyperlink w:anchor="__RefHeading___Toc5212478_2142443653">
            <w:r>
              <w:rPr>
                <w:webHidden/>
                <w:rStyle w:val="IndexLink"/>
                <w:rtl w:val="true"/>
              </w:rPr>
              <w:t>التخلص من مآسي العالم</w:t>
            </w:r>
            <w:r>
              <w:rPr>
                <w:rStyle w:val="IndexLink"/>
                <w:rtl w:val="true"/>
              </w:rPr>
              <w:tab/>
            </w:r>
            <w:r>
              <w:rPr>
                <w:rStyle w:val="IndexLink"/>
              </w:rPr>
              <w:t>381</w:t>
            </w:r>
          </w:hyperlink>
        </w:p>
        <w:p>
          <w:pPr>
            <w:pStyle w:val="Contents2"/>
            <w:tabs>
              <w:tab w:val="clear" w:pos="8743"/>
              <w:tab w:val="right" w:pos="9026" w:leader="dot"/>
            </w:tabs>
            <w:rPr/>
          </w:pPr>
          <w:hyperlink w:anchor="__RefHeading___Toc5212480_2142443653">
            <w:r>
              <w:rPr>
                <w:webHidden/>
                <w:rStyle w:val="IndexLink"/>
                <w:rtl w:val="true"/>
              </w:rPr>
              <w:t>تَطْفَحُ ضَفَّتَاهُ، وَلَا يَتَرَنَّقُ جَانِبَاهُ</w:t>
            </w:r>
            <w:r>
              <w:rPr>
                <w:rStyle w:val="IndexLink"/>
                <w:rtl w:val="true"/>
              </w:rPr>
              <w:tab/>
            </w:r>
            <w:r>
              <w:rPr>
                <w:rStyle w:val="IndexLink"/>
              </w:rPr>
              <w:t>384</w:t>
            </w:r>
          </w:hyperlink>
        </w:p>
        <w:p>
          <w:pPr>
            <w:pStyle w:val="Contents3"/>
            <w:tabs>
              <w:tab w:val="clear" w:pos="8459"/>
              <w:tab w:val="right" w:pos="9026" w:leader="dot"/>
            </w:tabs>
            <w:rPr/>
          </w:pPr>
          <w:hyperlink w:anchor="__RefHeading___Toc5212482_2142443653">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5212484_2142443653">
            <w:r>
              <w:rPr>
                <w:webHidden/>
                <w:rStyle w:val="IndexLink"/>
                <w:rtl w:val="true"/>
              </w:rPr>
              <w:t>ميزات أخرى للحكومة الإسلامية</w:t>
            </w:r>
            <w:r>
              <w:rPr>
                <w:rStyle w:val="IndexLink"/>
                <w:rtl w:val="true"/>
              </w:rPr>
              <w:tab/>
            </w:r>
            <w:r>
              <w:rPr>
                <w:rStyle w:val="IndexLink"/>
              </w:rPr>
              <w:t>384</w:t>
            </w:r>
          </w:hyperlink>
        </w:p>
        <w:p>
          <w:pPr>
            <w:pStyle w:val="Contents3"/>
            <w:tabs>
              <w:tab w:val="clear" w:pos="8459"/>
              <w:tab w:val="right" w:pos="9026" w:leader="dot"/>
            </w:tabs>
            <w:rPr/>
          </w:pPr>
          <w:hyperlink w:anchor="__RefHeading___Toc5212486_2142443653">
            <w:r>
              <w:rPr>
                <w:webHidden/>
                <w:rStyle w:val="IndexLink"/>
                <w:rtl w:val="true"/>
              </w:rPr>
              <w:t>أقسام التكدر</w:t>
            </w:r>
            <w:r>
              <w:rPr>
                <w:rStyle w:val="IndexLink"/>
                <w:rtl w:val="true"/>
              </w:rPr>
              <w:tab/>
            </w:r>
            <w:r>
              <w:rPr>
                <w:rStyle w:val="IndexLink"/>
              </w:rPr>
              <w:t>390</w:t>
            </w:r>
          </w:hyperlink>
        </w:p>
        <w:p>
          <w:pPr>
            <w:pStyle w:val="Contents2"/>
            <w:tabs>
              <w:tab w:val="clear" w:pos="8743"/>
              <w:tab w:val="right" w:pos="9026" w:leader="dot"/>
            </w:tabs>
            <w:rPr/>
          </w:pPr>
          <w:hyperlink w:anchor="__RefHeading___Toc5212488_2142443653">
            <w:r>
              <w:rPr>
                <w:webHidden/>
                <w:rStyle w:val="IndexLink"/>
                <w:rtl w:val="true"/>
              </w:rPr>
              <w:t>وَلأَصْدَرَهُمْ بِطَاناً</w:t>
            </w:r>
            <w:r>
              <w:rPr>
                <w:rStyle w:val="IndexLink"/>
                <w:rtl w:val="true"/>
              </w:rPr>
              <w:tab/>
            </w:r>
            <w:r>
              <w:rPr>
                <w:rStyle w:val="IndexLink"/>
              </w:rPr>
              <w:t>394</w:t>
            </w:r>
          </w:hyperlink>
        </w:p>
        <w:p>
          <w:pPr>
            <w:pStyle w:val="Contents3"/>
            <w:tabs>
              <w:tab w:val="clear" w:pos="8459"/>
              <w:tab w:val="right" w:pos="9026" w:leader="dot"/>
            </w:tabs>
            <w:rPr/>
          </w:pPr>
          <w:hyperlink w:anchor="__RefHeading___Toc5212490_2142443653">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5212492_2142443653">
            <w:r>
              <w:rPr>
                <w:webHidden/>
                <w:rStyle w:val="IndexLink"/>
                <w:rtl w:val="true"/>
              </w:rPr>
              <w:t>الاهتمام بالاقتصاد</w:t>
            </w:r>
            <w:r>
              <w:rPr>
                <w:rStyle w:val="IndexLink"/>
                <w:rtl w:val="true"/>
              </w:rPr>
              <w:tab/>
            </w:r>
            <w:r>
              <w:rPr>
                <w:rStyle w:val="IndexLink"/>
              </w:rPr>
              <w:t>394</w:t>
            </w:r>
          </w:hyperlink>
        </w:p>
        <w:p>
          <w:pPr>
            <w:pStyle w:val="Contents3"/>
            <w:tabs>
              <w:tab w:val="clear" w:pos="8459"/>
              <w:tab w:val="right" w:pos="9026" w:leader="dot"/>
            </w:tabs>
            <w:rPr/>
          </w:pPr>
          <w:hyperlink w:anchor="__RefHeading___Toc5212494_2142443653">
            <w:r>
              <w:rPr>
                <w:webHidden/>
                <w:rStyle w:val="IndexLink"/>
                <w:rtl w:val="true"/>
              </w:rPr>
              <w:t>حرمة إفقار الشعب</w:t>
            </w:r>
            <w:r>
              <w:rPr>
                <w:rStyle w:val="IndexLink"/>
                <w:rtl w:val="true"/>
              </w:rPr>
              <w:tab/>
            </w:r>
            <w:r>
              <w:rPr>
                <w:rStyle w:val="IndexLink"/>
              </w:rPr>
              <w:t>396</w:t>
            </w:r>
          </w:hyperlink>
        </w:p>
        <w:p>
          <w:pPr>
            <w:pStyle w:val="Contents3"/>
            <w:tabs>
              <w:tab w:val="clear" w:pos="8459"/>
              <w:tab w:val="right" w:pos="9026" w:leader="dot"/>
            </w:tabs>
            <w:rPr/>
          </w:pPr>
          <w:hyperlink w:anchor="__RefHeading___Toc5212496_2142443653">
            <w:r>
              <w:rPr>
                <w:webHidden/>
                <w:rStyle w:val="IndexLink"/>
                <w:rtl w:val="true"/>
              </w:rPr>
              <w:t>مقومات أخرى للقائد الإسلامي</w:t>
            </w:r>
            <w:r>
              <w:rPr>
                <w:rStyle w:val="IndexLink"/>
                <w:rtl w:val="true"/>
              </w:rPr>
              <w:tab/>
            </w:r>
            <w:r>
              <w:rPr>
                <w:rStyle w:val="IndexLink"/>
              </w:rPr>
              <w:t>396</w:t>
            </w:r>
          </w:hyperlink>
        </w:p>
        <w:p>
          <w:pPr>
            <w:pStyle w:val="Contents3"/>
            <w:tabs>
              <w:tab w:val="clear" w:pos="8459"/>
              <w:tab w:val="right" w:pos="9026" w:leader="dot"/>
            </w:tabs>
            <w:rPr/>
          </w:pPr>
          <w:hyperlink w:anchor="__RefHeading___Toc5212498_2142443653">
            <w:r>
              <w:rPr>
                <w:webHidden/>
                <w:rStyle w:val="IndexLink"/>
                <w:rtl w:val="true"/>
              </w:rPr>
              <w:t>كراهة الفقر أو حرمته</w:t>
            </w:r>
            <w:r>
              <w:rPr>
                <w:rStyle w:val="IndexLink"/>
                <w:rtl w:val="true"/>
              </w:rPr>
              <w:tab/>
            </w:r>
            <w:r>
              <w:rPr>
                <w:rStyle w:val="IndexLink"/>
              </w:rPr>
              <w:t>399</w:t>
            </w:r>
          </w:hyperlink>
        </w:p>
        <w:p>
          <w:pPr>
            <w:pStyle w:val="Contents3"/>
            <w:tabs>
              <w:tab w:val="clear" w:pos="8459"/>
              <w:tab w:val="right" w:pos="9026" w:leader="dot"/>
            </w:tabs>
            <w:rPr/>
          </w:pPr>
          <w:hyperlink w:anchor="__RefHeading___Toc5212500_2142443653">
            <w:r>
              <w:rPr>
                <w:webHidden/>
                <w:rStyle w:val="IndexLink"/>
                <w:rtl w:val="true"/>
              </w:rPr>
              <w:t>الحكومات مسؤولة عن فقر الناس</w:t>
            </w:r>
            <w:r>
              <w:rPr>
                <w:rStyle w:val="IndexLink"/>
                <w:rtl w:val="true"/>
              </w:rPr>
              <w:tab/>
            </w:r>
            <w:r>
              <w:rPr>
                <w:rStyle w:val="IndexLink"/>
              </w:rPr>
              <w:t>401</w:t>
            </w:r>
          </w:hyperlink>
        </w:p>
        <w:p>
          <w:pPr>
            <w:pStyle w:val="Contents3"/>
            <w:tabs>
              <w:tab w:val="clear" w:pos="8459"/>
              <w:tab w:val="right" w:pos="9026" w:leader="dot"/>
            </w:tabs>
            <w:rPr/>
          </w:pPr>
          <w:hyperlink w:anchor="__RefHeading___Toc5212502_2142443653">
            <w:r>
              <w:rPr>
                <w:webHidden/>
                <w:rStyle w:val="IndexLink"/>
                <w:rtl w:val="true"/>
              </w:rPr>
              <w:t>لا فقر في حكم المعصوم</w:t>
            </w:r>
            <w:r>
              <w:rPr>
                <w:rStyle w:val="IndexLink"/>
                <w:rtl w:val="true"/>
              </w:rPr>
              <w:tab/>
            </w:r>
            <w:r>
              <w:rPr>
                <w:rStyle w:val="IndexLink"/>
              </w:rPr>
              <w:t>403</w:t>
            </w:r>
          </w:hyperlink>
        </w:p>
        <w:p>
          <w:pPr>
            <w:pStyle w:val="Contents3"/>
            <w:tabs>
              <w:tab w:val="clear" w:pos="8459"/>
              <w:tab w:val="right" w:pos="9026" w:leader="dot"/>
            </w:tabs>
            <w:rPr/>
          </w:pPr>
          <w:hyperlink w:anchor="__RefHeading___Toc5212504_2142443653">
            <w:r>
              <w:rPr>
                <w:webHidden/>
                <w:rStyle w:val="IndexLink"/>
                <w:rtl w:val="true"/>
              </w:rPr>
              <w:t>غصب الخلافة سبب رئيس للفقر</w:t>
            </w:r>
            <w:r>
              <w:rPr>
                <w:rStyle w:val="IndexLink"/>
                <w:rtl w:val="true"/>
              </w:rPr>
              <w:tab/>
            </w:r>
            <w:r>
              <w:rPr>
                <w:rStyle w:val="IndexLink"/>
              </w:rPr>
              <w:t>403</w:t>
            </w:r>
          </w:hyperlink>
        </w:p>
        <w:p>
          <w:pPr>
            <w:pStyle w:val="Contents3"/>
            <w:tabs>
              <w:tab w:val="clear" w:pos="8459"/>
              <w:tab w:val="right" w:pos="9026" w:leader="dot"/>
            </w:tabs>
            <w:rPr/>
          </w:pPr>
          <w:hyperlink w:anchor="__RefHeading___Toc5212506_2142443653">
            <w:r>
              <w:rPr>
                <w:webHidden/>
                <w:rStyle w:val="IndexLink"/>
                <w:rtl w:val="true"/>
              </w:rPr>
              <w:t>العودة للأسس الحيوية</w:t>
            </w:r>
            <w:r>
              <w:rPr>
                <w:rStyle w:val="IndexLink"/>
                <w:rtl w:val="true"/>
              </w:rPr>
              <w:tab/>
            </w:r>
            <w:r>
              <w:rPr>
                <w:rStyle w:val="IndexLink"/>
              </w:rPr>
              <w:t>405</w:t>
            </w:r>
          </w:hyperlink>
        </w:p>
        <w:p>
          <w:pPr>
            <w:pStyle w:val="Contents2"/>
            <w:tabs>
              <w:tab w:val="clear" w:pos="8743"/>
              <w:tab w:val="right" w:pos="9026" w:leader="dot"/>
            </w:tabs>
            <w:rPr/>
          </w:pPr>
          <w:hyperlink w:anchor="__RefHeading___Toc5212508_2142443653">
            <w:r>
              <w:rPr>
                <w:webHidden/>
                <w:rStyle w:val="IndexLink"/>
                <w:rtl w:val="true"/>
              </w:rPr>
              <w:t>الفهرس</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33_146846"/>
      <w:bookmarkStart w:id="1" w:name="pg15333_146846"/>
      <w:bookmarkEnd w:id="1"/>
    </w:p>
    <w:p>
      <w:pPr>
        <w:pStyle w:val="Heading2"/>
        <w:numPr>
          <w:ilvl w:val="1"/>
          <w:numId w:val="1"/>
        </w:numPr>
        <w:rPr/>
      </w:pPr>
      <w:bookmarkStart w:id="2" w:name="pg15333_146846"/>
      <w:bookmarkStart w:id="3" w:name="__RefHeading___Toc5211968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الفقه موسوعة استدلالية في الفقه الإسلامي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خطبتها علیها السلام في الدار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المرجع الديني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1197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w:t>
      </w:r>
    </w:p>
    <w:p>
      <w:pPr>
        <w:pStyle w:val="BookText"/>
        <w:rPr/>
      </w:pPr>
      <w:r>
        <w:rPr>
          <w:rFonts w:ascii="IRNazanin" w:hAnsi="IRNazanin" w:eastAsia="IRNazanin"/>
          <w:color w:val="111111"/>
          <w:sz w:val="28"/>
          <w:sz w:val="28"/>
          <w:szCs w:val="28"/>
          <w:rtl w:val="true"/>
          <w:lang w:bidi="fa-IR"/>
        </w:rPr>
        <w:t>خطبتها علیها السلام في الدار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الأول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5333_146850"/>
    </w:p>
    <w:p>
      <w:pPr>
        <w:pStyle w:val="Heading2"/>
        <w:numPr>
          <w:ilvl w:val="1"/>
          <w:numId w:val="1"/>
        </w:numPr>
        <w:rPr/>
      </w:pPr>
      <w:bookmarkStart w:id="8" w:name="__RefHeading___Toc5211972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الجزء السادس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عليها، ويشتمل على خطبة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دارها على نساء المهاجرين والأنصار، لما جئن لعيادتها، وكان ذلك بعد مرضها الشديد التي توفيت فيها مظلومة شهيدة، حيث هجم القوم عليها أكثر من مرة، وكان القصد قتل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كانت تفضحهم بأقوالها وأفعالها، وحتى ببكائها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الكلمات في شرح خطبة الدار، وبعض ما يمكن استنباطه منها من المسائل الشرعية،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33_146852"/>
      <w:bookmarkStart w:id="11" w:name="pg15333_146852"/>
      <w:bookmarkEnd w:id="11"/>
    </w:p>
    <w:p>
      <w:pPr>
        <w:pStyle w:val="Heading2"/>
        <w:numPr>
          <w:ilvl w:val="1"/>
          <w:numId w:val="1"/>
        </w:numPr>
        <w:rPr/>
      </w:pPr>
      <w:bookmarkStart w:id="12" w:name="pg15333_146852"/>
      <w:bookmarkStart w:id="13" w:name="__RefHeading___Toc5211974_2142443653"/>
      <w:bookmarkStart w:id="14" w:name="_Toc4"/>
      <w:bookmarkEnd w:id="12"/>
      <w:bookmarkEnd w:id="13"/>
      <w:r>
        <w:rPr>
          <w:rtl w:val="true"/>
        </w:rPr>
        <w:t xml:space="preserve">خطبة الصديقة الزهراء </w:t>
      </w:r>
      <w:r>
        <w:rPr>
          <w:rtl w:val="true"/>
        </w:rPr>
        <w:t>(</w:t>
      </w:r>
      <w:r>
        <w:rPr>
          <w:rtl w:val="true"/>
        </w:rPr>
        <w:t>صلوات الله عليها</w:t>
      </w:r>
      <w:r>
        <w:rPr>
          <w:rtl w:val="true"/>
        </w:rPr>
        <w:t xml:space="preserve">) </w:t>
      </w:r>
      <w:r>
        <w:rPr>
          <w:rtl w:val="true"/>
        </w:rPr>
        <w:t>في نساء المهاجرين والأنصار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الَّتِي تُوُفِّيَتْ فِيهَا، دَخَلَتْ عَلَيْهَا نِسَاءُ الْمُهَاجِرِينَ وَالأَنْصَارِ يَعُدْنَهَا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ابْنَةَ رَسُولِ 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فَحَمِدَتِ اللهَ وَصَلَّتْ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وَاللهِ عَائِفَةً لِدُنْيَاكُنَّ، قَالِيَةً لِرِجَالِكُنَّ، لَفَظْتُهُمْ بَعْدَ أَنْ عَجَمْتُهُمْ، وَسَئمْتُهُمْ بَعْدَ أَنْ سَبَرْتُهُمْ، فَقُبْحاً لِفُلُولِ الْحَدِّ، وَاللَّعِبِ بَعْدَ الْجِدِّ، وَقَرْعِ الصَّفَاةِ، وَصَدْعِ الْقَنَاةِ، وَخَتَلِ الآرَاءِ، وَزَلَلِ الأَهْوَاءِ، وَبِئْسَ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لَهُمْ أَنْفُسُهُمْ أَنْ سَخِطَ اللهُ عَلَيْهِمْ وَفِي الْعَذَابِ هُمْ خَالِدُونَ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جَرَمَ لَقَدْ قَلَّدْتُهُمْ رِبْقَتَهَا، وَحَمَّلْتُهُمْ أَوْقَتَهَا، وَشَنَنْتُ عَلَيْهِمْ غَارَاتهَا، فَجَدْعاً وَعَقْراً،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لِلْقَوْمِ الظَّالِمِينَ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وَيْحَهُمْ أَنَّى زَعْزَعُوهَا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رَوَاسِي الرِّسَالَةِ، وَقَوَاعِدِ النُّبُوَّةِ وَالدَّلاَلَةِ، وَمَهْبِطِ الرُّوحِ الأَمِينِ، وَالطَّبِينِ بِأُمُورِ 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الَّذِي نَقَمُوا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نَقَمُوا مِنْهُ وَاللهِ نَكِيرَ سَيْفِهِ، وَقِلَّةَ مُبَالاَتِهِ لِحَتْفِهِ، وَشِدَّةَ وَطْأَتِهِ، وَنَكَالَ وَقْعَتِهِ، وَتَنَمُّرَهُ فِي ذَاتِ اللهِ، وَتَاللهِ لَوْ مَالُوا، عن الْمَحَجَّةِ اللاَّئِحَةِ، وَزَالُوا، عن قَبُولِ الْحُجَّةِ الْوَاضِحَةِ، لَرَدَّهُمْ إِلَيْهَا، وَحَمَلَهُمْ عَلَيْهَا، وَلَسَارَ بِهِمْ سَيْراً سُجُحاً، لاَ يَكْلُمُ حشَاشُهُ، وَلاَ يَكِلُّ سَائِرُهُ،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 الزَّاهِدُ مِنَ الرَّاغِبِ، وَالصَّادِقُ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هَلُمَّ فَاسْمَعْ، وَمَا عِشْتَ أَرَاكَ الدَّهْرَ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تَعْجَبْ فَعَجَبٌ قَوْلُهُمْ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لَيْتَ شَعْرِي إِلَى أَيِّ سِنَادٍ اسْتَنَدُوا، وَإلى أَيِّ عِمَادٍ اعْتَمَدُوا، وَبِأَيَّةِ عُرْوَةٍ تَمَسَّكُوا، وَعَلَى أَيَّةِ ذُرِّيَّةٍ أَقْدَمُوا وَاحْتَنَكُوا،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اسْتَبْدَلُوا وَاللهِ الذَّنَابَى بِالْقَوَادِمِ، وَالْعَجُزَ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لَعَمْرِي لَقَدْ لَقِحَتْ فَنَظِرَةٌ رَيْثَمَا تُنْتَجُ، ثُمَّ احْتَلَبُوا مِلْ‌ءَ الْقَعْبِ دَماً عَبِيطاً، وَذُعَافاً مُبِيداً،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يَخْسَرُالْمُبْطِلُونَ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وَيُعْرَفُ التَّالُونَ غِبَّ مَا أُسِّسَ الأَوَّلُونَ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طِيبُوا، عن دُنْيَاكُمْ أَنْفُساً، وَاطْمَئِنُّوا لِلْفِتْنَةِ جَأْشاً، وَأَبْشِرُوا بِسَيْفٍ صَارِمٍ، وَسَطْوَةِ مُعْتَدٍ غَاشِمٍ، وَبِهَرْجٍ شَامِلٍ، وَاسْتِبْدَادٍ مِنَ الظَّالِمِينَ، يَدَعُ فَيْئَكُمْ زَهِيداً، وَجَمْعَكُمْ حَصِيداً، فَيَا حَسْرَةً لَكُمْ، وَأَنَّى بِكُمْ، وَقَدْ عَمِيَتْ عَلَيْكُمْ،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فأعادت النساء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إليها قوم من وجوه المهاجرين والأنصار معتذرين،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 الحسن ذكر لنا هذا الأمر من قبل أن نبرم العهد ونحكِّم العقدد لما عدلنا عنه إلى غيره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إِلَيْكُمْ عَنِّي، فَلاَ عُذْرَ بَعْدَ تَعْذِيرِكُمْ، وَلاَ أَمْرَ بَعْدَ تَقْصِيرِكُمْ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5" w:name="pg15333_146856"/>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5211976_2142443653"/>
      <w:bookmarkStart w:id="17" w:name="_Toc5"/>
      <w:bookmarkEnd w:id="16"/>
      <w:r>
        <w:rPr>
          <w:rtl w:val="true"/>
        </w:rPr>
        <w:t>قال سويد بن غفلة</w:t>
      </w:r>
      <w:r>
        <w:rPr>
          <w:rtl w:val="true"/>
        </w:rPr>
        <w:t xml:space="preserve">: </w:t>
      </w:r>
      <w:r>
        <w:rPr>
          <w:rtl w:val="true"/>
        </w:rPr>
        <w:t xml:space="preserve">لَمَّا مَرِضَتْ فَاطِمَةُ </w:t>
      </w:r>
      <w:r>
        <w:rPr>
          <w:rtl w:val="true"/>
        </w:rPr>
        <w:t>(</w:t>
      </w:r>
      <w:r>
        <w:rPr>
          <w:rtl w:val="true"/>
        </w:rPr>
        <w:t>عليها السلام</w:t>
      </w:r>
      <w:r>
        <w:rPr>
          <w:rtl w:val="true"/>
        </w:rPr>
        <w:t xml:space="preserve">) </w:t>
      </w:r>
      <w:r>
        <w:rPr>
          <w:rtl w:val="true"/>
        </w:rPr>
        <w:t>الْمَرْضَةَ الَّتِي</w:t>
      </w:r>
      <w:r>
        <w:rPr>
          <w:rtl w:val="true"/>
        </w:rPr>
        <w:t>...</w:t>
      </w:r>
      <w:bookmarkEnd w:id="17"/>
    </w:p>
    <w:p>
      <w:pPr>
        <w:pStyle w:val="Heading3"/>
        <w:numPr>
          <w:ilvl w:val="2"/>
          <w:numId w:val="1"/>
        </w:numPr>
        <w:rPr/>
      </w:pPr>
      <w:bookmarkStart w:id="18" w:name="__RefHeading___Toc5211978_2142443653"/>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الَّتِي تُوُفِّيَتْ فِيهَا، دَخَلَتْ عَلَيْهَا نِسَاءُ الْمُهَاجِرِينَ وَالْأَنْصَارِ يَعُدْنَهَا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211980_2142443653"/>
      <w:bookmarkStart w:id="21" w:name="_Toc7"/>
      <w:bookmarkEnd w:id="20"/>
      <w:r>
        <w:rPr>
          <w:rtl w:val="true"/>
        </w:rPr>
        <w:t>عيادة المريض</w:t>
      </w:r>
      <w:bookmarkEnd w:id="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عيادة المريض، ويدل عليه تقرير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تقرير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الروايات الكثيرة الدالة على ذلك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من وجوه الحكمة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للتأسي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إدخال السرور في قلب المؤمن وهو مستحب، وتخفيف الأذى والألم عنه، وأن ذلك مما يوجب تكاتف المجتمع وتؤازره وتماسكه، وأنه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ولعله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المرض، عن المريض وتخفيفه، ويسرع في شفائه ليس فقط نفسياً وعصبياً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غيبياًأيضاً، إضافة إلى أنه تذكرة للإنسان بضعفه، وتذكرة له بربه، حيث يوجب تجديد تذكر الإنسان للخالق، والالتجاء إليه</w:t>
      </w:r>
      <w:r>
        <w:rPr>
          <w:rFonts w:eastAsia="Amiri" w:cs="Amiri" w:ascii="Amiri" w:hAnsi="Amiri"/>
          <w:color w:val="111111"/>
          <w:sz w:val="28"/>
          <w:szCs w:val="28"/>
          <w:rtl w:val="true"/>
          <w:lang w:bidi="ar-SA"/>
        </w:rPr>
        <w:t xml:space="preserve">. </w:t>
      </w:r>
      <w:bookmarkStart w:id="22" w:name="pg15333_146857"/>
    </w:p>
    <w:p>
      <w:pPr>
        <w:pStyle w:val="BookText"/>
        <w:rPr/>
      </w:pPr>
      <w:bookmarkEnd w:id="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يوجب للإنسان أن يعرف قدر عافيته، ويشكر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الإلفات إلى أنه قد يأتي يوم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مِنَ النَّاسِ</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عيادة المريض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القبور شرك، لوحدة الملاك، وحسب مصطلحاتهم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للقياس، بل حتى للاستحسان، أو المصالح المرسلة، أو ما أشبه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211982_2142443653"/>
      <w:bookmarkStart w:id="24" w:name="_Toc8"/>
      <w:bookmarkEnd w:id="23"/>
      <w:r>
        <w:rPr>
          <w:rtl w:val="true"/>
        </w:rPr>
        <w:t>روايات في عيادة المرضى</w:t>
      </w:r>
      <w:bookmarkEnd w:id="24"/>
    </w:p>
    <w:p>
      <w:pPr>
        <w:pStyle w:val="BookText"/>
        <w:rPr/>
      </w:pPr>
      <w:r>
        <w:rPr>
          <w:rFonts w:ascii="Amiri" w:hAnsi="Amiri" w:eastAsia="Amiri" w:cs="Amiri"/>
          <w:color w:val="111111"/>
          <w:sz w:val="28"/>
          <w:sz w:val="28"/>
          <w:szCs w:val="28"/>
          <w:rtl w:val="true"/>
          <w:lang w:bidi="ar-SA"/>
        </w:rPr>
        <w:t>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امْرَأً مُسْلِماً فِي مَرَضِهِ، صَلَّى عَلَيْهِ يَوْمَئِذٍ سَبْعُونَ أَلْفَ مَلَكٍ، إِنْ كَانَ صَبَاحاً حَتَّى يُمْسُوا، وَإِنْ كَانَ مَسَاءً حَتَّى يُصْبِحُوا، مَعَ أَنَّ لَهُ خَرِيفاً فِي الْجَنَّةِ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فضيل بن يسار،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شَيَّعَهُ سَبْعُونَ أَلْفَ مَلَكٍ، يَسْتَغْفِرُونَ لَهُ حَتَّى يَرْجِعَ إِلَى مَنْزِلِهِ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عَادَ مُؤْمِناً خَاضَ فِي الرَّحْمَةِ خَوْضاً، فَإِذَا جَلَسَ غَمَرَتْهُ الرَّحْمَةُ، فَإِذَا انْصَرَفَ وَكَّلَ اللهُ بِهِ سَبْعِينَ أَلْفَ مَلَكٍ يَسْتَغْفِرُونَ لَهُ، وَيَسْتَرْحِمُونَ عَلَيْهِ،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وَطَابَتْ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الْجَنَّةُ، إِلَى تِلْكَ السَّاعَةِ مِنْ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خَرِيفٌ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الْخَرِيفُ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زَاوِيَةٌ فِي الْجَنَّةِ يَسِيرُ الرَّاكِبُ فِيهَا أَرْبَعِينَ عَاماً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عَادَ مُؤْمِناً فِي اللَّهِ عَزَّ وَجَلَّ فِي مَرَضِهِ، وَكَّلَ اللهُ بِهِ مَلَكاً مِنَ الْعُوَّادِ يَعُودُهُ فِي قَبْرِهِ، وَيَسْتَغْفِرُ لَهُ إِلَى يَوْمِالْقِيَامَةِ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مِنَ الْمُسْلِمِينَ، وَكَّلَ اللَّهُ بِهِ أَبَداً سَبْعِينَ أَلْفاً مِنَ الْمَلاَئِكَةِ يَغْشَوْنَ رَحْلَهُ، وَيُسَبِّحُونَ فِيهِ، وَيُقَدِّسُونَ وَيُهَلِّلُونَ وَيُكَبِّرُونَ إِلَى يَوْمِ الْقِيَامَةِ، نِصْفُ صَلاَتِهِمْ لِعَائِدِ الْمَرِيضِ</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وَكَّلَ اللَّهُ عَزَّ وَجَلَّ بِهِ مَلَكاً يَعُودُهُ فِي قَبْرِهِ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بِهِ مُوسَى رَبَّهُ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بَلَغَ مِنْ عِيَادَةِ الْمَرِيضِ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 بِهِ مَلَكاً </w:t>
      </w:r>
      <w:bookmarkStart w:id="25" w:name="pg15333_146859"/>
    </w:p>
    <w:p>
      <w:pPr>
        <w:pStyle w:val="BookText"/>
        <w:rPr/>
      </w:pPr>
      <w:bookmarkEnd w:id="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يَعُودُهُ فِي قَبْرِهِ إِلَى مَحْشَرِهِ</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نَادَاهُ مُنَادٍ مِنَ السَّمَاءِ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طِبْتَ وَطَابَ لَكَ مَمْشَاكَ بِثَوَابٍ مِنَ الْجَنَّةِ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لِسِتَّةٍ الْجَنَّةَ،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يَعُودُ مَرِيضاً فَمَاتَ، فَلَهُ الْجَنَّةُ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5211984_2142443653"/>
      <w:bookmarkStart w:id="27" w:name="_Toc9"/>
      <w:bookmarkEnd w:id="26"/>
      <w:r>
        <w:rPr>
          <w:rtl w:val="true"/>
        </w:rPr>
        <w:t>كراهة ترك العيادة</w:t>
      </w:r>
      <w:bookmarkEnd w:id="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الروايات مضافاً إلى استحباب عيادة المريض، كراهة ترك عيادته، وقد عنون صاحب الوسائل الباب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عِيَادَةِ الْمَرِيضِ الْمُسْلِمِ وَكَرَاهَةِ تَرْكِ عِيَادَتِهِ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يُعَيِّرُ اللهُ عَزَّ وَجَلَّ عَبْداً مِنْ عِبَادِهِ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مَنَعَكَ إِذَا مَرِضْتُ أَنْ تَعُودَنِي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الْعِبَادِ لاَ تَأْلَمُ وَلاَ تَمْرَضُ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أَخُوكَ الْمُؤْمِنُ فَلَمْ تَعُدْهُ، وَعِزَّتِي </w:t>
      </w:r>
      <w:bookmarkStart w:id="28" w:name="pg15333_146860"/>
    </w:p>
    <w:p>
      <w:pPr>
        <w:pStyle w:val="BookText"/>
        <w:rPr/>
      </w:pPr>
      <w:bookmarkEnd w:id="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وَجَلاَلِي لَوْ عُدْتَهُ لَوَجَدْتَنِي عِنْدَهُ، ثُمَّ لَتَكَفَّلْتُ بِحَوَائِجِكَ فَقَضَيْتُهَا لَكَ، وَذَلِكَ مِنْ كَرَامَةِ عَبْدِيَ الْمُؤْمِنِ، وَأَنَا الرَّحْمَنُ الرَّحِيمُ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5211986_2142443653"/>
      <w:bookmarkStart w:id="30" w:name="_Toc10"/>
      <w:bookmarkEnd w:id="29"/>
      <w:r>
        <w:rPr>
          <w:rtl w:val="true"/>
        </w:rPr>
        <w:t>وقت العيادة</w:t>
      </w:r>
      <w:bookmarkEnd w:id="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العيادة بوقت دون وقت، فهي مستحبة في الصباح والمساء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يوجب تضييقاً على المريض، فينبغي مراعاة ذلك، بحيث لا يوجب ضجره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عِيَادَةٌ فِي أَقَلَّ مِنْ ثَلاَثَةِ أَيَّامٍ، فَإِذَا وَجَبَتْ فَيَوْمٌ وَيَوْمٌ لاَ، فَإِذَا طَالَتِ الْعِلَّةُ تُرِكَ الْمَرِيضُ وَعِيَالَهُ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وَالْمَرِيضُ فَلاَ تَغِيظُوهُ وَلاَ تُضْجِرُوهُ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يستحب تكرار العيادة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عَادَ مُؤْمِناً مَرِيضاً حِينَ يُصْبِحُ شَيَّعَهُ سَبْعُونَ أَلْفَ مَلَكٍ، فَإِذَا قَعَدَ غَمَرَتْهُ الرَّحْمَةُ وَاسْتَغْفَرُوا لَهُ حَتَّى </w:t>
      </w:r>
      <w:bookmarkStart w:id="31" w:name="pg15333_146861"/>
    </w:p>
    <w:p>
      <w:pPr>
        <w:pStyle w:val="BookText"/>
        <w:rPr/>
      </w:pPr>
      <w:bookmarkEnd w:id="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يُمْسِيَ، وَإِنْ عَادَهُ مَسَاءً كَانَ لَهُ مِثْلُ ذَلِكَ حَتَّى يُصْبِحَ</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5211988_2142443653"/>
      <w:bookmarkStart w:id="33" w:name="_Toc11"/>
      <w:bookmarkEnd w:id="32"/>
      <w:r>
        <w:rPr>
          <w:rtl w:val="true"/>
        </w:rPr>
        <w:t>دعاء المريض</w:t>
      </w:r>
      <w:bookmarkEnd w:id="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للعائد أن يلتمس من المريض الدعاء له، وأن يتوقى دعاءه عليه بترك إضجاره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عَلَى أَخِيهِ عَائِداً لَهُ،فَلْيَسْأَلْهُ يَدْعُو لَهُ؛ فَإِنَّ دُعَاءَهُ مِثْلُ دُعَاءِ الْمَلاَئِكَةِ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وَالْغَازِي،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تَغِيظُوهُ وَلاَ تُضْجِرُوهُ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فِي اللهِ، لَمْ يَسْأَلِ الْمَرِيضُ لِلْعَائِدِ شَيْئاً إِلاَّ اسْتَجَابَ اللهُ 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4" w:name="pg15333_146862"/>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فِي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لَكَ فِي عِلَّتِكَ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اللهِ عَزَّ وَجَلَّ بِذُكْرٍ، وَدُعَاؤُكَ فِيهِ مُسْتَجَابٌ، وَلاَ تَدَعُ الْعِلَّةُ عَلَيْكَ ذَنْباً إِلاَّ حَطَّتْهُ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مَتَّعَكَ اللَّهُ بِالْعَافِيَةِ إِلَى انْقِضَاءِ أَجَلِكَ</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عُودُوا مَرْضَاكُمْ وَسَلُوهُمُ الدُّعَاءَ؛ فَإِنَّهُ يَعْدِلُ دُعَاءَ الْمَلاَئِكَةِ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211990_2142443653"/>
      <w:bookmarkStart w:id="36" w:name="_Toc12"/>
      <w:bookmarkEnd w:id="35"/>
      <w:r>
        <w:rPr>
          <w:rtl w:val="true"/>
        </w:rPr>
        <w:t>استحباب قبول العيادة</w:t>
      </w:r>
      <w:bookmarkEnd w:id="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العيادة للعائد، كذلك يستحب قبول العيادة من قبل المريض، ومن يتولى شؤونه أيضاً، إلا إذا كان لأمر أهم، كفضح الظالم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يعلم السر في عدم قبول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لعيادة من ظلمها، وإن قبلت بعد ذلك لإتمام الحجة عليهم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211992_2142443653"/>
      <w:bookmarkStart w:id="38" w:name="_Toc13"/>
      <w:bookmarkEnd w:id="37"/>
      <w:r>
        <w:rPr>
          <w:rtl w:val="true"/>
        </w:rPr>
        <w:t>عيادة مرضى النساء</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للنساء عيادة المرضى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مرضى الرجال، فيختلف الحكم باختلاف موارده</w:t>
      </w:r>
      <w:r>
        <w:rPr>
          <w:rFonts w:eastAsia="Amiri" w:cs="Amiri" w:ascii="Amiri" w:hAnsi="Amiri"/>
          <w:color w:val="111111"/>
          <w:sz w:val="28"/>
          <w:szCs w:val="28"/>
          <w:rtl w:val="true"/>
          <w:lang w:bidi="ar-SA"/>
        </w:rPr>
        <w:t xml:space="preserve">. </w:t>
      </w:r>
      <w:bookmarkStart w:id="39" w:name="pg15333_146863"/>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مصداق للكليالسابق، وليس مجمعاً لعنوانين، ولا دليل على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عمومات الروايات السابقة، فإنها تشمل الرجل والمرأة، وقد ذكرنا في بعض المباحث أن الأصل هو الاشتراك في الأحكام، إلا ما خرج بالدليل</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211994_2142443653"/>
      <w:bookmarkStart w:id="41" w:name="_Toc14"/>
      <w:bookmarkEnd w:id="40"/>
      <w:r>
        <w:rPr>
          <w:rtl w:val="true"/>
        </w:rPr>
        <w:t>إطلاق الاستحباب</w:t>
      </w:r>
      <w:bookmarkEnd w:id="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 مستحبة مطلقاً، رجلاً كان أو امرأة، كبيراً أو صغيراً، صديقاً أو غريباً،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الاستحباب شامل لما لم يشعر المريض بالزيارة؟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الأدلة</w:t>
      </w:r>
      <w:r>
        <w:rPr>
          <w:rStyle w:val="FootnoteAnchor"/>
          <w:rtl w:val="true"/>
        </w:rPr>
        <w:footnoteReference w:id="37"/>
      </w:r>
      <w:r>
        <w:rPr>
          <w:rFonts w:ascii="Amiri" w:hAnsi="Amiri" w:eastAsia="Amiri" w:cs="Amiri"/>
          <w:color w:val="111111"/>
          <w:sz w:val="28"/>
          <w:sz w:val="28"/>
          <w:szCs w:val="28"/>
          <w:rtl w:val="true"/>
          <w:lang w:bidi="ar-SA"/>
        </w:rPr>
        <w:t>يقتضي ذلك، والانصراف بدوي، ولعل الحِكَم الآنفة الذكر وشبهها تساعد على التمسك بالإطلاق</w:t>
      </w:r>
      <w:r>
        <w:rPr>
          <w:rFonts w:eastAsia="Amiri" w:cs="Amiri" w:ascii="Amiri" w:hAnsi="Amiri"/>
          <w:color w:val="111111"/>
          <w:sz w:val="28"/>
          <w:szCs w:val="28"/>
          <w:rtl w:val="true"/>
          <w:lang w:bidi="ar-SA"/>
        </w:rPr>
        <w:t xml:space="preserve">. </w:t>
      </w:r>
      <w:bookmarkStart w:id="42" w:name="pg15333_146864"/>
    </w:p>
    <w:p>
      <w:pPr>
        <w:pStyle w:val="Heading2"/>
        <w:numPr>
          <w:ilvl w:val="1"/>
          <w:numId w:val="1"/>
        </w:numPr>
        <w:rPr/>
      </w:pPr>
      <w:bookmarkStart w:id="43" w:name="__RefHeading___Toc5211996_2142443653"/>
      <w:bookmarkStart w:id="44" w:name="_Toc15"/>
      <w:bookmarkEnd w:id="42"/>
      <w:bookmarkEnd w:id="43"/>
      <w:r>
        <w:rPr>
          <w:rtl w:val="true"/>
        </w:rPr>
        <w:t>فَقُلْنَ لَهَا</w:t>
      </w:r>
      <w:r>
        <w:rPr>
          <w:rtl w:val="true"/>
        </w:rPr>
        <w:t xml:space="preserve">: </w:t>
      </w:r>
      <w:r>
        <w:rPr>
          <w:rtl w:val="true"/>
        </w:rPr>
        <w:t>كَيْفَ أَصْبَحْتِ مِنْ عِلَّتِكِ يَا ابْنَةَ رَسُولِ اللهِ؟</w:t>
      </w:r>
      <w:r>
        <w:rPr>
          <w:rtl w:val="true"/>
        </w:rPr>
        <w:t>.</w:t>
      </w:r>
      <w:bookmarkEnd w:id="44"/>
    </w:p>
    <w:p>
      <w:pPr>
        <w:pStyle w:val="Heading3"/>
        <w:numPr>
          <w:ilvl w:val="2"/>
          <w:numId w:val="1"/>
        </w:numPr>
        <w:rPr/>
      </w:pPr>
      <w:bookmarkStart w:id="45" w:name="__RefHeading___Toc5211998_2142443653"/>
      <w:bookmarkStart w:id="46" w:name="_Toc16"/>
      <w:bookmarkEnd w:id="45"/>
      <w:r>
        <w:rPr>
          <w:rtl w:val="true"/>
        </w:rPr>
        <w:t>اشارة</w:t>
      </w:r>
      <w:bookmarkEnd w:id="46"/>
    </w:p>
    <w:p>
      <w:pPr>
        <w:pStyle w:val="Heading3"/>
        <w:numPr>
          <w:ilvl w:val="2"/>
          <w:numId w:val="1"/>
        </w:numPr>
        <w:rPr/>
      </w:pPr>
      <w:bookmarkStart w:id="47" w:name="__RefHeading___Toc5212000_2142443653"/>
      <w:bookmarkStart w:id="48" w:name="_Toc17"/>
      <w:bookmarkEnd w:id="47"/>
      <w:r>
        <w:rPr>
          <w:rtl w:val="true"/>
        </w:rPr>
        <w:t>السؤال عن حال المريض</w:t>
      </w:r>
      <w:bookmarkEnd w:id="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سؤال المريض عن أحواله، وإن علم السائل بحاله، لبعض ما سبق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الاستحباب هنا من تقرير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لسؤال النسوة، مضافاً إلى العمومات في سائر الأدلة؛ فإن العيادة العرفية تشتمل على السؤال عن صحة المريض،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مَرِيضاً، فَلَهُ بِكُلِّ خُطْوَةٍ خَطَاهَا حَتَّى يَرْجِعَ إِلَى مَنْزِلِهِ سَبْعُونَ أَلْفَ أَلْفِ حَسَنَةٍ، وَمُحِيَ عَنْهُ سَبْعُونَ أَلْفَ أَلْفِ سَيِّئَةٍ، وَيُرْفَعُ لَهُ سَبْعُونَ أَلْفَ أَلْفِ دَرَجَةٍ، وَوُكِّلَ بِهِ سَبْعُونَ أَلْفَ أَلْفِ مَلَكٍ يَعُودُونَهُ فِي قَبْرِهِ، وَيَسْتَغْفِرُونَ لَهُ إِلَى يَوْمِ الْقِيَامَةِ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49" w:name="pg15333_146865"/>
    </w:p>
    <w:p>
      <w:pPr>
        <w:pStyle w:val="Heading2"/>
        <w:numPr>
          <w:ilvl w:val="1"/>
          <w:numId w:val="1"/>
        </w:numPr>
        <w:rPr/>
      </w:pPr>
      <w:bookmarkStart w:id="50" w:name="__RefHeading___Toc5212002_2142443653"/>
      <w:bookmarkStart w:id="51" w:name="_Toc18"/>
      <w:bookmarkEnd w:id="49"/>
      <w:bookmarkEnd w:id="50"/>
      <w:r>
        <w:rPr>
          <w:rtl w:val="true"/>
        </w:rPr>
        <w:t>فَحَمِدَتِ اللهَ</w:t>
      </w:r>
      <w:bookmarkEnd w:id="51"/>
    </w:p>
    <w:p>
      <w:pPr>
        <w:pStyle w:val="Heading3"/>
        <w:numPr>
          <w:ilvl w:val="2"/>
          <w:numId w:val="1"/>
        </w:numPr>
        <w:rPr/>
      </w:pPr>
      <w:bookmarkStart w:id="52" w:name="__RefHeading___Toc5212004_2142443653"/>
      <w:bookmarkStart w:id="53" w:name="_Toc19"/>
      <w:bookmarkEnd w:id="52"/>
      <w:r>
        <w:rPr>
          <w:rtl w:val="true"/>
        </w:rPr>
        <w:t>اشارة</w:t>
      </w:r>
      <w:bookmarkEnd w:id="53"/>
    </w:p>
    <w:p>
      <w:pPr>
        <w:pStyle w:val="Heading3"/>
        <w:numPr>
          <w:ilvl w:val="2"/>
          <w:numId w:val="1"/>
        </w:numPr>
        <w:rPr/>
      </w:pPr>
      <w:bookmarkStart w:id="54" w:name="__RefHeading___Toc5212006_2142443653"/>
      <w:bookmarkStart w:id="55" w:name="_Toc20"/>
      <w:bookmarkEnd w:id="54"/>
      <w:r>
        <w:rPr>
          <w:rtl w:val="true"/>
        </w:rPr>
        <w:t>حمد الله مطلقاً</w:t>
      </w:r>
      <w:bookmarkEnd w:id="55"/>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حمد الله تعالى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حَمِدَ اللهَ مِائَةَ مَرَّةٍ، كَانَ أَفْضَلَ مِنْ حُمْلاَنِ مِائَةِ فَرَسٍ فِي سَبِيلِ اللهِ بِسُرُجِهَا، وَلُجُمِهَا، وَرُكُبِهَا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ويتأكد استحباب الحمد عند سؤال الغير عن الحال، كما صنعت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للمريض أن يحمد ربه مطلقاً، سُئل أو لم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المستحب الجهر بحمد الله عزوجل، ويتأكد في حالات منها هذه الحالة</w:t>
      </w:r>
      <w:r>
        <w:rPr>
          <w:rStyle w:val="FootnoteAnchor"/>
          <w:rtl w:val="true"/>
        </w:rPr>
        <w:footnoteReference w:id="40"/>
      </w:r>
      <w:r>
        <w:rPr>
          <w:rFonts w:ascii="Amiri" w:hAnsi="Amiri" w:eastAsia="Amiri" w:cs="Amiri"/>
          <w:color w:val="111111"/>
          <w:sz w:val="28"/>
          <w:sz w:val="28"/>
          <w:szCs w:val="28"/>
          <w:rtl w:val="true"/>
          <w:lang w:bidi="ar-SA"/>
        </w:rPr>
        <w:t>، ولعل تأكد استحباب الجهر بالحمد هنا؛ لكونه أقوى تأثيراً في الشفاء، وفي التذكير بالله تعالى،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الباري عزَّ وجل هو الذي لا يحمد على مكروه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سجدة زيارة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حَمْدَ الشَّاكِرينَ لَكَ عَلى مُصابِهِمْ، اَلْحَمْدُ للهِ عَلى عَظيمِ رَزِيَّتي</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مِنَ اللهِ عَزَّ وَجَلَّ لَبِأَفْضَلِ مَكَانٍ ثَلاَثاً، إِنَّهُ لَيَبْتَلِيهِ بِالْبَلاَءِ، ثُمَّ يَنْزِعُ نَفْسَهُ عُضْواً عُضْواً مِنْ جَسَدِهِ، وَهُوَ يَحْمَدُ اللهَ عَلَى ذَلِكَ</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الزراد،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الْبَلاَءِ يُكَافَأُ بِهِ عَظِيمُ الْجَزَاءِ، فَإِذَا أَحَبَّ اللهُ عَبْداً ابْتَلاَهُ بِعَظِيمِ الْبَلاَءِ، فَمَنْ رَضِيَ فَلَهُ عِنْدَ اللهِ الرِّضَا، وَمَنْ سَخِطَ الْبَلاَءَ فَلَهُ عِنْدَ اللهِ السَّخَطُ</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عزوجل يعوض المصاب بالأجر العظيم، ما يتمنى أنه كان في الدنيا قد ابتلي بأكثر مما ابتلي؛ لينالعظيم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مِنَ 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لَوْ يَعْلَمُ الْمُؤْمِنُ مَا لَهُ مِنَ الأَجْرِ فِي الْمَصَائِبِ، لَتَمَنَّى أَنَّهُ قُرِّضَ بِالْمَقَارِيضِ</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مَنْزِلَةً لاَ يَبْلُغُهَا عَبْدٌ إِلاَّ بِالاِبْتِلاَءِ فِي جَسَدِهِ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لَيَتَعَاهَدُ الْمُؤْمِنَ بِالْبَلاَءِ، كَمَا يَتَعَاهَدُ الرَّجُلُ أَهْلَهُ بِالْهَدِيَّةِ مِنَ الْغَيْبَةِ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الَّذِينَ يَلُونَهُمْ، ثُمَّ الأَمْثَلُ فَالأَمْثَلُ</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وَمَا يَخُصُّ اللهُ عَزَّ وَجَلَّ بِهِ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بَلاَءً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 ثُمَّ الأَمْثَلُ فَالأَمْثَلُ، وَيُبْتَلَى الْمُؤْمِنُ بَعْدُ عَلَى قَدْرِ إِيمَانِهِ وَحُسْنِ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صَحَّ إِيمَانُهُ وَحَسُنَ عَمَلُهُ اشْتَدَّ بَلاَؤُهُ، وَمَنْ سَخُفَ إِيمَانُهُ وَضَعُفَ عَمَلُهُ قَلَّ بَلاَؤُهُ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الأَجْرِ لَمَعَ عَظِيمِ الْبَلاَءِ، وَمَا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يونس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الْحَقِّ لَمْ يَزَالُوا مُنْذُ كَانُوا فِيشِدَّةٍ، أَمَا إِنَّ ذَلِكَ إِلَى مُدَّةٍ قَلِيلَةٍ وَعَافِيَةٍ </w:t>
      </w:r>
      <w:bookmarkStart w:id="56" w:name="pg15333_146868"/>
    </w:p>
    <w:p>
      <w:pPr>
        <w:pStyle w:val="BookText"/>
        <w:rPr/>
      </w:pPr>
      <w:bookmarkEnd w:id="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5212008_2142443653"/>
      <w:bookmarkStart w:id="58" w:name="_Toc21"/>
      <w:bookmarkEnd w:id="57"/>
      <w:r>
        <w:rPr>
          <w:rtl w:val="true"/>
        </w:rPr>
        <w:t>بين الشكر والحمد</w:t>
      </w:r>
      <w:bookmarkEnd w:id="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عند البلاء مطلوب ومستحب؛ فإنه للنعمة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الشكر فهو للنعمة خاصة، إلا إذا أريد به المعنى الأعم،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حَمِدَ اللهَ عَلَى النِّعْمَةِ فَقَدْ شَكَرَهُ، وَكَانَ الْحَمْدُ أَفْضَلَ مِنْ تِلْكَ النِّعْمَةِ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مِنْ نِعْمَةٍ، فَعَرَفَهَا بِقَلْبِهِ، وَحَمِدَ اللهَ ظَاهِراً بِلِسَانِهِ، فَتَمَّكَلاَمُهُ حَتَّى يُؤْمَرَ لَهُ بِالْمَزِيدِ</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النِّعْمَةِ اجْتِنَابُ الْمَحَارِمِ، وَتَمَامُ الشُّكْرِ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تَحْمَدَ اللَّهَ عَزَّ وَجَلَّ عَلَيْهَا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وَقَدْ ضَاعَتْ دَابَّتُهُ،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رَدَّهَا اللهُ عَلَيَّ لأَشْكُرَنَّ اللَّهَ حَقَّ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أُتِيَ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لأَشْكُرَنَّ اللهَ حَقَّ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59" w:name="pg15333_146870"/>
    </w:p>
    <w:p>
      <w:pPr>
        <w:pStyle w:val="Heading2"/>
        <w:numPr>
          <w:ilvl w:val="1"/>
          <w:numId w:val="1"/>
        </w:numPr>
        <w:rPr/>
      </w:pPr>
      <w:bookmarkStart w:id="60" w:name="__RefHeading___Toc5212010_2142443653"/>
      <w:bookmarkStart w:id="61" w:name="_Toc22"/>
      <w:bookmarkEnd w:id="59"/>
      <w:bookmarkEnd w:id="60"/>
      <w:r>
        <w:rPr>
          <w:rtl w:val="true"/>
        </w:rPr>
        <w:t xml:space="preserve">وَصَلَّتْ عَلَى أَبِيهَا </w:t>
      </w:r>
      <w:r>
        <w:rPr>
          <w:rtl w:val="true"/>
        </w:rPr>
        <w:t>(</w:t>
      </w:r>
      <w:r>
        <w:rPr>
          <w:rtl w:val="true"/>
        </w:rPr>
        <w:t>صلى الله عليه وآله</w:t>
      </w:r>
      <w:r>
        <w:rPr>
          <w:rtl w:val="true"/>
        </w:rPr>
        <w:t>)</w:t>
      </w:r>
      <w:bookmarkEnd w:id="61"/>
    </w:p>
    <w:p>
      <w:pPr>
        <w:pStyle w:val="Heading3"/>
        <w:numPr>
          <w:ilvl w:val="2"/>
          <w:numId w:val="1"/>
        </w:numPr>
        <w:rPr/>
      </w:pPr>
      <w:bookmarkStart w:id="62" w:name="__RefHeading___Toc5212012_2142443653"/>
      <w:bookmarkStart w:id="63" w:name="_Toc23"/>
      <w:bookmarkEnd w:id="62"/>
      <w:r>
        <w:rPr>
          <w:rtl w:val="true"/>
        </w:rPr>
        <w:t>اشارة</w:t>
      </w:r>
      <w:bookmarkEnd w:id="63"/>
    </w:p>
    <w:p>
      <w:pPr>
        <w:pStyle w:val="Heading3"/>
        <w:numPr>
          <w:ilvl w:val="2"/>
          <w:numId w:val="1"/>
        </w:numPr>
        <w:rPr/>
      </w:pPr>
      <w:bookmarkStart w:id="64" w:name="__RefHeading___Toc5212014_2142443653"/>
      <w:bookmarkStart w:id="65" w:name="_Toc24"/>
      <w:bookmarkEnd w:id="64"/>
      <w:r>
        <w:rPr>
          <w:rtl w:val="true"/>
        </w:rPr>
        <w:t xml:space="preserve">تأكد الصلاة على النبي </w:t>
      </w:r>
      <w:r>
        <w:rPr/>
        <w:t>J</w:t>
      </w:r>
      <w:r>
        <w:rPr>
          <w:rtl w:val="true"/>
        </w:rPr>
        <w:t xml:space="preserve"> </w:t>
      </w:r>
      <w:r>
        <w:rPr>
          <w:rtl w:val="true"/>
        </w:rPr>
        <w:t>في مواطن</w:t>
      </w:r>
      <w:bookmarkEnd w:id="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وتتأكد في المواطن المهمة، كما في الشروع في عمل مهم، أو عند طلب حاجة من الله تعالى، أو عند بدأ عظة ونصيحة، أو في بداية خطبة، كما صنعت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البدأ في خطبتها هذه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ما له من الأجر بذاته، يسبب قوة التأثير، والسداد، والبركة،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يتأكد استحباب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الأزمنة المهمة، كالأسحار، وأيام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Style w:val="FootnoteAnchor"/>
          <w:rtl w:val="true"/>
        </w:rPr>
        <w:footnoteReference w:id="57"/>
      </w:r>
      <w:r>
        <w:rPr>
          <w:rFonts w:ascii="Amiri" w:hAnsi="Amiri" w:eastAsia="Amiri" w:cs="Amiri"/>
          <w:color w:val="111111"/>
          <w:sz w:val="28"/>
          <w:sz w:val="28"/>
          <w:szCs w:val="28"/>
          <w:rtl w:val="true"/>
          <w:lang w:bidi="ar-SA"/>
        </w:rPr>
        <w:t>في الأمكنة كذلك</w:t>
      </w:r>
      <w:r>
        <w:rPr>
          <w:rStyle w:val="FootnoteAnchor"/>
          <w:rtl w:val="true"/>
        </w:rPr>
        <w:footnoteReference w:id="58"/>
      </w:r>
      <w:r>
        <w:rPr>
          <w:rFonts w:ascii="Amiri" w:hAnsi="Amiri" w:eastAsia="Amiri" w:cs="Amiri"/>
          <w:color w:val="111111"/>
          <w:sz w:val="28"/>
          <w:sz w:val="28"/>
          <w:szCs w:val="28"/>
          <w:rtl w:val="true"/>
          <w:lang w:bidi="ar-SA"/>
        </w:rPr>
        <w:t>، كالمساجد والمشاهد المشرفة، ومنها كربلاء المقدسة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المستحب رفع الصوت بذلك بمايناسب المقام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قُلُوبَهُمْ لِلتَّقْوَى لَهُمْ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 لَهُمْ وَاللهُ غَفُورٌ رَحِيمٌ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فإنه كان رفعاً للصوت بما يؤذي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إهانة له، ومثله رفع الصوت بالجدال والأمور الدنيوية بمحضر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فرفع الصوت بالأذان، والدعاء، وقراءة القرآن، والخطب الدينية، وقصائد المدح، وقراءة العزاء الحسيني، وما أشبه لابأس به، بل هو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نزلت هذه الآيات الرادعة عما كان يفعله ابن أبي قحافة وابن الخطاب من رفع الصوت، وإيذاء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وندائه من وراء الحجرات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في ذكر شهادة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صُلِّيَعَلَيْهِ، حُمِلَ فَأُدْخِلَ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أُوقِفَ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 عَائِشَةَ الْخَبَرُ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لِيُدْفَنَ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مُبَادِرَةً عَلَى بَغْلٍ بِسَرْجٍ، فَكَانَتْ أَوَّلَ امْرَأَةٍ رَكِبَتْ فِي الإِسْلاَمِ سَرْجاً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عن بَيْتِي؛ فَإِنَّهُ لاَ يُدْفَنُ فِيهِ شَيْءٌ، وَلاَ يُهْتَكُ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هَتَكْتِ أَنْتِ وَأَبُوكِ حِجَابَ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وَأَدْخَلْتِ بَيْتَهُ مَنْ لاَ 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وَإِنَّ اللهَ سَائِلُكِ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أَخِي أَمَرَنِي أَنْ أُقَرِّبَهُ مِنْ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لِيُحْدِثَ بِهِ عَهْداً، وَاعْلَمِي أَنَّ أَخِي أَعْلَمُ النَّاسِ بِاللهِ وَرَسُولِهِ، وَأَعْلَمُ بِتَأْوِيلِ كِتَابِهِ مِنْ أَنْ يَهْتِكَ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وَقَدْ أَدْخَلْتِ أَنْتِ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بِغَيْرِ إِذْنِهِ،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أَيُّهَاالَّذِينَ آمَنُوا لَا تَرْفَعُوا أَصْوَاتَكُمْ فَوْقَ صَوْتِ النَّبِيِّ</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لَقَدْ ضَرَبْتِ أَنْتِ لأَبِيكِ وَفَاروقِهِ عِنْدَ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لَقَدْ أَدْخَلَ أَبُوكِ وَفَارُوقُهُ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بِقُرْبِهِمَا مِنْهُ الأَذَى، وَمَا رَعَيَا مِنْ حَقِّهِ مَا أَمَرَهُمَا اللهُ بِهِ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مِنَ الْمُؤْمِنِينَ أَمْوَاتاً مَا حَرَّمَ مِنْهُمْ أَحْيَاءً، وَتَاللهِ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الَّذِي كَرِهْتِيهِ مِنْ دَفْنِ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فِيمَا بَيْنَنَا وَبَيْنَ اللهِ، لَعَلِمْتِ أَنَّهُ سَيُدْفَنُ وَإِنْ رَغِمَ مَعْطِسُكِ</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6" w:name="pg15333_146873"/>
    </w:p>
    <w:p>
      <w:pPr>
        <w:pStyle w:val="BookText"/>
        <w:rPr/>
      </w:pPr>
      <w:bookmarkEnd w:id="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 عن الترمذي،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الأَقْرَعَ بْنَ حَابِسٍ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اسْتَعْمِلْهُ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عَلَتْ أَصْوَاتُهُمَا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r>
        <w:rPr>
          <w:rStyle w:val="FootnoteAnchor"/>
          <w:rtl w:val="true"/>
        </w:rPr>
        <w:footnoteReference w:id="64"/>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212016_2142443653"/>
      <w:bookmarkStart w:id="68" w:name="_Toc25"/>
      <w:bookmarkEnd w:id="67"/>
      <w:r>
        <w:rPr>
          <w:rtl w:val="true"/>
        </w:rPr>
        <w:t>روايات في استحباب الصلوات والجهر بها</w:t>
      </w:r>
      <w:bookmarkEnd w:id="6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أَصْوَاتَكُمْ بِالصَّلاَةِ عَلَيَّ؛ فَإِنَّهَا تَذْهَبُ بِالنِّفَاقِ</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أَمْحَقُ لِلْخَطَايَا مِنَ الْمَاءِ لِلنَّارِ، وَالسَّلاَمُ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عِتْقِ رَقَابٍ، وَحُبُّ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مُهَجِ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السُّيُوفِ فِي سَبِيلِ اللهِ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الصَّلاةَ عَلَيْهِ؛ فَإِنَّهُ مَنْ صَلَّى عَلَى النَّبِيِّ صَلاةً وَاحِدَةً، صَلَّى اللهُ عَلَيْهِ أَلْفَ صَلاَةٍ فِي أَلْفِ صَفٍّ مِنَ الْمَلاَئِكَةِ، وَلَمْ يَبْقَ شَيْءٌ مِمَّا خَلَقَ اللهُ إِلاَّ صَلَّى عَلَى ذَلِكَ الْعَبْدِ؛ لِصَلاَةِ اللهِ عَلَيْهِ وَصَلاَةِ مَلاَئِكَتِهِ، وَلاَ يَرْغَبُ عَنْ هَذَا إِلاَّ جَاهِلٌ مَغْرُورٌ، قَدْ بَرِئَ اللهُ مِنْهُ وَرَسُولُهُ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الْمِيزَانِ يَوْمَ الْقِيَامَةِ، فَمَنْ ثَقُلَتْ سَيِّئَاتُهُ عَلَى حَسَنَاتِهِ، جِئْتُ بِالصَّلاَةِ عَلَيَّ؛ حَتَّى أُثَقِّلَ بِهَا حَسَنَاتِهِ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السلام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البيت</w:t>
      </w:r>
      <w:r>
        <w:rPr>
          <w:rStyle w:val="FootnoteAnchor"/>
          <w:rtl w:val="true"/>
        </w:rPr>
        <w:footnoteReference w:id="70"/>
      </w:r>
      <w:r>
        <w:rPr>
          <w:rFonts w:ascii="Amiri" w:hAnsi="Amiri" w:eastAsia="Amiri" w:cs="Amiri"/>
          <w:color w:val="111111"/>
          <w:sz w:val="28"/>
          <w:sz w:val="28"/>
          <w:szCs w:val="28"/>
          <w:rtl w:val="true"/>
          <w:lang w:bidi="ar-SA"/>
        </w:rPr>
        <w:t>، فلم يحضرني شيء من الدعاء إلا الصلاة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يَخْرُجْ أَحَدٌ بِأَفْضَلَ مِمَّاخَرَجْتَ</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مِنَ السَّمَاءِ، حَتَّى يُصَلَّى عَلَى مُحَمَّدٍ وَآلِهِ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عَلَى مُحَمَّدٍ وَآلِ مُحَمَّدٍ، كَتَبَ اللهُ لَهُ مِائَةَ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وَأَهْلِ بَيْتِهِ، كَتَبَ اللَّهُ لَهُ أَلْفَ حَسَنَةٍ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جَعَلْتُ ثُلُثَ صَلاَتِي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جَعَلْتُ نِصْفَ صَلاَتِي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كُلَّ صَلاَتِي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يَكْفِيَكَ اللهُ مَا أَهَمَّكَ مِنْ أَمْرِ دُنْيَاكَ وَآخِرَتِكَ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يَجْعَلُ صَلاَتَهُ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شَيْئاً إِلاَّ بَدَأَ بِالصَّلاَةِ عَلَى مُحَمَّدٍ وَآلِ مُحَمَّدٍ</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فَإِنَّكَ لَمْ تَزَلْ مُبَشِّراً بِكُلِّ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آنِفاً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أَخْبَرَكَ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الرَّجُلَ مِنْ أُمَّتِي إِذَا صَلَّى عَلَيَّ، وَأَتْبَعَ بِالصَّلاَةِ عَلَيَّ أَهْلَ بَيْتِي، فُتِحَتْ لَهُ أَبْوَابُ السَّمَاءِ، وَصَلَّتْ عَلَيْهِ الْمَلاَئِكَةُ سَبْعِينَ صَلاَةً، وَإِنْ كَانَ مُذْنِباً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لَمُذْنِبٌ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تَتَحَاتُّ عَنْهُ الذُّنُوبُ، كَمَا يَتَحَاتُّ الْوَرَقُ مِنَ الشَّجَرِ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عَبْدِي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أَنْتُمْ تُصَلُّونَ عَلَيْهِ سَبْعِينَ صَلاَةً، وَأَنَا أُصَلِّي عَلَيْهِ سَبْعَمِائَةِ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صَلَّى عَلَيَّ وَلَمْ يُتْبِعْ بِالصَّلاَةِ عَلَى أَهْلِبَيْتِي، كَانَ بَيْنَهَا وَبَيْنَ السَّمَاءِ سَبْعُونَ حِجَاباً، وَيَقُولُ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لاَ تُصْعِدُوا دُعَاءَهُ إِلاَّ أَنْ يَلْحَقَ بِنَبِيِّهِ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 مَحْجُوباً حَتَّى يُلْحِقَ بِي أَهْلَ بَيْتِي</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لَقَدْ ضَيَّقْتَ عَلَيْنَا، أَ مَا عَلِمْتَ أَنَّ أَهْلَ الْبَيْتِ خَمْسَةٌ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فَسَنَكُونُ نَحْنُ وَشِيعَتُنَا قَدْ دَخَلْنَا فِيهِ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إلى جبل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أَسْأَلُكَ بِجَاهِ مُحَمَّدٍ وَآلِهِ الطَّيِّبِينَ، الَّذِينَ بِذِكْرِ أَسْمَائِهِمْ خَفَّفَ اللهُ الْعَرْشَ عَلَى كَوَاهِلِ ثَمَانِيَةٍ مِنَ الْمَلاَئِكَةِ، بَعْدَ أَنْ لَمْ يَقْدِرُوا عَلَى تَحْرِيكِهِ وَهُمْ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يَعْرِفُعَدَدَهُمْ غَيْرُ اللهِ عَزَّ وَ جَلَّ</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لَمَّا خَلَقَ الْعَرْشَ، خَلَقَ لَهُ ثَلاَثَمِائَةٍ وَسِتِّينَ أَلْفَ رُكْنٍ، وَخَلَقَ عِنْدَ كُلِّ رُكْنٍ ثَلاَثَمِائَةٍ وَسِتِّينَ أَلْفَ مَلَكٍ، لَوْ أَذِنَ اللهُ تَعَالَى لأَصْغَرِهِمْ فَالْتَقَمَ السَّمَاوَاتِ السَّبْعَ وَالأَرَضِينَ السَّبْعَ، مَا كَانَ ذَلِكَ بَيْنَ لَهَوَاتِهِ إِلاَّ كَالرَّمْلَةِ فِي الْمَفَازَةِ الْفَضْفَاضَةِ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احْمِلُوا عَرْشِي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فَتَعَاطَوْهُ، فَلَمْ يُطِيقُوا حَمْلَهُ وَلاَ 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تَعَالَى مَعَ كُلِّ وَاحِدٍ مِنْهُمْ وَاحِداً، فَلَمْ يَقْدِرُوا أَنْ يُزَعْزِعُوهُ، فَخَلَقَ اللهُ مَعَ كُلِّ وَاحِدٍ مِنْهُمْ عَشْرَةً، فَلَمْ يَقْدِرُوا أَنْ يُحَرِّكُوهُ، فَخَلَقَ اللهُ تَعَالَى بِعَدَدِ كُلِّ وَاحِدٍ مِنْهُمْ مِثْلَ جَمَاعَتِهِمْ، فَلَمْ يَقْدِرُوا أَنْ يُحَرِّكُوهُ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عَلَيَّ، أُمْسِكْهُ بِقُدْرَتِي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فَخَلَّوْهُ، فَأَمْسَكَهُ اللهُ عَزَّ وَجَلَّ بِقُدْرَتِهِ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لِثَمَانِيَةٍ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لَمْ نُطِقْهُ نَحْنُ وَهَذَا الْخَلْقُ الْكَثِيرُ وَالْجَمُّ الْغَفِيرُ، فَكَيْفَ نُطِيقُهُ الآنَ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الْمُقَرِّبُ لِلْبَعِيدِ، وَالْمُذَلِّلُ لِلْعَنِيدِ، وَالْمُخَفِّفُ لِلشَّدِيدِ، وَالْمُسَهِّلُ لِلْعَسِيرِ، أَفْعَلُ مَا أَشَاءُ، وَأَحْكُمُ بِمَا أُرِيدُ، أُعَلِّمُكُمْ كَلِمَاتٍ تَقُولُونَهَا، يُخَفَّفْ بِهَا عَلَيْكُمْ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رَبَّنَا؟</w:t>
      </w:r>
      <w:r>
        <w:rPr>
          <w:rFonts w:eastAsia="Amiri" w:cs="Amiri" w:ascii="Amiri" w:hAnsi="Amiri"/>
          <w:color w:val="111111"/>
          <w:sz w:val="28"/>
          <w:szCs w:val="28"/>
          <w:rtl w:val="true"/>
          <w:lang w:bidi="ar-SA"/>
        </w:rPr>
        <w:t xml:space="preserve">. </w:t>
      </w:r>
      <w:bookmarkStart w:id="69" w:name="pg15333_146878"/>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وَلاَ حَوْلَ وَلاَ قُوَّةَ إِلاَّ بِاللَّهِ الْعَلِيِّ الْعَظِيمِ، وَصَلَّى اللهُ عَلَى مُحَمَّدٍ وَآلِهِ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فَقَالُوهَا، فَحَمَلُوهُ وَخَفَّ عَلَى كَوَاهِلِهِمْ، كَشَعْرَةٍ نَابِتَةٍ عَلَى كَاهِلِ رَجُلٍ جَلْدٍ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 لِسَائِرِ تِلْكَ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عَلَى كَوَاهِلِ هَؤُلاَءِ الثَّمَانِيَةِ عَرْشِي لِيَحْمِلُوهُ، وَطُوفُوا أَنْتُمْ حَوْلَهُ، وَسَبِّحُونِي وَمَجِّدُونِي وَقَدِّسُونِي؛ فَإِنِّي أَنَا اللهُ الْقَادِرُ عَلَى مَا رَأَيْتُمْ، وَأَنَا عَلَى كُلِّ شَيْءٍ قَدِيرٌ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5212018_2142443653"/>
      <w:bookmarkStart w:id="71" w:name="_Toc26"/>
      <w:bookmarkEnd w:id="70"/>
      <w:r>
        <w:rPr>
          <w:rtl w:val="true"/>
        </w:rPr>
        <w:t>روايات في أوقات الصلوات وأماكنها</w:t>
      </w:r>
      <w:bookmarkEnd w:id="71"/>
    </w:p>
    <w:p>
      <w:pPr>
        <w:pStyle w:val="BookText"/>
        <w:rPr/>
      </w:pPr>
      <w:r>
        <w:rPr>
          <w:rFonts w:ascii="Amiri" w:hAnsi="Amiri" w:eastAsia="Amiri" w:cs="Amiri"/>
          <w:color w:val="111111"/>
          <w:sz w:val="28"/>
          <w:sz w:val="28"/>
          <w:szCs w:val="28"/>
          <w:rtl w:val="true"/>
          <w:lang w:bidi="ar-SA"/>
        </w:rPr>
        <w:t>سبق أن بعض الأوقات والأماكن يستحب فيها الصلاة على محمد وآل محمد بصورة خاصة، وإن كان مطلقها</w:t>
      </w:r>
      <w:r>
        <w:rPr>
          <w:rStyle w:val="FootnoteAnchor"/>
          <w:rtl w:val="true"/>
        </w:rPr>
        <w:footnoteReference w:id="79"/>
      </w:r>
      <w:r>
        <w:rPr>
          <w:rFonts w:ascii="Amiri" w:hAnsi="Amiri" w:eastAsia="Amiri" w:cs="Amiri"/>
          <w:color w:val="111111"/>
          <w:sz w:val="28"/>
          <w:sz w:val="28"/>
          <w:szCs w:val="28"/>
          <w:rtl w:val="true"/>
          <w:lang w:bidi="ar-SA"/>
        </w:rPr>
        <w:t>مستحب في مطلقها</w:t>
      </w:r>
      <w:r>
        <w:rPr>
          <w:rStyle w:val="FootnoteAnchor"/>
          <w:rtl w:val="true"/>
        </w:rPr>
        <w:footnoteReference w:id="80"/>
      </w:r>
      <w:r>
        <w:rPr>
          <w:rFonts w:ascii="IRNazanin" w:hAnsi="IRNazanin" w:eastAsia="IRNazanin"/>
          <w:color w:val="111111"/>
          <w:sz w:val="28"/>
          <w:sz w:val="28"/>
          <w:szCs w:val="28"/>
          <w:rtl w:val="true"/>
          <w:lang w:bidi="fa-IR"/>
        </w:rPr>
        <w:t>ومطلقها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يَوْمَ الْجُمُعَةِ مِائَةَ صَلاَةٍ، قَضَى اللهُ لَهُ سِتِّينَ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لِلدُّنْيَا، وَثَلاَثُونَ لِلآخِرَةِ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الصباح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أُعَلِّمُكَ شَيْئاً يَقِي اللهُ بِهِ وَجْهَكَ مِنْ حَرِّ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مِائَةَ مَرَّةٍ، يَقِي اللهُ بِهَا وَجْهَكَ مِنْ حَرِّجَهَنَّمَ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دُبُرِ صَلاَةِ الصُّبْحِ وَصَلاَةِ الْمَغْرِبِ، قَبْلَ أَنْ يَثْنِيَ رِجْلَيْهِ أَوْ يُكَلِّمَ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اللَّهُمَّ صَلِّ عَلَى مُحَمَّدٍ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لَهُ مِائَةَ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فِي الدُّنْيَا، وَثَلاَثِينَ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صَلاَةِ اللهِ وَصَلاَةِ مَلاَئِكَتِهِ، وَصَلاَةِ الْمُؤْمِنِينَ؟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اللهِ رَحْمَةٌ مِنَ اللهِ، وَصَلاَةُ مَلاَئِكَتِهِ تَزْكِيَةٌ مِنْهُمْ لَهُ، وَصَلاَةُ الْمُؤْمِنِينَ دُعَاءٌ مِنْهُمْ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النَّبِيِّ وَآلِهِ، اللَّهُمَّ صَلِّ عَلَى مُحَمَّدٍ وَآلِ مُحَمَّدٍ فِي الأَوَّلِينَ، وَصَلِّ عَلَى مُحَمَّدٍ وَآلِ مُحَمَّدٍ فِي الآخِرِينَ، وَصَلِّ عَلَى مُحَمَّدٍ وَآلِ مُحَمَّدٍ فِي الْمَلإَِ الأَعْلَى، وَصَلِّ عَلَى مُحَمَّدٍ وَآلِ مُحَمَّدٍ فِي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الْوَسِيلَةَ، وَالشَّرَفَ، وَالْفَضِيلَةَ، وَالدَّرَجَةَ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آمَنْتُ بِمُحَمَّدٍ وَلَمْ أَرَهُ،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تَحْرِمْنِي يَوْمَ الْقِيَامَةِ رُؤْيَتَهُ، وَارْزُقْنِي صُحْبَتَهُ، وَتَوَفَّنِي عَلَى مِلَّتِهِ، وَاسْقِنِي مِنْ حَوْضِهِ مَشْرَباً رَوِيّاً، سَائِغاً هَنِيئاً، لاَ أَظْمَأُ بَعْدَهُ أَبَداً،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آمَنْتُ بِمُحَمَّدٍ وَلَمْ أَرَهُ، فَعَرِّفْنِي فِي الْجِنَانِ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رُوحَ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تَحِيَّةً كَثِيرَةً وَسَلاَماً؛ فَإِنَّ مَنْ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الصَّلَوَاتِ، هُدِمَتْ ذُنُوبُهُ، وَمُحِيَتْ خَطَايَاهُ، وَدَامَ سُرُورُهُ، وَاسْتُجِيبَ دُعَاؤُهُ، وَأُعْطِيَ أَمَلَهُ، وَبُسِطَ لَهُ فِي رِزْقِهِ، وَأُعِينَ عَلَى عَدُوِّهِ، وَهِيَ لَهُ سَبَبُ أَنْوَاعِ الْخَيْرِ، وَيُجْعَلُ مِنْ رُفَقَاءِ نَبِيِّهِ فِي الْجِنَانِ الأَعْلَى، يَقُولُهُنَّ ثَلاَثَ مَرَّاتٍ غُدْوَةً، وَثَلاَثَ مَرَّاتٍ عَشِيَّةً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عثمان،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أفضل الأعمال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مُحَمَّدٍ وَآلِ مُحَمَّدٍ مِائَةَ مَرَّةٍ بَعْدَ الْعَصْرِ، وَمَا زِدْتَ فَهُوَأَفْضَلُ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يَوْمَ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الأَوْصِيَاءِ الْمَرْضِيِّينَ بِأَفْضَلِ صَلَوَاتِكَ، وَبَارِكْ عَلَيْهِمْ بِأَفْضَلِ بَرَكَاتِكَ، وَالسَّلاَمُ عَلَيْهِ وَعَلَيْهِمْ وَعَلَى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لَكَ مِائَةَ أَلْفِ حَسَنَةٍ، وَمَحَا عَنْكَ مِائَةَ أَلْفِ سَيِّئَةٍ،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وَقَضَى لَكَ بِهَا مِائَةَ أَلْفِ حَاجَةٍ، وَرَفَعَ لَكَ بِهَا مِائَةَ أَلْفِ دَرَجَةٍ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ما أفضل الأعمال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عَمَلاً أَفْضَلَ مِنَ الصَّلاَةِ عَلَى مُحَمَّدٍ وَآلِهِ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فيالمقنعة،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عَشِيَّةُ الْخَمِيسِ وَلَيْلَةُ الْجُمُعَةِ، نَزَلَتْ مَلاَئِكَةٌ مِنَ السَّمَاءِ مَعَهَا أَقْلاَمُ الذَّهَبِ وَصُحُفُ الْفِضَّةِ، لاَ يَكْتُبُونَ إِلاَّ الصَّلاَةَ عَلَى النَّبِيِّ وَآلِهِ، إِلَى أَنْ تَغِيبَ الشَّمْسُ مِنْ يَوْمَ الْجُمُعَةِ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لَيْلَةَ الْجُمُعَةِ وَيَوْمَهَا بِأَلْفِ، وَالصَّلاَةِ عَلَى مُحَمَّدٍ وَآلِهِ لَيْلَةَ الْجُمُعَةِ بِأَلْفٍ مِنَ الْحَسَنَاتِ، وَ يَحُطُّ اللهُ فِيهَا أَلْفاً مِنَ السَّيِّئَاتِ، وَيَرْفَعُ فِيهَا أَلْفاً مِنَ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الْمُصَلِّيَ عَلَى النَّبِيِّ وَآلِهِ في لَيْلَةَ الْجُمُعَةِ يَزْهَرُ نُورُهُ فِي السَّمَوَاتِ إِلَى يَوْمِ السَّاعَةِ، وَإِنَّ مَلاَئِكَةَ اللهِ عَزَّ وَجَلَّ فِي السَّمَوَاتِ لَيَسْتَغْفِرُونَ لَهُ، وَيَسْتَغْفِرُ لَهُ الْمَلَكُ الْمُوَكَّلُ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الْخَمِيسِ عِنْدَ </w:t>
      </w:r>
      <w:bookmarkStart w:id="72" w:name="pg15333_146882"/>
    </w:p>
    <w:p>
      <w:pPr>
        <w:pStyle w:val="BookText"/>
        <w:rPr/>
      </w:pPr>
      <w:bookmarkEnd w:id="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الْعَصْرِ، أَهْبَطَ اللهُ عَزَّ وَجَلَّ مَلاَئِكَةً مِنَ السَّمَاءِ إِلَى الأَرْضِ، مَعَهَا صَحَائِفُ مِنْ فِضَّةٍ، بِأَيْدِيهِمْ أَقْلاَمٌ مِنْ ذَهَبٍ، تَكْتُبُ 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غُرُوبِ الشَّمْسِ</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5212020_2142443653"/>
      <w:bookmarkStart w:id="74" w:name="_Toc27"/>
      <w:bookmarkEnd w:id="73"/>
      <w:r>
        <w:rPr>
          <w:rtl w:val="true"/>
        </w:rPr>
        <w:t>دعاء للأب</w:t>
      </w:r>
      <w:bookmarkEnd w:id="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للأب مطلقاً، ويتأكد إذا كان ولياً أو عالماً، فكيف إذا كان نبياً، تأسياً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صلت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يتأكد الاستحباب في أوقات وأمكنة وحالات خاصة، كمرضه، أو حاجته، أو ما أشبه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212022_2142443653"/>
      <w:bookmarkStart w:id="76" w:name="_Toc28"/>
      <w:bookmarkEnd w:id="75"/>
      <w:r>
        <w:rPr>
          <w:rtl w:val="true"/>
        </w:rPr>
        <w:t>مما يستحب للمريض</w:t>
      </w:r>
      <w:bookmarkEnd w:id="7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للمريض أن يصلي على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النعم، وبهم يُستشفى من السقم، فالتوسل بهم والصلاة عليهم لا يردا حتى في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عَبْداً مَكَثَ فِي النَّارِ </w:t>
      </w:r>
      <w:bookmarkStart w:id="77" w:name="pg15333_146883"/>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سَبْعِينَ خَرِيفاً، وَالْخَرِيفُ 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سَأَلَ اللهَ بِحَقِّ مُحَمَّدٍ وَأَهْلِ بَيْتِهِ لَمَّا رَحِمْتَنِي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إِلَى جَبْرَئِيلَ، أَنِ اهْبِطْ إِلَى عَبْدِي 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لِي بِالْهُبُوطِ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أَمَرْتُهَا أَنْ تَكُونَ عَلَيْكَ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فَأَعْلِمْنِي بِمَوْضِعِهِ؟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 فِي 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عَلَى النَّارِ عَلَى وَجْهِهِ، فَأَخْرَجَهُ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كَمْ لَبِثْتَ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لَوْلاَ مَا سَأَلْتَنِي بِهِ لأَطَلْتُ هَوَانَكَ فِي النَّارِ، وَلَكِنِّي حَتَمْتُ عَلَى نَفْسِي أَلاَّ يَسْأَلَنِي عَبْدٌ بِحَقِّ مُحَمَّدٍ وَأَهْلِ بَيْتِهِ، إِلاَّ غَفَرْتُ لَهُ مَا كَانَ بَيْنِي وَبَيْنَهُ، وَقَدْ غَفَرْتُ لَكَ الْيَوْمَ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5212024_2142443653"/>
      <w:bookmarkStart w:id="79" w:name="_Toc29"/>
      <w:bookmarkEnd w:id="78"/>
      <w:r>
        <w:rPr>
          <w:rtl w:val="true"/>
        </w:rPr>
        <w:t>مما يستحب لذوي المريض</w:t>
      </w:r>
      <w:bookmarkEnd w:id="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لذوي المريض ومن يرتبط به، الصلاة على رسول الله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استشفاءً وتبركاً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تعارف عند بعض المؤمنين من تحديد عدد معين كأربعة عشر ألف مرة فله مزيد الفائدة، وإن لم يرد بخصوصه نص</w:t>
      </w:r>
      <w:r>
        <w:rPr>
          <w:rStyle w:val="FootnoteAnchor"/>
          <w:rtl w:val="true"/>
        </w:rPr>
        <w:footnoteReference w:id="93"/>
      </w:r>
      <w:r>
        <w:rPr>
          <w:rFonts w:ascii="IRNazanin" w:hAnsi="IRNazanin" w:eastAsia="IRNazanin"/>
          <w:color w:val="111111"/>
          <w:sz w:val="28"/>
          <w:sz w:val="28"/>
          <w:szCs w:val="28"/>
          <w:rtl w:val="true"/>
          <w:lang w:bidi="fa-IR"/>
        </w:rPr>
        <w:t xml:space="preserve">، </w:t>
      </w:r>
      <w:bookmarkStart w:id="80" w:name="pg15333_146884"/>
    </w:p>
    <w:p>
      <w:pPr>
        <w:pStyle w:val="BookText"/>
        <w:rPr/>
      </w:pPr>
      <w:bookmarkEnd w:id="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الزيادة استزادة</w:t>
      </w:r>
      <w:r>
        <w:rPr>
          <w:rStyle w:val="FootnoteAnchor"/>
          <w:rtl w:val="true"/>
        </w:rPr>
        <w:footnoteReference w:id="94"/>
      </w:r>
      <w:r>
        <w:rPr>
          <w:rFonts w:ascii="IRNazanin" w:hAnsi="IRNazanin" w:eastAsia="IRNazanin"/>
          <w:color w:val="111111"/>
          <w:sz w:val="28"/>
          <w:sz w:val="28"/>
          <w:szCs w:val="28"/>
          <w:rtl w:val="true"/>
          <w:lang w:bidi="fa-IR"/>
        </w:rPr>
        <w:t>، أما مع ورود نص مطلقاً</w:t>
      </w:r>
      <w:r>
        <w:rPr>
          <w:rStyle w:val="FootnoteAnchor"/>
          <w:rtl w:val="true"/>
        </w:rPr>
        <w:footnoteReference w:id="95"/>
      </w:r>
      <w:r>
        <w:rPr>
          <w:rFonts w:ascii="Amiri" w:hAnsi="Amiri" w:eastAsia="Amiri" w:cs="Amiri"/>
          <w:color w:val="111111"/>
          <w:sz w:val="28"/>
          <w:sz w:val="28"/>
          <w:szCs w:val="28"/>
          <w:rtl w:val="true"/>
          <w:lang w:bidi="ar-SA"/>
        </w:rPr>
        <w:t>بعدد، فإن قاعدة التسامح في أدلة السنن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الإسناد بمجرد كونه من المجربات، أو للرؤيا، أو ما أشبه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212026_2142443653"/>
      <w:bookmarkStart w:id="82" w:name="_Toc30"/>
      <w:bookmarkEnd w:id="81"/>
      <w:r>
        <w:rPr>
          <w:rtl w:val="true"/>
        </w:rPr>
        <w:t>الصحابيات عالمات بما جرى عليها</w:t>
      </w:r>
      <w:bookmarkEnd w:id="82"/>
    </w:p>
    <w:p>
      <w:pPr>
        <w:pStyle w:val="BookText"/>
        <w:rPr/>
      </w:pPr>
      <w:r>
        <w:rPr>
          <w:rFonts w:ascii="Amiri" w:hAnsi="Amiri" w:eastAsia="Amiri" w:cs="Amiri"/>
          <w:color w:val="111111"/>
          <w:sz w:val="28"/>
          <w:sz w:val="28"/>
          <w:szCs w:val="28"/>
          <w:rtl w:val="true"/>
          <w:lang w:bidi="ar-SA"/>
        </w:rPr>
        <w:t xml:space="preserve">كانت نساء المهاجرين والأنصار يعلمن بما جرى على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وبعلّتها، وشدة مرضها، وما جرى عليها من ظلم القوم لها، حيثاجتمعن عندها وقلن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مِنْ عِلَّتِكِ يَا ابْنَةَ رَسُولِ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علّتها بسبب هجوم القوم عليها، وإحراق دارها، وضربها، وعصرها بين الحائط والباب، وإسقاط جنينها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وكسر ضلعها، وغيرها</w:t>
      </w:r>
      <w:r>
        <w:rPr>
          <w:rFonts w:eastAsia="Amiri" w:cs="Amiri" w:ascii="Amiri" w:hAnsi="Amiri"/>
          <w:color w:val="111111"/>
          <w:sz w:val="28"/>
          <w:szCs w:val="28"/>
          <w:rtl w:val="true"/>
          <w:lang w:bidi="ar-SA"/>
        </w:rPr>
        <w:t xml:space="preserve">. </w:t>
      </w:r>
      <w:bookmarkStart w:id="83" w:name="pg15333_146885"/>
    </w:p>
    <w:p>
      <w:pPr>
        <w:pStyle w:val="Heading2"/>
        <w:numPr>
          <w:ilvl w:val="1"/>
          <w:numId w:val="1"/>
        </w:numPr>
        <w:rPr/>
      </w:pPr>
      <w:bookmarkStart w:id="84" w:name="__RefHeading___Toc5212028_2142443653"/>
      <w:bookmarkStart w:id="85" w:name="_Toc31"/>
      <w:bookmarkEnd w:id="83"/>
      <w:bookmarkEnd w:id="84"/>
      <w:r>
        <w:rPr>
          <w:rtl w:val="true"/>
        </w:rPr>
        <w:t>ثُمَّ قَالَتْ</w:t>
      </w:r>
      <w:r>
        <w:rPr>
          <w:rtl w:val="true"/>
        </w:rPr>
        <w:t xml:space="preserve">: </w:t>
      </w:r>
      <w:r>
        <w:rPr>
          <w:rtl w:val="true"/>
        </w:rPr>
        <w:t>أَصْبَحْتُ وَاللهِ عَائِفَةً لِدُنْيَاكُنَّ،</w:t>
      </w:r>
      <w:bookmarkEnd w:id="85"/>
    </w:p>
    <w:p>
      <w:pPr>
        <w:pStyle w:val="Heading3"/>
        <w:numPr>
          <w:ilvl w:val="2"/>
          <w:numId w:val="1"/>
        </w:numPr>
        <w:rPr/>
      </w:pPr>
      <w:bookmarkStart w:id="86" w:name="__RefHeading___Toc5212030_2142443653"/>
      <w:bookmarkStart w:id="87" w:name="_Toc32"/>
      <w:bookmarkEnd w:id="86"/>
      <w:r>
        <w:rPr>
          <w:rtl w:val="true"/>
        </w:rPr>
        <w:t>اشارة</w:t>
      </w:r>
      <w:bookmarkEnd w:id="87"/>
    </w:p>
    <w:p>
      <w:pPr>
        <w:pStyle w:val="Heading3"/>
        <w:numPr>
          <w:ilvl w:val="2"/>
          <w:numId w:val="1"/>
        </w:numPr>
        <w:rPr/>
      </w:pPr>
      <w:bookmarkStart w:id="88" w:name="__RefHeading___Toc5212032_2142443653"/>
      <w:bookmarkStart w:id="89" w:name="_Toc33"/>
      <w:bookmarkEnd w:id="88"/>
      <w:r>
        <w:rPr>
          <w:rtl w:val="true"/>
        </w:rPr>
        <w:t>المريض والروحانية</w:t>
      </w:r>
      <w:bookmarkEnd w:id="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للمريض أن يجيب عمن يسأله عن صحته، بحمد الله أولاً، ثم يبين حالته بما يناسب المقام، تأسياً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سبب في لطف الله تعالى بالمريض وبزواره، إضافة إلى أنه ينشر جواً من الروحانية في المجتمع، فإن المرضى إذا التزموا بذلك، تغير وجه المجتمع، وعمت الفضيلة بشكل كبير، إضافة إلى كونه تعالى مسبب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الشهود مسخر لعالم الغيب،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المريض لو حمد الله تعالى، وقصد بذلك التأسي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الحمد، وأجر تذكرها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والتأسي بها؛ فإن تذكرها في حد ذاته عبادة، وقصد التأسي بها طاعة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212034_2142443653"/>
      <w:bookmarkStart w:id="91" w:name="_Toc34"/>
      <w:bookmarkEnd w:id="90"/>
      <w:r>
        <w:rPr>
          <w:rtl w:val="true"/>
        </w:rPr>
        <w:t>المظلوم وحمد الله تعالى</w:t>
      </w:r>
      <w:bookmarkEnd w:id="9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للمظلوم أن يجيب من سأله عن حاله بحمد الله أولاً، ثم يبين له حالته، وذلك لما سبق وغيره، ككون ذلك سبباً لفضح الظالم، وكونه موجباً لاطمئنان النفس، فإن بذكر الله تطمئن القلوب</w:t>
      </w:r>
      <w:r>
        <w:rPr>
          <w:rFonts w:eastAsia="Amiri" w:cs="Amiri" w:ascii="Amiri" w:hAnsi="Amiri"/>
          <w:color w:val="111111"/>
          <w:sz w:val="28"/>
          <w:szCs w:val="28"/>
          <w:rtl w:val="true"/>
          <w:lang w:bidi="ar-SA"/>
        </w:rPr>
        <w:t xml:space="preserve">. </w:t>
      </w:r>
      <w:bookmarkStart w:id="92" w:name="pg15333_146886"/>
    </w:p>
    <w:p>
      <w:pPr>
        <w:pStyle w:val="BookText"/>
        <w:rPr/>
      </w:pPr>
      <w:bookmarkEnd w:id="9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5212036_2142443653"/>
      <w:bookmarkStart w:id="94" w:name="_Toc35"/>
      <w:bookmarkEnd w:id="93"/>
      <w:r>
        <w:rPr>
          <w:rtl w:val="true"/>
        </w:rPr>
        <w:t>عدة مسائل</w:t>
      </w:r>
      <w:bookmarkEnd w:id="94"/>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اجتمع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المريض، وعنوان المظلوم، بل اجتمعت فيها عناوين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والمريض، وابنة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تترتب أحكام عديدة بعددها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فمثلاً إذا زارها إنسان في حياتها، أو بعد استشهادها، قاصداً عنواناً واحداً حظي بأجره، ولو قصد عنوانين حظي بأجرين، وإذا قصد عدة عناوين حظي بأجرها مضاعفة بما لا يعلمه إلا الله،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 وَلِكُلِّ امْرِئٍ مَا نَوَى</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انطباق العنوانين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المريض، وعنوان المظلوم، وقد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بحمد الله، فلا يعلم أن السبب فيه هو انطباق العنوان الأول أو الثاني، فلا يصح استنباط استحباب الحمد في كلتا الحالتين منفردة، أي فيما لو انفك إحداهما عن الأخرى؟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عرفاً في مثل هذه الموارد هو كفاية كل من العنوانين</w:t>
      </w:r>
      <w:r>
        <w:rPr>
          <w:rStyle w:val="FootnoteAnchor"/>
          <w:rtl w:val="true"/>
        </w:rPr>
        <w:footnoteReference w:id="99"/>
      </w:r>
      <w:r>
        <w:rPr>
          <w:rFonts w:ascii="Amiri" w:hAnsi="Amiri" w:eastAsia="Amiri" w:cs="Amiri"/>
          <w:color w:val="111111"/>
          <w:sz w:val="28"/>
          <w:sz w:val="28"/>
          <w:szCs w:val="28"/>
          <w:rtl w:val="true"/>
          <w:lang w:bidi="ar-SA"/>
        </w:rPr>
        <w:t xml:space="preserve">، ولو بقرينة إلغاء الخصوصية، فلا حاجة بعد ذلك إلى التمسك بالعمومات </w:t>
      </w:r>
      <w:bookmarkStart w:id="95" w:name="pg15333_146887"/>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الأخرى</w:t>
      </w:r>
      <w:r>
        <w:rPr>
          <w:rStyle w:val="FootnoteAnchor"/>
          <w:rtl w:val="true"/>
        </w:rPr>
        <w:footnoteReference w:id="100"/>
      </w:r>
      <w:r>
        <w:rPr>
          <w:rFonts w:ascii="Amiri" w:hAnsi="Amiri" w:eastAsia="Amiri" w:cs="Amiri"/>
          <w:color w:val="111111"/>
          <w:sz w:val="28"/>
          <w:sz w:val="28"/>
          <w:szCs w:val="28"/>
          <w:rtl w:val="true"/>
          <w:lang w:bidi="ar-SA"/>
        </w:rPr>
        <w:t xml:space="preserve">، حتى يلزم من ذلك عدم التمسك بكلامها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من باب إجمال وجه الفعل أو القول، وعدم حجية العمل بما هو هو،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وهناك آداب ومستحبات للمريض،ذكرنا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وما أشبه،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يتصدق المريض بيده، ويسأل السائل أن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لِلْمَرِيضِ أَنْ يُعْطِيَ السَّائِلَ بِيَدِهِ، وَيَأْمُرَ السَّائِلَ أَنْ يَدْعُوَ لَهُ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5212038_2142443653"/>
      <w:bookmarkStart w:id="97" w:name="_Toc36"/>
      <w:bookmarkEnd w:id="96"/>
      <w:r>
        <w:rPr>
          <w:rtl w:val="true"/>
        </w:rPr>
        <w:t>كيف أصبحت</w:t>
      </w:r>
      <w:bookmarkEnd w:id="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السؤال عن صحة الشخص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وما يؤدي مؤداه، وقد ورد مثل ذلك في الروايات الشريفة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عِيَادَةِ الْمَرِيضِ إِذَا دَخَلْتَ عَلَيْهِ، أَنْ تَضَعَ يَدَكَ عَلَى رَأْسِهِ،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جَلَسْتَ عِنْدَهُ غَمَرَتْكَ الرَّحْمَةُ، وَإِذَا خَرَجْتَ مِنْ عِنْدِهِ خُضْتَهَا مُقْبِلاً وَمُدْبِراً، وَأَوْمَأَ بِيَدِهِ إِلَى حِقْوَيْهِ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الطبرسي في مكارم الأخلاق،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عِيَادَةِ الْمَرِيضِ، أَنْ يَضَعَ أَحَدُكُمْ يَدَهُ عَلَيْهِ، وَيَسْأَلَهُ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كَيْفَ أَصْبَحْتَ، وَكَيْفَ أَمْسَيْتَ، وَتَمَامُ تَحِيَّتِكُمُ الْمُصَافَحَةُ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الصُّبْحَ، فَنَظَرَ إِلَى شَابٍّ فِي الْمَسْجِدِ، وَهُوَ يَخْفِقُ وَيَهْوِي بِرَأْسِهِ، مُصْفَرّاً لَوْنُهُ، قَدْ نَحِفَ جِسْمُهُ، وَغَارَتْ عَيْنَاهُ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رَسُولَ اللهِ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يَقِينٍ حَقِيقَةً، فَمَاحَقِيقَةُ يَقِينِكَ؟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أَحْزَنَنِي، وَأَسْهَرَ لَيْلِي، وَأَظْمَأَ هَوَاجِرِي، فَعَزَفَتْ نَفْسِي عن الدُّنْيَا وَمَا فِيهَا، حَتَّى كَأَنِّي أَنْظُرُ إِلَى عَرْشِ رَبِّي وَقَدْ نُصِبَ لِلْحِسَابِ، وَحُشِرَ الْخَلاَئِقُ لِذَلِكَ وَأَنَا فِيهِمْ، وَكَأَنِّي أَنْظُرُ إِلَى أَهْلِ الْجَنَّةِ يَتَنَعَّمُونَ فِي الْجَنَّةِ وَيَتَعَارَفُونَ، وَعَلَى الأَرَائِكِ مُتَّكِئُونَ، وَكَأَنِّي أَنْظُرُ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النَّارِ وَهُمْ فِيهَا مُعَذَّبُونَ مُصْطَرِخُونَ، وَكَأَنِّي الآنَ أَسْمَعُ زَفِيرَ النَّارِ يَدُورُ فِي مَسَامِعِي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نَوَّرَ اللَّهُ قَلْبَهُ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أُرْزَقَ الشَّهَادَةَ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يَلْبَثْ أَنْ خَرَجَ فِي بَعْضِ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فَاسْتُشْهِدَ بَعْدَ تِسْعَةِ نَفَرٍ، وَكَانَ هُوَ الْعَاشِرَ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وُعِكَ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ذَرٍّ قَدْ 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إِلَيْهِ نَعُودُهُ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فَمَضَيْنَا إِلَيْهِ جَمِيعاً، فَلَمَّا جَلَسْنَا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وَعِكاً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رَوْضَةٍ مِنْ رِيَاضِ الْجَنَّةِ، قَدِ انْغَمَسْتَ فِي مَاءِ الْحَيَوَانِ، وَقَدْ غَفَرَ اللهُ لَكَ مَا يَقْدَحُ مِنْ دِينِكَ، فَأَبْشِرْ يَا أَبَا ذَرٍّ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الْحُمَّى حَظُّ كُلِّ مُؤْمِنٍ مِنَ النَّارِ، الْحُمَّى مِنْ فَيْحِ </w:t>
      </w:r>
      <w:bookmarkStart w:id="98" w:name="pg15333_146890"/>
    </w:p>
    <w:p>
      <w:pPr>
        <w:pStyle w:val="BookText"/>
        <w:rPr/>
      </w:pPr>
      <w:bookmarkEnd w:id="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جَهَنَّمَ، الْحُمَّى رَائِدُ الْمَوْتِ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5212040_2142443653"/>
      <w:bookmarkStart w:id="100" w:name="_Toc37"/>
      <w:bookmarkEnd w:id="99"/>
      <w:r>
        <w:rPr>
          <w:rtl w:val="true"/>
        </w:rPr>
        <w:t>المعنى الأعم لأصحبت</w:t>
      </w:r>
      <w:bookmarkEnd w:id="100"/>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أي حال دخلت في الصباح، وربما كان بمعنى كيفصرتِ، وحينئذٍ ربما يقال بتجرد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الدلالة على المعنى الخاص في الزمن الخاص</w:t>
      </w:r>
      <w:r>
        <w:rPr>
          <w:rStyle w:val="FootnoteAnchor"/>
          <w:rtl w:val="true"/>
        </w:rPr>
        <w:footnoteReference w:id="108"/>
      </w:r>
      <w:r>
        <w:rPr>
          <w:rFonts w:ascii="Amiri" w:hAnsi="Amiri" w:eastAsia="Amiri" w:cs="Amiri"/>
          <w:color w:val="111111"/>
          <w:sz w:val="28"/>
          <w:sz w:val="28"/>
          <w:szCs w:val="28"/>
          <w:rtl w:val="true"/>
          <w:lang w:bidi="ar-SA"/>
        </w:rPr>
        <w:t>، بل يستخدم في أمثال المقام للدلالة على التحول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المقام قد يكشف عن زيارة النسوة لها صباحاً، فابتدأنها بالسؤال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مِنْ عِلَّتِكِ يَا ابْنَةَ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خصه فيما قيل في جواب كيف أصبحت، وذكر فيه 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مَطْلُوباً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يَطْلُبُنِي بِالْفَرَائِضِ،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وَالْعِيَالُ بِالْقُوتِ، وَالنَّفْسُ بِالشَّهْوَةِ، وَالشَّيْطَانُ بِالْمَعْصِيَةِ، وَالْحَافِظَانِ بِصِدْقِ الْعَمَلِ، وَمَلَكُ الْمَوْتِ بِالرُّوحِ، وَالْقَبْرُ بِالْجَسَدِ،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بَيْنَ هَذِهِ الْخِصَالِ مَطْلُوبٌ</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وَلِي رَبٌّ فَوْقِي، وَالنَّارُ أَمَامِي، وَالْمَوْتُ يَطْلُبُنِي، وَالْحِسَابُ مُحْدِقٌ بِي، وَأَنَا مُرْتَهَنٌ بِعَمَلِي، لاَ أَجِدُ مَا أُحِبُّ، وَلاَ أَدْفَعُ مَا أَكْرَهُ، وَالأُمُورُ بِيَدِ غَيْرِي، فَإِنْ شَاءَ عَذَّبَنِي، وَإِنْ شَاءَ عَفَا، فَأَيُّ فَقِيرٍ أَفْقَرُ مِنِّي</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يُصْبِحُ مَنْ كَانَ للهِ عَلَيْهِ حَافِظَانِ، وَعَلِمَ أَنَّ خَطَايَاهُ مَكْتُوبَةٌ فِي الدِّيوَانِ، إِنْ لَمْ يَرْحَمْهُ رَبُّهُ فَمَرْجِعُهُ إِلَى النِّيرَانِ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نَقُولُ فِي دَارٍ أَوَّلُهَا غَمٌّ، وَآخِرُهَا الْمَوْتُ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أَغْبَطُ النَّاسِ؟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جَسَدٌ تَحْتَ التُّرَابِ، أَمْنٌ مِنَ الْعِقَابِ وَيَرْجُو الثَّوَابَ</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مَنْ كَانَ الْمَوْتُ غَايَتَهُ، وَالْقَبْرُ مَنْزِلَهُ، وَالدِّيدَانُ جِوَارَهُ، وَإِنْ لَمْ يُغْفَرْ لَهُ فَالنَّارُ مَسْكَنُهُ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مَنْ كَانَ اسْمُهُ عَبْداً، وَيُدْفَنُ غَداً فِي الْقَبْرِ وَحْداً، وَيُحْشَرُ بَيْنَ يَدَيِ اللهِ فَرْداً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الْبَيْتِ، فَاسْتَقْبَلَهُ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غُمُومٍ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الْعِيَالِ يَطْلُبُونَ الْخُبْزَ وَالشَّهَوَاتِ، وَالْخَالِقِ يَطْلُبُ الطَّاعَةَ، وَالشَّيْطَانِ يَأْمُرُ بِالْمَعْصِيَةِ، وَمَلَكِ الْمَوْتِ يَطْلُبُ الرُّوحَ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 أَبَا عَبْدِ اللهِ فَإِنَّ لَكَ بِكُلِّ خَصْلَةٍ دَرَجَاتٍ، وَإِنِّي كُنْتُ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وَلَيْسَ فِي يَدِي شَيْءٌ غَيْرُ الْمَاءِ، وَأَنَا مُغْتَمٌّ لِحَالِ فَرْخَيَّ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غَمُّ الْعِيَالِ سِتْرٌ مِنَ النَّارِ، وَطَاعَةُ الْخَالِقِ أَمَانٌ مِنَ الْعَذَابِ، وَالصَّبْرُ عَلَى الطَّاعَةِ جِهَادٌ، وَأَفْضَلُ مِنْ عِبَادَةِ سِتِّينَ سَنَةً، وَغَمُّ الْمَوْتِ كَفَّارَةُ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أَرْزَاقَ الْعِبَادِ عَلَى اللهِ سُبْحَانَهُ، وَغَمَّكَ لَهُمْ لاَ يَضُرُّكَ وَلاَ يَنْفَعُ غَيْرَ أَنَّكَ تُؤْجَرُ عَلَيْهِ،وَإِنَّ أَغَمَّ الْغَمِّ غَمُّ الْعِيَالِ</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وَرَبِّي تَبَارَكَ وَتَعَالَى مِنْ فَوْقِي، وَالنَّارُ أَمَامِي، وَالْمَوْتُ فِي طَلَبِي، لاَ أَمْلِكُ مَا أَرْجُو، وَلاَ أُطِيقُ دَفْعَ مَا أَكْرَهُ، فَأَيُّ فَقِيرٍ أَفْقَرُ مِنِّي</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 مِنْ رَجُلٍ لَمْ يُصْبِحْ صَائِماً، وَلَمْ يَعُدْ مَرِيضاً، وَلَمْ يَشْهَدْ جَنَازَةً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 مِنَ اللَّهِ وَفَضْلٍ، مِنْ رَجُلٍ لَمْيَزُرْ أَخاً، وَلَمْ يُدْخِلْ عَلَى مُؤْمِنٍ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يُفَرِّجُ عَنْهُ كَرْباً، أَوْ يَقْضِي عَنْهُ دَيْناً، أَوْ يَكْشِفُ عَنْهُ فَاقَةً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عَلِيّاً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وَبِنَا مِنْ نِعَمِ اللهِ وَفَضْلِهِ مَا لاَ نُحْصِيهِ، مَعَ كَثِيرِ مَا نُحْصِيهِ، فَمَا نَدْرِي أَيَّ نِعْمَةٍ نَشْكُرُ، أَ جَمِيلَ مَا يَنْتَشِرُ، أَمْ قَبِيحَ مَا يَسْتُرُ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صَاحِبَ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بَيْنَ نِعْمَتَيْنِ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ذَنْبٍ مَسْتُورٍ، وَثَنَاءٍ مَنِ اغْتَرَّ بِهِ فَهُوَ الْمَغْرُورُ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لأُوَيْسِ بْنِ عَامِرٍ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عَامِرٍ؟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بِمَنْ يَرْحَلُ إِلَى الآخِرَةِ كُلَّ يَوْمٍ مَرْحَلَةً، لاَ يَدْرِي إِذَا انْقَضَى سَفَرُهُ، أَ عَلَى جَنَّةٍ يَرِدُ أَمْ عَلَى نَارٍ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وَكَانَ مَرِيضاً،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كَيْفَ أَصْبَحَ مَنْ يَفْنَى بِبَقَائِهِ، وَيَسْقُمُ بِدَوَائِهِ، وَيُؤْتَى مِنْ مَأْمَنِهِ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غَرْقَى فِي النِّعْمَةِ، مَوْقُورِينَ بِالذُّنُوبِ، يَتَحَبَّبُ إِلَيْنَا إِلَهُنَا بِالنِّعَمِ، وَنَتَمَقَّتُ إِلَيْهِ بِالْمَعَاصِي، وَنَحْنُ نَفْتَقِرُ إِلَيْهِ، وَهُوَ غَنِيٌّ عَنَّا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مَارِّينَ فِيأَزِقَّةِ الْمَدِينَةِ يَوْماً، إِذْ 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أَمِيرَ الْمُؤْمِنِينَ، 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وَنَوْمِي خَطَرَاتٌ، وَيَقَظَتِي فَزَعَاتٌ، وَفِكْرَتِي فِي يَوْمِ الْمَمَاتِ</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01" w:name="pg15333_146896"/>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5212042_2142443653"/>
      <w:bookmarkStart w:id="103" w:name="_Toc38"/>
      <w:bookmarkEnd w:id="102"/>
      <w:r>
        <w:rPr>
          <w:rtl w:val="true"/>
        </w:rPr>
        <w:t>كيف أصبحت وبيان الظلامة</w:t>
      </w:r>
      <w:bookmarkEnd w:id="1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كل في مورده، بيان الظلامة في جواب كيف أصبحت، وذلك هدايةً للناس إلى الطريق الصحيح، وفضح الظلمة والطغاة، كما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نسوة القوم، وقالت في جواب السيدة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المنهال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الْمِنْهَالُ بْنُ عَمْرٍو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أَمَا آنَ لَكَ أَنْ تَعْلَمَ 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فِي قَوْمِنَا مِثْلَ بَنِي إِسْرَائِيلَ فِي آلِ فِرْعَوْنَ، يُذَبِّحُونَ أَبْنَاءَنَا، وَيَسْتَحْيُونَ نِسَاءَنَا، وَأَصْبَحَ خَيْرُ الْبَرِيَّةِ بَعْدَ مُحَمَّدٍ يُلْعَنُ عَلَى الْمَنَابِرِ، وَأَصْبَحَ عَدُوُّنَا يُعْطَى الْمَالَ وَالشَّرَفَ، وَأَصْبَحَ مَنْ يُحِبُّنَا مَحْقُوراً مَنْقُوصاً حَقُّهُ، وَكَذَلِكَ لَمْ يَزَلِ الْمُؤْمِنُونَ، وَأَصْبَحَتِ الْعَجَمُ تَعْرِفُ لِلْعَرَبِ حَقَّهَا بِأَنَّ مُحَمَّداً كَانَ مِنْهَا، وَأَصْبَحَتِ الْعَرَبُ تَعْرِفُ لِقُرَيْشٍ حَقَّهَا بِأَنَّ مُحَمَّداً كَانَ مِنْهَا، وَأَصْبَحَتْ قُرَيْشٌ تَفْتَخِرُ عَلَى الْعَرَبِ بِأَنَّ مُحَمَّداً كَانَ مِنْهَا، وَأَصْبَحَتِ الْعَرَبُ تَفْتَخِرُ عَلَى الْعَجَمِ بِأَنَّ مُحَمَّداً كَانَ مِنْهَا، وَأَصْبَحْنَا أَهْلَ بَيْتِ مُحَمَّدٍ لا يُعْرَفُ لَنَا حَقٌّ، فَهَكَذَا أَصْبَحْنَا يَا مِنْهَالُ</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04" w:name="pg15333_146897"/>
    </w:p>
    <w:p>
      <w:pPr>
        <w:pStyle w:val="BookText"/>
        <w:rPr/>
      </w:pPr>
      <w:bookmarkEnd w:id="1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سَلَمَةَ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عن لَيْلَتِكِ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بَيْنَ كَمَدٍ وَكَرْبٍ، فُقِدَ النَّبِيُّ، وَظُلِمَ الْوَصِيُّ، وَهُتِكَ وَاللهِ حُجُبُهُ، أَصْبَحَتْ إِمَامَتُهُ مَقْتَصَةً عَلَى غَيْرِ مَا شَرَعَ اللهُفِي التَّنْزِيلِ، وَسَنَّهَا النَّبِيُّ فِي التَّأْوِيلِ، وَلَكِنَّهَا أَحْقَادٌ بَدْرِيَّةٌ، وَتِرَاتٌ أُحُدِيَّةٌ، كَانَتْ عَلَيْهَا قُلُوبُ النِّفَاقِ مُكْتَمِنَةً لإِمْكَانِ الْوُشَاةِ، فَلَمَّا اسْتُهْدِفَ الأَمْرُ، أَرْسَلَتْ عَلَيْنَا شَآبِيبَ الآثَارِ مِنْ مَخِيلَةِ الشِّقَاقِ، فَيَقْطَعُ وَتَرَ الإِيمَانِ مِنْ قِسِيِّ صُدُورِهَا، وَلَبِئْسَ عَلَى مَا وَعَدَ اللهُ مِنْ حِفْظِ الرِّسَالَةِ، وَكَفَالَةِ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أَحْرَزُوا عَائِدَتَهُمْ غُرُورَ الدُّنْيَا بَعْدَ اسْتِنْصَارٍ، مِمَّنْ فَتَكَ بِآبَائِهِمْ فِي مَوَاطِنِ الْكَرْبِ، وَمَنَازِلِ الشَّهَادَاتِ</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212044_2142443653"/>
      <w:bookmarkStart w:id="106" w:name="_Toc39"/>
      <w:bookmarkEnd w:id="105"/>
      <w:r>
        <w:rPr>
          <w:rtl w:val="true"/>
        </w:rPr>
        <w:t>كيف أصبحت وبيان الحقائق</w:t>
      </w:r>
      <w:bookmarkEnd w:id="1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يجاب عن السؤال بكيف أصبحت، ببيان الحقائق، والنصح، وما يفيد الآخرين، وهو راجح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الرَّحْبَةِ مُتَّكِئاً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كَيْفَ أَصْبَحْتَ؟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وَرَدَّ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مُحِبّاً لِمُحِبِّنَا، صَابِراً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بُغْضِ مَنْ يُبْغِضُنَا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مُحِبَّنَا يَنْتَظِرُ الرَّوْحَ وَالْفَرَجَ فِي كُلِّ يَوْمٍ وَلَيْلَةٍ، وَإِنَّ مُبْغِضَنَا بَنَى بِنَاءً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أَسَّسَ بُنْيَانَهُ عَلى شَفَا جُرُفٍ 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 بُنْيَانَهُ قَدْ 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فِي نَارِ جَهَنَّمَ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الْمُعْتَمِرِ، إِنَّ مُحِبَّنَا لاَ يَسْتَطِيعُ أَنْ يُبْغِضَنَا، وَإِنَّ مُبْغِضَنَا لاَ يَسْتَطِيعُ أَنْ يُحِبَّنَا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جَبَلَ قُلُوبَ الْعِبَادِ عَلَى حُبِّنَا، وَخَذَلَ مَنْ يُبْغِضُنَا، فَلَنْ يَسْتَطِيعَ مُحِبُّنَا بُغْضَنَا، وَلَنْ يَسْتَطِيعَ مُبْغِضُنَا حُبَّنَا، وَلَنْ يَجْتَمِعَ حُبُّنَا وَحُبُّ عَدُوِّنَا فِي قَلْبٍ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يُحِبُّ بِهَذَا قَوْماً، وَيُحِبُّ بِالآخَرِ أَعْدَاءَهُمْ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وَأَنَا الصِّدِّيقُ الأَكْبَرُ، وَالْفَارُوقُ الأَعْظَمُ، وَأَنَا وَصِيُّ خَيْرِ الْبَشَرِ، وَأَنَا الأَوَّلُ وَأَنَا الآخِرُ، وَأَنَا الْبَاطِنُ وَأَنَا الظَّاهِرُ، وَأَنَا بِكُلِّ شَيْءٍ عَلِيمٌ، وَأَنَا عَيْنُ اللهِ، وَأَنَا جَنْبُ اللهِ، وَأَنَا أَمِينُ اللهِعَلَى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وَنَحْنُ خُزَّانُ اللهِ فِي أَرْضِهِ وَسَمَائِهِ، وَأَنَا أُحْيِي، وَأَنَا أُمِيتُ، وَأَنَا حَيٌّ لاَ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الأَعْرَابِيُّ مِنْ قَوْلِهِ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نَظَرَ فِيهِ لَمَّا كَانَ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عَلِيمٌ بِكُلِّ شَيْءٍ أَخْبَرَ اللهُ بِهِ نَبِيَّهُ فَأَخْبَرَنِي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عَيْنُهُ عَلَى الْمُؤْمِنِينَ وَالْكَفَرَةِ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وَمَنْ فَرَّطَ فِيَّ فَقَدْ فَرَّطَ فِي اللهِ، وَلَمْ يَجُزْ لِنَبِيٍّ نُبُوَّةً حَتَّى يَأْخُذَ خَاتَماً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سُمِّيَ خَاتَمَ النَّبِيِّينَ مُحَمَّدٌ سَيِّدُ النَّبِيِّينَ وَأَنَا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خُزَّانُ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مَا عَلَّمَنَا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 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أُمِيتُ الْبِدْعَةَ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حَيٌّ لاَ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07" w:name="pg15333_146900"/>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212046_2142443653"/>
      <w:bookmarkStart w:id="109" w:name="_Toc40"/>
      <w:bookmarkEnd w:id="108"/>
      <w:r>
        <w:rPr>
          <w:rtl w:val="true"/>
        </w:rPr>
        <w:t>الهدفية</w:t>
      </w:r>
      <w:bookmarkEnd w:id="1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الهدفية واجبة وقد تكون مستحبة، وهذا مما نستفيده من الصديقة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إنها وضعت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إحقاق الحق والدفاع، عن الولاية وعن ولي المؤمنين وأميرهم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الباطل، وفضح غاصبي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عينيها، فاستغلت حتى مثل هذا السؤال البسيط العرفي العادي، وهو السؤال عن صحتها، لتحويله إلى منبر لإحقاق الحق وإبطال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بالهدفية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يسخر الإنسان كل طاقاته، وكل الظروف، وكل الطوارئ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منها والعادي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للوصول إلى الهدف المشروع، وذلك بين واجب ومستحب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القول بأن الهدف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كفائي بل أكبر واجب</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يقم به من فيه الكفاية، صار واجباً عينياً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5212048_2142443653"/>
      <w:bookmarkStart w:id="111" w:name="_Toc41"/>
      <w:bookmarkEnd w:id="110"/>
      <w:r>
        <w:rPr>
          <w:rtl w:val="true"/>
        </w:rPr>
        <w:t>القسم للمهمات</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الحلف لبيان الأمور المهمة، والجواز هنا بالمعنى الأعم،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w:t>
      </w:r>
      <w:r>
        <w:rPr>
          <w:rFonts w:eastAsia="Amiri" w:cs="Amiri" w:ascii="Amiri" w:hAnsi="Amiri"/>
          <w:color w:val="111111"/>
          <w:sz w:val="28"/>
          <w:szCs w:val="28"/>
          <w:rtl w:val="true"/>
          <w:lang w:bidi="ar-SA"/>
        </w:rPr>
        <w:t xml:space="preserve">». </w:t>
      </w:r>
      <w:bookmarkStart w:id="112" w:name="pg15333_146901"/>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قد يكون واجباً إذا توقف إحقاق الحق وإقناع الناس، أو فضح عدو الله وعدو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أنه 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وإلا فهي معصومة يجب قبول قولها، فإن القوم لو كانوا يعقلون أو يفقهون حديثاً، فإنها التي أذهب الله عنها الرجس وطهرها تطهيراً من كل دنس، أو خطأ، أو خطل، أو زلة، فكيف بمثلالكذب،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يرضى الله لرضاها ويغضب لغضبها، في كل الأزمان وفي كل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الأدلة، إلا أن القوم حيث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يَكَادُونَ يَفْقَهُونَ حَدِيثاً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اختارت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فالقسم للتأكيد ولنزع أية شائبة تشكيك في القلوب، ولمزيد إتمام الحجة، كما في القسم الوارد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212050_2142443653"/>
      <w:bookmarkStart w:id="114" w:name="_Toc42"/>
      <w:bookmarkEnd w:id="113"/>
      <w:r>
        <w:rPr>
          <w:rtl w:val="true"/>
        </w:rPr>
        <w:t>الدنيا المذمومة والممدوحة</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قد تكون مذمومة، وقد تكون ممدوحة، فما حكم الدنيا بما هي هي، أي لا بشرط؟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صِدْقٍ لِمَنْ صَدَقَهَا، وَدَارُ عَافِيَةٍ لِمَنْ فَهِمَ عَنْهَا، وَدَارُ غِنًى لِمَنْ تَزَوَّدَ مِنْهَا</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إليه رجل فشكا إليه الدنيا وذمها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مَنْزِلُ صِدْقٍ لِمَنْ صَدَقَهَا، وَدَارُ غِنًى لِمَنْ تَزَوَّدَ مِنْهَا، وَدَارُ عَاقِبَةٍ لِمَنْ فَهِمَ عَنْهَا، مَسْجِدُ أَحِبَّاءِ اللهِ، وَمَهْبِطُ وَحْيِ اللهِ، وَمُصَلَّى مَلاَئِكَتِهِ، وَمَتْجَرُ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الْجَنَّةَ، وَرَبِحُوا فِيهَا الرَّحْمَةَ، فَلِمَاذَا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آذَنَتْ بِبَيْنِهَا، وَنَادَتْ بِانْقِطَاعِهَا، وَنَعَتْ نَفْسَهَا وَأَهْلَهَا، فَمَثَّلَتْ بِبَلاَئِهَا إِلَى الْبَلاَءِ، وَشَوَّقَتْ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بِفَجِيعَةٍ، وَابْتَكَرَتْ بِعَافِيَةٍ، تَحْذِيراً وَتَرْغِيباً وَتَخْوِيفاً، فَذَمَّهَا رِجَالٌ غَدَاةَ النَّدَامَةِ وَحَمِدَهَا آخَرُونَ، ذَكَّرَتْهُمْ فَذَكَرُوا، وَحَدَّثَتْهُمْ فَصَدَّقُوا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أَيُّهَا الذَّامُّ لِلدُّنْيَا الْمُعْتَلُّ بِتَغْرِيرِهَا، مَتَى اسْتَذَمَّتْ إِلَيْكَ الدُّنْيَا وَغَرَّتْكَ، أَ بِمَنَازِلِ آبَائِكَ مِنَ الثَّرَى، أَمْ بِمَضَاجِعِ أُمَّهَاتِكَ مِنَ الْبِلَى، كَمْ مَرَّضْتَ بِكَفَّيْكَ، وَكَمْ عَلَّلْتَ بِيَدَيْكَ، تَبْتَغِي لَهُ الشِّفَاءَ، وَتَسْتَوْصِفُ لَهُ الأَطِبَّاءَ، لَمْ يَنْفَعْهُ إِشْفَاقُكَ، وَلَمْ تَعُقْهُ طَلِبَتُكَ، مَثَّلَتْ لَكَ بِهِ الدُّنْيَا نَفْسَكَ، وَبِمَصْرَعِهِ مَصْرَعَكَ، فَجَدِيرٌ بِكَ أَنْ لاَ يَفْنَى بِهِ بُكَاؤُكَ، وَقَدْ عَلِمْتَ أَنَّهُ لاَ يَنْفَعُكَ أَحِبَّاؤُكَ</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فالدنيا إن اتخذت مزرعة للآخرة، وطريقاً إلى الجنة، واستثمرت لعمل الصالحات، كانت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اتخذت أداة للشر، وطريقاً إلى النار،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مكروهة، هذا بالنسبة إلى الشخص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بالنسبة إلى الآخرين، فإن كانت الدنيا مسخرة للظلمة، يعيثون فيها فساداً، ويهلكون الحرث والنسل، فإنها دار لا يريدها المؤمن، ويسأل الله منها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ما أشارت إليه الصديقة الكبرى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عَائِفَةً لِدُنْيَاكُنَّ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فالدنيا أصبحت مكروهة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غصب حق الولي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محبوبة بوجود الحبيب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 قيادته ورايته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لا بما هي هي، بل لما دارت السنين، وانقلب القوم على أعقابهم، وحكم أئمة الجور والضلال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عاف الشخص الطعام يعافه عيافاً إذا كرهه،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دنياكن؛ فإن هذه الدنيا التي يكون فيها إبطال الحق وإحياءالباطل، هي دنيا مكروهة</w:t>
      </w:r>
      <w:r>
        <w:rPr>
          <w:rFonts w:eastAsia="Amiri" w:cs="Amiri" w:ascii="Amiri" w:hAnsi="Amiri"/>
          <w:color w:val="111111"/>
          <w:sz w:val="28"/>
          <w:szCs w:val="28"/>
          <w:rtl w:val="true"/>
          <w:lang w:bidi="ar-SA"/>
        </w:rPr>
        <w:t>.</w:t>
      </w:r>
      <w:bookmarkStart w:id="115" w:name="pg15333_146904"/>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5212052_2142443653"/>
      <w:bookmarkStart w:id="117" w:name="_Toc43"/>
      <w:bookmarkEnd w:id="116"/>
      <w:r>
        <w:rPr>
          <w:rtl w:val="true"/>
        </w:rPr>
        <w:t>كره الدنيا</w:t>
      </w:r>
      <w:bookmarkEnd w:id="1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التأسي بالصديقة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كرهها للدنيا، بعدما حكمها الظالمون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يقال بوجوبه في الجملة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يستحب أو يجب كره تلك الدنيا بتلك الخصوصيات، وبلحاظ حكم الظالمين والغاصبين فيها، يستحب أو يجب كره أي دنيا في أي زمن آخر يحكم فيه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لذلك وصف المؤمن في الدنيا بأنه غريب،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لِلْغُرَبَاءِ</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إِذَا صَفَا ضَاقَتْ بِهِ الأَرْضُ حَتَّى يَسْمُوَ</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بِجَدْيٍ أَسَكَّ، مُلْقًى عَلَى مَزْبَلَةٍ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يُسَاوِي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لَوْ كَانَ حَيّاً لَمْ يُسَاوِ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لَلدُّنْيَا أَهْوَنُ عَلَى اللهِ مِنْ هَذَا الْجَدْيِ عَلَى أَهْلِهِ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طَلَبِ الدُّنْيَا إِضْرَاراً بِالآخِرَةِ، وَفِي طَلَبِ الآخِرَةِ إِضْرَاراً بِالدُّنْيَا، فَأَضِرُّوا بِالدُّنْيَا؛ فَإِنَّهَا أَوْلَى بِالإِضْرَارِ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نَاجَى اللهُ عَزَّ وَجَلَّ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تَرْكَنْ إِلَى الدُّنْيَا رُكُونَ الظَّالِمِينَ، وَرُكُونَ مَنِ اتَّخَذَهَا أَباً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وَكَلْتُكَ إِلَى نَفْسِكَ لِتَنْظُرَ لَهَا، إِذاً لَغَلَبَ عَلَيْكَ حُبُّ الدُّنْيَا وَزَهْرَتُهَا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نَافِسْ فِي الْخَيْرِ أَهْلَهُ وَاسْتَبِقْهُمْ إِلَيْهِ؛ فَإِنَّ الْخَيْرَ كَاسْمِهِ، وَاتْرُكْ مِنَ الدُّنْيَا مَا بِكَ الْغِنَى عَنْهُ، وَلاَ تَنْظُرْ عَيْنُكَ إِلَى كُلِّ مَفْتُونٍ بِهَا، وَمُوكَلٍ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 فِتْنَةٍ بَدْؤُهَا حُبُّ الدُّنْيَا، وَلاَ تَغْبِطْ أَحَداً بِكَثْرَةِ الْمَالِ؛ فَإِنَّ مَعَ كَثْرَةِ الْمَالِ تَكْثُرُ الذُّنُوبُ لِوَاجِبِ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تَغْبِطَنَّ أَحَداً بِرِضَى النَّاسِ عَنْهُ، حَتَّى تَعْلَمَ أَنَّ اللهَ 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تَغْبِطَنَّ مَخْلُوقاً بِطَاعَةِ النَّاسِ لَهُ؛ فَإِنَّ طَاعَةَ النَّاسِ لَهُ، وَاتِّبَاعَهُمْ إِيَّاهُ عَلَى غَيْرِ الْحَقِّ هَلاَكٌ لَهُ وَلِمَنِ اتَّبَعَهُ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18" w:name="pg15333_146906"/>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5212054_2142443653"/>
      <w:bookmarkStart w:id="120" w:name="_Toc44"/>
      <w:bookmarkEnd w:id="119"/>
      <w:r>
        <w:rPr>
          <w:rtl w:val="true"/>
        </w:rPr>
        <w:t>الزهد في الدنيا أو كرهها</w:t>
      </w:r>
      <w:bookmarkEnd w:id="1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الإنسان زاهداً في الدنيا أمر، وكونه عائفاً وكارهاً لها أمر آخر، وقد أشارت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إلى الأمر الثاني، وأنها أصبحت عائفة لدنياهن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مستحب بالنظر إلى الدنيا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مستحب أو واجب بالنظر إلىالدنيا لا بما هي هي، بل بما هي دنيا الظالمين، ودنيا اتخذت طريقاً للمعاصي والظلم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في معنى الزهد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الزهد أن لا تملك شيئاً، بل الزهد أن لا يملكك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 حَرَامِهَا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الزُّهْدُ فِي الدُّنْيَا بِإِضَاعَةِ الْمَالِ، وَلاَ بِتَحْرِيمِ الْحَلاَلِ، بَلِ الزُّهْدُ فِي الدُّنْيَا أَنْ لاَ تَكُونَ بِمَا فِي يَدِكَ أَوْثَقَ مِنْكَ بِمَا فِي يَدِ اللهِ عَزَّ وَجَلَّ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الثاني،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 حَلاَلَهَا مَخَافَةَ حِسَابِهِ، وَيَتْرُكُ حَرَامَهَا مَخَافَةَعَذَابِهِ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حَدُّ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حَدَّهُ اللهُ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أَخْوَفُهُمْ بِاللهِ، وَأَخْوَفَهُمْ لَهُ أَعْلَمُهُمْ بِهِ، وَأَعْلَمَهُمْ بِهِ أَزْهَدُهُمْ فِيهَا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الزَّاهِدُ يُحِبُّ مَنْ يُحِبُّ خَالِقَهُ، وَيُبْغِضُ مَنْ يُبْغِضُ خَالِقَهُ، وَيَتَحَرَّجُ مِنْ حَلاَلِ الدُّنْيَا، وَلاَ يَلْتَفِتُ إِلَى حَرَامِهَا؛ فَإِنَّ حَلاَلَهَا حِسَابٌ، وَحَرَامَهَا عِقَابٌ، وَيَرْحَمُ جَمِيعَ الْمُسْلِمِينَ كَمَا يَرْحَمُ نَفْسَهُ، وَيَتَحَرَّجُ مِنَ الْكَلاَمِ كَمَا يَتَحَرَّجُ مِنَ الْمَيْتَةِ الَّتِي قَدِ اشْتَدَّ نَتْنُهَا، وَيَتَحَرَّجُ عَنْ حُطَامِ الدُّنْيَا وَزِينَتِهَا كَمَا يَتَجَنَّبُ النَّارَ أَنْ يَغْشَاهَا، وَأَنْ يُقَصِّرَ أَمَلَهُ وَكَأَنَّ بَيْنَ عَيْنَيْهِ أَجَلَهُ</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مِفْتَاحُ بَابِ الآخِرَةِ، وَالْبَرَاءَةُ مِنَ النَّارِ، وَهُوَ تَرْكُكَ كُلَّ شَيْءٍ يَشْغَلُكَ عَنِ اللهِ مِنْ غَيْرِ تَأَسُّفٍ عَلَى فَوْتِهَا، وَلاَ إِعْجَابٍ </w:t>
      </w:r>
      <w:bookmarkStart w:id="121" w:name="pg15333_146908"/>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تَرْكِهَا، وَلاَ انْتِظَارِ فَرَجٍ مِنْهَا، وَلاَ طَلَبِ مَحْمَدَةٍ عَلَيْهَا، وَلاَ عِوَضٍ مِنْهَا، بَلْ تَرَى فَوْتَهَا رَاحَةً، وَكَوْنَهَا آفَةً، وَتَكُونُ أَبَداً هَارِباً مِنَ الآفَةِ، مُعْتَصِماً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وَالزَّاهِدُ الَّذِي يَخْتَارُ الآخِرَةَ عَلَى الدُّنْيَا، وَالذُّلَّ عَلَى الْعِزِّ، وَالْجَهْدَ عَلَى الرَّاحَةِ، وَالْجُوعَ عَلَى الشِّبَعِ، وَعَاقِبَةَ الآجِلِ عَلَى مَحَبَّةِ الْعَاجِلِ، وَالذِّكْرَ عَلَى الْغَفْلَةِ، وَتَكُونُ نَفْسُهُ فِي الدُّنْيَا وَقَلْبُهُ فِي الآخِرَةِ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5212056_2142443653"/>
      <w:bookmarkStart w:id="123" w:name="_Toc45"/>
      <w:bookmarkEnd w:id="122"/>
      <w:r>
        <w:rPr>
          <w:rtl w:val="true"/>
        </w:rPr>
        <w:t>فوائد الزهد وكره الدنيا</w:t>
      </w:r>
      <w:bookmarkEnd w:id="123"/>
    </w:p>
    <w:p>
      <w:pPr>
        <w:pStyle w:val="BookText"/>
        <w:rPr/>
      </w:pPr>
      <w:r>
        <w:rPr>
          <w:rFonts w:ascii="Amiri" w:hAnsi="Amiri" w:eastAsia="Amiri" w:cs="Amiri"/>
          <w:color w:val="111111"/>
          <w:sz w:val="28"/>
          <w:sz w:val="28"/>
          <w:szCs w:val="28"/>
          <w:rtl w:val="true"/>
          <w:lang w:bidi="ar-SA"/>
        </w:rPr>
        <w:t xml:space="preserve">ثم إن فوائد الزهد أكثر من أن تحصى، على ما هو مذكور في كتب الأخلاق، وقد ألمعنا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الإسلامية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إلى طرف من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كره الدنيا إذا كانت دنيا باطلة، ففوائدها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الإنسان من الاغترار والانجرار ونحوها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الذي كره هذه الدنيا يذوق حلاوة العبادة، ويدرك بعض درجات لذة المناجاة مع الله، حسب درجات كرهه لدنيا الظلم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بحث طويل نتركه لمظانه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تَخَلَّى الْمُؤْمِنُ مِنَ الدُّنْيَا سَمَا، وَوَجَدَ حَلاَوَةَ حُبِّ اللهِ، وَكَانَ عِنْدَ أَهْلِ الدُّنْيَا كَأَنَّهُقَدْ خُولِطَ، وَإِنَّمَا خَالَطَ الْقَوْمَ حَلاَوَةُ حُبِّ اللهِ، فَلَمْ يَشْتَغِلُوا بِغَيْرِهِ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 مَا أَلْيَنَ مَسَّهَا وَفِي جَوْفِهَا السَّمُّ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يَحْذَرُهَا الرَّجُلُ الْعَاقِلُ، وَيَهْوِي إِلَيْهَا الصَّبِيُّ الْجَاهِلُ</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كَمَثَلِ دُودَةِ الْقَزِّ، كُلَّمَا ازْدَادَتْ عَلَى نَفْسِهَا لَفّاً، كَانَ أَبْعَدَ لَهَا مِنَ الْخُرُوجِ، حَتَّى تَمُوتَ غَمّاً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24" w:name="pg15333_146910"/>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5212058_2142443653"/>
      <w:bookmarkStart w:id="126" w:name="_Toc46"/>
      <w:bookmarkEnd w:id="125"/>
      <w:r>
        <w:rPr>
          <w:rtl w:val="true"/>
        </w:rPr>
        <w:t>ما هي الدنيا المكروهة</w:t>
      </w:r>
      <w:bookmarkEnd w:id="1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التفاتة لطيفة حيث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عائفة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عائفة لدنياكن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فالمكروه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الدنيا بما هي هي،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التي ألفنها، وأنسن بها، ورضين بها، أو استسلمن لها، وهي دنيا الخضوع للسلطان الجائر، ودنيا السكوت، أو تأييد غصب الخلافة، ودنيا الإعراض عن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ودنيا تحكيم الإرهاب ومنطق القوة على قوة المنطق، ودنيا الإعراض عن منهج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الحريات، والعدل، وعدم الإثرة، والإحسان، والأخوة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أكدت عليه الآيات الكريمة والروايات النبوية الشريفة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هذه الدنيا، فيجب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نكره أيضاً تلك الدنيا؛ لأن كرهها لها مساوق لغضبها لها ولمن يحبها، وغضبها مساوق لغضب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لَيَغْضَبُ لِغَضَبِ فَاطِمَةَ، وَيَرْضَىلِرِضَاهَا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27" w:name="pg15333_146911"/>
    </w:p>
    <w:p>
      <w:pPr>
        <w:pStyle w:val="BookText"/>
        <w:rPr/>
      </w:pPr>
      <w:bookmarkEnd w:id="12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5212060_2142443653"/>
      <w:bookmarkStart w:id="129" w:name="_Toc47"/>
      <w:bookmarkEnd w:id="128"/>
      <w:r>
        <w:rPr>
          <w:rtl w:val="true"/>
        </w:rPr>
        <w:t>نساء زاهدات</w:t>
      </w:r>
      <w:bookmarkEnd w:id="1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كل في مورده، أن تتأسى مجموعة من النساء في كل جيل، بالصديقة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الزهد بالدنيا وفي كره الدنيا، وأن يسعينَ ليكنَّ أسوة للأخريات في ذلك، ولو قصدن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الزهد والكره للدنيا بما يستلزم ذلك من مظاهره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كونه مطلوباً لذاته، لحاظ أنه تأسٍ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ولحاظ أن يكنَّ أسوة، كان الأجر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أن يكنَّ أسوة للأخريات من النساء لا حاجة إليه، إذ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وأية أسوة إنها في القمة، فلا حاجة لغيرها ولا مجال لغيرها ليتأسى 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مانعة جمع، فإن بعضاً من الناس لا يتأسى بالعظيم ويتأسى بمن دونه؛ إما لأنه يراه ويعاشره، وإما لأنه يراه في مستوى يقارب مستواه، فيشجعه ذلك على التأسي به، دون العظيم حيث يرى الفارق بينه وبينه، و يحدث له الشيطان وشبهه بعدم التأسي بهم، لأن أولئك معصومون فأيننحن منهم؟ وأننا لا نقدر على التأسي بهم؟ وبذلك يمكر الشيطان بالبعض لمنعه من الاقتداء بهم، فكما فتح الله باب التأسي بأولئك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فتح باب التأسي بالمؤمنات الصالحات ممن يكن في طريقهم ليغلق على الشيطان بابه</w:t>
      </w:r>
      <w:r>
        <w:rPr>
          <w:rFonts w:eastAsia="Amiri" w:cs="Amiri" w:ascii="Amiri" w:hAnsi="Amiri"/>
          <w:color w:val="111111"/>
          <w:sz w:val="28"/>
          <w:szCs w:val="28"/>
          <w:rtl w:val="true"/>
          <w:lang w:bidi="ar-SA"/>
        </w:rPr>
        <w:t xml:space="preserve">. </w:t>
      </w:r>
      <w:bookmarkStart w:id="130" w:name="pg15333_146912"/>
    </w:p>
    <w:p>
      <w:pPr>
        <w:pStyle w:val="BookText"/>
        <w:rPr/>
      </w:pPr>
      <w:bookmarkEnd w:id="13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5212062_2142443653"/>
      <w:bookmarkStart w:id="132" w:name="_Toc48"/>
      <w:bookmarkEnd w:id="131"/>
      <w:r>
        <w:rPr>
          <w:rtl w:val="true"/>
        </w:rPr>
        <w:t>القدوة في ترك الدنيا</w:t>
      </w:r>
      <w:bookmarkEnd w:id="1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هو في مقام الأسوة، كالحاكم والعالم، أن يكون عائفاً للدنيا وكارهاً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وفوائد تحلي القيادة بذلك كبيرة جداً وهامة، ولهذا البحث مكان آخر وتكفي ههنا الإشارة، فإن منها ما يعود إلى النفس، ومنها ما يعود إلى الروح، ومنها ما يعود إلى الجسد، ومنها ما يعود إلى المجتمع والشعب، ومنها ما يعود إلى دنياه، ومنها ما يعود إلى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وَلِلدُّنْيَا، إِنَّمَا مَثَلِي وَمَثَلُهَا كَمَثَلِ الرَّاكِبِ رُفِعَتْ لَهُ شَجَرَةٌ فِي يَوْمٍ صَائِفٍ فَقَالَ</w:t>
      </w:r>
      <w:r>
        <w:rPr>
          <w:rStyle w:val="FootnoteAnchor"/>
          <w:rtl w:val="true"/>
        </w:rPr>
        <w:footnoteReference w:id="157"/>
      </w:r>
      <w:r>
        <w:rPr>
          <w:rFonts w:ascii="Amiri" w:hAnsi="Amiri" w:eastAsia="Amiri" w:cs="Amiri"/>
          <w:color w:val="111111"/>
          <w:sz w:val="28"/>
          <w:sz w:val="28"/>
          <w:szCs w:val="28"/>
          <w:rtl w:val="true"/>
          <w:lang w:bidi="ar-SA"/>
        </w:rPr>
        <w:t>تَحْتَهَا ثُمَّ رَاحَ وَتَرَكَهَا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شَرَطْتَ عَلَيْهِمُ الزُّهْدَ فِي دَرَجَاتِ هَذِهِ الدُّنْيَا الدَّنِيَّةِ، وَزُخْرُفِهَا وَزِبْرِجِهَا، فَشَرَطُوا لَكَذَلِكَ، وَعَلِمْتَ مِنْهُمُ الْوَفَاءَ بِهِ، فَقَبِلْتَهُمْ وَقَرَّبْتَهُمْ، وَقَدَّمْتَ لَهُمُ الذِّكْرَ الْعَلِيَّ، وَالثَّنَاءَ الْجَلِيَّ، وَأَهْبَطْتَ عَلَيْهِمْ مَلاَئِكَتَكَ، وَكَرَّمْتَهُمْ بِوَحْيِكَ، وَرَفَدْتَهُمْ بِعِلْمِكَ، وَجَعَلْتَهُمُ الذَّرَائِعَ إِلَيْكَ، وَالْوَسِيلَةَ إِلَى رِضْوَانِكَ</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33" w:name="pg15333_146913"/>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5212064_2142443653"/>
      <w:bookmarkStart w:id="135" w:name="_Toc49"/>
      <w:bookmarkEnd w:id="134"/>
      <w:r>
        <w:rPr>
          <w:rtl w:val="true"/>
        </w:rPr>
        <w:t>تربية الناس على كره الدنيا</w:t>
      </w:r>
      <w:bookmarkEnd w:id="1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هو في مقام الأسوة كالحاكم والعالم، أن يربي الناس على كره الدنيا بما هي دار غرور، ودنيا في مقابل الآخرة كما سبق، لا الدنيا التي هي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كارهة للدنيا عائفة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هو التجسيد الحقيقي لذلك في مخبره ومظهره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عَائِفَةً لِدُنْيَاكُنَّ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توجيهاً وتربية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212066_2142443653"/>
      <w:bookmarkStart w:id="137" w:name="_Toc50"/>
      <w:bookmarkEnd w:id="136"/>
      <w:r>
        <w:rPr>
          <w:rtl w:val="true"/>
        </w:rPr>
        <w:t>المريض وترك الدنيا</w:t>
      </w:r>
      <w:bookmarkEnd w:id="1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للمريض خاصة أن يكون عائفاً للدنيا، فإن من حكمة الله تعالى أن خلق الأمراض؛ لما فيها من إرجاع الإنسان إلى الله؛ وإحساسه بحاجته إليه؛ وتضرعه له مما يسبب سعادته في الدنيا والآخرة، ولما فيها من عبرة وعظة؛ وصرف للإنسان عن العجب والغرور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ثَلاَثَةٌ فِي ابْنِ آدَمَ مَا طَأْطَأَ رَأْسَهُ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وَالْمَوْتُ، وَالْفَقْرُ، وَكُلُّهُنَّ فِيهِ وَإِنَّهُ مَعَهُنَّ لَوَثَّابٌ</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المرض تذكيراً للإنسان بضعفه، وبربه، وبآخرته، وهو أفضل صارف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الغرور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ينبغي للمريض خاصة أن يكون كارهاً للدنيا، ولو لم يكن كذلك فعليه أن يذكر نفسه ويلفتها ويلقنها بذلك حتى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يفعل كان الندم أكبر والخزي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ترتب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لِلْمَرِيضِأَرْبَعُ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عَنْهُ الْقَلَمُ، وَيَأْمُرُ اللهُ الْمَلَكَ فَيَكْتُبُ لَهُ كُلَّ فَضْلٍ كَانَ يَعْمَلُ فِي صِحَّتِهِ، وَيَتَّبَّعُ مَرَضُهُ كُلَّ عُضْوٍ فِي جَسَدِهِ فَيَسْتَخْرِجُ ذُنُوبَهُ مِنْهُ، فَإِنْ مَاتَ مَاتَ مَغْفُوراً لَهُ، وَإِنْ عَاشَ عَاشَ مَغْفُوراً لَهُ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الْمُسْلِمُ، كَتَبَ اللهُ لَهُ بِأَحْسَنِ مَا كَانَ يَعْمَلُ فِي صِحَّتِهِ، وَتَسَاقَطَتْ ذُنُوبُهُ كَمَا تَسَاقَطَ وَرَقُ الشَّجَرِ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تبسَّم فسئل عن تبسمه؟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الْمُؤْمِنِ وَجَزَعِهِ مِنَ السُّقْمِ، وَلَوْ يَعْلَمُ مَا لَهُ فِي السُّقْمِ مِنَ الثَّوَابِ، لأَحَبَّ أَنْ لاَ يَزَالَ سَقِيماً حَتَّى يَلْقَى رَبَّهُ عَزَّ وَجَلَّ</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اشْتَكَى فَصَبَرَ وَاحْتَسَبَ، </w:t>
      </w:r>
      <w:bookmarkStart w:id="138" w:name="pg15333_146915"/>
    </w:p>
    <w:p>
      <w:pPr>
        <w:pStyle w:val="BookText"/>
        <w:rPr/>
      </w:pPr>
      <w:bookmarkEnd w:id="1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مِنَ الأَجْرِ أَجْرَ أَلْفِ شَهِيدٍ</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 لِلْمُؤْمِنِ تَطْهِيرٌ وَرَحْمَةٌ، وَلِلْكَافِرِ تَعْذِيبٌ وَلَعْنَةٌ، وَإِنَّ الْمَرَضَ لاَ يَزَالُ بِالْمُؤْمِنِ حَتَّى لاَ يَكُونَ عَلَيْهِ ذَنْبٌ</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أَنِينُ الْمُؤْمِنِ تَسْبِيحٌ، وَصِيَاحُهُ تَهْلِيلٌ، وَنَوْمُهُ عَلَى الْفِرَاشِ عِبَادَةٌ، وَتَقَلُّبُهُ مِنْ جَنْبٍ إِلَى جَنْبٍ جِهَادٌ فِي سَبِيلِ اللهِ، فَإِنْ عُوفِيَ مَشَى فِي النَّاسِ وَمَا عَلَيْهِ مِنْ ذَنْبٍ</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5212068_2142443653"/>
      <w:bookmarkStart w:id="140" w:name="_Toc51"/>
      <w:bookmarkEnd w:id="139"/>
      <w:r>
        <w:rPr>
          <w:rtl w:val="true"/>
        </w:rPr>
        <w:t>بين ترك الدنيا والمطالبة بالحق</w:t>
      </w:r>
      <w:bookmarkEnd w:id="1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للمظلوم خاصة أن يكون عائفاً للدنيا، أي كارهاً لها،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يعني عدم المطالبة بحقه كما سيأتي توضيحه، كما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والمظلوم أعم من المظلوم في ماله، أو فكره، أو دينه، أو عرضه الأعم من ماء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والمظلومية هي داع إضافي لكره الدنيا المذمومة، فإن المظلوم يمكنه أن يزيد كره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الغرور، والضلال،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قلبه عندما يتأمل مظلوميته وحاله، ويستمد منها العون لإخراج حتى الذرة من حب الدنيا من قلبه</w:t>
      </w:r>
      <w:r>
        <w:rPr>
          <w:rFonts w:eastAsia="Amiri" w:cs="Amiri" w:ascii="Amiri" w:hAnsi="Amiri"/>
          <w:color w:val="111111"/>
          <w:sz w:val="28"/>
          <w:szCs w:val="28"/>
          <w:rtl w:val="true"/>
          <w:lang w:bidi="ar-SA"/>
        </w:rPr>
        <w:t xml:space="preserve">. </w:t>
      </w:r>
      <w:bookmarkStart w:id="141" w:name="pg15333_146916"/>
    </w:p>
    <w:p>
      <w:pPr>
        <w:pStyle w:val="BookText"/>
        <w:rPr/>
      </w:pPr>
      <w:bookmarkEnd w:id="141"/>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التصدي للمطالبة بحقه، إذ المطالبة بالحق واجب شرعاً في الجملة، وهو ليس دنياً بل هو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والكره للدنيا يتعلق بالقلب، ويتجلى على الجوارح بعدم التشبث بزخارف الحياة الدنيا ولهوها وباطلها، أما السعي وراء الدنيا كالمال والسلطة، لأجل الآخرة فهو آخرة وليس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عند خروجه لقتال أهل البصرة، ما رواه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أَمِيرِالْمُؤْمِنِينَ بِذِي قَارٍ، وَهُوَ يَخْصِفُ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هَذِهِ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سبق يتضح خطأ مفهوم الانتظار السلبي أيضاً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5212070_2142443653"/>
      <w:bookmarkStart w:id="143" w:name="_Toc52"/>
      <w:bookmarkEnd w:id="142"/>
      <w:r>
        <w:rPr>
          <w:rtl w:val="true"/>
        </w:rPr>
        <w:t>ضرورة نبش التاريخ</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بيان أن الصديقة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كرهت الدنيا؛ لما ورد عليها من المصاب، ولما رأت من خيانة الأصحاب،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عَائِفَةً لِدُنْيَاكُنَّ، قَالِيَةً لِرِجَالِكُنَّ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ينبغي الالتفات لما يقوله بعض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تاريخ قد مضى، ولا يستحسن إثارة ما مضى وقته ولزم أجله، مما يثير الأحقاد، ويزرع البغضاء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التاريخ يعيد نفسه، فلو لم يدرس ويمحص، ويدان الطغاة؛ لتكررتالمآسي من جديد، وعاد الظلم والإرهاب، ولذلك ترى القرآن الكريم يذكر قصص الأمم الماضية، ويدين العتاة والمستكبرين والظلمة بالاسم، كفرعون وهامان وقابيل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آلِ فِرْعَوْنَ وَالَّذينَ مِنْ قَبْلِهِمْ كَفَرُوا بِآيَاتِ اللهِ فَأَخَذَهُمُ اللهُ بِذُنُوبِهِمْ إِنَّ اللهَ قَوِيٌّ شَديدُ الْعِقابِ</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القول بالسكوت عن غاصبي حق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لنسكت عن جرائم هتلر والشيوعيين ومن أشبههم من الطغاة؛ لأنها تاريخ قد مضى، ويجب أن لا نثير الأحقاد، ونزرع البغض في قلوب الناس</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الفارق الكبير، حيث إن جرائم أعداء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الأساس لكل جرائم العالم إلى يوم القيامة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من الواضح أن الدين قائم على التولي والتبري معاً، ورفض التبري يعني رفض القرآن الكريم، بل نسفالدين كله، وذلك بدءً من كلمة التوحيد، حيث إنه سلب وإيجاب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والآيات القرآنية مليئة بالتبري من أعداء الله والرسل والأنبياء والصالحين، وبالتشهير بهم وإدانتهم، والتحذير منهم والتهديد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هذا كفاية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لَمْ يُحِبَّ عَلَى الدِّينِ، وَلَمْ يُبْغِضْ عَلَى الدِّينِ، فَلاَ دِينَ لَهُ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تُحِبَّ فِي اللهِ، وَتُبْغِضَ فِي اللهِ، وَتُعْطِيَ فِي اللهِ، وَتَمْنَعَ فِي اللهِ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 وَالْبُغْضِ، أَ مِنَ الإِيمَانِ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الإِيمَانُ إِلاَّ الْحُبُّ 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44" w:name="pg15333_146919"/>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بِاللهِ، وَمَنْ يُحِبُّ، وَمَنْ يُبْغِضُ</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5212072_2142443653"/>
      <w:bookmarkStart w:id="146" w:name="_Toc53"/>
      <w:bookmarkEnd w:id="145"/>
      <w:r>
        <w:rPr>
          <w:rtl w:val="true"/>
        </w:rPr>
        <w:t>المرأة والزهد في الدنيا</w:t>
      </w:r>
      <w:bookmarkEnd w:id="1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للمرأة أن تكون عائفة للدنيا، زاهدة فيها، كما يستحب ذلك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العمومات والإطلاقات التي تشمل الذكر والأنثى، فإن الأصل في الأحكام الإلزامية وغيرها الاشتراك بينهما إلا ما خرج بالدليل، وليس ما نحن فيه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 مِنْ ذَكَرٍ أَوْ أُنْثى بَعْضُكُمْ مِنْ بَعْضٍ</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وَالْمُسْلِمَاتِ وَالْمُؤْمِنِينَ وَالْمُؤْمِنَاتِ وَالْقَانِتِينَ وَالْقَانِتَاتِ وَالصَّادِقِينَ وَالصَّادِقَاتِ وَالصَّابِرينَ وَ الصَّابِرَاتِ وَالْخَاشِعِينَ وَالْخَاشِعَاتِ وَالْمُتَصَدِّقِينَ وَالْمُتَصَدِّقِاتِ وَالصَّائِمِينَ وَالصَّائِمَاتِ وَالْحَافِظِينَ فُرُوجَهُمْ وَالْحَافِظِاتِ وَالذَّاكِرِينَ اللهَ كَثيراً وَالذَّاكِرِاتِ أَعَدَّ اللهُ لَهُمْ مَغْفِرَةًوَأَجْراً عَظيماً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47" w:name="pg15333_146920"/>
    </w:p>
    <w:p>
      <w:pPr>
        <w:pStyle w:val="BookText"/>
        <w:rPr/>
      </w:pPr>
      <w:bookmarkEnd w:id="1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وَالْمُؤْمِنَاتِ يَسْعَى نُورُهُمْ بَيْنَ أَيْدِيهِمْ وَبِأَيْمَانِهِمْ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الْمُصَّدِّقينَ وَالْمُصَّدِّقَاتِ وَأَقْرَضُوا اللهَ قَرْضاً حَسَناً يُضَاعَفُ لَهُمْ وَلَهُمْ أَجْرٌ كَريمٌ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5212074_2142443653"/>
      <w:bookmarkStart w:id="149" w:name="_Toc54"/>
      <w:bookmarkEnd w:id="148"/>
      <w:r>
        <w:rPr>
          <w:rtl w:val="true"/>
        </w:rPr>
        <w:t>المريض والحمد أولاً</w:t>
      </w:r>
      <w:bookmarkEnd w:id="1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للمريض أن يجيب عمن يسأله عن صحته بحمد الله أولاً، ثم يبين حالته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مضافاً إلى عمومات الحمد وإطلاقاته، يدل على ذلك ما قالته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الحمد أولاً،حينما سُئلت عن صحتها</w:t>
      </w:r>
      <w:r>
        <w:rPr>
          <w:rFonts w:eastAsia="Amiri" w:cs="Amiri" w:ascii="Amiri" w:hAnsi="Amiri"/>
          <w:color w:val="111111"/>
          <w:sz w:val="28"/>
          <w:szCs w:val="28"/>
          <w:rtl w:val="true"/>
          <w:lang w:bidi="ar-SA"/>
        </w:rPr>
        <w:t xml:space="preserve">. </w:t>
      </w:r>
      <w:bookmarkStart w:id="150" w:name="pg15333_146921"/>
    </w:p>
    <w:p>
      <w:pPr>
        <w:pStyle w:val="BookText"/>
        <w:rPr/>
      </w:pPr>
      <w:bookmarkEnd w:id="15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5212076_2142443653"/>
      <w:bookmarkStart w:id="152" w:name="_Toc55"/>
      <w:bookmarkEnd w:id="151"/>
      <w:r>
        <w:rPr>
          <w:rtl w:val="true"/>
        </w:rPr>
        <w:t>المظلوم والحمد أولاً</w:t>
      </w:r>
      <w:bookmarkEnd w:id="1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للمظلوم أن يجيب عمن يسأله، عن حاله بحمد الله أولاً ثم يبين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مضافاً إلى عمومات الحمد وإطلاقاته، يدل على ذلك ما قالته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الحمد أولاً حينما سئلت عن ظلامتها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وَتَمَامُ الشُّكْرِ قَوْلُ الرَّجُلِ الْحَمْدُ لِلَّهِ رَبِّ الْعَالَمِينَ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وَإِذَا وَرَدَ عَلَيْهِ أَمْرٌ يَغْتَمُّ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53" w:name="pg15333_146922"/>
    </w:p>
    <w:p>
      <w:pPr>
        <w:pStyle w:val="Heading2"/>
        <w:numPr>
          <w:ilvl w:val="1"/>
          <w:numId w:val="1"/>
        </w:numPr>
        <w:rPr/>
      </w:pPr>
      <w:bookmarkStart w:id="154" w:name="__RefHeading___Toc5212078_2142443653"/>
      <w:bookmarkStart w:id="155" w:name="_Toc56"/>
      <w:bookmarkEnd w:id="153"/>
      <w:bookmarkEnd w:id="154"/>
      <w:r>
        <w:rPr>
          <w:rtl w:val="true"/>
        </w:rPr>
        <w:t>قَالِيَةً لِرِجَالِكُنَّ</w:t>
      </w:r>
      <w:bookmarkEnd w:id="155"/>
    </w:p>
    <w:p>
      <w:pPr>
        <w:pStyle w:val="Heading3"/>
        <w:numPr>
          <w:ilvl w:val="2"/>
          <w:numId w:val="1"/>
        </w:numPr>
        <w:rPr/>
      </w:pPr>
      <w:bookmarkStart w:id="156" w:name="__RefHeading___Toc5212080_2142443653"/>
      <w:bookmarkStart w:id="157" w:name="_Toc57"/>
      <w:bookmarkEnd w:id="156"/>
      <w:r>
        <w:rPr>
          <w:rtl w:val="true"/>
        </w:rPr>
        <w:t>اشارة</w:t>
      </w:r>
      <w:bookmarkEnd w:id="157"/>
    </w:p>
    <w:p>
      <w:pPr>
        <w:pStyle w:val="Heading3"/>
        <w:numPr>
          <w:ilvl w:val="2"/>
          <w:numId w:val="1"/>
        </w:numPr>
        <w:rPr/>
      </w:pPr>
      <w:bookmarkStart w:id="158" w:name="__RefHeading___Toc5212082_2142443653"/>
      <w:bookmarkStart w:id="159" w:name="_Toc58"/>
      <w:bookmarkEnd w:id="158"/>
      <w:r>
        <w:rPr>
          <w:rtl w:val="true"/>
        </w:rPr>
        <w:t>غضب الصديقة على بعض الصحابة</w:t>
      </w:r>
      <w:bookmarkEnd w:id="1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تبغض بعض الرجال،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قَالِيَةً لِرِجَالِكُنَّ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المبغضة، من القِلَى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وقَلَيْتُهُ أَقْلِيهِ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w:t>
      </w:r>
      <w:r>
        <w:rPr>
          <w:rStyle w:val="FootnoteAnchor"/>
          <w:rtl w:val="true"/>
        </w:rPr>
        <w:footnoteReference w:id="183"/>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أبغضته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النار، ولا يمكن أن يتولى أمر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عَاقِبَتَهُمَا أَنَّهُمَا فِي النَّارِ خَالِدَيْنِ فِيهَا وَذلِكَ جَزَاءُ الظَّالِمِين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فاعتقادنا فيها أنها سيدة نساء العالمين من الأولين والآخرين، وأن الله يغضب لغضبها، ويرضى لرضاها، وأنها خرجت من الدنيا ساخطة على ظالميها،وغاصبيها، ومانعي إرثها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مَنْ آذَاهَا فَقَدْ آذَانِي، وَمَنْ غَاظَهَا فَقَدْ غَاظَنِي، وَمَنْ سَرَّهَا فَقَدْ سَرَّنِي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وَهِيَ رُوحِيَ الَّتِي بَيْنَ جَنْبَيَّ، يَسُوؤُنِي مَا سَاءَهَا، وَيَسُرُّنِي مَا 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واعتقادنا في البراءة أنها واجبة من الأوثان الأربعة، ومن الأنداد الأربعة، ومن جميع أشياعهم وأتباعهم، وأنهم شر خلق الله، ولا يتم الإقرار بالله وبرسوله وبالأئمة إلاّ بالبراءة من أعدائهم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أَبَا بَكْرٍ، خَرَجَتْ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بَابِهَا،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كَالْيَوْمِ قَطُّ حَضَرُوا أَسْوَأَ مَحْضَرٍ، تَرَكُوا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أَظْهُرِنَا، وَاسْتَبَدُّوابِالأَمْرِ دُونَنَا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محمد بن مسلم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علماء المخالفين ومؤرخيهم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عفير، عن أبي عون، عن عبد الله بن عبد الرحمن الأنصاري، قصة السقيفة بطولها نحواً مما رواه ابن أبي الحديد من كتاب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جميعاً، فاستأذنا على فاطمة، فلم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فكلماه، فأدخلهما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قعدا عندها، حوَّلت وجهها إلى الحائط، فسلَّما عليها، فلم ترد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والله إن قرابة رسول الله أحب إليَّ أن أصل من قرابتي، وإنكِ لأحب إليَّ من عائشة ابنتي، ولوددت يوم مات أبوك أني متُّ ولا أبقى بعده، أ فتراني أعرفك وأعرف فضلك وشرفك، وأمنعك حقكوميراثك من رسول الله، إلاّ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وما تركناه فهو صدقة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أَرَأَيْتَكُمَا إِنْ حَدَّثْتُكُمَا حَدِيثاً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أَتَعْرِفَانِهِ وَتَعْقِلاَنِهِ؟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نَشَدْتُكُمَا بِاللهِ، أَ لَمْ تَسْمَعَا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وَمَنْ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أُشْهِدُ اللهَ وَمَلاَئِكَتَهُ، أَنَّكُمَا أَسْخَطْتُمَانِي وَمَا أَرْضَيْتُمَانِي، وَلَئِنْ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بالله من سخطه وسخطك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أبو بكر باكياً، يكاد نفسه أن تزهق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60" w:name="pg15333_146925"/>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5212084_2142443653"/>
      <w:bookmarkStart w:id="162" w:name="_Toc59"/>
      <w:bookmarkEnd w:id="161"/>
      <w:r>
        <w:rPr>
          <w:rtl w:val="true"/>
        </w:rPr>
        <w:t>درجات البغض لله</w:t>
      </w:r>
      <w:bookmarkEnd w:id="1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لرجالهن له درجات، فإنه تابع لدرجة وعمق سوء السريرة، كما أنه تابع لنوع الجريمة التي ارتكبوها، وحجمها وتأثيرها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الواضح أن هذا البغض كان لله تعالى،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5212086_2142443653"/>
      <w:bookmarkStart w:id="164" w:name="_Toc60"/>
      <w:bookmarkEnd w:id="163"/>
      <w:r>
        <w:rPr>
          <w:rtl w:val="true"/>
        </w:rPr>
        <w:t>أصحابي كالنجوم</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المؤكد على الأصحاب أن يغيروا ما هم عليه من الخذلان تجاه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علموا بموقف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وبعتبها عليهم، بل قليها لهم، إلا أن أكثرهم لم يحرك ساكناً، فكانوا بحق من المنقلبين على الأعقاب،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مما يثبت مجعولية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65" w:name="pg15333_146926"/>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المبشرة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العديد منهم ممن خذل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بظلمها، وشمله غضبها، كما شمله دعاؤها عليهم، فكيف يرضى الله عنهم ويدخلهم الجنة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212088_2142443653"/>
      <w:bookmarkStart w:id="167" w:name="_Toc61"/>
      <w:bookmarkEnd w:id="166"/>
      <w:r>
        <w:rPr>
          <w:rtl w:val="true"/>
        </w:rPr>
        <w:t xml:space="preserve">بغض من أبغضت الزهراء </w:t>
      </w:r>
      <w:r>
        <w:rPr>
          <w:rtl w:val="true"/>
        </w:rPr>
        <w:t>(</w:t>
      </w:r>
      <w:r>
        <w:rPr>
          <w:rtl w:val="true"/>
        </w:rPr>
        <w:t>عليها السلام</w:t>
      </w:r>
      <w:r>
        <w:rPr>
          <w:rtl w:val="true"/>
        </w:rPr>
        <w:t>)</w:t>
      </w:r>
      <w:bookmarkEnd w:id="1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أننا لابد أن نبغض أولئك الذين أبغضتهم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وطلباً لرضاها، ورضى الله جل وعلا، لأنه يرضى لرضاها ويغضب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والبغض ينبغي أن يتجلى على الجوارح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 وكتابةً، وإقامةً لمجالس التبري وفرحة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الموازين الشرعية والتي منها التقية في مواردها، وأيضاً إقامة معارض دائمة ودورية لظلامات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ولجنايات أعدائهم،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تُحِبَّ فِي اللهِ، وَتُبْغِضَ فِي اللهِ، وَتُعْطِيَ فِي اللهِ، وَتَمْنَعَ فِي اللهِ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عُرَى الإِيمَانِ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وَلَيْسَ بِهِ، وَلَكِنْ أَوْثَقُ عُرَى الإِيمَانِ الْحُبُّ فِي اللهِ، وَالْبُغْضُ فِي اللهِ، وَتَوَالِي أَوْلِيَاءِ اللهِ، وَالتَّبَرِّي مِنْ أَعْدَاءِ اللهِ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بِاللهِ، وَمَنْ يُحِبُّ، وَمَنْ يُبْغِضُ</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لَيُحِبُّكُمْ وَمَا يَعْرِفُ مَا أَنْتُمْ عَلَيْهِ، فَيُدْخِلُهُ اللهُ الْجَنَّةَ بِحُبِّكُمْ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لَيُبْغِضُكُمْ وَمَا يَعْرِفُ مَا أَنْتُمْ عَلَيْهِ، فَيُدْخِلُهُ اللهُ بِبُغْضِكُمُ النَّارَ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تَعْلَمَ أَنَّ فِيكَ خَيْراً، فَانْظُرْ إِلَى قَلْبِكَ فَإِنْ كَانَ يُحِبُّ أَهْلَ طَاعَةِ اللهِ، وَيُبْغِضُ أَهْلَ مَعْصِيَتِهِ، فَفِيكَ خَيْرٌ وَاللهُ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يُبْغِضُ أَهْلَ طَاعَةِ اللهِ، وَيُحِبُّ أَهْلَ مَعْصِيَتِهِ، فَلَيْسَ فِيكَ خَيْرٌ وَاللهُ 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مَعَ مَنْ أَحَبَّ</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لَمْ يُحِبَّ عَلَى الدِّينِ، وَلَمْ يُبْغِضْ عَلَى الدِّينِ، فَلاَ دِينَ لَهُ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68" w:name="pg15333_146928"/>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5212090_2142443653"/>
      <w:bookmarkStart w:id="170" w:name="_Toc62"/>
      <w:bookmarkEnd w:id="169"/>
      <w:r>
        <w:rPr>
          <w:rtl w:val="true"/>
        </w:rPr>
        <w:t>معركة دائمة</w:t>
      </w:r>
      <w:bookmarkEnd w:id="1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على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وهو على فراش مرض الموت، وفي حالة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يبث شكواه، ويفضحالظالمين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جزء العلة المعدة، وتراكم أمثال ذلك؛ رادع لأصل الظلم، أو لكميته، أو كيفيته، ولو بمرور الزمان، ولو بالنسبة للأجيال اللاحقة، كما نجد ذلك واضحاً في تظلم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تظلم ابنتها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يزيد، وإلى آخر عمره الشريف في كل يوم،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والأجر، ودرجات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إتماماً للحجة،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أقل الفروض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71" w:name="pg15333_146929"/>
    </w:p>
    <w:p>
      <w:pPr>
        <w:pStyle w:val="BookText"/>
        <w:rPr/>
      </w:pPr>
      <w:bookmarkEnd w:id="1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ذلك يشير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الْمَرءِ أَنْ يَسْعَى بِمِقْدَارِ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أَنْ يَكُونَ مُوَفَقاً</w:t>
      </w:r>
    </w:p>
    <w:p>
      <w:pPr>
        <w:pStyle w:val="Heading3"/>
        <w:numPr>
          <w:ilvl w:val="2"/>
          <w:numId w:val="1"/>
        </w:numPr>
        <w:rPr/>
      </w:pPr>
      <w:bookmarkStart w:id="172" w:name="__RefHeading___Toc5212092_2142443653"/>
      <w:bookmarkStart w:id="173" w:name="_Toc63"/>
      <w:bookmarkEnd w:id="172"/>
      <w:r>
        <w:rPr>
          <w:rtl w:val="true"/>
        </w:rPr>
        <w:t>نظرية عدالة الصحابة</w:t>
      </w:r>
      <w:bookmarkEnd w:id="1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كلام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صحة نظرية عدالة جميع الصحابة، وعدم صحة ما يقال من أنه لا يجوز الخدش في بعضهم حتى الذين آذوا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كلهم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أبغضتهم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وفضحتهم، وخدشت فيهم، ودعت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كما فضحهم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في القرآن الكريم، وعلى لسان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صرح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عشرات الروايات بل مئاتها، الدالة مطابقةً، أو تضمناً، أو التزاماً، أو بدلالة الاقتضاء، أو الإشارة، أو ما أشبه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عدداً من الفرق بدأت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وكانوا من أصحابه، بل من مشاهيرهم،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منأصحاب النار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والمقداد وسلمان،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أقبل ثلاثة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أمتي بعدي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أهل حق لا يشوبونه بباطل، مثلهم كالذهب، كلما فتنته النار زاد جودة وطيباً، وإمامهم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أخبر الله به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 وَرَحْمَةً</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أهل باطل لا يشوبونه بحق، مثلهم كخبث الحديد، كلما فتنته النار زاد خبثاً، وإمامهم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 أهل الحق وإمامهم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وأمسكوا عن الآخرين، فجهدت في الآخرين أن يسموهما، فلم يفعلوا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إِمَامٍمُبِينٍ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 والإنجيل أو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المبين، الذي أحصى الله فيه كل شيء</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ثَلاَثٍ وَسَبْعِينَ فِرْقَةً، فِرْقَةٌ مِنْهَا نَاجِيَةٌ وَالْبَاقُونَ هَالِكُونَ، وَالنَّاجُونَ الَّذِينَ يَتَمَسَّكُونَ بِوَلاَيَتِكُمْ، وَيَقْتَبِسُونَ مِنْ عِلْمِكُمْ، وَلاَ يَعْمَلُونَ بِرَأْيِهِمْ، فَأُولَئِكَ 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وَسَتَفْتَرِقُ أُمَّتِي عَلَى ثَلاَثٍ وَسَبْعِينَ مِلَّةً، كُلُّهَا فِي النَّارِ إِلاَّ مِلَّةً وَاحِدَة</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أُمَّتِي سَتَفْتَرِقُ عَلَى ثَلاَثٍ وَسَبْعِينَ فِرْقَةً، فِرْقَةٌ نَاجِيَةٌ وَالْبَاقُونَ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بِمَا أَنْتَ عَلَيْهِ وَأَصْحَابُكَ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74" w:name="pg15333_146932"/>
    </w:p>
    <w:p>
      <w:pPr>
        <w:pStyle w:val="Heading2"/>
        <w:numPr>
          <w:ilvl w:val="1"/>
          <w:numId w:val="1"/>
        </w:numPr>
        <w:rPr/>
      </w:pPr>
      <w:bookmarkStart w:id="175" w:name="__RefHeading___Toc5212094_2142443653"/>
      <w:bookmarkStart w:id="176" w:name="_Toc64"/>
      <w:bookmarkEnd w:id="174"/>
      <w:bookmarkEnd w:id="175"/>
      <w:r>
        <w:rPr>
          <w:rtl w:val="true"/>
        </w:rPr>
        <w:t>لَفَظْتُهُمْ بَعْدَ أَنْ عَجَمْتُهُمْ،</w:t>
      </w:r>
      <w:bookmarkEnd w:id="176"/>
    </w:p>
    <w:p>
      <w:pPr>
        <w:pStyle w:val="Heading3"/>
        <w:numPr>
          <w:ilvl w:val="2"/>
          <w:numId w:val="1"/>
        </w:numPr>
        <w:rPr/>
      </w:pPr>
      <w:bookmarkStart w:id="177" w:name="__RefHeading___Toc5212096_2142443653"/>
      <w:bookmarkStart w:id="178" w:name="_Toc65"/>
      <w:bookmarkEnd w:id="177"/>
      <w:r>
        <w:rPr>
          <w:rtl w:val="true"/>
        </w:rPr>
        <w:t>اشارة</w:t>
      </w:r>
      <w:bookmarkEnd w:id="178"/>
    </w:p>
    <w:p>
      <w:pPr>
        <w:pStyle w:val="Heading3"/>
        <w:numPr>
          <w:ilvl w:val="2"/>
          <w:numId w:val="1"/>
        </w:numPr>
        <w:rPr/>
      </w:pPr>
      <w:bookmarkStart w:id="179" w:name="__RefHeading___Toc5212098_2142443653"/>
      <w:bookmarkStart w:id="180" w:name="_Toc66"/>
      <w:bookmarkEnd w:id="179"/>
      <w:r>
        <w:rPr>
          <w:rtl w:val="true"/>
        </w:rPr>
        <w:t xml:space="preserve">لماذا كرهتهم الزهراء </w:t>
      </w:r>
      <w:r>
        <w:rPr>
          <w:rtl w:val="true"/>
        </w:rPr>
        <w:t>(</w:t>
      </w:r>
      <w:r>
        <w:rPr>
          <w:rtl w:val="true"/>
        </w:rPr>
        <w:t>عليها السلام</w:t>
      </w:r>
      <w:r>
        <w:rPr>
          <w:rtl w:val="true"/>
        </w:rPr>
        <w:t>)</w:t>
      </w:r>
      <w:bookmarkEnd w:id="1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يكره الإنسان من كرهتهم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الأصحاب،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لَفَظْتُهُمْ بَعْدَ أَنْ عَجَمْتُهُمْ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ترمي بشيء كان في فيك، والفعل لَفَظَ يَلْفِظُ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تَلْفِظُ الميت أي ترمي به، والبحر يَلْفِظُ الشيء يرمي به إلى الساحل، والدنيا لاَفِظَة ترمي بمن فيها إلى الآخرة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شديدٌ بالأَضراس دُون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وعَجَم الشيءَ يَعْجُمُه عَجْماً وعُجوماً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ليَعْلَم صلابَتَه من خَوَرِه،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لاكَه للأَكْل أَو للخِبْرة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وعَجمْتُ العُودَ إذا عَضَضْتَه لِتَنْظُرَ أَصُلْبٌ أَم رخْوٌ</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عجمت رجالكن واختبرتهم، ولما رأيتهم أهل غدر ومكر ونكث بيعة، غير وافين بالوعد، ولاملتزمين بالدين، لفظتهم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 عنهم وتركتهم، ورميت بهم، ولا يعني ذلك عدم الاعتناء بهم، فحسب بل كرههم أيضاً، وذلك مما يدل عليه المقام والسياق بل وحتى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لَفَظْتُهُمْ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اختبرتهم مراراً عديدة، وقد خذلوها </w:t>
      </w:r>
      <w:bookmarkStart w:id="181" w:name="pg15333_146933"/>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مرة وسقطوا في الامتحان أي سقوط، ومن تلك المرات عندما مرت على بيوتهم طالبة النصرة، فأعرضوا عنها وردوها متألمة غاضبة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عندما استنجدت بهم في المسجد حين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النهج لابن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استنجد بالمسلمين، عقيب يوم السقيفة وما جرى فيه، وكان يحمل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على حمار، وابناها بين يدي الحمار،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 فيطرق بيوت الأنصار وغيرهم، ويسألهم النصرة والمعونة، أجابه أربعون رجلاً، فبايعهم على الموت، وأمرهم أن يصبحوا بكرة محلقي رؤوسهم ومعهم سلاحهم، فأصبح لم يوافه منهم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والمقداد، وأبو ذر،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أتاهممن الليل فناشدهم،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جاءه منهم إلا أربعة، وكذلك في الليلة الثالثة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5212100_2142443653"/>
      <w:bookmarkStart w:id="183" w:name="_Toc67"/>
      <w:bookmarkEnd w:id="182"/>
      <w:r>
        <w:rPr>
          <w:rtl w:val="true"/>
        </w:rPr>
        <w:t>لا يجوز اتباع هؤلاء</w:t>
      </w:r>
      <w:bookmarkEnd w:id="1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اتباع من لفظتهم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بل يلزم اتباع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غيرهم لا يتمتع بالشرعية، وذلك للفظهم من قبل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اتباعهم مخالفة لسيرة الرضية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ينافي رضا الله عز وجل، فإن 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مَنْ آذَاهَا فَقَدْ آذَانِي، وَمَنْ غَاظَهَا فَقَدْ غَاظَنِي، وَمَنْ سَرَّهَا فَقَدْ سَرَّنِي</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وَهِيَ رُوحِيَ الَّتِي بَيْنَ جَنْبَيَّ، يَسُوؤُنِي مَا سَاءَهَا، وَيَسُرُّنِي مَا سَرَّهَا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أَبَا بَكْرٍ، خَرَجَتْ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بَابِهَا،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كَالْيَوْمِ قَطُّ حَضَرُوا أَسْوَأَ مَحْضَرٍ، تَرَكُوا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أَظْهُرِنَا، وَاسْتَبَدُّوا بِالأَمْرِ دُونَنَا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84" w:name="pg15333_146935"/>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5212102_2142443653"/>
      <w:bookmarkStart w:id="186" w:name="_Toc68"/>
      <w:bookmarkEnd w:id="185"/>
      <w:r>
        <w:rPr>
          <w:rtl w:val="true"/>
        </w:rPr>
        <w:t>لا للعقوبة قبل الجناية</w:t>
      </w:r>
      <w:bookmarkEnd w:id="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يستفاد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لَفَظْتُهُمْ بَعْدَ أَنْ عَجَمْتُهُمْ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جواز العقوبة قبل الجناية، على ما هو المقرر في القوانين الجزائية في الإسلام، وقد ذكره الفقهاء في كتاب الحدود والقصاص والديات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أنها كانت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وبعمود النور، وبالنكت في القلب، والنقر في الأسماع، والعلم اللدني، وما أشبهها مما حباهم الله به للعلم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سيصنعون ما صنعوا، وسيخذلون وسينقلبون على الأعقاب، إلا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ذلك لم تلفظهم إلا بعد أن عجمتهم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عِلْمَنَا غَابِرٌ وَمَزْبُورٌ، وَنَكْتٌ فِي الْقُلُوبِ، وَنَقْرٌ فِي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الْغَابِرُ فَمَا تَقَدَّمَ مِنْ عِلْمِنَا، وَأَمَّا الْمَزْبُورُ فَمَا يَأْتِينَا، وَأَمَّا النَّكْتُ فِي الْقُلُوبِ فَإِلْهَامٌ، وَأَمَّا النَّقْرُ فِي الأَسْمَاعِ فَأَمْرُالْمَلَكِ</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يمكن أن يستفاد أن منهج الحكومات الجائرة، بل حتى الكثير من الناس، من الأخذ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الجناية، أمر خاطئ، وحكم جائر، لا يجوزه الشرع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من حِكَم إخفاء الله المستقبل على الناس، إذ أنهم لو علموا ما </w:t>
      </w:r>
      <w:bookmarkStart w:id="187" w:name="pg15333_146936"/>
    </w:p>
    <w:p>
      <w:pPr>
        <w:pStyle w:val="BookText"/>
        <w:rPr/>
      </w:pPr>
      <w:bookmarkEnd w:id="1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سيصير إليه حال بعضهم، لما استقر حجر على حجر، ولما قام لهم سوق، ولتفكك المجتمع، بل انهار ولسادت الفوضى والهرج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أعطى الله علم الغيب للأنبياء، والأئمة الطاهرين، والصديقة الطاهرة، وبعض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ودرجات معرفة الغيب مختلفة حسب درجاتهم، لعلمه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يتحملون ذلك، ولا يستخدمون علومهم على خلاف الظواهر، إلا فيما إذن لهم الله عز وجل، وذلك مما يفسر به شرب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 المقدّم إليه مثلاً، إذ كان غير مكلف بالعمل بعلمه الغيبي، بل كان مكلفاًبعدم العمل به، ولذلك أجوبة أخرى مذكورة في علم الكلام، وقد أشرنا إلى ذلك في بعض كتبنا الكلامية والتاريخية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5212104_2142443653"/>
      <w:bookmarkStart w:id="189" w:name="_Toc69"/>
      <w:bookmarkEnd w:id="188"/>
      <w:r>
        <w:rPr>
          <w:rtl w:val="true"/>
        </w:rPr>
        <w:t>الإيمان مستقر ومستعار</w:t>
      </w:r>
      <w:bookmarkEnd w:id="1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مستقر ومستعار، وهؤلاء الذين لفظتهم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عجمتهم كانوا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إيمانه مستعار، ثم زال بامتحان واحد وبالتمحيص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 لم يكن مؤمناً أصلاً، بل كان كافراً أو منافقاً، وقد كشفت الأحداث والامتحانات والمواقف، عن ذلك</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212106_2142443653"/>
      <w:bookmarkStart w:id="191" w:name="_Toc70"/>
      <w:bookmarkEnd w:id="190"/>
      <w:r>
        <w:rPr>
          <w:rtl w:val="true"/>
        </w:rPr>
        <w:t>توضيح ذلك</w:t>
      </w:r>
      <w:r>
        <w:rPr>
          <w:rtl w:val="true"/>
        </w:rPr>
        <w:t>:</w:t>
      </w:r>
      <w:bookmarkEnd w:id="1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المستقر هو ما يبقى مع الإنسان إلى القبر، والمستعار ما كان متحققاً في النفس ثبوتاً، إلا أنه زال بعد ذلك في تقلب الأحوال، كفتنة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امتحان، ومنه كان إيمان بلعم بن باعوراء،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آَتَيْنَاهُآَيَاتِنَا فَانْسَلَخَ مِنْهَا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إيمان له ثبوتاً بل تظاهر بالإيمان، ثم تكشف الأحداث، أو يكشف الله يوم القيامة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لا إيمان له، لا أنه مؤمن إيماناً مستعاراً أو غير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الأول والثاني من القسم الثالث، كما في صريح الروايات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لفظت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إيمان مستعار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له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وعلينا أن نلفظهم أيضاً، وهذا دليل على حرمة اتباعهم، والاعتقاد بولايتهم، وخلافتهم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الجهم الهلالي،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مِمَّا أَكَّدَ اللهُ عَلَيْهِمَا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فَسَلِّمَا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أَوْ مِنْ رَسُولِهِ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وَمِنْ رَسُولِهِ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تَنْقُضُوا الْأَيْمَانَ بَعْدَ تَوْكِيدِهَا وَقَدْ جَعَلْتُمُ </w:t>
      </w:r>
      <w:bookmarkStart w:id="192" w:name="pg15333_146938"/>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عَلَيْكُمْ كَفِيلًا إِنَّ اللهَ يَعْلَمُ مَا تَفْعَلُونَ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يَعْنِي بِهِ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أَوْ مِنْ رَسُولِهِ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212108_2142443653"/>
      <w:bookmarkStart w:id="194" w:name="_Toc71"/>
      <w:bookmarkEnd w:id="193"/>
      <w:r>
        <w:rPr>
          <w:rtl w:val="true"/>
        </w:rPr>
        <w:t>ولاية الشيطان</w:t>
      </w:r>
      <w:bookmarkEnd w:id="1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لفظتهم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خرجوا من ولاية الله، وولاية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وولاية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دخلوا في ولاية الشيطان وصاروا من حزب إبليس، وبذلك استحقوا مزيداً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كمن يعصي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يفتح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العودة والتوبة، ويبعث من يسترجعه، ولكنه يصر ويكابر ويعاند، فإنه يستحق عقوبة أشد وأكثر مما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في العرف، حال الأب مع ابنه لو كابر وعاند، وكذلك بناء العقلاء في حال الحكومة مع الخارج عليها، مع قطع النظر عن شرعية الحكومة وعدمها، وشرعية فعلها وعدمها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قَدْ قُلْتَ لِنَبِيِّكَ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أَخْبَرْتَهُ بِهِ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عَطَّلَ حَدّاً مِنْ حُدُودِي فَقَدْ عَانَدَنِي،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وَطَلَبَ مُضَادَّتِي</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عاندك ولم يعرف حقك من ولد فاطمة، هو وسائر الناس سواء في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ضِعْفَا الْعِقَابِ</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عَانَدَ الْحَقَّ لَزِمَهُ الْوَهْنُ</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الصُّدُودُ لأَوْلِيَائِي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قَوْمٌ لَيْسَ عَلَى وُجُوهِهِمْ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آذَوُا الْمُؤْمِنِينَ، وَنَصَبُوا لَهُمْ، وَعَانَدُوهُمْ، وَعَنَّفُوهُمْ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يُؤْمَرُ بِهِمْ 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وَاللهِ لاَ يَقُولُونَ بِقَوْلِهِمْ، وَلَكِنَّهُمْ حَبَسُوا حُقُوقَهُمْ، وَأَذَاعُوا عَلَيْهِمْ سِرَّهُمْ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آذَى عَبْدِيَ الْمُؤْمِنَ، وَلْيَأْمَنْ غَضَبِي مَنْ أَكْرَمَ عَبْدِيَ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مِنْ خَلْقِي فِي الأَرْضِ فِيمَا بَيْنَ الْمَشْرِقِ وَالْمَغْرِبِ إِلاَّ مُؤْمِنٌ وَاحِدٌ مَعَ إِمَامٍ عَادِلٍ، لاَسْتَغْنَيْتُ بِعِبَادَتِهِمَا عَنْ جَمِيعِ مَا خَلَقْتُ فِي أَرْضِي، وَلَقَامَتْ سَبْعُ سَمَاوَاتٍ وَأَرَضِينَ بِهِمَا، وَلَجَعَلْتُ لَهُمَا مِنْ </w:t>
      </w:r>
      <w:bookmarkStart w:id="195" w:name="pg15333_146940"/>
    </w:p>
    <w:p>
      <w:pPr>
        <w:pStyle w:val="BookText"/>
        <w:rPr/>
      </w:pPr>
      <w:bookmarkEnd w:id="1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إِيمَانِهِمَا أُنْساً لاَ يَحْتَاجَانِ إِلَى أُنْسِسِوَاهُمَا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5212110_2142443653"/>
      <w:bookmarkStart w:id="197" w:name="_Toc72"/>
      <w:bookmarkEnd w:id="196"/>
      <w:r>
        <w:rPr>
          <w:rtl w:val="true"/>
        </w:rPr>
        <w:t>الامتحان لكشف الحقائق</w:t>
      </w:r>
      <w:bookmarkEnd w:id="1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الله في الكون اقتضت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علمه تعالى بحقائق الناس وبواطنهم، وما ستؤول إليه أحوالهم، ومن سيثبت على الطريقة، ومن سينقلب على عقبيه، ومن سينجح في الامتحان ومن سيسقط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الناس للامتحان ثم يجازيهم، إن خيراً فخير، وإن شراً فشر، كما قال عزوجل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أَنْ تُصيبَهُمْ مُصِيبَةٌ بِمَا قَدَّمَتْ أَيْدِيهِمْ فَيَقُولُوا رَبَّنَا لَوْلَا أَرْسَلْتَ إِلَيْنَا رَسُولًا فَنَتَّبِعَ آيَاتِكَ وَنَكُونَ مِنَ الْمُؤْمِنينَ</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98" w:name="pg15333_146941"/>
    </w:p>
    <w:p>
      <w:pPr>
        <w:pStyle w:val="BookText"/>
        <w:rPr/>
      </w:pPr>
      <w:bookmarkEnd w:id="1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لَفَظْتُهُمْ بَعْدَ أَنْ عَجَمْتُهُمْ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تمت عليهم الحجة في الدنيا والآخرة، فاستحقوا الخزي والعار في الدنيا، والعقاب والنار في الآخرة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5212112_2142443653"/>
      <w:bookmarkStart w:id="200" w:name="_Toc73"/>
      <w:bookmarkEnd w:id="199"/>
      <w:r>
        <w:rPr>
          <w:rtl w:val="true"/>
        </w:rPr>
        <w:t>مما يستحب بيانه</w:t>
      </w:r>
      <w:bookmarkEnd w:id="2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لفظتهم بعد أن عجمتهم، وأنهم سقطوا في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ذلك</w:t>
      </w:r>
      <w:r>
        <w:rPr>
          <w:rStyle w:val="FootnoteAnchor"/>
          <w:rtl w:val="true"/>
        </w:rPr>
        <w:footnoteReference w:id="226"/>
      </w:r>
      <w:r>
        <w:rPr>
          <w:rFonts w:ascii="Amiri" w:hAnsi="Amiri" w:eastAsia="Amiri" w:cs="Amiri"/>
          <w:color w:val="111111"/>
          <w:sz w:val="28"/>
          <w:sz w:val="28"/>
          <w:szCs w:val="28"/>
          <w:rtl w:val="true"/>
          <w:lang w:bidi="ar-SA"/>
        </w:rPr>
        <w:t xml:space="preserve">، لم يكن ارتجالاً ولا تجنياً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وهي التي أذهب الله عنها الرجس وطهرها تطهيراً، وهي التي يرضى الله لرضاها، ويغضب لغضبها بإطلاقه الأزماني والأحوالي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عن اختبار دقيق، وتمحيص شديد، وعلم قاطع</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212114_2142443653"/>
      <w:bookmarkStart w:id="202" w:name="_Toc74"/>
      <w:bookmarkEnd w:id="201"/>
      <w:r>
        <w:rPr>
          <w:rtl w:val="true"/>
        </w:rPr>
        <w:t>استخدام الكنايات والمجازات</w:t>
      </w:r>
      <w:bookmarkEnd w:id="2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استخدام المجاز والكناية في الخطاب، على ما هو مذكور في علم البلاغة،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الحديث عن ذلك فيمجلدات سابقة</w:t>
      </w:r>
      <w:r>
        <w:rPr>
          <w:rFonts w:eastAsia="Amiri" w:cs="Amiri" w:ascii="Amiri" w:hAnsi="Amiri"/>
          <w:color w:val="111111"/>
          <w:sz w:val="28"/>
          <w:szCs w:val="28"/>
          <w:rtl w:val="true"/>
          <w:lang w:bidi="ar-SA"/>
        </w:rPr>
        <w:t xml:space="preserve">. </w:t>
      </w:r>
      <w:bookmarkStart w:id="203" w:name="pg15333_146942"/>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5212116_2142443653"/>
      <w:bookmarkStart w:id="205" w:name="_Toc75"/>
      <w:bookmarkEnd w:id="204"/>
      <w:r>
        <w:rPr>
          <w:rtl w:val="true"/>
        </w:rPr>
        <w:t>لا للتعجل في الحكم</w:t>
      </w:r>
      <w:bookmarkEnd w:id="2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عدم التعجل في الحكم على الناس، أو اتخاذ موقف منهم، بل ينبغي أن يكون ذلك بعد العجم والاختبار؛ تأسياً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العجلة الندامة، وفي التأني السلامة، وذلك من الحكمة والاتقان، وهو سبب صيانة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وَصِيّاً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تَبَارَكَ وَتَعَالَى إِلَى دَاوُدَ أَنْ لاَ تَعْجَلْ دُونَ أَنْ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وَرَدَ عَلَيْهِ رَجُلاَنِ يَخْتَصِمَانِ فِي الْغَنَمِ وَالْكَرْمِ، فَأَوْحَى اللهُ عَزَّ وَجَلَّ إِلَى دَاوُدَ أَنِ اجْمَعْ وُلْدَكَ، فَمَنْ قَضَى بِهَذِهِ الْقَضِيَّةِ فَأَصَابَ، فَهُوَ وَصِيُّكَ مِنْ بَعْدِكَ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الحديث</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نَدَامَةً، وَأَكْثَرُهُمْ مَلاَمَةً، الْعَجِلُ النَّزِقُ، الَّذِي لا يُدْرِكُهُ عَقْلُهُ إِلاَّ بَعْدَ فَوْتِ أَمْرِهِ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تَسْتَعْجِلُوا بِمَا لَمْ يُعَجِّلْهُ اللهُ لَكُمْ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الْعَجَلَ أَدْرَكَ الزَّلَلَ</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 الْعَجَلَ؛ فَإِنَّ الْعَجِلَ فِي الأُمُورِ لا يُدْرِكُ مَطْلَبَهُ، وَلاَ يُحْمَدُ أَمْرُهُ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06" w:name="pg15333_146944"/>
    </w:p>
    <w:p>
      <w:pPr>
        <w:pStyle w:val="Heading2"/>
        <w:numPr>
          <w:ilvl w:val="1"/>
          <w:numId w:val="1"/>
        </w:numPr>
        <w:rPr/>
      </w:pPr>
      <w:bookmarkStart w:id="207" w:name="__RefHeading___Toc5212118_2142443653"/>
      <w:bookmarkStart w:id="208" w:name="_Toc76"/>
      <w:bookmarkEnd w:id="206"/>
      <w:bookmarkEnd w:id="207"/>
      <w:r>
        <w:rPr>
          <w:rtl w:val="true"/>
        </w:rPr>
        <w:t>وَسَئمْتُهُمْ بَعْدَ أَنْ سَبَرْتُهُمْ</w:t>
      </w:r>
      <w:bookmarkEnd w:id="208"/>
    </w:p>
    <w:p>
      <w:pPr>
        <w:pStyle w:val="Heading3"/>
        <w:numPr>
          <w:ilvl w:val="2"/>
          <w:numId w:val="1"/>
        </w:numPr>
        <w:rPr/>
      </w:pPr>
      <w:bookmarkStart w:id="209" w:name="__RefHeading___Toc5212120_2142443653"/>
      <w:bookmarkStart w:id="210" w:name="_Toc77"/>
      <w:bookmarkEnd w:id="209"/>
      <w:r>
        <w:rPr>
          <w:rtl w:val="true"/>
        </w:rPr>
        <w:t>اشارة</w:t>
      </w:r>
      <w:bookmarkEnd w:id="210"/>
    </w:p>
    <w:p>
      <w:pPr>
        <w:pStyle w:val="Heading3"/>
        <w:numPr>
          <w:ilvl w:val="2"/>
          <w:numId w:val="1"/>
        </w:numPr>
        <w:rPr/>
      </w:pPr>
      <w:bookmarkStart w:id="211" w:name="__RefHeading___Toc5212122_2142443653"/>
      <w:bookmarkStart w:id="212" w:name="_Toc78"/>
      <w:bookmarkEnd w:id="211"/>
      <w:r>
        <w:rPr>
          <w:rtl w:val="true"/>
        </w:rPr>
        <w:t>خبث جوهرهم</w:t>
      </w:r>
      <w:bookmarkEnd w:id="2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خبث جوهرهم ما قالته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وَسَئمْتُهُمْ بَعْدَ أَنْ سَبَرْتُهُمْ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وسَئِمْتُهُ أي ضَجِرْتُهُ ومَلِلْتُهُ، والسبر بمعنى الاختبار، وسبر الماء أو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غوره ليعرف مقداره، وسبر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اختبره وجربه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اكتشفتُ عمقهم وجوهرهم وباطنهم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ضجرتهم ومللتهم بعد امتحانهم، وكشف واقعهم وخبثهم، وأنهم لا ينتهون عن المنكر، ولا يأتمرون بالمعروف، ويخذلون الحق، وينصرون الباطل، طمعاً في دنيا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الفرق بين الجملتين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لَفَظْتُهُمْ بَعْدَ أَنْ عَجَمْتُهُمْ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سَئمْتُهُمْ بَعْدَ أَنْ سَبَرْتُهُمْ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شناعة أمرهم الظاهري،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خبث سرائرهم الباطنة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212124_2142443653"/>
      <w:bookmarkStart w:id="214" w:name="_Toc79"/>
      <w:bookmarkEnd w:id="213"/>
      <w:r>
        <w:rPr>
          <w:rtl w:val="true"/>
        </w:rPr>
        <w:t>الصديقة سئمتهم</w:t>
      </w:r>
      <w:bookmarkEnd w:id="2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رجال القوم بعد أنسبرتهم، وقد يجب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استحباب ذلك، أن فيه إدخالاً للسرور على قلبها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والوجوب من باب المقدمية أو غيرها، كما سبق في مواضع أخرى</w:t>
      </w:r>
      <w:r>
        <w:rPr>
          <w:rFonts w:eastAsia="Amiri" w:cs="Amiri" w:ascii="Amiri" w:hAnsi="Amiri"/>
          <w:color w:val="111111"/>
          <w:sz w:val="28"/>
          <w:szCs w:val="28"/>
          <w:rtl w:val="true"/>
          <w:lang w:bidi="ar-SA"/>
        </w:rPr>
        <w:t xml:space="preserve">. </w:t>
      </w:r>
      <w:bookmarkStart w:id="215" w:name="pg15333_146945"/>
    </w:p>
    <w:p>
      <w:pPr>
        <w:pStyle w:val="BookText"/>
        <w:rPr/>
      </w:pPr>
      <w:bookmarkEnd w:id="21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5212126_2142443653"/>
      <w:bookmarkStart w:id="217" w:name="_Toc80"/>
      <w:bookmarkEnd w:id="216"/>
      <w:r>
        <w:rPr>
          <w:rtl w:val="true"/>
        </w:rPr>
        <w:t>بطلان مسلك حب الجميع</w:t>
      </w:r>
      <w:bookmarkEnd w:id="2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أن يشنأ المؤمن ويبغض كل من شنأته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وسئمت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يعرف أن بعض المبطلين</w:t>
      </w:r>
      <w:r>
        <w:rPr>
          <w:rStyle w:val="FootnoteAnchor"/>
          <w:rtl w:val="true"/>
        </w:rPr>
        <w:footnoteReference w:id="232"/>
      </w:r>
      <w:r>
        <w:rPr>
          <w:rFonts w:ascii="Amiri" w:hAnsi="Amiri" w:eastAsia="Amiri" w:cs="Amiri"/>
          <w:color w:val="111111"/>
          <w:sz w:val="28"/>
          <w:sz w:val="28"/>
          <w:szCs w:val="28"/>
          <w:rtl w:val="true"/>
          <w:lang w:bidi="ar-SA"/>
        </w:rPr>
        <w:t>الذين يرفعون عناوين كعنوان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جوهر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مخطئون أو مغرضون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كمن يتسلح بسلاح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للدعوة إلى حب السراق، والقتلة، والسفاكين، وهتاكي الأعراض والحرمات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إضافة إلى كونه خلافاً للفطرة، وكونه خلاف الحقيقة،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الْأَمْوَاتُ</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فإنه يمهد الطريق للإضلال، والانحراف الفكري،والعقيدي، والعملي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ووحدة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إذ لا يوجد في مثل عابد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تباين الأفعال أو المظهر، ولذا كان هابيل المقتول حرياً بالحب، وقابيل القاتل حرياً بالبغض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قبالها أعداؤها ممن هجموا عليها، وغصبوا حقها، وأسقطوا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يجتمع 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من غصب حقها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فالمساواة بقول مطلق، وبالنسبة إلى الجميع بما يوجب إبطال الحقوق باطلة، والصحيح العدالة، وقد ألمعنا إلى ذلك في العديد من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أَطَّلِعُ عَلَى قَلْبِ عَبْدٍ، فَأَعْلَمُ فِيهِ حُبَّ الإِخْلاَصِ لِطَاعَتِي لِوَجْهِي وَابْتِغَاءِ مَرْضَاتِي، إِلاَّ تَوَلَّيْتُ تَقْوِيمَهُ وَسِيَاسَتَهُ، وَتَقَرَّبْتُ مِنْهُ</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لاَيَجْتَمِعُ حُبُّنَا وَحُبُّ عَدُوِّنَا فِي جَوْفِ إِنْسَانٍ؛ إِنَّ اللهَ لَمْ يَجْعَلْ لِرَجُلٍ مِنْ قَلْبَيْنِ فِي جَوْفِهِ، فَيُحِبُّ هَذَا وَيُبْغِضُ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مُحِبُّنَا فَيُخْلِصُ الْحُبَّ لَنَا كَمَا يُخْلَصُ الذَّهَبُ بِالنَّارِ لاَ كَدَرَ فِيهِ، فَمَنْ أَرَادَ أَنْ يَعْلَم حُبَّنَا فَلْيَمْتَحِنْ قَلْبَهُ، فَإِنْ شَارَكَهُ فِي حُبِّنَا حُبُّ عَدُوِّنَا، فَلَيْسَ مِنَّا وَلَسْنَا مِنْهُ، وَاللهُ عَدُوُّهُمْ وَجَبْرَئِيلُ وَمِيكَائِيلُ، وَاللهُ عَدُوٌّ لِلْكافِرِينَ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رَجُلٌ مِنْ مُنَافِقِي عَسْكَرِهِ، يُرِيدُ التَّضْرِيبَ بَيْنَهُ وَبَيْنَ عَلِيِّ بْنِ أَبِي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وَإِفْسَادَ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أَصْبَحْتَ لاَ نَظِيرَ لَكَ فِي أَهْلِ بَيْتِ رَسُولِ اللهِ وَصَحَابَتِهِ، هَذَا بَلاَؤُكَ، وَهَذَا الَّذِي شَاهَدْنَاهُ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وَلاَ تُفْرِطْ فِي الْمَقَالِ، وَلاَ تَرْفَعْنِي فَوْقَ قَدْرِي؛فَإِنَّكَ للهِ بِذَلِكَ مُخَالِفٌ، وَبِهِ كَافِرٌ، وَإِنِّي إِنْ تَلَقَّيْتُ مَقَالَتَكَ هَذِهِ بِالْقَبُولِ لَكُنْتُ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أَلاَ أُحَدِّثُكَ بِمَا كَانَ فِي أَوَائِلِ الإِسْلاَمِ وَمَا بَعْدَهُ، حَتَّى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وَزَوَّجَهُ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 لَهُ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شَدِيدَ الْمَحَبَّةِ حَتَّى تَبَنَّانِي لِذَلِكَ، فَكُنْتُ 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إِلَى أَنْ وُلِدَ لِعَلِيٍّ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فَكَرِهْتُ ذَلِكَ لأَجْلِهِمَا، وَقُلْتُ لِمَنْ كَانَ يَدْعُونِي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تَدْعُوَنِي زَيْداً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أَكْرَهُ أَنْ أُضَاهِيَ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ذَلِكَ حَتَّى صَدَّقَ اللهُ ظَنِّي، وَأَنْزَلَ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يَعْنِي قَلْباً يُحِبُّ مُحَمَّداً وَآلَهُ وَيُعَظِّمُهُمْ، وَقَلْباً يُعَظِّمُ بِهِ غَيْرَهُمْ كَتَعْظِيمِهِمْ، أَوْ قَلْباً يُحِبُّ بِهِ أَعْدَاءَهُمْ، بَلْ مَنْ أَحَبَّ أَعْدَاءَهُمْ فَهُوَ يُبْغِضُهُمْ وَلاَ يُحِبُّهُمْ، وَمَنْ سَوَّى بِهِمْ مَوَالِيَهُمْ، فَهُوَ يُبْغِضُهُمْ وَلاَ يُحِبُّهُمْ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 أَزْوَاجَكُمُ اللَّائِي تُظَاهِرُونَ مِنْهُنَّ أُمَّهَاتِكُمْ وَمَا </w:t>
      </w:r>
      <w:bookmarkStart w:id="218" w:name="pg15333_146948"/>
    </w:p>
    <w:p>
      <w:pPr>
        <w:pStyle w:val="BookText"/>
        <w:rPr/>
      </w:pPr>
      <w:bookmarkEnd w:id="2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أَدْعِيَاءَكُمْ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بِبُنُوَّةِ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وَفَرْضِهِ مِنَ الْمُؤْمِنِينَ وَالْمُهاجِرِينَ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تَفْعَلُوا إِلَى أَوْلِيَائِكُمْ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إِحْسَاناً وَإِكْرَاماً لاَ يَبْلُغُ ذَلِكَ مَحَلَّ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فِي الْكِتَابِ مَسْطُورًا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فَتَرَكُوا ذَلِكَ وَجَعَلُوا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النَّاسُ يَقُولُونَ لِي هَذَا وَأَكْرَهُهُ، حَتَّى 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الْمُؤَاخَاةَ بَيْنَهُ وَبَيْنَ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زَيْداً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تَجْعَلْهُ نَظِيرَهُ، وَلاَ تَرْفَعْهُ فَوْقَ قَدْرِهِ، فَتَكُونَ كَالنَّصَارَى لَمَّا رَفَعُوا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قَدْرِهِ، فَكَفَرُوا بِاللهِ الْعَلِيِ الْعَظِيمِ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5212128_2142443653"/>
      <w:bookmarkStart w:id="220" w:name="_Toc81"/>
      <w:bookmarkEnd w:id="219"/>
      <w:r>
        <w:rPr>
          <w:rtl w:val="true"/>
        </w:rPr>
        <w:t>مسألتان</w:t>
      </w:r>
      <w:r>
        <w:rPr>
          <w:rtl w:val="true"/>
        </w:rPr>
        <w:t>:</w:t>
      </w:r>
      <w:bookmarkEnd w:id="2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الشنآن بعد السبر والتمحيص، وهذا يدعونا إلى التثبت قبل اتخاذ القرار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بالمؤمنين أو الناس مرجوح أو محرم، وينبغي السبر أولاً ثم البناء على مؤداه، ولا يكفي الفحص العادي التسامحي في مثل هذه الأمور، بل لابد أن يبلغ مرحلة السبر واستجلاء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سَبَرْتُهُمْ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الْيَقِينَ بِالشَّكِّ، وَالْمَكْشُوفَ بِالْخَفِيِّ، وَلاَ تَحْكُمْ مَا لَمْ تَرَهُ بِمَا تُرَوَّى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عَظَّمَ اللهُ عَزَّ وَجَلَّ أَمْرَ الْغِيبَةِ وَسُوءِ الظَّنِّ بِإِخْوَانِكَ مِنَ الْمُؤْمِنِينَ، فَكَيْفَ بِالْجُرْأَةِ عَلَى إِطْلاَقِ قَوْلٍ، وَاعْتِقَادِ زُورٍ وَبُهْتَانٍ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تَلَقَّوْنَهُ بِأَلْسِنَتِكُمْ وَتَقُولُونَ بِأَفْوَاهِكُمْ مَا لَيْسَ لَكُمْ بِهِ عِلْمٌ وَتَحْسَبُونَهُ هَيِّناً وَهُوَ عِنْدَ اللهِ عَظِيمٌ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وَمَا دُمْتَ تَجِدُ إِلَى تَحْسِينِ الْقَوْلِ وَالْفِعْلِ فِي غَيْبَتِك‌َ وَحَضْرَتِكَ سَبِيلاً، فَلاَ تَتَّخِذْ غَيْرَهُ</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يُعَظِّمُ حُرْمَةَ الْمُؤْمِنِينَ إِلاَّ مَنْ قَدْ عَظَّمَ اللهُ حُرْمَتَهُ عَلَى الْمُؤْمِنِينَ، وَمَنْ كَانَ أَبْلَغَ حُرْمَةً للهِ وَرَسُولِهِ كَانَ أَشَدَّ تَعْظِيماً لِحُرْمَةِ الْمُؤْمِنِينَ، وَمَنِ اسْتَهَانَ لِحُرْمَةِ الْمُؤْمِنِينَ فَقَدْ هَتَكَ سِتْرَ إِيمَانِهِ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إِجْلاَلِ اللهِ إِعْظَامَ ذَوِي الْقُرْبَى فِي الإِيمَانِ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يَرْحَمْ صَغِيراً، وَلاَ يُوَقِّرْ كَبِيراً فَلَيْسَ مِنَّا، وَلاَ تُكَفِّرْ مُسْلِماً تُكَفِّرُهُ التَّوْبَةُ، إِلاَّ مَنْ ذَكَرَ اللهُ فِي كِتَابِهِ،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وَاشْتَغِلْ بِشَأْنِكَ الَّذِي أَنْتَ بِهِ مُطَالَب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اتَّهَمَ الْمُؤْمِنُ أَخَاهُ، انْمَاثَ الإِيمَانُ مِنْ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اتَّهَمَ أَخَاهُ فِي دِينِهِ فَلاَ حُرْمَةَ بَيْنَهُمَا، وَمَنْ عَامَلَ أَخَاهُ بِمِثْلِ مَا عَامَلَ بِهِ النَّاسَ، فَهُوَ بَرِيءٌ مِمَّا يَنْتَحِلُ</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يَغْلِبُكَ مِنْهُ، وَلاَ تَظُنَّنَّ بِكَلِمَةٍ خَرَجَتْ مِنْ أَخِيكَ سُوءاً وَأَنْتَ تَجِدُ لَهَا فِي الْخَيْرِ مَحْمِلاً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21" w:name="pg15333_146951"/>
    </w:p>
    <w:p>
      <w:pPr>
        <w:pStyle w:val="Heading2"/>
        <w:numPr>
          <w:ilvl w:val="1"/>
          <w:numId w:val="1"/>
        </w:numPr>
        <w:rPr/>
      </w:pPr>
      <w:bookmarkStart w:id="222" w:name="__RefHeading___Toc5212130_2142443653"/>
      <w:bookmarkStart w:id="223" w:name="_Toc82"/>
      <w:bookmarkEnd w:id="221"/>
      <w:bookmarkEnd w:id="222"/>
      <w:r>
        <w:rPr>
          <w:rtl w:val="true"/>
        </w:rPr>
        <w:t>فَقُبْحاً لِفُلُولِ الْحَدِّ</w:t>
      </w:r>
      <w:bookmarkEnd w:id="223"/>
    </w:p>
    <w:p>
      <w:pPr>
        <w:pStyle w:val="Heading3"/>
        <w:numPr>
          <w:ilvl w:val="2"/>
          <w:numId w:val="1"/>
        </w:numPr>
        <w:rPr/>
      </w:pPr>
      <w:bookmarkStart w:id="224" w:name="__RefHeading___Toc5212132_2142443653"/>
      <w:bookmarkStart w:id="225" w:name="_Toc83"/>
      <w:bookmarkEnd w:id="224"/>
      <w:r>
        <w:rPr>
          <w:rtl w:val="true"/>
        </w:rPr>
        <w:t>اشارة</w:t>
      </w:r>
      <w:bookmarkEnd w:id="225"/>
    </w:p>
    <w:p>
      <w:pPr>
        <w:pStyle w:val="Heading3"/>
        <w:numPr>
          <w:ilvl w:val="2"/>
          <w:numId w:val="1"/>
        </w:numPr>
        <w:rPr/>
      </w:pPr>
      <w:bookmarkStart w:id="226" w:name="__RefHeading___Toc5212134_2142443653"/>
      <w:bookmarkStart w:id="227" w:name="_Toc84"/>
      <w:bookmarkEnd w:id="226"/>
      <w:r>
        <w:rPr>
          <w:rtl w:val="true"/>
        </w:rPr>
        <w:t xml:space="preserve">القبح لأعداء الصديقة </w:t>
      </w:r>
      <w:r>
        <w:rPr>
          <w:rtl w:val="true"/>
        </w:rPr>
        <w:t>(</w:t>
      </w:r>
      <w:r>
        <w:rPr>
          <w:rtl w:val="true"/>
        </w:rPr>
        <w:t>عليها السلام</w:t>
      </w:r>
      <w:r>
        <w:rPr>
          <w:rtl w:val="true"/>
        </w:rPr>
        <w:t>)</w:t>
      </w:r>
      <w:bookmarkEnd w:id="2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لأعداء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ولمن خذلها ولم ينصرها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فعل مقدر، أي قبحهم الله قبحاً لفلول 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الكسر أو الثلمة في حد السيف، فكما أن السيف الذي كسر حده لا يستفاد منه، كذلك هؤلاء الرجال الذين لا حد لهم بدفع الأعداء، فإن حد الرجل هو بأسه وشدته وتصلبه في إظهار الحق وإبطال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السيف الذي كسر حده أو انثلم ليس فقط لايستفاد منه، بل إنه خطر ومضر، إذ يخدع صاحبه فيورده المهالك وهو يظن أن بيده ما يحصنه ويحميه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حال المنقلبين على الأعقاب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فَأَنْتَ وَشُرَكَاؤُكَ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الَّذِينَ انْقَلَبُوا عَلَى أَعْقَابِهِمْ، وَارْتَدُّوا، وَنَقَضُوا الأَمْرَ وَالْعَهْدَ فِيمَا عَاهَدُوا اللهَ، وَنَكَثُوا الْبَيْعَةَوَلَمْ يَضُرُّوا اللهَ شَيْئاً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28" w:name="pg15333_146952"/>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5212136_2142443653"/>
      <w:bookmarkStart w:id="230" w:name="_Toc85"/>
      <w:bookmarkEnd w:id="229"/>
      <w:r>
        <w:rPr>
          <w:rtl w:val="true"/>
        </w:rPr>
        <w:t>الحسن والقبح العقليان</w:t>
      </w:r>
      <w:bookmarkEnd w:id="2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يحكم بانقسام الأفعال الاختيارية إلى حسن وقبيح، وكلام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يشير إلى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 الحد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اختيارياً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ما حسنه الشارع والقبيح ما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إن تقبيحها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فلول حدهم قبيحاً، بل إن تقبيحها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القبح الواقعي لا أنه حققه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5212138_2142443653"/>
      <w:bookmarkStart w:id="232" w:name="_Toc86"/>
      <w:bookmarkEnd w:id="231"/>
      <w:r>
        <w:rPr>
          <w:rtl w:val="true"/>
        </w:rPr>
        <w:t>تقبيح القبيح</w:t>
      </w:r>
      <w:bookmarkEnd w:id="2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تقبيح القبيح، فإنه نوع ردع، كما يجب أو يستحب تركه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الدِّينِ فِي إِخْلاَصِ الْعَمَلِ، وَتَقْصِيرِ الأَمَلِ، وَبَذْلِ الإِحْسَانِ، وَالْكَفِّ عَنِ الْقَبِيحِ</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كَثُرَ الْقَبِيحُحَتَّى قَلَّ الْحَيَاءُ مِنْهُ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الْفِعْلِ الْكَفُّ عَنْ الْقَبِيحِ</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33" w:name="pg15333_146953"/>
    </w:p>
    <w:p>
      <w:pPr>
        <w:pStyle w:val="BookText"/>
        <w:rPr/>
      </w:pPr>
      <w:bookmarkEnd w:id="2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وَفِعْلَ الْقَبِيحِ؛ فَإِنَّهُ يُقَبِّحُ ذِكْرَكَ، وَيُكْثِرُ وِزْرَكَ</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أَقْبَلَ عَلَى النَّصِيحِ، أَعْرَضَ عَنْ الْقَبِيحِ</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يُوَفَّقْ مَنِ اسْتَحْسَنَ الْقَبِيحَ، وَأَعْرَضَ عَنْ قَوْلِ النَّصِيحِ</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يَصُدُّ عَنْ فِعْلِ الْقَبِيحِ</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5212140_2142443653"/>
      <w:bookmarkStart w:id="235" w:name="_Toc87"/>
      <w:bookmarkEnd w:id="234"/>
      <w:r>
        <w:rPr>
          <w:rtl w:val="true"/>
        </w:rPr>
        <w:t>من الأدلة على انحراف القوم</w:t>
      </w:r>
      <w:bookmarkEnd w:id="2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فَقُبْحاً لِفُلُولِ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جديد على إنحراف العديد من الأصحاب، عن منهج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عبارة أخرى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انْقَلَبْتُمْ عَلَى أَعْقَابِكُمْ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هل هو إخبار أم إنشاء</w:t>
      </w:r>
      <w:r>
        <w:rPr>
          <w:rStyle w:val="FootnoteAnchor"/>
          <w:rtl w:val="true"/>
        </w:rPr>
        <w:footnoteReference w:id="2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إنه إنشاء، ولا مانع من الجمع، فإن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كآيات </w:t>
      </w:r>
      <w:bookmarkStart w:id="236" w:name="pg15333_146954"/>
    </w:p>
    <w:p>
      <w:pPr>
        <w:pStyle w:val="BookText"/>
        <w:rPr/>
      </w:pPr>
      <w:bookmarkEnd w:id="2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فيه أكثر من معنى</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5212142_2142443653"/>
      <w:bookmarkStart w:id="238" w:name="_Toc88"/>
      <w:bookmarkEnd w:id="237"/>
      <w:r>
        <w:rPr>
          <w:rtl w:val="true"/>
        </w:rPr>
        <w:t>تقبيح أفعالهم</w:t>
      </w:r>
      <w:bookmarkEnd w:id="2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بيان أن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قبحت أفعالهم، فإن هذا البيان هو امتداد لبيانها، وتحقيق لبعض غرضها وهدفها، واستجابةلصرختها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والاستجابة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لله عزوجل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39" w:name="pg15333_146955"/>
    </w:p>
    <w:p>
      <w:pPr>
        <w:pStyle w:val="BookText"/>
        <w:rPr/>
      </w:pPr>
      <w:bookmarkEnd w:id="23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5212144_2142443653"/>
      <w:bookmarkStart w:id="241" w:name="_Toc89"/>
      <w:bookmarkEnd w:id="240"/>
      <w:r>
        <w:rPr>
          <w:rtl w:val="true"/>
        </w:rPr>
        <w:t>سقوط الأمم</w:t>
      </w:r>
      <w:bookmarkEnd w:id="2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فَقُبْحاً لِفُلُولِ الْحَدِّ، وَاللَّعِبِ بَعْدَ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سنة من سنن الله عبر التاريخ،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الأمم بعوامل تعود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مَابِأَنْفُسِهِمْ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اللهُ بِقَوْمٍ سُوْءاً فَلَا مَرَدَّ لَهُ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مُتْرَفِيهَا فَفَسَقُوا فِيهَا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وضح القسم الأول من الآيات القسم الثاني منها، وأن إرادة الله السوء بقوم هو لما قاموا به بأنفسهم، 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اللهُ بِقَوْمٍ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مؤطر بإطار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والكلام بنحو الاقتضاء لا العلية التامة،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أجوبة أخرى مذكورة في التفاسير وكتب الكلام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نهض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بالأمة وكانوا في صعود مستمر ما داموا تحت قيادته الحكيمة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أنهم بدؤوا بالسقوط السريع عند </w:t>
      </w:r>
      <w:bookmarkStart w:id="242" w:name="pg15333_146956"/>
    </w:p>
    <w:p>
      <w:pPr>
        <w:pStyle w:val="BookText"/>
        <w:rPr/>
      </w:pPr>
      <w:bookmarkEnd w:id="2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انقلبوا عن قيادته، حيث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الأمام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 بعده وقائداً على الأمة، ولكنهم خالفوه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يزال السقوط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باستثناءبعض الفترات التي عادوا فيها إلى قيادة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يعودوا إلى قيادتهم الشرعية واتباع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يظهر ولي الله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وذلك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حسب الروايات الكثيرة الموضحة لبطون الآيات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212146_2142443653"/>
      <w:bookmarkStart w:id="244" w:name="_Toc90"/>
      <w:bookmarkEnd w:id="243"/>
      <w:r>
        <w:rPr>
          <w:rtl w:val="true"/>
        </w:rPr>
        <w:t>بين الحكم والإرشاد</w:t>
      </w:r>
      <w:bookmarkEnd w:id="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لِفُلُولِ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أم أنه إرشاد؟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الالتزام بالحرمة ليس مبنياً على أنه إخبار أم إنشاء، إذ يمكن استفادة الحرمة على كلا المسلكين على ما 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ولو بقرينة المقام وأهمية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bookmarkStart w:id="245" w:name="pg15333_146957"/>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5212148_2142443653"/>
      <w:bookmarkStart w:id="247" w:name="_Toc91"/>
      <w:bookmarkEnd w:id="246"/>
      <w:r>
        <w:rPr>
          <w:rtl w:val="true"/>
        </w:rPr>
        <w:t>بداية السقوط</w:t>
      </w:r>
      <w:bookmarkEnd w:id="2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السقوط تبدأ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تستمر حتى تصل إلى الانقلاب على الأعقاب، وإلى توجيه الحراب والسيوف للأصدقاء والأعوان بدل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ففلول الحد له حرمته الذاتية، وهو محرم طريقياً أيضاً على القول بحرمة المقدمة كوجوبها، على تفصيل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212150_2142443653"/>
      <w:bookmarkStart w:id="249" w:name="_Toc92"/>
      <w:bookmarkEnd w:id="248"/>
      <w:r>
        <w:rPr>
          <w:rtl w:val="true"/>
        </w:rPr>
        <w:t>علامات الانقلاب على الأعقاب</w:t>
      </w:r>
      <w:bookmarkEnd w:id="2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المنقلبة على الأعقاب لها مظاهر وعلامات، ولانقلابها نُذُر وشواهد ودلالات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 الحد، ومنها اللعب بعد 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ويلزم على الباحثين أن يدرسوها بدقة في كل مجتمع؛ ليستنبطوا العبر والدروس كي لا تقع الأمة فيها، ولا يقع التجمع أو الحزب أو الدولة أو من أشبه أو ما أشبه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اللهَ لَمْ يَجْعَلِ الْعِلْمَ جَهْلاً،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يَكِلْ أَمْرَهُ إِلَى أَحَدٍ مِنْ خَلْقِهِ، لاَ إِلَى مَلَكٍ مُقَرَّبٍ، وَلاَ نَبِيٍّ مُرْسَلٍ، وَلَكِنَّهُ أَرْسَلَ رَسُولاً مِنْ مَلاَئِكَتِهِ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بِمَا يُحِبُّ، وَنَهَاهُمْ عَمَّا يَكْرَهُ، فَقَصَّ عَلَيْهِمْ أَمْرَ خَلْقِهِ بِعِلْمٍ، فَعَلِمَ ذَلِكَ الْعِلْمَ، وَعَلَّمَ أَنْبِيَاءَهُ وَأَصْفِيَاءَهُ مِنَ الأَنْبِيَاءِ وَالأَصْفِيَاءِ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وَلِوُلاَةِ الأَمْرِ اسْتِنْبَاطُ الْعِلْمِ وَلِلْهُدَاةِ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اعْتَصَمَ بِالْفُضَّلِ، انْتَهَى بِعِلْمِهِمْ وَنَجَا بِنُصْرَتِهِمْ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وَضَعَ وُلاَةَ أَمْرِ اللهِ، وَأَهْلَ اسْتِنْبَاطِ عِلْمِهِ، فِي غَيْرِ الصَّفْوَةِ مِنْ بُيُوتَاتِ الأَنْبِيَاءِ، فَقَدْ خَالَفَ أَمْرَ اللهِ، وَجَعَلَ الْجُهَّالَ وُلاَةَ أَمْرِ اللهِ، وَالْمُتَكَلِّفِينَ بِغَيْرِ هُدًى مِنَ اللهِ، وَزَعَمُوا أَنَّهُمْ أَهْلُ اسْتِنْبَاطِ عِلْمِ اللهِ، فَقَدْ كَذَبُوا عَلَى اللهِ وَرَسُولِهِ، وَرَغِبُوا عَنْ وَصِيِّهِ وَطَاعَتِهِ، وَلَمْ يَضَعُوا فَضْلَ اللهِ حَيْثُ وَضَعَهُ اللهُ، فَضَلُّوا وَأَضَلُّوا أَتْبَاعَهُمْ، وَلَمْ يَكُنْ لَهُمْ حُجَّةٌ يَوْمَ الْقِيَامَةِ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وَكَّلَ بِالْفُضَّلِ مِنْ أَهْلِ بَيْتِهِ وَالإِخْوَانِ وَالذُّرِّيَّةِ، وَهُوَ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 بِهِأُمَّتُكَ، فَقَدْ وَكَّلْتُ أَهْلَ بَيْتِكَ بِالإِيمَانِ الَّذِي أَرْسَلْتُكَ بِهِ، فَلاَ يَكْفُرُونَ بِهِ أَبَداً، وَلاَ أُضِيعُ الإِيمَانَ الَّذِي أَرْسَلْتُكَ بِهِ مِنْ أَهْلِ بَيْتِكَ مِنْ بَعْدِكَ عُلَمَاءِ أُمَّتِكَ، وَوُلاَةِ أَمْرِي بَعْدَكَ، وَأَهْلِ اسْتِنْبَاطِ الْعِلْمِ، الَّذِي لَيْسَ فِيهِ كَذِبٌ، وَلاَ إِثْمٌ، وَلاَ زُورٌ، وَلاَ بَطَرٌ، وَلاَ رِيَاءٌ، فَهَذَا بَيَانُ مَا يَنْتَهِي إِلَيْهِ أَمْرُ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طَهَّرَ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وَسَأَلَهُمْ أَجْرَ الْمَوَدَّةِ، وَأَجْرَى لَهُمُ الْوَلايَةَ، وَجَعَلَهُمْ أَوْصِيَاءَهُ وَأَحِبَّاءَهُ، ثَابِتَةً بَعْدَهُ فِي أُمَّتِهِ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قُلْتُ، حَيْثُ وَضَعَ اللهُ عَزَّ وَجَلَّ وَلاَيَتَهُ وَطَاعَتَهُ وَمَوَدَّتَهُ وَاسْتِنْبَاطَ عِلْمِهِ وَحُجَجَهُ، فَإِيَّاهُ فَتَقَبَّلُوا، وَبِهِ فَاسْتَمْسِكُوا، تَنْجُوا بِهِ وَتَكُونُ لَكُمُ الْحُجَّةُ يَوْمَ الْقِيَامَةِ، وَطَرِيقُ رَبِّكُمْ جَلَّ وَعَزَّ، وَلاَ تَصِلُ وَلاَيَةٌ إِلَى اللهِ عَزَّ وَجَلَّ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كَانَ حَقّاً عَلَى اللهِ أَنْ يُكْرِمَهُ وَلاَ يُعَذِّبَهُ، وَمَنْ يَأْتِ اللهَ عَزَّ وَجَلَّ بِغَيْرِ مَا أَمَرَهُ، كَانَ حَقّاً عَلَى اللهِ عَزَّ وَجَلَّ أَنْ يُذِلَّهُ، وَأَنْ يُعَذِّبَهُ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50" w:name="pg15333_146960"/>
    </w:p>
    <w:p>
      <w:pPr>
        <w:pStyle w:val="Heading2"/>
        <w:numPr>
          <w:ilvl w:val="1"/>
          <w:numId w:val="1"/>
        </w:numPr>
        <w:rPr/>
      </w:pPr>
      <w:bookmarkStart w:id="251" w:name="__RefHeading___Toc5212152_2142443653"/>
      <w:bookmarkStart w:id="252" w:name="_Toc93"/>
      <w:bookmarkEnd w:id="250"/>
      <w:bookmarkEnd w:id="251"/>
      <w:r>
        <w:rPr>
          <w:rtl w:val="true"/>
        </w:rPr>
        <w:t>وَاللَّعِبِ بَعْدَ الْجِدِّ</w:t>
      </w:r>
      <w:bookmarkEnd w:id="252"/>
    </w:p>
    <w:p>
      <w:pPr>
        <w:pStyle w:val="Heading3"/>
        <w:numPr>
          <w:ilvl w:val="2"/>
          <w:numId w:val="1"/>
        </w:numPr>
        <w:rPr/>
      </w:pPr>
      <w:bookmarkStart w:id="253" w:name="__RefHeading___Toc5212154_2142443653"/>
      <w:bookmarkStart w:id="254" w:name="_Toc94"/>
      <w:bookmarkEnd w:id="253"/>
      <w:r>
        <w:rPr>
          <w:rtl w:val="true"/>
        </w:rPr>
        <w:t>اشارة</w:t>
      </w:r>
      <w:bookmarkEnd w:id="254"/>
    </w:p>
    <w:p>
      <w:pPr>
        <w:pStyle w:val="Heading3"/>
        <w:numPr>
          <w:ilvl w:val="2"/>
          <w:numId w:val="1"/>
        </w:numPr>
        <w:rPr/>
      </w:pPr>
      <w:bookmarkStart w:id="255" w:name="__RefHeading___Toc5212156_2142443653"/>
      <w:bookmarkStart w:id="256" w:name="_Toc95"/>
      <w:bookmarkEnd w:id="255"/>
      <w:r>
        <w:rPr>
          <w:rtl w:val="true"/>
        </w:rPr>
        <w:t>اللعب بعد الجد</w:t>
      </w:r>
      <w:bookmarkEnd w:id="2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أو يحرم اللعب بعد الجد؛ وذلك لما قد يكون في اللعب من تضييع الحقوق، وإضاعة الواجبات، وعندئذٍ يحرم وإلا كان مكروهاً، إلا ما دخل منه في دائرة المباح أو المستحب، مما هو واضح من الشريعة، وعندئذٍ قد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أو حكماً، كالسباحة وسباق الخيل وما أشبه، فهو استثناء منقطع على بعض الاحتمالات،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واللعب بعد الجد كأنه كناية، عن استخفافهم بالدين وحماته، بل استهزاؤهم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نَسْتَحِبُّ شَيْئاً مِنَ اللَّعِبِ غَيْرَ الرِّهَانِ وَالرَّمْيِ</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المناهي،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نَهَى عَنِ الضَّرْبِ بِالدَّفِّ وَالرَّقْصِ وَعَنِ اللَّعِبِ كُلِّهِ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لَيَمْنَعُنِي مِنَ اللَّعِبِ ذِكْرُ الْمَوْتِ</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وَاللهِ الْجِدُّ لاَ اللَّعِبُ، وَالْحَقُّ لاَ الْكَذِبُ، وَمَا هُوَ إِلاَّ الْمَوْتُ، أَسْمَعَ دَاعِيهِ، وَأَعْجَلَ حَادِيهِ، فَلاَ يَغُرَّنَّكَ سَوَادُ النَّاسِ مِنْ نَفْسِكَ، وَقَدْ رَأَيْتَ مَنْ كَانَ قَبْلَكَ، مِمَّنْ جَمَعَ الْمَالَ، وَحَذِرَ الإِقْلاَلَ</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يَثُوبُ الْعَقْلِ مَعَ اللَّعِبِ</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نَكَدُ الْعِلْمِ الْكَذِبُ، وَنَكَدُ الْجِدِّ اللَّعِبُ</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يَرْأَسُ مَنْ خَلاَ عَنْ الأَدَبِ، وَصَبَا إِلَى اللَّعِبِ</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الْهَزْلَ وَاللَّعِبَ، وَكَثْرَةَ الْمَزْحِ وَالضَّحِكِ وَالتُّرَّهَاتِ</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مَا ضُيِّعَ فِيهِ الْعُمُرُ اللَّعِبُ</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57" w:name="pg15333_146962"/>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5212158_2142443653"/>
      <w:bookmarkStart w:id="259" w:name="_Toc96"/>
      <w:bookmarkEnd w:id="258"/>
      <w:r>
        <w:rPr>
          <w:rtl w:val="true"/>
        </w:rPr>
        <w:t>اللعب بعد اللعب</w:t>
      </w:r>
      <w:bookmarkEnd w:id="2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أمران، وقد يحرمان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بعد الجد، وهو ما ذكرته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واللعب بعد اللعب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قبح الأول أشد بشهادة الوجدان، فإن الكافر بعد إيمان أسوأ من المستمر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هؤلاء القوم، الذين آمنوا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أظهروا الإيمان، ثم خانوه وانقلبوا على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 أمة تبدأ النهوض وتحارب الأعداء، ثم رغم ما لمسته من آثار وتقدم، تتراجع القهقرى وتخذل المجاهدين في سبيل الله، وتبتعد عن الجادة، وتركن إلى الدعة والكسل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5212160_2142443653"/>
      <w:bookmarkStart w:id="261" w:name="_Toc97"/>
      <w:bookmarkEnd w:id="260"/>
      <w:r>
        <w:rPr>
          <w:rtl w:val="true"/>
        </w:rPr>
        <w:t>الرجوع القهقرى</w:t>
      </w:r>
      <w:bookmarkEnd w:id="2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بيان أن القوم تراجعواالقهقرى بدل أن يتقدموا، وأحجموا بعد أن يقدموا، وتنازلوا بدل أن يتكاملوا، وانشغلوا باللعب بدل أن يجدوا،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فكانوا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يَوْمُهُ شَرّاً مِنْ أَمْسِهِ فَهُوَ مَلْعُونٌ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يَا رَسُولَ اللهِ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أَكُونُ كَذَلِكَ، وَقَدْ رَأَيْتُ فِي لَيْلَتِي هَذِهِ أَنَّ بَنِي تَيْمٍ وَبَنِي عَدِيٍّ وَبَنِي أُمَيَّةَ يَصْعَدُونَ مِنْبَرِي هَذَا، يَرُدُّونَ النَّاسَ عن الإِسْلاَمِ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فِي حَيَاتِي أَوْ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مَوْتِكَ</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بَنِي أُمَيَّةَ يَصْعَدُونَ مِنْبَرَهُ مِنْ بَعْدِهِ، يُضِلُّونَ النَّاسَ عن الصِّرَاطِ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كَئِيباً حَزِيناً، فَهَبَطَعَلَيْهِ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رَأَيْتُ بَنِي أُمَيَّةَ فِي لَيْلَتِي هَذِهِ يَصْعَدُونَ مِنْبَرِي مِنْ بَعْدِي، يُضِلُّونَ النَّاسَ عن الصِّرَاطِ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إِنَّ هَذَا لَشَيْءٌ مَا اطَّلَعْتُ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إِلَى السَّمَاءِ، فَلَمْ يَلْبَثْ أَنْ نَزَلَ عَلَيْهِ بِآيٍ مِنَ الْقُرْآنِ يُؤْنِسُهُ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جَعَلَ لَيْلَةَ الْقَدْرِ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أَلْفِ شَهْرٍ مِنْ مُلْكِ بَنِي أُمَيَّة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إِنَّ رَحِمِي لَمَوْصُولَةٌ فِي الدُّنْيَا وَالآخِرَةِ،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فَرَطُكُمْعَلَى الْحَوْضِ، فَإِذَا جِئْتُمْ قَالَ الرَّجُلُ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فُلاَنٍ،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وَلَكِنَّكُمْ أَحْدَثْتُمْ بَعْدِي وَارْتَدَدْتُمُ الْقَهْقَرَى</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الْحَوْضِ، أَنْظُرُ مَنْ يَرِدُ عَلَيَّ مِنْكُمْ، وَلَيُقْطَعَنَّ بِرِجَالٍ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عَمِلُوا بَعْدَكَ، إِنَّهُمْ مَا زَالُوا يَرْجِعُونَ عَلَى أَعْقَابِهِمُ الْقَهْقَرَى</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عن البخاري،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عَلَى الْحَوْضِ، إِذَا زُمْرَةٌ حَتَّى إِذَا عَرَفْتُهُمْ، خَرَجَ رَجُلٌ مِنْ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ارْتَدُّوا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زُمْرَةٌ أُخْرَى حَتَّى إِذَا عَرَفْتُهُمْ، خَرَجَ رَجُلٌ مِنْ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رِجَالاً مِنْ نَارٍ عَلَى مَنَابِرَ مِنْ نَارٍ، وَيَرُدُّونَ النَّاسَ عَلَى أَعْقَابِهِمُ الْقَهْقَرَى، وَلَسْنَا نُسَمِّي أَحَداً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سلام الجعفي،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لاَ نُسَمِّي الرِّجَالَ بِأَسْمَائِهِمْ،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قَوْماً عَلَى مِنْبَرِهِ يُضِلُّونَ النَّاسَ بَعْدَهُ عن الصِّرَاطِ الْقَهْقَرَى</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اثْنَيْ عَشَرَ رَجُلاً مِنْ أَئِمَّةِ الضَّلاَلِ، يَصْعَدُونَ مِنْبَرِي وَيَنْزِلُونَ، يَرُدُّونَ أُمَّتِي عَلَى أَدْبَارِهِمُ الْقَهْقَرَى، فِيهِمْ رَجُلَيْنِ مِنْ حَيَّيْنِ مِنْ قُرَيْشٍ مُخْتَلِفَيْنِ، وَثَلاَثَةٌ مِنْ بَنِيأُمَيَّةَ، وَسَبْعَةٌ مِنْ وُلْدِ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أَبِي الْعَاصِ إِذَا بَلَغُوا خَمْسَةَ عَشَرَ رَجُلاً، جَعَلُوا كِتَابَ اللهِ دَخَلاً، وَعِبَادَ اللهِ خَوَلاً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62" w:name="pg15333_146966"/>
    </w:p>
    <w:p>
      <w:pPr>
        <w:pStyle w:val="Heading2"/>
        <w:numPr>
          <w:ilvl w:val="1"/>
          <w:numId w:val="1"/>
        </w:numPr>
        <w:rPr/>
      </w:pPr>
      <w:bookmarkStart w:id="263" w:name="__RefHeading___Toc5212162_2142443653"/>
      <w:bookmarkStart w:id="264" w:name="_Toc98"/>
      <w:bookmarkEnd w:id="262"/>
      <w:bookmarkEnd w:id="263"/>
      <w:r>
        <w:rPr>
          <w:rtl w:val="true"/>
        </w:rPr>
        <w:t>وَقَرْعِ الصَّفَاةِ، وَصَدْعِ الْقَنَاةِ،</w:t>
      </w:r>
      <w:bookmarkEnd w:id="264"/>
    </w:p>
    <w:p>
      <w:pPr>
        <w:pStyle w:val="Heading3"/>
        <w:numPr>
          <w:ilvl w:val="2"/>
          <w:numId w:val="1"/>
        </w:numPr>
        <w:rPr/>
      </w:pPr>
      <w:bookmarkStart w:id="265" w:name="__RefHeading___Toc5212164_2142443653"/>
      <w:bookmarkStart w:id="266" w:name="_Toc99"/>
      <w:bookmarkEnd w:id="265"/>
      <w:r>
        <w:rPr>
          <w:rtl w:val="true"/>
        </w:rPr>
        <w:t>اشارة</w:t>
      </w:r>
      <w:bookmarkEnd w:id="266"/>
    </w:p>
    <w:p>
      <w:pPr>
        <w:pStyle w:val="Heading3"/>
        <w:numPr>
          <w:ilvl w:val="2"/>
          <w:numId w:val="1"/>
        </w:numPr>
        <w:rPr/>
      </w:pPr>
      <w:bookmarkStart w:id="267" w:name="__RefHeading___Toc5212166_2142443653"/>
      <w:bookmarkStart w:id="268" w:name="_Toc100"/>
      <w:bookmarkEnd w:id="267"/>
      <w:r>
        <w:rPr>
          <w:rtl w:val="true"/>
        </w:rPr>
        <w:t>إضاعة الوقت</w:t>
      </w:r>
      <w:bookmarkEnd w:id="2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أو يكره إضاعة الوقت فيما لا طائل تحته، أو فيما ينتج عكس المأمور به، كقارع الصفاة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الاِشْتِغَالُ بِالْفَائِتِ تَضْيِيعُ الْوَقْتِ</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احْذَرِ اللَّهْوَ وَاللَّعِبَ وَالْهَزْلَ، وَكَثْرَةَ الضَّحِكِ وَالْمَزْحِ وَالتُّرَّهَاتِ</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بِالْحَقِّ وَالتَّقْوَى فَالْزَمُوهُمَا، وَإِيَّاكُمْ وَمُحَالاَتِ الْبَاطِلِ وَالتُّرَّهَاتِ</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بِمُوجِبَاتِ الْحَقِّ فَالْزَمُوهَا، وَإِيَّاكُمْ وَمُحَالاتِ التُّرَّهَاتِ</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رقية بنت إسحاق بن موسى بن جعفر بن محمد بن علي بن الحسين ابن علي بن أبي طالب، عن أبيها،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وَشَبَابِهِ فِيمَا أَبْلاَه، وَعَنْ مَالِهِ مِنْ أَيْنَ كَسَبَهُ وَفِيمَا أَنْفَقَهُ، وَعَنْ حُبِّنَا </w:t>
      </w:r>
      <w:bookmarkStart w:id="269" w:name="pg15333_146967"/>
    </w:p>
    <w:p>
      <w:pPr>
        <w:pStyle w:val="BookText"/>
        <w:rPr/>
      </w:pPr>
      <w:bookmarkEnd w:id="269"/>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يَغُرُّكَ النَّاسُ مِنْ نَفْسِكَ؛ فَإِنَّ الأَمْرَ يَصِلُ إِلَيْكَ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 النَّهَارَ بِكَذَا وَكَذَا؛ فَإِنَّ مَعَكَ مَنْ يَحْفَظُ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شَيْئاً قَطُّ أَشَدَّ طَلَباً وَلا أَسْرَعَ دَرَكاً مِنَ الْحَسَنَةِ لِلذَّنْبِ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تُصَغِّرْ شَيْئاً مِنَ الْخَيْرِ؛ فَإِنَّكَ تَرَاهُ غَداً حَيْثُ يَسُرُّكَ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تُصَغِّرْ شَيْئاً مِنَ الشَّرِّ؛ فَإِنَّكَ تَرَاهُ غَداً حَيْثُ يَسُوؤُكَ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5212168_2142443653"/>
      <w:bookmarkStart w:id="271" w:name="_Toc101"/>
      <w:bookmarkEnd w:id="270"/>
      <w:r>
        <w:rPr>
          <w:rtl w:val="true"/>
        </w:rPr>
        <w:t>بين طريق الردى والهدى</w:t>
      </w:r>
      <w:bookmarkEnd w:id="2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الاتجاه والسير في طريق الردى والعماية بدل طريق الهدىوالولاية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وَجُوعُهَا طَوِيلٌ</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الْقَلِيلَ مِنَ الْمُؤْمِنِينَ كَثِيرٌ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الْقَلْبِ نُورٌ لاَ يُضِيءُ إِلاَّ مِنِ اتِّبَاعِ الْحَقِّ، وَقَصْدِ السَّبِيلِ، وَهُوَ نُورٌ مِنَ الْمُرْسَلِينَ الأَنْبِيَاءِ، مُوَدَّعٌ فِي قُلُوبِ الْمُؤْمِنِينَ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عَنْهُمْفَتَهْلِكُوا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وَقَرْعِ الصَّفَاةِ، وَصَدْعِ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وَخَوْرِ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الباب أي دقه، وقرع رأسه بالعصاة أي ضربه بها، وقرع صفاته أي عابه وتنقصه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الضخم الصلد،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تقرع له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يناله أحد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شيء صلب،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ولم يفترق،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وفتر،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w:t>
      </w:r>
      <w:r>
        <w:rPr>
          <w:rFonts w:eastAsia="Amiri" w:cs="Amiri" w:ascii="Amiri" w:hAnsi="Amiri"/>
          <w:color w:val="111111"/>
          <w:sz w:val="28"/>
          <w:szCs w:val="28"/>
          <w:rtl w:val="true"/>
          <w:lang w:bidi="ar-SA"/>
        </w:rPr>
        <w:t xml:space="preserve">. </w:t>
      </w:r>
      <w:bookmarkStart w:id="272" w:name="pg15333_146969"/>
    </w:p>
    <w:p>
      <w:pPr>
        <w:pStyle w:val="BookText"/>
        <w:rPr/>
      </w:pPr>
      <w:bookmarkEnd w:id="2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 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إنهم حيث أخطأوا طريق الهدى والولاية، ومالوا إلى طريق الردى والعماية، فهم كقارع الحجر الصلد الضخم لا يجني شيئاً ولاينتفع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يحصد إلا التعب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كناية، عن أن حكومتهم لا خير فيها ولا نفع، وأنهم خسروا دنياهموآخرتهم بالاستحواذ عليها، وإبعاد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كمن يضرب ويقرع الصفاة والحجر الصلد، فإن وقته يضيع هباءً، وبدنه يتعب، وعمره ينقضي، ولا يحصل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أكثر إذا لاحظنا الزارع، فإنه لو بدأ بدل حرث الأرض بضرب الصخور الصلدة الصماء الضخمة؛ ليزرع فيها الأشجار والنخيل، فإنه أضاع حظه، وأتلف عمره عادة</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5212170_2142443653"/>
      <w:bookmarkStart w:id="274" w:name="_Toc102"/>
      <w:bookmarkEnd w:id="273"/>
      <w:r>
        <w:rPr>
          <w:rtl w:val="true"/>
        </w:rPr>
        <w:t>تقبيح عمل القوم</w:t>
      </w:r>
      <w:bookmarkEnd w:id="2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احتمال آخر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وَقَرْعِ الصَّفَاةِ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فقبَّحت عمل القوم الظالمين بحقهم، حيث حاولوا قرع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وظلمهم وضربهم، ظاهراً وباطناً، معنوياً ومادياً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فأولئك الأشرار المنقلبين على الأعقاب، بدل أن يكونوا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عضداً وسنداً، انقلبوا عليهم وقرعوا صفاتهم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والكناية لها وجه آخر لطيف، وهو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وأسمىوأعلى، من أن يحط من قدرهم انقلاب الناس عليهم، وإنكارهم لفضلهم ومواقعهم، إذ هم تلك البيوت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فالضارب صفاتهم هو الخاسر الفاشل دنياً وأخرى، وإن توهم الناس عكس ذلك، لقصور نظرهم وشدة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وذلك كما أشار إليه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زَعَمُوا بِأَنْ قَتَلَ الْحُسَينَ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قَتَلَ الْحُسَينُ يَزَيدَا</w:t>
      </w:r>
    </w:p>
    <w:p>
      <w:pPr>
        <w:pStyle w:val="BookText"/>
        <w:rPr/>
      </w:pPr>
      <w:r>
        <w:rPr>
          <w:rFonts w:ascii="Amiri" w:hAnsi="Amiri" w:eastAsia="Amiri" w:cs="Amiri"/>
          <w:color w:val="111111"/>
          <w:sz w:val="28"/>
          <w:sz w:val="28"/>
          <w:szCs w:val="28"/>
          <w:rtl w:val="true"/>
          <w:lang w:bidi="ar-SA"/>
        </w:rPr>
        <w:t xml:space="preserve">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أوتاد الأرض،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بيمنهم رزق الورى، وبوجودهم ثبتت الأرض والسماء</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سواء انقلب الناس عليهم أم لا، فالقارع صفاتهم هو الخاسر الأكبر، ولا يضرهم ذلك شيئاً، بل يزيدهم علواً وارتفاعاً، وسمواً ومنزلةً، ومقاماً عند الله تعالى، وفي الكون كله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احتمال ثالث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فَقُبْحاً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 الصَّفَاةِ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قرع صفاته يأتي بمعنى عابه وتنقصه</w:t>
      </w:r>
      <w:r>
        <w:rPr>
          <w:rFonts w:eastAsia="Amiri" w:cs="Amiri" w:ascii="Amiri" w:hAnsi="Amiri"/>
          <w:color w:val="111111"/>
          <w:sz w:val="28"/>
          <w:szCs w:val="28"/>
          <w:rtl w:val="true"/>
          <w:lang w:bidi="ar-SA"/>
        </w:rPr>
        <w:t xml:space="preserve">. </w:t>
      </w:r>
      <w:bookmarkStart w:id="275" w:name="pg15333_146971"/>
    </w:p>
    <w:p>
      <w:pPr>
        <w:pStyle w:val="BookText"/>
        <w:rPr/>
      </w:pPr>
      <w:bookmarkEnd w:id="275"/>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أيضاً إلى سموهم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 يعابوا أو ينتقصوا، فالعائب لهم كالقارع للصفاة، الضارب للحجر الصلد الكبير الذي لا يتأثر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نشير للمسألة التالية</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5212172_2142443653"/>
      <w:bookmarkStart w:id="277" w:name="_Toc103"/>
      <w:bookmarkEnd w:id="276"/>
      <w:r>
        <w:rPr>
          <w:rtl w:val="true"/>
        </w:rPr>
        <w:t>تعييب الآخرين</w:t>
      </w:r>
      <w:bookmarkEnd w:id="2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عيب الآخرين والتنقيص من شأنهم، وأما عيب أولياء الله فهو أشد حرمة، وأعظم جرماً، وبالنسبة إلى الأئمة المعصومين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أكبر الكبائر التي يستحق عليها النار وبئس القرار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كُنَّ فِيهِ أَوْ وَاحِدَةٌ مِنْهُنَّ، كَانَ فِي 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النَّاسَ مِنْ نَفْسِهِ مَا هُوَ سَائِلُهُمْ، وَرَجُلٌ لَمْ يُقَدِّمْ رِجْلاً وَلَمْ يُؤَخِّرْ رِجْلاً حَتَّى يَعْلَمَ أَنَّ ذَلِكَ لِلهِ رِضًا، وَرَجُلٌ لَمْ يَعِبْ أَخَاهُ الْمُسْلِمَ بِعَيْبٍ حَتَّى يَنْفِيَ ذَلِكَ الْعَيْبَ عَنْ نَفْسِهِ؛ فَإِنَّهُ لاَ يَنْفِي مِنْهَا عَيْباً إِلاَّ بَدَا لَهُ عَيْبٌ، وَكَفَى بِالْمَرْءِ شُغُلاً بِنَفْسِهِ عَنِ النَّاسِ</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وَإِنَّ أَسْرَعَ الشَّرِّ عُقُوبَةً الْبَغْيُ، وَكَفَى بِالْمَرْءِ عَيْباً أَنْ يُبْصِرَ مِنَ النَّاسِ مَا يَعْمَى عَنْهُ مِنْ نَفْسِهِ، أَوْ يُعَيِّرَ النَّاسَ بِمَا لاَ يَسْتَطِيعُ تَرْكَهُ، أَوْ يُؤْذِيَ جَلِيسَهُ بِمَا لاَ يَعْنِيهِ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78" w:name="pg15333_146972"/>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عَيْباً أَنْ يُبْصِرَ مِنَ النَّاسِ مَا يَعْمَى عَلَيْهِ مِنْ نَفْسِهِ، وَأَنْ يُؤْذِيَ جَلِيسَهُ بِمَا لاَ يَعْنِيهِ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عَيْباً أَنْ يَتَعَرَّفَ مِنْ عُيُوبِ النَّاسِ مَا يَعْمَى عَلَيْهِ مِنْ أَمْرِ نَفْسِهِ، أَوْ يَعِيبَ عَلَى النَّاسِ أَمْراً هُوَ فِيهِ لاَ يَسْتَطِيعُ التَّحَوُّلَ عَنْهُ إِلَى غَيْرِهِ، أَوْ يُؤْذِيَ جَلِيسَهُ بِمَا لاَ يَعْنِيهِ</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وَأَسْرَعَ الشَّرِّ عُقُوبَةً الْبَغْيُ، وَكَفَى بِالْمَرْءِ عَيْباً أَنْ يَنْظُرَ فِي عُيُوبِ غَيْرِهِ مَا يَعْمَى عَلَيْهِ مِنْ عَيْبِ نَفْسِهِ، أَوْ يُؤْذِيَ جَلِيسَهُ بِمَا لاَ يَعْنِيهِ، أَوْ يَنْهَى النَّاسَ عَمَّا لاَ يَسْتَطِيعُ تَرْكَهُ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5212174_2142443653"/>
      <w:bookmarkStart w:id="280" w:name="_Toc104"/>
      <w:bookmarkEnd w:id="279"/>
      <w:r>
        <w:rPr>
          <w:rtl w:val="true"/>
        </w:rPr>
        <w:t>تحويل القوة إلى الضعف</w:t>
      </w:r>
      <w:bookmarkEnd w:id="2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وَصَدْعِ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القوم كانوا أشداء على الكفار، فكانوا كالرمح القوية تعين حاملها ومستخدمها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صاروا بخذلانهم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كالرمح المتصدعة المتشققة التي لا تنفع صاحبها، بل إنها تشكل خطراً عليه أيضاً، إذ يظنها معينة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نافعة فيستند إليها لقتال الأعداء فتخذله ساعة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نشير للمسألة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تحويل القوة إلى ضعف فيأمثال هذا الموطن، بل ذلك في أمثاله من أشد المحرمات، وهو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بَدَّلُوا نِعْمَةَ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والمصاديق لذلك</w:t>
      </w:r>
      <w:r>
        <w:rPr>
          <w:rStyle w:val="FootnoteAnchor"/>
          <w:rtl w:val="true"/>
        </w:rPr>
        <w:footnoteReference w:id="315"/>
      </w:r>
      <w:r>
        <w:rPr>
          <w:rFonts w:ascii="Amiri" w:hAnsi="Amiri" w:eastAsia="Amiri" w:cs="Amiri"/>
          <w:color w:val="111111"/>
          <w:sz w:val="28"/>
          <w:sz w:val="28"/>
          <w:szCs w:val="28"/>
          <w:rtl w:val="true"/>
          <w:lang w:bidi="ar-SA"/>
        </w:rPr>
        <w:t>كثيرة،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العلم، وقوة التعاون، وقوة السلاح، وقوة الاجتماع، وقوة التنظيم، وألف قوة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تحويلها إلى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تحويل القوة إلى ضعف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كانت أم سلاحاً أم تنظيماً أم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الحق، أي اتخاذها وسيلة للباطل</w:t>
      </w:r>
      <w:r>
        <w:rPr>
          <w:rStyle w:val="FootnoteAnchor"/>
          <w:rtl w:val="true"/>
        </w:rPr>
        <w:footnoteReference w:id="317"/>
      </w:r>
      <w:r>
        <w:rPr>
          <w:rFonts w:ascii="Amiri" w:hAnsi="Amiri" w:eastAsia="Amiri" w:cs="Amiri"/>
          <w:color w:val="111111"/>
          <w:sz w:val="28"/>
          <w:sz w:val="28"/>
          <w:szCs w:val="28"/>
          <w:rtl w:val="true"/>
          <w:lang w:bidi="ar-SA"/>
        </w:rPr>
        <w:t xml:space="preserve">، كما صنع القوم المنقلبون على الأعقاب الذين أدانتهم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فَقُبْحاً لِفُلُولِ الْحَدِّ، وَاللَّعِبِ بَعْدَ الْجِدِّ، وَقَرْعِ الصَّفَاةِ، وَصَدْعِ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وَخَوْرِ الْقَنَاةِ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والخور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والفتور، وقد يطلق على الانكسار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أوضح دلالةً على المقصود من النسخة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وَصَدْعِ الْقَنَاةِ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الثاني أبلغ من حيث الكناية، ولكل وجه، والله العالم</w:t>
      </w:r>
      <w:r>
        <w:rPr>
          <w:rFonts w:eastAsia="Amiri" w:cs="Amiri" w:ascii="Amiri" w:hAnsi="Amiri"/>
          <w:color w:val="111111"/>
          <w:sz w:val="28"/>
          <w:szCs w:val="28"/>
          <w:rtl w:val="true"/>
          <w:lang w:bidi="ar-SA"/>
        </w:rPr>
        <w:t xml:space="preserve">. </w:t>
      </w:r>
      <w:bookmarkStart w:id="281" w:name="pg15333_146975"/>
    </w:p>
    <w:p>
      <w:pPr>
        <w:pStyle w:val="Heading2"/>
        <w:numPr>
          <w:ilvl w:val="1"/>
          <w:numId w:val="1"/>
        </w:numPr>
        <w:rPr/>
      </w:pPr>
      <w:bookmarkStart w:id="282" w:name="__RefHeading___Toc5212176_2142443653"/>
      <w:bookmarkStart w:id="283" w:name="_Toc105"/>
      <w:bookmarkEnd w:id="281"/>
      <w:bookmarkEnd w:id="282"/>
      <w:r>
        <w:rPr>
          <w:rtl w:val="true"/>
        </w:rPr>
        <w:t>وَخَتَلِ الْآرَاءِ</w:t>
      </w:r>
      <w:bookmarkEnd w:id="283"/>
    </w:p>
    <w:p>
      <w:pPr>
        <w:pStyle w:val="Heading3"/>
        <w:numPr>
          <w:ilvl w:val="2"/>
          <w:numId w:val="1"/>
        </w:numPr>
        <w:rPr/>
      </w:pPr>
      <w:bookmarkStart w:id="284" w:name="__RefHeading___Toc5212178_2142443653"/>
      <w:bookmarkStart w:id="285" w:name="_Toc106"/>
      <w:bookmarkEnd w:id="284"/>
      <w:r>
        <w:rPr>
          <w:rtl w:val="true"/>
        </w:rPr>
        <w:t>اشارة</w:t>
      </w:r>
      <w:bookmarkEnd w:id="285"/>
    </w:p>
    <w:p>
      <w:pPr>
        <w:pStyle w:val="Heading3"/>
        <w:numPr>
          <w:ilvl w:val="2"/>
          <w:numId w:val="1"/>
        </w:numPr>
        <w:rPr/>
      </w:pPr>
      <w:bookmarkStart w:id="286" w:name="__RefHeading___Toc5212180_2142443653"/>
      <w:bookmarkStart w:id="287" w:name="_Toc107"/>
      <w:bookmarkEnd w:id="286"/>
      <w:r>
        <w:rPr>
          <w:rtl w:val="true"/>
        </w:rPr>
        <w:t>حرمة الدجل والخداع</w:t>
      </w:r>
      <w:bookmarkEnd w:id="287"/>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خَتَلِ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خَطَلِ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 والمخاتلة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المخادعة، وختله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وتخاتلوا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الفاسد المضطرب، كما في المجمع</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خطل في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بكلام كثير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والخطل أيضاً بمعنى الحمق والخفة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قبحاً لآرائكم المخادعة والماكرة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حاولوا إلباس خيانتهم وخذلانهم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لباساً من المكر والخداع، ليوهموا بأن موقفهم كان له وجه وجيه أو عذر مقبول، وكان من تلك الوجوه الماكرة</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بايعنا ابنأبي قحافة، ولو كان كلامك قبل البيعة لما صنعنا ما صنعنا، وكان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اضطررنا إلى ذلك، وكان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كانت في عدم تولي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288" w:name="pg15333_146976"/>
    </w:p>
    <w:p>
      <w:pPr>
        <w:pStyle w:val="BookText"/>
        <w:rPr/>
      </w:pPr>
      <w:bookmarkEnd w:id="2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المخاتلة أيضاً، إذ قد خدع بعضهم بعضاً، وهذا حال المبطلين إذ يصطنع كل منهم مبرراً لباطله كي يبرر باطله أمام صاحبه وبالعكس، وذلك يعد نوعاً من محاولة إسكات الضمير وخداع الوجدان والتغطية على النفس اللوامة، فكلما صرخ الوجدان ولامتهم أنفسهم كلما استند بعضهم إلى بعض في اختلاق العذر والمبرر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نشير إلى المسألة التالية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5212182_2142443653"/>
      <w:bookmarkStart w:id="290" w:name="_Toc108"/>
      <w:bookmarkEnd w:id="289"/>
      <w:r>
        <w:rPr>
          <w:rtl w:val="true"/>
        </w:rPr>
        <w:t>الدجل والخداع</w:t>
      </w:r>
      <w:bookmarkEnd w:id="2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الدجل والخداع في أصول الدين، ويحرم في فروع الدين أيضاً، كما يحرم في المعاملات والعقود والإيقاعات، فإن فيه فوت الحق وإقامةالباطل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فالخداع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كمحاولة إقامة الأدلة على خلاف الحقيقة، في الله وصفاته وأفعاله، أو في شؤون النبوة والإمامة أو المعاد، كالمغالطة في عدم كونه عادلاً، أو كونه جسماً، أو عدم إمامة الأئمة الأثني عشر، أو عدم المعاد، أو إنكار خصوص الجسماني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كمحاولات الكثيرين للختل والخداع لتحريم حلال الله، وتحليل حرامه، كالشطرنج والاستبداد، ولو كان بلباس الفقيه وبأعذار دينية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كالتدليس في الأسعار أو شبهها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91" w:name="pg15333_146977"/>
    </w:p>
    <w:p>
      <w:pPr>
        <w:pStyle w:val="BookText"/>
        <w:rPr/>
      </w:pPr>
      <w:bookmarkEnd w:id="2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خَطَلِ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والخطل في الرأي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والاضطراب والخطأ فيه، وربما يكون الخطل قد أشرب معنى الكثرة أيضاً، أي الآراء الكثيرة المضطربة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رأي وكل منهج وكل طريق غير الحق فهو فاسد مضطرب، فيقض سماؤه أرضه وعاليه سافله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والقوم عند ما أعرضوا،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خطل وفساد واضطراب هائل في آرائهم في الكليات والجزئيات</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5212184_2142443653"/>
      <w:bookmarkStart w:id="293" w:name="_Toc109"/>
      <w:bookmarkEnd w:id="292"/>
      <w:r>
        <w:rPr>
          <w:rtl w:val="true"/>
        </w:rPr>
        <w:t>فساد الرأي</w:t>
      </w:r>
      <w:bookmarkEnd w:id="2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الخطل والفساد في الرأي، فيما يرتبط بحقوق الله أو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الخطل في الرأي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اختياري، فإن التأني وعدم التعجل والاستشارة وشبهها من مقومات سداد الرأي كلها اختيارية، ولا تنفي الصعوبة أحياناً اختياريتها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وصول الأمر في فساد الرأي واضطرابه إلى حالة لا اختيارية، فإنه أيضاً يستحق العقاب، لأن ما بالاختيار لا ينافي الاختيار، إذ المقدمات اختيارية</w:t>
      </w:r>
      <w:r>
        <w:rPr>
          <w:rFonts w:eastAsia="Amiri" w:cs="Amiri" w:ascii="Amiri" w:hAnsi="Amiri"/>
          <w:color w:val="111111"/>
          <w:sz w:val="28"/>
          <w:szCs w:val="28"/>
          <w:rtl w:val="true"/>
          <w:lang w:bidi="ar-SA"/>
        </w:rPr>
        <w:t xml:space="preserve">. </w:t>
      </w:r>
      <w:bookmarkStart w:id="294" w:name="pg15333_146978"/>
    </w:p>
    <w:p>
      <w:pPr>
        <w:pStyle w:val="BookText"/>
        <w:rPr/>
      </w:pPr>
      <w:bookmarkEnd w:id="29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5212186_2142443653"/>
      <w:bookmarkStart w:id="296" w:name="_Toc110"/>
      <w:bookmarkEnd w:id="295"/>
      <w:r>
        <w:rPr>
          <w:rtl w:val="true"/>
        </w:rPr>
        <w:t>مقدمات سداد الرأي</w:t>
      </w:r>
      <w:bookmarkEnd w:id="2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بالوجوب المقدمي، تهيئة مقدمات لسداد الرأي في العقائد وفي الفروع، وفي سائر الشؤون كالسياسة والاقتصاد وغيرها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لم يدرس ولم يطالع ولميتأمل، وكذلك من لم يتخذ مستشاراً في السياسة والاقتصاد وغيرها، فإنه يرتطم عادة بخطل الرأي وفساده واضطرابه مما يعود عليه بالوبال إذا كان أمراً شخصياً، أو عليه وعلى عائلته، أو عليه وعلى منظمته، أو عليه وعلى مجتمعه أو حكومته، حسب نوع المطلب</w:t>
      </w:r>
      <w:r>
        <w:rPr>
          <w:rFonts w:eastAsia="Amiri" w:cs="Amiri" w:ascii="Amiri" w:hAnsi="Amiri"/>
          <w:color w:val="111111"/>
          <w:sz w:val="28"/>
          <w:szCs w:val="28"/>
          <w:rtl w:val="true"/>
          <w:lang w:bidi="ar-SA"/>
        </w:rPr>
        <w:t xml:space="preserve">. </w:t>
      </w:r>
      <w:bookmarkStart w:id="297" w:name="pg15333_146979"/>
    </w:p>
    <w:p>
      <w:pPr>
        <w:pStyle w:val="Heading2"/>
        <w:numPr>
          <w:ilvl w:val="1"/>
          <w:numId w:val="1"/>
        </w:numPr>
        <w:rPr/>
      </w:pPr>
      <w:bookmarkStart w:id="298" w:name="__RefHeading___Toc5212188_2142443653"/>
      <w:bookmarkStart w:id="299" w:name="_Toc111"/>
      <w:bookmarkEnd w:id="297"/>
      <w:bookmarkEnd w:id="298"/>
      <w:r>
        <w:rPr>
          <w:rtl w:val="true"/>
        </w:rPr>
        <w:t>وَزَلَلِ الْأَهْوَاءِ</w:t>
      </w:r>
      <w:bookmarkEnd w:id="299"/>
    </w:p>
    <w:p>
      <w:pPr>
        <w:pStyle w:val="Heading3"/>
        <w:numPr>
          <w:ilvl w:val="2"/>
          <w:numId w:val="1"/>
        </w:numPr>
        <w:rPr/>
      </w:pPr>
      <w:bookmarkStart w:id="300" w:name="__RefHeading___Toc5212190_2142443653"/>
      <w:bookmarkStart w:id="301" w:name="_Toc112"/>
      <w:bookmarkEnd w:id="300"/>
      <w:r>
        <w:rPr>
          <w:rtl w:val="true"/>
        </w:rPr>
        <w:t>اشارة</w:t>
      </w:r>
      <w:bookmarkEnd w:id="301"/>
    </w:p>
    <w:p>
      <w:pPr>
        <w:pStyle w:val="Heading3"/>
        <w:numPr>
          <w:ilvl w:val="2"/>
          <w:numId w:val="1"/>
        </w:numPr>
        <w:rPr/>
      </w:pPr>
      <w:bookmarkStart w:id="302" w:name="__RefHeading___Toc5212192_2142443653"/>
      <w:bookmarkStart w:id="303" w:name="_Toc113"/>
      <w:bookmarkEnd w:id="302"/>
      <w:r>
        <w:rPr>
          <w:rtl w:val="true"/>
        </w:rPr>
        <w:t>اتباع الهوى</w:t>
      </w:r>
      <w:bookmarkEnd w:id="303"/>
    </w:p>
    <w:p>
      <w:pPr>
        <w:pStyle w:val="BookText"/>
        <w:rPr/>
      </w:pPr>
      <w:r>
        <w:rPr>
          <w:rFonts w:ascii="Amiri" w:hAnsi="Amiri" w:eastAsia="Amiri" w:cs="Amiri"/>
          <w:color w:val="111111"/>
          <w:sz w:val="28"/>
          <w:sz w:val="28"/>
          <w:szCs w:val="28"/>
          <w:rtl w:val="true"/>
          <w:lang w:bidi="ar-SA"/>
        </w:rPr>
        <w:t xml:space="preserve">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كل ما قام به أولئك الصحابة من انقلاب على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ملزوماته وملازماته ولوازمه، فإنما هو ضلال في ضلال، وفساد في الرأي، وأهواء متبعة فاسدة ضالة، وزلل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اتباع الهوى ويحرم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الإنسان نفسه في معرض الزلل الأهوائي،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حَامَ حَوْلَ الْحِمَى أُوشِكُ أَنْ يَقَعَ فِيهِ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الهوى المحرم إتباعه هو الهوى المحظور شرعاً، وليس مطلقاً ما صدق عليه عرفاً هوى محرماً، ولا حقيقة شرعية في هذا المصطلح، بل أي هوى صدق عليه عنوان محرم</w:t>
      </w:r>
      <w:r>
        <w:rPr>
          <w:rStyle w:val="FootnoteAnchor"/>
          <w:rtl w:val="true"/>
        </w:rPr>
        <w:footnoteReference w:id="323"/>
      </w:r>
      <w:r>
        <w:rPr>
          <w:rFonts w:ascii="Amiri" w:hAnsi="Amiri" w:eastAsia="Amiri" w:cs="Amiri"/>
          <w:color w:val="111111"/>
          <w:sz w:val="28"/>
          <w:sz w:val="28"/>
          <w:szCs w:val="28"/>
          <w:rtl w:val="true"/>
          <w:lang w:bidi="ar-SA"/>
        </w:rPr>
        <w:t>كان حراماً، وما عداه فإنه مذموم، وذلك كهوى تملك مالكثير، فإنه بما هو هو رذيلة، ولو كانت مقدمة للاحتكار مثلاً حرم عقلاً، أو عقلاً وشرعاً حسب الخلاف في حرمة المقدمة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 مَنِ اتَّخَذَ إِلَهَهُ هَوَاهُ وَأَضَلَّهُ اللهُ عَلَى عِلْمٍ وَخَتَمَ عَلَى سَمْعِهِ وَقَلْبِهِ وَجَعَلَ عَلَى بَصَرِهِ غِشَاوَةً فَمَنْ يَهْدِيهِ مِنْ بَعْدِ اللهِ أَ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اتَّبَعْتَ أَهْوَاءَهُمْ بَعْدَ الَّذِي جَاءَكَ مِنَ الْعِلْمِ مَا لَكَ مِنَ اللهِ مِنْ وَلِيٍّ وَلَا نَصيرٍ</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فَأَمَّااتِّبَاعُ الْهَوَى فَيَصُدُّ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احْذَرُوا أَهْوَاءَكُمْ كَمَا تَحْذَرُونَ أَعْدَاءَكُمْ، فَلَيْسَ شَيْءٌ أَعْدَى لِلرِّجَالِ مِنِ اتِّبَاعِ </w:t>
      </w:r>
      <w:bookmarkStart w:id="304" w:name="pg15333_146981"/>
    </w:p>
    <w:p>
      <w:pPr>
        <w:pStyle w:val="BookText"/>
        <w:rPr/>
      </w:pPr>
      <w:bookmarkEnd w:id="3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أَهْوَائِهِمْ، وَحَصَائِدِ أَلْسِنَتِهِمْ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وَكِبْرِيَائِي، وَنُورِي وَعُلُوِّي وَارْتِفَاعِ مَكَانِي، لاَ يُؤْثِرُ عَبْدٌ هَوَاهُ عَلَى هَوَايَ إِلاَّ شَتَّتُّ عَلَيْهِ أَمْرَهُ، وَلَبَّسْتُ عَلَيْهِ دُنْيَاهُ، وَشَغَلْتُ قَلْبَهُ بِهَا، وَلَمْ أُؤْتِهِ مِنْهَا إِلاَّ مَا قَدَّرْتُ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الْمُرْتَقَى السَّهْلَ إِذَا كَانَ مُنْحَدَرُهُ وَعْراً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النَّفْسَ وَهَوَاهَا؛ فَإِنَّ هَوَاهَا فِي رَدَاهَا، وَتَرْكُ النَّفْسِ وَمَا تَهْوَى أَذَاهَا، وَكَفُّ النَّفْسِ عَمَّا تَهْوَى دَوَاهَا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5212194_2142443653"/>
      <w:bookmarkStart w:id="306" w:name="_Toc114"/>
      <w:bookmarkEnd w:id="305"/>
      <w:r>
        <w:rPr>
          <w:rtl w:val="true"/>
        </w:rPr>
        <w:t>فضح القوم</w:t>
      </w:r>
      <w:bookmarkEnd w:id="3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أو يستحب كشف حقيقة القوم وفضحهم وأنهم قد زلوا زللاً كبيراً في أهوائهم، وأخطأوا خطأ جسيماً في آرائهم</w:t>
      </w:r>
      <w:r>
        <w:rPr>
          <w:rFonts w:eastAsia="Amiri" w:cs="Amiri" w:ascii="Amiri" w:hAnsi="Amiri"/>
          <w:color w:val="111111"/>
          <w:sz w:val="28"/>
          <w:szCs w:val="28"/>
          <w:rtl w:val="true"/>
          <w:lang w:bidi="ar-SA"/>
        </w:rPr>
        <w:t xml:space="preserve">. </w:t>
      </w:r>
      <w:bookmarkStart w:id="307" w:name="pg15333_146982"/>
    </w:p>
    <w:p>
      <w:pPr>
        <w:pStyle w:val="Heading2"/>
        <w:numPr>
          <w:ilvl w:val="1"/>
          <w:numId w:val="1"/>
        </w:numPr>
        <w:rPr/>
      </w:pPr>
      <w:bookmarkStart w:id="308" w:name="__RefHeading___Toc5212196_2142443653"/>
      <w:bookmarkStart w:id="309" w:name="_Toc115"/>
      <w:bookmarkEnd w:id="307"/>
      <w:bookmarkEnd w:id="308"/>
      <w:r>
        <w:rPr>
          <w:rtl w:val="true"/>
        </w:rPr>
        <w:t xml:space="preserve">وَبِئْسَ </w:t>
      </w:r>
      <w:r>
        <w:rPr>
          <w:rtl w:val="true"/>
        </w:rPr>
        <w:t>«</w:t>
      </w:r>
      <w:r>
        <w:rPr>
          <w:rtl w:val="true"/>
        </w:rPr>
        <w:t>مَا قَدَّمَتْ لَهُمْ أَنْفُسُهُمْ أَنْ سَخِطَ اللهُ عَلَيْهِمْ وَفِي الْعَذَابِ هُمْ خَالِدُونَ</w:t>
      </w:r>
      <w:r>
        <w:rPr>
          <w:rtl w:val="true"/>
        </w:rPr>
        <w:t>»</w:t>
      </w:r>
      <w:bookmarkEnd w:id="309"/>
    </w:p>
    <w:p>
      <w:pPr>
        <w:pStyle w:val="Heading3"/>
        <w:numPr>
          <w:ilvl w:val="2"/>
          <w:numId w:val="1"/>
        </w:numPr>
        <w:rPr/>
      </w:pPr>
      <w:bookmarkStart w:id="310" w:name="__RefHeading___Toc5212198_2142443653"/>
      <w:bookmarkStart w:id="311" w:name="_Toc116"/>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وَبِئْسَ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لَهُمْ أَنْفُسُهُمْ أَنْ سَخِطَ اللهُ عَلَيْهِمْ وَفِي الْعَذَابِ هُمْ خَالِدُونَ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5212200_2142443653"/>
      <w:bookmarkStart w:id="313" w:name="_Toc117"/>
      <w:bookmarkEnd w:id="312"/>
      <w:r>
        <w:rPr>
          <w:rtl w:val="true"/>
        </w:rPr>
        <w:t>مسائل عديدة مستفادة من الآية الكريمة</w:t>
      </w:r>
      <w:bookmarkEnd w:id="313"/>
    </w:p>
    <w:p>
      <w:pPr>
        <w:pStyle w:val="BookText"/>
        <w:rPr/>
      </w:pPr>
      <w:r>
        <w:rPr>
          <w:rFonts w:ascii="Amiri" w:hAnsi="Amiri" w:eastAsia="Amiri" w:cs="Amiri"/>
          <w:color w:val="111111"/>
          <w:sz w:val="28"/>
          <w:sz w:val="28"/>
          <w:szCs w:val="28"/>
          <w:rtl w:val="true"/>
          <w:lang w:bidi="ar-SA"/>
        </w:rPr>
        <w:t xml:space="preserve">ويستفاد من استشهاد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الشريفة أمور ومسائل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القوم بحق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بئس ما قدموه لأنفسهم ليوم الحسرة والقيامة، وأنهم يحاسبون عليه أشد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للناس على مر الأزمان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القوم ظلماً بحقها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سخط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سخط الله يتجلى في الدنيا بأنحاء، وفي الآخرة يكون له التجلي الأكبر بالعذاب الخالد،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أَصَابَتْهُ فِتْنَةٌ انْقَلَبَ عَلَى وَجْهِهِ خَسِرَ الدُّنْيا وَالْآخِرَةَ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سخط الله عليه ساقط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بشكل أولى لا يليق بالإمامة والخلافة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تقمصها لم يكن ظالماً فيما مضى فحسب بعبادته الصنم،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لم تفارقه صفة الظلم، فلا ينحصر إثبات عدم أهليته للخلافة بإثبات أن المشتق حقيقة في الأعم من المتلبس بالمبدأ والمنقضي عنه المبدأ، أوبإثبات أن الظلم آناً ما كاف في عدم الصلاحية أبداً، نظراً لجلالة منصب الإمامة، وإن قلنا بأن المشتق مجاز في المنقضي، كما لا ينحصر بإثبات استمرار عبادته للصنم، بل يكفي في عدم الصلاحية هذا الوجه أيضاً</w:t>
      </w:r>
      <w:r>
        <w:rPr>
          <w:rStyle w:val="FootnoteAnchor"/>
          <w:rtl w:val="true"/>
        </w:rPr>
        <w:footnoteReference w:id="334"/>
      </w:r>
      <w:r>
        <w:rPr>
          <w:rFonts w:ascii="Amiri" w:hAnsi="Amiri" w:eastAsia="Amiri" w:cs="Amiri"/>
          <w:color w:val="111111"/>
          <w:sz w:val="28"/>
          <w:sz w:val="28"/>
          <w:szCs w:val="28"/>
          <w:rtl w:val="true"/>
          <w:lang w:bidi="ar-SA"/>
        </w:rPr>
        <w:t>، وإن كان كل واحد مما ذكر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القوم ظلماً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خلودهم 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كلام أعظم من كتاب الله عز وجل، حيث استشهدت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القرآنية على أن أولئك الصحابة الذين انقلبوا على الأعقاب هم خالدون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العشرة المبشرة بالجنة كذب محض، وافتراء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يكون صحيحاً وعدد منهم هم من المنقلبين على الأعقاب الذين استشهدت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على أنهم من الخالدين في النار؟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عدم معقولية صحة هذاالحديث؛ لأن العشرة قاتل بعضهم بعضاً، وقتل بعضهم بعضاً، وقُتل بسبب قتالهم الآلاف من المسلمين، فهل يعقل أن يكونوا جميعاً من أهل الجنة؟ كيف وقد خرج بعضهم على إمام زمانه؟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الحديث موكول إلى محله من كتب الكلام والعقائد والمناظرات والتاريخ وما أشبه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لعن أولئك الصحابة الذين انقلبوا على أعقابهم، كونهم قد سخط الله عليهم وخلَّدهم في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يستحب أو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سبق</w:t>
      </w:r>
      <w:r>
        <w:rPr>
          <w:rStyle w:val="FootnoteAnchor"/>
          <w:rtl w:val="true"/>
        </w:rPr>
        <w:footnoteReference w:id="336"/>
      </w:r>
      <w:r>
        <w:rPr>
          <w:rFonts w:ascii="Amiri" w:hAnsi="Amiri" w:eastAsia="Amiri" w:cs="Amiri"/>
          <w:color w:val="111111"/>
          <w:sz w:val="28"/>
          <w:sz w:val="28"/>
          <w:szCs w:val="28"/>
          <w:rtl w:val="true"/>
          <w:lang w:bidi="ar-SA"/>
        </w:rPr>
        <w:t xml:space="preserve">وذلك لبيان الله تعالى، وبيان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ولعموم أدلة النهي عن المنكر، والتبري من الطاغوت، والدفاع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مطلق المظلوم، فكيف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فعل ما يوجب سخط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فعل ما يوجب العذاب والخلود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لهذين حرمة نفسية مستقلة عن حرمة نفس المحرمات المعنونة في الآيات والروايات، كالقتل والجرح وسائر أنواع الظلم كغصب الخلافة وغصب الممتلكات كفدك وغيرها؟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انطباق هذين الكليين</w:t>
      </w:r>
      <w:r>
        <w:rPr>
          <w:rStyle w:val="FootnoteAnchor"/>
          <w:rtl w:val="true"/>
        </w:rPr>
        <w:footnoteReference w:id="337"/>
      </w:r>
      <w:r>
        <w:rPr>
          <w:rFonts w:ascii="Amiri" w:hAnsi="Amiri" w:eastAsia="Amiri" w:cs="Amiri"/>
          <w:color w:val="111111"/>
          <w:sz w:val="28"/>
          <w:sz w:val="28"/>
          <w:szCs w:val="28"/>
          <w:rtl w:val="true"/>
          <w:lang w:bidi="ar-SA"/>
        </w:rPr>
        <w:t>على تلك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ينفكان عنها، كما لو زوحم الواجب بواجب أهم، وكان القيام به موجباً لتفويت الأهم،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المهم قد يكون عندئذٍ مما يوجب القيام به سخط الله؛ لأنه فوت الأهم كإنقاذ النفس المحترمة،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ارتداد القوم من استشهادها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فإنه يعد دليلاً على ارتدادهم وانقلابهم، فإن الآية جاءت في سياق الآيات الدالة على ارتداد بعض بني إسرائيل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وارتداد بعض قوم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ثمإن صدرها شاهد أيضاً، فلنلاحظ الآيات مزجاً مع ما ذكرناه في تبيين القرآن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اعتدوا في السبت فمسخوا قردة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كفروا بعد نزول المائدة فمسخوا خنازير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عَصَوْا وَكَانُوا يَعْتَدُونَ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يوالون ويصادقون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لَبِئْسَ 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الآخرة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أَنْفُسُهُمْ أَنْ سَخِطَ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كفرهم وعصيانهم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الْعَذَابِ هُمْ خَالِدُونَ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14" w:name="pg15333_146986"/>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5212202_2142443653"/>
      <w:bookmarkStart w:id="316" w:name="_Toc118"/>
      <w:bookmarkEnd w:id="315"/>
      <w:r>
        <w:rPr>
          <w:rtl w:val="true"/>
        </w:rPr>
        <w:t>بين العدالة والخلود</w:t>
      </w:r>
      <w:bookmarkEnd w:id="3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مباحث أصول الدين أن الخلود لا ينافي العدالة الربانية، إذ العذاب يكون بقدر العمل السيء،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أما بقاؤهم إلى الأبد بالنسبة إلى البعض فربما يكون نتيجة العناد، إذ يظل قسم منهم مصراً معانداً حتى وهو في نار جهنم، وربما يكون في البعض بحيث لا يحس بالعذاب إلا بقدر استحقاقه للعذاب، وقد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فِيهَا لَا يَسْمَعُون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فتأمل، إذ ذكرنا في 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زَفيرٌ وَهُمْ فِيهَا لَا يَسْمَعُونَ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أي كلاماً حسناً أو شيئاً لشدة العذاب</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يغشى عليهم من شدة العذاب أزمنة طويلة، فلا منافاة بين الخلود وبين كون حسهم وشعورهم بالعذاب بقدر استحقاقهم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 الخلود من ضروريات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الخلود الحقيقي لا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مباحث الكلام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المعصية بشكل عام، أما معصية ظلم الصديقة الزهراء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 الخلافة فلم تكن معصية وقتية فحسب، بل ترتب عليها جميع الآثام والانحرافات إلى يوم القيامة، فمرتكبوها يستحقون أشد العقوبات وأطولها والخلود في أشد النار، مضافاً إلى استمرارهم في اللجاج والعناد حتى في الآخرة، إضافة إلى خبث الطوية وقاعدة السنخية</w:t>
      </w:r>
      <w:r>
        <w:rPr>
          <w:rStyle w:val="FootnoteAnchor"/>
          <w:rtl w:val="true"/>
        </w:rPr>
        <w:footnoteReference w:id="343"/>
      </w:r>
      <w:r>
        <w:rPr>
          <w:rFonts w:ascii="Amiri" w:hAnsi="Amiri" w:eastAsia="Amiri" w:cs="Amiri"/>
          <w:color w:val="111111"/>
          <w:sz w:val="28"/>
          <w:sz w:val="28"/>
          <w:szCs w:val="28"/>
          <w:rtl w:val="true"/>
          <w:lang w:bidi="ar-SA"/>
        </w:rPr>
        <w:t>إلى غير ذلك، والتفصيل في علم الكلام وما يرتبط به</w:t>
      </w:r>
      <w:r>
        <w:rPr>
          <w:rFonts w:eastAsia="Amiri" w:cs="Amiri" w:ascii="Amiri" w:hAnsi="Amiri"/>
          <w:color w:val="111111"/>
          <w:sz w:val="28"/>
          <w:szCs w:val="28"/>
          <w:rtl w:val="true"/>
          <w:lang w:bidi="ar-SA"/>
        </w:rPr>
        <w:t xml:space="preserve">. </w:t>
      </w:r>
      <w:bookmarkStart w:id="317" w:name="pg15333_146988"/>
    </w:p>
    <w:p>
      <w:pPr>
        <w:pStyle w:val="Heading2"/>
        <w:numPr>
          <w:ilvl w:val="1"/>
          <w:numId w:val="1"/>
        </w:numPr>
        <w:rPr/>
      </w:pPr>
      <w:bookmarkStart w:id="318" w:name="__RefHeading___Toc5212204_2142443653"/>
      <w:bookmarkStart w:id="319" w:name="_Toc119"/>
      <w:bookmarkEnd w:id="317"/>
      <w:bookmarkEnd w:id="318"/>
      <w:r>
        <w:rPr>
          <w:rtl w:val="true"/>
        </w:rPr>
        <w:t>لَا جَرَمَ لَقَدْ قَلَّدْتُهُمْ رِبْقَتَهَا،</w:t>
      </w:r>
      <w:bookmarkEnd w:id="319"/>
    </w:p>
    <w:p>
      <w:pPr>
        <w:pStyle w:val="Heading3"/>
        <w:numPr>
          <w:ilvl w:val="2"/>
          <w:numId w:val="1"/>
        </w:numPr>
        <w:rPr/>
      </w:pPr>
      <w:bookmarkStart w:id="320" w:name="__RefHeading___Toc5212206_2142443653"/>
      <w:bookmarkStart w:id="321" w:name="_Toc120"/>
      <w:bookmarkEnd w:id="320"/>
      <w:r>
        <w:rPr>
          <w:rtl w:val="true"/>
        </w:rPr>
        <w:t>اشارة</w:t>
      </w:r>
      <w:bookmarkEnd w:id="321"/>
    </w:p>
    <w:p>
      <w:pPr>
        <w:pStyle w:val="Heading3"/>
        <w:numPr>
          <w:ilvl w:val="2"/>
          <w:numId w:val="1"/>
        </w:numPr>
        <w:rPr/>
      </w:pPr>
      <w:bookmarkStart w:id="322" w:name="__RefHeading___Toc5212208_2142443653"/>
      <w:bookmarkStart w:id="323" w:name="_Toc121"/>
      <w:bookmarkEnd w:id="322"/>
      <w:r>
        <w:rPr>
          <w:rtl w:val="true"/>
        </w:rPr>
        <w:t>الجزاء من سنخ العمل</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تأتي لتحقيق شيء وتأكيده،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أو لابد أو لا محالة أو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بعدها معلول لما قبلها، فقد قلدوا ربقتها، أي حملوا وزرها، من جهة ضعفكم ووهنكم وإعراضكم عن الحق، وزلل أهوائكم وخطل آرائكم، فمن أجل ذلك كله قلدتم ربقتها، والضمير راجع إلى الحكومة والسلطة أو إلى فدك، أو إلى مجموع حقوقهم التي غصبت ومنها ذانك الحقان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آثام هذه الجرائم لازمة لرقابهم كالقلادة المطوقة للجيد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وسكون الباء، وقد تفتح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مستطيل فيه 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عروة أي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تربط فيه صغار البهم، توضع في أعناقها أو يدها لتمسكها، عن الفرار أو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الحبل العقود فيه عدة عقد قد وضع في أعناقهم، بسبب زلل أهوائهم وخطل آرائهم، وهو إشارة إلى أن هذا الحبل هو حبل يقودهم إلى النار، كما أنه حبل العبودية للطاغوت، وهو حبلالذلة، وهو حبل يستتبع الدمار والعار في الدنيا قبل الآخرة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والعقد فيه ترمز إلى أنواع تجبرهم وطغيانهم وأهوائهم، أو إلى أنواع العقد والمشاكل والمصاعب التي ستقضي مضاجعهم وتحطم مستقبلهم، كما حدث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يمكن الإشارة إلى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هو من سنخ العمل، فإن ما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نتيجة طيبيعة لما 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يجتني الجاني من الشوك العنب</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ليس خاصاً بالآخرة، بل يتلقى الإنسان جزاء سيئاته أو بعضه في الدنيا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بعض الجزاء بنحو الأثر الوضعي على دنيا الشخص أو دينه أو على نسله وذريته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والأثر الوضعي لازم للإنسان حتى لو أنكره أو أنكر مسبباته</w:t>
      </w:r>
      <w:r>
        <w:rPr>
          <w:rStyle w:val="FootnoteAnchor"/>
          <w:rtl w:val="true"/>
        </w:rPr>
        <w:footnoteReference w:id="347"/>
      </w:r>
      <w:r>
        <w:rPr>
          <w:rFonts w:ascii="Amiri" w:hAnsi="Amiri" w:eastAsia="Amiri" w:cs="Amiri"/>
          <w:color w:val="111111"/>
          <w:sz w:val="28"/>
          <w:sz w:val="28"/>
          <w:szCs w:val="28"/>
          <w:rtl w:val="true"/>
          <w:lang w:bidi="ar-SA"/>
        </w:rPr>
        <w:t>، مضافاً إلى أنه قد يقال بلزومه للشخص في الجملة حتى لو تاب واستغفر، فإن التوبة ترفع العذاب، أما الأثر الوضعي فربما لا يرتفع كله بالتوبة والندم إلا في بعض مراتبه أو مصاديقه، ولهذا المبحث مجال آخر</w:t>
      </w:r>
      <w:r>
        <w:rPr>
          <w:rFonts w:eastAsia="Amiri" w:cs="Amiri" w:ascii="Amiri" w:hAnsi="Amiri"/>
          <w:color w:val="111111"/>
          <w:sz w:val="28"/>
          <w:szCs w:val="28"/>
          <w:rtl w:val="true"/>
          <w:lang w:bidi="ar-SA"/>
        </w:rPr>
        <w:t xml:space="preserve">. </w:t>
      </w:r>
      <w:bookmarkStart w:id="324" w:name="pg15333_146991"/>
    </w:p>
    <w:p>
      <w:pPr>
        <w:pStyle w:val="Heading2"/>
        <w:numPr>
          <w:ilvl w:val="1"/>
          <w:numId w:val="1"/>
        </w:numPr>
        <w:rPr/>
      </w:pPr>
      <w:bookmarkStart w:id="325" w:name="__RefHeading___Toc5212210_2142443653"/>
      <w:bookmarkStart w:id="326" w:name="_Toc122"/>
      <w:bookmarkEnd w:id="324"/>
      <w:bookmarkEnd w:id="325"/>
      <w:r>
        <w:rPr>
          <w:rtl w:val="true"/>
        </w:rPr>
        <w:t>وَحَمَّلْتُهُمْ أَوْقَتَهَا،</w:t>
      </w:r>
      <w:bookmarkEnd w:id="326"/>
    </w:p>
    <w:p>
      <w:pPr>
        <w:pStyle w:val="Heading3"/>
        <w:numPr>
          <w:ilvl w:val="2"/>
          <w:numId w:val="1"/>
        </w:numPr>
        <w:rPr/>
      </w:pPr>
      <w:bookmarkStart w:id="327" w:name="__RefHeading___Toc5212212_2142443653"/>
      <w:bookmarkStart w:id="328" w:name="_Toc123"/>
      <w:bookmarkEnd w:id="327"/>
      <w:r>
        <w:rPr>
          <w:rtl w:val="true"/>
        </w:rPr>
        <w:t>اشارة</w:t>
      </w:r>
      <w:bookmarkEnd w:id="328"/>
    </w:p>
    <w:p>
      <w:pPr>
        <w:pStyle w:val="Heading3"/>
        <w:numPr>
          <w:ilvl w:val="2"/>
          <w:numId w:val="1"/>
        </w:numPr>
        <w:rPr/>
      </w:pPr>
      <w:bookmarkStart w:id="329" w:name="__RefHeading___Toc5212214_2142443653"/>
      <w:bookmarkStart w:id="330" w:name="_Toc124"/>
      <w:bookmarkEnd w:id="329"/>
      <w:r>
        <w:rPr>
          <w:rtl w:val="true"/>
        </w:rPr>
        <w:t>حرمة الخيانة</w:t>
      </w:r>
      <w:bookmarkEnd w:id="3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محرمة ولها أوق وشؤم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والشؤم،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عليه أوقه أي ثقله، وبه أوق أي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الخيانة لها ثقل ولها شؤم أيضاً، ومن يخون الأمانة ستثقل على قلبه كما ستثقل عليه حياته الدنيوية ثم الأخروية أيضاً، وسيتبعه وسيلزمه شؤمها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والقوم قد خانوا أعظم أمانة، إذ زحزحوا الخلافة، عن رواسي الرسالة، وحولوها إلى مداحض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إتمام الحجة وإفهام الناس أن الخيانة وكذا سائر المعاصي لها وزر وثقل، وأنها تحول حياة الإنسان إلى جحيم قبل آخرته،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إفهام الناس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إِصْرَهُمْوَالْأَغْلَالَ الَّتِي كَانَتْ عَلَيْهِمْ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والإصر هو الحمل الثقيل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إفهام الناس بأن أولئك الصحابة الذين انقلبوا على الأعقاب أرجعوا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استطاعوا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الإصر والأغلال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الإصر والأغلال ستستمر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أو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ظهور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ترتفع بشكل كلي لعودة الحق كله في الأرض كلها إلى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له درجات، فكلما تمسك أهل منطقة أو دولة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وتعاليمهم، وكلما اتبعت الحكومة بما ورد في الكتاب والسنة الشريفة المؤكدة على الثقلين، كلما قل الإصر وزالت الأغلال أو انمحت بالنسبة في تلك المنطقة، أما العدل الشامل الكلي ورفع الأغلال والآصار كلها من على وجه الأرض كله، فلا يكون إلا بظهور ولي الله الأعظم، عجل الله تعالى له الفرج، وسهل له المخرج، وجعلنا من أنصاره وأعوانهوالمستشهدين بين يديه،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حملتهم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والوزر والثقل على مر الأزمان والدهور، فهو ظاهر إطلاق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قرينة المقام، وليس تحميلها المسؤولية خاصاً بذلك الجيل أو تلك الحقبة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سَيِّئَةً كَانَ عَلَيْهِ وِزْرُهَا وَوِزْرُ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 الخيانة والمعصية يزداد بتحميل الخائن المسؤولية من جانب ولي من أولياء الله، فكيف إذا كانت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ومحور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لَقَدْ قَلَّدْتُهُمْ رِبْقَتَهَا، وَحَمَّلْتُهُمْ أَوْقَتَهَا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يزيدهم ثقلاً على ثقل، وعاراً على عار، ومسؤوليةً على مسؤولية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 بالمثال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شخصاً لو سرق، فواجهه أبوه أو الحاكم بالسرقة، وحمله عارها ووزرها، فإنه من الواضح أن ذلك يثقل على قلبه أي إثقال</w:t>
      </w:r>
      <w:r>
        <w:rPr>
          <w:rStyle w:val="FootnoteAnchor"/>
          <w:rtl w:val="true"/>
        </w:rPr>
        <w:footnoteReference w:id="351"/>
      </w:r>
      <w:r>
        <w:rPr>
          <w:rFonts w:ascii="Amiri" w:hAnsi="Amiri" w:eastAsia="Amiri" w:cs="Amiri"/>
          <w:color w:val="111111"/>
          <w:sz w:val="28"/>
          <w:sz w:val="28"/>
          <w:szCs w:val="28"/>
          <w:rtl w:val="true"/>
          <w:lang w:bidi="ar-SA"/>
        </w:rPr>
        <w:t>، ثم إنه لو لم يرتدع بعد ذلك، لكان وزره أعظم وجرمه أكبر؛ لأن الحجة عليه أتم، ولأن عدم ارتداعه هتك جديد للحرمة</w:t>
      </w:r>
      <w:r>
        <w:rPr>
          <w:rFonts w:eastAsia="Amiri" w:cs="Amiri" w:ascii="Amiri" w:hAnsi="Amiri"/>
          <w:color w:val="111111"/>
          <w:sz w:val="28"/>
          <w:szCs w:val="28"/>
          <w:rtl w:val="true"/>
          <w:lang w:bidi="ar-SA"/>
        </w:rPr>
        <w:t xml:space="preserve">. </w:t>
      </w:r>
      <w:bookmarkStart w:id="331" w:name="pg15333_146994"/>
    </w:p>
    <w:p>
      <w:pPr>
        <w:pStyle w:val="Heading2"/>
        <w:numPr>
          <w:ilvl w:val="1"/>
          <w:numId w:val="1"/>
        </w:numPr>
        <w:rPr/>
      </w:pPr>
      <w:bookmarkStart w:id="332" w:name="__RefHeading___Toc5212216_2142443653"/>
      <w:bookmarkStart w:id="333" w:name="_Toc125"/>
      <w:bookmarkEnd w:id="331"/>
      <w:bookmarkEnd w:id="332"/>
      <w:r>
        <w:rPr>
          <w:rtl w:val="true"/>
        </w:rPr>
        <w:t>وَشَنَنْتُ عَلَيْهِمْ غَارَاتهَا،</w:t>
      </w:r>
      <w:bookmarkEnd w:id="333"/>
    </w:p>
    <w:p>
      <w:pPr>
        <w:pStyle w:val="Heading3"/>
        <w:numPr>
          <w:ilvl w:val="2"/>
          <w:numId w:val="1"/>
        </w:numPr>
        <w:rPr/>
      </w:pPr>
      <w:bookmarkStart w:id="334" w:name="__RefHeading___Toc5212218_2142443653"/>
      <w:bookmarkStart w:id="335" w:name="_Toc126"/>
      <w:bookmarkEnd w:id="334"/>
      <w:r>
        <w:rPr>
          <w:rtl w:val="true"/>
        </w:rPr>
        <w:t>اشارة</w:t>
      </w:r>
      <w:bookmarkEnd w:id="335"/>
    </w:p>
    <w:p>
      <w:pPr>
        <w:pStyle w:val="Heading3"/>
        <w:numPr>
          <w:ilvl w:val="2"/>
          <w:numId w:val="1"/>
        </w:numPr>
        <w:rPr/>
      </w:pPr>
      <w:bookmarkStart w:id="336" w:name="__RefHeading___Toc5212220_2142443653"/>
      <w:bookmarkStart w:id="337" w:name="_Toc127"/>
      <w:bookmarkEnd w:id="336"/>
      <w:r>
        <w:rPr>
          <w:rtl w:val="true"/>
        </w:rPr>
        <w:t>التوقي من غضب أولياء الله</w:t>
      </w:r>
      <w:bookmarkEnd w:id="337"/>
    </w:p>
    <w:p>
      <w:pPr>
        <w:pStyle w:val="BookText"/>
        <w:rPr/>
      </w:pPr>
      <w:r>
        <w:rPr>
          <w:rFonts w:ascii="Amiri" w:hAnsi="Amiri" w:eastAsia="Amiri" w:cs="Amiri"/>
          <w:color w:val="111111"/>
          <w:sz w:val="28"/>
          <w:sz w:val="28"/>
          <w:szCs w:val="28"/>
          <w:rtl w:val="true"/>
          <w:lang w:bidi="ar-SA"/>
        </w:rPr>
        <w:t xml:space="preserve">شن الغارة عبارة، عن الهجوم الصاعق من الجوانب المختلفة، وكأن القوم مهاجمون من إدانتها وكلماتها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لا يجدون مفراً أو عذراً أو رداً أو تخلصاً، فهم مجرمون لا يجدون أدنى عذر، أو حيلة للدفاع أو التخلص،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هذا الكلام مقتبس من جوهر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فَأْذَنُوا بِحَرْبٍ مِنَ اللهِ وَرَسُولِهِ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وحيث إن الرضا والغضب حقائق مشككة ذات مراتب، فإن هجومها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والصاعق عليهم بهذه الكلمات القوية، دليل على أن غضبها قد بلغ الذروة النهائية، وأن غضب الله تعالى عليهم بلغ كذلك الذروة النهائية، فهم أكبر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الْخَاسِرِينَ الَّذِينَ خَسِرُوا أَنْفُسَهُمْ وَأَهْلِيهِمْ يَوْمَ الْقِيَامَةِ</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وتنطبق عليهم كل آثار غضب الله الشديد المشار إليها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فَبَاءُوا بِغَضَبٍ عَلَى غَضَبٍ وَلِلْكَافِرينَ عَذَابٌ مُهِينٌ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أُنَبِّئُكُمْ بِشَرٍّ مِنْ ذَلِكَ مَثُوبَةً عِنْدَ اللهِ مَنْ لَعَنَهُ اللهُ وَغَضِبَ عَلَيْهِ وَجَعَلَ مِنْهُمُ الْقِرَدَةَ وَالْخَنَازيرَ وَعَبَدَ الطَّاغُوتَ أُوْلَئِكَ شَرٌّ مَكَانًا وَأَضَلُّ عَن سَوَاءِ السَّبِيلِ</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يُحَاجُّونَ فِي اللهِ مِنْ بَعْدِ مَا اسْتُجِيبَ لَهُ حُجَّتُهُمْ دَاحِضَةٌ عِنْدَ رَبِّهِمْ وَعَلَيْهِمْ غَضَبٌ وَلَهُمْ عَذَابٌ شَدِيدٌ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وَسَاءَتْمَصِيرًا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يبقى بعد ذلك أي عذر لأي إنسان في أن يشكك في فسق وضلالة أولئك المنقلبين على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الحذر والتوقي من غضب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الحذر والتوقي بأشد درجاته من إغضاب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حياتهم أم بعد استشهادهم،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تَسْمَعُ كَلاَمِي، وَتَشْهَدُ مَقَامِي</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انتخاب النار على العار، كما صنع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والحرمة هذه يمكن أن تكون إرشادية</w:t>
      </w:r>
      <w:r>
        <w:rPr>
          <w:rStyle w:val="FootnoteAnchor"/>
          <w:rtl w:val="true"/>
        </w:rPr>
        <w:footnoteReference w:id="363"/>
      </w:r>
      <w:r>
        <w:rPr>
          <w:rFonts w:ascii="Amiri" w:hAnsi="Amiri" w:eastAsia="Amiri" w:cs="Amiri"/>
          <w:color w:val="111111"/>
          <w:sz w:val="28"/>
          <w:sz w:val="28"/>
          <w:szCs w:val="28"/>
          <w:rtl w:val="true"/>
          <w:lang w:bidi="ar-SA"/>
        </w:rPr>
        <w:t>، ويمكن أن تكون 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العار محرم إذا كان مصداقه محرماً، وإلا بأن كان عاراً عرفاً فقد يحرم من باب الشهرة</w:t>
      </w:r>
      <w:r>
        <w:rPr>
          <w:rStyle w:val="FootnoteAnchor"/>
          <w:rtl w:val="true"/>
        </w:rPr>
        <w:footnoteReference w:id="364"/>
      </w:r>
      <w:r>
        <w:rPr>
          <w:rFonts w:ascii="Amiri" w:hAnsi="Amiri" w:eastAsia="Amiri" w:cs="Amiri"/>
          <w:color w:val="111111"/>
          <w:sz w:val="28"/>
          <w:sz w:val="28"/>
          <w:szCs w:val="28"/>
          <w:rtl w:val="true"/>
          <w:lang w:bidi="ar-SA"/>
        </w:rPr>
        <w:t>، أو إذا شجع على الفاحشة</w:t>
      </w:r>
      <w:r>
        <w:rPr>
          <w:rStyle w:val="FootnoteAnchor"/>
          <w:rtl w:val="true"/>
        </w:rPr>
        <w:footnoteReference w:id="365"/>
      </w:r>
      <w:r>
        <w:rPr>
          <w:rFonts w:ascii="Amiri" w:hAnsi="Amiri" w:eastAsia="Amiri" w:cs="Amiri"/>
          <w:color w:val="111111"/>
          <w:sz w:val="28"/>
          <w:sz w:val="28"/>
          <w:szCs w:val="28"/>
          <w:rtl w:val="true"/>
          <w:lang w:bidi="ar-SA"/>
        </w:rPr>
        <w:t>، أو انطبق عليه عنوان محرم أو ما أشبه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المقام وهو الإعراض عن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وتهديد ابنته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ضربها ولطمها وكسر ضلعها وقتل جنينها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أشد أنواع العار المحرم لذاته، وبلحاظات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سوف يحيط به عار جريمته وظلمه في الدنيا قبل الآخرة، وليس الأمر منوطاً بعلمه فقد يعلم وقد لا يعلم، فإن الثبوت لا يلازم الإثبات كما لا يخفى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وقد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تَرَى صَاحِبَ بِدْعَةٍ إِلاَّ ذَلِيلاً، أَوْ مُفْتَرِياً عَلَى اللهِ عَزَّ وَجَلَّ وَعَلَى 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ذَلِيلاً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338" w:name="pg15333_146998"/>
    </w:p>
    <w:p>
      <w:pPr>
        <w:pStyle w:val="Heading2"/>
        <w:numPr>
          <w:ilvl w:val="1"/>
          <w:numId w:val="1"/>
        </w:numPr>
        <w:rPr/>
      </w:pPr>
      <w:bookmarkStart w:id="339" w:name="__RefHeading___Toc5212222_2142443653"/>
      <w:bookmarkStart w:id="340" w:name="_Toc128"/>
      <w:bookmarkEnd w:id="338"/>
      <w:bookmarkEnd w:id="339"/>
      <w:r>
        <w:rPr>
          <w:rtl w:val="true"/>
        </w:rPr>
        <w:t>فَجَدْعاً وَعَقْراً، وَ</w:t>
      </w:r>
      <w:r>
        <w:rPr>
          <w:rtl w:val="true"/>
        </w:rPr>
        <w:t>«</w:t>
      </w:r>
      <w:r>
        <w:rPr>
          <w:rtl w:val="true"/>
        </w:rPr>
        <w:t>بُعْدًا لِلْقَوْمِ الظَّالِمِينَ</w:t>
      </w:r>
      <w:r>
        <w:rPr>
          <w:rtl w:val="true"/>
        </w:rPr>
        <w:t>»</w:t>
      </w:r>
      <w:bookmarkEnd w:id="340"/>
    </w:p>
    <w:p>
      <w:pPr>
        <w:pStyle w:val="Heading3"/>
        <w:numPr>
          <w:ilvl w:val="2"/>
          <w:numId w:val="1"/>
        </w:numPr>
        <w:rPr/>
      </w:pPr>
      <w:bookmarkStart w:id="341" w:name="__RefHeading___Toc5212224_2142443653"/>
      <w:bookmarkStart w:id="342" w:name="_Toc129"/>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فَجَدْعاً وَعَقْراً،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لِلْقَوْمِ الظَّالِمِينَ</w:t>
      </w:r>
      <w:r>
        <w:rPr>
          <w:rFonts w:eastAsia="Amiri" w:cs="Amiri" w:ascii="Amiri" w:hAnsi="Amiri"/>
          <w:color w:val="111111"/>
          <w:sz w:val="28"/>
          <w:szCs w:val="28"/>
          <w:rtl w:val="true"/>
          <w:lang w:bidi="ar-SA"/>
        </w:rPr>
        <w:t>»</w:t>
      </w:r>
      <w:r>
        <w:rPr>
          <w:rStyle w:val="FootnoteAnchor"/>
          <w:rtl w:val="true"/>
        </w:rPr>
        <w:footnoteReference w:id="368"/>
      </w:r>
    </w:p>
    <w:p>
      <w:pPr>
        <w:pStyle w:val="Heading3"/>
        <w:numPr>
          <w:ilvl w:val="2"/>
          <w:numId w:val="1"/>
        </w:numPr>
        <w:rPr/>
      </w:pPr>
      <w:bookmarkStart w:id="343" w:name="__RefHeading___Toc5212226_2142443653"/>
      <w:bookmarkStart w:id="344" w:name="_Toc130"/>
      <w:bookmarkEnd w:id="343"/>
      <w:r>
        <w:rPr>
          <w:rtl w:val="true"/>
        </w:rPr>
        <w:t>الدعاء على الظالم</w:t>
      </w:r>
      <w:bookmarkEnd w:id="344"/>
    </w:p>
    <w:p>
      <w:pPr>
        <w:pStyle w:val="BookText"/>
        <w:rPr/>
      </w:pPr>
      <w:r>
        <w:rPr>
          <w:rFonts w:ascii="Amiri" w:hAnsi="Amiri" w:eastAsia="Amiri" w:cs="Amiri"/>
          <w:color w:val="111111"/>
          <w:sz w:val="28"/>
          <w:sz w:val="28"/>
          <w:szCs w:val="28"/>
          <w:rtl w:val="true"/>
          <w:lang w:bidi="ar-SA"/>
        </w:rPr>
        <w:t>الجدع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وضرب قوائم البعير أو الفرس أو غيرهما بالسيف ونحوه،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فَعَقَرُوا النَّاقَةَ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ثم توسع فيه واستعمل في مطلق القتل والهلاك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فَجَدْعاً وَعَقْراً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لهم بالدابة التي يجدع أنفها وتعقر بضرب أرجلها، فهي مشوهة الظاهر وعاجزة، عن الحركة وآيلة إلى الهلاك، فهم كذلك تماماً، الظاهر قبيح مشوه، والباطن أقبح وأدهى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وسحقاً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والابتعاد، وسحقه الله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أبعده من رحمته، والسحيق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وسحقه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أهلكه وكذا أسحقه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شديد عليهم، بأن ينتقم الله منهم، وينكل بهم، ويضرب عاليهم وسافلهم، وظاهرهم وباطنهم، ويبعدهم عن الخير، ويطردهمعن الرحمة، كما طرد إبليس من رحمته،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فَإِنَّكَ رَجِيمٌ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بالمعنى الأعم الدعاء على الظالم، وعلى من أعانه ورضي بفعله،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فَجَدْعاً وَعَقْراً،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على القوم الظالمين قد يكون واجباً لذاته</w:t>
      </w:r>
      <w:r>
        <w:rPr>
          <w:rStyle w:val="FootnoteAnchor"/>
          <w:rtl w:val="true"/>
        </w:rPr>
        <w:footnoteReference w:id="372"/>
      </w:r>
      <w:r>
        <w:rPr>
          <w:rFonts w:ascii="Amiri" w:hAnsi="Amiri" w:eastAsia="Amiri" w:cs="Amiri"/>
          <w:color w:val="111111"/>
          <w:sz w:val="28"/>
          <w:sz w:val="28"/>
          <w:szCs w:val="28"/>
          <w:rtl w:val="true"/>
          <w:lang w:bidi="ar-SA"/>
        </w:rPr>
        <w:t>، وقد يجب عقلاً أو عقلاً وشرعاً لمقدميته، وذلك كما لو كان مقدمة لإزالة باطلهم، أو إحدى العلل المعدة لذلك، أو طريقاً لفضحهم، أو وسيلة لهداية غيرهم،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آثار الدعاء على الظالم لا تنحصر في الآثار الأخروية، بل تشمل الدنيا أيضاً، فإن أمثال هذا الدعاء زلزل عروش الظالمين ونقص من سلطانهم كماً وكيفاً وجهةً، ولولا هذا الدعاء وأمثاله، لكان الظلم والبغي قد ازداد بشكل غريب، ولكان العالم كله في كلمناطقه، وعلى مر الأيام يعيش تحت حكومة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وصدام، بل لازداد سوءاً عن حكومة هذين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 يستحب بيان أن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دعت على القوم الذين ظلموها، وظلموا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الدعاء على الظالم بإنزال أنواع البلاء عليه، سواء كان البلاء أخروياً أم دنيوياً، كأن يدعو عليه بعمي عينه، أو جدع أنفه، أو صلم أذنه، أو ما أشبه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بالجدع والعقر وإن كان الظاهر أنه كناية، إلا أنه يستفاد منه بالملاك أو الأولوية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له ظاهر به يتعامل مع الآخرين، وبه يقدرونه ويحترمونه، وأجدع الأنف قبيح المنظر ومشوه الطلعة، لذلك لا يقدر أن يقيم علاقات سوية مع الآخرين عادة، ودعاؤها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بالجدع قد يشير إلى هذا الجانب، وأن ما أسسوه من الباطل مشوه وقبيح المنظر، بل نقول إن هذاالتشويه هو سبب ابتعاد الناس عن الإسلام، فعليهم يقع وزر أن الملايين بل مئات الملايين من الناس على مر الأزمان لم يدخلوا في الإسلام لما رأوه من التشويه فيه، حيث ظنوا أولئك الصحابة هم وجه الإسلام والممثلون 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الإنسان له أدوات يستعين بها على حوائجه، ومن أبرزها الرجلين، فربما كان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عليهم كناية بأن لا تمشي أمورهم السياسية والاقتصادية والاجتماعية وغيرها، سواء كانوا في الحكم أم خارجه، وذلك إشارة إلى حقيقة خارجية، كما هو دعاء عليهم بذلك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الناقة التي عقرت لا تستطيع المشي، بل تبقى في مكانها إلى أن تهلك، كذلك أولئك الطغاة الذين غصبوا الخلافة من أمير المؤمنين علي بن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كمثل الناقة دون أرجل، أو القارب دون محرك ودون مجاديف</w:t>
      </w:r>
      <w:r>
        <w:rPr>
          <w:rStyle w:val="FootnoteAnchor"/>
          <w:rtl w:val="true"/>
        </w:rPr>
        <w:footnoteReference w:id="374"/>
      </w:r>
      <w:r>
        <w:rPr>
          <w:rFonts w:ascii="Amiri" w:hAnsi="Amiri" w:eastAsia="Amiri" w:cs="Amiri"/>
          <w:color w:val="111111"/>
          <w:sz w:val="28"/>
          <w:sz w:val="28"/>
          <w:szCs w:val="28"/>
          <w:rtl w:val="true"/>
          <w:lang w:bidi="ar-SA"/>
        </w:rPr>
        <w:t>، لا يمكن أن تصل على المقصد، فكيف بأن توصل الغير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وصفتهم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 الظالمين تشملهم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الظَّالِمِينَ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 بَعْدَ إَيمَانِهِمْ وَشَهِدُوا أَنَّ الرَّسُولَ حَقٌّ وَجَاءَهُمُ الْبَيِّنَاتُ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وَمَأْوَاهُمُ النَّارُ وَبِئْسَ مَثْوَى الظَّالِمِينَ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تَبُوءَ بِإِثْمِي وَإِثْمِكَ فَتَكُونَمِنْ أَصْحَابِ النَّارِ وَذَلِكَ جَزَاءُ الظَّالِمِينَ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جَهَنَّمَ مِهَادٌ وَمِنْ فَوْقِهِمْ غَوَاشٍ وَكَذَلِكَ نَجْزِي الظَّالِمِينَ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الْأَشْهَادُ هؤُلَاءِ الَّذِينَ كَذَبُوا عَلَى رَبِّهِمْ أَلَا لَعْنَةُ اللهِ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بُعْداً لِلْقَوْمِ الظَّالِمِينَ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الظَّالِمِينَ لَهُمْ عَذَابٌ أَليمٌ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نُنَجِّي 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الظَّالِمِينَ في عَذَابٍ مُقِيمٍ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عَاقِبَتَهُمَا أَنَّهُمَا فِي النَّارِ خَالِدَيْنِ فِيهَا وَذَلِكَ جَزَاءُ الظَّالِمِينَ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345" w:name="pg15333_147004"/>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5212228_2142443653"/>
      <w:bookmarkStart w:id="347" w:name="_Toc131"/>
      <w:bookmarkEnd w:id="346"/>
      <w:r>
        <w:rPr>
          <w:rtl w:val="true"/>
        </w:rPr>
        <w:t>لعن الظالمين</w:t>
      </w:r>
      <w:bookmarkEnd w:id="3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وَسُحْقًا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أنه يجوز لعن الظالمين، وخاصة من ظلم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 حقها، وحق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وهجم على دارها، وكسر ضلعها، وأسقط جنينها، وكذلك من ظلم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وسائر أهل بيته الطاهرين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اللعن هو بمعنى السحق والطرد، كما سبق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والطرد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والإبعاد من الله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والثاني مصداق الأول كما لا يخفى بل أبرز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اللعن الطرد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وكانت العرب إذا تمرد الرجل منهم أبعدوه منهم وطردوه لئلا تلحقهم جرائره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بني فلان</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أن السحق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والإبعاد عن رحمة الله، وهو على هذا مرادف للعن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الإهلاك، وهو على هذا من أظهر مصاديق اللعن</w:t>
      </w:r>
      <w:r>
        <w:rPr>
          <w:rFonts w:eastAsia="Amiri" w:cs="Amiri" w:ascii="Amiri" w:hAnsi="Amiri"/>
          <w:color w:val="111111"/>
          <w:sz w:val="28"/>
          <w:szCs w:val="28"/>
          <w:rtl w:val="true"/>
          <w:lang w:bidi="ar-SA"/>
        </w:rPr>
        <w:t xml:space="preserve">. </w:t>
      </w:r>
      <w:bookmarkStart w:id="348" w:name="pg15333_147005"/>
    </w:p>
    <w:p>
      <w:pPr>
        <w:pStyle w:val="Heading2"/>
        <w:numPr>
          <w:ilvl w:val="1"/>
          <w:numId w:val="1"/>
        </w:numPr>
        <w:rPr/>
      </w:pPr>
      <w:bookmarkStart w:id="349" w:name="__RefHeading___Toc5212230_2142443653"/>
      <w:bookmarkStart w:id="350" w:name="_Toc132"/>
      <w:bookmarkEnd w:id="348"/>
      <w:bookmarkEnd w:id="349"/>
      <w:r>
        <w:rPr>
          <w:rtl w:val="true"/>
        </w:rPr>
        <w:t>وَيْحَهُمْ</w:t>
      </w:r>
      <w:bookmarkEnd w:id="350"/>
    </w:p>
    <w:p>
      <w:pPr>
        <w:pStyle w:val="Heading3"/>
        <w:numPr>
          <w:ilvl w:val="2"/>
          <w:numId w:val="1"/>
        </w:numPr>
        <w:rPr/>
      </w:pPr>
      <w:bookmarkStart w:id="351" w:name="__RefHeading___Toc5212232_2142443653"/>
      <w:bookmarkStart w:id="352" w:name="_Toc133"/>
      <w:bookmarkEnd w:id="351"/>
      <w:r>
        <w:rPr>
          <w:rtl w:val="true"/>
        </w:rPr>
        <w:t>اشارة</w:t>
      </w:r>
      <w:bookmarkEnd w:id="352"/>
    </w:p>
    <w:p>
      <w:pPr>
        <w:pStyle w:val="Heading3"/>
        <w:numPr>
          <w:ilvl w:val="2"/>
          <w:numId w:val="1"/>
        </w:numPr>
        <w:rPr/>
      </w:pPr>
      <w:bookmarkStart w:id="353" w:name="__RefHeading___Toc5212234_2142443653"/>
      <w:bookmarkStart w:id="354" w:name="_Toc134"/>
      <w:bookmarkEnd w:id="353"/>
      <w:r>
        <w:rPr>
          <w:rtl w:val="true"/>
        </w:rPr>
        <w:t>استخدام كلمة ويح</w:t>
      </w:r>
      <w:bookmarkEnd w:id="3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بالنسبة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 يستحب بيان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خاطبتهم وقرعتهم وواجهتهم بهذه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تستعمل تارة في الترحم، وأخرى في التعجب، وثالثة في التوجع، ورابعة في 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لمن أشرف على الهلكة، وويل لمن وقع فيها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اللغويين يستعمل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الآخر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والواضح أن استخدام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أتت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إذ قد وقعوا في الهلكة،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زحزحوها، عن رواسي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مانع من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أشربت معاني التوجع والتعجب والتقبيح، فإن استخدام ويح في مثل المقام يدل على توجع المتكلم، وتعجبه الشديد من الفعلة النكراء غير المتوقعة عادةً، وعلى تقبيحه لهم على دعائه عليهم</w:t>
      </w:r>
      <w:r>
        <w:rPr>
          <w:rFonts w:eastAsia="Amiri" w:cs="Amiri" w:ascii="Amiri" w:hAnsi="Amiri"/>
          <w:color w:val="111111"/>
          <w:sz w:val="28"/>
          <w:szCs w:val="28"/>
          <w:rtl w:val="true"/>
          <w:lang w:bidi="ar-SA"/>
        </w:rPr>
        <w:t xml:space="preserve">. </w:t>
      </w:r>
      <w:bookmarkStart w:id="355" w:name="pg15333_147006"/>
    </w:p>
    <w:p>
      <w:pPr>
        <w:pStyle w:val="Heading2"/>
        <w:numPr>
          <w:ilvl w:val="1"/>
          <w:numId w:val="1"/>
        </w:numPr>
        <w:rPr/>
      </w:pPr>
      <w:bookmarkStart w:id="356" w:name="__RefHeading___Toc5212236_2142443653"/>
      <w:bookmarkStart w:id="357" w:name="_Toc135"/>
      <w:bookmarkEnd w:id="355"/>
      <w:bookmarkEnd w:id="356"/>
      <w:r>
        <w:rPr>
          <w:rtl w:val="true"/>
        </w:rPr>
        <w:t>أَنَّى زَحْزَحُوهَا عَنْ رَوَاسِي الرِّسَالَةِ، وَقَوَاعِدِ النُّبُوَّةِ وَالدَّلاَلَةِ</w:t>
      </w:r>
      <w:bookmarkEnd w:id="357"/>
    </w:p>
    <w:p>
      <w:pPr>
        <w:pStyle w:val="Heading3"/>
        <w:numPr>
          <w:ilvl w:val="2"/>
          <w:numId w:val="1"/>
        </w:numPr>
        <w:rPr/>
      </w:pPr>
      <w:bookmarkStart w:id="358" w:name="__RefHeading___Toc5212238_2142443653"/>
      <w:bookmarkStart w:id="359" w:name="_Toc136"/>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أَنَّى زَحْزَحُوهَا</w:t>
      </w:r>
      <w:r>
        <w:rPr>
          <w:rStyle w:val="FootnoteAnchor"/>
          <w:rtl w:val="true"/>
        </w:rPr>
        <w:footnoteReference w:id="395"/>
      </w:r>
      <w:r>
        <w:rPr>
          <w:rFonts w:ascii="Amiri" w:hAnsi="Amiri" w:eastAsia="Amiri" w:cs="Amiri"/>
          <w:color w:val="111111"/>
          <w:sz w:val="28"/>
          <w:sz w:val="28"/>
          <w:szCs w:val="28"/>
          <w:rtl w:val="true"/>
          <w:lang w:bidi="ar-SA"/>
        </w:rPr>
        <w:t>عَنْ رَوَاسِي الرِّسَالَةِ، وَقَوَاعِدِ النُّبُوَّةِ وَالدَّلاَلَةِ</w:t>
      </w:r>
    </w:p>
    <w:p>
      <w:pPr>
        <w:pStyle w:val="Heading3"/>
        <w:numPr>
          <w:ilvl w:val="2"/>
          <w:numId w:val="1"/>
        </w:numPr>
        <w:rPr/>
      </w:pPr>
      <w:bookmarkStart w:id="360" w:name="__RefHeading___Toc5212240_2142443653"/>
      <w:bookmarkStart w:id="361" w:name="_Toc137"/>
      <w:bookmarkEnd w:id="360"/>
      <w:r>
        <w:rPr>
          <w:rtl w:val="true"/>
        </w:rPr>
        <w:t>زحزحة الخلافة</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استفهامية بمعنى كيف، وتأتي ظرفية زماناً بمعنى متى، ومكاناً بمعنى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وزحزحه، عن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باعده أو أزاله عنه، وزحه، عن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ودفعه، وكأن زحزح أشرب معنى التحريك الصعب البطيء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زَحْزَحُوهَا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أبعدوا الخلافة وحولوها من مكانها اللائق بها والمتعين لها، وهو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الغاصبين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الرواسي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الرواسخ الثوابت، ورسى رسوا ورُسّوا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ورسخ، ورست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المرساة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وههنا نقاط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السبب في استخدام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رَوَاسِي الرِّسَالَةِ، وَقَوَاعِدِ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الإشارة إلى 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الأئمة الاثني عشر هم رواسي الرسالة وقواعد النبوة على مر الأزمان والدهور، فتنحية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كان تنحية للأئمة الاثني عشر كلهم واحداً بعد الآخر،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كان سبباً لزحزحة الخلافة عن خلفاء الرسول الأثني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كما حدث ذلك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كشفاً عن المستقبل، ونبوءة صادقة تستند إلى علم إلهي أودعه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صدرها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أن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زَحْزَحُوهَا عَنْ رَوَاسِي الرِّسَالَةِ، وَقَوَاعِدِ النُّبُوَّةِ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تحميلهم كل الآثام والمعاصي والشرور التي نشأت من حكومات بني أمية وبني العباس وبني عثمان وغيرهم، وكل الآثام التي لا تزال ترتكب في مختلف الدول من مختلف الحكومات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دقة كبيرة في استخدامها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للنبوة، ويتضح ذلك من ملاحظة الفرق بين الرسول والنبي، والفرق بين القواعد والرواسي،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النبوة، ومرتبة الرسالة، ومرتبة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ليس كل نبي رسولاً، كذلك ليس كل دال ودليل إلى الحق والهدى بنبي أو رسول، فالدلالة أعم من النبوة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دلالة الرسول ودلالة النبي أقوى وأتم، وهي محض الحق الذي لا يأتيه الباطل من بين يديه ولا من خلفه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362" w:name="pg15333_147008"/>
    </w:p>
    <w:p>
      <w:pPr>
        <w:pStyle w:val="BookText"/>
        <w:rPr/>
      </w:pPr>
      <w:bookmarkEnd w:id="3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فجناية أولئك الأصحاب المنقلبين على الأعقاب، جناية بحق مقام النبوة، ومقام الرسالة، ومقام الدلالة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دلالته على الله تعالى، كما ورد في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الْأَدِلَّاءِ عَلَى اللهِ</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الْأَدِلَّاءِ عَلَى مَرْضَاةِ اللهِ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زحزحة الخلافة عن رواسي الرسالة وقواعد النبوة والدلالة، وهم أهل بيت النبوة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بالقيام بأي شيء يسبب 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حقهم الإلهي في الخلافة</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5212242_2142443653"/>
      <w:bookmarkStart w:id="364" w:name="_Toc138"/>
      <w:bookmarkEnd w:id="363"/>
      <w:r>
        <w:rPr>
          <w:rtl w:val="true"/>
        </w:rPr>
        <w:t>عدة مسائل</w:t>
      </w:r>
      <w:bookmarkEnd w:id="3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الحرمة عرض عريض، فإنها تنبسط بانبساط شعاع الخلافة وتتسع باتساعها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أصل تتفرعمنه ملايين الفروع، فمن ساهم في زحزحة الخلافة، عن رواسيها فقد اشترك في آثام كل تلك الفروع والمصاديق إلى يوم القيامة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سرق شخص فيلحقه إثمها، وقد يُعلّم شخصاً طريقة السرقة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فيسرق طوال سنوات آلاف المرات، فإن المعلّم شريك في آثام كل تلك السرقات،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سَيِّئَةً كَانَ عَلَيْهِ وِزْرُهَا وَوِزْرُ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كل ما ترتب على زحزحة الخلافة عن رواسيها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خاصاً بمن عاصروا فترة غصب الخلافة وشاركوا في تلك الزحزحة، بل كل من يشارك في الزحزحة إلى زمن الظهور، فإن كل من يفعل ما يسبب طول الغيبة فإن الويل والثبور له، وكذا كل من يسبب عدم تعرف الناس على الحق وعلى أئمة الهدى من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أيضاً كل من يشارك فيزحزحة نواب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الخاصين، وكذلك النواب العامين وهم مراجع التقليد الجامعين للشرائط، عن التصدي لهداية الناس والأخذ بزمام الأمور، فإن زحزحة النائب انتهاك لأمر المنوب ولحقه وتجاوز لصلاحيته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يحرم على عامة الناس زحزحة نائب الإمام عن الأخذ بزمام الأمور، كذلك يحرم على أحد النواب أن يزحزح سائر النواب عن ذلك، ومن هنا دعونا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ذكرناه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بيان أن القوم قد زحزحوا الخلافة عن رواسي الرسالة وقواعد النبوة والدلالة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بيان المطلب واجب، وأما بيانه بهذه الكيفية التي عبرت عنها </w:t>
      </w:r>
      <w:bookmarkStart w:id="365" w:name="pg15333_147010"/>
    </w:p>
    <w:p>
      <w:pPr>
        <w:pStyle w:val="BookText"/>
        <w:rPr/>
      </w:pPr>
      <w:bookmarkEnd w:id="365"/>
      <w:r>
        <w:rPr>
          <w:rFonts w:ascii="Amiri" w:hAnsi="Amiri" w:eastAsia="Amiri" w:cs="Amiri"/>
          <w:color w:val="111111"/>
          <w:sz w:val="28"/>
          <w:sz w:val="28"/>
          <w:szCs w:val="28"/>
          <w:rtl w:val="true"/>
          <w:lang w:bidi="ar-SA"/>
        </w:rPr>
        <w:t xml:space="preserve">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فهو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بيان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رواسي الرسالة دون غيرهم، ويجب الاعتقاد بذلك، وبيانه واجب لو توقفإحقاق الحق عليه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5212244_2142443653"/>
      <w:bookmarkStart w:id="367" w:name="_Toc139"/>
      <w:bookmarkEnd w:id="366"/>
      <w:r>
        <w:rPr>
          <w:rtl w:val="true"/>
        </w:rPr>
        <w:t>قواعد النبوة</w:t>
      </w:r>
      <w:bookmarkEnd w:id="3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حكمة الله كما اقتضت في عالم التكوين أن تكون للبيوت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وكلما كان البناء أعلى وأضخم كانت القواعد أعمق وأمتن، ولو لم يكن ذلك لتعرض البناء لخطر الانهيار، كذلك فإنه جعل للنبوة قواعد، ولأن النبوة هي أسمى حقيقة وأثقل أمانة، فإن القواعد يجب أن تكون أقوى القواعد وأمتنها بحيث لا يأتيها الباطل من بين أيديها ومن خلفها، وبحيث تتحمل ثقل هذا الحمل الهائل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والقواعد بنص الصديقة الطاهرة ههنا هم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وأبناؤه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الحسين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bookmarkStart w:id="368" w:name="pg15333_147011"/>
    </w:p>
    <w:p>
      <w:pPr>
        <w:pStyle w:val="BookText"/>
        <w:rPr/>
      </w:pPr>
      <w:bookmarkEnd w:id="3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قاعدة البيت تسبب بقاءه، كذلك النبوة تحتاج إلى القاعدة التي تمنحها البقاء والاستمرارية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فحامل النبوة هو محمد المصطفى وهو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وقواعده هم 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عمق إجرام أولئك الأشرار حيث حاولوا زعزعة تلك القواعد التي أرسى الله دعائم النبوة عليها، وهي البيوت التي قال عنها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وَبَرَكَاتُهُ عَلَيْكُمْ أَهْلَ الْبَيْتِ</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5212246_2142443653"/>
      <w:bookmarkStart w:id="370" w:name="_Toc140"/>
      <w:bookmarkEnd w:id="369"/>
      <w:r>
        <w:rPr>
          <w:rtl w:val="true"/>
        </w:rPr>
        <w:t>رواسي الرسالة</w:t>
      </w:r>
      <w:bookmarkEnd w:id="3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اقتضت حكمة الله أن تكون للسفينة مرساة أو مراسٍ</w:t>
      </w:r>
      <w:r>
        <w:rPr>
          <w:rStyle w:val="FootnoteAnchor"/>
          <w:rtl w:val="true"/>
        </w:rPr>
        <w:footnoteReference w:id="403"/>
      </w:r>
      <w:r>
        <w:rPr>
          <w:rFonts w:ascii="Amiri" w:hAnsi="Amiri" w:eastAsia="Amiri" w:cs="Amiri"/>
          <w:color w:val="111111"/>
          <w:sz w:val="28"/>
          <w:sz w:val="28"/>
          <w:szCs w:val="28"/>
          <w:rtl w:val="true"/>
          <w:lang w:bidi="ar-SA"/>
        </w:rPr>
        <w:t>، تحفظها من الأمواج الهادرة والتيارات الهائلة، كذلك اقتضت حكمته أن تكون للرسالة مراس كالجبال الشامخات تحفظها، عن الأعداء والغارات والأخطار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الجبال الشامخات رواسٍ للأرض تحفظها عن الاضطراب والتزحزح، وعن أن تموج بأهلها وتسيح بهم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كذلك هؤلاء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رواسي شامخات في عالم النبوة والرسالة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وجه من وجوه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في هذا الجانب طويل يترك لمظانه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للرسالة أن تكون ذاترواس، فكما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بأسباب قررها</w:t>
      </w:r>
      <w:r>
        <w:rPr>
          <w:rStyle w:val="FootnoteAnchor"/>
          <w:rtl w:val="true"/>
        </w:rPr>
        <w:footnoteReference w:id="408"/>
      </w:r>
      <w:r>
        <w:rPr>
          <w:rFonts w:ascii="Amiri" w:hAnsi="Amiri" w:eastAsia="Amiri" w:cs="Amiri"/>
          <w:color w:val="111111"/>
          <w:sz w:val="28"/>
          <w:sz w:val="28"/>
          <w:szCs w:val="28"/>
          <w:rtl w:val="true"/>
          <w:lang w:bidi="ar-SA"/>
        </w:rPr>
        <w:t>هو جل وتعالى لحكمته البالغة، التي اقتضت أن يجعل الكون مبنياً على الأسباب والمسببات، كذلك بالنسبة إلى الرسالة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 وذلك بأسباب قررها هو جل وعلا، فقرر أن تكون للرسالة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أن </w:t>
      </w:r>
      <w:bookmarkStart w:id="371" w:name="pg15333_147013"/>
    </w:p>
    <w:p>
      <w:pPr>
        <w:pStyle w:val="BookText"/>
        <w:rPr/>
      </w:pPr>
      <w:bookmarkEnd w:id="3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تكون للنبوة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وقرر أن تكون لبيته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5212248_2142443653"/>
      <w:bookmarkStart w:id="373" w:name="_Toc141"/>
      <w:bookmarkEnd w:id="372"/>
      <w:r>
        <w:rPr>
          <w:rtl w:val="true"/>
        </w:rPr>
        <w:t>الإمامة استمرار للنبوة</w:t>
      </w:r>
      <w:bookmarkEnd w:id="3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والإمامة هي استمرار للنبوة والرسالة، وعلة مبقية لها، وبها تصل الرسالة لعلتها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يَوْماًفِي أَزِقَّةِ الْكُوفَةِ، فَانْتَهَى إِلَى رَجُلٍ وَقَدْ اعْتَرَضَ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 بِقَولِهِ، ثُمَّ إِنَّهُ مَاتَ فَحُمِلَ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إِلَى قَبْرِهِ، فَدَعَا اللهَ ثُمَّ رَفَسَهُ بِرِجْلِهِ، فَإِذَا الرَّجُلُ قَائِمٌ بَيْنَ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 عَلَى عَلِيٍّ كَالرَّادِّ عَلَى اللهِ وَعَلَى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فِيهِ فَانْطَبَقَ الْقَبْرُ عَلَيْهِ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لِلزِّنْدِيقِ الَّذِي سَأَلَهُ مِنْ أَيْنَ أَثْبَتَّ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وَكَانَ ذَلِكَ الصَّانِعُ حَكِيماً مُتَعَالِياً، لَمْ يَجُزْ أَنْ يُشَاهِدَهُ خَلْقُهُ وَلاَ يُلاَمِسُوهُ، فَيُبَاشِرَهُمْ وَيُبَاشِرُوهُ، وَيُحَاجَّهُمْ وَيُحَاجُّوهُ، ثَبَتَ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سُفَرَاءَ فِي خَلْقِهِ، يُعَبِّرُونَ عَنْهُ إِلَى خَلْقِهِ وَعِبَادِهِ، وَيَدُلُّونَهُمْ عَلَى مَصَالِحِهِمْ وَمَنَافِعِهِمْ وَمَا بِهِ بَقَاؤُهُمْ، وَفِي تَرْكِهِ فَنَاؤُهُمْ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الآمِرُونَ وَالنَّاهُونَ عَنِالْحَكِيمِ الْعَلِيمِ فِي خَلْقِهِ، وَالْمُعَبِّرُونَ عَنْهُ جَلَّ وَعَزَّ، وَهُمُ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وَصَفْوَتُهُ مِنْ خَلْقِهِ، حُكَمَاءَ مُؤَدَّبِينَ بِالْحِكْمَةِ، مَبْعُوثِينَ بِهَا، غَيْرَ مُشَارِكِينَ لِلنَّاسِ عَلَى مُشَارَكَتِهِمْ لَهُمْ فِي الْخَلْقِ وَالتَّرْكِيبِ فِي شَيْءٍ مِنْ أَحْوَالِهِمْ، مُؤَيَّدِينَ مِنْ عِنْدِ الْحَكِيمِ الْعَلِيمِ بِالْحِكْمَةِ، ثُمَّ ثَبَتَ ذَلِكَ فِي كُلِّ دَهْرٍ وَزَمَانٍ، مِمَّا أَتَتْ بِهِ الرُّسُلُ وَالأَنْبِيَاءُ مِنَ الدَّلَائِلِ وَ الْبَرَاهِينِ؛ لِكَيْلاَ تَخْلُوَ أَرْضُ اللهِ مِنْ حُجَّةٍ، يَكُونُ مَعَهُ عِلْمٌ يَدُلُّ عَلَى صِدْقِ مَقَالَتِهِ، وَجَوَازِ عَدَالَتِهِ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 بَلِ الْخَلْقُ يُعْرَفُونَ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فَيَنْبَغِي لَهُ أَنْ يَعْرِفَ أَنَّ لِذَلِكَ الرَّبِّ رِضًا وَسَخَطاً، وَأَنَّهُ لاَ يُعْرَفُ رِضَاهُ وَسَخَطُهُ إِلاَّ بِوَحْيٍ أَوْ رَسُولٍ، فَمَنْ لَمْ يَأْتِهِ الْوَحْيُ فَقَدْ يَنْبَغِي لَهُ أَنْ يَطْلُبَ الرُّسُلَ، فَإِذَا لَقِيَهُمْ عَرَفَ أَنَّهُمُ الْحُجَّةُ، وَأَنَّ لَهُمُ الطَّاعَةَ الْمُفْتَرَضَةَ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الْحُجَّةَ مِنَ اللهِ عَلَىخَلْقِهِ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الْحُجَّةَ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فِي الْقُرْآنِ، فَإِذَا هُوَ يُخَاصِمُ بِهِ الْمُرْجِئُ وَالْقَدَرِيُّ وَالزِّنْدِيقُ الَّذِي لاَ يُؤْمِنُ بِهِ حَتَّى يَغْلِبَ الرِّجَالَ بِخُصُومَتِهِ، فَعَرَفْتُ أَنَّ الْقُرْآنَ لاَ يَكُونُ حُجَّةً إِلاَّ بِقَيِّمٍ، فَمَا قَالَ فِيهِ مِنْ شَيْءٍ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كَانَ يَعْلَمُ، وَعُمَرُ يَعْلَمُ، وَحُذَيْفَةُ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أَجِدْ أَحَداً يُقَالُ إِنَّهُ يَعْرِفُ ذَلِكَ كُلَّهُ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الشَّيْءُ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أَدْرِي،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أَدْرِي،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أَدْرِي،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قَيِّمَ الْقُرْآنِ، وَكَانَتْ طَاعَتُهُ مُفْتَرَضَةً، وَكَانَ الْحُجَّةَ عَلَى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مَا قَالَ فِي الْقُرْآنِ فَهُوَ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وَمُحَمَّدُ بْنُ النُّعْمَانِ، وَهِشَامُ بْنُ سَالِمٍ،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وَالطَّيَّارُ، وَجَمَاعَةٌ فِيهِمْ هِشَامُ بْنُ الْحَكَمِ وَهُوَ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أَ لاَ تُخْبِرُنِي كَيْفَ صَنَعْتَ بِعَمْرِو بْنِ عُبَيْدٍ، وَكَيْفَ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أُجِلُّكَ وَأَسْتَحْيِيكَ، وَلاَ يَعْمَلُ لِسَانِي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مُتَّزِراً بِهَا مِنْ صُوفٍ، وَشَمْلَةٌ مُرْتَدِياً بِهَا،وَالنَّاسُ يَسْأَلُونَهُ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فَاسْتَفْرَجْتُ 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تَأْذَنُ لِي فِي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تَرَاهُ كَيْفَ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فِي هَذِهِ الْجَوَارِحِ غِنًى عَنِ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تَسْتَيْقِنِ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فَاللهُ تَبَارَكَوَتَعَالَى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جُلَسَائِهِ؟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374" w:name="pg15333_147019"/>
    </w:p>
    <w:p>
      <w:pPr>
        <w:pStyle w:val="BookText"/>
        <w:rPr/>
      </w:pPr>
      <w:bookmarkEnd w:id="3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ضَمَّنِي إِلَيْهِ، وَأَقْعَدَنِي فِي مَجْلِسِهِ، وَزَالَ عَنْ مَجْلِسِهِ، وَمَا 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عَلَّمَكَ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مَكْتُوبٌ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5212250_2142443653"/>
      <w:bookmarkStart w:id="376" w:name="_Toc142"/>
      <w:bookmarkEnd w:id="375"/>
      <w:r>
        <w:rPr>
          <w:rtl w:val="true"/>
        </w:rPr>
        <w:t>الفقهاء المراجع</w:t>
      </w:r>
      <w:bookmarkEnd w:id="37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تأييد ومساندة الفقهاء المراجع الذين اجتمعت فيهم الشروط الشرعية، فإنهم الوكلاء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بالوكالة والنيابة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لخلفاء الرسول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استمرارية منهج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تحقق العلة الغائية للرسالة، 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الراد عليهم كالراد علينا، والراد علينا كالراد على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وَإِلَى الْقُضَاةِ، أَيَحِلُّ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لأَنَّهُ أَخَذَهُ بِحُكْمِ الطَّاغُوتِ، وَقَدْ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 لِحَدِيثِنَا يَشُدُّ بِهِ قُلُوبَشِيعَتِنَا، أَفْضَلُ مِنْ أَلْفِ عَابِدٍ</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تَدَارَى فِي شَيْءٍ مِنَ الأَخْذِ وَ الْعَطَاءِ، أَنْ تَحَاكَمُوا إِلَى أَحَدٍ مِنْ هَؤُلاَءِ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بَيْنَكُمْ رَجُلاَ قَدْ عَرَفَ حَلاَلَنَا وَحَرَامَنَا؛ فَإِنِّي قَدْ جَعَلْتُهُ عَلَيْكُمْ قَاضِياً،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377" w:name="pg15333_147022"/>
    </w:p>
    <w:p>
      <w:pPr>
        <w:pStyle w:val="Heading2"/>
        <w:numPr>
          <w:ilvl w:val="1"/>
          <w:numId w:val="1"/>
        </w:numPr>
        <w:rPr/>
      </w:pPr>
      <w:bookmarkStart w:id="378" w:name="__RefHeading___Toc5212252_2142443653"/>
      <w:bookmarkStart w:id="379" w:name="_Toc143"/>
      <w:bookmarkEnd w:id="377"/>
      <w:bookmarkEnd w:id="378"/>
      <w:r>
        <w:rPr>
          <w:rtl w:val="true"/>
        </w:rPr>
        <w:t>وَمَهْبِطِ الرُّوحِ الأَمِينِ</w:t>
      </w:r>
      <w:bookmarkEnd w:id="379"/>
    </w:p>
    <w:p>
      <w:pPr>
        <w:pStyle w:val="Heading3"/>
        <w:numPr>
          <w:ilvl w:val="2"/>
          <w:numId w:val="1"/>
        </w:numPr>
        <w:rPr/>
      </w:pPr>
      <w:bookmarkStart w:id="380" w:name="__RefHeading___Toc5212254_2142443653"/>
      <w:bookmarkStart w:id="381" w:name="_Toc144"/>
      <w:bookmarkEnd w:id="380"/>
      <w:r>
        <w:rPr>
          <w:rtl w:val="true"/>
        </w:rPr>
        <w:t>اشارة</w:t>
      </w:r>
      <w:bookmarkEnd w:id="381"/>
    </w:p>
    <w:p>
      <w:pPr>
        <w:pStyle w:val="Heading3"/>
        <w:numPr>
          <w:ilvl w:val="2"/>
          <w:numId w:val="1"/>
        </w:numPr>
        <w:rPr/>
      </w:pPr>
      <w:bookmarkStart w:id="382" w:name="__RefHeading___Toc5212256_2142443653"/>
      <w:bookmarkStart w:id="383" w:name="_Toc145"/>
      <w:bookmarkEnd w:id="382"/>
      <w:r>
        <w:rPr>
          <w:rtl w:val="true"/>
        </w:rPr>
        <w:t xml:space="preserve">بيت الزهراء </w:t>
      </w:r>
      <w:r>
        <w:rPr>
          <w:rtl w:val="true"/>
        </w:rPr>
        <w:t>(</w:t>
      </w:r>
      <w:r>
        <w:rPr>
          <w:rtl w:val="true"/>
        </w:rPr>
        <w:t>عليها السلام</w:t>
      </w:r>
      <w:r>
        <w:rPr>
          <w:rtl w:val="true"/>
        </w:rPr>
        <w:t xml:space="preserve">) </w:t>
      </w:r>
      <w:r>
        <w:rPr>
          <w:rtl w:val="true"/>
        </w:rPr>
        <w:t>مهبط الوحي</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اسم مكان، والمراد به هنا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باعتبار كثرة تواجد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حين نزول الوحي، فكان جبرئيل يهبط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منزلهما هو المكان المفضل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تدل على ذلك التواريخ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شدة العلاقة التي كانت تربط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أحرقت بابه، وهاجمه أولئك الطغاة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ذلك البيت الذي كان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النزول فيه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بيان أن بيت علي وفاطمة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مهبط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384" w:name="pg15333_147023"/>
    </w:p>
    <w:p>
      <w:pPr>
        <w:pStyle w:val="BookText"/>
        <w:rPr/>
      </w:pPr>
      <w:bookmarkEnd w:id="38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5212258_2142443653"/>
      <w:bookmarkStart w:id="386" w:name="_Toc146"/>
      <w:bookmarkEnd w:id="385"/>
      <w:r>
        <w:rPr>
          <w:rtl w:val="true"/>
        </w:rPr>
        <w:t>ارتباط الأوصياء بالسماء</w:t>
      </w:r>
      <w:bookmarkEnd w:id="3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وارتباطه على أنحاء متعددة، منها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عمود النور، والنكت في القلب، والنقر في الأذن، وسماع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رؤيته شخصاً، وربما مع رؤيته،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هو الذي يرى رسول الوحي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رسول الوحي</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اللعاب المبارك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الإمام السابق بالنسبة للاحقه، حيث إن مص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لنقل ما لا يتصور من العلوم إلى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تفصيل يطلب من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اللدني بإفاضة الباري عز وجل، وقد تكون هناك طرق أخرى للارتباط بالسماء</w:t>
      </w:r>
      <w:r>
        <w:rPr>
          <w:rFonts w:eastAsia="Amiri" w:cs="Amiri" w:ascii="Amiri" w:hAnsi="Amiri"/>
          <w:color w:val="111111"/>
          <w:sz w:val="28"/>
          <w:szCs w:val="28"/>
          <w:rtl w:val="true"/>
          <w:lang w:bidi="ar-SA"/>
        </w:rPr>
        <w:t xml:space="preserve">. </w:t>
      </w:r>
      <w:bookmarkStart w:id="387" w:name="pg15333_147024"/>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5212260_2142443653"/>
      <w:bookmarkStart w:id="389" w:name="_Toc147"/>
      <w:bookmarkEnd w:id="388"/>
      <w:r>
        <w:rPr>
          <w:rtl w:val="true"/>
        </w:rPr>
        <w:t xml:space="preserve">منزلة جبرائيل </w:t>
      </w:r>
      <w:r>
        <w:rPr>
          <w:rtl w:val="true"/>
        </w:rPr>
        <w:t>(</w:t>
      </w:r>
      <w:r>
        <w:rPr>
          <w:rtl w:val="true"/>
        </w:rPr>
        <w:t>عليه السلام</w:t>
      </w:r>
      <w:r>
        <w:rPr>
          <w:rtl w:val="true"/>
        </w:rPr>
        <w:t>)</w:t>
      </w:r>
      <w:bookmarkEnd w:id="3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على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الاعتقاد أو القول بكون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كما قالته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وَمَلَائِكَتِهِ وَرُسُلِهِ وَجِبْرِيلَ وَمِيكَالَ فَإِنَّ اللهَ عَدُوٌّ لِلْكَافِرِينَ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ابْنَ صُورِيَا وَجَمَاعَةً مِنْ يَهُودِ فَدَكَ،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فَسَأَلُوهُ عَنْ مَسَائِلَ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وَاحِدَةٌ إِنْ قُلْتَهَا آمَنْتُ بِكَ وَاتَّبَعْتُكَ، أَيُّ مَلَكٍ يَأْتِيكَ بِمَا أَنْزَلَ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عَدُوُّنَا، وَيَنْزِلُ بِالْقِتَالِ وَالشِّدَّةِ وَالْحَرْبِ، وَمِيكَائِيلُ يَنْزِلُ بِالْيُسْرِ وَالرَّخَاءِ، فَلَوْكَانَ مِيكَائِيلُ هُوَ الَّذِي يَأْتِيكَ لآمَنَّا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نَزَّلَهُ عَلَى قَلْبِكَ بِإِذْنِ اللهِ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390" w:name="pg15333_147025"/>
    </w:p>
    <w:p>
      <w:pPr>
        <w:pStyle w:val="BookText"/>
        <w:rPr/>
      </w:pPr>
      <w:bookmarkEnd w:id="3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5212262_2142443653"/>
      <w:bookmarkStart w:id="392" w:name="_Toc148"/>
      <w:bookmarkEnd w:id="391"/>
      <w:r>
        <w:rPr>
          <w:rtl w:val="true"/>
        </w:rPr>
        <w:t>اتهامات وافتراءات</w:t>
      </w:r>
      <w:bookmarkEnd w:id="3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التهم ومن أكبر المحرمات، الإتهامات الحاقدة على شيعة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بأنهم يقولون بخيانة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اتُهِمُوا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قرر الله أن ينزل جبرئيل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لكنه خان ونزل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بهتان عظيم، وسيعلم هؤلاء الظالمون المتهمون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السعي لدفع مختلف التهم المغرضة عن كل مظلوم، وخاصة ما يرتبط بالعقيدة الصحيحة، كما في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وإيضاح الصورة المشرقة لهم لمختلف الناس؛ فإنه من طرق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إنكار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وسيط الوحي بين الله تعالى وبين رسوله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حذيفة بن اليمان،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اختارنا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وعلياً، وحمزة، وجعفر، يوم بعثني برسالته، وكنت نائماً بالأبطح، وعليٌ نائم عن يميني، وحمزة عن يساري، وجعفر عند رجلي، فما انتبهت إلاّ بحفيف أجنحة الملائكة، فنظرت فاذا أربعة من الملائكة، وأحدهم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إلى أي الأربعة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عند رجليه؟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الطيار في الجنة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393" w:name="pg15333_147027"/>
    </w:p>
    <w:p>
      <w:pPr>
        <w:pStyle w:val="Heading2"/>
        <w:numPr>
          <w:ilvl w:val="1"/>
          <w:numId w:val="1"/>
        </w:numPr>
        <w:rPr/>
      </w:pPr>
      <w:bookmarkStart w:id="394" w:name="__RefHeading___Toc5212264_2142443653"/>
      <w:bookmarkStart w:id="395" w:name="_Toc149"/>
      <w:bookmarkEnd w:id="393"/>
      <w:bookmarkEnd w:id="394"/>
      <w:r>
        <w:rPr>
          <w:rtl w:val="true"/>
        </w:rPr>
        <w:t>وَالطَّبِينِ بِأُمُورِ الدُّنْيَا وَالدِّينِ</w:t>
      </w:r>
      <w:bookmarkEnd w:id="395"/>
    </w:p>
    <w:p>
      <w:pPr>
        <w:pStyle w:val="Heading3"/>
        <w:numPr>
          <w:ilvl w:val="2"/>
          <w:numId w:val="1"/>
        </w:numPr>
        <w:rPr/>
      </w:pPr>
      <w:bookmarkStart w:id="396" w:name="__RefHeading___Toc5212266_2142443653"/>
      <w:bookmarkStart w:id="397" w:name="_Toc150"/>
      <w:bookmarkEnd w:id="396"/>
      <w:r>
        <w:rPr>
          <w:rtl w:val="true"/>
        </w:rPr>
        <w:t>اشارة</w:t>
      </w:r>
      <w:bookmarkEnd w:id="397"/>
    </w:p>
    <w:p>
      <w:pPr>
        <w:pStyle w:val="Heading3"/>
        <w:numPr>
          <w:ilvl w:val="2"/>
          <w:numId w:val="1"/>
        </w:numPr>
        <w:rPr/>
      </w:pPr>
      <w:bookmarkStart w:id="398" w:name="__RefHeading___Toc5212268_2142443653"/>
      <w:bookmarkStart w:id="399" w:name="_Toc151"/>
      <w:bookmarkEnd w:id="398"/>
      <w:r>
        <w:rPr>
          <w:rtl w:val="true"/>
        </w:rPr>
        <w:t>المعصوم هو الفطن الحاذق</w:t>
      </w:r>
      <w:bookmarkEnd w:id="399"/>
    </w:p>
    <w:p>
      <w:pPr>
        <w:pStyle w:val="BookText"/>
        <w:rPr/>
      </w:pPr>
      <w:r>
        <w:rPr>
          <w:rFonts w:ascii="Amiri" w:hAnsi="Amiri" w:eastAsia="Amiri" w:cs="Amiri"/>
          <w:color w:val="111111"/>
          <w:sz w:val="28"/>
          <w:sz w:val="28"/>
          <w:szCs w:val="28"/>
          <w:rtl w:val="true"/>
          <w:lang w:bidi="ar-SA"/>
        </w:rPr>
        <w:t>الطبين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الفطن الحاذق، وطَبَن وطَبِن أي 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الفطن الحاذق بأمور الدنيا والدين، بل كان هو الطبين والفطن والعالم والعارف الأول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والحكمة فَلْيَأْتِهَا مِنْ بَابِهَا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أَعْلَمُكُمْعَلِيُّ</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غيرها من متواتر الروايات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ومستودع علمه، والمنصوب من قبل الله سبحانه وتعالى، فضلاً عن كونه بديهياً لكل من كان له قلب أو ألقى السمع وهو شيهد، وذلك يعترف به كل مسلم، سنياً كان أم شيعياً، باستثناء بعض النواصب، </w:t>
      </w:r>
      <w:bookmarkStart w:id="400" w:name="pg15333_147028"/>
    </w:p>
    <w:p>
      <w:pPr>
        <w:pStyle w:val="BookText"/>
        <w:rPr/>
      </w:pPr>
      <w:bookmarkEnd w:id="4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سائر الصفات والمواصفات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السبب في أن الله جعله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5212270_2142443653"/>
      <w:bookmarkStart w:id="402" w:name="_Toc152"/>
      <w:bookmarkEnd w:id="401"/>
      <w:r>
        <w:rPr>
          <w:rtl w:val="true"/>
        </w:rPr>
        <w:t>لا تقديم على المعصوم</w:t>
      </w:r>
      <w:bookmarkEnd w:id="4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تفضيل الآخرين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ذلك من أكبر الكبائر، وتفضيل غيره عليه سواء كان علماً أم حكماً أم إعلاماً أم تصدياً لأمور الخلافة أم غيرها،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علىالإطلاق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يتحدث عن مناقبه التي لم يشركه فيها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قَدْ خَصَّنِي مِنْ بَيْنِ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النَّاسِخِ وَالْمَنْسُوخِ، وَالْمُحْكَمِ وَالْمُتَشَابِهِ، وَالْخَاصِّ وَالْعَامِّ، وَذَلِكَ مِمَّا مَنَّ اللَّهُ بِهِ عَلَيَّ وَعَلَى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وَجَلَّ أَمَرَنِي أَنْ أُدْنِيَكَ وَلاَ أُقْصِيَكَ، وَأُعَلِّمَكَ وَلاَ أَجْفُوَكَ، وَحَقٌّ عَلَيَّ أَنْ أُطِيعَ رَبِّي، وَحَقٌّ عَلَيْكَ أَنْ تَعِيَ</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03" w:name="pg15333_147029"/>
    </w:p>
    <w:p>
      <w:pPr>
        <w:pStyle w:val="BookText"/>
        <w:rPr/>
      </w:pPr>
      <w:bookmarkEnd w:id="4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السَّوَابِقِ مَا لَوْ أَنَّ سَابِقَةً مِنْهَا قُسِمَتْ بَيْنَ الْخَلاَئِقِ لأَوْسَعَتْهُمْ خَيْراً</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عَبْدُ الرَّحْمَنِ بْنُ عَوْفٍ نَفَراً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 الصَّلاةُ، فَقَدَّمُوا عَلِيَّ بْنَ أَبِي طَالِبٍ؛ لأَنَّهُ كَانَ أَقْرَأَهُمْ</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5212272_2142443653"/>
      <w:bookmarkStart w:id="405" w:name="_Toc153"/>
      <w:bookmarkEnd w:id="404"/>
      <w:r>
        <w:rPr>
          <w:rtl w:val="true"/>
        </w:rPr>
        <w:t>الدين والدنيا معاً</w:t>
      </w:r>
      <w:bookmarkEnd w:id="4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الاهتمام بأمور الدنيا والدين معاً، فإن الله أراد من الإنسان أن يهتم بكلا الجانبين، فلا يجوز إهمال شؤون الدنيا، ولذا كان تعلم الصناعات والعلوم واجباً كفائياً، كما لا يجوز إهمال شؤون الآخرة، فإن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يقتصر على شؤون الدنيا دون الآخرة، أو العكس، مثله كمثل طائر يريد الطيران بجناح واحد، أو طائرة تطير بجناح واحد، فلابد أن تسقط وتتحطم، فمن ينكمش عن السياسة الصحيحة، والاقتصاد الإسلامي، وسائر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شؤون الحياة؛ فإنه ترك جانباً مهماً من مسؤولياته، إلا إذا لم يكن قادراً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القرآن الكريم مليء بشؤون الآخرة، كما هو مليء بشؤون الدنيا، حتى الشؤون الطبية والعسكرية،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ورد التأكيد على القرآن الكريم كما ورد ذلك في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الضرير عيسى بن المستفاد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لِلأَنْصَارِ أَيَّامَ وَفَاتِهِ فِيمَا أَوْصَى بِهِ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وَأَهْلَ بَيْتِي؛ فَإِنَّ الْكِتَابَ هُوَ الْقُرْآنُ، وَفِيهِ الْحُجَّةُ وَالنُّورُ وَالْبُرْهَانُ، كَلاَمُ اللهِ غَضٌّ جَدِيدٌ طَرِيٌّ، شَاهِدٌ وَحَكَمٌ عَادِلٌ، قَائِدٌ بِحَلاَلِهِ وَحَرَامِهِ وَأَحْكَامِهِ، بَصِيرٌ بِهِ، قَاضٍ بِهِ، مَضْمُومٌفِيهِ، يَقُومُ غَداً فَيُحَاجُّ بِهِ أَقْوَاماً، فَتَزِلُّ أَقْدَامُهُمْ عَنِ الصِّرَاطِ</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الْقُرْآنِ عَلَى سَائِرِ الْكَلاَمِ، كَفَضْلِ اللهِ عَلَى خَلْقِهِ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فِيهِ إِيمَانٌ وَلَيْسَ فِيهِ قُرْآنٌ، وَقَلْبٌ فِيهِ قُرْآنٌ وَإِيمَانٌ، وَقَلْبٌ فِيهِ قُرْآنٌ وَلَيْسَ فِيهِ إِيمَانٌ، وَقَلْبٌ لاَ قُرْآنَ فِيهِ وَلاَ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الْقَلْبُ الَّذِي فِيهِ إِيمَانٌ وَلَيْسَ فِيهِ قُرْآنٌ، كَالثَّمَرَةِ طَيِّبٌ طَعْمُهَا لَيْسَ لَهَا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الْقَلْبُ الَّذِي فِيهِ قُرْآنٌ وَلَيْسَ فِيهِ إِيمَانٌ، كَالأُشْنَةِ طَيِّبٌ رِيحُهَا خَبِيثٌ 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الْقَلْبُ الَّذِي فِيهِ إِيمَانٌ وَقُرْآنٌ، كَجِرَابِ الْمِسْكِ إِنْ فُتِحَ فُتِحَ طَيِّباً، وَإِنْ وَعَى وَعَى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الْقَلْبُ الَّذِي لاَ قُرْآنَ فِيهِ وَلاَ إِيمَانَ، كَالْحَنْظَلَةِ خَبِيثٌ رِيحُهَا خَبِيثٌطَعْمُهَا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حَدِّثْنَا بِمَا لَنَا فِيهِ نَفْعٌ؟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عَيْشَ السُّعَدَاءِ، وَمَوْتَ الشُّهَدَاءِ، وَالنَّجَاةَ يَوْمَ الْحَشْرِ، وَالظِّلَّ يَوْمَ الْحَرُورِ، وَالْهُدَى يَوْمَ الضَّلالَةِ، فَادْرُسُوا الْقُرْآنَ؛ فَإِنَّهُ كَلاَمُ الرَّحْمَنِ، وَحِرْزٌ مِنَ الشَّيْطَانِ، وَرُجْحَانٌ فِي الْمِيزَانِ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406" w:name="pg15333_147032"/>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وَتَعَلَّمُوا غَرَائِبَهُ، وَغَرَائِبُهُ فَرَائِضُهُ وَحُدُودُهُ؛ فَإِنَّ الْقُرْآنَ نَزَلَ عَلَى خَمْسَةِ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وَمُحْكَمٍ، وَمُتَشَابِهٍ، وَأَمْثَالٍ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بِالْحَلاَلِ وَدَعُوا الْحَرَامَ، وَاعْمَلُوا بِالْمُحْكَمِ وَدَعُوا الْمُتَشَابِهَ، وَاعْتَبِرُوابِالأَمْثَالِ</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5212274_2142443653"/>
      <w:bookmarkStart w:id="408" w:name="_Toc154"/>
      <w:bookmarkEnd w:id="407"/>
      <w:r>
        <w:rPr>
          <w:rtl w:val="true"/>
        </w:rPr>
        <w:t>المؤمن فطن حاذق</w:t>
      </w:r>
      <w:bookmarkEnd w:id="4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فطناً حاذقاً في شؤون وأمور الدنيا، بل يجب في بعضها مما يحتاجه المجتمع، أو يتوقف عليه عز الإسلام كالسياسة والاقتصاد والشؤون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اعترض عليه عند ما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يماكس حين شرائه البضاعة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الْمَغْبُونَ لاَ مَحْمُودٌ وَلاَ مَأْجُورٌ</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ومحمود يشير إلى الدنيا، أو عند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الآخرة أو عند الله تعالى</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5212276_2142443653"/>
      <w:bookmarkStart w:id="410" w:name="_Toc155"/>
      <w:bookmarkEnd w:id="409"/>
      <w:r>
        <w:rPr>
          <w:rtl w:val="true"/>
        </w:rPr>
        <w:t>إعداد الخبراء</w:t>
      </w:r>
      <w:bookmarkEnd w:id="41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تهتم الدولة الإسلامية والمنظمات الدينية والعلماء والشخصيات، بإعداد سيل من الخبراء في أمور الدنيا والدين، بحيث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للمسلمين العدد الوافي من الخبراء الحاذقين الفطنين في الفقه والعقائد والكلام والأصول، كما في الفلك والرياضيات والسياسة والاقتصاد والاجتماع والحقوق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يحكم العقل والنقل، وفي ذلك عزة الأمة والإسلام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الناس كانوا سلموا زمام الأمور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الطبين بأمور الدنيا والدين، كما قالت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لسعدوا في الدنيا وفازوا أكبر الفوز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الْكِتَابِ آمَنُوا وَاتَّقَوْا لَكَفَّرْنَا عَنْهُمْ سَيِّئاتِهِمْ وَلَأَدْخَلْنَاهُمْ جَنَّاتِ النَّعِيمِ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 قَطُّ أَمْرَهَا رَجُلاً وَفِيهِمْ أَعْلَمُ مِنْهُ، إِلاَّ لَمْ يَزَلْ أَمْرُهُمْ يَذْهَبُ سَفَالاً، حَتَّىيَرْجِعُوا إِلَى مَا تَرَكُوا، فَمَا الْوِلايَةُ غَيْرَ الإِمَارَةِ عَلَى الأُمَّةِ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شيئاً من أمور المسلمين، فولى رجلاً شيئاً من أمورهم وهو يعلم مكان رجل هو أعلم منه، فقد خان الله ورسوله والمؤمنين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وَهُوَ الإِمَامُ وَالْخَلِيفَةُ مِنْ بَعْدِي، فَمَنْ تَمَسَّكَ بِهِ فَازَ وَنَجَا، وَمَنْ تَخَلَّفَ عَنْهُ ضَلَّ وَغَوَى</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الَّذِي فَلَقَ الْحَبَّةَ، وَبَرَأَ النَّسَمَةَ، إِنِّي لأَعْلَمُ بِالتَّوْرَاةِ مِنْ أَهْلِ التَّوْرَاةِ، وَإِنِّي لأَعْلَمُ بِالإِنْجِيلِ مِنْ أَهْلِ الإِنْجِيلِ، وَإِنِّي لأَعْلَمُبِالْقُرْآنِ مِنْ أَهْلِ الْقُرْآنِ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الشورى قال ابن الخطاب لابنه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بَايَعُوا أَصْلَعَ بَنِي هَاشِمٍ، حَمَلَهُمْ عَلَى الْمَحَجَّةِ الْبَيْضَاءِ، وَأَقَامَهُمْ عَلَى كِتَابِ رَبِّهِمْ وَسُنَّةِ نَبِيِّهِمْ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411" w:name="pg15333_147035"/>
    </w:p>
    <w:p>
      <w:pPr>
        <w:pStyle w:val="BookText"/>
        <w:rPr/>
      </w:pPr>
      <w:bookmarkEnd w:id="41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5212278_2142443653"/>
      <w:bookmarkStart w:id="413" w:name="_Toc156"/>
      <w:bookmarkEnd w:id="412"/>
      <w:r>
        <w:rPr>
          <w:rtl w:val="true"/>
        </w:rPr>
        <w:t>المسائل التي يبتلى بها</w:t>
      </w:r>
      <w:bookmarkEnd w:id="4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الاهتمام بأمور الدين في المبتلى به، أما غير المبتلى به فيستحب، وقد يجب إذا كان لتعليم الغير أو حفظ الشريعة وما أشبه، في صورة التوقف عليه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بِهِنَّ يَكْمُلُ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وَالتَّقْدِيرُ فِي الْمَعِيشَةِ، وَالصَّبْرُ عَلَى النَّوَائِبِ</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 الْمَرْءُ مِنْ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وَالصَّبْرُ عَلَى الْمَصَائِبِ، وَحُسْنُ التَّقْدِيرِ فِي الْمَعَاشِ</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كُلِّهِمْ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وَالثَّانِيَةُ أَنْ تَعْرِفَ مَا صَنَعَ بِكَ،وَالثَّالِثَةُ أَنْ تَعْرِفَ مَا أَرَادَ مِنْكَ، وَالرَّابِعَةُ أَنْ تَعْرِفَ مَا يُخْرِجُكَ مِنْ دِينِكَ</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414" w:name="pg15333_147036"/>
    </w:p>
    <w:p>
      <w:pPr>
        <w:pStyle w:val="BookText"/>
        <w:rPr/>
      </w:pPr>
      <w:bookmarkEnd w:id="4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السِّيَاطَ عَلَى رُؤوسِ أَصْحَابِي حَتَّى يَتَفَقَّهُوا فِي الْحَلاَلِ وَالْحَرَامِ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فِي حَلاَلٍ وَحَرَامٍ تَأْخُذُهُ مِنْ صَادِقٍ، خَيْرٌ مِنَ الدُّنْيَا وَمَا فِيهَا مِنْ ذَهَبٍ أَوْ فِضَّةٍ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الْحَلاَلِ وَالْحَرَامِ؛ وَإِلاّ فَأَنْتُمْ أَعْرَابٌ</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5212280_2142443653"/>
      <w:bookmarkStart w:id="416" w:name="_Toc157"/>
      <w:bookmarkEnd w:id="415"/>
      <w:r>
        <w:rPr>
          <w:rtl w:val="true"/>
        </w:rPr>
        <w:t>الزمان والاهتمام الأكبر بالدين</w:t>
      </w:r>
      <w:bookmarkEnd w:id="41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الدين الواجب الاهتمام بها في هذا الزمان قد تكون أوسع دائرة من بعض الأزمان السابقة، فالواجب الاهتمام بها أجمع، ومن أسباب الأوسعية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موضوعات كثيرة، أو تجدد تأثير موضوعات صرفة على جوانب دينية، أو التطور العلمي والصناعي، أو غير ذلك، فلابد للإنسان من تقسيم أوقاته بشكل يفي بمسؤولياته</w:t>
      </w:r>
      <w:r>
        <w:rPr>
          <w:rFonts w:eastAsia="Amiri" w:cs="Amiri" w:ascii="Amiri" w:hAnsi="Amiri"/>
          <w:color w:val="111111"/>
          <w:sz w:val="28"/>
          <w:szCs w:val="28"/>
          <w:rtl w:val="true"/>
          <w:lang w:bidi="ar-SA"/>
        </w:rPr>
        <w:t xml:space="preserve">. </w:t>
      </w:r>
      <w:bookmarkStart w:id="417" w:name="pg15333_147037"/>
    </w:p>
    <w:p>
      <w:pPr>
        <w:pStyle w:val="BookText"/>
        <w:rPr/>
      </w:pPr>
      <w:bookmarkEnd w:id="4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لِدِينِهِ وَدِينَهُ لِدُنْيَاهُ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اجْتَهِدُوا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مِنْهُ لِمُنَاجَاتِهِ، وَسَاعَةً لأَمْرِ الْمَعَاشِ، وَسَاعَةً لِمُعَاشَرَةِ الإِخْوَانِ الثِّقَاتِ وَالَّذِينَ يُعَرِّفُونَكُمْ عُيُوبَكُمْ وَيَخْلُصُونَ لَكُمْ فِي الْبَاطِنِ، وَسَاعَةً تَخْلُونَ فِيهَا لِلَذَّاتِكُمْ، وَبِهَذِهِ السَّاعَةِ تَقْدِرُونَ عَلَىالثَّلاَثِ السَّاعَاتِ</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5212282_2142443653"/>
      <w:bookmarkStart w:id="419" w:name="_Toc158"/>
      <w:bookmarkEnd w:id="418"/>
      <w:r>
        <w:rPr>
          <w:rtl w:val="true"/>
        </w:rPr>
        <w:t>التفقه في الدين</w:t>
      </w:r>
      <w:bookmarkEnd w:id="4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إن يكون الإنسان حاذقاً فطناً في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 ذلك أن يعرف الإنسان المداخل والمخارج الشرعية، والعلاج الشرعي للمسائل التي هي مورد الابتلاء، كالرباء وغيره</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5212284_2142443653"/>
      <w:bookmarkStart w:id="421" w:name="_Toc159"/>
      <w:bookmarkEnd w:id="420"/>
      <w:r>
        <w:rPr>
          <w:rtl w:val="true"/>
        </w:rPr>
        <w:t>من صفات القائد</w:t>
      </w:r>
      <w:bookmarkEnd w:id="42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بأمور الدنيا والدين، والمراد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بشخصه بالمقدار المحتاج إليه، ومعرفته ولو بواسطة المستشارين فيما لا يتوقف إدارة البلاد على معرفته المباشرة، بل يكتفي بقدرته ولو عبر المستشارين على التشخيص الصحيح والإدارة التامة</w:t>
      </w:r>
      <w:r>
        <w:rPr>
          <w:rFonts w:eastAsia="Amiri" w:cs="Amiri" w:ascii="Amiri" w:hAnsi="Amiri"/>
          <w:color w:val="111111"/>
          <w:sz w:val="28"/>
          <w:szCs w:val="28"/>
          <w:rtl w:val="true"/>
          <w:lang w:bidi="ar-SA"/>
        </w:rPr>
        <w:t xml:space="preserve">. </w:t>
      </w:r>
      <w:bookmarkStart w:id="422" w:name="pg15333_147038"/>
    </w:p>
    <w:p>
      <w:pPr>
        <w:pStyle w:val="BookText"/>
        <w:rPr/>
      </w:pPr>
      <w:bookmarkEnd w:id="4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دلت الأدلة الكثيرة على اشتراط الأعلمية المطلقة، والأفضليةالمطلقة في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دلت الأدلة على اشتراط الاجتهاد إلى جانب سائر الشروط في حاكم الدولة الإسلامية في غياب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عدا ذلك فلا دليل عليه، فيكتفى بالاجتهاد مثلاً في الحاكم زمن الغيبة مع المقدرة على الإدارة بواسطة المستشارين الأكفاء</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212286_2142443653"/>
      <w:bookmarkStart w:id="424" w:name="_Toc160"/>
      <w:bookmarkEnd w:id="423"/>
      <w:r>
        <w:rPr>
          <w:rtl w:val="true"/>
        </w:rPr>
        <w:t>من شروط الإمامة</w:t>
      </w:r>
      <w:bookmarkEnd w:id="4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الخليفة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بأمور الدنيا والدين، وذلك لأنه الحجة من الله على الخلق في البعدين، ولأنه الوسيط لكليهما، فلابد من المعرفة الكاملة وإلاّ دل على العجز أو الجهل أو الظلم أو عدم الحكمة، تعالى عنه ذلك علوا كبيراً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غصب الخلافة، فكان من الواضح جهلهم حتى بكثير من الأوليات،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وَالْمَغَانِمِ وَالأَحْكَامِ وَإِمَامَةِ الْمُسْلِمِينَ، الْبَخِيلُ؛ فَتَكُونَ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الْجَاهِلُ؛ فَيُضِلَّهُمْ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الْجَافِي 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الْحَائِفُ لِلدُّوَلِ؛ 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الْمُرْتَشِي فِي الْحُكْمِ؛ فَيَذْهَبَ بِالْحُقُوقِ وَيَقِفَ بِهَا دُونَ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فِي الْجَامِعِ يَوْمَ الْجُمُعَةِ فِي بَدْءِ مَقْدَمِنَا، فَأَدَارُوا أَمْرَ الإِمَامَةِ، وَذَكَرُوا كَثْرَةَ اخْتِلاَفِ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عَبْدَالْعَزِيزِ، جَهِلَ الْقَوْمُ وَخُدِعُوا عَنْ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 لَهُ الدِّينَ، وَأَنْزَلَ عَلَيْهِ الْقُرْآنَ فِيهِ تِبْيَانُ كُلِّ شَيْءٍ، بَيَّنَ فِيهِ الْحَلاَلَ وَالْحَرَامَ، وَالْحُدُودَ وَالأَحْكَامَ، وَجَمِيعَ مَا يَحْتَاجُ إِلَيْهِ النَّاسُ كَمَلاً،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 أَنْزَلَ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وَأَمْرُ الإِمَامَةِ مِنْ تَمَامِ الدِّينِ،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وَأَوْضَحَ لَهُمْ سَبِيلَهُمْ، وَتَرَكَهُمْ عَلَى قَصْدِ سَبِيلِ الْحَقِّ، وَأَقَاَ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وَإِمَاماً، وَمَا تَرَكَ لَهُمْ شَيْئاً يَحْتَاجُ إِلَيْهِ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الأُمَّةُ إِلاَّ بَيَّنَهُ، فَمَنْ زَعَمَ أَنَّ اللهَ عَزَّ وَجَلَّ لَمْ يُكْمِلْ دِينَهُ، فَقَدْ رَدَّ كِتَابَ اللهِ، وَمَنْ رَدَّ كِتَابَ اللهِ فَهُوَ 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يَعْرِفُونَ قَدْرَ الإِمَامَةِ وَمَحَلَّهَا مِنَ الأُمَّةِ، فَيَجُوزَ فِيهَا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وَأَعْظَمُ شَأْناً، وَأَعْلَى مَكَاناً، وَأَمْنَعُ جَانِباً، وَأَبْعَدُ غَوْراً، مِنْأَنْ يَبْلُغَهَا النَّاسُ بِعُقُولِهِمْ، أَوْ يَنَالُوهَا بِآرَائِهِمْ، أَوْ يُقِيمُوا إِمَاماً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فَأَبْطَلَتْ هَذِهِ الآيَةُ إِمَامَةَ كُلِّ ظَالِمٍ إِلَى يَوْمِ الْقِيَامَةِ، وَصَارَتْ فِي الصَّفْوَةِ، ثُمَّ أَكْرَمَهُ اللَّهُ تَعَالَى بِأَنْ جَعَلَهَا فِي ذُرِّيَّتِهِ 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حَتَّى وَرَّثَهَا 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عَلَى رَسْمِ مَا فَرَضَ اللهُ، فَصَارَتْ فِي ذُرِّيَّتِهِ الأَصْفِيَاءِ، الَّذِينَ آتَاهُمُ اللهُ الْعِلْمَ وَالإِيمَانَ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يَخْتَارُ هَؤُلاَءِ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هِيَ مَنْزِلَةُ الأَنْبِيَاءِ، وَإِرْثُ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وَمِيرَاثُ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أُسُّ الإِسْلاَمِ النَّامِي، وَفَرْعُهُ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كَالشَّمْسِ الطَّالِعَةِ، الْمُجَلِّلَةِ بِنُورِهَالِلْعَالَمِ وَهِيَ فِي الأُفُقِ، بِحَيْثُ لاَتَنَالُهَا الأَيْدِي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الْبَدْرُ الْمُنِيرُ، وَالسِّرَاجُ الزَّاهِرُ،وَالنُّورُ السَّاطِعُ، وَالنَّجْمُ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الْهَادِي فِي غَيَاهِبِ الدُّجَى، وَأَجْوَازِ الْبُلْدَانِ وَالْقِفَارِ،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الظَّمَأِ، وَالدَّالُّ عَلَى الْهُدَى، وَالْمُنْجِي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النَّارُ عَلَى الْيَفَاعِ الْحَارُّ لِمَنِ اصْطَلَى بِهِ، وَالدَّلِيلُ فِي الْمَهَالِكِ، مَنْ فَارَقَهُ فَهَالِكٌ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السَّحَابُ الْمَاطِرُ، وَالْغَيْثُ الْهَاطِلُ، 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 وَمَفْزَعُ الْعِبَادِ فِي الدَّاهِيَةِ النَّآدِ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 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وَالْمُبَرَّأُ عَنِ الْعُيُوبِ، الْمَخْصُوصُ بِالْعِلْمِ، الْمَوْسُومُ بِالْحِلْمِ، نِظَامُ الدِّينِ، وَعِزُّ الْمُسْلِمِينَ، وَغَيْظُ الْمُنَافِقِينَ، وَبَوَارُ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وَاحِدُ دَهْرِهِ، لاَ يُدَانِيهِ أَحَدٌ، وَلاَيُعَادِلُهُ عَالِمٌ، وَلاَ يُوجَدُ مِنْهُ بَدَلٌ، وَلاَ لَهُ مِثْلٌ وَلاَ نَظِيرٌ، مَخْصُوصٌ بِالْفَضْلِ كُلِّهِ، مِنْ غَيْرِ طَلَبٍ مِنْهُ لَهُ وَلاَ اكْتِسَابٍ، بَلِ اخْتِصَاصٌ مِنَ الْمُفْضِلِ الْوَهَّابِ، فَمَنْ ذَا الَّذِي يَبْلُغُ مَعْرِفَةَ الإِمَامِ، أَوْ يُمْكِنُهُ اخْتِيَارُهُ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ضَلَّتِ الْعُقُولُ، وَتَاهَتِ الْحُلُومُ، وَحَارَتِ الأَلْبَابُ، وَخَسَأَتِ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وَأَقَرَّتْ بِالْعَجْزِ وَالتَّقْصِيرِ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يُوصَفُ بِكُلِّهِ، أَوْ يُنْعَتُ بِكُنْهِهِ، أَوْ يُفْهَمُ شَيْءٌ مِنْ أَمْرِهِ، أَوْ يُوجَدُ مَنْ يَقُومُ مَقَامَهُ، وَيُغْنِي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وَأَنَّى وَهُوَ بِحَيْثُ النَّجْمُ مِنْ يَدِ الْمُتَنَاوِلِينَ، وَوَصْفِ الْوَاصِفِينَ، فَأَيْنَ الاِخْتِيَارُ مِنْ هَذَا، وَأَيْنَ الْعُقُولُ عَنْ هَذَا، وَأَيْنَ يُوجَدُ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كَذَبَتْهُمْ وَاللهِ أَنْفُسُهُمْ، وَمَنَّتْهُمُ الأَبَاطِيلَ، فَارْتَقَوْا مُرْتَقًى صَعْباً دَحْضاً، تَزِلُّ عَنْهُ إِلَى الْحَضِيضِ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رَامُوا إِقَامَةَ الإِمَامِ بِعُقُولٍ حَائِرَةٍ بَائِرَةٍ نَاقِصَةٍ، وَآرَاءٍ مُضِلَّةٍ، فَلَمْيَزْدَادُوا مِنْهُ إِلاَّ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رَامُوا صَعْباً، وَقَالُوا إِفْكاً،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 ضَلَالًا بَعِيدًا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 وَوَقَعُوا فِي الْحَيْرَةِ، إِذْ تَرَكُوا الإِمَامَ عَنْ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الشَّيْطَانُ أَعْمَالَهمْ فَصَدَّهُمْ عَنِ السَّبِيلِ وَكَانُوا مُسْتَبْصِرِينَ</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إِلَى اخْتِيَارِهِمْ، وَالْقُرْآنُ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وَمَاكَانَ لِمؤْمِنٍ وَلَا مُؤْمِنَةٍ إِذَا قَضَى اللهُ وَرَسُولُهُ أَمْراً 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الْخيَرَةُ مِنْ أَمْرِهِمْ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فَلْيَأْتُوا بِشُرَكَائِهِمْ إِنْ كَانُواصَادِقِينَ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فَهُمْ لَا يَفْقَهُونَ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وَعَصَيْنَا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لَهُمْ بِاخْتِيَارِ الإِمَامِ، وَالإِمَامُ عَالِمٌ لاَ يَجْهَلُ، وَرَاعٍ لاَ يَنْكُلُ، مَعْدِنُ الْقُدْسِ وَالطَّهَارَةِ، وَالنُّسُكِ وَالزَّهَادَةِ، وَالْعِلْمِ وَالْعِبَادَةِ، مَخْصُوصٌ بِدَعْوَةِ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وَنَسْلِ الْمُطَهَّرَةِ الْبَتُولِ، لاَ مَغْمَزَ فِيهِ فِي نَسَبٍ، وَلاَ يُدَانِيهِ ذُو حَسَبٍ، فِي الْبَيْتِ مِنْ قُرَيْشٍ، وَالذِّرْوَةِ مِنْ هَاشِمٍ،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وَالرِّضَا مِنَ اللهِ عَزَّ وَجَلَّ،شَرَفُ الأَشْرَافِ، وَالْفَرْعُ مِنْ عَبْدِ مَنَافٍ، نَامِي الْعِلْمِ، كَامِلُ الْحِلْمِ، مُضْطَلِعٌ بِالإِمَامَةِ، عَالِمٌ بِالسِّيَاسَةِ، مَفْرُوضُ الطَّاعَةِ، قَائِمٌ بِأَمْرِ اللهِ عَزَّ وَجَلَّ، نَاصِحٌ لِعِبَادِ اللهِ، 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اللهُ، وَيُؤْتِيهِمْ مِنْ مَخْزُونِ عِلْمِهِ وَحِكَمِهِ مَا لاَ يُؤْتِيهِ غَيْرَهُمْ، فَيَكُونُ عِلْمُهُمْ فَوْقَ عِلْمِ أَهْلِ الزَّمَانِ،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عَلَيْكَ الْكِتَابَ وَالْحكْمَةَ وَعَلَّمَكَ مَا لَم 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الأَئِمَّةِ مِنْ أَهْلِ بَيْتِ نَبِيِّهِ 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الْعَبْدَ إِذَا اخْتَارَهُ اللهُ عَزَّ وَجَلَّ لأُمُورِ عِبَادِهِ، شَرَحَ صَدْرَهُ لِذَلِكَ، وَأَوْدَعَ قَلْبَهُ يَنَابِيعَ الْحِكْمَةِ، وَأَلْهَمَهُ الْعِلْمَ إِلْهَاماً، فَلَمْ يَعْيَ بَعْدَهُ بِجَوَابٍ، وَلاَ يُحَيَّرُ فِيهِ عَنِ الصَّوَابِ، فَهُوَ مَعْصُومٌ مُؤَيَّدٌ، مُوَفَّقٌ مُسَدَّدٌ، قَدْ أَمِنَ مِنَ الْخَطَايَا وَالزَّلَلِ وَالْعِثَارِ، يَخُصُّهُ اللهُ بِذَلِكَ؛ لِيَكُونَ حُجَّتَهُ عَلَى عِبَادِهِ، وَشَاهِدَهُ عَلَى خَلْقِهِ،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يَقْدِرُونَ عَلَى مِثْلِ هَذَا فَيَخْتَارُونَهُ، أَوْ يَكُونُ مُخْتَارُهُمْ بِهَذِهِ الصِّفَةِ فَيُقَدِّمُونَهُ، تَعَدَّوْا وَبَيْتِ اللهِ الْحَقَّ وَنَبَذُوا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وَرَاءَ ظُهُورِهِمْ كَأَنَّهُمْ لَا يَعْلَمُونَ</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وَفِي كِتَابِ اللهِ الْهُدَى وَالشِّفَاءُ، فَنَبَذُوهُ وَاتَّبَعُوا أَهْوَاءَهُمْ، فَذَمَّهُمُ اللهُ وَمَقَّتَهُمْ وَأَتْعَسَهُمْ، 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وَصَلَّى اللهُ عَلَى النَّبِيِّ مُحَمَّدٍ وَآلِهِ، وَسَلَّمَ تَسْلِيماً كَثِيراً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غالب،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يذكر فيها 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أَوْضَحَ بِأَئِمَّةِ الْهُدَى مِنْ أَهْلِ بَيْتِ نَبِيِّنَا عَنْ دِينِهِ، وَأَبْلَجَ بِهِمْ عَنْ سَبِيلِ مِنْهَاجِهِ، وَفَتَحَ بِهِمْ عَنْ بَاطِنِ يَنَابِيعِ عِلْمِهِ، فَمَنْ عَرَفَ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حَقِّ إِمَامِهِ، وَجَدَ طَعْمَ حَلاَوَةِ إِيمَانِهِ، وَعَلِمَ فَضْلَ طُلاَوَةِ إِسْلاَمِهِ؛ لأَنَّ اللهَ تَبَارَكَ وَتَعَالَى نَصَبَ الإِمَامَ عَلَماً لِخَلْقِهِ، وَجَعَلَهُ حُجَّةً عَلَى أَهْلِ مَوَادِّهِ وَعَالَمِهِ، وَأَلْبَسَهُ اللهُ تَاجَ الْوَقَارِ، وَغَشَّاهُ مِنْ نُورِ الْجَبَّارِ، يُمَدُّ بِسَبَبٍ إِلَى السَّمَاءِ، لاَ يَنْقَطِعُ عَنْهُ مَوَادُّهُ، وَلاَ يُنَالُ مَا عِنْدَ اللهِ إِلاَّ بِجِهَةِ أَسْبَابِهِ، وَلاَ يَقْبَلُ اللهُ أَعْمَالَ الْعِبَادِ إِلاَّ بِمَعْرِفَتِهِ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عَالِمٌ بِمَا يَرِدُ عَلَيْهِ مِنْ مُلْتَبِسَاتِ الدُّجَى، وَمُعَمَّيَاتِ السُّنَنِ، وَمُشَبِّهَاتِ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اللهُ تَبَارَكَ وَتَعَالَىيَخْتَارُهُمْ لِخَلْقِهِ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عَقِبِ كُلِّ إِمَامٍ، يَصْطَفِيهِمْ لِذَلِكَ وَيَجْتَبِيهِمْ، وَيَرْضَى بِهِمْ لِخَلْقِهِ وَيَرْتَضِيهِمْ، كُلَّمَا مَضَى مِنْهُمْ إِمَامٌ، نَصَبَ لِخَلْقِهِ مِنْ عَقِبِهِ إِمَاماً، عَلَماً بَيِّناً، وَهَادِياً 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عَالِماً، أَئِمَّةً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وَبِهِ يَعْدِلُونَ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حُجَجُ اللهِ وَدُعَاتُهُ، وَرُعَاتُهُ عَلَى خَلْقِهِ، يَدِينُ بِهَدْيِهِمُ الْعِبَادُ، وَتَسْتَهِلُّ بِنُورِهِمُ الْبِلاَدُ، وَيَنْمُو بِبَرَكَتِهِمُ التِّلاَدُ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حَيَاةً لِلأَنَامِ، وَمَصَابِيحَ لِلظَّلاَمِ، وَمَفَاتِيحَ لِلْكَلاَمِ، وَدَعَائِمَ لِلإِسْلاَمِ، جَرَتْ بِذَلِكَ فِيهِمْ مَقَادِيرُ اللهِ عَلَى مَحْتُومِهَا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هُوَ الْمُنْتَجَبُ الْمُرْتَضَى، وَالْهَادِي الْمُنْتَجَى، وَالْقَائِمُ الْمُرْتَجَى، اصْطَفَاهُ اللهُ بِذَلِكَ، وَاصْطَنَعَهُ عَلَى عَيْنِهِ، فِي الذَّرِّ حِينَ ذَرَأَهُ، وَفِي الْبَرِيَّةِ حِينَ بَرَأَهُ، ظِلاًّ قَبْلَ خَلْقِ نَسَمَةٍ عَنْ يَمِينِ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مَحْبُوّاً بِالْحِكْمَةِ فِي عِلْمِ الْغَيْبِ عِنْدَهُ، اخْتَارَهُ بِعِلْمِه،ِ وَانْتَجَبَهُ لِطُهْرِهِ، بَقِيَّةً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وَخِيَرَةً مِنْ ذُرِّيَّةِ نُوحٍ، وَمُصْطَفًى مِنْ آلِ إِبْرَاهِيمَ، وَسُلاَلَةً مِنْ إِسْمَاعِيلَ، وَصَفْوَةً مِنْ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مَرْعِيّاً بِعَيْنِ اللهِ، يَحْفَظُهُ وَيَكْلَؤُهُ بِسِتْرِهِ، مَطْرُوداً عَنْهُ حَبَائِلُ إِبْلِيسَ وَجُنُودِهِ، مَدْفُوعاً عَنْهُ وُقُوبُ الْغَوَاسِقِ، وَنُفُوثُ كُلِّ فَاسِقٍ، مَصْرُوفاً عَنْهُ قَوَارِفُ السُّوءِ، مُبْرَأً مِنَ الْعَاهَاتِ، مَحْجُوباً عَنِ الآفَاتِ، مَعْصُوماً مِنَ الزَّلاَّتِ، مَصُوناً عَنِ الْفَوَاحِشِ كُلِّهَا، مَعْرُوفاً بِالْحِلْمِ وَالْبِرِّ فِي يَفَاعِهِ، مَنْسُوباً إِلَى الْعَفَافِ وَالْعِلْمِ وَالْفَضْلِ عِنْدَ انْتِهَائِهِ، مُسْنَداً إِلَيْهِ أَمْرُ وَالِدِهِ، صَامِتاً عَنِ الْمَنْطِقِ فِي حَيَاتِهِ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انْقَضَتْ مُدَّةُ وَالِدِهِ إِلَى أَنِ انْتَهَتْ بِهِ مَقَادِيرُ اللهِ إِلَى مَشِيئَتِهِ، وَجَاءَتِ الإِرَادَةُ مِنَ اللهِ فِيهِ إِلَى مَحَبَّتِهِ، وَبَلَغَ مُنْتَهَى مُدَّةِ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وَصَارَ أَمْرُ اللهِ إِلَيْهِ مِنْ بَعْدِهِ، وَقَلَّدَهُ دِينَهُ، وَجَعَلَهُ الْحُجَّةَ عَلَى عِبَادِهِ، وَقَيِّمَهُ فِي بِلاَدِهِ، وَأَيَّدَهُ بِرُوحِهِ، وَآتَاهُ عِلْمَهُ، وَأَنْبَأَهُ فَصْلَ بَيَانِهِ، وَاسْتَوْدَعَهُ سِرَّهُ، وَانْتَدَبَهُ لِعَظِيمِ </w:t>
      </w:r>
      <w:bookmarkStart w:id="425" w:name="pg15333_147049"/>
    </w:p>
    <w:p>
      <w:pPr>
        <w:pStyle w:val="BookText"/>
        <w:rPr/>
      </w:pPr>
      <w:bookmarkEnd w:id="4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 وَأَنْبَأَهُ فَضْلَ بَيَانِ عِلْمِهِ، وَنَصَبَهُ عَلَماً لِخَلْقِهِ، وَجَعَلَهُ حُجَّةً عَلَى أَهْلِ عَالَمِهِ، وَضِيَاءً لأَهْلِ دِينِهِ، وَالْقَيِّمَ عَلَى عِبَادِهِ، رَضِيَ اللهُ بِهِ إِمَاماً لَهُمُ، اسْتَوْدَعَهُ سِرَّهُ، وَاسْتَحْفَظَهُ عِلْمَهُ، وَاسْتَخْبَأَهُ حِكْمَتَهُ، وَاسْتَرْعَاهُ لِدِينِهِ، وَانْتَدَبَهُ لِعَظِيمِ أَمْرِهِ،وَأَحْيَا بِهِ مَنَاهِجَ سَبِيلِهِ، وَفَرَائِضَهُ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بِالْعَدْلِ عِنْدَ تَحَيُّرِ أَهْلِ الْجَهْلِ وَتَحْيِيرِ أَهْلِ الْجَدَلِ، بِالنُّورِ السَّاطِعِ وَالشِّفَاءِ النَّافِعِ بِالْحَقِّ الأَبْلَجِ، وَالْبَيَانِ اللاَّئِحِ مِنْ كُلِّ مَخْرَجٍ عَلَى طَرِيقِ الْمَنْهَجِ، الَّذِي مَضَى عَلَيْهِ الصَّادِقُونَ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يَجْهَلُ حَقَّ هَذَا الْعَالِمِ إِلاَّ شَقِيٌّ، وَلاَ يَجْحَدُهُ إِلاَّ غَوِيٌّ، وَلاَ يَصُدُّ عَنْهُ إِلاَّ جَرِيٌّ عَلَى اللهِ جَلَّ وَعَلاَ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5212288_2142443653"/>
      <w:bookmarkStart w:id="427" w:name="_Toc161"/>
      <w:bookmarkEnd w:id="426"/>
      <w:r>
        <w:rPr>
          <w:rtl w:val="true"/>
        </w:rPr>
        <w:t>بين الدين والدنيا</w:t>
      </w:r>
      <w:bookmarkEnd w:id="4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انفكاك بين الدنيا والدين،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آتِنَا فِي الدُّنْيَا حَسَنَةً وَفِي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428" w:name="pg15333_147050"/>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5212290_2142443653"/>
      <w:bookmarkStart w:id="430" w:name="_Toc162"/>
      <w:bookmarkEnd w:id="429"/>
      <w:r>
        <w:rPr>
          <w:rtl w:val="true"/>
        </w:rPr>
        <w:t>لا رهبانية في الإسلام</w:t>
      </w:r>
      <w:bookmarkEnd w:id="4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ومن قال بها فإنه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ببعض الكتاب ويكفر ببعض</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 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وَالطَّبِينِ بِأُمُورِ الدُّنْيَا وَالدِّينِ</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5212292_2142443653"/>
      <w:bookmarkStart w:id="432" w:name="_Toc163"/>
      <w:bookmarkEnd w:id="431"/>
      <w:r>
        <w:rPr>
          <w:rtl w:val="true"/>
        </w:rPr>
        <w:t>وههنا أمور</w:t>
      </w:r>
      <w:r>
        <w:rPr>
          <w:rtl w:val="true"/>
        </w:rPr>
        <w:t>:</w:t>
      </w:r>
      <w:bookmarkEnd w:id="43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الطَّبِينِ بِأُمُورِ الدُّنْيَا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عناية من حيث تقديم الدنيا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عموم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أمور الدنيا، الأعم من السياسة والاقتصاد والطب والفلك وعلم طبقات الأرض</w:t>
      </w:r>
      <w:r>
        <w:rPr>
          <w:rStyle w:val="FootnoteAnchor"/>
          <w:rtl w:val="true"/>
        </w:rPr>
        <w:footnoteReference w:id="492"/>
      </w:r>
      <w:r>
        <w:rPr>
          <w:rFonts w:ascii="Amiri" w:hAnsi="Amiri" w:eastAsia="Amiri" w:cs="Amiri"/>
          <w:color w:val="111111"/>
          <w:sz w:val="28"/>
          <w:sz w:val="28"/>
          <w:szCs w:val="28"/>
          <w:rtl w:val="true"/>
          <w:lang w:bidi="ar-SA"/>
        </w:rPr>
        <w:t>وغيرها، وكذلك كل أمور الدين، فإن الجمع المضاف يفيد العموم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محلى بأل، وهو يفيدالإطلاق أو العموم،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في المطلق لا يحتاج إلا إلى عدم القرينة على الخلاف، وليس بحاجة إلى مقدمات الحكمة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433" w:name="pg15333_147051"/>
    </w:p>
    <w:p>
      <w:pPr>
        <w:pStyle w:val="BookText"/>
        <w:rPr/>
      </w:pPr>
      <w:bookmarkEnd w:id="43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5212294_2142443653"/>
      <w:bookmarkStart w:id="435" w:name="_Toc164"/>
      <w:bookmarkEnd w:id="434"/>
      <w:r>
        <w:rPr>
          <w:rtl w:val="true"/>
        </w:rPr>
        <w:t>الخسران الأعظم</w:t>
      </w:r>
      <w:bookmarkEnd w:id="4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أبعد أولئك الصحابة المنقلبون على الأعقاب،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وعن تولي الأمور، خسروا الدين والدنيا معاً، وإن تصوروا أنهم ربحوا الدنيا، لكن ذلك لم يكن إلا وهماً أو سراباً، فإنهم لو أسلموا القياد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ولتحولت الدنيا إلى 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5212296_2142443653"/>
      <w:bookmarkStart w:id="437" w:name="_Toc165"/>
      <w:bookmarkEnd w:id="436"/>
      <w:r>
        <w:rPr>
          <w:rtl w:val="true"/>
        </w:rPr>
        <w:t>رعاية الأمور البلاغية</w:t>
      </w:r>
      <w:bookmarkEnd w:id="43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التأكيد والإلفات والتنبيه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 الضَّرَّاءُ وَزُلْزِلُوا حَتَّى يَقُولَ الرَّسُولُ وَالَّذينَ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إسحاق السبيعي،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مَقْسُومٌ مَضْمُونٌ لَكُمْ، قَدْ قَسَمَهُ عَادِلٌ بَيْنَكُمْ، وَضَمِنَهُ وَسَيَفِي لَكُمْ، وَالْعِلْمُ مَخْزُونٌ عِنْدَ أَهْلِهِ، وَقَدْ أُمِرْتُمْ بِطَلَبِهِ مِنْ أَهْلِهِ فَاطْلُبُوهُ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أَلاَأُخْبِرُكُمْ بِالْفَقِيهِ حَقِّ الْفَقِيهِ، مَنْ لَمْ يُقَنِّطِ النَّاسَ مِنْ رَحْمَةِ اللهِ، وَلَمْ يُؤْمِنْهُمْ مِنْ عَذَابِ اللهِ، وَلَمْ يُرَخِّصْ لَهُمْ فِي مَعَاصِي اللهِ، وَلَمْ يَتْرُكِ الْقُرْآنَ رَغْبَةً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عِلْمٍ لَيْسَ فِيهِ تَفَهُّمٌ، أَلاَ لاَ خَيْرَ فِي قِرَاءَةٍ لَيْسَ فِيهَا تَدَبُّرٌ، أَلاَ لاَ خَيْرَ فِي عِبَادَةٍ لَيْسَ فِيهَا 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عِلْمٍ لَيْسَ فِيهِ تَفَهُّمٌ، أَلاَ لاَ خَيْرَ فِي قِرَاءَةٍ لَيْسَ فِيهَا تَدَبُّرٌ، أَلاَ لاَ خَيْرَ فِي عِبَادَةٍ لاَ فِقْهَ فِيهَا، أَلاَ لاَ خَيْرَ فِي نُسُكٍ لاَ وَرَعَ فِيهِ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438" w:name="pg15333_147053"/>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حسين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عَمَلاً إِلاَّ بِمَعْرِفَةٍ، وَلاَ مَعْرِفَةَ إِلاَّ بِعَمَلٍ، فَمَنْ عَرَفَ دَلَّتْهُ الْمَعْرِفَةُ عَلَى الْعَمَلِ، وَمَنْ لَمْ يَعْمَلْ فَلاَ مَعْرِفَةَ لَهُ، أَلاَ إِنَّ الإِيمَانَ بَعْضُهُ مِنْ بَعْضٍ</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الْقَائِمَإِذَا قَامَ بِمَكَّةَ، وَأَرَادَ أَنْ يَتَوَجَّهَ إِلَى الْكُوفَةِ،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 أَحَدٌ مِنْكُمْ طَعَاماً وَلاَ شَرَاباً، وَيَحْمِلُ حَجَرَ مُوسَى بْنِ عِمْرَانَ أ وَهُوَ وِقْرُ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يَنْزِلُ مَنْزِلاً إِلاَّ انْبَعَثَ عَيْنٌ مِنْهُ، فَمَنْ كَانَ جَائِعاً شَبِعَ، وَمَنْ كَانَ ظَامِئاً رَوِيَ، فَهُوَ زَادُهُمْ حَتَّى يَنْزِلُوا النَّجَفَ مِنْ ظَهْرِ الْكُوفَةِ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5212298_2142443653"/>
      <w:bookmarkStart w:id="440" w:name="_Toc166"/>
      <w:bookmarkEnd w:id="439"/>
      <w:r>
        <w:rPr>
          <w:rtl w:val="true"/>
        </w:rPr>
        <w:t>بين الزحزحة والخسارة</w:t>
      </w:r>
      <w:bookmarkEnd w:id="44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زحزحة الخلافة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عاقبتها هي الخسران المبين؛ وذلك لأن نجاح وفشل، وتقدم وتأخر، وسعادة وشقاء أية أُمة، مرهونة أساساً بالقائد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عالماً صالحاً حكيماً، ازدهرت البلاد، وآمنت العباد، وساد العدل والإنصاف، وانكمش الظلم والإجحاف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جاهلاً، أو فاسداً، أو أحمق، أو سفيهاً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إدارياً أو مالياً أو سياسياً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العباد والبلاد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 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وَالْقُرَّاءُ</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الأُمَرَاءُ وَالْعُلَمَاءُ</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بعث الله في مقابل الطغاة كفرعون ونمرود ومن أشبه،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كإبراهيم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والقرآن الكريم مليء بالآيات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الَّذينَ اسْتَكْبَرُوا مِنْ قَوْمِهِ لِلَّذينَ اسْتُضْعِفُوا لِمنْ آمَنَ مِنْهُمْ أَتَعْلَمُونَ أَنَّ صَالِحا مُرْسَلٌ مِنْ رَبِّهِ قَالُوا إِنَّا بِمَا أُرْسِلَ بِهِ مُؤْمِنُونَ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الَّذينَ اسْتَكْبَرُوا مِنْ قَوْمِهِ لَنُخْرِجَنَّكَ يَا شُعَيْبُ وَالَّذينَ آمَنُوا مَعَكَ مِنْ قَرْيَتِنَا أَوْ لَتَعُودُنَّ فِي مِلَّتِنَا قَالَ أَوَ لَوْ كُنَّا كَارِهِينَ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 فِرْعَوْنَ إِنَّ هذالَسَاحِرٌ عَليمٌ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الْملَأُ مِنْ قَوْمِ فِرْعَوْنَ أَ تَذَرُ مُوسى وَقَوْمَهُ لِيُفْسِدُوا فِي الْأَرْضِ وَيَذَرَكَ وَآلِهتَكَ قَالَ سَنُقَتِّلُ أَبْنَاءَهُمْ وَنَسْتَحْيِي نِسَاءَهُمْ وَإِنَّا فَوْقَهُمْ قَاهِرُونَ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الْملَأُ مِنْ قَوْمِهِ الَّذينَ كَفَرُوا وَكَذَّبُوا بِلِقَاءِ الْآخِرَةِ وَأَتْرَفْنَاهُمْ فِي الْحياةِ الدُّنْيَا مَا هَذَا إِلاَّ بَشَرٌ مِثْلُكُمْ يَأْكُلُ مِمَا تَأْكُلُونَ مِنْهُ وَيَشْرَبُ مِمَا تَشْرَبُونَ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وَانْطَلَقَ الْملَأُ مِنْهُمْ أَنِ امْشُوا وَاصْبِرُوا عَلَى آلِهتِكُمْ إِنَّ هَذَا لَشَيْءٌ يُرَادُ</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الآيات والروايات</w:t>
      </w:r>
      <w:r>
        <w:rPr>
          <w:rFonts w:eastAsia="Amiri" w:cs="Amiri" w:ascii="Amiri" w:hAnsi="Amiri"/>
          <w:color w:val="111111"/>
          <w:sz w:val="28"/>
          <w:szCs w:val="28"/>
          <w:rtl w:val="true"/>
          <w:lang w:bidi="ar-SA"/>
        </w:rPr>
        <w:t xml:space="preserve">. </w:t>
      </w:r>
      <w:bookmarkStart w:id="441" w:name="pg15333_147056"/>
    </w:p>
    <w:p>
      <w:pPr>
        <w:pStyle w:val="BookText"/>
        <w:rPr/>
      </w:pPr>
      <w:bookmarkEnd w:id="4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والتاريخ شاهد على ذلك، كما أن الوجدان والفطرة دليل عليه، فإن هتلر وصدام وستالين وأشباههم دمروا بلادهم وحطموا كل شيء، وكذلك عمل الذينانقلبوا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ونحّوا خليفته المنصوص من قبله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 أَنَّى زَعْزَعُوهَا عن رَوَاسِي الرِّسَالَةِ، وَقَوَاعِدِ النُّبُوَّةِ وَالدَّلاَلَةِ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الواضح البين</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5212300_2142443653"/>
      <w:bookmarkStart w:id="443" w:name="_Toc167"/>
      <w:bookmarkEnd w:id="442"/>
      <w:r>
        <w:rPr>
          <w:rtl w:val="true"/>
        </w:rPr>
        <w:t>تنبيه</w:t>
      </w:r>
      <w:r>
        <w:rPr>
          <w:rtl w:val="true"/>
        </w:rPr>
        <w:t>:</w:t>
      </w:r>
      <w:bookmarkEnd w:id="443"/>
    </w:p>
    <w:p>
      <w:pPr>
        <w:pStyle w:val="BookText"/>
        <w:rPr/>
      </w:pPr>
      <w:r>
        <w:rPr>
          <w:rFonts w:ascii="Amiri" w:hAnsi="Amiri" w:eastAsia="Amiri" w:cs="Amiri"/>
          <w:color w:val="111111"/>
          <w:sz w:val="28"/>
          <w:sz w:val="28"/>
          <w:szCs w:val="28"/>
          <w:rtl w:val="true"/>
          <w:lang w:bidi="ar-SA"/>
        </w:rPr>
        <w:t xml:space="preserve">ربما يسأل البعض عن استخدامها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أي لغصب الخلافة، فهل هو مبين وبين وواضح، وعند من يكون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غصب الخلافة خسران مبين عند أهل الإنصاف، وعند أهل التحقيق، وعند أولياء الله، وعند جنود الله كالملائكة والربانيين، وعند الأنبياء والمرسلين، وقبل ذلك كله عند إله العالمين، فهو إذن خسران مبين ثبوتاً دون غبار، وخسران مبين إثباتاً عند أهل الإنصاف والتحقيق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 ذلك السفهاء من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آمِنُوا كَمَا آمَنَ النَّاسُ قَالُوا أَ نُؤْمِنُ كَمَا آمَنَ السُّفَهَاءُ أَلَا إِنَّهُمْ هُمُ السُّفَهَاءُ وَلَكِنْ لَا يَعْلَمُونَ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أولئك وجحدهم لحق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خسران مبين ثبوتاً وإثباتاً،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وجود من طبع الله على قلبه بحيث كان سفيهاً حقاً وجاهلاً واقعاً، قصوراً أو تقصيراً، فإن ذلك لا يخلّ بكون خسرانه خسراناً مبيناً، إذ المبين كما سبق بمعنى الواضح، ولا يخلّ جهل البعض بالوضوح الثبوتي، بل حتى بالوضوح الإثباتي، إذ المعيار هو الصدق من الله والرسل والملائكة والمنصفين والمحققين، ولذلك صح القول بالبديهيات رغم إنكار السوفسطائيين، بل لو فرض تحولهم إلى أكثرية، فإن ذلك لا يخل ببداهة البديهي، ولكي يتضح نمثل بالشمس، فإنها بينة وإن لم يعلم بها أو أنكرها الأعمى، أو من يعيش فيالغار أو من أشبه، والمثال الآخر القرآن الكريم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العزيز العليم، وإن أنكره من أنكره جهلاً قصورياً أو تقصيرياً</w:t>
      </w:r>
      <w:r>
        <w:rPr>
          <w:rFonts w:eastAsia="Amiri" w:cs="Amiri" w:ascii="Amiri" w:hAnsi="Amiri"/>
          <w:color w:val="111111"/>
          <w:sz w:val="28"/>
          <w:szCs w:val="28"/>
          <w:rtl w:val="true"/>
          <w:lang w:bidi="ar-SA"/>
        </w:rPr>
        <w:t xml:space="preserve">. </w:t>
      </w:r>
      <w:bookmarkStart w:id="444" w:name="pg15333_147058"/>
    </w:p>
    <w:p>
      <w:pPr>
        <w:pStyle w:val="BookText"/>
        <w:rPr/>
      </w:pPr>
      <w:bookmarkEnd w:id="44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5212302_2142443653"/>
      <w:bookmarkStart w:id="446" w:name="_Toc168"/>
      <w:bookmarkEnd w:id="445"/>
      <w:r>
        <w:rPr>
          <w:rtl w:val="true"/>
        </w:rPr>
        <w:t>عدة مسائل</w:t>
      </w:r>
      <w:bookmarkEnd w:id="4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إبعاد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وزحزحته عنها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ما فعله القوم كان من أجلى مصاديق الخسران المبين بل من أجلى أجلاها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فعل ما يسبب الخسران بله الخسران المبين في الدنيا أو الآخرة، سواء كان ما يسبب بنحو المقتضي أم الشرط أم المعد، وسواء كان سبباً قريباً أم بعيداً، وذلك بحكم العقل أو هو والشرع معاً حسب الخلاف في أمر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يعد منه ما كان سبباً بعيداً جداً بحيث لا يعد عرفاً واقعاً في طريقه،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صبت مصباً عرفياً، ومن أن المقدمية حكم عقلي وهو أمردقي،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فَاعْبُدُوا مَا شِئْتُمْ مِنْ دُونِهِ قُلْ إِنَّ الْخاسِرِينَ الَّذينَ خَسِرُوا أَنْفُسَهُمْ وَأَهْليهِمْ يَوْمَ الْقِيَامَةِ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يَعْبُدُ اللهَ عَلَى حَرْفٍ فَإِنْ أَصَابَهُ خَيْرٌ اطْمَأَنَّ بِهِ وَإِنْ أَصَابَتْهُ فِتْنَةٌ انْقَلَبَ عَلَى وَجْهِهِ خَسِرَ الدُّنْيا وَالْآخِرَةَ ذَلِكَ هُو </w:t>
      </w:r>
      <w:bookmarkStart w:id="447" w:name="pg15333_147059"/>
    </w:p>
    <w:p>
      <w:pPr>
        <w:pStyle w:val="BookText"/>
        <w:rPr/>
      </w:pPr>
      <w:bookmarkEnd w:id="4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الْخسْرَانُ الْمبِينُ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الشريفة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تَنْزِلُ فِي الرَّجُلِ ثُمَّ تَكُونُ فِي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نَصَبَ دُونَكُمْ شَيْئاً فَهُوَ مِمَّنْ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وَقَدْ يَكُونُ مَحْضاً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5212304_2142443653"/>
      <w:bookmarkStart w:id="449" w:name="_Toc169"/>
      <w:bookmarkEnd w:id="448"/>
      <w:r>
        <w:rPr>
          <w:rtl w:val="true"/>
        </w:rPr>
        <w:t>تنبيه آخر</w:t>
      </w:r>
      <w:bookmarkEnd w:id="449"/>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ذَلِكَ هُوَالْخسْرَانُ الْمبِينُ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إشارة للخسران حقاً، فإن الخسران ذو مراتب، وخسران من غصب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أعان، أو رضي به، هو الخسران حقاً بما للكلمة من معنى، فطبيعة الخسران بأعلى درجاتها هي المقصودة هنا، حتى كان هذا هو الخسران ولا غير لشدته وضعف غيره بالقياس إليه، ولذلك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الشاعر</w:t>
      </w:r>
      <w:r>
        <w:rPr>
          <w:rStyle w:val="FootnoteAnchor"/>
          <w:rtl w:val="true"/>
        </w:rPr>
        <w:footnoteReference w:id="524"/>
      </w:r>
      <w:r>
        <w:rPr>
          <w:rFonts w:ascii="Amiri" w:hAnsi="Amiri" w:eastAsia="Amiri" w:cs="Amiri"/>
          <w:color w:val="111111"/>
          <w:sz w:val="28"/>
          <w:sz w:val="28"/>
          <w:szCs w:val="28"/>
          <w:rtl w:val="true"/>
          <w:lang w:bidi="ar-SA"/>
        </w:rPr>
        <w:t>مستلهماً من الروايات الصحيحة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Amiri" w:hAnsi="Amiri" w:eastAsia="Amiri" w:cs="Amiri"/>
          <w:color w:val="111111"/>
          <w:sz w:val="28"/>
          <w:sz w:val="28"/>
          <w:szCs w:val="28"/>
          <w:rtl w:val="true"/>
          <w:lang w:bidi="ar-SA"/>
        </w:rPr>
        <w:t xml:space="preserve">وَقَامَ مَا قَامَ قَوَّاماً بِلا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مَا صَام صَوَّاماً بِلَا مَلَلِ</w:t>
      </w:r>
    </w:p>
    <w:p>
      <w:pPr>
        <w:pStyle w:val="BookText"/>
        <w:rPr/>
      </w:pPr>
      <w:r>
        <w:rPr>
          <w:rFonts w:ascii="Amiri" w:hAnsi="Amiri" w:eastAsia="Amiri" w:cs="Amiri"/>
          <w:color w:val="111111"/>
          <w:sz w:val="28"/>
          <w:sz w:val="28"/>
          <w:szCs w:val="28"/>
          <w:rtl w:val="true"/>
          <w:lang w:bidi="ar-SA"/>
        </w:rPr>
        <w:t xml:space="preserve">وَحَجَّ مَا حَجَّ مِنْ فَرْضٍ وَمِنْ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بَالْبَيْتِ حَافٍ غَيْرَ مُنْتَعَلِ</w:t>
      </w:r>
    </w:p>
    <w:p>
      <w:pPr>
        <w:pStyle w:val="BookText"/>
        <w:rPr/>
      </w:pPr>
      <w:r>
        <w:rPr>
          <w:rFonts w:ascii="Amiri" w:hAnsi="Amiri" w:eastAsia="Amiri" w:cs="Amiri"/>
          <w:color w:val="111111"/>
          <w:sz w:val="28"/>
          <w:sz w:val="28"/>
          <w:szCs w:val="28"/>
          <w:rtl w:val="true"/>
          <w:lang w:bidi="ar-SA"/>
        </w:rPr>
        <w:t xml:space="preserve">وَطَارَ فِي الْجوِ لا يَأْوِي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مَأْمُوناً مِنَ الْبِلَلِ</w:t>
      </w:r>
    </w:p>
    <w:p>
      <w:pPr>
        <w:pStyle w:val="BookText"/>
        <w:rPr/>
      </w:pPr>
      <w:r>
        <w:rPr>
          <w:rFonts w:ascii="Amiri" w:hAnsi="Amiri" w:eastAsia="Amiri" w:cs="Amiri"/>
          <w:color w:val="111111"/>
          <w:sz w:val="28"/>
          <w:sz w:val="28"/>
          <w:szCs w:val="28"/>
          <w:rtl w:val="true"/>
          <w:lang w:bidi="ar-SA"/>
        </w:rPr>
        <w:t xml:space="preserve">وَعَاشَ فِي النَّاسِ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pStyle w:val="BookText"/>
        <w:rPr/>
      </w:pPr>
      <w:r>
        <w:rPr>
          <w:rFonts w:ascii="Amiri" w:hAnsi="Amiri" w:eastAsia="Amiri" w:cs="Amiri"/>
          <w:color w:val="111111"/>
          <w:sz w:val="28"/>
          <w:sz w:val="28"/>
          <w:szCs w:val="28"/>
          <w:rtl w:val="true"/>
          <w:lang w:bidi="ar-SA"/>
        </w:rPr>
        <w:t xml:space="preserve">يَكْسُو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 الْبَائِسِينَ الْبُّرَ بِالْعَسَلِ</w:t>
      </w:r>
    </w:p>
    <w:p>
      <w:pPr>
        <w:pStyle w:val="BookText"/>
        <w:rPr/>
      </w:pPr>
      <w:r>
        <w:rPr>
          <w:rFonts w:ascii="Amiri" w:hAnsi="Amiri" w:eastAsia="Amiri" w:cs="Amiri"/>
          <w:color w:val="111111"/>
          <w:sz w:val="28"/>
          <w:sz w:val="28"/>
          <w:szCs w:val="28"/>
          <w:rtl w:val="true"/>
          <w:lang w:bidi="ar-SA"/>
        </w:rPr>
        <w:t xml:space="preserve">مَا ذَلِكَ فِي الْحشْرِ عِنْدَ اللهِ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أَمِيرِ الْمؤمِنِينَ عَلِي</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النَّاسُ بِمَعْرِفَتِنَا، وَالرَّدِّ إِلَيْنَا، وَالتَّسْلِيمِ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صَامُوا، وَصَلَّوْا، وَشَهِدُوا أَنْ لاَ إِلَهَ إِلاَّ اللهُ، وَجَعَلُوا فِي أَنْفُسِهِمْ أَنْ لاَ يَرُدُّوا إِلَيْنَا، كَانُوا بِذَلِكَ مُشْرِكِينَ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حيث أطاعوا الشيطان، والطاعة هي للرحمان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لِشَيْءٍ صَنَعَهُ اللهُ، أَوْ 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صَنَعَ خِلاَفَ الَّذِي صَنَعَ، أَوْ وَجَدُوا ذَلِكَ فِي قُلُوبِهِمْ، لَكَانُوا بِذَلِكَ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بِالتَّسْلِيمِ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450" w:name="pg15333_147062"/>
    </w:p>
    <w:p>
      <w:pPr>
        <w:pStyle w:val="Heading2"/>
        <w:numPr>
          <w:ilvl w:val="1"/>
          <w:numId w:val="1"/>
        </w:numPr>
        <w:rPr/>
      </w:pPr>
      <w:bookmarkStart w:id="451" w:name="__RefHeading___Toc5212306_2142443653"/>
      <w:bookmarkStart w:id="452" w:name="_Toc170"/>
      <w:bookmarkEnd w:id="450"/>
      <w:bookmarkEnd w:id="451"/>
      <w:r>
        <w:rPr>
          <w:rtl w:val="true"/>
        </w:rPr>
        <w:t xml:space="preserve">وَمَا الَّذِي نَقَمُوا مِنْ أَبِي الْحَسَنِ </w:t>
      </w:r>
      <w:r>
        <w:rPr>
          <w:rtl w:val="true"/>
        </w:rPr>
        <w:t>(</w:t>
      </w:r>
      <w:r>
        <w:rPr>
          <w:rtl w:val="true"/>
        </w:rPr>
        <w:t>عليه السلام</w:t>
      </w:r>
      <w:r>
        <w:rPr>
          <w:rtl w:val="true"/>
        </w:rPr>
        <w:t>)</w:t>
      </w:r>
      <w:bookmarkEnd w:id="452"/>
    </w:p>
    <w:p>
      <w:pPr>
        <w:pStyle w:val="Heading3"/>
        <w:numPr>
          <w:ilvl w:val="2"/>
          <w:numId w:val="1"/>
        </w:numPr>
        <w:rPr/>
      </w:pPr>
      <w:bookmarkStart w:id="453" w:name="__RefHeading___Toc5212308_2142443653"/>
      <w:bookmarkStart w:id="454" w:name="_Toc171"/>
      <w:bookmarkEnd w:id="453"/>
      <w:r>
        <w:rPr>
          <w:rtl w:val="true"/>
        </w:rPr>
        <w:t>اشارة</w:t>
      </w:r>
      <w:bookmarkEnd w:id="454"/>
    </w:p>
    <w:p>
      <w:pPr>
        <w:pStyle w:val="Heading3"/>
        <w:numPr>
          <w:ilvl w:val="2"/>
          <w:numId w:val="1"/>
        </w:numPr>
        <w:rPr/>
      </w:pPr>
      <w:bookmarkStart w:id="455" w:name="__RefHeading___Toc5212310_2142443653"/>
      <w:bookmarkStart w:id="456" w:name="_Toc172"/>
      <w:bookmarkEnd w:id="455"/>
      <w:r>
        <w:rPr>
          <w:rtl w:val="true"/>
        </w:rPr>
        <w:t>النقمة على الأولياء</w:t>
      </w:r>
      <w:bookmarkEnd w:id="456"/>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مِنْ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النقمة على أولياء الله من حيث هم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النقمة على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فتحرم النقمة عليه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تحرم النقمة عليه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تحرم النقمة عليه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تحرم النقمة عليه لتقريره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وحرمة النقمة عليه لأفعاله أو لأقواله أو لتقريراته عامة، شاملة لما إذا كره فعلاً من أفعاله بما هو هو، أو بما هو مستند إليه، إذ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وأقواله وتقريراته كذلك محض الحق، والنقمة عليه بما الفعل مستند إليه أشد حرمة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مَعَ الْحَقِّ، وَالْحَقُّ مَعَ عَلِيٍّ، يَدُورُ مَعَهُ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دَارَ</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 أَحاطَتْ بِهِ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جَحَدَ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واعتقادنا فيمن جحد إمامة أمير المؤمنين علي بن أبي طالب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بمنزلة من جحد نبوة جميع الأنبياء</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خِصَالاً، لَوْ كَانَتْوَاحِدَةٌ مِنْهَا فِي جَمِيعِ النَّاسِ، لاَكْتَفَوْا بِهَا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كَنَفْسِي، طَاعَتُهُ طَاعَتِي، وَمَعْصِيَتُهُ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عَلِيٍّ حَرْبُ اللهِ، وَسِلْمُ عَلِيٍّ سِلْمُ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عَلِيٍّ وَلِيُّ اللهِ، وَعَدُوُّ عَلِيٍّ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حُجَّةُ اللهِ، وَخَلِيفَتُهُ عَلَى عِبَادِهِ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عَلِيٍّ حِزْبُ اللهِ، وَحِزْبُ أَعْدَائِهِ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مَعَهُ، لاَ يَفْتَرِقَانِ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 فَقَدْ فَارَقَنِي، وَمَنْ فَارَقَنِي فَقَدْ فَارَقَ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حرمة النقمة تعم النقمة عليه من أية جهة تتعلق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كذريته الأطهار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ونقم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غاية الكره وعابه وعاقبه، وكذا نقم على فلان، وغير خفي أن نقم ليس مرادفاً لكره أو عاب، بل ذكر هذين المعنيين تقريباً للذهن إلى معناه، إذ هو أقوى في الدلالة من كره أو 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ما الذي كرهوه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الذي عابوه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السياق هو الأول، ويمكن إرادة كل المعنيين، وليس من الضروري أن يكون بمعنى استعمال اللفظ في أكثر من معنى بلحاظ واحد، بل بمعنى الاستعمال في الجامع أو بلحاظين أو أكثر، وإن كان قد بين في الأصول أنه لا مانع منه</w:t>
      </w:r>
      <w:r>
        <w:rPr>
          <w:rFonts w:eastAsia="Amiri" w:cs="Amiri" w:ascii="Amiri" w:hAnsi="Amiri"/>
          <w:color w:val="111111"/>
          <w:sz w:val="28"/>
          <w:szCs w:val="28"/>
          <w:rtl w:val="true"/>
          <w:lang w:bidi="ar-SA"/>
        </w:rPr>
        <w:t xml:space="preserve">. </w:t>
      </w:r>
      <w:bookmarkStart w:id="457" w:name="pg15333_147065"/>
    </w:p>
    <w:p>
      <w:pPr>
        <w:pStyle w:val="BookText"/>
        <w:rPr/>
      </w:pPr>
      <w:bookmarkEnd w:id="45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5212312_2142443653"/>
      <w:bookmarkStart w:id="459" w:name="_Toc173"/>
      <w:bookmarkEnd w:id="458"/>
      <w:r>
        <w:rPr>
          <w:rtl w:val="true"/>
        </w:rPr>
        <w:t>النقمة القلبية</w:t>
      </w:r>
      <w:bookmarkEnd w:id="4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النقمة على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لاتخص ما إذا ظهر ذلك على الجوارح، بل الحرمة عامة للأمر القلبي المحض حتى وإن لم يظهر، فإنه من الواضح الحرمة مطلقاً بالنسبة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رأسهم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أبو الحسن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حبه إيمان وبغضه نفاق</w:t>
      </w:r>
      <w:r>
        <w:rPr>
          <w:rStyle w:val="FootnoteAnchor"/>
          <w:rtl w:val="true"/>
        </w:rPr>
        <w:footnoteReference w:id="5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عِبَادَةٌ، وَخَيْرُ الْعِبَادَةِ مَا كُتِمَتْ</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إشكال اللا اختيارية فمدفوع باختيارية المقدمات، كما سبق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حرمة النقمة وإن لم يعقد قلبه عليها، إذ الإيمان والكفر والحب والبغض أمر، وعقد القلب عليه أمر إضافي،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فإذا وجد شخص من نفسه نقمة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أو على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على فعل من أفعالهم، أو قول من أقوالهم، وجب عليه أن يطهر نفسه فوراً، وأن يتوب إلى ربه، وأن يملأ قلبه إيماناً ورضاً وحباً وتسليماًبكل ما قالوه أو عملوه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كما في أفعال الله تعالى حيث الرضا بها واجب، والنقمة عليها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عَظِّمُوا أَهْلَ بَيْتِي فِي حَيَاتِي وَمِنْ بَعْدِي، وَأَكْرِمُوهُمْ وَفَضِّلُوهُمْ؛ فَإِنَّهُ لاَ يَحِلُّ لأَحَدٍ أَنْ يَقُومَ مِنْ مَجْلِسِهِ لأَحَدٍ، إِلاَّ لأَهْلِ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أَخَذْتُ بِحَلْقَةِ بَابِ الْجَنَّةِ، ثُمَّ تَجَلَّى لِي رَبِّي تَبَارَكَ وَتَعَالَى، فَسَجَدْتُ وَأُذِنَ لِي بِالشَّفَاعَةِ، لَمْ أُوثِرْ عَلَى أَهْلِ بَيْتِي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انْسُبُونِي 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وَمِنْ غَضَبِ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رَسُولَ اللهِ مَنِ الَّذِي آذَاكَ فِي أَهْلِ بَيْتِكَ؛ حَتَّى نَضْرِبَ عُنُقَهُ، وَلْيُبَرْ عِتْرَتُهُ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صَفِيَّةَ بِنْتَ عَبْدِ الْمُطَّلِبِ مَاتَ ابْنٌ لَهَا فَأَقْبَلَتْ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غَطِّي قُرْطَكِ؛ فَإِنَّ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لِي قُرْطاً 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عَلَىرَسُولِ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بِذَلِكَ وَبَكَتْ،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يَزْعُمُونَ أَنَّ قَرَابَتِي لاَ تَنْفَعُ، لَوْ قَدْ قَرُبْتُ الْمَقَامَ الْمَحْمُودَ لَشَفَعْتُ فِي أَحْوَجِكُمْ، لاَ يَسْأَلُنِي الْيَوْمَ أَحَدٌ مِنْ أَبَوَاهُ إِلاَّ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غَيْرُ الَّذِي تُدْعَى لَهُ، أَبُوكَ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أَبِي يَا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تُدْعَى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الَّذِي يَزْعُمُ أَنَّ قَرَابَتِي لاَ تَنْفَعُ لاَ يَسْأَلُنِي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الثَّانِي،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 اعْفُ عَنِّي 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أَصْبَحُوا بِهَا كَافِرِينَ</w:t>
      </w:r>
      <w:r>
        <w:rPr>
          <w:rFonts w:eastAsia="Amiri" w:cs="Amiri" w:ascii="Amiri" w:hAnsi="Amiri"/>
          <w:color w:val="111111"/>
          <w:sz w:val="28"/>
          <w:szCs w:val="28"/>
          <w:rtl w:val="true"/>
          <w:lang w:bidi="ar-SA"/>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تَوَلَّوْا قَوْمًا غَضِبَ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الثَّانِي؛ لأَنَّهُ 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عِنْدَ رَجُلٍ مِنَ الْيَهُودِ، وَيَكْتُبُ 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تَوَلَّوْا قَوْمًا غَضِبَ اللهُ عَلَيْهِمْ مَا هُمْ مِنْكُمْ وَلَا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تَكْتُبُ عَنِ الْيَهُودِ، وَقَدْ نَهَى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كَتَبْتُ عَنْهُ مَا فِي التَّوْرَاةِ مِنْ صِفَتِكَ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يَقْرَأُ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 إِنِّي إِنَّمَا كَتَبْتُ ذَلِكَ لِمَا وَجَدْتُ فِيهِ مِنْ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لَوْ أَنَّ مُوسَى بْنَ عِمْرَانَ فِيهِمْ قَائِماً، ثُمَّ أَتَيْتَهُ رَغْبَةً عَمَّا جِئْتَ بِهِ، لَكُنْتَ كَافِراً بِمَا جِئْتَ بِهِ،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حِجَاباً بَيْنَهُمْ وَبَيْن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الْكُفَّارِ، وَإِيمَانُهُمْ إِقْرَارٌ بِاللِّسَانِ، وخَوْفاً مِنَ السَّيْفِ، وَرَفْعَ الْجِزْيَةِ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وَادَعَ قُرَيْشاً فِي يَوْمَ الْحُدَيْبِيَةِ، وَكَتَبَ بَيْنَهُ وَبَيْنَهُمْ كِتَاباً، عَلَى أَنَّ مَنْ خَرَجَ إِلَيْهِمْ مِنْ قِبَلِهِ لَمْيَرُدُّوهُ، وَمَنْ خَرَجَ مِنْ أَهْلِ مَكَّةَ رَدُّوهُ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الثَّانِي وَقَالَ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نَبِيٌّ وَهُوَ يَرُدُّ النَّاسَ إِلَى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بِرَسُولِ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الْمُسْلِمُونَ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أَعْمَلُ بِمَا يَأْمُرُنِي بِهِ اللهُ رَبِّي، إِنَّهُ مَنْ خَرَجَ مِنْهَا إِلَيْهِمْ رَاغِباً فَلاَ خَيْرَ لَنَا فِي مَقَامِهِ بَيْنَ أَظْهُرِنَا، وَمَنْ رَغِبَ فِينَا مِنْهُمْ فَسَيَجْعَلُ اللهُ لَهُ مَخْرَجاً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شَكَكْتُ فِي الإِسْلاَمِ إِلاَّ حِينَ سَمِعْتُ رَسُولَ اللهِ يَقُولُ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مِنْ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مُتَسَخِّطاً لأَمْرِ اللهِ وَأَمْرِ رَسُولِهِ، غَيْرَ رَاضٍ بِذَلِكَ، ثُمَّ أَقْبَلَ يَمْشِي فِي النَّاسِ، وَيُؤَلِّبُ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وَيَعْرِضُ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 بِرُؤْيَاهُ الَّتِي زَعَمَ أَنَّهُ رَآهَا يَدْخُلُ مَكَّةَ، وَقَدْ صُدِدْنَا عَنْهَا وَمُنِعْنَا مِنْهَا، ثُمَّ نَنْصَرِفُ الآنَ وَقَدْ أَعْطَيْنَاهُ الدَّنِيَّةَ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مَعِي أَعْوَاناً مَا أَعْطَيْتُ الدَّنِيَّةَ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أُعْطِيَ الأَعْوَانَ،وَقِيلَ لَهُ يَوْمَ أُحُدٍ</w:t>
      </w:r>
      <w:r>
        <w:rPr>
          <w:rFonts w:eastAsia="Amiri" w:cs="Amiri" w:ascii="Amiri" w:hAnsi="Amiri"/>
          <w:color w:val="111111"/>
          <w:sz w:val="28"/>
          <w:szCs w:val="28"/>
          <w:rtl w:val="true"/>
          <w:lang w:bidi="ar-SA"/>
        </w:rPr>
        <w:t xml:space="preserve">: </w:t>
      </w:r>
      <w:bookmarkStart w:id="460" w:name="pg15333_147069"/>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قَاتِلْ، وَيَوْمَ خَيْبَرَ، فَفَرَّ بِأَعْوَانِهِ، وَبَلَغَ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بَلَغَنِي قَوْلُكَ، فَأَيْنَ كُنْتُمْ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تُصْعِدُونَ وَلا تَلْوُونَ عَلى أَحَدٍ، وَأَنَا أَدْعُوكُمْ فِي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 وَأَسْتَغْفِرُ اللهَ مِمَّا كَانَ مِنِّي يَا رَسُولَ اللَّهِ، قَدْ كَانَ الشَّيْطَانُ رَكِبَ عُنُقِي فِي ذَلِكَ الْوَقْتِ</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5212314_2142443653"/>
      <w:bookmarkStart w:id="462" w:name="_Toc174"/>
      <w:bookmarkEnd w:id="461"/>
      <w:r>
        <w:rPr>
          <w:rtl w:val="true"/>
        </w:rPr>
        <w:t>النقمة والعلم بالسبب وعدمه</w:t>
      </w:r>
      <w:bookmarkEnd w:id="4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النقمة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أن يعلم الكاره الناقم وجه تصرفهم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العطاء عندما تولى الخلافة الظاهرية مما أسخط وجوه القوم كطلحة والزبير، وكأمره بإجراء الحد على فلان وفلان، وبين أن لا يعلم، وبين أن يقتنع بعدم صحته لجهله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ينبغي أن يقال لمن اقتنع جهلاً بعدم صحة تصرف من تصرفاتهم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يتوهمه المرء مما يوجب 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عقله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ورسوله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الحقيقة خير له أو لغيره، وفيه الصلاح لو كانوا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أنكروا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أَغْنَاهُمُ اللهُ وَرَسُولُهُ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بالغنائم بعد أن كانوا فقراء، أي لميصبهم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الخير، لا ما يوجب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رجوعهم وتوبتهم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لَهمْ وَإِنْ يَتَوَلَّوْا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يعرضوا عن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 اللهُ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والإهانة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وَمَا لَهمْ فِي الْأَرْضِ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ينصرهم من عذاب الله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463" w:name="pg15333_147071"/>
    </w:p>
    <w:p>
      <w:pPr>
        <w:pStyle w:val="BookText"/>
        <w:rPr/>
      </w:pPr>
      <w:bookmarkEnd w:id="46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5212316_2142443653"/>
      <w:bookmarkStart w:id="465" w:name="_Toc175"/>
      <w:bookmarkEnd w:id="464"/>
      <w:r>
        <w:rPr>
          <w:rtl w:val="true"/>
        </w:rPr>
        <w:t>خطاب الزوجة زوجها</w:t>
      </w:r>
      <w:bookmarkEnd w:id="4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للزوجة أن تذكر زوجها بالكنية في أمثال المقام، كما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بالكنية في أمثال المقام، وفيه نوع احترام كما لا يخفى، وقد مر نظيره في حديث الكساء وغيره، وهكذا يستحب تكني الأولاد وسائر الأرحام، بل عموم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لَنُكَنِّي أَوْلاَدَنَا فِي صِغَرِهِمْ؛ مَخَافَةَ النَّبَزِ أَنْ يَلْحَقَ بِهِمْ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يَغْشَى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اسْتَأْذَنَ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مُرَّةَ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إِذَا جِئْتَ إِلَى بَابِنَا فَلاَ تَقُولَنَّ أَبُو مُرَّةَ</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الفقه المنسوب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وُلِدَ لَكَ مَوْلُودٌ، فَأَذِّنْ فِي أُذُنِهِ الأَيْمَنِ، وَأَقِمْ فِي أُذُنِهِ الأَيْسَرِ، وَحَنِّكْهُ بِمَاءِ الْفُرَاتِ إِنْ قَدَرْتَ عَلَيْهِ، أَوْ بِالْعَسَلِ سَاعَةَ يُولَدُ، وَسَمِّهِ بِأَحْسَنِ الاسْمِ، وَكَنِّهِ بَأَحْسَنِ الْكُنَى، وَلاَ يُكَنَّى بِأَبِي عِيسَى، وَلاَ بِأَبِي الْحَكَمِ، وَلاَ بِأَبِي الْحَارِثِ، وَلاَ بِأَبِي الْقَاسِمِ إِذَا كَانَ الاسْمُ مُحَمَّداً،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466" w:name="pg15333_147072"/>
    </w:p>
    <w:p>
      <w:pPr>
        <w:pStyle w:val="BookText"/>
        <w:rPr/>
      </w:pPr>
      <w:bookmarkEnd w:id="4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الحنفية،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لَكَ غُلاَمٌ، فَسَمِّهِ بِاسْمِي، وَكَنِّهِ بِكُنْيَتِي، وَهُوَ لَكَ رُخْصَةٌ دُونَ النَّاسِ</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وَالْبِرُّ أَنْ يُكَنَّى الرَّجُلُ بِاسْمِ أَبِيهِ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إِلَى بَعْضِ شِيعَتِهِ لِيَعُودَهُ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الْحَقْنِي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فَلَمَّا انْتَهَى إِلَى بَابِ الدَّارِ، خَرَجَ عَلَيْنَا ابْنٌ لَهُ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احْتَظَرْتَ مِنَ الشَّيْطَانِ احْتِظَاراً شَدِيداً؛ إِنَّ الشَّيْطَانَ إِذَا سَمِعَ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ذَابَ كَمَا يَذُوبُ الرَّصَاصُ، حَتَّى إِذَا سَمِعَ مُنَادِياً يُنَادِي بِاسْمِ عَدُوٍّ مِنْ أَعْدَائِنَا، اهْتَزَّ وَاخْتَالَ</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5212318_2142443653"/>
      <w:bookmarkStart w:id="468" w:name="_Toc176"/>
      <w:bookmarkEnd w:id="467"/>
      <w:r>
        <w:rPr>
          <w:rtl w:val="true"/>
        </w:rPr>
        <w:t>بيان الحق حتى عند الموت</w:t>
      </w:r>
      <w:bookmarkEnd w:id="46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الشامل للوجوب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وإن كان على فراش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نرى الصالحين يوصون أولادهم وذراريهم ومن يتعلق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والعمل الصالح، وهم على فراش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كُلَّ مُحْتَلِمٍ مِنْ بَنِي عَبْدِ الْمُطَّلِبِ وَامْرَأَةٍ وَصَبِيٍّ قَدْ عَقَلَ، فَجَمَعَهُمْ جَمِيعاً، فَلَمْ يَدْخُلْ مَعَهُمْ غَيْرُهُمْ إِلاَّ الزُّبَيْرُ؛ فَإِنَّمَا أَدْخَلَهُ لِمَكَانِ صَفِيَّةَ، وَعُمَرَ بْنِ أَبِي سَلَمَةَ، وَأُسَامَةَ بْنِ زَيْدٍ،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الثَّلاَثَةَ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 مَوْلاَنَا 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أَقْعِدْنِي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وَأَسْنَدَهُ إِلَى نَحْرِهِ،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اتَّقُوا اللهَ وَاعْبُدُوهُ،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وَلاَ تَخْتَلِفُوا، إِنَّ الإِسْلاَمَ بُنِيَ عَلَى خَمْسَةٍ،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وَالصَّلاَةِ، وَالزَّكَاةِ، وَصَوْمِ شَهْرِ رَمَضَانَ،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وَلِرَسُولِهِ، وَلِلْمُؤْمِنِينَ،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فَإِنَّحِزْبَ اللهِ هُمُ الْغَالِبُونَ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وصية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أُوصِيكُمَا بِتَقْوَى اللهِ، وَأَلاَّ تَبْغِيَا الدُّنْيَا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بَغَتْكُمَا، وَلاَ تَأْسَفَا عَلَى شَيْءٍ مِنْهَا زُوِيَ عَنْكُمَا، وَقُولاَ بِالْحَقِّ، وَاعْمَلاَ لِلأَجْرِ، وَكُونَا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وَلَدِي وَأَهْلِي وَمَنْ بَلَغَهُ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وَنَظْمِ أَمْرِكُمْ، وَصَلاَحِ ذَاتِ بَيْنِكُمْ؛ فَإِنِّي سَمِعْتُ جَدَّكُمَا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 فَلاَ تُغِبُّوا أَفْوَاهَهُمْ، وَلاَ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جِيرَانِكُمْ؛ فَإِنَّهُمْ وَصِيَّةُ نَبِيِّكُمْ، مَا زَالَ يُوصِي بِهِمْ حَتَّى ظَنَنَّا 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الْقُرْآنِ، لاَ 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فِيالْجِهَادِ بِأَمْوَالِكُمْ، وَأَنْفُسِكُمْ، وَأَلْسِنَتِكُمْ فِي سَبِيلِ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بِالتَّوَاصُلِ وَالتَّبَاذُلِ، وَإِيَّاكُمْ وَالتَّدَابُرَ وَالتَّقَاطُعَ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قُتِلَ أَمِيرُ الْمُؤْمِنِينَ، أَلاَ لاَ 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فَاضْرِبُوهُ ضَرْبَةً بِضَرْبَةٍ، وَلاَ تُمَثِّلُوا بِالرَّجُلِ؛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قبل موته على سبيل الوصية، 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وَصِيَّتِي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تُشْرِكُوا بِاللهِ شَيْئاً،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وَأَوْقِدُوا هَذَيْنِ الْمِصْبَاحَيْنِ، وَخَلاَكُمْ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بِالأَمْسِ صَاحِبُكُمْ، وَالْيَوْمَ عِبْرَةٌلَكُمْ، 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أَبْقَ فَأَنَا وَلِيُّ دَمِي، وَإِنْ أَفْنَ فَالْفَنَاءُ مِيعَادِي، وَإِنْ أَعْفُ فَالْعَفْوُ لِي قُرْبَةٌ، وَهُوَ لَكُمْ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يَغْفِرَ اللهُ لَكُمْ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فَجَأَنِي مِنَ الْمَوْتِ وَارِدٌ كَرِهْتُهُ، وَلاَ طَالِعٌ أَنْكَرْتُهُ، وَمَا كُنْتُ إِلاَّ كَقَارِبٍ وَرَدَ، وَطَالِبٍ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بِمَا أَوْصَانِي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وَبِمَا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469" w:name="pg15333_147076"/>
    </w:p>
    <w:p>
      <w:pPr>
        <w:pStyle w:val="BookText"/>
        <w:rPr/>
      </w:pPr>
      <w:bookmarkEnd w:id="46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5212320_2142443653"/>
      <w:bookmarkStart w:id="471" w:name="_Toc177"/>
      <w:bookmarkEnd w:id="470"/>
      <w:r>
        <w:rPr>
          <w:rtl w:val="true"/>
        </w:rPr>
        <w:t>الدفاع عن الولاية حتى عند الموت</w:t>
      </w:r>
      <w:bookmarkEnd w:id="4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 يستحب الدفاع عن 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على فراش الموت، وقد سبق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للدفاع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آخر لحظة، حيث كان يبين للناس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مصلوب على النخلة، فأمر ابن زياد بقطع لسانه وطعنه فقُتل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ميثم عبد امرأة من بني أسد، فاشتراه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فأعتقه،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اسمك الذي سماك به أبواك في العجم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اسمك الذي سماك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سالماً، فرجع إلى ميثم، واكتنى بأبي سالم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تؤخذ بعدي وتصلب لجذعة، فإذا كان يوم الثالث ابتدر منخراك وفمك دماً فتخضب لحيتك، فانتظر ذلك الخضاب، وتصلب على باب دار عمرو بن حريث، أنت عاشر عشرة، أنت أقصرهم خشبة وأقربهم من المطهرة، وأراه النخلة التي يصلب على جذعها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ميثم يأتيها فيصلي عندها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 من نخلة، لك خلقت، ولي غذيت، ولم يزل يتعاهدها حتى قطعت،وكان يلقي عمرو بن حريث فيقول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 وهو لا يعلم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في السنة التي قتل فيها، فدخل على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لربما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فسألها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فأخبريه أنني قد أحببت السلام عليه، ونحن ملتقون عند رب العالمين إن شاء الله تعالى، فدعت بطيب وطيبت لحيته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تخضب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ميثم الكوفة فأخذه عبيد 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أخبرك صاحبك أني فاعل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أنا أقصرهم خشبة، وأقربهم إلى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لنخالفنه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تخالفه، فو الله ما أخبرني إلا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الله عز وجل، وكيف تخالف هؤلاء، ولقد عرفت الموضع الذي أصلب عليه أين هو منالكوفة، وأنا أول خلق الله ألجم في الإسلام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فحبسه وحبس معه المختار بن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ميثم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تفلت وتخرج ثائراً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فتقتل هذا الذي يقتلنا، فلما دعا عبيد الله المختار ليقتله، طلع بريد بكتاب يزيد يأمره بتخلية سبيله فخلاه، وأمر بميثم أن 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فقال له رجل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 إلى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على الخشبة، اجتمع الناس حوله على باب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والله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صلب أمر جاريته بكنس تحت خشبته ورشه وتجميره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ميثم يحدث بفضائل بني هاشم،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فضحكم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خلق الله ألجم في الإسلام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مقتل ميثم قبل قدوم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بعشرة أيام، فلما كان اليوم الثالث من صلبه طعن ميثم بالحربة، فكبر ثم انبعث فيآخر النهار أنفه وفمه دماً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472" w:name="pg15333_147079"/>
    </w:p>
    <w:p>
      <w:pPr>
        <w:pStyle w:val="Heading2"/>
        <w:numPr>
          <w:ilvl w:val="1"/>
          <w:numId w:val="1"/>
        </w:numPr>
        <w:rPr/>
      </w:pPr>
      <w:bookmarkStart w:id="473" w:name="__RefHeading___Toc5212322_2142443653"/>
      <w:bookmarkStart w:id="474" w:name="_Toc178"/>
      <w:bookmarkEnd w:id="472"/>
      <w:bookmarkEnd w:id="473"/>
      <w:r>
        <w:rPr>
          <w:rtl w:val="true"/>
        </w:rPr>
        <w:t>نَقَمُوا مِنْهُ وَاللهِ نَكِيرَ سَيْفِهِ</w:t>
      </w:r>
      <w:bookmarkEnd w:id="474"/>
    </w:p>
    <w:p>
      <w:pPr>
        <w:pStyle w:val="Heading3"/>
        <w:numPr>
          <w:ilvl w:val="2"/>
          <w:numId w:val="1"/>
        </w:numPr>
        <w:rPr/>
      </w:pPr>
      <w:bookmarkStart w:id="475" w:name="__RefHeading___Toc5212324_2142443653"/>
      <w:bookmarkStart w:id="476" w:name="_Toc179"/>
      <w:bookmarkEnd w:id="475"/>
      <w:r>
        <w:rPr>
          <w:rtl w:val="true"/>
        </w:rPr>
        <w:t>اشارة</w:t>
      </w:r>
      <w:bookmarkEnd w:id="476"/>
    </w:p>
    <w:p>
      <w:pPr>
        <w:pStyle w:val="Heading3"/>
        <w:numPr>
          <w:ilvl w:val="2"/>
          <w:numId w:val="1"/>
        </w:numPr>
        <w:rPr/>
      </w:pPr>
      <w:bookmarkStart w:id="477" w:name="__RefHeading___Toc5212326_2142443653"/>
      <w:bookmarkStart w:id="478" w:name="_Toc180"/>
      <w:bookmarkEnd w:id="477"/>
      <w:r>
        <w:rPr>
          <w:rtl w:val="true"/>
        </w:rPr>
        <w:t>القسم وأحكامه</w:t>
      </w:r>
      <w:bookmarkEnd w:id="478"/>
    </w:p>
    <w:p>
      <w:pPr>
        <w:pStyle w:val="BookText"/>
        <w:rPr/>
      </w:pPr>
      <w:r>
        <w:rPr>
          <w:rFonts w:ascii="Amiri" w:hAnsi="Amiri" w:eastAsia="Amiri" w:cs="Amiri"/>
          <w:color w:val="111111"/>
          <w:sz w:val="28"/>
          <w:sz w:val="28"/>
          <w:szCs w:val="28"/>
          <w:rtl w:val="true"/>
          <w:lang w:bidi="ar-SA"/>
        </w:rPr>
        <w:t>النكير فعيل بمعنى منكر، وهو من إضافة الصفة إلى موصوفه،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سيفه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منكر عند أعداء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وَأَمْلَىَ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اتّبَعُواْ مَا أَسْخَطَ اللهَ وَكَرِهُواْ رِضْوَانَهُ فَأَحْبَطَ أَعْمَالَهمْ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جَآءَهُمْ بِالْحقّ وَأَكْثَرُهُمْ لِلْحَقِّ كَارِهُونَ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فَرِيقًا مِنَ الْمؤْمِنِينَ لَكَارِهُونَ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جِئْنَاكُم بِالْحقِّ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أَكْثَرَكُمْ لِلْحَقِّ كَارِهُونَ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479" w:name="pg15333_147080"/>
    </w:p>
    <w:p>
      <w:pPr>
        <w:pStyle w:val="BookText"/>
        <w:rPr/>
      </w:pPr>
      <w:bookmarkEnd w:id="4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بعنوانه الأولي مكروه حتى في مثل استرجاع حق مادي، أما في مثل المقام مما يراد به إحقاق الحق وإبطال الباطل، وهو من أعظم المقامات حيث إنه إحقاق حق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 لرسالات السماء، فإنه يدور أمره بين الواجب والمستحب، وقد سبق تفصيل الكلام عنه</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5212328_2142443653"/>
      <w:bookmarkStart w:id="481" w:name="_Toc181"/>
      <w:bookmarkEnd w:id="480"/>
      <w:r>
        <w:rPr>
          <w:rtl w:val="true"/>
        </w:rPr>
        <w:t>استحباب الشجاعة</w:t>
      </w:r>
      <w:bookmarkEnd w:id="4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مستحبة، وقد تكون واجبة، بمعنى لزوم تهيئة المقدمات التي تؤدي إلى أن يكون الإنسان شجاعاً، من إيجاء ذاتي وتلقين وممارسة وتمرين ودعاء وتوسل وإيمان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أشجع الناس بل في قمة الشجاعة، وكان نكير السيف لأعداء الله ورسوله، فإنه لا يصل إليه أحد في الشجاعة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يلزم أن لا يساء استغلال ذلك من قبل الجهلة والمغرضين حيث أطلق بعضهم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عدالة فلان وشجاعة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القمة التي لا تجارى في العدالة والشجاعة والعلم والتقوى، وكلالفضائل على اختلاف رتبها ودرجاتها، أما غيره ممن انقلب على عقبيه فكان قمة في الظلم والجور والخوف والجبن وغيرها من الرذائل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ascii="Amiri" w:hAnsi="Amiri" w:eastAsia="Amiri" w:cs="Amiri"/>
          <w:color w:val="111111"/>
          <w:sz w:val="28"/>
          <w:sz w:val="28"/>
          <w:szCs w:val="28"/>
          <w:rtl w:val="true"/>
          <w:lang w:bidi="ar-SA"/>
        </w:rPr>
        <w:t xml:space="preserve">هم الكلمات والأسماء لاحت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حين عز له المتاب</w:t>
      </w:r>
    </w:p>
    <w:p>
      <w:pPr>
        <w:pStyle w:val="BookText"/>
        <w:rPr/>
      </w:pPr>
      <w:r>
        <w:rPr>
          <w:rFonts w:ascii="Amiri" w:hAnsi="Amiri" w:eastAsia="Amiri" w:cs="Amiri"/>
          <w:color w:val="111111"/>
          <w:sz w:val="28"/>
          <w:sz w:val="28"/>
          <w:szCs w:val="28"/>
          <w:rtl w:val="true"/>
          <w:lang w:bidi="ar-SA"/>
        </w:rPr>
        <w:t xml:space="preserve">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وبحكمهم لايستراب</w:t>
      </w:r>
    </w:p>
    <w:p>
      <w:pPr>
        <w:pStyle w:val="BookText"/>
        <w:rPr/>
      </w:pPr>
      <w:r>
        <w:rPr>
          <w:rFonts w:ascii="Amiri" w:hAnsi="Amiri" w:eastAsia="Amiri" w:cs="Amiri"/>
          <w:color w:val="111111"/>
          <w:sz w:val="28"/>
          <w:sz w:val="28"/>
          <w:szCs w:val="28"/>
          <w:rtl w:val="true"/>
          <w:lang w:bidi="ar-SA"/>
        </w:rPr>
        <w:t xml:space="preserve">وأنوار ترى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لإرشاد الورى فهم شهاب</w:t>
      </w:r>
    </w:p>
    <w:p>
      <w:pPr>
        <w:pStyle w:val="BookText"/>
        <w:rPr/>
      </w:pPr>
      <w:r>
        <w:rPr>
          <w:rFonts w:ascii="Amiri" w:hAnsi="Amiri" w:eastAsia="Amiri" w:cs="Amiri"/>
          <w:color w:val="111111"/>
          <w:sz w:val="28"/>
          <w:sz w:val="28"/>
          <w:szCs w:val="28"/>
          <w:rtl w:val="true"/>
          <w:lang w:bidi="ar-SA"/>
        </w:rPr>
        <w:t xml:space="preserve">ولا سيما أبوحسن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الحرب مرتبة تهاب</w:t>
      </w:r>
    </w:p>
    <w:p>
      <w:pPr>
        <w:pStyle w:val="BookText"/>
        <w:rPr/>
      </w:pPr>
      <w:r>
        <w:rPr>
          <w:rFonts w:ascii="Amiri" w:hAnsi="Amiri" w:eastAsia="Amiri" w:cs="Amiri"/>
          <w:color w:val="111111"/>
          <w:sz w:val="28"/>
          <w:sz w:val="28"/>
          <w:szCs w:val="28"/>
          <w:rtl w:val="true"/>
          <w:lang w:bidi="ar-SA"/>
        </w:rPr>
        <w:t xml:space="preserve">علي الدر والذهب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الناس كلهم تراب</w:t>
      </w:r>
    </w:p>
    <w:p>
      <w:pPr>
        <w:pStyle w:val="BookText"/>
        <w:rPr/>
      </w:pPr>
      <w:r>
        <w:rPr>
          <w:rFonts w:ascii="Amiri" w:hAnsi="Amiri" w:eastAsia="Amiri" w:cs="Amiri"/>
          <w:color w:val="111111"/>
          <w:sz w:val="28"/>
          <w:sz w:val="28"/>
          <w:szCs w:val="28"/>
          <w:rtl w:val="true"/>
          <w:lang w:bidi="ar-SA"/>
        </w:rPr>
        <w:t xml:space="preserve">كأن سنان ذابله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 القلوب له ذهاب</w:t>
      </w:r>
    </w:p>
    <w:p>
      <w:pPr>
        <w:pStyle w:val="BookText"/>
        <w:rPr/>
      </w:pPr>
      <w:r>
        <w:rPr>
          <w:rFonts w:ascii="Amiri" w:hAnsi="Amiri" w:eastAsia="Amiri" w:cs="Amiri"/>
          <w:color w:val="111111"/>
          <w:sz w:val="28"/>
          <w:sz w:val="28"/>
          <w:szCs w:val="28"/>
          <w:rtl w:val="true"/>
          <w:lang w:bidi="ar-SA"/>
        </w:rPr>
        <w:t xml:space="preserve">وصارمه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 xml:space="preserve">إذا لم تبر من أعداء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محبته ثواب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إن جد الضراب</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العدالة التي لا تشوبها شائبة باطل أبداً،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قِتَالِيلَمَا وَلَّيْتُ عَنْهَا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الروايات الشريفة</w:t>
      </w:r>
      <w:r>
        <w:rPr>
          <w:rFonts w:eastAsia="Amiri" w:cs="Amiri" w:ascii="Amiri" w:hAnsi="Amiri"/>
          <w:color w:val="111111"/>
          <w:sz w:val="28"/>
          <w:szCs w:val="28"/>
          <w:rtl w:val="true"/>
          <w:lang w:bidi="ar-SA"/>
        </w:rPr>
        <w:t xml:space="preserve">. </w:t>
      </w:r>
      <w:bookmarkStart w:id="482" w:name="pg15333_147082"/>
    </w:p>
    <w:p>
      <w:pPr>
        <w:pStyle w:val="BookText"/>
        <w:rPr/>
      </w:pPr>
      <w:bookmarkEnd w:id="48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5212330_2142443653"/>
      <w:bookmarkStart w:id="484" w:name="_Toc182"/>
      <w:bookmarkEnd w:id="483"/>
      <w:r>
        <w:rPr>
          <w:rtl w:val="true"/>
        </w:rPr>
        <w:t xml:space="preserve">شجاعة الزهراء </w:t>
      </w:r>
      <w:r>
        <w:rPr>
          <w:rtl w:val="true"/>
        </w:rPr>
        <w:t>(</w:t>
      </w:r>
      <w:r>
        <w:rPr>
          <w:rtl w:val="true"/>
        </w:rPr>
        <w:t>عليها السلام</w:t>
      </w:r>
      <w:r>
        <w:rPr>
          <w:rtl w:val="true"/>
        </w:rPr>
        <w:t>)</w:t>
      </w:r>
      <w:bookmarkEnd w:id="4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القمة في الشجاعة والتضحية في سبيل الله، وخطبتها هذه، وفي المسجد، وتصديها للعصابة الحاكمة بالظلم واستبداد، في مواطن شتى، من الأدلة الواضحة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ذلك هو مقتضى أفضليتها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الخلائق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كفو لبعلها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نصت على ذلك الروايات الشريفة</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5212332_2142443653"/>
      <w:bookmarkStart w:id="486" w:name="_Toc183"/>
      <w:bookmarkEnd w:id="485"/>
      <w:r>
        <w:rPr>
          <w:rtl w:val="true"/>
        </w:rPr>
        <w:t>روايات في فضلها</w:t>
      </w:r>
      <w:bookmarkEnd w:id="486"/>
    </w:p>
    <w:p>
      <w:pPr>
        <w:pStyle w:val="BookText"/>
        <w:rPr/>
      </w:pPr>
      <w:r>
        <w:rPr>
          <w:rFonts w:ascii="Amiri" w:hAnsi="Amiri" w:eastAsia="Amiri" w:cs="Amiri"/>
          <w:color w:val="111111"/>
          <w:sz w:val="28"/>
          <w:sz w:val="28"/>
          <w:szCs w:val="28"/>
          <w:rtl w:val="true"/>
          <w:lang w:bidi="ar-SA"/>
        </w:rPr>
        <w:t xml:space="preserve">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اللهَ خَلَقَ أَمِيرَ الْمُؤْمِنِينَ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كُفْؤٌ عَلَى الأَرْضِ</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وَوَقَفَ الْخَلاَئِقُ بَيْنَ يَدَيِ اللهِ تَعَالَى، نَادَى مُنَادٍ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غُضُّوا أَبْصَارَكُمْ،وَنَكِّسُوا مِنْ رُءُوسِكُمْ؛ فَإِنَّ فَاطِمَةَ بِنْتَ مُحَمَّدٍ تَجُوزُ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 مَعَهَا سَبْعُونَ جَارِيَةً مِنَ الْحُورِ الْعِينِ كَالْبَرْقِ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اللاَّمِعِ</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سنان الأوسي،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جَبْرَئِيلُ أَنَّ اللهَ تَعَالَى لَمَّا زَوَّجَ فَاطِمَةَ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رِضْوَانَ، فَأَمَرَ شَجَرَةَ طُوبَى، فَحَمَلَتْ رِقَاعاً لِمُحِبِّي أَهْلِ بَيْتِ مُحَمَّدٍ، ثُمَّ أَمْطَرَهَا مَلائِكَةً مِنْ نُورٍ بِعَدَدِ تِلْكَ الرِّقَاعِ، فَأَخَذَ تِلْكَ الْمَلاَئِكَةُ الرِّقَاعَ، فَإِذَا كَانَ يَوْمُ الْقِيَامَةِ وَاسْتَوَتْ بِأَهْلِهَا، أَهْبَطَ اللهُ الْمَلاَئِكَةَ بِتِلْكَ الرِّقَاعِ، فَإِذَا لَقِيَ مَلَكٌ مِنْ تِلْكَ الْمَلاَئِكَةِ رَجُلاً مِنْ مُحِبِّي آلِ بَيْتِ مُحَمَّدٍ، دَفَعَ إِلَيْهِ رُقْعَةَ بَرَاءَةٍ مِنَ النَّارِ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أَوَّلُشَخْصٍ يَدْخُلُ الْجَنَّةَ فَاطِمَةُ</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لِمَ سُمِّيَتْ فَاطِمَةُ؟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سُمِّيَتْ فَاطِمَةُ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فُطِمَتْ هِيَ وَشِيعَتُهَا مِنَ النَّارِ</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487" w:name="pg15333_147084"/>
    </w:p>
    <w:p>
      <w:pPr>
        <w:pStyle w:val="BookText"/>
        <w:rPr/>
      </w:pPr>
      <w:bookmarkEnd w:id="48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5212334_2142443653"/>
      <w:bookmarkStart w:id="489" w:name="_Toc184"/>
      <w:bookmarkEnd w:id="488"/>
      <w:r>
        <w:rPr>
          <w:rtl w:val="true"/>
        </w:rPr>
        <w:t>شجاعة النساء</w:t>
      </w:r>
      <w:bookmarkEnd w:id="4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تربية النساء ومنها البنات على الشجاعة، كما 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حرائر النبوة وربائبها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بالشجاعة في مقابل ما يهدد الدين، أو عند الدفاع الواجب شرعاً، وليس الشجاعة التي تعرضها لخطر غير مبرر المسمى بالتهور، أو ما لا يكون وفق الموازين الشرعية،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طيفور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الزهري وسهل بن أبي سهل التميمي،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 معاوية في طلب شيعته، فكان في من طلب عمرو بن الحمق الخزاعي فراغ منه، فأرسل إلى امرأته آمنة بنت الشريد، فحبسها في سجن دمشق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عبد الرحمن بن الحكم ظفر بعمرو بن الحمق في بعض الجزيرة فقتله، وبعث برأسه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رأس حمل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معاوية الرسول بالرأس، بعث به إلى آمنة في السجن، وقال للحرسي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تتكلم به حتى تؤديه إليَّ، واطرح الرأس في حجرها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هذا، فارتاعت له ساعة، ثم وضعت يدها على رأسها،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واحزني لصغره في دار هوان، وضيق من ضيمة سلطان، نفيتموه عني طويلاً،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وأهديتموه إليَّ قتيلاً، فأهلاً وسهلاً بمن كنت له غير قالية، وأنا له اليوم غير 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به أيها الرسول إلىمعاوية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تطوه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 الله ولدك، وأوحش منك أهلك، ولا غفر لك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الرسول إلى معاوية، فأخبره بما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فأتته، وعنده نفر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حسل، أخو مالك بن حسل، وكان في شدقيه نتوء عن فيه، لعظم كان في لسانه، وثقل إذا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يا عدوة الله صاحبة الكلام الذي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نازعة عنه، ولا معتذرة منه، ولا منكرة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لقد اجتهدت في الدعاء إن نفع الاجتهاد، وإن الحق لمن وراء العباد، و ما بلغت شيئاً من جزائك، وإن الله بالنقمة من ورائك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عنها معاوية، 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هذه يا أمير، فو الله ما كان زوجها أحق بالقتل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إليه، فلما رأته ناتئ الشدقين، ثقيل اللسان،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ويلك بين لحيتيك كجثمان الضفدع، ثم أنت تدعوه إلى قتلي، كما قتل زوجي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تُرِيدُ إِلَّا أَنْ تَكُونَ جَبَّارًا فِي الْأَرْضِ وَمَا تُرِيدُ أَنْ تَكُونَ مِنَ الْمصْلِحِينَ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دركِ،اخرجي ثم لا أسمع بكِ في شيء من الشام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لأخرجن، ثم لا تسمع لي في شيء من الشام، فما الشام لي بحبيب، ولا أعرج فيها على حميم، وما هي لي بوطن، ولا أحن فيها إلى سكن، ولقد عظم فيها ديتي، وما قرت فيها عيني، وما أنا فيها إليك بعائدة، ولا حيث كنت بحامدة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إليها ببنانه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فخرجت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عجبي لمعاوية يكف عني لسانه، ويشير إليَّ الخروج ببنانه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ليعارضنه عمرو بكلام مؤيد سديد، أوجع من نوافذ الحديد، أو ما أنا بابنة الشريد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وتلقاها الأسود الهلالي، وكان رجلاً أسود أصلع أسلع أصعل، فسمعها وهي تقول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تعني هذه، أ للأمير تعني، عليها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إليه،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خزياً لك وجدعاً، أ تلعنني واللعنة بين جنبيك، وما بين قرنيك إلى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يا هامة الصعل، ووجه الجعل، فأذلل بك نصيراً، وأقلل بك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الأسلع ينظر إليها، ثم سأل عنها فأُخْبِرَ، فأقبل إليها معتذراً خوفاًمن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عذرك، وإن تعد أعد، ثم لا أستقيل ولا أراقب فيك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يا أسلع أنك لا تواقف من يغلبك، أما علمت أن حرارة المتبول ليست بمخالسة نوافذ الكلام، عند مواقف الخصام، أفلا تركت كلامها قبل البصبصة منها، والاعتذار إليها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أكن أرى شيئاً من النساء يبلغ من معاضيل الكلام ما بلغت هذه المرأة، حالستها فإذا هي تحمل قلباً شديداً، ولساناً حديداً، وجواباً عتيداً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وهالتني رعباً، وأوسعتني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معاوية إلى عبيد بن أوس،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لها ما تقطع به عنا لسانها، وتقضي به ما ذكرت من دينها، وتخف به إلى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شر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أتاها الرسول بما أمر به معاوية،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عجبي لمعاوية، يقتل زوجي ويبعث إليَّ بالجوائز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أبي كرب سد عني حره صلة خذ من الرضعة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ذلك وخرجت تريد الجزيرة، فمرت بحمص فقتلها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الأسلع، فأقبل إلى معاوية كالمبشر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روعك يا أمير، قد استجيبت دعوتك في ابنة الشريد، وقد كفيت شر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بحمص فقتلها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فبشر بما أحببت، فإن موتها لم يكن على أحد أروح منه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انتصفت منها حين أفرغت عليك شؤبوباً وبيلاً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من حرارة لسانها شيء، إلا وقد أصابك مثله أو أشد منه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طيفور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عائشة، عن حماد بن سلمة،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الحارث بن عبد المطلب على معاوية بن أبي سفيان بالموسم، وهي عجوز كبيرة،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ابن أخي؟، لقد كفرت بعدي بالنعمة، وأسأت لابن عمكالصحبة، وتسميت بغير اسمك، وأخذت غير حقك، بغير بلاء كان منك، ولا من آبائك في الإسلام، ولقد كفرتم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فأتعس الله منكم الجدود، وأصعر منكم الخدود، حتى رد الله الحق إلى أهله،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المنصور على من ناوأه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 فكنا أهل البيت أعظم الناس في الدين حظاً ونصيباً وقدراً، حتى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ذنبه، مرفوعاً درجته، شريفاً عند الله مرضياً، فصرنا أهل البيت منكم بمنزلة قوم موسى من آل فرعون، يذبحون أبناءهم ويستحيون نساءهم، وصار ابن عم سيد المرسلين فيكم بعد نبينا بمنزلة هارون من موسى،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ولم يجمع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شمل، ولم يسهل لنا وعر، وغايتنا الجنة، وغايتكم النار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 الضالة، أقصري من قولكِ، وغضي من طرفكِ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لا أم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النابغة، أ تكلمني اربع على ظلعك، وأعن بشأن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أنت من قريش في اللباب من حسبها، ولا كريم منصبها، ولقد ادعاك ستة من قريش كله يزعم أنه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أمك أيام منى بمكة مع كل عبد عاهر، فأتم بهم فإنك بهم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 الضالة، ساخ بصركِ مع ذهاب عقلكِ، فلا يجوز شهادتكِ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تتكلم فو الله لأنت إلى سفيان بن الحارث بن كلدة أشبه منك بالحكم، وإنك لشبهه في زرقة عينيك، وحمرة شعرك، مع قصر قامته، وظاهر دمامته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الحكم ماد القامة، ظاهر الأمة، سبط الشعر، وما بينكما قرابة إلا كقرابة الفرس الضامر من الأتان المقرب، فاسأل أمك عما ذكرت لك، فإنها تخبرك بشأن أبيك إن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عرضني لهؤلاء غيرك، وإن أُمك القائلة في أُحُد في قتل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جزيناكم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يوم الحرب ذات سعر</w:t>
      </w:r>
    </w:p>
    <w:p>
      <w:pPr>
        <w:pStyle w:val="BookText"/>
        <w:rPr/>
      </w:pPr>
      <w:r>
        <w:rPr>
          <w:rFonts w:ascii="Amiri" w:hAnsi="Amiri" w:eastAsia="Amiri" w:cs="Amiri"/>
          <w:color w:val="111111"/>
          <w:sz w:val="28"/>
          <w:sz w:val="28"/>
          <w:szCs w:val="28"/>
          <w:rtl w:val="true"/>
          <w:lang w:bidi="ar-SA"/>
        </w:rPr>
        <w:t xml:space="preserve">ما كان عن عتبة لي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وعمي وأخي وصهري</w:t>
      </w:r>
    </w:p>
    <w:p>
      <w:pPr>
        <w:pStyle w:val="BookText"/>
        <w:rPr/>
      </w:pPr>
      <w:r>
        <w:rPr>
          <w:rFonts w:ascii="Amiri" w:hAnsi="Amiri" w:eastAsia="Amiri" w:cs="Amiri"/>
          <w:color w:val="111111"/>
          <w:sz w:val="28"/>
          <w:sz w:val="28"/>
          <w:szCs w:val="28"/>
          <w:rtl w:val="true"/>
          <w:lang w:bidi="ar-SA"/>
        </w:rPr>
        <w:t xml:space="preserve">شفيت وحشي غليل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نفسي وقضيت نذري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 وحشي عليَّ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تغيب أعظمي في قبري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بنت رقاع عظيم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خزيت في بدر وغير بدر</w:t>
      </w:r>
    </w:p>
    <w:p>
      <w:pPr>
        <w:pStyle w:val="BookText"/>
        <w:rPr/>
      </w:pPr>
      <w:r>
        <w:rPr>
          <w:rFonts w:ascii="Amiri" w:hAnsi="Amiri" w:eastAsia="Amiri" w:cs="Amiri"/>
          <w:color w:val="111111"/>
          <w:sz w:val="28"/>
          <w:sz w:val="28"/>
          <w:szCs w:val="28"/>
          <w:rtl w:val="true"/>
          <w:lang w:bidi="ar-SA"/>
        </w:rPr>
        <w:t xml:space="preserve">صبحك الله قبيل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بالهاشميين الطوال الزهر</w:t>
      </w:r>
    </w:p>
    <w:p>
      <w:pPr>
        <w:pStyle w:val="BookText"/>
        <w:rPr/>
      </w:pPr>
      <w:r>
        <w:rPr>
          <w:rFonts w:ascii="Amiri" w:hAnsi="Amiri" w:eastAsia="Amiri" w:cs="Amiri"/>
          <w:color w:val="111111"/>
          <w:sz w:val="28"/>
          <w:sz w:val="28"/>
          <w:szCs w:val="28"/>
          <w:rtl w:val="true"/>
          <w:lang w:bidi="ar-SA"/>
        </w:rPr>
        <w:t xml:space="preserve">بكل قطاع حسام 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ليثي وعلي صقري</w:t>
      </w:r>
    </w:p>
    <w:p>
      <w:pPr>
        <w:pStyle w:val="BookText"/>
        <w:rPr/>
      </w:pPr>
      <w:r>
        <w:rPr>
          <w:rFonts w:ascii="Amiri" w:hAnsi="Amiri" w:eastAsia="Amiri" w:cs="Amiri"/>
          <w:color w:val="111111"/>
          <w:sz w:val="28"/>
          <w:sz w:val="28"/>
          <w:szCs w:val="28"/>
          <w:rtl w:val="true"/>
          <w:lang w:bidi="ar-SA"/>
        </w:rPr>
        <w:t xml:space="preserve">إذ رام شبيب وأبوك غدري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وحشي ضمير الصدر</w:t>
      </w:r>
    </w:p>
    <w:p>
      <w:pPr>
        <w:pStyle w:val="BookText"/>
        <w:rPr/>
      </w:pPr>
      <w:r>
        <w:rPr>
          <w:rFonts w:ascii="Amiri" w:hAnsi="Amiri" w:eastAsia="Amiri" w:cs="Amiri"/>
          <w:color w:val="111111"/>
          <w:sz w:val="28"/>
          <w:sz w:val="28"/>
          <w:szCs w:val="28"/>
          <w:rtl w:val="true"/>
          <w:lang w:bidi="ar-SA"/>
        </w:rPr>
        <w:t xml:space="preserve">هتك وحشي حجاب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للبغايا بعدها من فخر</w:t>
      </w:r>
    </w:p>
    <w:p>
      <w:pPr>
        <w:pStyle w:val="BookText"/>
        <w:rPr/>
      </w:pPr>
      <w:r>
        <w:rPr>
          <w:rFonts w:ascii="Amiri" w:hAnsi="Amiri" w:eastAsia="Amiri" w:cs="Amiri"/>
          <w:color w:val="111111"/>
          <w:sz w:val="28"/>
          <w:sz w:val="28"/>
          <w:szCs w:val="28"/>
          <w:rtl w:val="true"/>
          <w:lang w:bidi="ar-SA"/>
        </w:rPr>
        <w:t>فقال معاوية لمروان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ويلكما، أنتما عرضتماني لها، وأسمعتماني ما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اقصدي قصد حاجتك، ودعي عنك أساطير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لي بألفي دينار، وألفي دينار، وألفي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يا عمة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بها عيناً خرخارة، في أرض خوارة، تكون لولد الحارث بنالمطلب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الموضع وضعتها، فما تصنعين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 بها فتيان عبد المطلب من أكفائهم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الموضع وضعتها، فما تصنعين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بها على عسر المدينة، وزيارة بيت الله الحرام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الموضع وضعتها، هي لك نعم وكرامة،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لك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الأمانة، وعمل بأمر الله وأخذ به، وأنت ضيعت أمانتك، وخنت الله في ماله، فأعطيت مال الله من لايستحقه، وقد فرض الله في كتابه الحقوق لأهلها وبينها، فلم تأخذ بها، ودعانا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أخذ حقنا الذي فرض الله لنا، فشغل بحربك عن وضع الأمور مواضعها، وما سألتك من مالك شيئاً فتمن به، إنما سألتك من حقنا، ولا نرى أخذ شيء غير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 الله فاك، وأجهد بلاءك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علا بكاؤها،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وابكي أميرالمؤمنينا</w:t>
      </w:r>
    </w:p>
    <w:p>
      <w:pPr>
        <w:pStyle w:val="BookText"/>
        <w:rPr/>
      </w:pPr>
      <w:r>
        <w:rPr>
          <w:rFonts w:ascii="Amiri" w:hAnsi="Amiri" w:eastAsia="Amiri" w:cs="Amiri"/>
          <w:color w:val="111111"/>
          <w:sz w:val="28"/>
          <w:sz w:val="28"/>
          <w:szCs w:val="28"/>
          <w:rtl w:val="true"/>
          <w:lang w:bidi="ar-SA"/>
        </w:rPr>
        <w:t xml:space="preserve">رزينا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 xml:space="preserve">ومن لبس النعال أو احتذاها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راع الناظرينا</w:t>
      </w:r>
    </w:p>
    <w:p>
      <w:pPr>
        <w:pStyle w:val="BookText"/>
        <w:rPr/>
      </w:pPr>
      <w:r>
        <w:rPr>
          <w:rFonts w:ascii="Amiri" w:hAnsi="Amiri" w:eastAsia="Amiri" w:cs="Amiri"/>
          <w:color w:val="111111"/>
          <w:sz w:val="28"/>
          <w:sz w:val="28"/>
          <w:szCs w:val="28"/>
          <w:rtl w:val="true"/>
          <w:lang w:bidi="ar-SA"/>
        </w:rPr>
        <w:t xml:space="preserve">ولا والله لاأنسى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أ 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بستة آلاف دينار،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أنفقي هذه فيما تحبين، فإذا احتجتِ فاكتبي إلى ابن أخيكِ، يحسن صفدكِ ومعونتكِ إن شاء الله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معاوية كان يضطر أحياناً لبذل مثل هذه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الفتنة على حكمه، ولم يكن ذلك كرماً منه</w:t>
      </w:r>
      <w:r>
        <w:rPr>
          <w:rFonts w:eastAsia="Amiri" w:cs="Amiri" w:ascii="Amiri" w:hAnsi="Amiri"/>
          <w:color w:val="111111"/>
          <w:sz w:val="28"/>
          <w:szCs w:val="28"/>
          <w:rtl w:val="true"/>
          <w:lang w:bidi="ar-SA"/>
        </w:rPr>
        <w:t xml:space="preserve">. </w:t>
      </w:r>
      <w:bookmarkStart w:id="490" w:name="pg15333_147092"/>
    </w:p>
    <w:p>
      <w:pPr>
        <w:pStyle w:val="BookText"/>
        <w:rPr/>
      </w:pPr>
      <w:bookmarkEnd w:id="4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5212336_2142443653"/>
      <w:bookmarkStart w:id="492" w:name="_Toc185"/>
      <w:bookmarkEnd w:id="491"/>
      <w:r>
        <w:rPr>
          <w:rtl w:val="true"/>
        </w:rPr>
        <w:t>نكير السيف على الأعداء</w:t>
      </w:r>
      <w:bookmarkEnd w:id="4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المؤمن كمولانا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نكير السيف على أعداء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 الموازين الشرعية المذكورة في باب الجهاد، والأمر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مَنْ يَرْتَدَّ مِنكُمْ عَنْ دِينِهِ فَسَوْفَ يَأْتِي اللهُ بِقَوْمٍ يُحِبُّهُمْ وَيُحِبُّونَهُ أَذِلَّةٍ عَلَى الْمؤْمِنِينَ أَعِزَّةٍ عَلَى الْكَافِرِينَ يُجَاهِدُونَ فِي سَبِيلِ اللهِ وَلَا يَخَافُونَ لَوْمَةَ لَآئِمٍ ذَلِكَ فَضْلُ اللهِ يُؤْتِيهِ مَنْ يَشَآءُ وَاللهُ وَاسِعٌ عَلِيمٌ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 وَاللهُ خَبيرٌ بِمَا تَعْمَلُونَ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كُلُّهُ فِي السَّيْفِ، وَتَحْتَ ظِلِّ السَّيْفِ، وَلاَ يُقِيمُ النَّاسَ إِلاَّ السَّيْفُ،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وَالسُّيُوفُ مَقَالِيدُ الْجَنَّةِ وَالنَّارِ</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لِلْجَنَّةِ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الْمُجَاهِدِينَ، يَمْضُونَ إِلَيْهِ فَإِذَا هُوَ مَفْتُوحٌ، وَهُمْ مُتَقَلِّدُونَ بِسُيُوفِهِمْ،وَالْجَمْعُ فِي الْمَوْقِفِ، وَالْمَلاَئِكَةُ تُرَحِّبُ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الْجِهَادَ أَلْبَسَهُ اللهُ عَزَّ وَجَلَّ ذُلاًّ، وَفَقْراً فِي مَعِيشَتِهِ، وَمَحْقاً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أَغْنَى أُمَّتِي بِسَنَابِكِ خَيْلِهَا، وَمَرَاكِزِ رِمَاحِهَا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بَعَثَ رَسُولَهُ بِالإِسْلاَمِ إِلَى النَّاسِ عَشْرَ سِنِينَ، فَأَبَوْا أَنْ يَقْبَلُوا حَتَّى أَمَرَهُ بِالْقِتَالِ، فَالْخَيْرُ فِي السَّيْفِ، وَتَحْتَ السَّيْفِ، وَالأَمْرُ يَعُودُ كَمَا بَدَأَ</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 بالقتال الدفاعي، أما قبله فكان المشركون يعتدون على من يسلم بتعذيبه وقتله ولم يؤمر المسلمون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أُمَّةٌ لَمْ يُؤْخَذْ لِضَعِيفِهَا مِنْ قَوِيِّهَا بِحَقِّهِ غَيْرَ مُتَعْتَعٍ</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مِنْ خَثْعَمَ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أَفْضَلُ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bookmarkStart w:id="493" w:name="pg15333_147094"/>
    </w:p>
    <w:p>
      <w:pPr>
        <w:pStyle w:val="BookText"/>
        <w:rPr/>
      </w:pPr>
      <w:bookmarkEnd w:id="4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وَالنَّهْيُ عَنِ الْمَعْرُوفِ</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لَيُبْغِضُ الْمُؤْمِنَ الضَّعِيفَ الَّذِي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5212338_2142443653"/>
      <w:bookmarkStart w:id="495" w:name="_Toc186"/>
      <w:bookmarkEnd w:id="494"/>
      <w:r>
        <w:rPr>
          <w:rtl w:val="true"/>
        </w:rPr>
        <w:t>حرمة موادة الأعداء</w:t>
      </w:r>
      <w:bookmarkEnd w:id="4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موادة أعداء الله تعالى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يُوَآدُّونَ مَنْ حَآدَّ اللهَ وَرَسُولَهُ وَلَوْ كَانُوَاْ آبَآءَهُمْ أَوْ أَبْنَآءَهُمْ أَوْ إِخْوَانَهُمْ أَوْ عَشِيرَتَهُمْ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كَتَبَ فِي قُلُوبِهِمُ الْإِيمَانَ وَأَيّدَهُمْ بِرُوحٍ مِنْهُ وَيُدْخِلُهُمْ جَنَّاتٍ تَجْرِي مِنْ تَحْتِهَا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الْأَنْهَارُ خَالِدِينَ فِيهَا رَضِيَ اللهُ عَنْهُمْ وَرَضُواْ عَنْهُ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يوادون أي يحبون ويوالون، نعم أصل محبة الوالدين لكونهما والديه وهكذا من أشبه من الأقارب جائز وإن كانوا كفاراً، والحرام منه ما يكون تأييداً وتقوية للظلم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لُؤْمَ عَلَى مَنْ أَحَبَّ قَوْمَهُ، وَإِنْ كَانُوا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وَاصَلَ لَنَا قَاطِعاً، أَوْ قَطَعَ لَنَا وَاصِلاً، أَوْ مَدَحَ لَنَا عَائِباً، أَوْ أَكْرَمَ لَنَا مُخَالِفاً، فَلَيْسَ مِنَّا وَلَسْنَا مِنْهُ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فضال،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وَالَى أَعْدَاءَ اللهِ فَقَدْ عَادَى أَوْلِيَاءَ اللهِ، وَمَنْ عَادَى أَوْلِيَاءَ اللهِ فَقَدْ عَادَى اللهَ، وَحَقٌّ عَلَى اللهِ أَنْ يُدْخِلَهُ فِي نَارِ جَهَنَّمَ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الوشاء،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مِمَّنْ يَتَّخِذُ مَوَدَّتَنَا أَهْلَ الْبَيْتِ، لَمَنْ هُوَ أَشَدُّ فِتْنَةً عَلَى شِيعَتِنَا مِنَ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بِمُوَالاةِ أَعْدَائِنَا، وَمُعَادَاةِ أَوْلِيَائِنَا، إِنَّهُ كَانَ كَذَلِكَ اخْتَلَطَ الْحَقُّ بِالْبَاطِلِ وَاشْتَبَهَ الأَمْرُ، فَلَمْيُعْرَفْ مُؤْمِنٌ مِنْ مُنَافِقٍ</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عَدُوّاً لَنَا فَقَدْ قَتَلَ وَلِيّاً لَنَا</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أشبعه مع جوع الموالي وعدم وجود مزاحم في ذلك، أو كان الإشباع تقويةً لغيّه لا سبيلاً لإرشاده أو إرشاد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عَلَى حُدُودِ الإِيمَانِ؟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 وَالإِقْرَارُ بِمَا جَاءَ مِنْ عِنْدِ اللهِ، وَصَلاَةُ الْخَمْسِ، وَأَدَاءُ الزَّكَاةِ، وَصَوْمُ شَهْرِ رَمَضَانَ، وَحِجُّ الْبَيْتِ، وَوَلاَيَةُ وَلِيِّنَا، وَعَدَاوَةُ عَدُوِّنَا، وَالدُّخُولُ مَعَ الصَّادِقِينَ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496" w:name="pg15333_147097"/>
    </w:p>
    <w:p>
      <w:pPr>
        <w:pStyle w:val="BookText"/>
        <w:rPr/>
      </w:pPr>
      <w:bookmarkEnd w:id="4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مِنْ ذَلِكَ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أَفْضَلُ؛ لأَنَّهَا مِفْتَاحُهُنَّ، وَالْوَالِي هُوَ الدَّلِيلُ عَلَيْهِنَّ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5212340_2142443653"/>
      <w:bookmarkStart w:id="498" w:name="_Toc187"/>
      <w:bookmarkEnd w:id="497"/>
      <w:r>
        <w:rPr>
          <w:rtl w:val="true"/>
        </w:rPr>
        <w:t>فسق القوم</w:t>
      </w:r>
      <w:bookmarkEnd w:id="4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نَقَمُوا مِنْهُ وَاللهِ نَكِيرَ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على فسق أولئك القوم، وقد يستشم من بعض مقاطع كلامها الدلالة على كفر بعضهم، من حيث إن النقمة كانت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تَنَمُّرَهِ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الأدلة على بطلان دعوى عدالة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إِلَى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فِي مَوْضِعِنَا، أَتَكُونُ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مُقَلِّدٌ عَلِيّاً دِينَكَ، ارْجِعْ فَلاَ دِينَ لَكَ</w:t>
      </w:r>
      <w:r>
        <w:rPr>
          <w:rFonts w:eastAsia="Amiri" w:cs="Amiri" w:ascii="Amiri" w:hAnsi="Amiri"/>
          <w:color w:val="111111"/>
          <w:sz w:val="28"/>
          <w:szCs w:val="28"/>
          <w:rtl w:val="true"/>
          <w:lang w:bidi="ar-SA"/>
        </w:rPr>
        <w:t xml:space="preserve">. </w:t>
      </w:r>
      <w:bookmarkStart w:id="499" w:name="pg15333_147098"/>
    </w:p>
    <w:p>
      <w:pPr>
        <w:pStyle w:val="BookText"/>
        <w:rPr/>
      </w:pPr>
      <w:bookmarkEnd w:id="4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أُقَلِّدُ مَنْ قَلَّدَ اللهَ فَأَحْسَنَ التَّقْلِيدَ، فَاضْطَلَعَ بِأَمْرِ اللهِ صَدِيقاً لَمْ يَزَلْ، أَ وَ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اشْتَدَّتِ الْحَرْبُ قَدَّمَهُ فِي لَهَوَاتِهَا، فَيَطَأُ صِمَاخَهَا بِأَخْمَصِهِ، وَيُخْمِدُ لَهَبَهَا بِحَدِّهِ، مَكْدُوداً فِي ذَاتِ اللهِ، عَنْهُ يَعْبُرُ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فَأَنَّى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مَنْ تَرْغَبُونَ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وَعَمَّنْ تَصْدِفُونَ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الْقَمَرِ الْبَاهِرِ، وَالسِّرَاجِ الزَّاهِرِ، وَصِرَاطِ اللهِ الْمُسْتَقِيمِ، وَحَسَّانِ الأَعَدِّ الْمُقِيمِ، قَاتَلَكُمُ اللهُ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الصِّدِّيقِ الأَكْبَرِ، وَالْغَرَضِ الأَقْصَى تَرْمُونَ، طَاشَتْ عُقُولُكُمْ، وَغَارَتْ حُلُومُكُمْ، وَشَاهَتْ وُجُوهُكُمْ، لَقَدْ عَلَوْتُمُ الْقُلَّةَ مِنَ الْجَبَلِ، وَبَاعَدْتُمُ الْعَلَّةَ مِنَ النَّهَلِ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أَتَسْتَهْدِفُونَ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سَوَّلَتْ لَكُمْ أَنْفُسُكُمْ خُسْرَاناً مُبِيناً، فَبُعْداً وَسُحْقاً لِلْكَفَرَةِ الظَّالِمِينَ، عَدَلَ بِكُمْ عَنِ الْقَصْدِ الشَّيْطَانُ، وَعَمِيَ لَكُمْ عَنْ وَاضِحِالْمَحَجَّةِ الْحِرْمَانُ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5212342_2142443653"/>
      <w:bookmarkStart w:id="501" w:name="_Toc188"/>
      <w:bookmarkEnd w:id="500"/>
      <w:r>
        <w:rPr>
          <w:rtl w:val="true"/>
        </w:rPr>
        <w:t>من أسباب الانقلاب على الحق</w:t>
      </w:r>
      <w:bookmarkEnd w:id="50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البيان للناس أن انقلاب القوم على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للأسباب التي حاولوا اختلاقها،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بل السبب كان كما قالت الصديقة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نَقَمُوا مِنْهُ وَاللهِ نَكِيرَ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وَتَنَمُّرَهُ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الحسد، وحب الرئاسة، والتخطيط للقضاء على الإسلام، وتعاليم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فَأَطْرَاهُ، وَمَدَحَهُ بِمَا هُوَ أَهْلُهُ،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أَكَلَ عَلِيُّ بْنُ أَبِي طَالِبٍ مِنَالدُّنْيَا حَرَاماً قَطُّ حَتَّى مَضَى لِسَبِيلِهِ، وَمَا عَرَضَ لَهُ أَمْرَانِ قَطُّ هُمَا للهِ رِضًى، إِلاَّ أَخَذَ بِأَشَدِّهِمَا عَلَيْهِ فِي دِينِهِ، وَمَا نَزَلَتْ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نَازِلَةٌ قَطُّ، إِلاَّ دَعَاهُ ثِقَةً بِهِ، وَمَا أَطَاقَ أَحَدٌ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غَيْرُهُ، وَإِنْ كَانَ لَيَعْمَلُ عَمَلَ رَجُلٍ كَأَنَّ وَجْهَهُ بَيْنَ الْجَنَّةِ وَالنَّارِ، يَرْجُو ثَوَابَ هَذِهِ وَيَخَافُ عِقَابَ هَذِهِ، وَلَقَدْ أَعْتَقَ مِنْ مَالِهِ أَلْفَ مَمْلُوكٍ فِي طَلَبِ وَجْهِ اللهِ عَزَّ وَجَلَّ وَالنَّجَاةِ مِنَ النَّارِ، مِمَّا كَدَّ بِيَدَيْهِ، وَرَشَحَ مِنْهُ جَبِينُهُ، وَأَنَّهُ كَانَ لَيَقُوتُ أَهْلَهُ بِالزَّيْتِ وَالْخَلِّ وَالْعَجْوَةِ، وَمَا كَانَ لِبَاسُهُ إِلاَّ الْكَرَابِيسَ، إِذَا فَضَلَ شَيْءٌ عَنْ يَدِهِ مِنْ كُمِّهِ دَعَا بِالْجَلَمِ فَقَصَّهُ، وَلاَ أَشْبَهَهُ مِنْ وُلْدِهِ وَلاَ مِنْ أَهْلِ بَيْتِهِ أَحَدٌ أَقْرَبُ شَبَهاً بِهِ فِي لِبَاسِهِ وَفِقْهِهِ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دَخَلَ ابْنُهُ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فَإِذَا هُوَ قَدْ بَلَغَ مِنَ الْعِبَادَةِ مَا لَمْ يَبْلُغْهُ أَحَدٌ، فَرَآهُ قَدِ اصْفَرَّ لَوْنُهُ مِنَ السَّهَرِ، وَرَمِضَتْ عَيْنَاهُ مِنَ الْبُكَاءِ، وَدَبِرَتْ جَبْهَتُهُ، وَانْخَرَمَ أَنْفُهُ مِنَ السُّجُودِ، وَوَرِمَتْ سَاقَاهُ وَقَدَمَاهُ مِنَ الْقِيَامِ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حِينَ رَأَيْتُهُ بِتِلْكَ الْحَالِ الْبُكَاءَ، فَبَكَيْتُ رَحْمَةً لَهُ، وَإِذَا هُوَ يُفَكِّرُ، فَالْتَفَتَ إِلَيَّ بَعْدَ هُنَيْهَةٍ مِنْ دُخُولِي، 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أَعْطِنِي بَعْضَ تِلْكَ الصُّحُفِ الَّتِي فِيهَا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فَأَعْطَيْتُهُ فَقَرَأَ فِيهَا شَيْئاً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الديلمي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يُسْمَعُ مِنْهُ فِي صَلاَتِهِ أَزِيزٌ، كَأَزِيزِ الْمِرْجَلِ مِنْ خَوْفِ اللهِ تَعَالَى فِي صَدْرِهِ، وكان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وَجَّهْتُ وَجْهِيَ لِلَّذِي فَطَرَ السَّمَاوَاتِ وَالْأَرْضَ</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يتغير وجهه، ويصفر لونه، فيعرف ذلك في وجهه من خيفة الله تعالى، وأعتق ألف مملوك من كد يمينه، وكان يغرس النخل ويبيعها، ويشتري بثمنها العبيد ويعتقهم، ويعطيهم مع ذلك ما يغنيهم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بَعْضُ عَبِيدِهِ، أَنَّهُ قَدْ نَبَعَ فِي بُسْتَانِهِ عَيْنٌ، فَيَنْبُعُ الْمَاءُ مِنْهَا مِثْلُ عُنُقِ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الْوَارِثَ، بَشِّرِ الْوَارِثَ، بَشِّرِ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أَحْضَرَ شُهُوداً،فَأَشْهَدَهُمْ أَنَّهُ أَوْقَفَهَا فِي سَبِيلِ اللهِ حَتَّى يَرِثَ اللهُ الأَرْضَ وَمَنْ عَلَيْها،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فَعَلْتُ ذَلِكَ؛ لِيَصْرِفَ اللهُ عَنْ وَجْهِيَ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مُعَاوِيَةُ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مِائَتَيْ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لأَبِيعَ شَيْئاً أَوْقَفَهُ أَبِي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عَرَضَ لَهُ أَمْرَانِ إِلاَّ عَمِلَ بِأَشَدِّهِمَا طَاعَةً، وكان إذا سجد سجدة الشكر غشي عليه من خشية الله تعالى</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عَهِدْتُ أَقْوَاماً عَلَى عَهْدِ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لَيُصْبِحُونَ وَيُمْسُونَ شُعْثاً غُبْراً خُمْصاً، بَيْنَ أَعْيُنِهِمْ كَرُكَبِ الْمِعْزَى، يَبِيتُونَ لِرَبِّهِمْ سُجَّداً وَقِيَاماً، يُرَاوِحُونَ بَيْنَ أَقْدَامِهِمْ وَجِبَاهِهِمْ، يُنَاجُونَ رَبَّهُمْ وَيَسْأَلُونَهُ فَكَاكَ رِقَابِهِمْ مِنَ النَّارِ، وَاللهِ لَقَدْ رَأَيْتُهُمْ مَعَ هَذَا وَهُمْ خَائِفُونَ مُشْفِقُونَ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أَكْلَالْعَبْدِ، وَيَجْلِسُ جِلْسَةَ الْعَبْدِ وَإِنْ كَانَ لَيَشْتَرِي الْقَمِيصَيْنِ السُّنْبُلَانِيَّيْنِ، فَيُخَيِّرُ غُلاَمَهُ خَيْرَهُمَا، ثُمَّ يَلْبَسُ الآخَرَ، فَإِذَا جَازَ أَصَابِعَهُ قَطَعَهُ، وَإِذَا جَازَ كَعْبَهُ 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وَلِيَ خَمْسَ سِنِينَ مَا وَضَعَ آجُرَّةً عَلَى آجُرَّةٍ، وَلاَ لَبِنَةً عَلَى لَبِنَةٍ، وَلاَ أَقْطَعَ قَطِيعاً، وَلاَ أَوْرَثَ بَيْضَاءَ وَلاَ حَمْرَاءَ، وَإِنْ كَانَ لَيُطْعِمُ النَّاسَ خُبْزَ الْبُرِّ وَاللَّحْمَ، وَيَنْصَرِفُ إِلَى مَنْزِلِهِ وَيَأْكُلُ خُبْزَ الشَّعِيرِ وَالزَّيْتَ وَالْخَلَّ، وَمَا وَرَدَ عَلَيْهِ أَمْرَانِ كِلاَهُمَا للهِ رِضًا، إِلاَّ أَخَذَ بِأَشَدِّهِمَا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أَعْتَقَ أَلْفَ مَمْلُوكٍ مِنْ كَدِّ يَدِهِ، وَتَرِبَتْ فِيهِ يَدَاهُ، وَعَرِقَ فِيهِ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أَطَاقَ عَمَلَهُ أَحَدٌ مِنَ النَّاسِ، وَإِنْ كَانَ لَيُصَلِّي فِي الْيَوْمِ وَاللَّيْلَةِ أَلْفَ رَكْعَةٍ، وَإِنْ كَانَ أَقْرَبُ النَّاسِ شَبَهاً 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أَطَاقَ عَمَلَهُ أَحَدٌ مِنَ النَّاسِ بَعْدَهُ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502" w:name="pg15333_147102"/>
    </w:p>
    <w:p>
      <w:pPr>
        <w:pStyle w:val="Heading2"/>
        <w:numPr>
          <w:ilvl w:val="1"/>
          <w:numId w:val="1"/>
        </w:numPr>
        <w:rPr/>
      </w:pPr>
      <w:bookmarkStart w:id="503" w:name="__RefHeading___Toc5212344_2142443653"/>
      <w:bookmarkStart w:id="504" w:name="_Toc189"/>
      <w:bookmarkEnd w:id="502"/>
      <w:bookmarkEnd w:id="503"/>
      <w:r>
        <w:rPr>
          <w:rtl w:val="true"/>
        </w:rPr>
        <w:t>وَقِلَّةَ مُبَالَاتِهِ لِحَتْفِهِ</w:t>
      </w:r>
      <w:bookmarkEnd w:id="504"/>
    </w:p>
    <w:p>
      <w:pPr>
        <w:pStyle w:val="Heading3"/>
        <w:numPr>
          <w:ilvl w:val="2"/>
          <w:numId w:val="1"/>
        </w:numPr>
        <w:rPr/>
      </w:pPr>
      <w:bookmarkStart w:id="505" w:name="__RefHeading___Toc5212346_2142443653"/>
      <w:bookmarkStart w:id="506" w:name="_Toc190"/>
      <w:bookmarkEnd w:id="505"/>
      <w:r>
        <w:rPr>
          <w:rtl w:val="true"/>
        </w:rPr>
        <w:t>اشارة</w:t>
      </w:r>
      <w:bookmarkEnd w:id="506"/>
    </w:p>
    <w:p>
      <w:pPr>
        <w:pStyle w:val="Heading3"/>
        <w:numPr>
          <w:ilvl w:val="2"/>
          <w:numId w:val="1"/>
        </w:numPr>
        <w:rPr/>
      </w:pPr>
      <w:bookmarkStart w:id="507" w:name="__RefHeading___Toc5212348_2142443653"/>
      <w:bookmarkStart w:id="508" w:name="_Toc191"/>
      <w:bookmarkEnd w:id="507"/>
      <w:r>
        <w:rPr>
          <w:rtl w:val="true"/>
        </w:rPr>
        <w:t>قلة المبالاة بالموت في سبيل الله</w:t>
      </w:r>
      <w:bookmarkEnd w:id="5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قلة المبالاة بالحتف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وقلة المبالاة كناية عن عدم الحرص على الحياة الدنيا، ولا يقصد المعنى الحرفي للقلة، فلا يراد به ما يقابل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مبالاته بحتفه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مبالياً بحتفه أصلاً، حيث قال كما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لَابْنُ أَبِي طَالِبٍ آنَسُ بِالْموْتِ مِنَ الطِّفْلِ إِلَى مَحَالِبِ أُمِّهِ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مبالاته بحتفه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ما تلقاه الناس، أي إشارة لمرحلة الإثبات لا الثبوت، إذ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عديم المبالاة بالحتف مطلقاً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القلة بالقياس إلى كلي المواطن، فإن أكثرها يقتضي عدم المبالاة كمواطن الجهاد، وبعضها ما يقتضي الحذر والاحتياط، فلحاظ مجموع المواضع يوحي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مبالاته بحتفه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509" w:name="pg15333_147103"/>
    </w:p>
    <w:p>
      <w:pPr>
        <w:pStyle w:val="BookText"/>
        <w:rPr/>
      </w:pPr>
      <w:bookmarkEnd w:id="5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التعبير بالقلة عرفياً، حيث يعبر عن عدم المبالاة بقلته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حال كونه في الحروب مقداماً شجاعاً فإنه كان حذراً أيضاً، ولذا كان يتلفت حوله في المعركة دوماً، عكس حمزة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الذي من هنا استطاع وحشي أن يغتاله، وهذا المجموع هو الذي سبب صحة ودقة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مبالاته بحتفه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5212350_2142443653"/>
      <w:bookmarkStart w:id="511" w:name="_Toc192"/>
      <w:bookmarkEnd w:id="510"/>
      <w:r>
        <w:rPr>
          <w:rtl w:val="true"/>
        </w:rPr>
        <w:t>بين إهلاك النفس وقلة المبالاة بالحتف</w:t>
      </w:r>
      <w:bookmarkEnd w:id="5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 الفرق بين إلقاء النفس في التهلكة الذي هو محرم، وبين قلة مبالاته بحتفه في سبيل الله التي هي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فيحرم الانتحار بكل أشكاله، ومن المحرم أيضاً العمليات الانتحارية التي يسمع بها في زماننا هذا حتى ضد الأعداء، فإنها من مصاديق العنف المحرم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يحرم تعريض النفس للخطر لأمر باطل، كالتقاتل لغير الحق، أو في غير جبهة الحق، وأما القتال وتعريض النفس للخطر دفاعاً عن الدين أو النفس أو العرض أو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بشروطه المذكورة في كتاب الجهاد واجب وخارج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موضوعاً</w:t>
      </w:r>
      <w:r>
        <w:rPr>
          <w:rStyle w:val="FootnoteAnchor"/>
          <w:rtl w:val="true"/>
        </w:rPr>
        <w:footnoteReference w:id="605"/>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الخروج الموضوعي في أمثال ذلك، إذ قد أخذ في مفهوم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بمشتقاتها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ميتة سوء أو باطل، كما صرح بهعدد من أهل اللغة، وكما هو المتفاهم عرفاً، وكما عليه الاستعمال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أَهْلَكْنَا الْقُرُونَ مِنْ قَبْلِكُمْ لَمَا ظَلَمُوا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فَأَهْلَكْنَاهُمْ بِذُنُوبِهِمْ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فِي الْأَرْضِ لِيُفْسِدَ فِيهَا وَيُهْلِكَ الْحرْثَ وَالنَّسْلَ</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أَنْكَرُوا عَلَى أَبِي بَكْرٍ جُلُوسَهُ فِي الْخِلاَفَةِ، وَتَقَدُّمَهُ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رَجُلاً مِنَ الْمُهَاجِرِينَ وَالأَنْصَارِ، وَكَانَ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وَالْمِقْدَادُ بْنُ الأَسْوَدِ، وَأُبَيُّ بْنُ كَعْبٍ، وَعَمَّارُ بْنُ يَاسِرٍ، وَأَبُو ذَرٍّ الْغِفَارِيُّ، وَسَلْمَانُ الْفَارِسِيُّ، وَعَبْدُ اللهِ بْنُ مَسْعُودٍ، وَبُرَيْدَةُ الأَسْلَمِيُّ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ذُو الشَّهَادَتَيْنِ، وَسَهْلُ بْنُ حُنَيْفٍ، وَأَبُو أَيُّوبَ الأَنْصَارِيُّ، وَأَبُو الْهَيْثَمِ بْنُ التَّيِّهَانِ، وَغَيْرُهُمْ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صَعِدَ الْمِنْبَرَ، تَشَاوَرُوا بَيْنَهُمْفِي أَمْرِهِ،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نَأْتِيهِ فَنُنَزِّلَهُ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ذَلِكَ أَعَنْتُمْ عَلَى أَنْفُسِكُمْ،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امْضُوا بِنَا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نَسْتَشِيرُهُ وَنَسْتَطْلِعُ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ضَيَّعْتَ نَفْسَكَ، وَتَرَكْتَ حَقّاً أَنْتَ أَوْلَى بِهِ، وَقَدْ أَرَدْنَا أَنْ نَأْتِيَ الرَّجُلَ، فَنُنْزِلَهُ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الْحَقَّ حَقُّكَ، وَأَنْتَ أَوْلَى بِالأَمْرِ مِنْهُ، فَكَرِهْنَا أَنْ نُنْزِلَهُ مِنْ دُونِ مُشَاوَرَتِكَ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فَعَلْتُمْ ذَلِكَ، مَا كُنْتُمْ إِلاَّ حَرْباً لَهُمْ، وَلاَ كُنْتُمْ إِلاَّ كَالْكُحْلِ فِي الْعَيْنِ، أَوْ كَالْمِلْحِ فِي الزَّادِ، وَقَدِ اتَّفَقَتْ عَلَيْهِ الأُمَّةُ التَّارِكَةُ لِقَوْلِ نَبِيِّهَا، وَالْكَاذِبَةُ عَلَى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شَاوَرْتُ فِي ذَلِكَ أَهْلَ بَيْتِي، فَأَبَوْا إِلاّ السُّكُوتَ؛ لِمَا تَعْلَمُونَ مِنْ وَغْرِ صُدُورِ الْقَوْمِ، وَبُغْضِهِمْ للهِ عَزَّ وَجَلَّ، وَلأَهْلِ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وَإِنَّهُمْ يُطَالِبُونَ بِثَارَاتِ الْجَاهِلِيَّةِ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فَعَلْتُمْ ذَلِكَ لَشَهَرُوا سُيُوفَهُمْ مُسْتَعِدِّينَ لِلْحَرْبِ وَالْقِتَالِ، كَمَا فَعَلُوا ذَلِكَ حَتَّى قَهَرُونِي، وَغَلَبُونِي عَلَى نَفْسِيوَلَبَّبُونِي،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وَإِلاَّ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حِيلَةً إِلاَّ أَنْ أَدْفَعَ الْقَوْمَ عَنْ نَفْسِي، وَذَاكَ أَنِّي ذَكَرْتُ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الْقَوْمَ نَقَضُوا أَمْرَكَ، وَاسْتَبَدُّوا بِهَا دُونَكَ،وَعَصَوْنِي فِيكَ،فَعَلَيْكَ بِالصَّبْرِ حَتَّى يَنْزِلَ الأَمْرُ، أَلاَ وَإِنَّهُمْ سَيَغْدِرُونَ بِكَ </w:t>
      </w:r>
      <w:bookmarkStart w:id="512" w:name="pg15333_147106"/>
    </w:p>
    <w:p>
      <w:pPr>
        <w:pStyle w:val="BookText"/>
        <w:rPr/>
      </w:pPr>
      <w:bookmarkEnd w:id="5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مَحَالَةَ، فَلاَ تَجْعَلْ لَهُمْ سَبِيلاً إِلَى إِذْلاَلِكَ وَسَفْكِ دَمِكَ؛ فَإِنَّ الأُمَّةَ سَتَغْدِرُ بِكَ بَعْدِي، كَذَلِكَ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 تَبَارَكَ وَتَعَالَى، وَلَكِنِ ائْتُوا الرَّجُلَ فَأَخْبِرُوهُ بِمَا سَمِعْتُمْ مِنْ نَبِيِّكُمْ، وَلاَ تَجْعَلُوهُ فِي الشُّبْهَةِ مِنْ أَمْرِهِ؛ لِيَكُونَ ذَلِكَ أَعْظَمَ لِلْحُجَّةِ عَلَيْهِ وَأَزْيَدَ، وَأَبْلَغَ فِي عُقُوبَتِهِ إِذَا أَتَى رَبَّهُ، وَقَدْ عَصَى نَبِيَّهُ، وَخَالَفَ أَمْرَهُ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5212352_2142443653"/>
      <w:bookmarkStart w:id="514" w:name="_Toc193"/>
      <w:bookmarkEnd w:id="513"/>
      <w:r>
        <w:rPr>
          <w:rtl w:val="true"/>
        </w:rPr>
        <w:t>من فضائل الإمام</w:t>
      </w:r>
      <w:bookmarkEnd w:id="5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المبالاة بحتفه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هو نوع عبادة في حد ذاته؛ لأنه ذكر لفضيلة من بحارفضائل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أنه يبعث في الناس الشجاعة والتضحية في سبيل الله، فإن بيان أمثال هذه القضايا من أهم طرق تربية الناس على الشجاعة، واستنهاض المسلمين للتضحية في سبيل الله، لأن للأسوة تأثيرها الكبير في الإنسان بما يفوق التصور</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5212354_2142443653"/>
      <w:bookmarkStart w:id="516" w:name="_Toc194"/>
      <w:bookmarkEnd w:id="515"/>
      <w:r>
        <w:rPr>
          <w:rtl w:val="true"/>
        </w:rPr>
        <w:t>استحباب التضحية</w:t>
      </w:r>
      <w:bookmarkEnd w:id="51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التضحية في سبيل الله وقلة المبالاة بالموت في طريقه، هذا في غير ما يتوقف عليه الواجب من الدفاع عن الدين وما أشبه، إذا توقف على قلة المبالاة، وإلاّ وجب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حيان التيمي،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يُعَبِّئُ الْكَتَائِبَ يَوْمَ صِفِّينَ، وَمُعَاوِيَةُ مُسْتَقْبِلُهُ عَلَى فَرَسٍ لَهُ يَتَأَكَّلُ تَحْتَهُ تَأَكُّلاً،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الْمُرْتَجِزِ، وَبِيَدِهِ حَرْبَةُ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مُتَقَلِّدٌ سَيْفَهُ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يَا أَمِيرَ الْمُؤْمِنِينَ؛ فَإِنَّا نَخْشَى أَنْ يَغْتَالَكَهَذَا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قُلْتَ ذَاكَ، إِنَّهُ غَيْرُ مَأْمُونٍ عَلَى دِينِهِ، وَإِنَّهُ لأَشْقَى الْقَاسِطِينَ، وَأَلْعَنُ الْخَارِجِينَ عَلَى الأَئِمَّةِ الْمُهْتَدِينَ، وَلَكِنْ كَفَى بِالأَجَلِ حَارِساً، لَيْسَ أَحَدٌ مِنَ النَّاسِ إِلاَّ وَمَعَهُ مَلاَئِكَةٌ حَفَظَةٌ، يَخْفَظُونَهُ مِنْ أَنْ يَتَرَدَّى فِي بِئْرٍ، أَوْ يَقَعَ عَلَيْهِ حَائِطٌ، أَوْ يُصِيبَهُ سُوءٌ، فَإِذَا حَانَ أَجَلُهُ، خَلَّوْا بَيْنَهُ وَبَيْنَ مَا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أَنَا، إِذَا حَانَ أَجَلِي، انْبَعَثَ أَشْقَاهَا فَخَضَّبَ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مَعْهُوداً، وَوَعْداً غَيْرَ مَكْذُوبٍ</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اللهُ الْمَقَادِيرَ قَبْلَ أَنْ يَخْلُقَ السَّمَاوَاتِ وَالأَرْضَ بِخَمْسِينَ أَلْفَ سَنَةٍ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أَبَاكَ عَلَى أَنْ قَتَلَ أَهْلَ الْبَصْرَةِ، ثُمَّ دَارَ عَشِيّاً فِي طُرُقِهِمْ فِي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ذَلِكَ عِلْمُهُ أَنَّ مَا أَصَابَهُ لَمْ يَكُنْ لِيُخْطِئَهُ، وَأَنَّ مَا أَخْطَأَهُ لَمْ يَكُنْ لِيُصِيبَهُ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أَرَادَ قِتَالَ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احْتَرَزْتَ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يَوْمَيَّ مِنَ الْمْتِ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يَوْمَ لَم يُقْدَرْ أَمْ يَوْمَ قُدِر</w:t>
      </w:r>
    </w:p>
    <w:p>
      <w:pPr>
        <w:pStyle w:val="BookText"/>
        <w:rPr/>
      </w:pPr>
      <w:r>
        <w:rPr>
          <w:rFonts w:ascii="Amiri" w:hAnsi="Amiri" w:eastAsia="Amiri" w:cs="Amiri"/>
          <w:color w:val="111111"/>
          <w:sz w:val="28"/>
          <w:sz w:val="28"/>
          <w:szCs w:val="28"/>
          <w:rtl w:val="true"/>
          <w:lang w:bidi="ar-SA"/>
        </w:rPr>
        <w:t xml:space="preserve">يَوْمَ مَا قُدِّرَ لَا أَخْشَى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قُدِّرَ لَم يُغْنِ الْحذَر</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نَحْرُسُكَ؟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 كُلِّ امْرِئٍ أَجَلُهُ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سَعِيدِ بْنِ قَيْسٍ بِصِفِّينَ لَيْلاً، وَالصَّفَّانُ يَنْظُرُ كُلُّ وَاحِدٍ مِنْهُمَا إِلَى صَاحِبِهِ، حَتَّى 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فَنَزَلْنَا عَلَى فِنَائِهِ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هَذِهِ السَّاعَةِ يَا أَمِيرَ الْمُؤْمِنِينَ، أَ مَا خِفْتَشَيْئاً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أَخَافُ، إِنَّهُ لَيْسَ مِنْ أَحَدٍ إِلا وَمَعَهُ مَلَكَانِ مُوَكَّلاَنِ بِهِ أَنْ يَقَعَ فِي بِئْرٍ، أَوْ تَضُرَّ بِهِ دَابَّةٌ، أَوْ يَتَرَدَّى مِنْ جَبَلٍ، حَتَّى يَأْتِيَهُ الْقَدَرُ، فَإِذَا أَتَى الْقَدَرُ خَلَّوْا بَيْنَهُ وَبَيْنَهُ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 بِقَدَرٍ يُصِيبُ النَّاسَ مَا أَصَابَهُمْ أَمْ بِعَمَلٍ؟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 وَالْعَمَلَ بِمَنْزِلَةِ الرُّوحِ وَالْجَسَدِ، فَالرُّوحُ بِغَيْرِ جَسَدٍ لاَ تُحَسُّ، وَالْجَسَدُ بِغَيْرِ رُوحٍ صُورَةٌ لاَ حَرَاكَ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اجْتَمَعَا قَوِيَا وَصَلُحَا، كَذَلِكَ الْعَمَلُ وَالْقَدَرُ، فَلَوْ لَمْ يَكُنِ الْقَدَرُ وَاقِعاً عَلَى الْعَمَلِ، لَمْ يُعْرَفِ الْخَالِقُ مِنَ الْمَخْلُوقِ، وَكَانَ الْقَدَرُ شَيْئاً لاَ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الْعَمَلُ بِمُوَافَقَةٍ مِنَ الْقَدَرِ، لَمْ يَمْضِ وَلَمْ يَتِمَّ، وَلَكِنَّهُمَا بِاجْتِمَاعِهِمَا قَوِيَا، وَللهِ فِيهِ الْعَوْنُ لِعِبَادِهِ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مِنْ أَجْوَرِ النَّاسِ مَنْ رَأَى جَوْرَهُ عَدْلاً، وَعَدْلَ الْمُهْتَدِي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لِلْعَبْدِ أَرْبَعَةَ أَعْيُنٍ، عَيْنَانِ يُبْصِرُ بِهِمَا أَمْرَ آخِرَتِهِ، وَعَيْنَانِ يُبْصِرُ بِهِمَا أَمْرَ دُنْيَاهُ، فَإِذَا أَرَادَ اللهُ عَزَّ وَجَلَّ بِعَبْدٍ خَيْراً، فَتَحَ لَهُ الْعَيْنَيْنِ اللَّتَيْنِ فِي قَلْبِهِ، فَأَبْصَرَ بِهِمَا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غَيْرَ ذَلِكَ، تَرَكَ الْقَلْبَ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السَّائِلِ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هَذَا مِنْهُ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517" w:name="pg15333_147110"/>
    </w:p>
    <w:p>
      <w:pPr>
        <w:pStyle w:val="Heading2"/>
        <w:numPr>
          <w:ilvl w:val="1"/>
          <w:numId w:val="1"/>
        </w:numPr>
        <w:rPr/>
      </w:pPr>
      <w:bookmarkStart w:id="518" w:name="__RefHeading___Toc5212356_2142443653"/>
      <w:bookmarkStart w:id="519" w:name="_Toc195"/>
      <w:bookmarkEnd w:id="517"/>
      <w:bookmarkEnd w:id="518"/>
      <w:r>
        <w:rPr>
          <w:rtl w:val="true"/>
        </w:rPr>
        <w:t>وَشِدَّةَ وَطْأَتِهِ، وَنَكَالَ وَقْعَتِهِ</w:t>
      </w:r>
      <w:bookmarkEnd w:id="519"/>
    </w:p>
    <w:p>
      <w:pPr>
        <w:pStyle w:val="Heading3"/>
        <w:numPr>
          <w:ilvl w:val="2"/>
          <w:numId w:val="1"/>
        </w:numPr>
        <w:rPr/>
      </w:pPr>
      <w:bookmarkStart w:id="520" w:name="__RefHeading___Toc5212358_2142443653"/>
      <w:bookmarkStart w:id="521" w:name="_Toc196"/>
      <w:bookmarkEnd w:id="520"/>
      <w:r>
        <w:rPr>
          <w:rtl w:val="true"/>
        </w:rPr>
        <w:t>اشارة</w:t>
      </w:r>
      <w:bookmarkEnd w:id="521"/>
    </w:p>
    <w:p>
      <w:pPr>
        <w:pStyle w:val="Heading3"/>
        <w:numPr>
          <w:ilvl w:val="2"/>
          <w:numId w:val="1"/>
        </w:numPr>
        <w:rPr/>
      </w:pPr>
      <w:bookmarkStart w:id="522" w:name="__RefHeading___Toc5212360_2142443653"/>
      <w:bookmarkStart w:id="523" w:name="_Toc197"/>
      <w:bookmarkEnd w:id="522"/>
      <w:r>
        <w:rPr>
          <w:rtl w:val="true"/>
        </w:rPr>
        <w:t>شدة الوطأة على الأعداء في الجملة</w:t>
      </w:r>
      <w:bookmarkEnd w:id="523"/>
    </w:p>
    <w:p>
      <w:pPr>
        <w:pStyle w:val="BookText"/>
        <w:rPr/>
      </w:pPr>
      <w:r>
        <w:rPr>
          <w:rFonts w:ascii="Amiri" w:hAnsi="Amiri" w:eastAsia="Amiri" w:cs="Amiri"/>
          <w:color w:val="111111"/>
          <w:sz w:val="28"/>
          <w:sz w:val="28"/>
          <w:szCs w:val="28"/>
          <w:rtl w:val="true"/>
          <w:lang w:bidi="ar-SA"/>
        </w:rPr>
        <w:t>الوطئ والوطئة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الشديد، وأصله السحق بالقدم، فكأنما يطأ الشيء بقدمه فقد استقضى في هلاكه وإهانته وإذلاله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الوطئة على الكفار المحاربين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وللإسلام، فكان شديداً في إذلالهم وإهانتهم ومنعهم عن النيل من الإسلام والمسلمين، فيما كان الأمر يقتضي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أن يكون الإنسان شديد الوطئة على أعداء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ففف</w:t>
      </w:r>
    </w:p>
    <w:p>
      <w:pPr>
        <w:pStyle w:val="BookText"/>
        <w:rPr/>
      </w:pPr>
      <w:r>
        <w:rPr>
          <w:rFonts w:ascii="Amiri" w:hAnsi="Amiri" w:eastAsia="Amiri" w:cs="Amiri"/>
          <w:color w:val="111111"/>
          <w:sz w:val="28"/>
          <w:sz w:val="28"/>
          <w:szCs w:val="28"/>
          <w:rtl w:val="true"/>
          <w:lang w:bidi="ar-SA"/>
        </w:rPr>
        <w:t xml:space="preserve">وغير خفي أن شدة الوطئة على أعداء الله والدين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الشدة، وهذا لا يتنافى مع أصالة الرحمة والعطف واللين والأخلاق وما أشبه التي هي الأصل في الإسلام، فإن لكل أصل استثناء بشرائطه، محدد بلسان الشرعأو بحكم العقل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فالإرهابي أو الخارجي مثلاً إذا رفع السلاح على الأبرياء، فإنه يجب أن يواجه بشدة بعد اليأس عن المحاولات الأخرى، لكنه إذا وضع السلاح فإنه يعامل وفق الأصل أي الرفق والأخلاق، كما في الخوارج في زمن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بعد وضع السلاح عاملهم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 وعفو </w:t>
      </w:r>
      <w:bookmarkStart w:id="524" w:name="pg15333_147111"/>
    </w:p>
    <w:p>
      <w:pPr>
        <w:pStyle w:val="BookText"/>
        <w:rPr/>
      </w:pPr>
      <w:bookmarkEnd w:id="524"/>
      <w:r>
        <w:rPr>
          <w:rFonts w:ascii="Amiri" w:hAnsi="Amiri" w:eastAsia="Amiri" w:cs="Amiri"/>
          <w:color w:val="111111"/>
          <w:sz w:val="28"/>
          <w:sz w:val="28"/>
          <w:szCs w:val="28"/>
          <w:rtl w:val="true"/>
          <w:lang w:bidi="ar-SA"/>
        </w:rPr>
        <w:t>وتسامح وأجرى لهم العطاء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الكفار فإن الأصل بالنسبة إليهم الرفق أيضاً، إلا إذا واجهونا بالحرب، أما إذا طلبوا الصلح والإصلاح، أو كانوا على حياد، أو على معاهدة، أو ما أشبه فالمسألة تختلف،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 الشدة واللين موطن، والأصل اللين والرفق حتى مع الأعداء،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تفصيل الكلام في الفقه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5212362_2142443653"/>
      <w:bookmarkStart w:id="526" w:name="_Toc198"/>
      <w:bookmarkEnd w:id="525"/>
      <w:r>
        <w:rPr>
          <w:rtl w:val="true"/>
        </w:rPr>
        <w:t>حرمة الشدة في غير محلها</w:t>
      </w:r>
      <w:bookmarkEnd w:id="5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يستخدم الشدة في موطن الرحمة واللين، أو أن يستخدم اللين واللطف في موطن لزوم الشدة، إذ كثيراً ما يحدث أن الإنسان يخلط أهواءه الشخصية وعواطفه وإحساساته، فيتخذ موقفاً من الشدة أو اللين على غير ما يقتضيه المقام والعقل والدين، وذلك كما في قضية حاطب بن أبي بلتعة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فَتْحَ مَكَّةَ، سَأَلَ اللهَ جَلَّ اسْمُهُ أَنْ يُعْمِيَ أَخْبَارَهُ عَلَى قُرَيْشٍ لِيَدْخُلَهَا بَغْتَةً،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الأَمْرَ فِي مَسِيرِهِ إِلَيْهَا عَلَى الاِسْتِسْرَارِ بِذَلِكَ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حَاطِبُ بْنُ أَبِي بَلْتَعَةَ إِلَى أَهْلِ مَكَّةَ يُخْبِرُهُمْ بِعَزِيمَةِ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فَتْحِهَا، وَأَعْطَى الْكِتَابَ امْرَأَةً سَوْدَاءَ كَانَتْ وَرَدَتِ الْمَدِينَةَ تَسْتَمِيحُ النَّاسَ وَتَسْتَبِرُّهُمْ، وَجَعَلَ لَهَا جُعْلاً أَنْ تُوصِلَهُ إِلَى قَوْمٍ سَمَّاهُمْ لَهَا مِنْ أَهْلِ مَكَّةَ، وَأَمَرَهَا أَنْ تَأْخُذَ عَلَى غَيْرِ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فَاسْتَدْعَى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أَصْحَابِي قَدْ كَتَبَ إِلَى أَهْلِ مَكَّةَ يُخْبِرُهُمْ بِخَبَرِنَا، وَقَدْ كُنْتُ سَأَلْتُ اللهَ أَنْ يُعْمِيَ أَخْبَارَنَاعَلَيْهِمْ، وَالْكِتَابُ مَعَ امْرَأَةٍ سَوْدَاءَ قَدْ أَخَذَتْ عَلَى غَيْرِ الطَّرِيقِ، فَخُذْ سَيْفَكَ وَالْحَقْهَا وَانْتَزِعِ الْكِتَابَ مِنْهَا، وَخَلِّهَا وَصِرْ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الزُّبَيْرَ بْنَ الْعَوَّامِ،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مَعَ عَلِيِّ بْنِ أَبِي طَالِبٍ 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وَأَخَذَا عَلَى غَيْرِ الطَّرِيقِ فَأَدْرَكَا الْمَرْأَةَ، فَسَبَقَ إِلَيْهَا الزُّبَيْرُ فَسَأَلَهَا عَنِ الْكِتَابِ الَّذِي مَعَهَا، فَأَنْكَرَتْ وَحَلَفَتْ أَنَّهُ لاَ شَيْءَ مَعَهَا وَبَكَتْ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يَا أَبَا الْحَسَنِ مَعَهَا كِتَاباً، فَارْجِعْ بِنَا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نُخْبِرْهُ بِبَرَاءَةِ 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مَعَهَا كِتَاباً وَيَأْمُرُنِي بِأَخْذِهِ مِنْهَا، وَتَقُولُ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كِتَابَ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وَتَقَدَّمَ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لَئِنْ لَمْ تُخْرِجِي الْكِتَابَ لأَكْشِفَنَّكِ، ثُمَّ لأَضْرِبَنَّ عُنُقَكِ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لاَبُدَّ مِنْ ذَلِكَ، فَأَعْرِضْ يَا ابْنَ أَبِي طَالِبٍ بِوَجْهِكَ عَنِّي،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فَأَعْرَضَ بِوَجْهِهِ عَنْهَا، فَكَشَفَتْ قِنَاعَهَا وَأَخْرَجَتِ الْكِتَابَ مِنْ عَقِيصَتِهَا، فَأَخَذَهُ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 بِهِإِلَى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أَنْ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فَنُودِيَ فِي النَّاسِ، فَاجْتَمَعُوا إِلَى الْمَسْجِدِ حَتَّى امْتَلأَ بِهِمْ، ثُمَّ 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الْمِنْبَرِ وَأَخَذَ الْكِتَابَ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كُنْتُ سَأَلْتُ اللهَ عَزَّ وَجَلَّ أَنْ يُخْفِيَ أَخْبَارَنَا عَنْ قُرَيْشٍ، وَإِنَّ رَجُلاً مِنْكُمْ كَتَبَ إِلَى أَهْلِ مَكَّةَ يُخْبِرُهُمْ بِخَبَرِنَا، فَلْيَقُمْ صَاحِبُ الْكِتَابِ، وَإِلاَّ فَضَحَهُ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أَحَدٌ،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لِيَقُمْ صَاحِبُ الْكِتَابِ، وَإِلاَّ فَضَحَهُ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حَاطِبُ بْنُ أَبِي بَلْتَعَةَ، وَهُوَ يَرْعُدُ كَالسَّعَفَةِ فِي يَوْمِ الرِّيحِ الْعَاصِفِ،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صَاحِبُ الْكِتَابِ، وَمَا أَحْدَثْتُ نِفَاقاً بَعْدَ إِسْلاَمِي، وَلاَ شَكّاً بَعْدَ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حَمَلَكَ عَلَى أَنْ كَتَبْتَ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أَهْلاً بِمَكَّةَ، وَلَيْسَ لِي بِهَا عَشِيرَةٌ، فَأَشْفَقْتُ أَنْ تَكُونَ دَائِرَةٌ لَهُمْ عَلَيْنَا، فَيَكُونُ كِتَابِي هَذَا كَفّاً لَهُمْ عَنْ أَهْلِي، وَيَداً لِي عِنْدَهُمْ، وَلَمْ أَفْعَلْ ذَلِكَ لِلشَّكِّ فِي الدِّينِ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عُمَرُ بْنُ الْخَطَّابِ،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بِقَتْلِهِ، فَإِنَّهُ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بَدْرٍ وَلَعَلَّ اللهَ تَعَالَى اطَّلَعَ عَلَيْهِمْ فَغَفَرَ لَهُمْ، أَخْرِجُوهُ مِنَ الْمَسْجِدِ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يَدْفَعُونَ فِي ظَهْرِهِ حَتَّى أَخْرَجُوهُ، وَهُوَ يَلْتَفِتُ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لِيَرِقَّ عَلَيْهِ،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 وَعَنْ جُرْمِكَ، فَاسْتَغْفِرْ رَبَّكَ وَلا تَعُدْ بِمِثْلِ مَا جَنَيْتَ</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فيما أشار إليه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يُوَآدُّونَ مَنْ حَآدَّ اللهَ وَرَسُولَهُ وَلَوْ كَانُوا آبَاءَهُمْ أَوْ أَبْنَاءَهُمْ أَوْ إِخْوَانَهُمْ أَوْ عَشيرَتَهُمْ أُولئِكَ 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فيجب أن يتجرد الإنسان من أهوائه بينه وبين الله عند اتخاذه المواقف من الناس، أصدقاءً كانوا أم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كما وصفته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الوطأة على أعداء الله والرسول، وإن كان يعلم بأن ذلك يضر به وبمستقبله أكبر الضرر، ويؤدي إلى اضطهاده وضرب ثم قتل حليلته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المحسن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حدث، حيث قام المنافقون والصحابة المنقلبون على الأعقاب بانقلاب على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وتنحيته عن الخلافة، وغصبوا حقه </w:t>
      </w:r>
      <w:bookmarkStart w:id="527" w:name="pg15333_147115"/>
    </w:p>
    <w:p>
      <w:pPr>
        <w:pStyle w:val="BookText"/>
        <w:rPr/>
      </w:pPr>
      <w:bookmarkEnd w:id="5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وأحرقوا داره وضربوا زوجته وكسروا ضلعها وأسقطوا جنينها محسناً، وجرى كل الذي جرى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يهادن في الحق، ولا يحيد عن الصدق، ولا يراوغ ولا يمالئ الباطل، ولا يلين في مواطن الشدة، ولا يشتد في مواطن اللين</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5212364_2142443653"/>
      <w:bookmarkStart w:id="529" w:name="_Toc199"/>
      <w:bookmarkEnd w:id="528"/>
      <w:r>
        <w:rPr>
          <w:rtl w:val="true"/>
        </w:rPr>
        <w:t xml:space="preserve">التأسي بالإمام </w:t>
      </w:r>
      <w:r>
        <w:rPr>
          <w:rtl w:val="true"/>
        </w:rPr>
        <w:t>(</w:t>
      </w:r>
      <w:r>
        <w:rPr>
          <w:rtl w:val="true"/>
        </w:rPr>
        <w:t>عليه السلام</w:t>
      </w:r>
      <w:r>
        <w:rPr>
          <w:rtl w:val="true"/>
        </w:rPr>
        <w:t>)</w:t>
      </w:r>
      <w:bookmarkEnd w:id="5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بيان ما سبق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شديداً وطأته، نكالاً وقعته في مواردهما، ويجب التأسي به في كل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شديداًفي موضع الشدة، ورؤوفاً وعطوفاً في موضع العطف، ولذا تعامل مع الخوارج بمنتهى اللطف لما وضعوا السلاح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صفة من صفات الباري عزَّ وجل التي يجب تعلمها حيث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فإنه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الرَّاحِمِينَ فِي مَوْضِعِ الْعَفْوِ وَالرَّحْمَةِ، وَأَشَدُّ الْمُعَاقِبِينَ فِي مَوْضِعِ النَّكَالِ وَالنَّقِمَةِ</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في موضعه،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الإنسان كعلي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التنكيل بالأعداء حيث اقتضى الأمر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يصنع به صنيعاً يحذر به غيره، ويجعله عبرة له،والنكال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ونكَّل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به ما يحذر به غيره عند رؤيته أو السماع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فَجَعَلْنَاهَا نَكَالًا لِما بَيْنَ يَدَيْهَا وَمَا خَلْفَهَا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أي جعلنا قرية أهل السبت عبرة لما بين يديها من القرى وما خلفها ليتعظوا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أشارة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وَنَكَالَ وَقْعَتِهِ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في الحرب ونحوها، ووقعة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 بالضربة، أي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ينكل بهم في الحروب دفاعاً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دين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فِي اللهِ لَوْمَةُ لاَئِمٍ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فَشَرِّدْ بِهِمْ مَنْ خَلْفَهُمْ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الصنيع الذي يشرد به من خلفهم واجب، لأنه يدفع ضرراً أكبر، إذ يحول دون أن يعاود الكفار الهجوم فتقع حرب أخرى وسيل من القتلى والجرحى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كل ذلك في إطار العدل والحد المسموح في الحرب، بل إن ذلك كان كله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إلى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نجد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لجيش معاوية بالشرب من النهر لما ملكه، رغم أنهم منعوه وجيشه من الشرب عندما ملكوا النهر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صنع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جيش الحر، حيث سقاهم الماء بل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بترشيف خيولهم،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وَرَشِّفُوا الْخَيْلَ تَرْشِيفاً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فالشدة ونكال الوقعة كانت بقدر الضرورة القصوى فقط، وما عداه كان كله لطف وإحسان وعفو وصفح وهو الأصل في الإسلام كما بينا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مكة</w:t>
      </w:r>
      <w:r>
        <w:rPr>
          <w:rStyle w:val="FootnoteAnchor"/>
          <w:rtl w:val="true"/>
        </w:rPr>
        <w:footnoteReference w:id="634"/>
      </w:r>
      <w:r>
        <w:rPr>
          <w:rFonts w:ascii="Amiri" w:hAnsi="Amiri" w:eastAsia="Amiri" w:cs="Amiri"/>
          <w:color w:val="111111"/>
          <w:sz w:val="28"/>
          <w:sz w:val="28"/>
          <w:szCs w:val="28"/>
          <w:rtl w:val="true"/>
          <w:lang w:bidi="ar-SA"/>
        </w:rPr>
        <w:t xml:space="preserve">، 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البصرة</w:t>
      </w:r>
      <w:r>
        <w:rPr>
          <w:rStyle w:val="FootnoteAnchor"/>
          <w:rtl w:val="true"/>
        </w:rPr>
        <w:footnoteReference w:id="635"/>
      </w:r>
      <w:r>
        <w:rPr>
          <w:rFonts w:ascii="Amiri" w:hAnsi="Amiri" w:eastAsia="Amiri" w:cs="Amiri"/>
          <w:color w:val="111111"/>
          <w:sz w:val="28"/>
          <w:sz w:val="28"/>
          <w:szCs w:val="28"/>
          <w:rtl w:val="true"/>
          <w:lang w:bidi="ar-SA"/>
        </w:rPr>
        <w:t xml:space="preserve">، وفتح المجال للمعارضة السياسية والعقائدية بأوسع الأبواب، كما ذكرنا بعض تفصيله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في </w:t>
      </w:r>
      <w:bookmarkStart w:id="530" w:name="pg15333_147118"/>
    </w:p>
    <w:p>
      <w:pPr>
        <w:pStyle w:val="BookText"/>
        <w:rPr/>
      </w:pPr>
      <w:bookmarkEnd w:id="5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أفق البشرية</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وغيرهما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5212366_2142443653"/>
      <w:bookmarkStart w:id="532" w:name="_Toc200"/>
      <w:bookmarkEnd w:id="531"/>
      <w:r>
        <w:rPr>
          <w:rtl w:val="true"/>
        </w:rPr>
        <w:t>تقييم التاريخ</w:t>
      </w:r>
      <w:bookmarkEnd w:id="53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إعادة النظر في التاريخ على ضوء خطبة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وكلمات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وروايات سائر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ويجب عرض كل مقطع تاريخي على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ليعرف مدى صوابه أو خطئه، ويعرف مدى التزام الأشخاص بها وتخلفهم عنها</w:t>
      </w:r>
      <w:r>
        <w:rPr>
          <w:rFonts w:eastAsia="Amiri" w:cs="Amiri" w:ascii="Amiri" w:hAnsi="Amiri"/>
          <w:color w:val="111111"/>
          <w:sz w:val="28"/>
          <w:szCs w:val="28"/>
          <w:rtl w:val="true"/>
          <w:lang w:bidi="ar-SA"/>
        </w:rPr>
        <w:t xml:space="preserve">. </w:t>
      </w:r>
      <w:bookmarkStart w:id="533" w:name="pg15333_147119"/>
    </w:p>
    <w:p>
      <w:pPr>
        <w:pStyle w:val="Heading2"/>
        <w:numPr>
          <w:ilvl w:val="1"/>
          <w:numId w:val="1"/>
        </w:numPr>
        <w:rPr/>
      </w:pPr>
      <w:bookmarkStart w:id="534" w:name="__RefHeading___Toc5212368_2142443653"/>
      <w:bookmarkStart w:id="535" w:name="_Toc201"/>
      <w:bookmarkEnd w:id="533"/>
      <w:bookmarkEnd w:id="534"/>
      <w:r>
        <w:rPr>
          <w:rtl w:val="true"/>
        </w:rPr>
        <w:t>وَتَنَمُّرَهُ فِي ذَاتِ اللهِ</w:t>
      </w:r>
      <w:bookmarkEnd w:id="535"/>
    </w:p>
    <w:p>
      <w:pPr>
        <w:pStyle w:val="Heading3"/>
        <w:numPr>
          <w:ilvl w:val="2"/>
          <w:numId w:val="1"/>
        </w:numPr>
        <w:rPr/>
      </w:pPr>
      <w:bookmarkStart w:id="536" w:name="__RefHeading___Toc5212370_2142443653"/>
      <w:bookmarkStart w:id="537" w:name="_Toc202"/>
      <w:bookmarkEnd w:id="536"/>
      <w:r>
        <w:rPr>
          <w:rtl w:val="true"/>
        </w:rPr>
        <w:t>اشارة</w:t>
      </w:r>
      <w:bookmarkEnd w:id="537"/>
    </w:p>
    <w:p>
      <w:pPr>
        <w:pStyle w:val="Heading3"/>
        <w:numPr>
          <w:ilvl w:val="2"/>
          <w:numId w:val="1"/>
        </w:numPr>
        <w:rPr/>
      </w:pPr>
      <w:bookmarkStart w:id="538" w:name="__RefHeading___Toc5212372_2142443653"/>
      <w:bookmarkStart w:id="539" w:name="_Toc203"/>
      <w:bookmarkEnd w:id="538"/>
      <w:r>
        <w:rPr>
          <w:rtl w:val="true"/>
        </w:rPr>
        <w:t>التنمر في ذات الله</w:t>
      </w:r>
      <w:bookmarkEnd w:id="539"/>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تنمَّر فلان، أي تغير وتنكر وأوعد؛ لأن النمر لا تلقاه عادة إلا متنكراً غضباناً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يتضح بعد التدقيق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الذات تطلق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نفسه،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شاهدته بذاته أي بعينه ونفسه،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الشيء ذاته أو بذاته أي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أدراني بذاته؟ أي بحقيقته وواقعه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والبنية أو الطينة،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صالح في ذاته أو طالح في ذاته، أي في خلقته وطينته، أي إنه مجبول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بالذات الأحوال المتعلقة بالشيء أو ما يتضمن الشيء،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أي بالمضمرات التي في صدور الناس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أيالحالة التي بينكم فلا تفسدوها، أي علاقاتكم وروابطكم، وهي من الأحوال المتعلقة بالإنسان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وللذات معان أخر ليس هنا محل ذكرها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وَتَنَمُّرَهُ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مختلف الشؤون التي تتعلق بالله جل وعلا، فكل ما يرتبط بالعقيدة أو الشريعة، وبالأنبياء والرسل والأوصياء، وبأوامره ونواهيه، وفيما يتلقاه الناس في الأمور العامة أم الأحوال الشخصية، و على مختلف الأصعدة السياسية منها أو العبادية أو الاقتصادية أو ما أشبه،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متنمر في الدفاع عما يرتبط بالله عز وجل،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التنمر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شؤون العقيدة وشؤون الشريعة، ولا بين ما يتصوره الناس صغيراً أو كبيراً،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وَتَحْسَبُونَهُ هَيِّنًا وَهُوَ عِنْدَ اللهِ عَظيمٌ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540" w:name="pg15333_147121"/>
    </w:p>
    <w:p>
      <w:pPr>
        <w:pStyle w:val="BookText"/>
        <w:rPr/>
      </w:pPr>
      <w:bookmarkEnd w:id="5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مصاديق ما يجب له التنمر في الله، ما إذا تعرض 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لهجوم أو نقد، أو تقليل من شأنهم، أو إنكار لأحقيتهم بالخلافة، أو إنكار لأي حق من حقوقهم كفدك، أو التهوين من أمر الظلم الذي وقع عليهم، أو ما أشبه، فإن الواجب أن يبذل الإنسان جهده ليلاً ونهاراً في الدفاع عنهم، باللسان والقلم والمال والفكر وما أشبه ذلك</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212374_2142443653"/>
      <w:bookmarkStart w:id="542" w:name="_Toc204"/>
      <w:bookmarkEnd w:id="541"/>
      <w:r>
        <w:rPr>
          <w:rtl w:val="true"/>
        </w:rPr>
        <w:t>التنمر لله عز وجل لا للهوى</w:t>
      </w:r>
      <w:bookmarkEnd w:id="5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التنمر لله، وليسلهوى النفس أو شهرة أو رياسة أو جلب منفعة أو دفع مضرة، ولو تطابق ذلك فإن نية الإنسان ينبغي أن تكون لله، لا لما طابقه من شهرة أو رياسة، وإلا فإنه لا يؤجر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شَرِيكٍ، مَنْ عَمِلَ لِي وَلِغَيْرِي، فَهُوَ لِمَنْ عَمِلَ لَهُ دُونِي</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تطابق العمل لله مع ما فيه الشهرة والرياسة أو ما أشبه مما يتطابق مع الأهواء، أما لو تطابق مع جلب منفعة أو دفع مضرة، فإن قصد بهما الآخرة أيضاً فلا إشكال</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يقصد بهما الآخرة أو القربة بل بما هما، فإن كان بنحو الداعي على الداعي لم يضر بصحة العمل وقبوله إن كان قصده الأول هو الله، وإلا فلم يؤجر، وإن كان تعبدياً في الأخير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 وَنِيَّةُ الْفَاجِرِ شَرٌّ مِنْ عَمَلِهِ، وَكُلُّ عَامِلٍ يَعْمَلُ بِنِيَّتِهِ</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نِيَّتُهُ زَادَ اللهُ فِي رِزْقِهِ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ويونس،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أَقُوَّةٌ فِي الأَبْدَانِ أَوْ قُوَّةٌ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جَمِيعاً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حَتَّى أَفْعَلَ كَذَا وَكَذَا مِنَ الْبِرِّ وَوُجُوهِ الْخَيْرِ، فَإِذَا عَلِمَ اللهُ ذَلِكَ مِنْهُ بِصِدْقِ نِيَّتِهِ، كَتَبَ اللهُ لَهُ مِنَ الأَجْرِ مِثْلَ مَا يَكْتُبُ لَهُ لَوْ عَمِلَهُ، إِنَّ اللهَ وَاسِعٌكَرِيمُ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خيثمة بن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عِيسَى بْنُ عَبْدِ اللهِ الْقُمِّيُّ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النِّيَّةِ بِالطَّاعَةِ مِنَ الْوَجْهِ الَّذِي يُطَاعُ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النِّيَّةِ بِالطَّاعَةِ مِنَ الْوَجْهِ الَّذِي أُمِرَ بِهِ</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يَوْمَ النَّهْرَوَانِ،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طُوبَى لَنَا إِذْ شَهِدْنَا مَعَكَ هَذَا الْمَوْقِفَ، وَقَتَلْنَا مَعَكَ هَؤُلاَءِ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لَقَدْ شَهِدَنَا فِي هَذَا الْمَوْقِفِ أُنَاسٌ لَمْ يَخْلُقِ اللهُ آبَاءَهُمْ وَلاَ أَجْدَادَهُمْ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شَهِدَنَا قَوْمٌ لَمْ يُخْلَقُوا؟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قَوْمٌ يَكُونُونَ فِي آخِرِ الزَّمَانِ، يَشْرَكُونَنَا فِيمَا نَحْنُ فِيهِ، وَهُمْ يُسَلِّمُونَ لَنَا، فَأُولَئِكَ شُرَكَاؤُنَا فِيمَا كُنَّا فِيهِ حَقّاً حَقّاً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يَحْشُرُ النَّاسَ عَلَى نِيَّاتِهِمْ يَوْمَ الْقِيَامَةِ</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543" w:name="pg15333_147124"/>
    </w:p>
    <w:p>
      <w:pPr>
        <w:pStyle w:val="BookText"/>
        <w:rPr/>
      </w:pPr>
      <w:bookmarkEnd w:id="54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5212376_2142443653"/>
      <w:bookmarkStart w:id="545" w:name="_Toc205"/>
      <w:bookmarkEnd w:id="544"/>
      <w:r>
        <w:rPr>
          <w:rtl w:val="true"/>
        </w:rPr>
        <w:t xml:space="preserve">من أوصاف الأمير </w:t>
      </w:r>
      <w:r>
        <w:rPr>
          <w:rtl w:val="true"/>
        </w:rPr>
        <w:t>(</w:t>
      </w:r>
      <w:r>
        <w:rPr>
          <w:rtl w:val="true"/>
        </w:rPr>
        <w:t>عليه السلام</w:t>
      </w:r>
      <w:r>
        <w:rPr>
          <w:rtl w:val="true"/>
        </w:rPr>
        <w:t>)</w:t>
      </w:r>
      <w:bookmarkEnd w:id="5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متنمراً في ذات الله، كما وصفته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تنمره في ذات الله كان في أعلى المراتب، كيفاً وجهةً وكماً، فكان في جميع الأحوال وفي جميع الأزمان كذلك، وكان في أعلى درجات ذلك في الصور والحالات والأزمنة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وصف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مَكْدُوداً فِي ذَاتِ اللهِ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أي من بلغه الكد والتعب والأذى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وصف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لَخشِنٌ فِي ذَاتِ اللهِ</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أي لا يداهن في دين الله عزوجل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متواتر الروايات والقصص والأحداث، مما يدل على تنمَّره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كعدم قتله عمرو بن عبدود فوراً؛ حيث تفل في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ومبيته في الفراش ليلة المبيت، وقصة يوم الإنذار، </w:t>
      </w:r>
      <w:bookmarkStart w:id="546" w:name="pg15333_147125"/>
    </w:p>
    <w:p>
      <w:pPr>
        <w:pStyle w:val="BookText"/>
        <w:rPr/>
      </w:pPr>
      <w:bookmarkEnd w:id="5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خيبر، وغيرها وغيرها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5212378_2142443653"/>
      <w:bookmarkStart w:id="548" w:name="_Toc206"/>
      <w:bookmarkEnd w:id="547"/>
      <w:r>
        <w:rPr>
          <w:rtl w:val="true"/>
        </w:rPr>
        <w:t>فضائل الزوج</w:t>
      </w:r>
      <w:bookmarkEnd w:id="5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للزوجة بيان فضائل زوجها، وقد يجب كما في مثل المقام، أي فيما كان إحقاقاً للحق ودفعاًللباطل وتوقف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يدل أيضاً على اهتمام الإسلام بإسعاد الحياة الزوجية، وهناك تعاليم أخرى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 أُنَاساً يَسْجُدُ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تَصُومَ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تَخْرُجَ مِنْ بَيْتِهَا إِلاَّ بِإِذْنِهِ، وَعَلَيْهَا أَنْ تَطَيَّبَ بِأَطْيَبِ طِيبِهَا، وَتَلْبَسَ أَحْسَنَ ثِيَابِهَا، وَتَزَيَّنَ بِأَحْسَنِ زِينَتِهَا،وَتَعْرِضَ نَفْسَهَا عَلَيْهِ غُدْوَةً وَعَشِيَّةً، وَأَكْثَرُ مِنْ ذَلِكَ حُقُوقُهُ عَلَيْهَا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تُجِيبَهُ إِلَى حَاجَتِهِ وَإِنْ كَانَتْ عَلَى قَتَبٍ، وَلاَ تُعْطِيَ شَيْئاً إِلاَّ بِإِذْنِهِ، فَإِنْ فَعَلَتْ فَعَلَيْهَا الْوِزْرُ وَلَهُ الأَجْرُ، وَلاَ تَبِيتَ لَيْلَةً وَهُوَ عَلَيْهَا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كَانَ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الْمُسَوِّفَاتِ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الْمُسَوِّفَاتُ يَا رَسُولَ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يَدْعُوهَا زَوْجُهَا لِبَعْضِ الْحَاجَةِ، فَلاَ تَزَالُ تُسَوِّفُهُ حَتَّى يَنْعُسَ زَوْجُهَا وَيَنَامَ، فَتِلْكَ لاَ تَزَالُ الْمَلاَئِكَةُ تَلْعَنُهَا حَتَّى يَسْتَيْقِظَ زَوْجُهَا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549" w:name="pg15333_147128"/>
    </w:p>
    <w:p>
      <w:pPr>
        <w:pStyle w:val="Heading2"/>
        <w:numPr>
          <w:ilvl w:val="1"/>
          <w:numId w:val="1"/>
        </w:numPr>
        <w:rPr/>
      </w:pPr>
      <w:bookmarkStart w:id="550" w:name="__RefHeading___Toc5212380_2142443653"/>
      <w:bookmarkStart w:id="551" w:name="_Toc207"/>
      <w:bookmarkEnd w:id="549"/>
      <w:bookmarkEnd w:id="550"/>
      <w:r>
        <w:rPr>
          <w:rtl w:val="true"/>
        </w:rPr>
        <w:t xml:space="preserve">وَاللهِ لَوْ تَكَافُّوا عَنْ زِمَامٍ نَبَذَهُ رَسُولُ اللهِ </w:t>
      </w:r>
      <w:r>
        <w:rPr>
          <w:rtl w:val="true"/>
        </w:rPr>
        <w:t>(</w:t>
      </w:r>
      <w:r>
        <w:rPr>
          <w:rtl w:val="true"/>
        </w:rPr>
        <w:t>صلى الله عليه وآله</w:t>
      </w:r>
      <w:r>
        <w:rPr>
          <w:rtl w:val="true"/>
        </w:rPr>
        <w:t xml:space="preserve">) </w:t>
      </w:r>
      <w:r>
        <w:rPr>
          <w:rtl w:val="true"/>
        </w:rPr>
        <w:t>إِلَيْهِ لَاعْتَلَقَهُ</w:t>
      </w:r>
      <w:bookmarkEnd w:id="551"/>
    </w:p>
    <w:p>
      <w:pPr>
        <w:pStyle w:val="Heading3"/>
        <w:numPr>
          <w:ilvl w:val="2"/>
          <w:numId w:val="1"/>
        </w:numPr>
        <w:rPr/>
      </w:pPr>
      <w:bookmarkStart w:id="552" w:name="__RefHeading___Toc5212382_2142443653"/>
      <w:bookmarkStart w:id="553" w:name="_Toc208"/>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وَاللهِ لَوْ تَكَافُّوا عَنْ زِمَامٍ نَبَذَهُ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لَاعْتَلَقَهُ</w:t>
      </w:r>
      <w:r>
        <w:rPr>
          <w:rStyle w:val="FootnoteAnchor"/>
          <w:rtl w:val="true"/>
        </w:rPr>
        <w:footnoteReference w:id="665"/>
      </w:r>
    </w:p>
    <w:p>
      <w:pPr>
        <w:pStyle w:val="Heading3"/>
        <w:numPr>
          <w:ilvl w:val="2"/>
          <w:numId w:val="1"/>
        </w:numPr>
        <w:rPr/>
      </w:pPr>
      <w:bookmarkStart w:id="554" w:name="__RefHeading___Toc5212384_2142443653"/>
      <w:bookmarkStart w:id="555" w:name="_Toc209"/>
      <w:bookmarkEnd w:id="554"/>
      <w:r>
        <w:rPr>
          <w:rtl w:val="true"/>
        </w:rPr>
        <w:t>وجوب التكاف</w:t>
      </w:r>
      <w:bookmarkEnd w:id="555"/>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لَوْ مَالُوا عَنِ الْمَحَجَّةِ اللاَّئِحَةِ، وَزَالُوا عَنِ قَبُولِ الْحُجَّةِ الْوَاضِحَةِ، لَرَدَّهُمْ إِلَيْهَا، وَحَمَلَهُمْ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النسخة الأولى، فإن التكاف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من الكف، أي لو كف بعضهم بعضاً عن غصب الخلافة، وعن التعرض للزمام الذي سلَّمه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تعالى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 بأن لم يهجموا عليه، ولم يتعاونوا على غصب وسلب ذلك الزمام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يبقى الزمام بيد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لرأوا كيف يسير 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مريحاً لا عوج فيه ولا أمتاً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 واجب بالنسبة للمنكرات، وهو أكثر من عدم التعاون والمعونة، إذ هو إيجابي، وهذا 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فإن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إعانة بعضهم بعضاً فقط،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 ومحرم بالأولوية القطعية، وإن أُريد منه الأعم كان شاملاً له</w:t>
      </w:r>
      <w:r>
        <w:rPr>
          <w:rStyle w:val="FootnoteAnchor"/>
          <w:rtl w:val="true"/>
        </w:rPr>
        <w:footnoteReference w:id="668"/>
      </w:r>
      <w:r>
        <w:rPr>
          <w:rFonts w:ascii="Amiri" w:hAnsi="Amiri" w:eastAsia="Amiri" w:cs="Amiri"/>
          <w:color w:val="111111"/>
          <w:sz w:val="28"/>
          <w:sz w:val="28"/>
          <w:szCs w:val="28"/>
          <w:rtl w:val="true"/>
          <w:lang w:bidi="ar-SA"/>
        </w:rPr>
        <w:t>، وإن كانت الحرمة والعقوبة أشد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تَكَافُّوا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التكاف واجب، ويفهم ذلك من السياق ومن الغاية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فلو ظهر منكر في المجتمع واتجه إليه الناس، وجب على كل منهم إضافة إلى كف نفسه أن يكف الآخرين أيضاً، ومن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مسارعة الناس إلى تأييد الحكومات الباطلة، أو التهافت على بعض البرامج التلفزيونية الفاسدة، أو الذهاب إلىالسينما الفاسدة، أو الترويج لشخص ضال أو فئة ضالة، خصوصاً عند ما تطبل لها وسائل الإعلام وتزمر،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تَقِي مَصَارِعَ السَّوْءِ، وَكُلُّ مَعْرُوفٍ صَدَقَةٌ، وَأَهْلُ الْمَعْرُوفِ فِي الدُّنْيَا هُمْ أَهْلُ الْمَعْرُوفِ فِي الآخِرَةِ، وَأَهْلُ الْمُنْكَرِ فِي الدُّنْيَا هُمْ أَهْلُ الْمُنْكَرِ فِي الآخِرَةِ، وَإِنَّ أَوَّلَ أَهْلِ الْجَنَّةِ دُخُولاً إِلَى الْجَنَّةِ أَهْلُ الْمَعْرُوفِ، وَإِنَّ أَوَّلَ أَهْلِ النَّارِ دُخُولاً إِلَى النَّارِ أَهْلُ الْمُنْكَرِ</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إِلَى بَنِي إِسْرَائِيلَ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بَلَدٌ بِنَفْسِهِ مِنْ كِرَامِ الْبُلْدَانِ، وَغُرِسَ فِيهِ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 الْغُرُوسِ، وَنَقَّيْتُهُ نَفْسَهُ مِنْ كُلِّ غَرْسَةٍ غَرِيبَةٍ، فَأَخْلَفَ فَأَنْبَتَ خُرْنُوباً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مِنْهُ وَاسْتَهْزَءُوا بِهِ، فَشَكَاهُمْ إِلَى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 الْبَيْتُ الْمُقَدَّسُ، وَالْغَرْسَ بَنُو إِسْرَائِيلَ، نَقَّيْتُهُمْ مِنْ كُلِّ غَرِيبَةٍ، وَنَحَّيْتُ عَنْهُمْ كُلَّجَبَّارٍ، فَأَخْلَفُوا فَعَمِلُوا بِمَعَاصِيَّ، فَلأُسَلِّطَنَّ عَلَيْهِمْ فِي بَلَدِهِمْ مَنْ يَسْفِكُ دِمَاءَهُمْ، وَيَأْخُذُ أَمْوَالَهُمْ، وَإِنْ بَكَوْا لَمْ أَرْحَمْ بُكَاءَهُمْ، وَإِنْ دَعَوْا لَمْ أَسْتَجِبْ دُعَاءَهُمْ، فَشِلُوا وَفَشِلَتْ أَعْمَالُهُمْ، وَلأُخَرِّبَنَّهَا مِائَةَ عَامٍ، ثُمَّ لأَعْمُرَنَّهَا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حَدَّثَهُمْ جَزِعَتِ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ذَنْبُنَا نَحْنُ وَلَمْ نَكُنْ نَعْمَلُ بِعَمَلِهِمْ، فَعَاوِدْ لَنَا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سَبْعاً فَلَمْ يُوحَ إِلَيْهِ، فَأَكَلَ أَكْلَةً ثُمَّ صَامَ سَبْعاً، فَلَمَّا كَانَ الْيَوْمُ الْوَاحِدُ وَالْعِشْرُونَ يَوْماً،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عَمَّا تَصْنَعُ أَنْ تُرَاجِعَنِي فِي أَمْرٍ قَدْ قَضَيْتُهُ، أَوْ لأَرُدَّنَّ وَجْهَكَ عَلَى دُبُرِكَ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رَأَيْتُمُ الْمُنْكَرَ فَلَمْ تُنْكِرُوهُ، وَسُلِّطَ عَلَيْهِمْ بُخْتَ‌نَصَّرُ، فَفَعَلَ بِهِمْ مَا قَدْ بَلَغَكَ</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فَحَمِدَ اللهَ وَأَثْنَى عَلَيْهِ، وَذَكَرَ ابْنَ عَمِّهِ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إِنَّمَا هَلَكَ مَنْ كَانَ قَبْلَكُمْ بِحَيْثُ مَا عَمِلُوا مِنَ الْمَعَاصِي، وَلَمْ يَنْهَهُمُ الرَّبَّانِيُّونَ وَالأَحْبَارُ عَنْ ذَلِكَ، فَإِنَّهُمْ لَمَّا تَمَادَوْا فِي الْمَعَاصِي، نَزَلَتْ بِهِمُ الْعُقُوبَاتُ، فَمُرُوابِالْمَعْرُوفِ وَانْهَوْا عَنِ الْمُنْكَرِ</w:t>
      </w:r>
      <w:r>
        <w:rPr>
          <w:rFonts w:eastAsia="Amiri" w:cs="Amiri" w:ascii="Amiri" w:hAnsi="Amiri"/>
          <w:color w:val="111111"/>
          <w:sz w:val="28"/>
          <w:szCs w:val="28"/>
          <w:rtl w:val="true"/>
          <w:lang w:bidi="ar-SA"/>
        </w:rPr>
        <w:t xml:space="preserve">. </w:t>
      </w:r>
      <w:bookmarkStart w:id="556" w:name="pg15333_147131"/>
    </w:p>
    <w:p>
      <w:pPr>
        <w:pStyle w:val="BookText"/>
        <w:rPr/>
      </w:pPr>
      <w:bookmarkEnd w:id="5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 الأَمْرَ بِالْمَعْرُوفِ وَالنَّهْيَ عَنِ الْمُنْكَرِ لاَ يُقَرِّبَانِ أَجَلاً، وَلاَيَقْطَعَانِ رِزْقاً، فَإِنَّ الأَمْرَ يَنْزِلُ مِنَ السَّمَاءِ إِلَى الأَرْضِ كَقَطْرِ الْمَطَرِ، إِلَى كُلِّ نَفْسٍ مَا قَدَّرَ اللهُ مِنْ زِيَادَةٍ وَنُقْصَانٍ، فَإِنْ أَصَابَتْ أَحَدَكُمْ مُصِيبَةٌ فِي أَهْلٍ وَمَالٍ وَنَفْسٍ، وَرَأَى عِنْدَ أَخِيهِ عُقُوبَةً، فَلاَ يَكُونَنَّ عَلَيْهِ فِتْنَةٌ، يَنْتَظِرُ إِحْدَى الْحُسْنَيَيْنِ، إِمَّا دَاعٍ إِلَى اللهِ فَمَا عِنْدَ اللهِ خَيْرٌ لَهُ، وَإِمَّا الرِّزْقُ مِنَ اللهِ فَإِذَا هُوَ ذُو أَهْلٍ وَمَالٍ، وَالْبَنُونَ لِحَرْثِ الدُّنْيَا، وَالْعَمَلُ الصَّالِحُ لِحَرْثِ الآخِرَةِ، وَقَدْ يَجْمَعَهُمَا اللهُ لأَقْوَامٍ</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شيبة الزهري،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يَأْمُرُ بِالْمُنْكَرِ، وَيَنْهَى عَنِالْمَعْرُوفِ</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5212386_2142443653"/>
      <w:bookmarkStart w:id="558" w:name="_Toc210"/>
      <w:bookmarkEnd w:id="557"/>
      <w:r>
        <w:rPr>
          <w:rtl w:val="true"/>
        </w:rPr>
        <w:t>زمام الخلافة</w:t>
      </w:r>
      <w:bookmarkEnd w:id="55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بيان أن زمام الخلافة قد نبذه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الإمام والخليفة من بعده، بمتواتر النصوص والأدلة، كما في حادثة الإنذار والطائر المشوي والغدير وخيبر وغيرها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زِمَامٍ 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يزم به الشيء، أي ما يشد به ويمسكه لئلا يتحرك اعتباطاً، والقائد في يده زمام الأمر، أي لو تركوا له أن يحكم ويقضي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مقود الدابة، وقد شبه أمر الخلافة بزمامها، حيث إن الإنسان الذي بيده الزمام يوجه الدابة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والإلقاء، وهو رمي الشيء وطرحه لقلة الاعتداد به، وهذا كناية عن عدم أهمية الخلافة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يقيم حقاً ويبطل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في استخدامها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الخلافة بما هي هي ليست بذات شأن عندها وعند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اعتراضها ومطالبته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على الدنيا، كما هو بديهي، إلا أن الجهلة يعمون حتى عن نور الشمس، بل المطالبة والاعتراض إنما هو لأجل أن الخلافة أمانة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عبارة أخرى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559" w:name="pg15333_147133"/>
    </w:p>
    <w:p>
      <w:pPr>
        <w:pStyle w:val="BookText"/>
        <w:rPr/>
      </w:pPr>
      <w:bookmarkEnd w:id="55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5212388_2142443653"/>
      <w:bookmarkStart w:id="561" w:name="_Toc211"/>
      <w:bookmarkEnd w:id="560"/>
      <w:r>
        <w:rPr>
          <w:rtl w:val="true"/>
        </w:rPr>
        <w:t>وجه آخر</w:t>
      </w:r>
      <w:r>
        <w:rPr>
          <w:rtl w:val="true"/>
        </w:rPr>
        <w:t>:</w:t>
      </w:r>
      <w:bookmarkEnd w:id="561"/>
    </w:p>
    <w:p>
      <w:pPr>
        <w:pStyle w:val="BookText"/>
        <w:rPr/>
      </w:pPr>
      <w:r>
        <w:rPr>
          <w:rFonts w:ascii="Amiri" w:hAnsi="Amiri" w:eastAsia="Amiri" w:cs="Amiri"/>
          <w:color w:val="111111"/>
          <w:sz w:val="28"/>
          <w:sz w:val="28"/>
          <w:szCs w:val="28"/>
          <w:rtl w:val="true"/>
          <w:lang w:bidi="ar-SA"/>
        </w:rPr>
        <w:t xml:space="preserve">وربما يكون وجه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زِمَامٍنَبَذَهُ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هو ما يصور الواقع الذي جرى حقيقة وبالدقة، إذ 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زمام سلمه إليه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والنبذ قد يوحي بما فيه من مشقة وزحمة عكس سلّم أو أعطى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الواقعية إذ هي محققه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ومبرهنة له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نبذها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والقوم عصوا وخالفوا واغتصبوا الخلافة، إذ لم يكن تسليم وتسلم من الناحية الظاهرية 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نبذها ورماها وألقاها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القوم سرقوها واغتصبوها في وسط الطريق ولما تصل إليه، فتأمل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نبذ زمام الخلافة إلى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والاعتقاد بالعدم بل عدم الاعتقاد كلاهما محرم</w:t>
      </w:r>
      <w:r>
        <w:rPr>
          <w:rFonts w:eastAsia="Amiri" w:cs="Amiri" w:ascii="Amiri" w:hAnsi="Amiri"/>
          <w:color w:val="111111"/>
          <w:sz w:val="28"/>
          <w:szCs w:val="28"/>
          <w:rtl w:val="true"/>
          <w:lang w:bidi="ar-SA"/>
        </w:rPr>
        <w:t xml:space="preserve">. </w:t>
      </w:r>
      <w:bookmarkStart w:id="562" w:name="pg15333_147134"/>
    </w:p>
    <w:p>
      <w:pPr>
        <w:pStyle w:val="BookText"/>
        <w:rPr/>
      </w:pPr>
      <w:bookmarkEnd w:id="56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5212390_2142443653"/>
      <w:bookmarkStart w:id="564" w:name="_Toc212"/>
      <w:bookmarkEnd w:id="563"/>
      <w:r>
        <w:rPr>
          <w:rtl w:val="true"/>
        </w:rPr>
        <w:t>تعيين الخليفة بيد الله</w:t>
      </w:r>
      <w:bookmarkEnd w:id="5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من بعده،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معيناً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للناس أن يعينوه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بأمر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مبرهن في كتب الكلام والعقائد، ويشعر بهما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زِمَامٍ نَبَذَهُ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نبذه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نبذه إليه أبي أو محمد أو ما أشبه، وهذا نظير ما قالوا في تعليق الحكم على الوصف المشعر بالعلية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الأدلة على ذلك أن الخليفة هو حجة الله على الأرض، وكما لا يستطيع الناس اختيار النبي والرسول، لا يستطيعون اختيار وصيه وخليفته ليكون حجة الله على الأرض، فإنهم يجهلون بواطن الأشخاص، ثم هم يجهلون مستقبل الأشخاص، وهل يعقل أن يفوض الله دينه وخلافته على الأرض إلى انتخاب أناس لا يعرفون بواطن من ينتخبون ولا مستقبلهم، وأن إيمانهم مستقر أو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موسى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الأنبياء أولي العزم، لا يستطيع اكتشاف البواطن،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رَجُلًا لِميقَاتِنَا 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قالوا لن نؤمن لك حتى نرى الله عياناً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الزلزلة جميعاً فماتوا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لَوْ شِئْتَ أَهْلَكْتَهُمْ مِنْ قَبْلُ وَإِيَّايَ أَ تُهْلِكُنَا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السبعون الذي طلبوا رؤية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فِتْنَتُكَ تُضِلُّ بِهَا مَنْ تَشَاءُ وَتَهْدِي مَنْ تَشَاءُ</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ينتخب من يصرح هو لاحقاً بأنهم سفهاء، فكيف بعامة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المباركة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الله الإمام،وليس لهم أن يختاروا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تَرَى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أَنْ تَنْصِبُوا إِمَاماً مِنْ قِبَلِ أَنْفُسِكُم،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تُسَمُّونَهُ مُحِقّاً بِهَوَى أَنْفُسِكُمْ وَإِرَادَتِكُمْ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لاَ 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أَنْبَتَ شَجَرَةً لَمْ يُنْبِتْهُ اللهُ، يَعْنِي مَنْ نَصَبَ إِمَاماً لَمْ يَنْصِبْهُ اللهُ، أَوْ جَحَدَ مَنْ نَصَبَهُ اللهُ، وَمَنْ زَعَمَ أَنَّ لِهَذَيْنِ سَهْماً فِي الإِسْلاَمِ،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يَعْرِفُونَ قَدْرَ الإِمَامَةِ، وَمَحَلَّهَا مِنَ الأُمَّةِ، فَيَجُوزَ فِيهَا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أَجَلُّقَدْراً، وَأَعْظَمُ شَأْناً، وَأَعْلَى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النُّبُوَّةِ وَالْخُلَّةِ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ثَالِثَةً، وَفَضِيلَةً شَرَّفَهُ بِهَا، وَأَشَادَ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فَأَبْطَلَتْ هَذِهِ الآيَةُ إِمَامَةَ كُلِّ ظَالِمٍ إِلَى يَوْمِ الْقِيَامَةِ، وَصَارَتْ فِي الصَّفْوَةِ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قطع النظر عن الأدلة الدالة على أن الإمامة أعلى من مقام النبوة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الرسالة، ومنها قوله تعالى لإبراهيم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فكيف يفوض الله الأعلى لمن لم يفوض إليهم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طويل والأدلة كثيرة يراجع فيها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خُلَفَاءُ اللهِ عَزَّ وَجَلَّ فِي أَرْضِهِ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الأَوْصِيَاءُ هُمْ أَبْوَابُ اللهِ عَزَّ وَجَلَّ الَّتِي يُؤْتَى مِنْهَا، وَلَوْلاَهُمْ مَا عُرِفَ اللهُ عَزَّ وَجَلَّ، وَبِهِمُ احْتَجَّ اللهُ تَبَارَكَ وَتَعَالَى عَلَى خَلْقِهِ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لاَعْتَلَقَهُ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علق بمعنى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565" w:name="pg15333_147138"/>
    </w:p>
    <w:p>
      <w:pPr>
        <w:pStyle w:val="BookText"/>
        <w:rPr/>
      </w:pPr>
      <w:bookmarkEnd w:id="5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يأخذ ذلك الزمام ويعلق به، وذلك لأنه مكلف به ومأمور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تعلقه به 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ولإحقاق الحق وإبطال الباطل</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5212392_2142443653"/>
      <w:bookmarkStart w:id="567" w:name="_Toc213"/>
      <w:bookmarkEnd w:id="566"/>
      <w:r>
        <w:rPr>
          <w:rtl w:val="true"/>
        </w:rPr>
        <w:t>الزهد في عوامل القوة</w:t>
      </w:r>
      <w:bookmarkEnd w:id="5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عوامل القوة التي بها يتحقق الأمر بالمعروف والنهي عن المنكر متعللاً بالزهد في الدنيا، فهي المقدمات الوجودية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تَكَافُّوا عَنْ زِمَامٍ نَبَذَهُ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لاَعْتَلَقَه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يلزم تحصيلها ولا يجوز الإعراض عنها إذا كانت مطية لإحقاق الحق وإبطال الباطل، ووسيلة للفوز في الآخرة، وإصلاح شأنالناس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مكروهة إذا كانت مطلوبة لذاتها ولأغراض دنيوية مذمومة، أو محرمة إذا استحصلت من غير حلها أو أنفقت في غير ما حلله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بما هي هي مباحة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وتعرضها لسائر الأحكام الأربعة فحسب الغاية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يجمع بين الروايات الدالة على ذم الرئاسة والداعية لها،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تَرَأَّسَ</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المراد به من طلب الرئاسة هوىً وشهوةً، واستخدمها في الحرام، أما من أراد بها رفع راية الإسلام وراية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مثاب ومأجور أكبر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لاَ يُصْلِحُهُمْ إِلاَّ إِمَامٌ بَرٌّ أَوْ فَاجِرٌ، فَإِنْ كَانَ بَرّاً فَلِلرَّاعِي وَالرَّعِيَّةِ، وَإِنْ كَانَ فَاجِراً عَبَدَ الْمُؤْمِنُ رَبَّهُ فِيهَا، وَعَمِلَ فِيهَا الْفَاجِرُ إِلَى أَجَلِهِ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ذكر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إِنَّهُيُحِبُّ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قَدْ تَفَرَّقَ رِعَاؤُهَا، بِأَضَرَّ فِي دِينِ الْمُسْلِمِ مِنَ الرِّئَاسَةِ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الرِّئَاسَةَ هَلَكَ</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وَهَؤُلاَءِ الرُّؤَسَاءَ الَّذِينَ يَتَرَأَّسُونَ، فَوَ اللهِ مَا خَفَقَتِ النِّعَالُ خَلْفَ رَجُلٍ إِلاَّ هَلَكَ وَأَهْلَكَ</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تَرَأَّسَ، مَلْعُونٌ مَنْ هَمَّ بِهَا، مَلْعُونٌ مَنْ حَدَّثَ بِهَا نَفْسَهُ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تَطَأَ أَعْقَابَ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الرِّئَاسَةُ فَقَدْ عَرَفْتُهَا، وَأَمَّا أَنْ أَطَأَ أَعْقَابَ الرِّجَالِ، فَمَا ثُلُثَا مَا فِي يَدِي إِلاَّ مِمَّا وَطِئْتُ أَعْقَابَ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إِيَّاكَ 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الربيع الشامي،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 الرَّبِيعِ، لاَ تَطْلُبَنَّ الرِّئَاسَةَ، وَلاَ تَكُنْ ذِئْباً، وَلاَ تَأْكُلْ بِنَا النَّاسَ فَيُفْقِرَكَ اللهُ، وَلاَ تَقُلْ فِينَا مَا لاَ نَقُولُ فِي أَنْفُسِنَا؛ فَإِنَّكَ مَوْقُوفٌ وَمَسْئُولٌ لاَ مَحَالَةَ، فَإِنْ كُنْتَ صَادِقاً صَدَّقْنَاكَ، وَإِنْ كُنْتَ كَاذِباً كَذَّبْنَاكَ</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لاَ أَعْرِفُ خِيَارَكُمْ مِنْ شِرَارِكُمْ، بَلَى وَاللهِ، وَإِنَّ شِرَارَكُمْ مَنْ أَحَبَّ أَنْ يُوطَأَ عَقِبُهُ، إِنَّهُ لاَبُدَّ مِنْ كَذَّابٍ أَوْ عَاجِزِ الرَّأْيِ</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568" w:name="pg15333_147141"/>
    </w:p>
    <w:p>
      <w:pPr>
        <w:pStyle w:val="BookText"/>
        <w:rPr/>
      </w:pPr>
      <w:bookmarkEnd w:id="56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5212394_2142443653"/>
      <w:bookmarkStart w:id="570" w:name="_Toc214"/>
      <w:bookmarkEnd w:id="569"/>
      <w:r>
        <w:rPr>
          <w:rtl w:val="true"/>
        </w:rPr>
        <w:t>منع حق الوصي</w:t>
      </w:r>
      <w:bookmarkEnd w:id="5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على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يجلس في البيت اختياراً، بل إنه مُنع ودُفع عن حقه، ولم يكن له خيار إلا الجلوس في البيت والاشتغال بمثل الزراعة وما أشبه، وكذلك تربية من أمكنه من الأصحاب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بِقَضِيَّةٍ مَا قَضَى بِهَا أَحَدٌ كَانَ قَبْلَهُ، وَكَانَتْ أَوَّلَ قَضِيَّةٍ قَضَى بِهَا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وَأَفْضَى الأَمْرُ إِلَى أَبِي بَكْرٍ، أُتِيَ بِرَجُلٍ قَدْ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شَرِبْتَ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شَرِبْتَهَا وَهِيَ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لَمَّا أَسْلَمْتُ وَمَنْزِلِي بَيْنَ ظَهْرَانَيْ قَوْمٍ يَشْرَبُونَ الْخَمْرَ وَيَسْتَحِلُّونَهَا، وَلَوْ أَعْلَمُ أَنَّهَا حَرَامٌ فَأَجْتَنِبُهَا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حَفْصٍ فِيأَمْرِ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وَأَبُو الْحَسَنِ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ادْعُ 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يُؤْتَى الْحَكَمُ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وَمَعَهُ سَلْمَانُ الْفَارِسِيُّ، فَأَخْبَرَهُ بِقِصَّةِ الرَّجُلِ، فَاقْتَصَّ عَلَيْهِ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مَعَهُ مَنْ يَدُورُ بِهِ عَلَى مَجَالِسِ الْمُهَاجِرِينَ وَالأَنْصَارِ، فَمَنْ كَانَ تَلاَ عَلَيْهِ آيَةَ التَّحْرِيمِ فَلْيَشْهَدْ عَلَيْهِ، فَإِنْ لَمْ يَكُنْ تَلاَ عَلَيْهِ آيَةَ التَّحْرِيمِ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أَبُو بَكْرٍ بِالرَّجُلِ 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يَشْهَدْ عَلَيْهِ أَحَدٌ فَخَلَّى سَبِيلَهُ</w:t>
      </w:r>
      <w:r>
        <w:rPr>
          <w:rFonts w:eastAsia="Amiri" w:cs="Amiri" w:ascii="Amiri" w:hAnsi="Amiri"/>
          <w:color w:val="111111"/>
          <w:sz w:val="28"/>
          <w:szCs w:val="28"/>
          <w:rtl w:val="true"/>
          <w:lang w:bidi="ar-SA"/>
        </w:rPr>
        <w:t xml:space="preserve">. </w:t>
      </w:r>
      <w:bookmarkStart w:id="571" w:name="pg15333_147142"/>
    </w:p>
    <w:p>
      <w:pPr>
        <w:pStyle w:val="BookText"/>
        <w:rPr/>
      </w:pPr>
      <w:bookmarkEnd w:id="5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سَلْمَانُ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أَرْشَدْتَهُمْ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أُجَدِّدَ تَأْكِيدَ هَذِهِ الآيَةِ فِيَّ 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5212396_2142443653"/>
      <w:bookmarkStart w:id="573" w:name="_Toc215"/>
      <w:bookmarkEnd w:id="572"/>
      <w:r>
        <w:rPr>
          <w:rtl w:val="true"/>
        </w:rPr>
        <w:t>مآخذ خطيرة على الفتوحات</w:t>
      </w:r>
      <w:bookmarkEnd w:id="573"/>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لما فتح القوم تلك الفتوحات الهائلة التي أدخلت الناس في الإسلام بهذا الحد الكبير مما ذكره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تركوا الأمر على النهج الذي نهجه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تنصيب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الطاهرين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للعالم اليوم وجه آخر، فكان الناس جميعاً مسلمين، وكان الجميع يتمتع ويتنعم بالسعة والغنى والعلم والرفاه والصحة والأمان من دون حاجة إلى تلك الفتوحات، كما قال الشاعر</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قلدوا الموصى إليه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بمأمون عن الخطرات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كانت القيادة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لسار على 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ولدخل الناس الإسلام والإيمان أفواجاً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الإيجابيات في تلك الفتوحات كانت ببركة الاندفاع الكبير الذيأوجده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المسلمين، فكانت امتداداً لروح الجهاد التي أوجدها في أمته،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في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نهضت وتحركت استمرت نهضتها إلى فترة طويلة، وإذا ركدت استمر ركودها فترة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فالفتوحات كانت لذلك لا لما صنعه الأولان، بل لو كانا تركا الأمر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إيجاد الاندفاع، بإضافة عدم الابتداء بالهجوم، لكانت الفتوحات شاملة كاملة، ولعمت الكرة الأرضية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أوجد القائد السابق بنية اقتصادية أو زراعية قوية للبلد، ثم مات قبل استثمار ذلك كاملاً، فإن الحاكم الجديد يظهر وكأن الانجاز له، والحال إنه منتفع من مائدة غيره،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فتوحاتهم لم تكن لنشر الإسلام، بل كانت للرئاسة والتسلط،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وَلِكُلِّ امْرِئٍ مَا نَوَى</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لو قام صدام بفتح بلد كافر، فإنه ليس فقط لا يمدح عليه، بل يذم لأنالغاية هي الهوى والرئاسة وليست الغاية لله والمستضعفين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ومآل الجواب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القبح الفعلي لتلك الفتوحات، ومآل الجواب الثالث إلى القبح الفاعلي لها وإن فرض الحسن الفعلي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يخدع عن جنته، كما في الرواية</w:t>
      </w:r>
      <w:r>
        <w:rPr>
          <w:rStyle w:val="FootnoteAnchor"/>
          <w:rtl w:val="true"/>
        </w:rPr>
        <w:footnoteReference w:id="707"/>
      </w:r>
      <w:r>
        <w:rPr>
          <w:rFonts w:ascii="Amiri" w:hAnsi="Amiri" w:eastAsia="Amiri" w:cs="Amiri"/>
          <w:color w:val="111111"/>
          <w:sz w:val="28"/>
          <w:sz w:val="28"/>
          <w:szCs w:val="28"/>
          <w:rtl w:val="true"/>
          <w:lang w:bidi="ar-SA"/>
        </w:rPr>
        <w:t>، فالعمل لو فرض كبيراً فإنه يحبط بما شمله ولحقه من المعاصي والظلم المختلط به والتالي له، وما أعظم الظلم الذي خلطوه بتلك الفتوحات، فكم قُتِلَ من أبرياء، وكم صودرت من أموال، وكم هتكت من أعراض؟</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الحسن الميثمي، عن رجلمن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جَوَاباً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أُوصِيكَ بِتَقْوَى اللهِ، فَإِنَّ اللهَ قَدْ ضَمِنَ لِمَنِ اتَّقَاهُ أَنْ يُحَوِّلَهُ عَمَّا يَكْرَهُ إِلَى مَا يُحِبُّ،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تَكُونَ مِمَّنْ يَخَافُ عَلَى الْعِبَادِ مِنْ ذُنُوبِهِمْ، وَيَأْمَنُ الْعُقُوبَةَ مِنْ ذَنْبِهِ؛ فَإِنَّ اللهَ عَزَّ وَجَلَّ لاَ يُخْدَعُ عَنْ جَنَّتِهِ، وَلاَ يُنَالُ مَا عِنْدَهُ إِلاَّ بِطَاعَتِهِ إِنْ شَاءَ اللهُ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574" w:name="pg15333_147145"/>
    </w:p>
    <w:p>
      <w:pPr>
        <w:pStyle w:val="BookText"/>
        <w:rPr/>
      </w:pPr>
      <w:bookmarkEnd w:id="57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5212398_2142443653"/>
      <w:bookmarkStart w:id="576" w:name="_Toc216"/>
      <w:bookmarkEnd w:id="575"/>
      <w:r>
        <w:rPr>
          <w:rtl w:val="true"/>
        </w:rPr>
        <w:t xml:space="preserve">سلوك الرسول </w:t>
      </w:r>
      <w:r>
        <w:rPr>
          <w:rtl w:val="true"/>
        </w:rPr>
        <w:t>(</w:t>
      </w:r>
      <w:r>
        <w:rPr>
          <w:rtl w:val="true"/>
        </w:rPr>
        <w:t>صلى الله عليه وآله</w:t>
      </w:r>
      <w:r>
        <w:rPr>
          <w:rtl w:val="true"/>
        </w:rPr>
        <w:t>)</w:t>
      </w:r>
      <w:bookmarkEnd w:id="5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مقومات 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أشرنا إليه كان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الابتلاء بالهجوم، بل كان يكتفي بالدفاع، وهكذا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كافة حروبه، وألمعنا إلى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المعلوم أن الحكومات لم تكن تتحمل تقدم الإسلام وميلان شعوبها إليه، فكانت تشن حرباً ضد المسلمين، فيقومون بدورالدفاع، فيتصف الإسلام والمسلمون بالمظلومية والحكومات بالظالمية، مما يوجب التفاف الناس حول الإسلام أكثر فأكثر، كما حدث ذلك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 من غصب الخلافة بالهجوم مما شوه سمعة الإسلام والمسلمين وصورتهم، وسبب وصف الكفار المسلمين بالمعتدين، ووصف الإسلام بأنه قام بالسيف، مما أوجب نفرة كثير من الناس من الإسلام إلى هذا اليوم، وإن كان هذا الوصف ليس تاما أبداً، كما ذكره ذلك المسيحي الذي فيه مسحة من الإنصاف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والتسامح،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زخرت به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ما قام به من غصب الخلافة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القيادة وواقعيتها، وعدالتها وعدم قوميتها، وعدم استبدادها، بل استشاريتها، ورعايتها الأبوية لجميع الأمة على مختلف أشكالها،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وتطبيق سائر قوانين الإسلام السمحاء على الرعية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لم يكن يفسح المجال لأمثال معاوية ويزيد والحجاج وهارون والمتوكل وغيرهم من الظلمة والمستبدين الذي ملئوا الدنيا بالمخازي والموبقات وظلم الناس وتضييع الحقوق، فسببوا تنفير الناس عن الإسلام إلى اليوم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كافة قوانين الإسلام في السياسة والاقتصاد والأراضي وغيرها،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النَّاسَ يَرْزُقِ اللهُ بَعْضَهُمْ مِنْ بَعْضِ</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وعدم الضرائب، وعدم السجون، وعدم الكبت والإرهاب، إلى غير ذلك مما ذكرنا تفصيله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bookmarkStart w:id="577" w:name="pg15333_147147"/>
    </w:p>
    <w:p>
      <w:pPr>
        <w:pStyle w:val="Heading2"/>
        <w:numPr>
          <w:ilvl w:val="1"/>
          <w:numId w:val="1"/>
        </w:numPr>
        <w:rPr/>
      </w:pPr>
      <w:bookmarkStart w:id="578" w:name="__RefHeading___Toc5212400_2142443653"/>
      <w:bookmarkStart w:id="579" w:name="_Toc217"/>
      <w:bookmarkEnd w:id="577"/>
      <w:bookmarkEnd w:id="578"/>
      <w:r>
        <w:rPr>
          <w:rtl w:val="true"/>
        </w:rPr>
        <w:t>وَتَاللهِ لَوْ مَالُوا عَنِ الْمَحَجَّةِ اللاَّئِحَةِ، وَزَالُوا عن قَبُولِ الْحُجَّةِ</w:t>
      </w:r>
      <w:r>
        <w:rPr>
          <w:rtl w:val="true"/>
        </w:rPr>
        <w:t>...</w:t>
      </w:r>
      <w:bookmarkEnd w:id="579"/>
    </w:p>
    <w:p>
      <w:pPr>
        <w:pStyle w:val="Heading3"/>
        <w:numPr>
          <w:ilvl w:val="2"/>
          <w:numId w:val="1"/>
        </w:numPr>
        <w:rPr/>
      </w:pPr>
      <w:bookmarkStart w:id="580" w:name="__RefHeading___Toc5212402_2142443653"/>
      <w:bookmarkStart w:id="581" w:name="_Toc218"/>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وَتَاللهِ لَوْ مَالُوا عَنِ الْمَحَجَّةِ اللاَّئِحَةِ، وَزَالُوا عن قَبُولِ الْحُجَّةِ الْوَاضِحَةِ، لَرَدَّهُمْ إِلَيْهَا، وَحَمَلَهُمْ عَلَيْهَا</w:t>
      </w:r>
    </w:p>
    <w:p>
      <w:pPr>
        <w:pStyle w:val="Heading3"/>
        <w:numPr>
          <w:ilvl w:val="2"/>
          <w:numId w:val="1"/>
        </w:numPr>
        <w:rPr/>
      </w:pPr>
      <w:bookmarkStart w:id="582" w:name="__RefHeading___Toc5212404_2142443653"/>
      <w:bookmarkStart w:id="583" w:name="_Toc219"/>
      <w:bookmarkEnd w:id="582"/>
      <w:r>
        <w:rPr>
          <w:rtl w:val="true"/>
        </w:rPr>
        <w:t>مراقبة الأتباع</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جادة الطريق، أي وسطه، ووجه تسميتها بذلك أنها تقصد ويحج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القائد أن يراقب أتباعه كي لا ينحرفوا عن الطريق، سواء كان قائداً لأسرة، أم لقبيلة، أم لمنظمة، أم لشعب، أم 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وَأَمَرُوا بِالْمعْرُوفِ وَنَهَوْا عَنِ الْمنْكَرِ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بِالْحكْمَةِوَالْموْعِظَةِ الْحسَنَةِ</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رَجُلاً سَأَلَ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بِمَا أَمَرَهُمُ اللهُ، وَيَنْهَاهُمْ عَمَّا نَهَاهُمْ، فَإِنْ أَطَاعُوا كَانَ قَدْ وَقَاهُمْ، وَإِنْ عَصَوْهُ كَانَ قَدْ قَضَى مَا عَلَيْهِ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أُحَدِّثُ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الْعَبْدُ الْمُؤْمِنُ يُورِثُ أَهْلَ بَيْتِهِ الْعِلْمَ وَالأَدَبَ الصَّالِحَ، حَتَّى يُدْخِلَهُمُ الْجَنَّةَ جَمِيعاً، حَتَّى لاَ يَفْقِدَ مِنْهُمْ صَغِيراً وَلاَ كَبِيراً، وَلاَ خَادِماً وَلاَ 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الْعَبْدُ الْعَاصِي يُورِثُ أَهْلَ بَيْتِهِ الأَدَبَ السَّيِّئَ، حَتَّى يُدْخِلَهُمُ النَّارَ جَمِيعاً، حَتَّى لاَ يَفْقِدَ فِيهَا مِنْ أَهْلِ بَيْتِهِ صَغِيراً وَلاَ كَبِيراً، وَلاَ خَادِماً وَلاَ جَاراً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نَقِي أَنْفُسَنَا وَأَهْلِينَا؟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الْخَيْرَ وَذَكِّرُوا بِهِ أَهْلِيكُمْ، فَأَدِّبُوهُمْ عَلَى طَاعَةِ اللهِ،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اللهَ يَقُولُ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أَهْلَهُ بِالصَّلَاةِ وَالزَّكَاةِ وَكَانَ عِنْدَ رَبِّهِ مَرْضِيًّا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 تَطْحَنُ، أَفَلاَ تَسْأَلُونِّي مَا طَحِينُهَا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طَحِينُهَا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 وَالْقُرَّاءُ الْفَسَقَةُ، وَالْجَبَابِرَةُ الظَّلَمَةُ، وَالْوُزَرَاءُ الْخَوَنَةُ، وَالْعُرَفَاءُ الْكَذَبَةُ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النَّارِ لَمَدِينَةً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تَسْأَلُونِّي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بَعْضُ أَيْدِي النَّاكِثِينَ</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سِيَاحَتِهِ، إِذْ مَرَّ بِقَرْيَةٍ، فَوَجَدَ أَهْلَهَا مَوْتَى فِي الطَّرِيقِ 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مَاتُوا بِسَخَطٍ، وَلَوْ مَاتُوا بِغَيْرِهَا تَدَافَنُوا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تُعَرِّفُنَا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نَادِهِمْ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مُجِيبٌ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 وَمَا قِصَّتُكُمْ؟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فِيعَافِيَةٍ، وَبِتْنَا فِي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مِنْ نَارٍ، فِيهَا جِبَالٌ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بِكُمْ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وَعِبَادَةُ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بِكُمْ مِنْ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لأُمِّهِ، إِذَا أَقْبَلَتْ فَرِحَ، وَإِذَا أَدْبَرَتْ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مِنْ عِبَادَتِكُمُ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أَمَرُونَا أَطَعْنَاهُمْ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أَجَبْتَنِي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مُلْجَمُونَ بِلُجُمٍ مِنْ نَارٍ، عَلَيْهِمْ مَلاَئِكَةٌ غِلاَظٌ شِدَادٌ، وَإِنَّنِي كُنْتُ فِيهِمْ وَلَمْ أَكُنْ مِنْهُمْ، فَلَمَّا أَصَابَهُمُ الْعَذَابُ أَصَابَنِي مَعَهُمْ، فَأَنَا مُعَلَّقٌ بِشَعْرَةٍ أَخَافُ أَنْ أَنْكَبَّ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دُبُرِ الْمَزَابِلِ، وَأَكْلُ خُبْزِ الشَّعِيرِ، يَسِيرٌ مَعَ سَلاَمَةِ الدِّينِ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أُمَّتِي تَوَاكَلَتِ الأَمْرَ بِالْمَعْرُوفِ وَالنَّهْيَ عَنِ الْمُنْكَرِ، فَلْتَأْذَنْ بِوِقَاعٍ مِنَ اللهِ تَعَالَى</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584" w:name="pg15333_147151"/>
    </w:p>
    <w:p>
      <w:pPr>
        <w:pStyle w:val="BookText"/>
        <w:rPr/>
      </w:pPr>
      <w:bookmarkEnd w:id="58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5212406_2142443653"/>
      <w:bookmarkStart w:id="586" w:name="_Toc220"/>
      <w:bookmarkEnd w:id="585"/>
      <w:r>
        <w:rPr>
          <w:rtl w:val="true"/>
        </w:rPr>
        <w:t>سيرة الوصي وسياسته</w:t>
      </w:r>
      <w:bookmarkEnd w:id="5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بيان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عكس الثلاثة،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رقيباً أميناً على شريعة الله وحلاله وحرامه، وإنه كلما رأى زللاً وزيغاً وانحرافاً حاول ردهم إلى جادة الحق والصواب، أما أولئك الثلاثة فقد كانوا أساس الميل عن المحجة اللائحة، وأساس الرفض للحجة الواضحة، وكانوا يجارون الناس في باطلهم، ويجرونهم معهم نحو الخسران المبين، بل كانوا هم الأساس للجور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للتفصيل 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شرف الدين العاملي،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خَالَفْتَ فُلاَناً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خَيْرُنَا أَتْبَعُنَا لِهَذَا الدِّينِ</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وَضَافَهُ رَجُلٌ ثُمَّ خَاصَمَ إِلَيْهِ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تَحَوَّلْ عَنَّا؛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أَنْ نُضِيفَ رَجُلاً إِلاَّ وَأَنْ يَكُونَ خَصْمُهُ مَعَهُ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فيما يحتاج إلى الحكم بينهما وما أشبه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 عَلَى أَنْ تَضْمَنَ 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عَلَيْنَا شَيْئاً مِنْ خَارِجٍ، وَلاَ تَدَّخِرْ عَنَّا شَيْئاً فِي الْبَيْتِ، وَلاَ تُجْحِفْ بِالْعِيَالِ</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إِنْ حَفِظْتَهُنَّ وَعَلِمْتَهُنَّ كَفَتْكَ مَا سِوَاهُنَّ، وَإِنْ تَرَكْتَهُنَّ لَمْ يَنْفَعْكَ شَيْءٌ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 عَلَى الْقَرِيبِ وَالْبَعِيدِ، وَالْحُكْمُ بِكِتَابِ اللهِ فِي الرِّضَا وَالسَّخَطِ، وَالْقَسْمُ بَيْنَ النَّاسِ بِالْعَدْلِ بَيْنَ الأَحْمَرِ 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أَوْجَزْتَ وَأَبْلَغْتَ</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 عُبَيْدُ اللَّهِ بْنُ عُمَرَ، وَقَدْ شَرِبَ الْخَمْرَ، فَأَمَرَ بِهِ عُمَرُ أَنْ يُضْرَبَ، فَلَمْ يَتَقَدَّمْ إِلَيْهِ أَحَدٌ يَضْرِبُهُ، حَتَّى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بِنِسْعَةٍ مَثْنِيَّةٍ، فَضَرَبَهُ بِهَا أَرْبَعِينَ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بْنَ عُقْبَةَ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 شُهِدَ عَلَيْهِ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بَيْنِي وَبَيْنَ هَؤُلاَءِ الَّذِينَ يَزْعُمُونَ أَنَّهُ شَرِبَ الْخَمْرَ، فَأَمَرَ عَلِيٌّ أَنْيُضْرَبَ بِسَوْطٍ لَهُ شُعْبَتَانِ أَرْبَعِينَ جَلْدَةً</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بَنِي أَسَدٍ فِي حَدٍّ، فَاجْتَمَعَ قَوْمُهُ لِيُكَلِّمُوا فِيهِ، وَطَلَبُوا إِلَى الْحَسَنِ أَنْ يَصْحَبَهُمْ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ائْتُوهُ فَهُوَ أَعْلَى بِكُمْ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تَسْأَلُونِّي شَيْئاً أَمْلِكُ إِلاَّ أَعْطَيْتُكُمْ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يَرَوْنَ أَنَّهُمْ قَدْ أَنْجَحُوا، فَسَأَلَهُمْ الْحَسَنُ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خَيْرَ مَأْتِيٍّ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وَحَكَوْا لَهُ قَوْلَهُ،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كُنْتُمْ فَاعِلِينَ إِذَا جُلِدَ صَاحِبُكُمْ فَاصْنَعُوهُ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لَسْتُ أَمْلِكُهُ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أَمِيرُ الْمُؤْمِنِينَ بِالنَّجَاشِيِّ الشَّاعِرِ، وَقَدْ شَرِبَ الْخَمْرَ فِي شَهْرِ رَمَضَانَ، فَضَرَبَهُ ثَمَانِينَ جَلْدَةً، ثُمَّ حَبَسَهُ لَيْلَةً، ثُمَّ دَعَا بِهِ مِنَ الْغَدِ فَضَرَبَهُ عِشْرِينَ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ضَرَبْتَنِي ثَمَانِينَ جَلْدَةً فِي شُرْبِ الْخَمْرِ، وَهَذِهِ الْعِشْرِينَ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لِتَجَرِّيكَ عَلَى شُرْبِ الْخَمْرَ فِي شَهْرِ رَمَضَانَ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مُعَاوِيَةَ أَنَّ النَّجَاشِيَّ هَجَاهُ، فَدَسَّ قَوْماً شَهِدُوا عَلَيْهِ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عَلِيٌّ فَحَدَّهُ، فَغَضِبَ جَمَاعَةٌ عَلَى عَلِيٍّ فِي ذَلِكَ، مِنْهُمْ طَارِقُ بْنُ عَبْدِ اللهِ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كُنَّا نَرَى أَنَّ أَهْلَ الْمَعْصِيَةِ وَالطَّاعَةِ، وَأَهْلَ الْفُرْقَةِ وَالْجَمَاعَةِ، عِنْدَ وُلاَةِ الْعَقْلِ وَمَعَادِنِ الْفَضْلِ سِيَّانِ فِي الْجَزَاءِ، حَتَّى مَا كَانَ مِنْ صَنِيعِكَ بِأَخِي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فَأَوْغَرْتَ صُدُورَنَا، وَشَتَّتَّ أُمُورَنَا، وَحَمَّلْتَنَا عَلَى الْجَادَّةِ الَّتِي كُنَّا نَرَى أَنْ سَبِيلَ مَنْ رَكِبَهَا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نَهْدٍ، هَلْ هُوَ إِلاَّ رَجُلٌ مِنَ الْمُسْلِمِينَ انْتَهَكَ حُرْمَةً مِنْ حُرَمِ اللهِ، فَأَقَمْنَا عَلَيْهِ حَدَّهَا، زَكَاةً لَهُ وَتَطْهِيراً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نَهْدٍ، إِنَّهُ مَنْ أَتَى حَدّاً فَأُقِيمَ كَانَ 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يَاأَخَا بَنِي نَهْدٍ، إِنَّ اللهَ عَزَّ وَجَلَّ يَقُولُ فِي كِتَابِهِ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طَارِقٌ وَالنَّجَاشِيُّ مَعَهُ إِلَى مُعَاوِيَةَ،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مطر الوراق وابن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شَهِدَ أَبُو زَيْنَبَ الأَسَدِيُّ وَأَبُو مُزَرِّعٍ وَسَعِيدُ بْنُ مَالِكٍ الأَشْعَرِيُّ وَعَبْدُ اللَّهِ بْنُ خُنَيْسٍ الأَزْدِيُّ وَعَلْقَمَةُ بْنُ زَيْدٍ الْبَكْرِيُّ عَلَى الْوَلِيدِ بْنِ عُقْبَةَ أَنَّهُ شَرِبَ الْخَمْرَ، أَمَرَ عُثْمَاَ بِإِقَامَةِ </w:t>
      </w:r>
      <w:bookmarkStart w:id="587" w:name="pg15333_147155"/>
    </w:p>
    <w:p>
      <w:pPr>
        <w:pStyle w:val="BookText"/>
        <w:rPr/>
      </w:pPr>
      <w:bookmarkEnd w:id="5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 عَلَيْهِ جَهْراً وَنَهَى سِرّاً، فَرَأَى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يَدْرَأُ عَنْهُ الْحَدَّ، قَامَ وَالْحَسَنُ مَعَهُ لِيَضْرِبَهُ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أَبَا وَهْبٍ، فَإِنَّمَا هَلَكَتْ بَنُو إِسْرَائِيلَ بِتَعْطِيلِهِمُ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لَتَدْعُونِي قُرَيْشٌ بَعْدَ هَذَا جَلاَّدَهَا</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5212408_2142443653"/>
      <w:bookmarkStart w:id="589" w:name="_Toc221"/>
      <w:bookmarkEnd w:id="588"/>
      <w:r>
        <w:rPr>
          <w:rtl w:val="true"/>
        </w:rPr>
        <w:t>شمولية الحجة</w:t>
      </w:r>
      <w:bookmarkEnd w:id="5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الواضحة والمحجة اللائحة ليست خاصة بشؤون العبادات، بل تشمل العقيدة والشريعة بشتى شعبها من أحوال شخصية وسياسة واقتصاد وحقوق وغيرها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العرباض بن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ذَرَفَتِ الْعُيُونُ، وَوَجِلَتْ مِنْهَا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لَمَوْعِظَةُ مُوَدِّعٍ، فَمَا تَعْهَدُ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تَرَكْتُكُمْ عَلَى الْمَحَجَّةِ الْبَيْضَاءِ، لَيْلُهَا كَنَهَارِهَا، لاَ يَزِيغُ بَعْدَهَا إِلاَّ هَالِكٌ، وَمَنْ يَعِشْ مِنْكُمْ يَرَى اخْتِلاَفاً كَثِيراً، فَعَلَيْكُمْ بِمَا عَرَفْتُمُ مِنْ سُنَّتِي بَعْدِي، وَسُنَّةِ الْخُلَفَاءِ الرَّاشِدِينَ مِنْ أَهْلِ بَيْتِي، فَعَضُّوا عَلَيْهِمْ بِالنَّواجِدِ، وَأَطِيعُوا الْحَقَّ وَلَوْ كَانَ صَاحِبُهُ عَبْداً حَبَشِيّاً؛ فَإِنَّ الْمُؤْمِنَ كَالْجَمَلِ الأَلُوفِ حَيْثُ مَا قِيدَ اسْتَقَادَ</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الشورى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بِاللهِ، مَا قَالَ لَكَ حِينَ 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نَاشَدْتَنِي،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بَايَعُوا أَصْلَعَ بَنِي هَاشِمٍ، حَمَلَهُمْ عَلَى الْمَحَجَّةِ الْبَيْضَاءِ، وَأَقَامَهُمْ عَلَى كِتَابِ رَبِّهِمْ، وَسُنَّةِ نَبِيِّهِمْ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الخطاب مخاطباً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قضية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عَلِيُّ، فَوَ اللهِ لَوْ وُزِنَ إِيمَانُكَ بِإِيمَانِ أَهْلِ الأَرْضِ لَيَرْجِحُهُمْ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لَكُمْ مَكَانَ رَجُلٍ لَوْ وَلَّيْتُمُوهَا إِيَّاهُ؛ لَحَمَلَكُمْ عَلَى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الْمُوَلِّي مِنْ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تُوَلُّوا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يَسْلُكُ بِكُمُ الطَّرِيقَالْمُسْتَقِيمَ</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أَنَّهُمْ يُوَلُّونَ الأَمْرَ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 عَنْ عَلِيِّ بْنِ أَبِي طَالِبٍ، يَحْمِلُهُمُ عَلَى الطَّرِيقِ الْمُسْتَقِيمِ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وَلَّيْتُمُوهَا عَلِيّاً، </w:t>
      </w:r>
      <w:bookmarkStart w:id="590" w:name="pg15333_147157"/>
    </w:p>
    <w:p>
      <w:pPr>
        <w:pStyle w:val="BookText"/>
        <w:rPr/>
      </w:pPr>
      <w:bookmarkEnd w:id="5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فَهَادٍ مُهْتَدٍ، يُقِيمُكُمْ عَلَى صِرَاطٍ مُسْتَقِيمٍ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الحافظ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تَسْتَخْلِفُوا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يَحْمِلُكُمْ عَلَى الْمَحَجَّةِ الْبَيْضَاءِ</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5212410_2142443653"/>
      <w:bookmarkStart w:id="592" w:name="_Toc222"/>
      <w:bookmarkEnd w:id="591"/>
      <w:r>
        <w:rPr>
          <w:rtl w:val="true"/>
        </w:rPr>
        <w:t>دفع الانحراف ورفعه</w:t>
      </w:r>
      <w:bookmarkEnd w:id="5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الانحراف كما يجب رفعه، فإن القائد لو رأى ميلاً عن المحجة اللائحة وعن قبول الحجة الواضحة، وجب أن يردهم إليها، ولو احتمل أو علم أنه سيحدث ميل وجب عليه الحيلولة دون حصوله مقدمة، وهو ما يصطلح عليه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عبرت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الرفع، فأين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ذلك إشارة للدفع، فإن الميل نحو الباطل مقدمة له، أي قبل الارتطام فيه، بل بصرف مجرد الميل الذي سيؤدي إليه لو لم يكن مانع أو رادع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إرادة الرفع فربما يكون السبب أن ذلك هو ما كانت تتحمله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اقتصرت على ما لا مجال للنقاش فيه أو الاعتراض عليه، وقد يكون لذلك وجود آخر،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خطب الناس بعد أن بايعوه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وَكُلُّ قِطْعَةٍ أَقْطَعَهَا عُثْمَانُ، أَوْ مَالٍ أَعْطَاهُ مِنْ مَالِ اللهِ، فَهُوَ رَدٌّ عَلَى الْمُسْلِمِينَ فِي بَيْتِ مَالِهِمْ؛ فَإِنَّ الْحَقَّ لاَ يُذْهِبُهُ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لَوْ وَجَدْتُهُ قَدْ تُزُوِّجَ بِهِ النِّسَاءُ، وَتَفَرَّقَ فِي الْبُلْدَانِ، لَرَدَدْتُهُ عَلَى أَهْلِهِ؛ فَإِنَّ فِي الْحَقِّ وَالْعَدْلِ لَكُمْ سَعَةً، وَمَنْ ضَاقَ بِهِ الْعَدْلُ، فَالْجَوْرُ بِهِ أَضْيَقُ</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أُحَاجُّ النَّاسَ يَوْمَ الْقِيَامَةِ 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 الصَّلاَةِ، وَإِيتَاءِ الزَّكَاةِ، وَالأَمْرِ بِالْمَعْرُوفِ، وَالنَّهْيِ عَنِ الْمُنْكَرِ، وَالْعَدْلِ فِي الرَّعِيَّةِ، وَالْقَسْمِ بِالسَّوِيَّةِ، وَالْجِهَادِ فِي سَبِيلِ اللهِ، وَإِقَامَةِ الْحُدُودِ وَأَشْبَاهِهِ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مردويه، أَنَّهُ لَمَّا أَقْبَلَ مِنَ الْيَمَنِ، تَعَجَّلَ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وَاسْتَخْلَفَ عَلَى جُنْدِهِ الَّذِينَ مَعَهُ رَجُلاً مِنْ أَصْحَابِهِ، فَعَمَدَ ذَلِكَ الرَّجُلُ،فَكَسَا كُلَّ رَجُلٍ مِنَ الْقَوْمِ حُلَّةً مِنَ الْبَزِّ الَّذِي كَانَ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جَيْشُهُ، خَرَجَ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لِيَتَلَقَّاهُمْ، فَإِذَا هُمْ عَلَيْهِمُ الْحُلَلُ،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كَسَوْتُهُمْ؛ لِيَجْمُلُوا بِهِ إِذَا قَدِمُوا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مِنْ قَبْلِ أَنْ تَنْتَهِيَ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الْحُلَلَ مِنَ النَّاسِ، وَرَدَّهَا فِي الْبَزِّ، وَأَظْهَرَ الْجَيْشُ شِكَايَةً لِمَا صَنَعَ بِهِمْ‌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كُنْتُ أَشْرَكْتُكَ فِي أَمَانَتِي، وَجَعَلْتُكَ شِعَارِي وَبِطَانَتِي، وَلَمْ يَكُنْ رَجُلٌ مِنْ أَهْلِي أَوْثَقَ مِنْكَ فِي نَفْسِي؛ لِمُوَاسَاتِي وَمُوَازَرَتِي، وَأَدَاءِ الأَمَانَةِ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الزَّمَانَ عَلَى ابْنِ عَمِّكَ قَدْ كَلِبَ، وَالْعَدُوَّ قَدْ حَرِبَ، وَأَمَانَةَ النَّاسِ قَدْ خَزِيَتْ، وَهَذِهِ الأُمَّةَ قَدْ فَتَكَتْ وَشَغَرَتْ، قَلَبْتَ لابْنِ عَمِّكَ ظَهْرَ الْمِجَنِّ، فَفَارَقْتَهُ مَعَ الْمُفَارِقِينَ، وَخَذَلْتَهُ مَعَ الْخَاذِلِينَ، وَخُنْتَهُ مَعَ الْخَائِنِينَ، فَلاَ ابْنَعَمِّكَ آسَيْتَ، وَلاَ الأَمَانَةَ أَدَّيْتَ، وَكَأَنَّكَ لَمْ تَكُنِ اللهَ تُرِيدُ بِجِهَادِكَ، وَكَأَنَّكَ لَمْ تَكُنْ عَلَى بَيِّنَةٍ مِنْ رَبِّكَ، وَكَأَنَّكَ إِنَّمَا كُنْتَ تَكِيدُ هَذِهِ الأُمَّةَ عَنْ دُنْيَاهُمْ، وَتَنْوِي غِرَّتَهُمْ عَنْ فَيْئِهِمْ، فَلَمَّا أَمْكَنَتْكَ الشِّدَّةُ فِي خِيَانَةِ الأُمَّةِ، أَسْرَعْتَ الْكَرَّةَ، وَعَاجَلْتَ الْوَثْبَةَ، وَاخْتَطَفْتَ مَا قَدَرْتَ عَلَيْهِ مِنْ أَمْوَالِهِمُ الْمَصُونَةِ لأَرَامِلِهِمْ وَأَيْتَامِهِمُ،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حَدَرْتَ إِلَى أَهْلِكَ تُرَاثَكَ مِنْ أَبِيكَ وَ أُمِّكَ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 أَيُّهَا الْمَعْدُودُ كَانَ عِنْدَنَا مِنْ أُولِي الأَلْبَابِ، كَيْفَ تُسِيغُ شَرَاباً وَطَعَاماً وَأَنْتَ تَعْلَمُ أَنَّكَ تَأْكُلُ حَرَاماً، وَتَشْرَبُ حَرَاماً، وَتَبْتَاعُ الإِمَاءَ، وَتَنْكِحُ النِّسَاءَ مِنْ أَمْوَالِ الْيَتَامَى وَالْمَسَاكِينِ، وَالْمُؤْمِنِينَ وَالْمُجَاهِدِينَ، الَّذِينَ أَفَاءَ اللَّهُ عَلَيْهِمْ هَذِهِ الأَمْوَالَ، وَأَحْرَزَ بِهِمْ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لأُعْذِرَنَّ إِلَى اللهِ فِيكَ، وَلأَضْرِبَنَّكَبِسَيْفِي،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أَنَّ الْحَسَنَ وَالْحُسَيْنَ فَعَلاَ مِثْلَ الَّذِي فَعَلْتَ، مَا كَانَتْ لَهُمَا عِنْدِي هَوَادَةٌ، وَلاَ ظَفِرَا مِنِّي بِإِرَادَةٍ، حَتَّى آخُذَ الْحَقَّ مِنْهُمَا، وَأُزِيحَ الْبَاطِلَ عَنْ مَظْلَمَتِهِمَا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وَأُقْسِمُ بِاللهِ رَبِّ الْعَالَمِينَ، مَا يَسُرُّنِي أَنَّ مَا أَخَذْتَهُ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رُوَيْداً، فَكَأَنَّكَ قَدْ بَلَغْتَ الْمَدَى، وَدُفِنْتَ تَحْتَ الثَّرَى، وَعُرِضَتْ عَلَيْكَ أَعْمَالُكَ بِالْمَحَلِّ الَّذِي يُنَادِي الظَّالِمُ فِيهِ بِالْحَسْرَةِ، وَيَتَمَنَّى الْمُضَيِّعُ 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593" w:name="pg15333_147161"/>
    </w:p>
    <w:p>
      <w:pPr>
        <w:pStyle w:val="Heading2"/>
        <w:numPr>
          <w:ilvl w:val="1"/>
          <w:numId w:val="1"/>
        </w:numPr>
        <w:rPr/>
      </w:pPr>
      <w:bookmarkStart w:id="594" w:name="__RefHeading___Toc5212412_2142443653"/>
      <w:bookmarkStart w:id="595" w:name="_Toc223"/>
      <w:bookmarkEnd w:id="593"/>
      <w:bookmarkEnd w:id="594"/>
      <w:r>
        <w:rPr>
          <w:rtl w:val="true"/>
        </w:rPr>
        <w:t>وَلَسَارَ بِهِمْ سَيْراً سُجُحاً</w:t>
      </w:r>
      <w:bookmarkEnd w:id="595"/>
    </w:p>
    <w:p>
      <w:pPr>
        <w:pStyle w:val="Heading3"/>
        <w:numPr>
          <w:ilvl w:val="2"/>
          <w:numId w:val="1"/>
        </w:numPr>
        <w:rPr/>
      </w:pPr>
      <w:bookmarkStart w:id="596" w:name="__RefHeading___Toc5212414_2142443653"/>
      <w:bookmarkStart w:id="597" w:name="_Toc224"/>
      <w:bookmarkEnd w:id="596"/>
      <w:r>
        <w:rPr>
          <w:rtl w:val="true"/>
        </w:rPr>
        <w:t>اشارة</w:t>
      </w:r>
      <w:bookmarkEnd w:id="597"/>
    </w:p>
    <w:p>
      <w:pPr>
        <w:pStyle w:val="Heading3"/>
        <w:numPr>
          <w:ilvl w:val="2"/>
          <w:numId w:val="1"/>
        </w:numPr>
        <w:rPr/>
      </w:pPr>
      <w:bookmarkStart w:id="598" w:name="__RefHeading___Toc5212416_2142443653"/>
      <w:bookmarkStart w:id="599" w:name="_Toc225"/>
      <w:bookmarkEnd w:id="598"/>
      <w:r>
        <w:rPr>
          <w:rtl w:val="true"/>
        </w:rPr>
        <w:t>السير السمح بالناس</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اللين والسهل، ورجل سجح أي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عقله رجاحة وفي خلقه سجاحة أي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العفو،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ملكت فاسجح، أي أحسن العفو وسهل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فالسجح من الطريق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بيوتهم على سجح واحد، أي على قدر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الأول هو الأظهر، وإن كان يمكن توجيه النص بما يوافق الأخيرين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يسير بهم سيراً سهلاً، يبعدهم فيه عن المآسي، والمشاق والجرائم، والمحن والمصاعب، والفقر والجهل، والرذيلة والانحطاط، والفساد الأخلاقي والإداري والمالي وشبه ذلك، وكان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العفو بل حسن العفو</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عن بعض علماء العامة،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تفتحون مكة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آمن، ثم يتم على ولدك الحسين في يوم الطف ما تم؟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أبيات ابن الصيفي 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اسمعها منه، ثم استيقظت فبادرت إلى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حيص 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فذكرت له الرؤيا، فشهق وأجهش بالبكاء، وحلف بالله بأن كانت خرجت من فمي أو خطى إلى أحد، وإن كنت نظمتها إلا في ليلتي هذه، ثم أنشدني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pStyle w:val="BookText"/>
        <w:rPr/>
      </w:pPr>
      <w:r>
        <w:rPr>
          <w:rFonts w:ascii="IRNazanin" w:hAnsi="IRNazanin" w:eastAsia="IRNazanin"/>
          <w:color w:val="111111"/>
          <w:sz w:val="28"/>
          <w:sz w:val="28"/>
          <w:szCs w:val="28"/>
          <w:rtl w:val="true"/>
          <w:lang w:bidi="fa-IR"/>
        </w:rPr>
        <w:t xml:space="preserve">وحللتم قتل الأسارى وطالما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عن الأسرى نعف ونصفح</w:t>
      </w:r>
    </w:p>
    <w:p>
      <w:p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بالذي فيه ينضح</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مطر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بِأَصْحَابِ التَّمْرِ، فَإِذَا هُوَ بِجَارِيَةٍ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مَوْلاَيَ بِدِرْهَمٍ، فَابْتَعْتُ مِنْ هَذَا تَمْراً، فَأَتَيْتُهُمْ بِهِ فَلَمْ يَرْضَوْهُ، فَلَمَّا أَتَيْتُهُ بِهِ أَبَى أَنْ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اللهِ،إِنَّهَا خَادِمٌ وَلَيْسَ لَهَا أَمْرٌ، فَارْدُدْ إِلَيْهَا دِرْهَمَهَا، وَخُذِ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الرَّجُلُ فَلَكَزَهُ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فَرَبَا الرَّجُلُ وَاصْفَرَّ، وَأَخَذَ التَّمْرَ وَرَدَّ إِلَيْهَا دِرْهَمَهَا،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أَرْضَانِي عَنْكَ إِنْ أَصْلَحْتَ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وَفَيْتَ النَّاسَ حُقُوقَهُمْ</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لَهُ مِرَاراً فَلَمْ يُجِبْهُ، فَخَرَجَ فَوَجَدَهُ عَلَى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تَرْكِ إِجَابَتِي؟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كَسِلْتُ عَنْ إِجَابَتِكَ، وَأَمِنْتُ 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جَعَلَنِي مِمَّنْ تَأْمَنُهُ خَلْقُهُ، امْضِ فَأَنْتَ حُرٌّ لِوَجْهِ اللهِ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عَلِيٌّ تَعْظِيماً لِلْقُرْآنِ حَتَّى فَرَغَ مِنَ الآيَةِ، ثُمَّ عَادَ فِي قِرَاءَتِهِ، ثُمَّ أَعَادَ ابْنُ الْكَوَّاءِ الآيَةَ، فَأَنْصَتَ عَلِيٌّ أَيْضاً ثُمَّ قَرَأَ، ثُمَّ أَعَادَ ابْنُ الْكَوَّاءِ، 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أَتَمَّ السُّورَةَ وَرَكَعَ</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لَبِيدِ بْنِ الْعُطَارِدِ التَّيْمِيِّ فِي كَلاَمٍ بَلَغَهُ، فَمَرَّ بِهِ أَمِيرُ الْمُؤْمِنِينَ فِي بَنِي أَسَدٍ، فَقَامَ إِلَيْهِ نُعَيْمُ بْنُ دَجَاجَةَ الأَسَدِيُّ فَأَفْلَتَهُ، فَبَعَثَ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 وَأَمَرَ بِهِ أَنْ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الْمُقَامَ مَعَكَ لَذُلٌّ، وَإِنَّ فِرَاقَكَ 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عَفَوْنَا عَنْكَ، 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فَسَيِّئَةٌ اكْتَسَبْتَهَا،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فِرَاقَكَ لَكُفْرٌ فَحَسَنَةٌ اكْتَسَبْتَهَا، فَهَذِهِ بِهَذِهِ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ومَرَّتْ امْرَأَةٌ جَمِيلَةٌ، فَرَمَقَهَا الْقَوْمُ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أَبْصَارَ هَذِهِ الْفُحُولِ طَوَامِحُ، وَإِنَّ ذَلِكَ سَبَبُ هَنَاتِهَا، فَإِذَا نَظَرَ أَحَدُكُمْ إِلَى امْرَأَةٍ تُعْجِبُهُ فَلْيَلْمَسْ أَهْلَهُ، فَإِنَّمَا هِيَ امْرَأَةٌ كَامْرَأَةٍ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وَجَاءَهُ أَبُو هُرَيْرَةَ، وَكَانَ يُكَلِّمُ فِيهِ، وَأَسْمَعَهُ فِي الْيَوْمِ الْمَاضِي، وَسَأَلَهُ حَوَائِجَهُ فَقَضَاهَا، فَعَاتَبَهُ أَصْحَابُهُ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أَنْيَغْلِبَ جَهْلُهُ عِلْمِي، وَذَنْبُهُ عَفْوِي، وَمَسْأَلَتُهُ جُودِي</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أَمِيرِ الْمُؤْمِنِينَ عَلَى عُثْمَانَ، فَأَحَبَّ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فَأَوْمَى إِلَيَّ بِالتَّنَحِّي، فَتَنَحَّيْتُ غَيْرَ بَعِيدٍ، فَجَعَلَ عُثْمَانُ يُعَاتِبُهُ، وَهُوَ مُطْرِقٌ رَأْسَهُ، وَأَقْبَلَ إِلَيْهِ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جَوَابُكَ إِلاَّ مَا تَكْرَهُ، وَلَيْسَ لَكَ عِنْدِي إِلاَّ 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أَنَّنِي جَاوَبْتُهُ لَأَمَضَّهُ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نَوَاقِدُ قَوْلِي وَاحْتِضَارُ جَوَابِي</w:t>
      </w:r>
    </w:p>
    <w:p>
      <w:pPr>
        <w:pStyle w:val="BookText"/>
        <w:rPr/>
      </w:pPr>
      <w:r>
        <w:rPr>
          <w:rFonts w:ascii="Amiri" w:hAnsi="Amiri" w:eastAsia="Amiri" w:cs="Amiri"/>
          <w:color w:val="111111"/>
          <w:sz w:val="28"/>
          <w:sz w:val="28"/>
          <w:szCs w:val="28"/>
          <w:rtl w:val="true"/>
          <w:lang w:bidi="ar-SA"/>
        </w:rPr>
        <w:t xml:space="preserve">وَلَكِنَّنِي أُغْضِي عَلَى مَضَضِ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إِقْدَاماً لَأُنْشِبُ نَابِي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وَأَسَرَ مَالِكٌ الأَشْتَرُ يَوْمَ الْجَمَلِ مَرْوَانَ بْنَ الْحَكَمِ، فَعَاتَبَهُ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عَائِشَةُ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مَلَكْتَفَأَسْجِحْ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فَجَهَّزَهَا أَحْسَنَ الْجَهَازَ، وَبَعَثَ مَعَهَا بِتِسْعِينَ امْرَأَةً أَوْ سَبْعِيْنَ، وَاسْتَأْمَنَتْ لِعَبْدِ اللهِ بْنِ الزُّبَيْرِ عَلَى لِسَانِ مُحَمَّدِ بْنِ أَبِي بَكْرٍ فَآمَنَهُ، وَآمَنَ مَعَهُ سَائِرُ النَّاسِ</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وَجِيءَ بِمُوسَى بْنِ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سَبِيلَهُ،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حَيْثُ شِئْتَ، وَمَا وَجَدْتَ 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عَسْكَرِنَا مِنْ سِلاَحٍ أَوْ كُرَاعٍ فَخُذْهُ، وَاتَّقِ اللهَ فِيمَا تَسْتَقْبِلُهُ مِنْ أَمْرِكَ، وَاجْلِسْ فِي بَيْتِكَ</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أَسِيراً فِي حُرُوبِ الشَّامِ، أَخَذَ سِلاَحَهُ وَدَابَّتَهُ، وَاسْتَحْلَفَهُ أَنْ لاَ يُعِينَ عَلَيْهِ</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عرفجة،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أَصْحَابَ النَّهَرِ، جَاءَ بِمَا كَانَ فِي عَسْكَرِهِمْ، فَمَنْ كَانَ يَعْرِفُ شَيْئاً أَخَذَهُ، حَتَّى بَقِيَتْ قَدْرٌ، ثُمَّ رَأَيْتُهَا بَعْدُ قَدْ أُخِذَتْ</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عَلِيٌّ طَلْحَةَ الْعَبْدَرِيَّ بَرَكَهُ،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عَمِّي نَاشَدَنِي اللهَ وَالرَّحِمَ حِينَ انْكَشَفَتْ عَوْرَتُهُ، فَاسْتَحْيَيْتُهُ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أَدْرَكَ عَمْرَو بْنَ عَبْدَ وُدٍّ لَمْ يَضْرِبْهُ، فَوَقَعُوا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عَنْهُ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يَا حُذَيْفَةُ، فَإِنَّ عَلِيّاً سَيَذْكُرُ 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ضَرَبَهُ، فَلَمَّا جَاءَ سَأَلَهُ النَّبِيُّ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شَتَمَأُمِّي، وَتَفَلَ فِي وَجْهِي، فَخَشِيتُ أَنْ أَضْرِبَهُ لِحَظِّ نَفْسِي، فَتَرَكْتُهُ حَتَّى سَكَنَ مَا بِي، ثُمَّ قَتَلْتُهُ فِي اللهِ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طَالَبُوهُ بِالْبَيْعَةِ، قَالَ 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عَلِيٌّ إِلَى الْقَبْرِ،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خُطْبَةٍ خَطَبَهَا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مَضَتْ أُمُورٌ لَمْ تَكُونُوا فِيهَا بِمَحْمُودِي الرَّأْيِ، أَمَا لَوْ أَشَاءُ أَنْ أَقُولَ لَقُلْتُ، وَلَكِنْ عَفَا اللهُ عَمَّا سَلَفَ، سَبَقَ الرَّجُلاَنِ، وَقَامَ الثَّالِثُ كَالْغُرَابِ هِمَّتُهُ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لَوْ قُصَّ جَنَاحُهُ، وَقُطِعَ رَأْسُهُ، لَكَانَ خَيْراً لَهُ</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امْرَأَةٍ عَلَى كَتِفِهَا قِرْبَةُ مَاءٍ، فَأَخَذَ مِنْهَا الْقِرْبَةَ، فَحَمَلَهَا إِلَى مَوْضِعِهَا، وَسَأَلَهَا عَنْ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صَاحِبِيإِلَى بَعْضِ الثُّغُورِ فَقُتِلَ، وَتَرَكَ عَلِيٌّ صِبْيَاناً يَتَامَى، وَلَيْسَ عِنْدِي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أَلْجَأَتْنِي الضَّرُورَةُ إِلَى خِدْمَةِ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وَبَاتَ لَيْلَتَهُ قَلِقاً، فَلَمَّا أَصْبَحَ حَمَلَ زِنْبِيلاً فِيهِ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أَحْمِلْهُ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يَحْمِلُ وِزْرِي عَنِّي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وَقَرَعَ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ذَلِكَ الْعَبْدُ الَّذِي حَمَلَ مَعَكِ الْقِرْبَةَ، فَافْتَحِي فَإِنَّ مَعِي شَيْئاً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وَحَكَمَ بَيْنِي وَبَيْنَ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أَحْبَبْتُ اكْتِسَابَ الثَّوَابِ، فَاخْتَارِي بَيْنَ أَنْ تَعْجَنِينَ وَتَخْبِزِينَ، وَبَيْنَ أَنْ تُعَلِّلِينَ الصِّبْيَانَ لأَخْبِزَ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بِالْخُبْزِ أَبْصَرُ، وَعَلَيْهِ أَقْدَرُ، وَلَكِنْ شَأْنَكَ وَالصِّبْيَانَ، فَعَلِّلْهُمْ حَتَّى أَفْرُغَ مِنَ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إِلَى الدَّقِيقِ فَعَجَنَتْهُ، وَعَمَدَ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اللَّحْمِ فَطَبَخَهُ، وَجَعَلَ يُلْقِمُ الصِّبْيَانَ مِنْ اللَّحْمِ وَالتَّمْرِ وَغَيْرِهِ، فَكُلَّمَا نَاوَلَ الصِّبْيَانَ مِنْ ذَلِكَ شَيْئاً،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اجْعَلْ عَلِيَّ بْنَأَبِي طَالِبٍ فِي حِلٍّ مِمَّا مَرَّ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اخْتَمَرَ الْعَجِينُ،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سُجِرَ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لِسَجْرِهِ، فَلَمَّا أَشْعَلَهُ وَلَفَحَ فِي وَجْهِهِ،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ضَيَّعَ الأَرَامِلَ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 امْرَأَةٌ تَعْرِفُهُ،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الْمَرْأَةُ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حَيَايَ مِنْكَ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وَا حَيَايَ مِنْكِ يَا أَمَةَ اللهِ فِيمَا قَصَّرْتُ فِي أَمْرِكِ</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600" w:name="pg15333_147169"/>
    </w:p>
    <w:p>
      <w:pPr>
        <w:pStyle w:val="BookText"/>
        <w:rPr/>
      </w:pPr>
      <w:bookmarkEnd w:id="60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5212418_2142443653"/>
      <w:bookmarkStart w:id="602" w:name="_Toc226"/>
      <w:bookmarkEnd w:id="601"/>
      <w:r>
        <w:rPr>
          <w:rtl w:val="true"/>
        </w:rPr>
        <w:t>أفضل تشريع وأفضل قيادة</w:t>
      </w:r>
      <w:bookmarkEnd w:id="6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إيضاح هذه الصورة المشرقة التي أشارت إليها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وأن الناس لو سلموا إليه الزمام وانقادوا له لتحولت الأرض إلى جنة،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بديهي بعد ملاحظة أن أفضل تشريع لو ضم إلى أفضل قيادة، فإنه ينتج أفضل سعادة، وأفضل حكومة، وأفضل اقتصاد واستقرار وازدهار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هو ما أراده الله للبشر، إلا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منحهم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عن كتابه الصامت وكتابه الناطق، فاستحقوا الضنك في الدنيا قبل عقاب الآخرة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اسْتَغْفِرُوا رَبَّكُمْ ثُمَّ تُوبُوا إِلَيْهِ يُرْسِلِ السَّمَاءَعَلَيْكُمْ مِدْراراً وَ يَزِدْكُمْ قُوَّةً إِلَى قُوَّتِكُمْ وَلَا تَتَوَلَّوْا مُجْرِمِينَ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الاِسْتِغْفَارَ تَجْلِبُوا الرِّزْقَ</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لأَعْلَمُ آيَةً لَوْ أَخَذَ بِهَا النَّاسُ لَكَفَتْهُمْ،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الآيَةَ فَمَا زَالَ يَقُولُهَا وَيُعِيدُهَا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يُبَارِكُلَهُ فِيمَا آتَاهُ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اللهُ بِرِزْقٍ لَمْ يَخْطُ إِلَيْهِ بِرِجْلِهِ، وَلَمْ يَمُدَّ إِلَيْهِ يَدَهُ، وَلَمْ يَتَكَلَّمْ فِيهِ بِلِسَانِهِ، وَلَمْ يَشُدَّ إِلَيْهِ ثِيَابَهُ، وَلَمْ يَتَعَرَّضْ لَهُ، كَانَ مِمَّنْ ذَكَرَ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اللهَ عَاشَ قَوِيّاً،وَسَارَ فِي بِلاَدِ عَدُوِّهِ آمِناً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خَصْلَةٌ مَنْ لَزِمَهَا، أَطَاعَتْهُ الدُّنْيَا وَالآخِرَةُ، وَرَبِحَ الْفَوْزَ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التَّقْوَى، مَنْ أَرَادَ أَنْ يَكُونَ أَعَزَّ النَّاسِ، فَلْيَتَّقِ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وَفَدَ عَلَى مُعَاوِيَةَ، فَلَمَّا خَرَجَ تَبِعَهُ بَعْضُ حُجَّابِهِ،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ذُو مَالٍ، وَلاَ يُولَدُ لِي، فَعَلِّمْنِي شَيْئاً لَعَلَّ اللهَ يَرْزُقُنِي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يُكْثِرُ الاِسْتِغْفَارَ، حَتَّى رُبَّمَا اسْتَغْفَرَ فِي الْيَوْمِ سَبْعَمِائَةِ مَرَّةٍ، فَوُلِدَ لَهُ عَشَرَةُ بَنِينَ، 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سَأَلْتَهُ مِمَّ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فَوَفَدَهُ وَفْدَةً أُخْرَى عَلَى مُعَاوِيَةَ، فَسَأَلَهُ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تَسْمَعْ قَوْلَ اللهِ عَزَّ اسْمُهُ فِي قِصَّةِ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وَيَزِدْكُمْ قُوَّةً إِلَى قُوَّتِكُمْ</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وَفِي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603" w:name="pg15333_147172"/>
    </w:p>
    <w:p>
      <w:pPr>
        <w:pStyle w:val="BookText"/>
        <w:rPr/>
      </w:pPr>
      <w:bookmarkEnd w:id="60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5212420_2142443653"/>
      <w:bookmarkStart w:id="605" w:name="_Toc227"/>
      <w:bookmarkEnd w:id="604"/>
      <w:r>
        <w:rPr>
          <w:rtl w:val="true"/>
        </w:rPr>
        <w:t>القائد كالأب الرحيم</w:t>
      </w:r>
      <w:bookmarkEnd w:id="6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القائد كالأبالرحيم للأُمة، كما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من غصب الخلافة فإنهم كانوا نقمةً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مَنَنْتُ عَلَى أَهْلِ الْبَصْرَةِ، كَمَا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مَكَّةَ</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 رغم أنهم أثاروا حرباً عسكرية شعواء، وأثاروا انشقاقاً كبيراً في الأمة الاسلامية،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الانتصار تعامل معهم كالأب الرحيم، فلم يعف فحسب، بل كان حسن العفو، كما مر في معنى الإسجاح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ذلك أن أكرم عائشة وبعث لحمايتها أربعين امرأة ملثمة بلثام الرجال من البصرة إلى المدينة، وانتخب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امرأة حفظاً لكرامتها إلى هذه الدرجة، وكن لابسات ملابس الرجال وملثمات كالرجال كي لا يطمع طامع أو يغير مغير على عائشة استصغاراً لشأن حماتها باعتبارهن نسوة، وذلك هو القمة في الحكمة والرحمة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الأَنِيسُ الرَّفِيقُ، وَالْوَالِدُالشَّفِيقُ، وَالأَخُ الشَّقِيقُ، وَالأُمُّ الْبَرَّةُ بِالْوَلَدِ الصَّغِيرِ، وَمَفْزَعُ الْعِبَادِ فِي الدَّاهِيَةِ النَّآدِ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أَمِينُ اللهِ فِي خَلْقِهِ، وَحُجَّتُهُ عَلَى عِبَادِهِ، وَخَلِيفَتُهُ فِي بِلاَدِهِ، وَالدَّاعِي إِلَىاللهِ، </w:t>
      </w:r>
      <w:bookmarkStart w:id="606" w:name="pg15333_147173"/>
    </w:p>
    <w:p>
      <w:pPr>
        <w:pStyle w:val="BookText"/>
        <w:rPr/>
      </w:pPr>
      <w:bookmarkEnd w:id="6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وَالذَّابُّ عَنْ حُرَمِ اللهِ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5212422_2142443653"/>
      <w:bookmarkStart w:id="608" w:name="_Toc228"/>
      <w:bookmarkEnd w:id="607"/>
      <w:r>
        <w:rPr>
          <w:rtl w:val="true"/>
        </w:rPr>
        <w:t>قلة السجون في الإسلام</w:t>
      </w:r>
      <w:bookmarkEnd w:id="6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سجون في الإسلام إلاّ في موارد قليلة جداً، ولا مصادرة للأموال، ولا سحق للحقوق، ولا منع للسفر أو الإقامة أو الزواج أو التملك بدعوى أنه من بلد آخر، فإن ذلك كله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وَلَسَارَ بِهِمْ سَيْراً سُجُحاً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تفصيلها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بِالأَتْبَاعِ مِنْ كَرَمِ الطِّبَاعِ</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الرِّفْقُنِصْفُ الْعَيْشِ</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بِأَهْلِ 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فَقَّهَهُمْ فِي الدِّينِ، وَرَزَقَهُمُ الرِّفْقَ فِي مَعَايِشِهِمْ، وَالْقَصْدَ فِي شَأْنِهِمْ</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لَيُبْغِضُ الْمُؤْمِنَ الضَّعِيفَ الَّذِي لاَ رِفْقَ بِهِ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609" w:name="pg15333_147174"/>
    </w:p>
    <w:p>
      <w:pPr>
        <w:pStyle w:val="BookText"/>
        <w:rPr/>
      </w:pPr>
      <w:bookmarkEnd w:id="60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5212424_2142443653"/>
      <w:bookmarkStart w:id="611" w:name="_Toc229"/>
      <w:bookmarkEnd w:id="610"/>
      <w:r>
        <w:rPr>
          <w:rtl w:val="true"/>
        </w:rPr>
        <w:t>الأصل الرفق واللين</w:t>
      </w:r>
      <w:bookmarkEnd w:id="6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التعامل مع الناس هو السير بهم سيراً سجحا ليناً، وإن كانت له بعض العوارض والسلبيات،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الرَّعَايَا قَبْلِي لَتَشْكُو حَيْفَ رُعَاتِهَا، وَإِنَّنِي الْيَوْمَ لأَشْكُو حَيْفَ رَعِيَّتِي، كَأَنَّنِي الْمَقُودُ وَهُمُ الْقَادَةُ، أَوِ الْمَوْزُوعُ وَهُمُ الْوَزَعَةُ</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 إلاّأنه هو الأصح والأسلم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والسلام أحمد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تفصيله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يجب على الحاكم السير بالناس برفق ولين، وأن يعفو عن مسيئهم عفواً حسناً، وإن سبّب ذلك تجرء بعض الناس على الحاكم، أو الانتقاص من شأنه، أو نقده علناً في المحافل والمجالس والجرائد والمجلات، فإن كل ذلك من الحكمة، ومن بعد النظر، ومن أسباب دوام الحكم والذكر الحسن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حبل الظلم والاستبداد قصير وإن طال، وإن حبل العدل والإحسان والسير السجح اللين الرفيق متين قوي طويل مستمر وإن تعرض للإساءات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يُمْهِلْ وَلاَ يُهْمِلْ</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 ولسيتالعاقبة للمتقين في الآخرة فقط، بل في الدنيا أيضاً، وليس ذلك فقط في زمن ظهور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 وفرج به عنا وعن المؤمنين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لو لم يكن غيره لكفى بل وزاد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معاوية ويزيد وأضرابهما أضحيا في مزبلة التاريخ، لكن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له على مر ألوف السنين الحكومة العليا على قلوب الناس، بل حتى ابنته الصغيرة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لها مزار مهيب في الشام يقصده الناس من أكناف الأرض ليأخذوا حوائجهم، وقبر معاوية مزبلة من مزابل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الرِّفْقُ عَلَى شَيْءٍ إِلاَّ زَانَهُ، وَلاَ وُضِعَ الْخُرْقُ عَلَى شَيْءٍ إِلاَّ شَانَهُ، فَمَنْ أُعْطِيَ الرِّفْقَ أُعْطِيَ خَيْرَ الدُّنْيَا وَالآخِرَةِ، وَمَنْ حُرِمَهُ حُرِمَ خَيْرَ الدُّنْيَا وَالآخِرَةِ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يُعْطِي الثَّوَابَ، وَيُحِبُّ كُلَّ رَفِيقٍ،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الرِّفْقَ وَيُعِينُ عَلَيْهِ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يُمْنٌ، وَالْخُرْقُ شُؤْمٌ</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الحكم،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عَلَيْكَ بِالرِّفْقِ؛ فَإِنَّ الرِّفْقَ خَيْرٌ، وَالْخُرْقَ 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الرِّفْقَ وَالْبِرَّ وَحُسْنَ الْخُلُقِ، يَعْمُرُ الدِّيَارَ، وَيَزِيدُ فِي الرِّزْقِ</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رَأْسُ الْعِلْمِ الرِّفْقُ، وَآفَتُهُ الْخُرْقُ</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آخِرُ مَا أَوْصَى بِهِ الْخَضِرُ مُوسَى بْنَ عِمْرَانَ،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تُعَيِّرَنَّ أَحَداً بِذَنْبٍ؛ فَإِنَّ أَحَبَّ الأُمُورِ إِلَى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الْجِدَةِ، وَالْعَفْوُ فِي الْمَقْدُرَةِ، وَالرِّفْقُ بِعِبَادِ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أَرْفَقَ أَحَدٌ بِأَحَدٍ فِي الدُّنْيَا، إِلاَّ رَفَقَ اللهُ بِهِ يَوْمَ الْقِيَامَةِ</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ارْتَجَّ امْرُؤٌ، وَأَحْجَمَ عَلَيْهِ الرَّأْيُ، وَأَعْيَتْ بِهِ الْحِيَلُ، إِلاَّ كَانَ الرِّفْقُ مِفْتَاحَهُ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612" w:name="pg15333_147177"/>
    </w:p>
    <w:p>
      <w:pPr>
        <w:pStyle w:val="BookText"/>
        <w:rPr/>
      </w:pPr>
      <w:bookmarkEnd w:id="6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رَأْسُ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وَلِيَ شَيْئاً مِنْ أُمُورِ أُمَّتِي، فَرَفَقَ بِهِمْ فَارْفُقْ بِهِ، وَمَنْ شَقَّ عَلَيْهِمْ فَاشْقُقْ عَلَيْهِ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يُيَسِّرُ الصِّعَابَ، وَيُسَهِّلُ الأَسْبَابَ</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5212426_2142443653"/>
      <w:bookmarkStart w:id="614" w:name="_Toc230"/>
      <w:bookmarkEnd w:id="613"/>
      <w:r>
        <w:rPr>
          <w:rtl w:val="true"/>
        </w:rPr>
        <w:t>الشيعة والسير السجح</w:t>
      </w:r>
      <w:bookmarkEnd w:id="6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على أتباع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أن يسيروا مع أهلهم وأصدقائهم وشركائهم بل وحتى منافسيهم وأعدائهم سيراً سجحاً ليناً، عكس ما يسير عليه أتباع من غصب الخلافة، ولذا نرى النواصب والإرهابيين قطعة من الخشونة والعنف والخرق والجريمة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أَمْرَنَا وَأَحْيُوهُ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كليب الصيداوي،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تَوَاصَلُوا، وَتَبَارُّوا، وَتَرَاحَمُوا، وَكُونُوا إِخْوَةً بَرَرَةً، كَمَا أَمَرَكُمُ اللهُ عَزَّ وَجَلَّ</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615" w:name="pg15333_147178"/>
    </w:p>
    <w:p>
      <w:pPr>
        <w:pStyle w:val="BookText"/>
        <w:rPr/>
      </w:pPr>
      <w:bookmarkEnd w:id="6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تَوَاصَلُوا وَتَبَارُّوا، وَتَرَاحَمُوا وَتَعَاطَفُوا</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المغراء،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عَلَى الْمُسْلِمِينَ الاِجْتِهَادُ فِي التَّوَاصُلِ، وَالتَّعَاوُنُ عَلَى التَّعَاطُفِ، وَالْمُوَاسَاةُ لأَهْلِ الْحَاجَةِ، وَتَعَاطُفُ بَعْضِهِمْ عَلَى بَعْضٍ، حَتَّى تَكُونُوا كَمَا أَمَرَكُمُ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 مُتَرَاحِمِينَ مُغْتَمِّينَ لِمَا غَابَ عَنْكُمْ مِنْ أَمْرِهِمْ، عَلَى مَا مَضَى عَلَيْهِ مَعْشَرُ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5212428_2142443653"/>
      <w:bookmarkStart w:id="617" w:name="_Toc231"/>
      <w:bookmarkEnd w:id="616"/>
      <w:r>
        <w:rPr>
          <w:rtl w:val="true"/>
        </w:rPr>
        <w:t>تحري رضا العامة</w:t>
      </w:r>
      <w:bookmarkEnd w:id="6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يتحرى الحاكم رضا عامة الناس،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فِيالْعَدْلِ، وَأَجْمَعُهَا لِرِضَا الرَّعِيَّةِ، فَإِنَّ سُخْطَ الْعَامَّةِ يُجْحِفُ بِرِضَا الْخَاصَّةِ، وَإِنَّ سُخْطَ الْخَاصَّةِ يُغْتَفَرُ مَعَ رِضَا الْعَامَّةِ</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 بِهِمْ سَيْراً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بعامة الناس وبخاصتهم أيضاً، إلاّ لدى التعارض، فإن رضا العامة مقدم</w:t>
      </w:r>
      <w:r>
        <w:rPr>
          <w:rFonts w:eastAsia="Amiri" w:cs="Amiri" w:ascii="Amiri" w:hAnsi="Amiri"/>
          <w:color w:val="111111"/>
          <w:sz w:val="28"/>
          <w:szCs w:val="28"/>
          <w:rtl w:val="true"/>
          <w:lang w:bidi="ar-SA"/>
        </w:rPr>
        <w:t xml:space="preserve">. </w:t>
      </w:r>
      <w:bookmarkStart w:id="618" w:name="pg15333_147179"/>
    </w:p>
    <w:p>
      <w:pPr>
        <w:pStyle w:val="BookText"/>
        <w:rPr/>
      </w:pPr>
      <w:bookmarkEnd w:id="6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وأغلب الحكام يرجحون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أو ضعفاً أو خبثاً أو هوىً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الخاصة على رضا العامة، فيوردون أنفسهم وشعبهم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فَباءُو بِغَضَبٍ عَلى غَضَبٍ</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يَجْمَعُ النَّاسَ الرِّضَا وَالسَّخَطُ، فَمَنْ رَضِيَ أَمْراً فَقَدْ دَخَلَ فِيهِ، وَمَنْ سَخِطَهُ فَقَدْ خَرَجَ مِنْهُ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النَّاسِ مَنْ بَاعَ آخِرَتَهُ بِدُنْيَاهُ،وَشَرٌّ مِنْ ذَلِكَ مَنْ بَاعَ آخِرَتَهُ بِدُنْيَا غَيْرِهِ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يُعِينُ عَلَى الْمَظْلُومِ</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5212430_2142443653"/>
      <w:bookmarkStart w:id="620" w:name="_Toc232"/>
      <w:bookmarkEnd w:id="619"/>
      <w:r>
        <w:rPr>
          <w:rtl w:val="true"/>
        </w:rPr>
        <w:t>العدل والإحسان</w:t>
      </w:r>
      <w:bookmarkEnd w:id="6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يسير القائد بالناس سيراً سجحاً ليناً سهلاً، وهو أمر زائد على العدل، فهو من مصاديق الإحسان،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موضع أنه لا يبعد وجوب الإحسان في الجملة، ومما يمكن أن يستشهد به لذلك هذه الآية، لوحدة السياق، ووقوع الإحسان متعلقاً لمادة الأمر،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 وَالرَّسُولَ بِالرِّسَالَةِ،وَأُولِي الأَمْرِ بِالأَمْرِ بِالْمَعْرُوفِ وَالْعَدْلِ وَالإِحْسَانِ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لاَ تَصْلُحُ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الْمَحَارِمِ، وَحِلْمٌ يَمْلِكُ بِهِ غَضَبَهُ، وَحُسْنُ الْخِلاَفَةِ عَلَى مَنْ وُلِّيَ عَلَيْهِ حَتَّى يَكُونَ لَهُ كَالْوَالِدِ الرَّحِيمِ</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عثمان التيمي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وَهُمْ يَتَذَاكَرُونَ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أَنْتُمْ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أَيِّ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الإِنْصَافُ، وَالإِحْسَانُ التَّفَضُّلُ</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أَعْدَلُ النَّاسِ مَنْ رَضِيَ لِلنَّاسِ مَا يَرْضَى لِنَفْسِهِ،وَكَرِهَ لَهُمْ مَا يَكْرَهُ لِنَفْسِهِ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الشيخ الشامي،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ارْضَ لِلنَّاسِ مَا تَرْضَى لِنَفْسِكَ، وَآتِ إِلَى النَّاسِ مَا تُحِبُّ أَنْ يُؤْتَى إِلَيْكَ</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لِلنَّاسِ مَا تُحِبُّونَ لأَنْفُسِكُمْ</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وَاسَى الْفَقِيرَ، وَأَنْصَفَ النَّاسَ مِنْ نَفْسِهِ، فَذَلِكَ الْمُؤْمِنُ حَقّاً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نَاصَحَ اللهَ عَبْدٌ مُسْلِمٌ فِي نَفْسِهِ، فَأَعْطَى الْحَقَّ مِنْهَا، وَأَخْذَ الْحَقَّ لَهَا، إِلاَّ أُعْطِيَ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مِنَ اللهِ يَقْنَعُ بِهِ، وَرِضًى عَنِ اللهِ يُنْجِيهِ</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621" w:name="pg15333_147182"/>
    </w:p>
    <w:p>
      <w:pPr>
        <w:pStyle w:val="BookText"/>
        <w:rPr/>
      </w:pPr>
      <w:bookmarkEnd w:id="6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هُمْ أَقْرَبُ الْخَلْقِ إِلَى اللهِ عَزَّ وَجَلَّ يَوْمَ الْقِيَامَةِ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قُدْرَتُهُ فِي حَالِ غَضَبِهِ إِلَى أَنْ يَحِيفَ عَلَى مَنْ تَحْتَ يَدَيْهِ، وَرَجُلٌ مَشَى بَيْنَ اثْنَيْنِ فَلَمْ يَمِلْ مَعَ أَحَدِهِمَا عَلَى الآخَرِ بِشَعِيرَةٍ، وَرَجُلٌ قَالَ الْحَقَّ فِيمَا عَلَيْهِ وَلَهُ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5212432_2142443653"/>
      <w:bookmarkStart w:id="623" w:name="_Toc233"/>
      <w:bookmarkEnd w:id="622"/>
      <w:r>
        <w:rPr>
          <w:rtl w:val="true"/>
        </w:rPr>
        <w:t>الرفق واللين في كل شيء</w:t>
      </w:r>
      <w:bookmarkEnd w:id="6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الرفق واللين في كل شيء، وقد يجب ذلك،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الرِّفْقُ عَلَى شَيْءٍ إِلاَّ زَانَهُ، وَلاَ وُضِعَ الْخُرْقُ عَلَى شَيْءٍ إِلاَّ شَانَهُ</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سواء كان ذلك في السياسة أو الاقتصاد أو الاجتماع أو غير ذلك، وكذلك في العائلة والشركة والمنظمة والدائرة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بِأَهْلِ 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أَرْشَدَهُمْ لِلرِّفْقِ وَالتَّأَنِّي، وَمَنْ حُرِمَ الرِّفْقَ فَقَدْ حُرِمَ الْخَيْرَ</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أَمْراً فَعَلَيْكَ بِالرِّفْقِ وَالتُّؤَدَةِ، حَتَّى يَجْعَلَ اللهُ لَكَ مِنْهُ فَرَجاً</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624" w:name="pg15333_147183"/>
    </w:p>
    <w:p>
      <w:pPr>
        <w:pStyle w:val="BookText"/>
        <w:rPr/>
      </w:pPr>
      <w:bookmarkEnd w:id="6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فِي الأُمُورِ كُلِّهَا</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5212434_2142443653"/>
      <w:bookmarkStart w:id="626" w:name="_Toc234"/>
      <w:bookmarkEnd w:id="625"/>
      <w:r>
        <w:rPr>
          <w:rtl w:val="true"/>
        </w:rPr>
        <w:t>شمولية الرفق واللين زمناً</w:t>
      </w:r>
      <w:bookmarkEnd w:id="6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الرفق واللين غير خاص بزمن دون آخر، بل هو مستحب في كل الأزمنة والحالات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غَضِبُوا هُمْ يَغْفِرُونَ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فسواء كان الإنسان في صحة أم مرض، في شدة أو رخاء، في سراء أو ضراء، تابعاً أو متبوعاً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يتخذ الرفق والإسجاح ديدناً، وقد ذكرنا تفصيل ذلك وغيره في بعض كتبنا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إِنَّلِكُلِّ شَيْءٍ قُفْلاً، وَقُفْلُ الإِيمَانِ الرِّفْقُ</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قُسِمَ لَهُ الرِّفْقُ قُسِمَ لَهُ الإِيمَانُ</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أَهْلِ بَيْتٍ أُعْطُوا حَظَّهُمْ مِنَ الرِّفْقِ، فَقَدْ وَسَّعَ اللهُ عَلَيْهِمْ فِي الرِّزْقِ، وَالرِّفْقُ فِي تَقْدِيرِ الْمَعِيشَةِ خَيْرٌ مِنَ السَّعَةِ فِي الْمَالِ، وَالرِّفْقُ لاَ يَعْجِزُ عَنْهُ شَيْءٌ، وَالتَّبْذِيرُ لاَ يَبْقَى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رَفِيقٌ يُحِبُّ الرِّفْقَ</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الرِّفْقُ خَلْقاً يُرَى، مَا كَانَ مِمَّا خَلَقَ اللهُ شَيْءٌ أَحْسَنَ مِنْهُ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نِصْفُ الْعَيْشِ</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الرِّفْقِ الزِّيَادَةَ وَالْبَرَكَةَ، وَمَنْ يُحْرَمِ الرِّفْقَ يُحْرَمِ الْخيْرَ</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زُوِيَ الرِّفْقُ عَنْ أَهْلِ بَيْتٍ إِلاَّ زُوِيَ عَنْهُمُ الْخيْرُ</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أحمر،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بَيْنِي وَبَيْنَ رَجُلٍ مِنَ الْقَوْمِ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 بِهِمْ؛ فَإِنَّ كُفْرَ أَحَدِهِمْ فِي غَضَبِهِ، وَلاَ خَيْرَ فِيمَنْ كَانَ كُفْرُهُ فِي غَضَبِهِ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رَفِيقٌيُحِبُّ الرِّفْقَ وَيُعِينُ عَلَيْهِ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اصْطَحَبَ اثْنَانِ إِلاَّ كَانَ أَعْظَمُهُمَا أَجْراً وَأَحَبُّهُمَا إِلَى اللهِ أَرْفَقَهُمَا بِصَاحِبِهِ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الفضيل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627" w:name="pg15333_147186"/>
    </w:p>
    <w:p>
      <w:pPr>
        <w:pStyle w:val="Heading2"/>
        <w:numPr>
          <w:ilvl w:val="1"/>
          <w:numId w:val="1"/>
        </w:numPr>
        <w:rPr/>
      </w:pPr>
      <w:bookmarkStart w:id="628" w:name="__RefHeading___Toc5212436_2142443653"/>
      <w:bookmarkStart w:id="629" w:name="_Toc235"/>
      <w:bookmarkEnd w:id="627"/>
      <w:bookmarkEnd w:id="628"/>
      <w:r>
        <w:rPr>
          <w:rtl w:val="true"/>
        </w:rPr>
        <w:t>لاَ يَكْلُمُ حِشَاشُهُ</w:t>
      </w:r>
      <w:bookmarkEnd w:id="629"/>
    </w:p>
    <w:p>
      <w:pPr>
        <w:pStyle w:val="Heading3"/>
        <w:numPr>
          <w:ilvl w:val="2"/>
          <w:numId w:val="1"/>
        </w:numPr>
        <w:rPr/>
      </w:pPr>
      <w:bookmarkStart w:id="630" w:name="__RefHeading___Toc5212438_2142443653"/>
      <w:bookmarkStart w:id="631" w:name="_Toc236"/>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لاَ يَكْلُمُ حِشَاشُهُ</w:t>
      </w:r>
      <w:r>
        <w:rPr>
          <w:rStyle w:val="FootnoteAnchor"/>
          <w:rtl w:val="true"/>
        </w:rPr>
        <w:footnoteReference w:id="851"/>
      </w:r>
    </w:p>
    <w:p>
      <w:pPr>
        <w:pStyle w:val="Heading3"/>
        <w:numPr>
          <w:ilvl w:val="2"/>
          <w:numId w:val="1"/>
        </w:numPr>
        <w:rPr/>
      </w:pPr>
      <w:bookmarkStart w:id="632" w:name="__RefHeading___Toc5212440_2142443653"/>
      <w:bookmarkStart w:id="633" w:name="_Toc237"/>
      <w:bookmarkEnd w:id="632"/>
      <w:r>
        <w:rPr>
          <w:rtl w:val="true"/>
        </w:rPr>
        <w:t>بين الحزم والرفق</w:t>
      </w:r>
      <w:bookmarkEnd w:id="6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القائد أن يجمع بين الضبط وبين اللين والرفق، وهو ما يسمى بالحزم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فالضبط بأن يضع ضوابط وقواعد ورقابة ومحاسبة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واللين والرفق بأن لا يستخدم ذلك بالشدة والعنف،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 خِشَاشُهَ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بعض النسخ، أي هنالك خشاش به تتم السيطرة على الوضع وضبط الأمور، لكن برفق وحكمة حتى لا يكلم ولا يجرح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 أنف البعير ويشد به زمامه ليكون أسرع في الانقياد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أَمَّرْتُ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فِي حَيِّزِكُمَا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الْحَارِثِالأَشْتَرَ، فَاسْمَعَا لَهُ وَأَطِيعَا، وَاجْعَلاَهُ دِرْعاً وَمِجَنّاً؛ فَإِنَّهُ مِمَّنْ لاَ يُخَافُ وَهْنُهُ، وَلاَ سَقْطَتُهُ، وَلاَ بُطْؤُهُ عَمَّا الإِسْرَاعُ إِلَيْهِ أَحْزَمُ، وَلاَ إِسْرَاعُهُ إِلَى مَا الْبُطْءُ عَنْهُ أَمْثَلُ</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كتبه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يسدي فيه النصيحة إلى عبد الله النجاشي لما ابتلي بوِلاية الأهواز،قال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أَنِّي سَأُشِيرُ عَلَيْكَ بِرَأْيٍ، إِنْ أَنْتَ عَمِلْتَ بِهِ تَخَلَّصْتَ مِمَّا أَنْتَ مُتَخَوِّفُهُ، وَاعْلَمْ أَنَّ خَلاَصَكَ وَنَجَاتَكَ مِنْ حَقْنِ الدِّمَاءِ فِي حَقْنِ الدُّنْيَا، وَكَفِّ الأَذَى عَنْ أَوْلِيَاءِ اللهِ، وَالرِّفْقِ بِالرَّعِيَّةِ، وَالتَّأَنِّي وَحُسْنِ الْمُعَاشَرَةِ، مَعَ لِينٍ فِي غَيْرِ ضَعْفٍ، وَشِدَّةٍ مِنْ غَيْرِ عُنْفٍ، وَمُدَارَاةِ صَاحِبِكَ، وَمَنْ يَرِدُ عَلَيْكَ مِنْ رُسُلِهِ، وَارْتُقْ فَتْقَ رَعِيَّتِكَ، بِأَنْ تُوقِفَهُمْ عَلَى مَا وَافَقَ الْحَقَّ وَالْعَدْلَ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وَالسُّعَاةَ وَأَهْلَ النَّمَائِمِ، فَلاَ يَلْتَزِقَنَّ مِنْهُمْ بِكَ أَحَداً، وَلاَ يَرَاكَ اللهُ يَوْماً وَلَيْلَةً وَ أَنْتَ تَقْبَلُ مِنْهُمْ صَرْفاً وَلاَ عَدْلاً، فَيَسْخَطَ اللهُ عَلَيْكَ وَيَهْتِكَ سِتْرَكَ</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عِنْدَ الْهَزَاهِزِ، صَبُورٌ عِنْدَ الْبَلاَءِ، شَكُورٌ عِنْدَ الرَّخَاءِ، قَانِعٌ بِمَا رَزَقَهُ اللهُ، لاَ يَظْلِمُ الأَعْدَاءَ، وَلاَ يَتَحَامَلُ لِلأَصْدِقَاءِ، بَدَنُهُ مِنْهُ فِي تَعَبٍ 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خَلِيلُ الْمُؤْمِنِ، وَالْحِلْمَ وَزِيرُهُ، وَالصَّبْرَ أَمِيرُ جُنُودِهِ، وَالرِّفْقَ أَخُوهُ، وَاللِّينَ وَالِدُهُ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يَصْمُتُ لِيَسْلَمَ، وَيَنْطِقُ لِيَغْنَمَ، لاَ يُحَدِّثُ أَمَانَتَهُ الأَصْدِقَاءَ، وَلاَ يَكْتُمُ شَهَادَتَهُ مِنَ الْبُعَدَاءِ، وَلاَ يَعْمَلُ شَيْئاً مِن الْخَيْرِ رِيَاءً، وَلاَ يَتْرُكُهُ حَيَاءً، إِنْ زُكِّيَ خَافَ مِمَّا يَقُولُونَ، وَيَسْتَغْفِرُ اللهَ 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لاَيَعْلَمُونَ، لاَ يَغُرُّهُ قَوْلُ مَنْ جَهِلَهُ، وَيَخَافُ إِحْصَاءَ مَا عَمِلَهُ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لَهُ قُوَّةٌ فِي دِينٍ، وَحَزْمٌ فِي لِينٍ، وَإِيمَانٌ فِي يَقِينٍ، وَحِرْصٌ فِي فِقْهٍ، وَنَشَاطٌ فِي هُدًى، وَبِرٌّ فِي اسْتِقَامَةٍ، وَعِلْمٌ فِي حِلْمٍ، وَكَيْسٌ فِي رِفْقٍ، وَسَخَاءٌ فِي حَقٍّ، وَقَصْدٌ فِي غِنًى، وَتَجَمُّلٌ فِي فَاقَةٍ، وَعَفْوٌ فِي قُدْرَةٍ، وَطَاعَةٌ للهِ فِي نَصِيحَةٍ، وَانْتِهَاءٌ فِي شَهْوَةٍ، وَوَرَعٌ فِي رَغْبَةٍ، وَحِرْصٌ فِي جِهَادٍ، وَصَلاَةٌ فِي شُغُلٍ، وَصَبْرٌ فِي شِدَّةٍ، وَفِي الْهَزَاهِزِ وَقُورٌ، وَفِي الْمَكَارِهِ صَبُورٌ، وَفِي الرَّخَاءِ شَكُورٌ، وَلاَ يَغْتَابُ، وَلاَ يَتَكَبَّرُ، وَلاَيَقْطَعُ الرَّحِمَ، وَلَيْسَ بِوَاهِنٍ، وَلاَ فَظٍّ، وَلاَ غَلِيظٍ، وَلاَ يَسْبِقُهُ بَصَرُهُ، وَلاَيَفْضَحُهُ بَطْنُهُ، وَلاَ يَغْلِبُهُ فَرْجُهُ، وَلاَ يَحْسُدُ النَّاسَ، يُعَيَّرُ وَلاَ يُعِيِّرُ، وَلاَيُسْرِفُ، يَنْصُرُ الْمَظْلُومَ، وَيَرْحَمُ الْمِسْكِينَ، نَفْسُهُ مِنْهُ فِي عَنَاءٍ وَالنَّاسُ مِنْهُ فِي رَاحَةٍ، لاَ يَرْغَبُ فِي عِزِّ الدُّنْيَا، وَلاَ يَجْزَعُ مِنْ ذُلِّهَا، لِلنَّاسِ هَمٌّ قَدْ أَقْبَلُوا عَلَيْهِ، وَلَهُ هَمٌّ قَدْ شَغَلَهُ، لاَ يُرَى فِي حُكْمِهِ نَقْصٌ، وَلاَ فِي رَأْيِهِ وَهْنٌ، وَلاَ فِي دِينِهِ ضَيَاعٌ، يُرْشِدُ مَنِ اسْتَشَارَهُ، وَيُسَاعِدُ مَنْ سَاعَدَهُ، وَيَكِيعُ عَنِ الْخَنَا وَالْجَهْلِ</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 إِذَا غَضِبَ لَمْ يُخْرِجْهُ غَضَبُهُ مِنْ حَقٍّ، وَإِذَا رَضِيَ لَمْ يُدْخِلْهُ رِضَاهُ فِي بَاطِلٍ، وَإِذَا قَدَرَلَمْ يَأْخُذْ أَكْثَرَ مِمَّا لَهُ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أَ تَدْرِي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وَتَدْرِي مَنِ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مَنِ ائْتَمَنَهُ الْمُسْلِمُونَ عَلَى أَمْوَالِهِمْ وَأَنْفُسِهِمْ، وَالْمُسْلِمُ حَرَامٌ عَلَى الْمُسْلِمِ أَنْ يَظْلِمَهُ، أَوْ يَخْذُلَهُ، أَوْ يَدْفَعَهُ دَفْعَةً تُعَنِّتُهُ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 إِذَا رَضِيَ لَمْ يُدْخِلْهُ رِضَاهُ فِي إِثْمٍ وَلاَ بَاطِلٍ، وَإِذَا سَخِطَ لَمْ يُخْرِجْهُ سَخَطُهُ مِنْ قَوْلِ الْحَقِّ، وَالَّذِي إِذَاقَدَرَ لَمْ تُخْرِجْهُ قُدْرَتُهُ إِلَى التَّعَدِّي إِلَى مَا لَيْسَ لَهُ بِحَقٍّ</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البختري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هَيْنُونَ لَيْنُونَ، كَالْجَمَلِ الأَنِفِ إِذَا قِيدَ انْقَادَ، وَإِنْ أُنِيخَ عَلَى صَخْرَةٍ اسْتَنَاخَ</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634" w:name="pg15333_147190"/>
    </w:p>
    <w:p>
      <w:pPr>
        <w:pStyle w:val="BookText"/>
        <w:rPr/>
      </w:pPr>
      <w:bookmarkEnd w:id="63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5212442_2142443653"/>
      <w:bookmarkStart w:id="636" w:name="_Toc238"/>
      <w:bookmarkEnd w:id="635"/>
      <w:r>
        <w:rPr>
          <w:rtl w:val="true"/>
        </w:rPr>
        <w:t>اللامركزية الإدارية</w:t>
      </w:r>
      <w:bookmarkEnd w:id="6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التعبير الدقيق للصديقة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 خِشَاشُهَ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استكشاف قاعدة مهمة في علم الإدارة، وهي أن اللامركزية بقول مطلق باطلة، كما هو الحال بالنسبة للمركزية، واللازم هو الوسط والاعتدال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هنالك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وقواعد وسلطة حتى لا تكون الأمور منفلتة، لكن في ظل حرية جيدة لحركة الأشخاص والمؤسسات، بحيث تنطلق قدراتهم الإبداعية وقواهم الذاتية وكفاءاتهم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يجمع بين الآيات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الْحدِيدَ فِيهِ بَأْسٌ شَدِيدٌ</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637" w:name="pg15333_147191"/>
    </w:p>
    <w:p>
      <w:pPr>
        <w:pStyle w:val="Heading2"/>
        <w:numPr>
          <w:ilvl w:val="1"/>
          <w:numId w:val="1"/>
        </w:numPr>
        <w:rPr/>
      </w:pPr>
      <w:bookmarkStart w:id="638" w:name="__RefHeading___Toc5212444_2142443653"/>
      <w:bookmarkStart w:id="639" w:name="_Toc239"/>
      <w:bookmarkEnd w:id="637"/>
      <w:bookmarkEnd w:id="638"/>
      <w:r>
        <w:rPr>
          <w:rtl w:val="true"/>
        </w:rPr>
        <w:t>وَلاَ يَكِلُّ سَائِرُهُ</w:t>
      </w:r>
      <w:bookmarkEnd w:id="639"/>
    </w:p>
    <w:p>
      <w:pPr>
        <w:pStyle w:val="Heading3"/>
        <w:numPr>
          <w:ilvl w:val="2"/>
          <w:numId w:val="1"/>
        </w:numPr>
        <w:rPr/>
      </w:pPr>
      <w:bookmarkStart w:id="640" w:name="__RefHeading___Toc5212446_2142443653"/>
      <w:bookmarkStart w:id="641" w:name="_Toc240"/>
      <w:bookmarkEnd w:id="640"/>
      <w:r>
        <w:rPr>
          <w:rtl w:val="true"/>
        </w:rPr>
        <w:t>اشارة</w:t>
      </w:r>
      <w:bookmarkEnd w:id="641"/>
    </w:p>
    <w:p>
      <w:pPr>
        <w:pStyle w:val="Heading3"/>
        <w:numPr>
          <w:ilvl w:val="2"/>
          <w:numId w:val="1"/>
        </w:numPr>
        <w:rPr/>
      </w:pPr>
      <w:bookmarkStart w:id="642" w:name="__RefHeading___Toc5212448_2142443653"/>
      <w:bookmarkStart w:id="643" w:name="_Toc241"/>
      <w:bookmarkEnd w:id="642"/>
      <w:r>
        <w:rPr>
          <w:rtl w:val="true"/>
        </w:rPr>
        <w:t>لا إثقال على الناس</w:t>
      </w:r>
      <w:bookmarkEnd w:id="6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تأسياً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وصفته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يسير بالناس سيراً لا يكل سائره، أن لا يثقل الإنسان على الناس بما ينفرهم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الرواية معروفة حيث اهتدى كتابي على يد مسلم لكنه ارتد عند ما ضغط عليه المسلم بالعبادة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يَعْقُوبَ بْنِ الضَّحَّاكِ، عَنْ رَجُلٍ</w:t>
      </w:r>
      <w:r>
        <w:rPr>
          <w:rStyle w:val="FootnoteAnchor"/>
          <w:rtl w:val="true"/>
        </w:rPr>
        <w:footnoteReference w:id="868"/>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جَرَى ذِكْرُ 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لَنَبْرَأُ مِنْهُمْ، إِنَّهُمْ لاَ يَقُولُونَ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يَتَوَلَّوْنَا وَلاَ يَقُولُونَ مَا تَقُولُونَ، تَبْرَءُونَ مِنْهُمْ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ذَا عِنْدَنَا مَا لَيْسَ عِنْدَكُمْ، فَيَنْبَغِي لَنَا أَنْ نَبْرَأَ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فَتَوَلَّوْهُمْ وَلاَ تَبْرَءُوا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الْمُسْلِمِينَ مَنْ لَهُ سَهْمٌ، وَمِنْهُمْ مَنْ لَهُ سَهْمَانِ، وَمِنْهُمْ مِنْ لَهُ ثَلاَثَةُ أَسْهُمٍ، وَمِنْهُمْ مَنْ لَهُ أَرْبَعَةُ أَسْهُمٍ، وَمِنْهُمْ مَنْ لَهُ خَمْسَةُ أَسْهُمٍ، وَمِنْهُمْ مَنْ لَهُ سِتَّةُ أَسْهُمٍ، وَمِنْهُمْ مَنْ لَهُ سَبْعَةُ أَسْهُمٍ، فَلَيْسَ يَنْبَغِي أَنْ يُحْمَلَ صَاحِبُ السَّهْمِ عَلَى مَا عَلَيْهِ صَاحِبُ السَّهْمَيْنِ، وَلاَ صَاحِبُ السَّهْمَيْنِ عَلَى مَا عَلَيْهِ صَاحِبُ الثَّلاَثَةِ، وَلاَ صَاحِبُ الثَّلاَثَةِ عَلَى مَا عَلَيْهِ صَاحِبُ الأَرْبَعَةِ،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صَاحِبُ الأَرْبَعَةِ عَلَى مَا عَلَيْهِ صَاحِبُ الْخَمْسَةِ، وَلاَ صَاحِبُ الْخَمْسَةِ عَلَى مَا عَلَيْهِ صَاحِبُ السِّتَّةِ، وَلاَ صَاحِبُ السِّتَّةِ عَلَى مَا عَلَيْهِ صَاحِبُ السَّبْعَةِ، وَسَأَضْرِبُ لَكَ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كَانَ لَهُ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إِلَى الإِسْلاَمِ، وَزَيَّنَهُ لَهُ فَأَجَابَهُ، فَأَتَاهُ سُحَيْراً، فَقَرَعَ عَلَيْهِ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وَالْبَسْ ثَوْبَيْكَ، وَمُرَّ بِنَا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وَلَبِسَ ثَوْبَيْهِ، وَخَرَجَمَعَهُ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شَاءَ اللهُ، ثُمَّ صَلَّيَا الْفَجْرَ، ثُمَّ مَكَثَا حَتَّى أَصْبَحَا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الَّذِي كَانَ نَصْرَانِيّاً يُرِيدُ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قَصِيرٌ، وَالَّذِي بَيْنَكَ وَبَيْنَ الظُّهْرِ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 إِلَى أَنْ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الظُّهْرِ وَالْعَصْرِ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فَاحْتَبَسَهُ حَتَّى صَلَّى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وَأَرَادَ أَنْ يَنْصَرِفَ إِلَى مَنْزِلِهِ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آخِرُ النَّهَارِ، وَأَقَلُّ مِنْ أَوَّلِهِ، فَاحْتَبَسَهُ حَتَّى صَلَّى الْمَغْرِبَ، ثُمَّ أَرَادَ أَنْ يَنْصَرِفَ إِلَى مَنْزِلِهِ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بَقِيَتْ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حَتَّى صَلَّى الْعِشَاءَ الآخِرَةَ ثُمَّ 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سُحَيْراً، غَدَا عَلَيْهِ فَضَرَبَ عَلَيْهِ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وَالْبَسْ ثَوْبَيْكَ، وَاخْرُجْ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لِهَذَا الدِّينِ مَنْ هُوَ أَفْرَغُ مِنِّي، وَأَنَا إِنْسَانٌ مِسْكِينٌ، وَعَلَيَّ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فِي شَيْءٍ أَخْرَجَهُ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أَدْخَلَهُمِنْ مِثْلِ ذِهْ، وَأَخْرَجَهُ مِنْ مِثْلِ هَذَا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مَتِينٌ، فَأَوْغِلْ فِيهِ بِرِفْقٍ، وَلاَ تُبَغِّضْ إِلَى نَفْسِكَ عِبَادَةَ اللهِ، فَإِنَّ الْمُنْبَتَّ لاَ أَرْضاً قَطَعَ وَلاَ ظَهْراً أَبْقَى</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هَذَا الدِّينَ مَتِينٌ، فَأَوْغِلْ فِيهِ بِرِفْقٍ، وَلاَ تُبَغِّضْ إِلَى نَفْسِكَ 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ظَهْراً أَبْقَى، وَلاَ أَرْضاً قَطَعَ، فَاعْمَلْ عَمَلَ مَنْ يَرْجُو أَنْ يَمُوتَ هَرِماً، وَاحْذَرْ حَذَرَ مَنْ يَتَخَوَّفُ أَنْ يَمُوتَ غَدا</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ضابطة عامة في السياسة والاقتصاد والاجتماع</w:t>
      </w:r>
      <w:r>
        <w:rPr>
          <w:rFonts w:eastAsia="Amiri" w:cs="Amiri" w:ascii="Amiri" w:hAnsi="Amiri"/>
          <w:color w:val="111111"/>
          <w:sz w:val="28"/>
          <w:szCs w:val="28"/>
          <w:rtl w:val="true"/>
          <w:lang w:bidi="ar-SA"/>
        </w:rPr>
        <w:t xml:space="preserve">. </w:t>
      </w:r>
      <w:bookmarkStart w:id="644" w:name="pg15333_147194"/>
    </w:p>
    <w:p>
      <w:pPr>
        <w:pStyle w:val="BookText"/>
        <w:rPr/>
      </w:pPr>
      <w:bookmarkEnd w:id="64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5212450_2142443653"/>
      <w:bookmarkStart w:id="646" w:name="_Toc242"/>
      <w:bookmarkEnd w:id="645"/>
      <w:r>
        <w:rPr>
          <w:rtl w:val="true"/>
        </w:rPr>
        <w:t>الاحتياطات الزائدة</w:t>
      </w:r>
      <w:bookmarkEnd w:id="6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مما ذكر أن الإثقال على الناس بالاحتياطات الزائدة في الرسائل العملية وما أشبه غير وجيه، ولذا وصى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قلل من احتياطاتك</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شأن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لا يُثقل الإنسان على نفسه بحيث يؤثر سلباً عليه، بل متى ما رأى إقبالاً في نفسه أقبل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وَإِدْبَاراً،فَإِذَا أَقْبَلَتْ فَتَنَفَّلُوا، وَإِذَا أَدْبَرَتْ فَعَلَيْكُمْ بِالْفَرِيضَةِ</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لِلْقُلُوبِ إِقْبَالاً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وَإِدْبَاراً، فَإِذَا أَقْبَلَتْ فَاحْمِلُوهَا عَلَى النَّوَافِلِ، وَإِذَا أَدْبَرَتْ فَاقْتَصِرُوا بِهَا عَلَى الْفَرَائِضِ</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وَإِدْبَاراً، وَنَشَاطاً وَفُتُوراً، فَإِذَا أَقْبَلَتْ بَصُرَتْ وَفَهِمَتْ، وَإِذَا أَدْبَرَتْ كَلَّتْ وَمَلَّتْ، فَخُذُوهَا عِنْدَ إِقْبَالِهَا وَنَشَاطِهَا، وَاتْرُكُوهَا عِنْدَ إِدْبَارِهَا وَفُتُورِهَا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عدم صحة ما يقوم به بعض الأزواج من الضغط الزائد على زوجاتهم في الخروج والدخول والمأكل والملبسوما أشبه على خلاف القدر الذي هو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647" w:name="pg15333_147196"/>
    </w:p>
    <w:p>
      <w:pPr>
        <w:pStyle w:val="Heading2"/>
        <w:numPr>
          <w:ilvl w:val="1"/>
          <w:numId w:val="1"/>
        </w:numPr>
        <w:rPr/>
      </w:pPr>
      <w:bookmarkStart w:id="648" w:name="__RefHeading___Toc5212452_2142443653"/>
      <w:bookmarkStart w:id="649" w:name="_Toc243"/>
      <w:bookmarkEnd w:id="647"/>
      <w:bookmarkEnd w:id="648"/>
      <w:r>
        <w:rPr>
          <w:rtl w:val="true"/>
        </w:rPr>
        <w:t>وَلا يُتَعْتَعُ رَاكِبُهُ</w:t>
      </w:r>
      <w:bookmarkEnd w:id="649"/>
    </w:p>
    <w:p>
      <w:pPr>
        <w:pStyle w:val="Heading3"/>
        <w:numPr>
          <w:ilvl w:val="2"/>
          <w:numId w:val="1"/>
        </w:numPr>
        <w:rPr/>
      </w:pPr>
      <w:bookmarkStart w:id="650" w:name="__RefHeading___Toc5212454_2142443653"/>
      <w:bookmarkStart w:id="651" w:name="_Toc244"/>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وَلا يُتَعْتَعُ </w:t>
      </w:r>
      <w:r>
        <w:rPr>
          <w:rStyle w:val="FootnoteAnchor"/>
          <w:rtl w:val="true"/>
        </w:rPr>
        <w:footnoteReference w:id="877"/>
      </w:r>
      <w:r>
        <w:rPr>
          <w:rFonts w:ascii="Amiri" w:hAnsi="Amiri" w:eastAsia="Amiri" w:cs="Amiri"/>
          <w:color w:val="111111"/>
          <w:sz w:val="28"/>
          <w:sz w:val="28"/>
          <w:szCs w:val="28"/>
          <w:rtl w:val="true"/>
          <w:lang w:bidi="ar-SA"/>
        </w:rPr>
        <w:t>رَاكِبُهُ</w:t>
      </w:r>
    </w:p>
    <w:p>
      <w:pPr>
        <w:pStyle w:val="Heading3"/>
        <w:numPr>
          <w:ilvl w:val="2"/>
          <w:numId w:val="1"/>
        </w:numPr>
        <w:rPr/>
      </w:pPr>
      <w:bookmarkStart w:id="652" w:name="__RefHeading___Toc5212456_2142443653"/>
      <w:bookmarkStart w:id="653" w:name="_Toc245"/>
      <w:bookmarkEnd w:id="652"/>
      <w:r>
        <w:rPr>
          <w:rtl w:val="true"/>
        </w:rPr>
        <w:t>الإمام وحقوق الخلافة</w:t>
      </w:r>
      <w:bookmarkEnd w:id="653"/>
    </w:p>
    <w:p>
      <w:pPr>
        <w:pStyle w:val="BookText"/>
        <w:rPr/>
      </w:pPr>
      <w:r>
        <w:rPr>
          <w:rFonts w:ascii="Amiri" w:hAnsi="Amiri" w:eastAsia="Amiri" w:cs="Amiri"/>
          <w:color w:val="111111"/>
          <w:sz w:val="28"/>
          <w:sz w:val="28"/>
          <w:szCs w:val="28"/>
          <w:rtl w:val="true"/>
          <w:lang w:bidi="ar-SA"/>
        </w:rPr>
        <w:t>التعتعة بمعنى الإقلاق والإزعاج، وتعتعه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حركه بعنف وقلقله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كآخذ زمام البعير إذا ركبه إنسان، فإنه لا يؤذي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يكلم خشاشه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يزعج الراكب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يُتَعْتَعُ 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 سَائِرَهُ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للصنف الثالث وهو القائد أو السائق للجمل، وإن كان السائر يطلق على الراكب أيضاً، وذلك كناية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تسلم زمام الأمور فإنه كان يؤدي للخلافة حقها، كما كان يعطي للناس حقوقهم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للخلافة حقوقاً يجب على الخليفة أن يؤديها، وإلاّ كان خائنا للأمانة، كما خان الثلاثة الأمانة أصلاً وفرعاً، أما أصلاً فبغصب الخلافة، وأما فرعاً فبتضييع واجباتها وارتكاب محرماتها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حقوق الخلافة على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ينزهها من الظلم، ومن اتخاذ الحواشيالظلمة، ويبعد الأمور عن غير الأكفاء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العهد الذي كتبه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عِمَادُ الدِّينِ، وَجِمَاعُ الْمُسْلِمِينَ، وَالْعُدَّةُ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مِنَ الأُمَّةِ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فَلْيَكُنْ صِغْوُكَ لَهُمْ، وَمَيْلُكَ مَعَهُمْ، وَلْيَكُنْ أَبْعَدَ رَعِيَّتِكَ مِنْكَ، وَأَشْنَأَهُمْ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أَطْلَبُهُمْ لِمَعَايِبِ النَّاسِ؛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عَنِ النَّاسِ عُقْدَةَ كُلِّ حِقْدٍ، وَاقْطَعْ عَنْكَ سَبَبَ كُلِّ وِتْرٍ، وَتَغَابَ عَنْ كُلِّ مَا لاَ يَضِحُ لَكَ، وَلاَ تَعْجَلَنَّ إِلَى تَصْدِيقِ سَاعٍ؛ فَإِنَّ السَّاعِيَ غَاشٌّ وَإِنْ تَشَبَّهَ بِالنَّاصِحِينَ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تُدْخِلَنَّ فِي مَشُورَتِكَ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 يَعْدِلُ بِكَ عَنِ الْفَضْلِ وَيَعِدُكَ الْفَقْرَ، وَلاَ جَبَاناً يُضْعِفُكَ عَنِ الأُمُورِ، وَلاَ حَرِيصاً يُزَيِّنُ لَكَ الشَّرَهَ بِالْجَوْرِ؛ فَإِنَّ الْبُخْلَ وَالْجُبْنَ وَالْحِرْصَ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وُزَرَائِكَ مَنْ كَانَ لِلأَشْرَارِ قَبْلَكَ وَزِيراً، وَمَنْ شَرِكَهُمْ فِي الآثَامِ، فَلاَ يَكُونَنَّلَكَ بِطَانَةً؛ فَإِنَّهُمْ أَعْوَانُ الأَثَمَةِ، وَإِخْوَانُ الظَّلَمَةِ، وَأَنْتَ وَاجِدٌ مِنْهُمْ خَيْرَ الْخَلَفِ، مِمَّنْ لَهُ مِثْلُ آرَائِهِمْ وَنَفَاذِهِمْ، وَلَيْسَ عَلَيْهِ مِثْلُ آصَارِهِمْ وَأَوْزَارِهِمْ وَآثَامِهِمْ، مِمَّنْ لَمْ يُعَاوِنْ ظَالِماً عَلَى ظُلْمِهِ، وَلاَ آثِماً عَلَى إِثْمِهِ، أُولَئِكَ أَخَفُّ عَلَيْكَ مَئُونَةً، وَأَحْسَنُ لَكَ مَعُونَةً، وَأَحْنَى عَلَيْكَ عَطْفاً، وَأَقَلُّ لِغَيْرِكَ إِلْفاً، فَاتَّخِذْ أُولَئِكَ خَاصَّةً لِخَلَوَاتِكَ وَحَفَلاتِكَ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bookmarkStart w:id="654" w:name="pg15333_147198"/>
    </w:p>
    <w:p>
      <w:pPr>
        <w:pStyle w:val="BookText"/>
        <w:rPr/>
      </w:pPr>
      <w:bookmarkEnd w:id="6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وَالْصَقْ بِأَهْلِ الْوَرَعِ وَالصِّدْقِ، ثُمَّ رُضْهُمْ عَلَى أَلاَّ يُطْرُوكَ وَلاَ يَبْجَحُوكَ بِبَاطِلٍ لَمْ تَفْعَلْهُ؛ فَإِنَّ كَثْرَةَ الإِطْرَاءِ تُحْدِثُ الزَّهْوَ، وَتُدْنِي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الإِسَاءَةِ عَلَى الإِسَاءَةِ، وَأَلْزِمْ كُلاًّ مِنْهُمْ مَا أَلْزَمَ نَفْسَهُ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5212458_2142443653"/>
      <w:bookmarkStart w:id="656" w:name="_Toc246"/>
      <w:bookmarkEnd w:id="655"/>
      <w:r>
        <w:rPr>
          <w:rtl w:val="true"/>
        </w:rPr>
        <w:t>تعتة الراكب</w:t>
      </w:r>
      <w:bookmarkEnd w:id="6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تعتعة الراكب وإقلاقه بكلا المعنيين الحقيقي والمجازي؛ لإنه إيذاء وتصرف في الغير دون إذنه، ولغير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 رَاكِبُهُ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الكلل يطلق على الجسماني منه،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تعب وأعيى،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النفسي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النَّاسِ مَنْ عَجَزَ عَنِ اكْتِسَابِ الإِخْوَانِ، وَأَعْجَزُ مِنْهُ مَنْ ضَيَّعَ مَنْ ظَفِرَ بِهِ مِنْهُمْ</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وَإِخْوَانُ الْمُكَاشَرَةِ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إِخْوَانُ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كَالْكَفِّ وَالْجَنَاحِ، وَالأَهْلِ وَالْمَالِ، فَإِذَا كُنْتَ مِنْ أَخِيكَ عَلَى ثِقَةٍ، فَابْذُلْ لَهُ مَالَكَ وَيَدَكَ، وَصَافِ مَنْ صَافَاهُ، وَعَادِ مَنْ عَادَاهُ، وَاكْتُمْ سِرَّهُ، وَأَعِنْهُ، وَأَظْهِرْ مِنْهُ الْحَسَنَ، وَاعْلَمْ أَيُّهَا السَّائِلُ أَنَّهُمْ 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إِخْوَانُ الْمُكَاشَرَةِ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تُصِيبُ مِنْهُمْ لَذَّتَكَ فَلاَ تَقْطَعَنَّ ذَلِكَ مِنْهُمْ، وَلاَ تَطْلُبَنَّ مَا وَرَاءَ ذَلِكَ مِنْ ضَمِيرِهِمْ، وَابْذُلْ لَهُمْ مَا بَذَلُوا لَكَ مِنْ طَلاَقَةِ الْوَجْهِ، وَحَلاَوَةِ اللِّسَانِ</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أَصْحَابَكُمْ وَوَقِّرُوهُمْ، وَلاَ يَتَهَجَّمْ بَعْضُكُمْ عَلَى بَعْضٍ، وَلاَ تَضَارُّوا، وَلاَ تَحَاسَدُوا</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أَلْفَ صَدِيقٍ وَأَلْفٌ قَلِيلٌ، وَلا تَتَّخِذْ عَدُوّاً وَاحِداًوَالْوَاحِدُ كَثِيرٌ</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الأَصْدِقَاءِ فِي الدُّنْيَا؛ فَإِنَّهُمْ يَنْفَعُونَ فِي الدُّنْيَا وَالآخِرَةِ</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657" w:name="pg15333_147200"/>
    </w:p>
    <w:p>
      <w:pPr>
        <w:pStyle w:val="BookText"/>
        <w:rPr/>
      </w:pPr>
      <w:bookmarkEnd w:id="65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5212460_2142443653"/>
      <w:bookmarkStart w:id="659" w:name="_Toc247"/>
      <w:bookmarkEnd w:id="658"/>
      <w:r>
        <w:rPr>
          <w:rtl w:val="true"/>
        </w:rPr>
        <w:t>توفير الرفاهية</w:t>
      </w:r>
      <w:bookmarkEnd w:id="6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حرمة تعتة الراكب وإقلاقه، لكن هل عكسه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الحاكم بالنسبة لشعبه، أو الأب بالنسبة لأسرته، ومن أشبه، توفير الرفاهية والترفيه للناس أو للأسرة، بحيث لا يملوا أو لا يكلوا؟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على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مستحب من باب إدخال السرور في قلب المؤمن، أو قضاء حاجته،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الوجوب فلا، إلاّ إذا فرضت المقدمية كي لا يميلوا إلى الباطل مثلاً، خاصة الشباب في مثل هذا الزمن، حيث إنهم إذا لم يراعوا، ولم يحتووا، ولم توفر لهم وسائل الترفيه والرفاهية، والتطور والتقدم، وماأشبه، فإن كثيراً منهم يقع في مصائد الفرق الضالة، أو الأديان الباطلة،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احْرِصُوا عَلَى قَضَاءِ حَوَائِجِ الْمُؤْمِنِينَ، وَإِدْخَالِ السُّرُورِ عَلَيْهِمْ، وَدَفْعِ الْمَكْرُوهِ عَنْهُمْ؛ فَإِنَّهُ لَيْسَ شَيْءٌ مِنَ الأَعْمَالِ عِنْدَ اللهِ عَزَّ وَجَلَّ بَعْدَ الْفَرَائِضِ أَفْضَلَ مِنْ إِدْخَالِ السُّرُورِ عَلَى الْمُؤْمِنِ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الدَّهَاقِينِ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عَلَى الأَهْوَازِ وَفَارِسَ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أَهْلِ عَمَلِهِ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دِيوَانِ النَّجَاشِيِّ عَلَيَّ خَرَاجاً، وَهُوَ مُؤْمِنٌ يَدِينُ بِطَاعَتِكَ، فَإِنْ رَأَيْتَ أَنْ تَكْتُبَ لِي إِلَيْهِ كِتَاباً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عَلَيْهِ، دَخَلَ عَلَيْهِ وَهُوَ فِي مَجْلِسِهِ، فَلَمَّا خَلاَ نَاوَلَهُ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 وَوَضَعَهُ عَلَى عَيْنَيْهِ،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كَاتِبَهُ، وَأَمَرَهُ بِأَدَائِهَا عَنْهُ، ثُمَّ أَخْرَجَهُ مِنْهَا، وَأَمَرَ أَنْ يُثْبِتَهَا لَهُ 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لَهُ بِمَرْكَبٍ، وَجَارِيَةٍ، وَغُلاَمٍ، وَأَمَرَ لَهُ بِتَخْتِ ثِيَابٍ، فِي كُلِّ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قَالَ نَعَمْ زَادَهُ حَتَّى فَرَغَ،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فُرُشَ هَذَا الْبَيْتِ الَّذِي كُنْتُ جَالِساً فِيهِ حِينَ دَفَعْتَ إِلَيَّ كِتَابَ مَوْلايَ الَّذِي نَاوَلْتَنِي فِيهِ، وَارْفَعْ إِلَيَّ حَوَائِجَكَ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وَخَرَجَ الرَّجُلُ فَصَارَ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فَحَدَّثَهُ الرَّجُلُ بِالْحَدِيثِ عَلَى جِهَتِهِ، فَجَعَلَ يُسَرُّ بِمَا فَعَلَ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كَأَنَّهُ قَدْ سَرَّكَ مَا فَعَلَ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لَقَدْ سَرَّ اللهَ وَرَسُولَهُ</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لاِمْرِئٍ مُسْلِمٍ فِي حَاجَتِهِ فَنَصَحَهُ فِيهَا، كَتَبَ اللهُ لَهُ بِكُلِّ خُطْوَةٍ حَسَنَةً، وَمَحَا عَنْهُ سَيِّئَةً، قُضِيَتِ الْحَاجَةُ أَوْ لَمْ 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يَنْصَحْهُ، فَقَدْ خَانَ اللهَ وَرَسُولَهُ،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انْتَخَبَ قَوْماً مِنْ خَلْقِهِ لِقَضَاءِ حَوَائِجِ فُقَرَاءَ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لِيُثِيبَهُمْ بِذَلِكَ الْجَنَّةَ</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نَفَّسَ عَنْ مُؤْمِنٍ كُرْبَةً، نَفَّسَ اللهُ عَنْهُ سَبْعِينَ كُرْبَةً مِنْ كُرَبِ الدُّنْيَا، وَكُرَبِ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يَسَّرَ عَلَى مُؤْمِنٍ وَهُوَ مُعْسِرٌ، يَسَّرَ اللهُ لَهُ حَوَائِجَ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سَتَرَ عَلَى مُؤْمِنٍ عَوْرَةً، سَتَرَ اللهُ عَلَيْهِ سَبْعِينَ عَوْرَةً مِنْ عَوْرَاتِهِ الَّتِي يُخَلِّفُهَا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لَفِي عَوْنِ الْمُؤْمِنِ، مَا كَانَ الْمُؤْمِنُ فِي عَوْنِ أَخِيهِ الْمُؤْمِنِ، فَانْتَفِعُوا فِي الْعِظَةِ، وَارْغَبُوا فِي الْخَيْرِ</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 فَقَدْ سَرَّنِي، وَمَنْ سَرَّنِي فَقَدْ سَرَّ اللهَ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عَنْ مُؤْمِنٍ كُرْبَةً مِنْ كُرَبِ الدُّنْيَا، نَفَّسَ اللهُ عَنْهُ كُرْبَةً مِنْ كُرَبِ الآخِرَةِ، وَخَرَجَ مِنْ قَبْرِهِ وَهُوَ ثَلِجُ الْفُؤَادِ</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تَبَسُّمُ الرَّجُلِ فِي وَجْهِ أَخِيهِ حَسَنَةٌ، وَصَرْفُ الْقَذَى عَنْهُ حَسَنَةٌ، وَمَا عُبِدَ اللهُ بِشَيْءٍ أَحَبَّ إِلَى اللهِ مِنْ إِدْخَالِ السُّرُورِ عَلَىالْمُؤْمِنِ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عبيد الله بن الوليد الوصافي،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فِيمَا نَاجَى اللهُ عَزَّ وَجَلَّ بِهِ عَبْدَهُ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عِبَاداً أُبِيحُهُمْ جَنَّتِي وَأُحَكِّمُهُمْ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 الَّذِينَ تُبِيحُهُمْ جَنَّتَكَ وَتُحَكِّمُهُمْ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مُؤْمِنٍ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مُؤْمِناً كَانَ فِي مَمْلَكَةِ جَبَّارٍ، فَوَلَعَ بِهِ فَهَرَبَ مِنْهُ إِلَى دَارِ الشِّرْكِ، فَنَزَلَ بِرَجُلٍ مِنْ أَهْلِ الشِّرْكِ، فَأَظَلَّهُ وَأَرْفَقَهُ وَأَضَافَهُ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حَضَرَهُ الْمَوْتُ، 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كَانَ لَكَ فِي جَنَّتِي مَسْكَنٌ لأَسْكَنْتُكَ فِيهَا، وَلَكِنَّهَا مُحَرَّمَةٌ عَلَى مَن مَاَ بِيمُشْرِكاً، وَلَكِنْ يَا نَارُ هِيدِيهِ وَلاَ تُؤْذِيهِ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بِرِزْقِهِ طَرَفَيِ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شَاءَ اللهُ</w:t>
      </w:r>
      <w:r>
        <w:rPr>
          <w:rFonts w:eastAsia="Amiri" w:cs="Amiri" w:ascii="Amiri" w:hAnsi="Amiri"/>
          <w:color w:val="111111"/>
          <w:sz w:val="28"/>
          <w:szCs w:val="28"/>
          <w:rtl w:val="true"/>
          <w:lang w:bidi="ar-SA"/>
        </w:rPr>
        <w:t>»</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الأَعْمَالِ إِلَى اللهِ عَزَّ وَجَلَّ إِدْخَالُ السُّرُورِ عَلَى الْمُؤْمِنِينَ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عَزَّ وَجَلَّ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مِنْ عِبَادِي لَيَأْتِينِي بِالْحَسَنَةِ فَأُبِيحُهُ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تِلْكَ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عَبْدِيَ الْمُؤْمِنِ سُرُوراً وَلَوْ بِتَمْرَةٍ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حَقٌّ لِمَنْ عَرَفَكَ أَنْ لاَ يَقْطَعَ رَجَاءَهُ مِنْكَ</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يَرَى أَحَدُكُمْ إِذَا أَدْخَلَ عَلَى مُؤْمِنٍ سُرُوراً أَنَّهُ عَلَيْهِ أَدْخَلَهُ فَقَطْ، بَلْ وَاللهِ عَلَيْنَا، بَلْ وَاللهِ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660" w:name="pg15333_147205"/>
    </w:p>
    <w:p>
      <w:pPr>
        <w:pStyle w:val="Heading2"/>
        <w:numPr>
          <w:ilvl w:val="1"/>
          <w:numId w:val="1"/>
        </w:numPr>
        <w:rPr/>
      </w:pPr>
      <w:bookmarkStart w:id="661" w:name="__RefHeading___Toc5212462_2142443653"/>
      <w:bookmarkStart w:id="662" w:name="_Toc248"/>
      <w:bookmarkEnd w:id="660"/>
      <w:bookmarkEnd w:id="661"/>
      <w:r>
        <w:rPr>
          <w:rtl w:val="true"/>
        </w:rPr>
        <w:t>وَلأَوْرَدَهُمْ مَنْهَلاً نَمِيراً صَافِياً رَوِيّاً، تَطْفَحُ ضَفَّتَاهُ، وَلاَ يَتَرَنَّقُ جَانِبَاهُ</w:t>
      </w:r>
      <w:bookmarkEnd w:id="662"/>
    </w:p>
    <w:p>
      <w:pPr>
        <w:pStyle w:val="Heading3"/>
        <w:numPr>
          <w:ilvl w:val="2"/>
          <w:numId w:val="1"/>
        </w:numPr>
        <w:rPr/>
      </w:pPr>
      <w:bookmarkStart w:id="663" w:name="__RefHeading___Toc5212464_2142443653"/>
      <w:bookmarkStart w:id="664" w:name="_Toc249"/>
      <w:bookmarkEnd w:id="663"/>
      <w:r>
        <w:rPr>
          <w:rtl w:val="true"/>
        </w:rPr>
        <w:t>اشارة</w:t>
      </w:r>
      <w:bookmarkEnd w:id="664"/>
    </w:p>
    <w:p>
      <w:pPr>
        <w:pStyle w:val="Heading3"/>
        <w:numPr>
          <w:ilvl w:val="2"/>
          <w:numId w:val="1"/>
        </w:numPr>
        <w:rPr/>
      </w:pPr>
      <w:bookmarkStart w:id="665" w:name="__RefHeading___Toc5212466_2142443653"/>
      <w:bookmarkStart w:id="666" w:name="_Toc250"/>
      <w:bookmarkEnd w:id="665"/>
      <w:r>
        <w:rPr>
          <w:rtl w:val="true"/>
        </w:rPr>
        <w:t>جنة الدنيا في ظل حكم الإمام</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أو خصوص ما كان منه على الطريق، وهو محل ورود الإنسان والحيوان إلى الماء، سواء كان نهراً أم بئراً أم عيناً أم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العذب،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الزاكي والناجع من الماء عذب أو لم يعذب، والناجع أي المريء الهنيء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المشبع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تمتلئ حتى تفيض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ضفتا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وطرفاه، حيث يقصدهما الوارد لأخذ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التكدر من طين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يعود لا إلى الصحابة في ذلك الزمان فحسب، بل إلى كل الناس، وعلى مر الأزمان والأجيال، ورجوعه الظاهري لأولئك من باب الحاجة إلى طرف خطاب، كآيات الكتاب، وذلك لايحتاج إلى مزيد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يورد كل البشر على مر الأزمان وتتالي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مَنْهَلاً نَمِيراً صَافِياً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فترته البسيطة، تنبع من شيئين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يحكم بمنهج القرآن ومنهج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وهو المنهج الذي يكفل للبشرية السعادة بأكمل صورها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سيسلم الحكومة من بعده إلى خير القيادة وأفضل خلق الله، وهم باقي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المجبتى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يغتصب أولئك المنقلبون على الأعقاب الخلافة من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لكانت بيد أهلها إلى يوم القيامة، ولكانت الدنيا جنة وأية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ورد في الروايات أن كل إثم وظلم وغصب إلى آخر الزمن، فإنه في عنق الأول والثاني؛ لأنهما حرّفا مسيرة الأمة إلى يوم ظهور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أبي كثير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أَخْتِمُ صَلاَتِي وَلاَ أَسْتَفْتِحُهَا إِلاَّ بِلَعْنِهِمَا، فَرَأَيْتُ فِي مَنَامِي طَائِراً مَعَهُتَوْرٌ مِنَ الْجَوْهَرِ، فِيهِ شَيْءٌ أَحْمَرُ شِبْهُ الْخَلُوقِ، فَنَزَلَ إِلَى الْبَيْتِ الْمُحِيطِ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أَخْرَجَ شَخْصَيْنِ مِنَ الضَّرِيحِ، فَخَلَّقَهُمَا بِذَلِكَ الْخَلُوقِ فِي عَوَارِضِهِمَا، ثُمَّ رَدَّهُمَا إِلَى الضَّرِيحِ، وَعَادَ مُرْتَفِعاً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مَنْ حَوْلِي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يَجِيءُ فِي كُلِّ لَيْلَةِ جُمُعَةٍ يُخَلِّقُهُمَا، فَأَزْعَجَنِي مَا رَأَيْتُ، فَأَصْبَحْتُ لاَ تَطِيبُ نَفْسِي بِلَعْنِهِمَا، فَدَخَلْتُ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رَآنِي 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فَإِذَا رَأَيْتَ شَيْئاً تَكْرَهُ فَاقْرَأْهَا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بِمَلَكٍ مُوَكَّلٍ بِهِمَا لإِكْرَامِهِمَا، بَلْ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مُوَكَّلٌ بِمَشَارِقِ الأَرْضِ وَمَغَارِبِهَا، إِذَا قُتِلَ قَتِيلٌ ظُلْماً أَخَذَ مِنْ دَمِهِ فَطَوَّقَهُمَا بِهِ فِي رِقَابِهِمَا؛ لأَنَّهُمَا سَبَبُ كُلِّ ظُلْمٍ مُذْ كَانَا</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الورد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قَدِمَالْكُمَيْتُ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الْكُمَيْتُ عَنِ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أُهْرِيقَ دَمٌ، وَلاَ حُكِمَ بِحُكْمٍ غَيْرِ مُوَافِقٍ لِحُكْمِ اللهِ وَحُكْمِ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وَهُوَ فِي أَعْنَاقِهِمَا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حَسْبِي حَسْبِي</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بِإِبْلِيسَ مَزْمُوماً بِزِمَامٍ مِنْ نَارٍ، وَيُؤْتَى بِزُفَرَ مَزْمُوماً بِزِمَامَيْنِ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إِلَيْهِ إِبْلِيسُ فَيَصْرَخُ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فَتَنْتُ الأَوَّلِينَ وَالآخِرِينَ، وَأَنَا مَزْمُومٌ بِزِمَامٍ وَاحِدٍ، وَ أَنْتَ مَزْمُومٌ بِزِمَامَيْنِ؟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أَمَرْتُ فَأُطِعْتُ، وَأَمَرَ اللَّهُ فَعُصِيَ</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الأَوَّلُ لِلثَّانِي</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الكميت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مَدَائِحَهُمْ،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كُمَيْتُ، طَلَبْتَ بِمَدْحِكَ إِيَّانَا لِثَوَابِ الدُّنْيَا أَوْ لِثَوَابِ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طَلَبْتُ إِلاَّ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قُلْتَ ثَوَابَ الدُّنْيَا، قَاسَمْتُكَ مَالِي حَتَّى النَّعْلَ وَالْبَغْلَ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أَخْبِرْنِي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أُهَرِيقَتْ مِحْجَمَةٌ مِنْ دَمٍ ظُلْماً، وَلاَ رُفِعَ حَجَرٌ لِغَيْرِ حَقِّهِ، وَلاَ حُكم بَاطِلٌ إِلاَّ وَهُوَ فِي أَعْنَاقِهِمَا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أَبْعَدَهُمَا اللهُ جُعِلْتُ فِدَاكَ، فَمَا تَأْمُرُنِي فِي الشِّعْرِ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مَعَكَ رُوحُ الْقُدُسِ مَا دُمْتَ تَمْدَحُنَا أَهْلَ الْبَيْتِ</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إبراهيم القمي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آثَامَهُمْ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غَصَبُوا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وآثَامَ كُلِّ مَنِ اقْتَدَى بِهِمْ، وَهُوَ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أُهْرِيقَتْ مِحْجَمَةٌ مِنْ دَمٍ، وَلاَ قُرِعَ عَصًا بِعَصًا، وَلاَ غُصِبَ فَرْجُ حَرَامٍ، وَلاَ أُخِذَ مَالٌ مِنْ غَيْرِ حِلِّهِ، إِلاَّ وَوِزْرُ ذَلِكَ فِي أَعْنَاقِهِمَا، مِنْ غَيْرِ أَنْ يَنْقُصَ مِنْ أَوْزَارِ الْعَامِلِينَ بِشَيْءٍ</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667" w:name="pg15333_147209"/>
    </w:p>
    <w:p>
      <w:pPr>
        <w:pStyle w:val="BookText"/>
        <w:rPr/>
      </w:pPr>
      <w:bookmarkEnd w:id="6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مَا تَسْأَلُنِي عَنْهُمَا، فَوَ اللهِ مَا مَاتَ مِنَّا مَيِّتٌ قَطُّ إِلا سَاخِطاً عَلَيْهِمَا، وَمَا مِنَّا الْيَوْمَ إِلا سَاخِطاً عَلَيْهِمَا، يُوصِي بِذَلِكَ الْكَبِيرُ مِنَّا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ظَلَمَانَا حَقَّنَا، وَمَنَعَانَا فَيْئَنَا، وَكَانَا أَوَّلَ مَنْ رَكِبَ أَعْنَاقَنَا، وَبَثَقَا عَلَيْنَا بَثْقاً فِي الإِسْلاَمِ، لاَ يُسْكَرُ أَبَداً حَتَّى يَقُومَ قَائِمُنَا، أَوْ يَتَكَلَّمَ مُتَكَلِّمُنَا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قَدْ قَامَ قَائِمُنَا، أَوْ تَكَلَّمَ مُتَكَلِّمُنَا لأَبْدَى مِنْ أُمُورِهِمَا مَا كَانَ يُكْتَمُ، وَلَكَتَمَ مِنْ أُمُورِهِمَا مَا كَانَ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أُسِّسَتْ مِنْ بَلِيَّةٍ، وَلاَ قَضِيَّةٍ تَجْرِي عَلَيْنَا أَهْلَ الْبَيْتِ، إِلاَّ هُمَا أَسَّسَا أَوَّلَهَا، فَعَلَيْهِمَا لَعْنَةُ اللهِوَالْمَلائِكَةِ وَالنَّاسِ أَجْمَعِينَ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5212468_2142443653"/>
      <w:bookmarkStart w:id="669" w:name="_Toc251"/>
      <w:bookmarkEnd w:id="668"/>
      <w:r>
        <w:rPr>
          <w:rtl w:val="true"/>
        </w:rPr>
        <w:t>تلويث البيئة</w:t>
      </w:r>
      <w:bookmarkEnd w:id="6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تلويث المياه حرام في الجملة، وذلك فيما إذا عد فساداً في الأرض، أو إخلالاً باقتصاد البلاد، أو تضييعاً لحق الناس، أو ضرراً كبيراً على البشر، أو ما أشبه،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تفصيل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البيئة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سَيِّدُ الشَّرَابِ فِي الدُّنْيَا وَالآخِرَةِ</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تَلَذَّذَ بِالْمَاءِ فِي الدُّنْيَا، لَذَّذَهُ اللهُ عَزَّ وَجَلَّ مِنْ أَشْرِبَةِ الْجَنَّةِ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طَعْمِ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تَفَقُّهاً وَلاَ تَسْأَلْ تَعَنُّتاً، طَعْمُ الْمَاءِ طَعْمُ الْحَيَاةِ</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مَاءٍ فِي الأَرْضِ إِلاَّ وَقَدْ خَالَطَهُ مَاءُ السَّمَاءِ</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يَهْبِطُ مِنَ السَّمَاءِ فِي كُلِّ لَيْلَةٍ، مَعَهُ ثَلاَثَةُ مَثَاقِيلَ مِسْكاً مِنْ مِسْكِ الْجَنَّةِ، فَيَطْرَحُهَا فِي الْفُرَاتِ، وَمَا مِنْ نَهَرٍ فِي شَرْقِ الأَرْضِ وَلاَ غَرْبِهَا أَعْظَمَ بَرَكَةً مِنْهُ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قاليوماً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تَقُولَوَ لَيْس </w:t>
      </w:r>
      <w:bookmarkStart w:id="670" w:name="pg15333_147211"/>
    </w:p>
    <w:p>
      <w:pPr>
        <w:pStyle w:val="BookText"/>
        <w:rPr/>
      </w:pPr>
      <w:bookmarkEnd w:id="6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الطِّيبُ إِلاَّ الْمشْكَ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الطِّيبُ إِلاَّ الْماءَ</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5212470_2142443653"/>
      <w:bookmarkStart w:id="672" w:name="_Toc252"/>
      <w:bookmarkEnd w:id="671"/>
      <w:r>
        <w:rPr>
          <w:rtl w:val="true"/>
        </w:rPr>
        <w:t>الأمن المائي</w:t>
      </w:r>
      <w:bookmarkEnd w:id="6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الأمن المائي واجب في الجملة، ويظهر ذلك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 العلماء يتوقعون أن حروب المستقبل سيكون قسم كبير منها على المياه، وأن الاستعمار قد يستغل ذلك لايقاع الفتنة بين المسلمين، كما نرى النزاع الدائم بين العراق وسوريا وتركيا على مياه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تصريح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أولئك الصحابة المنقلبين على الأعقاب لم يغصبوا الخلافة، لكان الناس يردون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مر الأزمان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المناهل الصافية الروية، ولتوفر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نَهَى عَنْ بَيْعِ الْمَاءِ وَالْكَلإِ وَالنَّارِ</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شركاء في ثلاث،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 والماء،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يمنعن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والكلأ،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حمى إلا لله ولرسوله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شُرَكَاءُ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وَالنَّارِ، وَالْكَلاَءِ</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اسْتَخْرَجَ مَاءً فَهُوَ لَهُ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مَانِعَ الْمَاءِ الْمُنْتَابِمَلْعُونٌ</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والمنتاب أي بالنوبة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قَاتَلْتُ النَّاكِثِينَ، وَهَؤُلاَءِ الْقَاسِطِينَ، وَسَأُقَاتِلُ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فَرَسَ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 فِي تِسْعِينَ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مُعَاوِيَةُ فِي مِائَةٍ وَعِشْرِينَ أَلْفاً يَتَقَدَّمُهُمْ مَرْوَانُ، وَقَدْ تَقَلَّدَ بِسَيْفِ عُثْمَانَ، فَنَزَلَ صِفِّينَ فِي الْمُحَرَّمِ عَلَى شَرِيعَةِ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وَمَنَعُوا عَلِيّاً وَأَصْحَابَهُ الْمَاءَ، فَأَنْفَذَ عَلِيٌّ شَبَثَ بْنَ رِبْعِيٍّ الرِّيَاحِيَّ وَصَعْصَعَةَ بْنَ صُوحَانَ، فَقَالاَ فِي ذَلِكَ لُطْفاً وَعُنْفاً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قَتَلْتُمْ عُثْمَانَ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أَرْوُوا السُّيُوفَ مِنَ الدِّمَاءِ تُرْوَوْا مِنَ الْمَاءِ، وَالْمَوْتُ فِي حَيَاتِكُمْ مَقْهُورِينَ خَيْرٌ مِنْ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وَحَمَلاَ فِي سَبْعَةَ عَشَرَ أَلْفَ رَجُلٍ، حَمْلَةَ رَجُلٍ وَاحِدٍ، فَفَرَّقَ بَعْضَهُمْ وَانْهَزَمَ الْبَاقُونَ، فَأَمَرَ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يَمْنَعُوهُمُ الْمَاءَ</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وزيد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الأَشْعَثُ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الْعَاصِ، خَلِّ بَيْنَنَا وَبَيْنَ الْمَاءِ، فَوَ اللهِ لَئِنْ لَمْ تَفْعَلْ لَتَأْخُذُنَا وَإِيَّاكُمُ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نُخَلِّي عَنْهُ حَتَّى تَأْخُذَنَا السُّيُوفُ وَإِيَّاكُمْ، فَيَعْلَمَ رَبُّنَا سُبْحَانَهُ أَيُّنَا أَصْبَرُ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فَتَرَجَّلَ الأَشْعَثُ وَالأَشْتَرُ وَذَوُو الْبَصَائِرِ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وَتَرَجَّلَ مَعَهُمَا اثْنَا عَشَرَ أَلْفاً، فَحَمَلُوا عَلَى عَمْرٍو وَأَبِي الأَعْوَرِ وَمَنْ مَعَهُمَا مِنْ أَهْلِ الشَّامِ، فَأَزَالُوهُمْ عَنِ الْمَاءِ حَتَّى غُمِسَتْ خَيْلُ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سَنَابِكُهَا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لَنَا عُمَرُ بْنُ سَعْدٍ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نُصِرْتُمْ فِيهِ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الْقَوْمَ قَدْ بَدَءُوكُمْ بِالظُّلْمِ، وَفَاتَحُوكُمْ بِالْبَغْيِ، وَاسْتَقْبَلُوكُمْ بِالْعُدْوَانِ، وَقَدِ اسْتَطْعَمُوكُمُ الْقِتَالَ حَيْثُ مَنَعُوكُمُ الْمَاءَ، فَأَقِرُّوا عَلَى مَذَلَّةٍ وَتَأْخِيرِ مَحَلَّةِ، أَوْ رَوُّوا السُّيُوفَ مِنَ الدِّمَاءِ تَرْوَوْا مِنَ الْمَاءِ، فَالْمَوْتُ فِي حَيَاتِكُمْ مَقْهُورِينَ،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مُعَاوِيَةَ قَادَ لُمَةً مِنَ الْغُوَاةِ، وَعَمَّسَ عَلَيْهِمُ الْخَبَرَ، حَتَّى جَعَلَ نُحُورَهُمْ أَغْرَاضَالْمَنِيَّةِ</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673" w:name="pg15333_147214"/>
    </w:p>
    <w:p>
      <w:pPr>
        <w:pStyle w:val="BookText"/>
        <w:rPr/>
      </w:pPr>
      <w:bookmarkEnd w:id="67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5212472_2142443653"/>
      <w:bookmarkStart w:id="675" w:name="_Toc253"/>
      <w:bookmarkEnd w:id="674"/>
      <w:r>
        <w:rPr>
          <w:rtl w:val="true"/>
        </w:rPr>
        <w:t>جانب الدين والدنيا</w:t>
      </w:r>
      <w:bookmarkEnd w:id="6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يراعي الإنسان جانبي الدنيا والآخرة،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 وكما يستظهر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وَلَأَوْرَدَهُمْ مَنْهَلاً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فيه إشارة إلى أن كل ذلك النعيم والهناء والتقدم، إنما هو طريق للآخرة، فالدنيا وكل ما يوفر فيها لصالح البشرية يلاحظ فيه جانب الطريقية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ما يستظهر من استخدامها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المنهل المورد الذي على الطريق،</w:t>
      </w:r>
    </w:p>
    <w:p>
      <w:pPr>
        <w:pStyle w:val="BookText"/>
        <w:rPr/>
      </w:pPr>
      <w:r>
        <w:rPr>
          <w:rFonts w:ascii="Amiri" w:hAnsi="Amiri" w:eastAsia="Amiri" w:cs="Amiri"/>
          <w:color w:val="111111"/>
          <w:sz w:val="28"/>
          <w:sz w:val="28"/>
          <w:szCs w:val="28"/>
          <w:rtl w:val="true"/>
          <w:lang w:bidi="ar-SA"/>
        </w:rPr>
        <w:t xml:space="preserve">ولو قلدوا الموصى إليه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عن الخطرات</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سيوردهم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منهلاً نميراً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لوحظ فيهجانب الدنيا والآخرة معاً، فهو هنيء مريء دنياً وأخرى، أي يعطي الرضا للناس والنعيم الدنيوي، وهو يعد في طريق الآخرة لأنه من حله وفي محله فيتخذ سُلماً لنعيم الآخرة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الأَئِمَّةَ مِنْ قُرَيْشٍ غُرِسُوا فِي هَذَا الْبَطْن </w:t>
      </w:r>
      <w:bookmarkStart w:id="676" w:name="pg15333_147215"/>
    </w:p>
    <w:p>
      <w:pPr>
        <w:pStyle w:val="BookText"/>
        <w:rPr/>
      </w:pPr>
      <w:bookmarkEnd w:id="6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هَاشِمٍ، لاَ تَصْلُحُ عَلَى سِوَاهُمْ، وَلاَ تَصْلُحُ الْوُلاَةُ مِنْ غَيْرِهِمْ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تُضَادُّوا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فَتَكْفُرُوا، وَلاَ تُفَضِّلُوا عَلَيْهِ فَتَرْتَدُّوا</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عبيد بن محمد بن عمار بن ياسر، عن أبيه،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 مَنْ آمَنَ بِي وَصَدَّقَنِي بِوَلاَيَةِ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تَوَلاَّهُ فَقَدْ تَوَلاَّنِي، وَمَنْ تَوَلاَّنِيفَقَدْ تَوَلَّى اللهَ، وَمَنْ أَحَبَّهُ فَقَدْ أَحَبَّنِي، وَمَنْ أَحَبَّنِي فَقَدْ أَحَبَّ اللهَ، وَمَنْ أَبْغَضَهُ فَقَدْ أَبْغَضَنِي، وَمَنْ أَبْغَضَنِي فَقَدْ أَبْغَضَ اللهَ عَزَّ وَجَلَّ</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5212474_2142443653"/>
      <w:bookmarkStart w:id="678" w:name="_Toc254"/>
      <w:bookmarkEnd w:id="677"/>
      <w:r>
        <w:rPr>
          <w:rtl w:val="true"/>
        </w:rPr>
        <w:t>من ميزات المنهج الإسلامي</w:t>
      </w:r>
      <w:bookmarkEnd w:id="67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المذكورة 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مَنْهَلاً نَمِيراً صَافِياً رَوِيّاً، تَطْفَحُ ضَفَّتَاهُ، وَلاَ يَتَرَنَّقُ جَانِبَاهُ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مجازية دقيقة وعميقة وشاملة للمنهج والطريقة والأسلوب والوسيلة في الحكومة التي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سيسير بها وسيتعامل بها مع الناس في شتى المناحي السياسية والاقتصادية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والاجتماعية والثقافية والعبادية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الإسلام الحقيقي الشمولي المتكامل، فإن المنهج الإسلامي يتميز بالمواصفات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يرده الظمآن، وليس سراباً، وليست نتائجه على عكس المدعى، فالاقتصاد الإسلامي مثلاً هو المنهل وليس الاقتصاد الشيوعي أو الرأسمالي أو التوزيعي أو غيره، مما ذكرنا تفصيلها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يزيد الفقراء فقراً والأغنياء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السياسة والحقوق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يوفر السعادة للإنسان دنيا وآخرة، إذ هو ناجع نافع هنيء 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تشوبه المكدرات والمنغصات، أي ظاهره ومنظره رائق صاف زاه وباطنه طاهر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كل حاجات الإنسان الجسمية والروحية والفكرية وغيرها، لا كالغرب المادي الذي يهمل حاجات الروح ويلبي بعض حاجات الجسد وبطريقة فاسدة ومفسدة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فضفاض</w:t>
      </w:r>
      <w:r>
        <w:rPr>
          <w:rFonts w:eastAsia="IRNazanin" w:cs="IRNazanin"/>
          <w:color w:val="111111"/>
          <w:sz w:val="28"/>
          <w:szCs w:val="28"/>
          <w:rtl w:val="true"/>
          <w:lang w:bidi="fa-IR"/>
        </w:rPr>
        <w:t xml:space="preserve">) </w:t>
      </w:r>
      <w:r>
        <w:rPr>
          <w:rStyle w:val="FootnoteAnchor"/>
          <w:rtl w:val="true"/>
        </w:rPr>
        <w:footnoteReference w:id="928"/>
      </w:r>
      <w:r>
        <w:rPr>
          <w:rFonts w:ascii="Amiri" w:hAnsi="Amiri" w:eastAsia="Amiri" w:cs="Amiri"/>
          <w:color w:val="111111"/>
          <w:sz w:val="28"/>
          <w:sz w:val="28"/>
          <w:szCs w:val="28"/>
          <w:rtl w:val="true"/>
          <w:lang w:bidi="ar-SA"/>
        </w:rPr>
        <w:t>فيه سعة دون ضيق، ووفرة وكثرة في الأرزاق والمعيشة والعلاقات وحرية السفر والحضر والإقامة والتجارة والإعلام وغير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تطفح ضفتاه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بلغ من النعيم غايته، ومن الآمال قمتها، ومن الأحلام أجملها وأكملها وأجلاها</w:t>
      </w:r>
      <w:r>
        <w:rPr>
          <w:rFonts w:eastAsia="Amiri" w:cs="Amiri" w:ascii="Amiri" w:hAnsi="Amiri"/>
          <w:color w:val="111111"/>
          <w:sz w:val="28"/>
          <w:szCs w:val="28"/>
          <w:rtl w:val="true"/>
          <w:lang w:bidi="ar-SA"/>
        </w:rPr>
        <w:t xml:space="preserve">. </w:t>
      </w:r>
      <w:bookmarkStart w:id="679" w:name="pg15333_147217"/>
    </w:p>
    <w:p>
      <w:pPr>
        <w:pStyle w:val="BookText"/>
        <w:rPr/>
      </w:pPr>
      <w:bookmarkEnd w:id="6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فهناك وفرة في الأجهزة والصناعة، ووفرة في الأرزاق، ووفرة في سبل التعليم والتعلم، ووفرة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يترنق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الجنة على الأرض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كانت وستكون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أفسحوا له المجال ولم يغصبوا الخلافة منه، ثم لم يشاكسوا ولم يخربوا ضده فترة حكومته الظاهرية،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التفصيلي عن هذه الصفات التي ذكرتها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مجلد ضخم وربما مجلدات</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5212476_2142443653"/>
      <w:bookmarkStart w:id="681" w:name="_Toc255"/>
      <w:bookmarkEnd w:id="680"/>
      <w:r>
        <w:rPr>
          <w:rtl w:val="true"/>
        </w:rPr>
        <w:t>من واجبات القائد</w:t>
      </w:r>
      <w:bookmarkEnd w:id="68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القائد أن يورد الرعية والناس منهلاً نميراً صافياً روياً فضفاضاً تطفح ضفتاه ولا يترنق جانباه، وذلك لا يمكن إلا بمعرفة الحاكم التفصيلية بقوانين الإسلام في السياسةوالاقتصاد والحقوق والاجتماع وما أشبه، وإلا بالعمل بالمنهج الإسلامي من شورى وحرية وتعددية وغير ذلك، وإلاّ بالامتثال للقادة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غير المعصوم بانتخاب القادة الأكفاء الذين جمعوا التقوى وسعة الصدر والحكمة والحزم من جهة، والخبرة </w:t>
      </w:r>
      <w:bookmarkStart w:id="682" w:name="pg15333_147218"/>
    </w:p>
    <w:p>
      <w:pPr>
        <w:pStyle w:val="BookText"/>
        <w:rPr/>
      </w:pPr>
      <w:bookmarkEnd w:id="6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والتخصص من جهة أخرى، والمعرفة بروايات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وعلومهم من جهة ثالثة،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إلى تفاصيل هذا البحث في بعض كتبنا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5212478_2142443653"/>
      <w:bookmarkStart w:id="684" w:name="_Toc256"/>
      <w:bookmarkEnd w:id="683"/>
      <w:r>
        <w:rPr>
          <w:rtl w:val="true"/>
        </w:rPr>
        <w:t>التخلص من مآسي العالم</w:t>
      </w:r>
      <w:bookmarkEnd w:id="6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بيان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بزمام الأمور لأوردهم منهلاً نميراً صافياً روياًفضفاضاً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عام لجميع البشر، شيعة وسنة، مسلمين وكفاراً، فإن الكل كان يتنعم بعدله وإحسانه،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ما عاناه البشر منذ غصب الخلافة، ويعانيه إلى يوم ظهور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 وجعلنا من خيرة أنصاره وأشياعه والذابين عنه والمستشهدين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المشاكل والمآسي والفقر والحرمان والظلم والاستبداد فهو من جراء ما فعله القوم وظلمهم الإمام علياً وفاطمة الزهراء وسائر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وتنحيتهم عن مسند الخلافة الظاهرية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الغاصبون للخلافة يفقدون مقومات الإمامة من النص والعصمة وسائر صفات الإمام المذكور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خِصَالٍ مِنْ 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وَالنُّصُوصُ، وَأَنْ يَكُونَ أَعْلَمَ النَّاسِ، وَأَتْقَاهُمْ للهِ، وَأَعْلَمَهُمْ بِكِتَابِ اللهِ، وَأَنْ يَكُونَ صَاحِبَ الْوَصِيَّةِ الظَّاهِرَةِ، وَيَكُونَ لَهُ الْمُعْجِزُ وَالدَّلِيلُ، وَتَنَامَ عَيْنُهُ وَلاَيَنَامَ قَلْبُهُ، وَلاَ يَكُونَ لَهُ فَيْءٌ، وَيَرَى مِنْ خَلْفِهِ كَمَا يَرَى مِنْ بَيْنِ يَدَيْهِ</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أَعْلَمَ النَّاسِ، وَأَحْكَمَ النَّاسِ، وَأَتْقَى النَّاسِ، وَأَحْلَمَ النَّاسِ، وَأَشْجَعَ النَّاسِ، وَأَسْخَى النَّاسِ، وَأَعْبَدَ النَّاسِ، وَيُولَدُ مَخْتُوناً، وَيَكُونُ مُطَهَّراً، وَيَرَى مِنْ خَلْفِهِ كَمَا يَرَى مِنْ بَيْنِ يَدَيْهِ، وَلاَ يَكُونُ لَهُ ظِلٌّ، وَإِذَا وَقَعَ إِلَى الأَرْضِ مِنْ بَطْنِ أُمِّهِ وَقَعَ عَلَى رَاحَتَيْهِ، رَافِعاً صَوْتَهُ بِالشَّهَادَتَيْنِ، وَلاَ يَحْتَلِمُ، وَتَنَامُ عَيْنُهُ وَلاَ يَنَامُ قَلْبُهُ، وَيَكُونُ مُحَدَّثاً، وَيَسْتَوِي عَلَيْهِ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يُرَى لَهُ بَوْلٌ، وَلاَ غَائِطٌ؛ لأَنَّ اللهَ عَزَّ وَجَلَّ قَدْ وَكَّلَ الأَرْضَ بِابْتِلاَعِ مَا يَخْرُجُ مِنْهُ، وَتَكُونُ رَائِحَتُهُ أَطْيَبَ مِنْ رَائِحَةِ الْمِسْكِ، وَيَكُونُ أَوْلَى بِالنَّاسِ مِنْهُمْ بِأَنْفُسِهِمْ، وَأَشْفَقَ عَلَيْهِمْ مِنْ آبَائِهِمْ وَأُمَّهَاتِهِمْ، وَيَكُونُ أَشَدَّ النَّاسِ تَوَاضُعاً للهِ عَزَّ وَجَلَّ، وَيَكُونُ آخَذَ النَّاسِ بِمَا يَأْمُرُ بِهِ، وَأَكَفَّ النَّاسِ عَمَّا يَنْهَى عَنْهُ، وَيَكُونُ </w:t>
      </w:r>
    </w:p>
    <w:p>
      <w:pPr>
        <w:pStyle w:val="BookText"/>
        <w:rPr/>
      </w:pPr>
      <w:r>
        <w:rPr>
          <w:rFonts w:ascii="Amiri" w:hAnsi="Amiri" w:eastAsia="Amiri" w:cs="Amiri"/>
          <w:color w:val="111111"/>
          <w:sz w:val="28"/>
          <w:sz w:val="28"/>
          <w:szCs w:val="28"/>
          <w:rtl w:val="true"/>
          <w:lang w:bidi="ar-SA"/>
        </w:rPr>
        <w:t xml:space="preserve">دُعَاؤُهُ مُسْتَجَاباً، حَتَّى إِنَّهُ لَوْ دَعَا عَلَى صَخْرَةٍ لاَنْشَقَّتْ بِنِصْفَيْنِ، وَيَكُونُعِنْدَهُ سِلاَحُ رَسُوِ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وَسَيْفُهُ ذُو الْفَقَارِ، وَتَكُونُ عِنْدَهُ صَحِيفَةٌ فِيهَا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شِيعَتِهِمْ إِلَى يَوْمِ الْقِيَامَةِ، وَصَحِيفَةٌ فِيهَا أَسْمَاءُ أَعْدَائِهِمْ إِلَى يَوْمِ الْقِيَامَةِ، وَتَكُونُ عِنْدَهُ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صَحِيفَةٌ طُولُهَا سَبْعُونَ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جَمِيعُ مَا يَحْتَاجُ إِلَيْهِ وُلْدُ آدَمَ، وَيَكُونُ عِنْدَهُ الْجَفْرُ الأَكْبَرُ وَالأَصْفَرُ، إِهَابُ مَاعِزٍ، وَإِهَابُ كَبْشٍ، فِيهِمَا جَمِيعُ الْعُلُومِ حَتَّى أَرْشُ الْخَدْشِ، وَحَتَّى الْجَلْدَةُ، وَنِصْفُ الْجَلْدَةِ، وَثُلُثُ الْجَلْدَةِ، وَيَكُونُ عِنْدَهُ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685" w:name="pg15333_147221"/>
    </w:p>
    <w:p>
      <w:pPr>
        <w:pStyle w:val="Heading2"/>
        <w:numPr>
          <w:ilvl w:val="1"/>
          <w:numId w:val="1"/>
        </w:numPr>
        <w:rPr/>
      </w:pPr>
      <w:bookmarkStart w:id="686" w:name="__RefHeading___Toc5212480_2142443653"/>
      <w:bookmarkStart w:id="687" w:name="_Toc257"/>
      <w:bookmarkEnd w:id="685"/>
      <w:bookmarkEnd w:id="686"/>
      <w:r>
        <w:rPr>
          <w:rtl w:val="true"/>
        </w:rPr>
        <w:t>تَطْفَحُ ضَفَّتَاهُ، وَلَا يَتَرَنَّقُ جَانِبَاهُ</w:t>
      </w:r>
      <w:bookmarkEnd w:id="687"/>
    </w:p>
    <w:p>
      <w:pPr>
        <w:pStyle w:val="Heading3"/>
        <w:numPr>
          <w:ilvl w:val="2"/>
          <w:numId w:val="1"/>
        </w:numPr>
        <w:rPr/>
      </w:pPr>
      <w:bookmarkStart w:id="688" w:name="__RefHeading___Toc5212482_2142443653"/>
      <w:bookmarkStart w:id="689" w:name="_Toc258"/>
      <w:bookmarkEnd w:id="688"/>
      <w:r>
        <w:rPr>
          <w:rtl w:val="true"/>
        </w:rPr>
        <w:t>اشارة</w:t>
      </w:r>
      <w:bookmarkEnd w:id="689"/>
    </w:p>
    <w:p>
      <w:pPr>
        <w:pStyle w:val="Heading3"/>
        <w:numPr>
          <w:ilvl w:val="2"/>
          <w:numId w:val="1"/>
        </w:numPr>
        <w:rPr/>
      </w:pPr>
      <w:bookmarkStart w:id="690" w:name="__RefHeading___Toc5212484_2142443653"/>
      <w:bookmarkStart w:id="691" w:name="_Toc259"/>
      <w:bookmarkEnd w:id="690"/>
      <w:r>
        <w:rPr>
          <w:rtl w:val="true"/>
        </w:rPr>
        <w:t>ميزات أخرى للحكومة الإسلامية</w:t>
      </w:r>
      <w:bookmarkEnd w:id="6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ميزات للحكومة الإسلامية، وربما تشير الصفات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نَمِيراً صَافِياً رَوِيّاً فضفاضاً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صفات الذات وإلى الجوهر في الحكومة الإسلامية، وتشير هاتان الصفاتان الأخيرتان إلى الأعراض،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الدار مثلاً قد تكون كاملة البناء جيدة التصميم، إلا أن أطرافها كالساحة المحيطة بها أو الحديقة تكون ناقصة مشوهة، وكذلك الحكومة والإدارة، إذ قد توفر الحاجات الأساسية للناس لكنها تفشل في الكماليات والثانويات، فلا رفاهية ولا دعة ولا سعة في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الحكومة الإسلامية فإنها لو كانت سلمت لوصي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لكان الجوهر والمظهر، والصميم والحواشي، والأساسيات والكماليات، كلها قمة في الكمال والجمال وتلبية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والطعام، والصحة، والسكن، وغيرها من الحاجات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الكماليات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وسائل الراحةوالرفاهية من الدار الواسعة والقدرة على السفر للنزهة والزيارة وما أشبه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حكومة فضائل الأخلاق المستحبة كالإحسان، فضلاً عن الواجبة كالعدل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أبي حمزة، عن رجل بلغ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شَيْخٌ مَكْفُوفٌ كَبِيرٌ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اسْتَعْمَلْتُمُوهُ، حَتَّى إِذَا كَبِرَ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عَلَيْهِ مِنْ بَيْتِ الْمَالِ</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حَالٍ أُعْطِيَ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أَدْنَاكُمْ مِنِّي وَأَوْجَبَكُمْ عَلَيَّ شَفَاعَةً، أَصْدَقُكُمْ حَدِيثاً، وَأَعْظَمُكُمْ أَمَانَةً، وَأَحْسَنُكُمْ خُلُقاً</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البلاذري نقلاً عن المدائني،قال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دِينَارٍ، فَجَعَلَهَا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عِنْدِي عِشَاءً مَا 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وَأَعْطَتْهُ الْخَادِمُ فِي بَعْضِ اللَّيَالِي قَطِيفَةً، فَأَنْكَرَ دِفَأَهَا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أَصْرَدْتُمُونَا بَقِيَّةَ لَيْلَتِنَا</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قَمِيصاً مِنْ قَمِيصِهِ، وَرِدَاءً مِنْ أَرْدِيَتِهِ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الْعَشَاءُ، فَإِذَا هُوَ خُبْزٌ وَمِلْحٌ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هَذَا مِنْ نِعْمَةِ اللهِ، فَلَهُ الْحَمْدُ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أَقْضِي بِهِ دَيْنِي، وَعَجِّلْ سَرَاحِي حَتَّى أَرْحَلَ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دَيْنُكَ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هِيَ عِنْدِي وَلاَ أَمْلِكُهَا، وَلَكِنْ اصْبِرْ حَتَّى يَخْرُجَ عَطَايَ فَأُوَاسِيَكَهُ، وَلَوْلاَ أَنَّهُ لاَبُدَّ لِلْعِيَالِ مِنْ شَيْءٍ لأَعْطَيْتُكَ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فِي يَدِكَ، وَأَنْتَتُسَوِّفُنِي إِلَى عَطَائِكَ، وَكَمْ عَطَاؤُكَ، وَمَا عَسَى يَكُونُ، وَلَوْ أَعْطَيْتَنِيهِ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وَأَنْتَ فِيهِ إِلاَّ بِمَنْزِلَةِ رَجُلٍ مِنَ الْمُسْلِمِينَ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وَكَانَا يَتَكَلَّمَانِ فَوْقَ قَصْرِ الإِمَارَةِ، مُشْرِفِينَ عَلَى صَنَادِيقِ أَهْلِ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أَبَيْتَ يَا أَبَا يَزِيدَ مَا أَقُولُ، فَانْزِلْ إِلَى بَعْضِ هَذِهِ الصَّنَادِيقِ، فَاكْسِرْ أَقْفَالَهُ وَخُذْ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هَذِهِ الصَّنَادِيقِ؟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أَمْوَالُ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أَنْ أَكْسِرَ صَنَادِيقَ قَوْمٍ قَدْ تَوَكَّلُوا عَلَى اللهِ، وَجَعَلُوا فِيهَا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تَأْمُرُنِي أَنْ أَفْتَحَ بَيْتَ مَالِ الْمُسْلِمِينَ فَأُعْطِيَكَ أَمْوَالَهُمْ، وَقَدْ تَوَكَّلُوا عَلَى اللهِ وَأَقْفَلُوا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أَخَذْتَ سَيْفَكَ وَأَخَذْتُ سَيْفِي، وَخَرَجْنَا جَمِيعاً إِلَى الْحِيرَةِ، فَإِنَّ بِهَا تُجَّاراً مَيَاسِيرَ، فَدَخَلْنَا عَلَى بَعْضِهِمْ فَأَخَذْنَا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سَارِقٌ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تَسْرِقُ مِنْ وَاحِدٍ خَيْرٌ مِنْ أَنْ تَسْرِقَ مِنَ الْمُسْلِمِينَ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لِي أَنْ أَخْرُجَ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فَأَعِنِّي عَلَى سَفَرِي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أَعْطِ عَمَّكَ أَرْبَعَمِائَةِ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عَقِيلٌ وَهُوَ 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سَيُغْنِينِي الَّذِي أَغْنَاكَ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دَيْنَنَا رَبٌّ قَرِيبٌ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وَذَكَرَ عَمْرُو بْنُ الْعَاصِ، أَنَّ عَقِيلاً لَمَّا سَأَلَ عَطَاهُ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تُقِيمُ إِلَيَّ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فَلَمَّا صَلَّى أَمِيرُ الْمُؤْمِنِينَ الْجُمُعَةَ، قَالَ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فِيمَنْ خَانَ هَؤُلاَءِ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فَأَنْتَ تَأْمُرُنِي أَنْ أَخُونَ هَؤُلاَءِ وَأُعْطِيَكَ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رَأَيْتُ عَقِيلاً وَقَدْ أَمْلَقَ، حَتَّىاسْتَمَاحَنِي مِنْ بُرِّكُمْ صَاعاً، وَرَأَيْتُ صِبْيَانَهُ شُعْثَ الشُّعُورِ، غُبْرَ الأَلْوَانِ مِنْ فَقْرِهِمْ، كَأَنَّمَا سُوِّدَتْ وُجُوهُهُمْ بِالْعِظْلِمِ، وَعَاوَدَنِي مُؤَكِّداً، وَكَرَّرَ عَلَيَّ الْقَوْلَ مُرَدِّداً، فَأَصْغَيْتُ إِلَيْهِ سَمْعِي، فَظَنَّ أَنِّي أَبِيعُهُ دِينِي، وَأَتَّبِعُ قِيَادَهُ مُفَارِقاً طَرِيقَتِي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فَأَحْمَيْتُ لَهُ حَدِيدَةً، ثُمَّ أَدْنَيْتُهَا مِنْ جِسْمِهِ لِيَعْتَبِرَ بِهَا، فَضَجَّ ضَجِيجَ ذِي دَنَفٍ مِنْ أَلَمِهَا، وَكَادَ أَنْ يَحْتَرِقَ مِنْ مِيسَمِهَا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أَ تَئِنُّ مِنْ حَدِيدَةٍ أَحْمَاهَا إِنْسَانُهَا لِلَعِبِهِ، وَتَجُرُّنِي إِلَى نَارٍ سَجَرَهَا جَبَّارُهَا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الأَذَى، وَلاَ أَئِنُّ مِنْ لَظَى</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بِأُمتَِي فِي آخِرِ الزَّمَانِ بَلاَءٌ شَدِيدٌ مِنْ سُلْطَانِهِم، لَمْ يُسْمَعُ بَلاَءٌ أَشَدَّ مِنْهُ حَتَّى تَضِيقُ عَنْهُمُ الأَرْضَ الرَّحْبَةَ، وَحَتَّى يَمْلأُ الأَرْضَ جَوْراً وَظُلْماً، لاَ يَجِدُ الْمؤْمِنُ مَلْجَأً يَلْتَجِئُ إِلَيهِ مِنَالظُّلْمِ، فَيَبْعَثُ اللهُ عَزَّ وَجَلَّ رَجُلاً مِنْ عِتْرَتِي، فَيَمْلأُ الأَرْضَ قِسْطاً وَعَدْلاً، كَمَا مُلِئَتْ ظُلْماً وَجَوْراً، يَرْضَى عَنْهُ سَاكِنُ السَّمَاءِ وَسَاكِنُ الأَرْضِ، لاَ تَدَّخِرُ الأَرْضُ مِنْ بَذْرِهَا شَيْئاً إِلاَّ أَخْرَجَتْهُ، وَلاَ السَّمَاءُ مِنْ قَطْرِهَا شَيْئاً إِلاَّ صَبَّهُ اللهُ عَلَيْهِمْ مِدْرَاراً، يَعِيشُ فِيهُمُ سَبْعَ سِنِينَ أَوْ ثَمَانٍ أَوْ تِسْعٍ، تَتَمَنَى الأَحْيَاءُ الأَمْوَاتَ مِمَّا صَنَعَ اللهُ عَزَّ وَجَلَّ بِأَهْلِ الأَرْضِ مِنُ خَيْرِهِ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بِالْمَهْدِيِّ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حِينِ اخْتِلاَفٍ مِنَ النَّاسِ، وَزِلْزَالٍ شَدِيدٍ، يَمْلأُ الأَرْضَ قِسْطاً وَعَدْلاً، كَمَا مُلِئَتْ ظُلْماً وَجَوْراً، يَمْلأُ قُلُوبَ عِبَادِهِ عِبَادَةً، وَيَسَعُهُمْ عَدْلُهُ</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الأربعمائة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قَامَ قَائِمُنَا لأَنْزَلَتِ السَّمَاءُ قَطْرَهَا، وَلأَخْرَجَتِ الأَرْضُ نَبَاتَهَا، وَلَذَهَبَتِ الشَّحْنَاءُ مِنْ قُلُوبِ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 وَاصْطَلَحَتِ السِّبَاعُ وَالْبَهَائِمُ،حَتَّى تَمْشِيَ الْمَرْأَةُ بَيْنَ الْعِرَاقِ إِلَى الشَّامِ لاَ تَضَعُ قَدَمَيْهَا إِلاَّ عَلَى النَّبَاتِ، وَعَلَى رَأْسِهَا زِينَتُهَا، لاَ يُهَيِّجُهَا سَبُعٌ وَلاَ تَخَافُهُ</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ذَلِكَ يَمْلُكُ الْمهْدِيُ مَشَارِقَ الأَرْضِِِِِِِِِِِِِِِِِِِ وَمَغَارِبِهَا، وَيَفْتَحُهَا مِنْ جَابَرْقَا إِلَى جَابَرْصَا، وَيَسْتَتِمُ أَمْرَهُ، وَيَعْدِلُ بَيْنَ النَّاسِ، حَتَّى تَرْعَى الشَّاةُ مَعَ الذِّئْبَ فِي مَوْضِعٍ وَاحِدٍ، وَتَلْعَبُ الصِّبْيَانُ بِالْحيَّةِ وَالْعَقْرَبِ وَلاَ يَضُرُّهُمْ، وَيَذْهَبُ الشَّرُ وَيَبْقَى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وَيَزْرَعُ الرَّجُلُ الشَّعِيرَ وَالْحنْطَةَ، فَيخْرُجُ مِنْ كُلِّ مَنٍّ مِائَةُ مَنٍّ،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 وَاللهُ يُضَاعِفُ لِمنْ يَشَاءُ</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الزِّنَا، وَالرِّبَا، وَشِرْبُ الْخمْرِ، وَالْغِنَاءُ، وَلاَ يَعْمَلَهُ أَحَدٌ إِلاَّ وَقَتَلَهُ الْمهْدِيُ، وَكَذَا تَارِكُ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وَيَعْتَكِِِِِِِِِِِِِِِِِِِِِِِفونَ النَّاسُ عَلَى الْعِبَادَةِ، وَالطَّاعَةِ، وَالْخشُوعِ، وَالدِّيَانَةِ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تَطُولُ الأَعْمَارُ، وَتَحْمِلُ الأَشْجَارُ الأَثْمَارَ فِي كُلِّسَنَةٍ مَرَّتَينِ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692" w:name="pg15333_147227"/>
    </w:p>
    <w:p>
      <w:pPr>
        <w:pStyle w:val="BookText"/>
        <w:rPr/>
      </w:pPr>
      <w:bookmarkEnd w:id="69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5212486_2142443653"/>
      <w:bookmarkStart w:id="694" w:name="_Toc260"/>
      <w:bookmarkEnd w:id="693"/>
      <w:r>
        <w:rPr>
          <w:rtl w:val="true"/>
        </w:rPr>
        <w:t>أقسام التكدر</w:t>
      </w:r>
      <w:bookmarkEnd w:id="6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التكدر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التكدر الديني، كالارتطام بالربا وبيع الكالي بالكالي، وارتكاب المحرمات في المعاملات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والتكدر الدنيوي، كأمراض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سلّموا الموصى إليه زمامها، لأنقذ الناس من كلا النوعين رفعاً لما هو موجود، ودفعاً لما يوجد فيما بعد</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يَتَرَنَّقُ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كلا النوعين من التكدر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الرِّبَا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يُؤْكَلُ، وَرِبًا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الرِّبَا الَّذِي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هَدِيَّتُكَ إِلَى رَجُلٍ يُطْلَبُ الثَّوَابُ أَفْضَلُمِنْهُ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يُكَالُ وَيُوزَنُ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دَفَعَ الرَّجُلُ إِلَى رَجُلٍ عَشَرَ دَرَاهِمَ عَلَى أَنْ يَرُدَّ عَلَيْهِ أَكْثَرَ مِنْهَا، فَهُوَ الرِّبَا الَّذِي نَهَى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بَقِيَ مِنَ الرِّبَا</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الآيَةَ، عَنَى بِذَلِكَ أَنْ يَرُدَّ الْفَضْلَ الَّذِي أَخَذَهُ عَلَى رَأْسِ مَالِهِ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الفضيل،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خَالِدٍ الْكَابُلِيَّ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عَلَى النَّاسِ، وَالزَّوَالُ عَنِ الْعَادَةِ فِي الْخَيْرِ وَاصْطِنَاعِ الْمَعْرُوفِ، وَكُفْرَانُ النِّعَمِ، وَتَرْكُ الشُّكْرِ،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وَالذُّنُوبُ الَّتِي تُورِثُ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وَقَالَ عَزَّ وَجَلَّ فِيقِصَّةِ قَابِيلَ حِينَ قَتَلَ أَخَاهُ هَابِيلَ فَعَجَزَ عَنْ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نَفْسُهُ قَتْلَ أَخِيهِ</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النَّادِمِينَ</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وَتَرْكُ صِلَةِ الْقَرَابَةِ حَتَّى يَسْتَغْنُوا، وَتَرْكُ الصَّلاَةِ حَتَّى يَخْرُجَ وَقْتُهَا، وَتَرْكُ الْوَصِيَّةِ وَرَدِّ الْمَظَالِمِ وَمَنْعُ الزَّكَاةِ حَتَّى يَحْضُرَ الْمَوْتُ وَيَنْغَلِقَ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الْعَارِفِ بِالْبَغْيِ، وَالتَّطَاوُلُ عَلَى النَّاسِ، وَالاِسْتِهْزَاءُ بِهِمْ، وَالسُّخْرِيَّةُ مِنْهُمْ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وَالذُّنُوبُ الَّتِي تَدْفَعُ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الاِفْتِقَارِ، وَالنَّوْمُ عَنِ الْعَتَمَةِ وَعَنْ صَلاَةِ الْغَدَاةِ، وَاسْتِحْقَارُ النِّعَمِ، وَشَكْوَى الْمَعْبُودِ عَزَّ وَجَلَّ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وَاللَّعِبُ بِالْقِمَارِ، وَتَعَاطِي مَا يُضْحِكُ النَّاسَ مِنَ اللَّغْوِ وَالْمِزَاحِ، وَذِكْرُ عُيُوبِ النَّاسِ، وَمُجَالَسَةُ أَهْلِ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إِغَاثَةِ الْمَلْهُوفِ، وَتَرْكُ مُعَاوَنَةِ الْمَظْلُومِ، وَتَضْيِيعُ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تُدِيلُ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الْمُجَاهَرَةُ بِالظُّلْمِ، وَإِعْلاَنُ الْفُجُورِ، وَإِبَاحَةُ الْمَحْظُورِ، وَعِصْيَانُ الأَخْيَارِ، وَالاِنْطِبَاعُ لِلأَشْرَارِ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وَالْيَمِينُ الْفَاجِرَةُ، وَالأَقْوَالُ الْكَاذِبَةُ، وَالزِّنَاءُ، وَسَدُّ طُرُقِ الْمُسْلِمِينَ، وَادِّعَاءُ الإِمَامَةِ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وَالْقُنُوطُ مِنْ رَحْمَةِ اللهِ، وَالثِّقَةُ بِغَيْرِ اللهِ، وَالتَّكْذِيبُ بِوَعْدِ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وَالْكِهَانَةُ، وَالإِيمَانُ بِالنُّجُومِ، وَالتَّكْذِيبُ بِالْقَدَرِ، وَعُقُوقُ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الاِسْتِدَانَةُ بِغَيْرِ نِيَّةِ الأَدَاءِ، وَالإِسْرَافُ فِي النَّفَقَةِ عَلَى الْبَاطِلِ، وَالْبُخْلُ عَلَى الأَهْلِ وَالْوَلَدِ وَذَوِي الأَرْحَامِ، وَسُوءُ الْخُلُقِ، وَقِلَّةُ الصَّبْرِ، وَاسْتِعْمَالُ الضَّجَرِ وَالْكَسَلِ، وَالاِسْتِهَانَةُ بِأَهْلِ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النِّيَّةِ وَخُبْثُ السَّرِيرَةِ، وَالنِّفَاقُ مَعَ الإِخْوَانِ، وَتَرْكُ التَّصْدِيقِ بِالإِجَابَةِ، وَتَأْخِيرُ الصَّلَوَاتِ الْمَفْرُوضَاتِ حَتَّى تَذْهَبَ أَوْقَاتُهَا، وَتَرْكُ التَّقَرُّبِ إِلَى اللهِ عَزَّ وَجَلَّ بِالْبِرِّ وَالصَّدَقَةِ، وَاسْتِعْمَالُ الْبَذَاءِ وَالْفُحْشِ فِي الْقَوْلِ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وَالذُّنُوبُ الَّتِي تَحْبِس غَيْثَ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الْحُكَّامِ فِي الْقَضَاءِ، وَشَهَادَةُ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الزُّورِ، وَكِتْمَانُ الشَّهَادَةِ، وَمَنْعُ الزَّكَاةِ وَالْقَرْضِ وَالْمَاعُونِ، وَقَسَاوَةُ الْقُلُوبِ عَلَى أَهْلِ الْفَقْرِ وَالْفَاقَةِ، وَظُلْمُ الْيَتِيمِ وَالأَرْمَلَةِ، وَانْتِهَارُ السَّائِلِ وَرَدُّهُ بِاللَّيْلِ</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الذُّنُوبِ الَّتِي تُعَجِّلُ الْفَنَاءَ، وَتُقَرِّبُ الآجَالَ، وَتُخْلِي الدِّيَارَ،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وَالْعُقُوقُ، وَتَرْكُ الْبِرِّ</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فَشَا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ظَهَرَتِ الزَّلْزَلَةُ، وَإِذَا فَشَا الْجَوْرُ فِي الْحُكْمِ احْتَبَسَ الْقَطْرُ، وَإِذَا خُفِرَتِ الذِّمَّةُ أُدِيلَ لأَهْلِ الشِّرْكِ مِنْ أَهْلِ الإِسْلاَمِ، وَإِذَا مُنِعَتِ الزَّكَاةُ ظَهَرَتِ الْحَاجَةُ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دُعَائِهِ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قُدُّوسُ، يَا أَوَّلَ الأَوَّلِينَ، وَيَا آخِرَ الآخِرِينَ، يَا رَحْمَانُ يَا رَحِيمُ، اغْفِرْ لِيَ الذُّنُوبَ الَّتِي تُغَيِّرُ النِّعَمَ، وَاغْفِرْ لِيَ الذُّنُوبَ الَّتِي تُحِلُّ النِّقَمَ، وَاغْفِرْ لِيَ الذُّنُوبَ الَّتِي تَهْتِكُ الْعِصَمَ، وَاغْفِرْ لِيَ الذُّنُوبَ الَّتِي تُنْزِلُ الْبَلاَءَ، وَاغْفِرْ لِيَ الذُّنُوبَ الَّتِي تُدِيلُ الأَعْدَاءَ، وَاغْفِرْ لِيَ الذُّنُوبَ الَّتِي تُعَجِّلُ الْفَنَاءَ، وَاغْفِرْ لِيَ الذُّنُوبَ الَّتِي تَقْطَعُ الرَّجَاءَ، وَاغْفِرْ لِيَ الذُّنُوبَ الَّتِي تُظْلِمُ الْهَوَاءَ، وَاغْفِرْ لِيَ الذُّنُوبَ الَّتِي تَكْشِفُ الْغِطَاءَ، وَاغْفِرْ لِيَ الذُّنُوبَ الَّتِي تَرُدُّ الدُّعَاءَ، وَاغْفِرْ لِيَ الذُّنُوبَ الَّتِي تَرُدُّ غَيْثَ السَّمَاءِ</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695" w:name="pg15333_147231"/>
    </w:p>
    <w:p>
      <w:pPr>
        <w:pStyle w:val="Heading2"/>
        <w:numPr>
          <w:ilvl w:val="1"/>
          <w:numId w:val="1"/>
        </w:numPr>
        <w:rPr/>
      </w:pPr>
      <w:bookmarkStart w:id="696" w:name="__RefHeading___Toc5212488_2142443653"/>
      <w:bookmarkStart w:id="697" w:name="_Toc261"/>
      <w:bookmarkEnd w:id="695"/>
      <w:bookmarkEnd w:id="696"/>
      <w:r>
        <w:rPr>
          <w:rtl w:val="true"/>
        </w:rPr>
        <w:t>وَلأَصْدَرَهُمْ بِطَاناً</w:t>
      </w:r>
      <w:bookmarkEnd w:id="697"/>
    </w:p>
    <w:p>
      <w:pPr>
        <w:pStyle w:val="Heading3"/>
        <w:numPr>
          <w:ilvl w:val="2"/>
          <w:numId w:val="1"/>
        </w:numPr>
        <w:rPr/>
      </w:pPr>
      <w:bookmarkStart w:id="698" w:name="__RefHeading___Toc5212490_2142443653"/>
      <w:bookmarkStart w:id="699" w:name="_Toc262"/>
      <w:bookmarkEnd w:id="698"/>
      <w:r>
        <w:rPr>
          <w:rtl w:val="true"/>
        </w:rPr>
        <w:t>اشارة</w:t>
      </w:r>
      <w:bookmarkEnd w:id="699"/>
    </w:p>
    <w:p>
      <w:pPr>
        <w:pStyle w:val="Heading3"/>
        <w:numPr>
          <w:ilvl w:val="2"/>
          <w:numId w:val="1"/>
        </w:numPr>
        <w:rPr/>
      </w:pPr>
      <w:bookmarkStart w:id="700" w:name="__RefHeading___Toc5212492_2142443653"/>
      <w:bookmarkStart w:id="701" w:name="_Toc263"/>
      <w:bookmarkEnd w:id="700"/>
      <w:r>
        <w:rPr>
          <w:rtl w:val="true"/>
        </w:rPr>
        <w:t>الاهتمام بالاقتصاد</w:t>
      </w:r>
      <w:bookmarkEnd w:id="7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الدولة الإسلامية والقائد الإسلامي الاهتمام البالغ الأكيد بالاقتصاد بشتى أبعاده، فإنه مسؤول عن دين الناس ودنياهم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ممتلئ البطن من الشبع، أي امتلاؤه طعاماً،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تمثل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عريض البطان، أي غني أو رخي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أَصْدَرَهُمْ بِطَاناً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كناية عن توفر كافة حاجاتهم المادية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للقائد الإسلامي أن يحقق العدل الاقتصادي، وأن يصل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أَصْدَرَهُمْ بِطَاناً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بتطبيق قوانين الإسلام الاقتصادية في التجارة والزراعة،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النَّاسَ يَرْزُقِ اللهُ بَعْضَهُمْ مِنْ بَعْضِ</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مُسْلِمٌ</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إنسان حر في أن يزرع ويبني ويرعى في أي مقدار شاء من الأراضي، بدون حاجة لإجازة من الدولة أو رخصة أو دفع رسوم أو ما أشبه من التعقيد الإداري،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بديهيات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أسرار سقوط المسلمين الإعراض عن هذا القانون وغيره من القوانين الإسلامية، فصار الزمام بيد الغرب الذي أخذ هو بجانب من قوانين الإسلامية فتقدم نسبياً، فإن قوانينه الكابتة للحريات أقل من القوانين الموجودة اليوم في بلادنا، وبهذا المقدار تقدم علينا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حذر من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فِي الْقُرْآنِلاَ يَسْبِقُكُمْ بِالْعَمَلِ بِهِ غَيْرُكُمْ</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مما ذكرنا تفصيله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02" w:name="pg15333_147233"/>
    </w:p>
    <w:p>
      <w:pPr>
        <w:pStyle w:val="BookText"/>
        <w:rPr/>
      </w:pPr>
      <w:bookmarkEnd w:id="7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5212494_2142443653"/>
      <w:bookmarkStart w:id="704" w:name="_Toc264"/>
      <w:bookmarkEnd w:id="703"/>
      <w:r>
        <w:rPr>
          <w:rtl w:val="true"/>
        </w:rPr>
        <w:t>حرمة إفقار الشعب</w:t>
      </w:r>
      <w:bookmarkEnd w:id="7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كل ما يؤدي إلى أن يعيش الشعب حالة الفقر والجوع والحرمان، كسن القوانين الكابتة للحريات، ووضع الآصار والأغلال في أيدي الناس من الضرائب والمكوس وقوانين الجمارك، وتقييد حرية السفر والإقامة والحضر والبناء والتجارة وغيرها</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5212496_2142443653"/>
      <w:bookmarkStart w:id="706" w:name="_Toc265"/>
      <w:bookmarkEnd w:id="705"/>
      <w:r>
        <w:rPr>
          <w:rtl w:val="true"/>
        </w:rPr>
        <w:t>مقومات أخرى للقائد الإسلامي</w:t>
      </w:r>
      <w:bookmarkEnd w:id="7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أنه لا يمكن للقائد أن يحقق العدالة الاقتصادية ويطبق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إصدار الناس بطاناً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بالعمل بقوانين الإسلام، وينبغي بالإضافة إلى ذلك لكييتحقق العدل الاقتصادي، أن يتخذ الحاكم بنفسه الزهد في حياته الشخصية، كما عليه من جانب آخر أن يستعين بالخبراء الزمنيين، وأن يشكل لجنة من الحوزة والجامعة مشتركة تضع السبل والآليات الكفيلة بتحقيق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زهد الحاكم، عامل محرك هائل يؤثر على المجتمع كله، ويحول بأثره الوضعي والنفسي والإعلامي وغيرها دون طغيان الولاة وكبار المسؤولين والموظفين وظلمهم، كما يؤثر على التجار فيجعلهم أقرب للعدل والإحسان وأبعد من الجشع،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إِمَامَكُمْ قَدِ اكْتَفَى مِنْ دُنْيَاهُ بِطِمْرَيْهِ، وَمِنْ طُعْمِهِ بِقُرْصَيْهِ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وَلأَلْفَيْتُمْ دُنْيَاكُمْهَذِهِ أَزْهَدَ عِنْدِي مِنْ عَفْطَةِ عَنْزٍ</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الاستعانة بالخبراء الزمنيين وتكوين لجنة مشتركة من العلماء والخبراء، كخبراء الاقتصاد والزراعة والتجارة ومن أشبه، فلأن المفروض أن تتطابق الآليات والقوانين مع الشريعة، ولا يعرف ذلك إلا الفقهاء، وأن يستفاد من العلوم الحديثة والتطور العلمي ولا يعرف ذلك إلا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 لِي إِلَيْكُمْ حَاجَةٌ اقْضُوهَا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فَغَسَلَ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أَحَقَّ النَّاسِ بِالْخِدْمَةِ الْعَالِمُ، إِنَّمَا تَوَاضَعْتُ هَكَذَا؛ لِكَيْمَا تَتَوَاضَعُوا بَعْدِي فِي النَّاسِ كَتَوَاضُعِي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بِالتَّوَاضُعِ تُعْمَرُ الْحِكْمَةُ لاَ بِالتَّكَبُّرِ، وَكَذَلِكَ فِي السَّهْلِ يَنْبُتُ الزَّرْعُ لاَ فِي الْجَبَلِ</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وَطَالِبُ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اقْتَصَرَ مِنَ الدُّنْيَا عَلَى مَا أَحَلَّ اللهُ لَهُ سَلِمَ، وَمَنْ تَنَاوَلَهَا مِنْ غَيْرِ حِلِّهَا هَلَكَ إِلاَّ أَنْ يَتُوبَ أَوْ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الْعِلْمَ مِنْ أَهْلِهِ وَعَمِلَ بِعِلْمِهِ نَجَا، وَمَنْ أَرَادَ بِهِ الدُّنْيَا فَهِيَ حَظُّهُ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الْحَدِيثَ لِمَنْفَعَةِ الدُّنْيَا، لَمْ يَكُنْ لَهُ فِي الآخِرَةِ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بِهِ خَيْرَ الآخِرَةِ، أَعْطَاهُ اللهُ خَيْرَ الدُّنْيَا وَالآخِرَةِ</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لِدُنْيَاهُ، فَاتَّهِمُوهُ عَلَى دِينِكُمْ؛ فَإِنَّ كُلَّ مُحِبٍّ لِشَيْ‌ءٍ يَحُوطُ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وَبَيْنَكَ عَالِماً مَفْتُوناً بِالدُّنْيَا، فَيَصُدَّكَ عَنْ طَرِيقِ مَحَبَّتِي؛ فَإِنَّ أُولَئِكَ قُطَّاعُ طَرِيقِ عِبَادِيَ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أَنَا صَانِعٌبِهِمْ، أَنْ أَنْزِعَ حَلاَوَةَ مُنَاجَاتِي عَنْ قُلُوبِهِمْ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الْعِلْمَ لِيُبَاهِيَ بِهِ الْعُلَمَاءَ، أَوْ </w:t>
      </w:r>
      <w:bookmarkStart w:id="707" w:name="pg15333_147236"/>
    </w:p>
    <w:p>
      <w:pPr>
        <w:pStyle w:val="BookText"/>
        <w:rPr/>
      </w:pPr>
      <w:bookmarkEnd w:id="7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يُمَارِيَ بِهِ السُّفَهَاءَ، أَوْ يَصْرِفَ بِهِ وُجُوهَ النَّاسِ إِلَيْهِ،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الرِّئَاسَةَ لاَ تَصْلُحُ إِلاَّ لأَهْلِهَا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5212498_2142443653"/>
      <w:bookmarkStart w:id="709" w:name="_Toc266"/>
      <w:bookmarkEnd w:id="708"/>
      <w:r>
        <w:rPr>
          <w:rtl w:val="true"/>
        </w:rPr>
        <w:t>كراهة الفقر أو حرمته</w:t>
      </w:r>
      <w:bookmarkEnd w:id="7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يعيش الإنسان حالة الفقر، ويستحب أن يسعى للغنى، فإنهنعم العون على الدين والتقوى</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كان الفقر سبباً لتضييع الحقوق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كنفقة واجبي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وَالْجَنَّةُ فِي الآخِرَةِ، وَالْمَعَاشُ وَحُسْنُ الْخُلُقِ فِي الدُّنْيَا</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الْغِنَى فِي الدُّنْيَا وَالْعَافِيَةَ، وَفِي الآخِرَةِ الْمَغْفِرَةَ وَالْجَنَّةَ</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مَنْ لاَ يُحِبُّ جَمْعَ الْمَالِ مِنْ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بِهِ وَجْهَهُ، وَيَقْضِي بِهِ دَيْنَهُ، وَيَصِلُ بِهِرَحِمَهُ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القاسم بن الربيع في وصيته للمفضل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بِبَعْضِ هَذِهِ عَلَى هَذِهِ، وَلاَ تَكُونُوا كُلُولاً عَلَى النَّاسِ</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أَلْقَى كَلَّهُ عَلَى النَّاسِ</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عَلَى الآخِرَةِ</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الآخِرَةِ الدُّنْيَا</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تَصْنَعَ بِهَا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وَعِيَالِي، وَأَصِلُ بِهَا، وَأَتَصَدَّقُ بِهَا، وَأَحُجُّ وَأَعْتَمِرُ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710" w:name="pg15333_147238"/>
    </w:p>
    <w:p>
      <w:pPr>
        <w:pStyle w:val="BookText"/>
        <w:rPr/>
      </w:pPr>
      <w:bookmarkEnd w:id="7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غِنًى يَحْجُزُكَ عَنِ الظُّلْمِ، خَيْرٌ مِنْ فَقْرٍ يَحْمِلُكَ عَلَى الإِثْمِ</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يُصْبِحُ الْمُؤْمِنُ أَوْ يُمْسِي عَلَى ثَكَلٍ، خَيْرٌ لَهُ مِنْ أَنْ يُصْبِحَ أَوْ يُمْسِيَ عَلَى حَرَبٍ، فَنَعُوذُ بِاللهِ مِنَ الْحَرَبِ</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لَنَا فِي الْخُبْزِ وَلاَ تُفَرِّقْ بَيْنَنَا وَبَيْنَهُ، فَلَوْلاَ الْخُبْزُ مَا صَلَّيْنَا، وَلاَ صُمْنَا، وَلاَ أَدَّيْنَافَرَائِضَ رَبِّنَا</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عَلَى طَلَبِ الآخِرَةِ</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5212500_2142443653"/>
      <w:bookmarkStart w:id="712" w:name="_Toc267"/>
      <w:bookmarkEnd w:id="711"/>
      <w:r>
        <w:rPr>
          <w:rtl w:val="true"/>
        </w:rPr>
        <w:t>الحكومات مسؤولة عن فقر الناس</w:t>
      </w:r>
      <w:bookmarkEnd w:id="7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عن فقر الناس وجوعهم بالدرجة الأولى هم الحكام، ثم سائر طبقات الناس والاستعمار، ولكل نصيبه من الإثم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 أَنْ يَكُونَ كُفْراً، وَكَادَ الْحَسَدُ أَنْ يَغْلِبَ الْقَدَرَ</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هَوَايَ،وَيَقُودَنِي جَشَعِي إِلَى تَخَيُّرِ الأَطْعِمَةِ؛ وَلَعَلَّ بِالْحِجَازِ أَوْ الْيَمَامَةِ مَنْ لاَ طَمَعَ لَهُ فِي الْقُرْصِ،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دَخَلَ عَلَيْهِ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رَجُلٌ مُنْقَطِعٌ إِلَيْكُمْ بِمَوَدَّتِي، وَقَدْ أَصَابَتْنِي حَاجَةٌ شَدِيدَةٌ، وَقَدْ تَقَرَّبْتُ بِذَلِكَ إِلَى أَهْلِ بَيْتِي وَقَوْمِي، فَلَمْ يَزِدْنِي بِذَلِكَ مِنْهُمْ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آتَاكَ اللهُ خَيْرٌ مِمَّا أَخَذَ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أَنْيُغْنِيَنِي عَنْ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13" w:name="pg15333_147240"/>
    </w:p>
    <w:p>
      <w:pPr>
        <w:pStyle w:val="BookText"/>
        <w:rPr/>
      </w:pPr>
      <w:bookmarkEnd w:id="71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قَسَمَ رِزْقَ مَنْ شَاءَ عَلَى يَدَيْ مَنْ شَاءَ، وَلَكِنِ اسْأَلِ اللهَ أَنْ يُغْنِيَكَ عَنِ الْحَاجَةِ الَّتِي تَضْطَرُّكَ إِلَى لِئَامِ خَلْقِهِ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5212502_2142443653"/>
      <w:bookmarkStart w:id="715" w:name="_Toc268"/>
      <w:bookmarkEnd w:id="714"/>
      <w:r>
        <w:rPr>
          <w:rtl w:val="true"/>
        </w:rPr>
        <w:t>لا فقر في حكم المعصوم</w:t>
      </w:r>
      <w:bookmarkEnd w:id="7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بزمام الأمور لم يبق فقير ولا جائع على وجه الأرض، كما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وَلَأَصْدَرَهُمْ بِطَاناً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بِالْحِجَازِ أَوْ الْيَمَامَةِ مَنْ لاَ طَمَعَ لَهُ فِي الْقُرْصِ، وَلاَ عَهْدَ لَهُ بِالشِّبَعِ</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 رغم أنه لم يمض على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أقل من أربعة سنين،ورغم كل المشاكل والحروب التي أثاروها ضده خلال هذه الفترة الوجيزة</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5212504_2142443653"/>
      <w:bookmarkStart w:id="717" w:name="_Toc269"/>
      <w:bookmarkEnd w:id="716"/>
      <w:r>
        <w:rPr>
          <w:rtl w:val="true"/>
        </w:rPr>
        <w:t>غصب الخلافة سبب رئيس للفقر</w:t>
      </w:r>
      <w:bookmarkEnd w:id="71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إعلام الناس بأن المسؤول الأول عن فقر الشعوب والأفراد وجوعهم إلى زمن الظهور، هم الذين غصبوا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غصب الثلاثة لما وجدت الحكومات الاستعمارية على مر التاريخ، ولما وجد حكام ظلمة أو جائرين، وتفصيل البحث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غُلَّ مِنَ الإِمَامِ فَهُوَ سُحْتٌ، وَأَكْلُ مَالِ الْيَتِيمِ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أُصِيبَ مِنْ أَعْمَالِ الْوُلاَةِ الظَّلَمَةِ،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الْقُضَاةِ، وَأُجُورُ الْفَوَاجِرِ، وَثَمَنُ الْخَمْرِ وَالنَّبِيذِ وَالْمُسْكِرِ، وَالرِّبَا بَعْدَ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فَإِنَّذَلِكَ الْكُفْرُ بِاللهِ الْعَظِيمِ وَرَسُولِهِ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يزيد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فِي الْحُكْمِ</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الأصبغ،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عَنْ حَوَائِجِ النَّاسِ، احْتَجَبَ اللهُ عَنْهُ يَوْمَ الْقِيَامَةِ وَعَنْ حَوَائِجِهِ، وَإِنْ أَخَذَ هَدِيَّةً كَانَ غُلُولاً، وَإِنْ أَخَذَ الرِّشْوَةَ فَهُوَ مُشْرِكٌ</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عَذَرَ ظَالِماً بِظُلْمِهِ، سَلَّطَ اللهُ عَلَيْهِ </w:t>
      </w:r>
      <w:bookmarkStart w:id="718" w:name="pg15333_147242"/>
    </w:p>
    <w:p>
      <w:pPr>
        <w:pStyle w:val="BookText"/>
        <w:rPr/>
      </w:pPr>
      <w:bookmarkEnd w:id="7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يَظْلِمُهُ، فَإِنْ دَعَا لَمْ يَسْتَجِبْ لَهُ، وَلَمْ يَأْجُرْهُ اللهُ عَلَى ظُلاَمَتِهِ</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انْتَصَرَ اللهُ مِنْ ظَالِمٍ إِلاَّ بِظَالِمٍ، وَذَلِكَ قَوْلُهُعَزَّ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مُدَارَاةٍ بَيْنَهُمَا وَمُعَامَلَةٍ، فَلَمَّا أَنْ سَمِعَ كَلاَمَهُمَا،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مَا ظَفِرَ أَحَدٌ بِخَيْرٍ مِنْ ظَفَرٍ بِالظُّلْمِ، أَمَا إِنَّ الْمَظْلُومَ يَأْخُذُ مِنْ دِينِ الظَّالِمِ أَكْثَرَ مِمَّا يَأْخُذُ الظَّالِمُ مِنْ مَالِ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الشَّرَّ بِالنَّاسِ فَلاَ يُنْكِرِ الشَّرَّ إِذَا فُعِلَ بِهِ، أَمَا إِنَّهُ إِنَّمَا يَحْصُدُ ابْنُ آدَمَ مَا يَزْرَعُ، وَلَيْسَ يَحْصُدُ أَحَدٌ مِنَ الْمُرِّ حُلْواً، وَلاَ مِنَ الْحُلْوِ مُرّاً، فَاصْطَلَحَ الرَّجُلاَنِ قَبْلَ أَنْ يَقُومَا</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5212506_2142443653"/>
      <w:bookmarkStart w:id="720" w:name="_Toc270"/>
      <w:bookmarkEnd w:id="719"/>
      <w:r>
        <w:rPr>
          <w:rtl w:val="true"/>
        </w:rPr>
        <w:t>العودة للأسس الحيوية</w:t>
      </w:r>
      <w:bookmarkEnd w:id="7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تعود الأمة إلى الأسس كلما رأت فقراً وجوعاً وجريمةً وتخلفاً واستعماراً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والأسس 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الصحيحة المتمثلة بأهل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زمن الغيبة وكلاؤهم ممنجمع العدالة والاجتهاد وسائر الشرائط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الإسلامي الصحيح في السياسة والإدارة والاقتصاد وغير ذلك، التي صرحت بها الآيات الحيوية في القرآن الكريم،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التعددية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الأخوة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الأمة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سائر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سَمِعْتُ نَبِيَّكُمْ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 أُمَّتِي كَمَثَلِ سَفِينَةِ نُوحٍ فِي قَوْمِهِ، مَنْ رَكِبَهَا نَجَا وَمَنْ تَرَكَهَا غَرِقَ، وَمَثَلِ بَابِ حِطَّةٍ فِي بَنِي إِسْرَائِيلَ</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كَمَا كَانَ يَعْلَمُ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يُعَلِّمِ اللهُ رَسُولَهُ شَيْئاً إِلاَّ وَقَدْ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عَلَّمَ رَسُولَهُ الْحَلاَلَ وَالْحَرَامَ وَالتَّأْوِيلَ مَا يَحْتَاجُ إِلَيْهِ النَّاسُ،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أَصْحَابِنَا قَدْ لَقُوا أَبَاكَ وَجَدَّكَ، وَسَمِعُوامِنْهُمَا الْحَدِيثَ، فَرُبَّمَا كَانَ الشَّيْءُ يَبْتَلِي بِهِ بَعْضُ أَصْحَابِنَا، وَلَيْسَ عِنْدَهُمْ فِي ذَلِكَ شَيْءٌ يُفْتِيهِ، وَعِنْدَهُمْ مَا يُشْبِهُهُ، يَسَعُهُمْ أَنْ يَأْخُذُوا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بِشَيْءٍ إِلاَّ وَقَدْ جَاءَ فِي الْكِتَابِ وَالسُّنَّةِ</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حكيم،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تَفَقَّهْنَا فِي الدِّينِ وَرُوِّينَا، وَرُبَّمَا وَرَدَ عَلَيْنَا رَجُلٌ قَدِ ابْتُلِيَ بِشَيْءٍ صَغِيرٍ، الَّذِي مَا عِنْدَنَا فِيهِ بِعَيْنِهِ شَيْءٌ، وَعِنْدَنَا مَا هُوَ يُشْبِهُهُ مِثْلَهُ، أَ فَنُفْتِيهِ بِمَا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وَمَا لَكُمْ وَالْقِيَاسَ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هَلَكَ بِالْقِيَاسِ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يَكْتَفُوَ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اسْتَفْتَوْا بِهِ فِي عَهْدِهِ، وَبِمَا يَكْتَفُونَ بِهِ مِنْ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هنا انتهى الجزء السادس</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721" w:name="pg15333_147246"/>
    </w:p>
    <w:p>
      <w:pPr>
        <w:pStyle w:val="Heading2"/>
        <w:numPr>
          <w:ilvl w:val="1"/>
          <w:numId w:val="1"/>
        </w:numPr>
        <w:rPr/>
      </w:pPr>
      <w:bookmarkStart w:id="722" w:name="__RefHeading___Toc5212508_2142443653"/>
      <w:bookmarkStart w:id="723" w:name="_Toc271"/>
      <w:bookmarkEnd w:id="721"/>
      <w:bookmarkEnd w:id="722"/>
      <w:r>
        <w:rPr>
          <w:rtl w:val="true"/>
        </w:rPr>
        <w:t>الفهرس</w:t>
      </w:r>
      <w:bookmarkEnd w:id="723"/>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خطبة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نساء المهاجرين والأنصار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عيادة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روايات في عيادة المرضى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كراهة ترك العيادة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وقت العيادة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دعاء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استحباب قبول العيادة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عيادة مرضى النساء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إطلاق 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السؤال عن حال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حمد الله مطلقاً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بين الشكر والحمد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تأكد الصلاة على النبي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روايات في استحباب الصلوات والجهر بها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روايات في أوقات الصلوات وأماكنها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دعاء للأب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مما يستحب للمريض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يستحب لذوي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الصحابيات عالمات بما جرى عليها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المريض والروحانية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المظلوم وحمد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المعنى الأعم لأصحبت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كيف أصبحت وبيان الظلامة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كيف أصبحت وبيان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الهدفية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القسم للمهمات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الدنيا المذمومة والممدوحة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كره الدنيا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الزهد في الدنيا أو كرهها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فوائد الزهد وكره الدنيا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ما هي الدنيا المكروهة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نساء زاهدات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القدوة في ترك الدنيا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تربية الناس على كره الدنيا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المريض وترك الدنيا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بين ترك الدنيا والمطالبة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ضرورة نبش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المرأة والزهد في الدنيا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المريض والحمد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المظلوم والحمد أولاً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الصحابة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درجات البغض 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بغض من أبغضت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نظرية عدالة الصحابة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لماذا كرهتهم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لا يجوز اتباع هؤلاء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لا للعقوبة قبل الجناية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الإيمان مستقر ومستعار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ولاية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الامتحان لكشف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مما يستحب بيانه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استخدام الكنايات والمجازات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لا للتعجل في الحكم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خبث جوهرهم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سئمتهم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بطلان مسلك حب الجميع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القبح لأعداء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الحسن والقبح العقليان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تقبيح القبيح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من الأدلة على انحراف القوم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تقبيح أفعالهم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سقوط الأمم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بين الحكم والإرشاد </w:t>
      </w:r>
      <w:r>
        <w:rPr>
          <w:rFonts w:eastAsia="Amiri" w:cs="Amiri" w:ascii="Amiri" w:hAnsi="Amiri"/>
          <w:color w:val="111111"/>
          <w:sz w:val="28"/>
          <w:szCs w:val="28"/>
          <w:lang w:bidi="ar-SA"/>
        </w:rPr>
        <w:t>111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السقوط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علامات الانقلاب على الأعقاب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اللعب بعد الجد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اللعب بعد اللعب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الرجوع القهقرى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إضاعة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بين طريق الردى والهدى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تقبيح عمل القوم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تعييب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تحويل القوة إلى 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حرمة الدجل والخداع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الدجل والخداع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فساد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مقدمات سداد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اتباع الهوى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فضح القوم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مسائل عديدة مستفادة من الآية الكريمة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بين العدالة والخلود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الجزاء من سنخ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حرمة الخيانة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التوقي من غضب أولياء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الدعاء على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لعن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زحزحة الخلافة </w:t>
      </w:r>
      <w:r>
        <w:rPr>
          <w:rFonts w:eastAsia="Amiri" w:cs="Amiri" w:ascii="Amiri" w:hAnsi="Amiri"/>
          <w:color w:val="111111"/>
          <w:sz w:val="28"/>
          <w:szCs w:val="28"/>
          <w:lang w:bidi="ar-SA"/>
        </w:rPr>
        <w:t>161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قواعد النبوة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رواسي الرسالة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الإمامة استمرار للنبوة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الفقهاء المراجع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ارتباط الأوصياء بالسماء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منزلة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اتهامات وافتراءات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المعصوم هو الفطن الحاذق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لا تقديم على المعصوم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الدين والدنيا معاً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المؤمن فطن حاذق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إعداد الخبراء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المسائل التي يبتلى بها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الزمان والاهتمام الأكبر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من صفات القائد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من شروط الإمامة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بين الدين والدنيا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الخسران الأعظم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رعاية الأمور البلاغية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بين الزحزحة والخسارة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211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آخر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النقمة على الأولياء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النقمة القلبية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النقمة والعلم بالسبب وعدمه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خطاب الزوجة زوجها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بيان الحق حتى عند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الدفاع عن الولاية حتى عند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القسم وأحكامه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استحباب الشجاعة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شجاعة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روايات في فضلها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شجاعة النساء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نكير السيف على الأعداء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حرمة موادة الأعداء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فسق القوم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من أسباب الانقلاب على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قلة المبالاة بالموت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بين إهلاك النفس وقلة المبالاة بالحتف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من فضائل الإمام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استحباب التضحية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شدة الوطأة على الأعداء في الجملة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حرمة الشدة في غير محلها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التأسي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تقييم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التنمر في ذات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التنمر لله عز وجل لا للهوى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من أوصاف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فضائل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وجوب التكاف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زمام الخلافة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تعيين الخليفة 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الزهد في عوامل القوة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منع حق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مآخذ خطيرة على الفتوحات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سلوك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مراقبة الأتباع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سيرة الوصي وسياسته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شمولية الحجة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دفع الانحراف ورفعه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السير السمح بالناس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أفضل تشريع وأفضل قيادة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القائد كالأب الرحيم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قلة السجون في الإسلام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الأصل الرفق واللين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الشيعة والسير السجح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تحري رضا العامة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العدل والإحسان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الرفق واللين في كل شيء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شمولية الرفق واللين زمناً </w:t>
      </w:r>
      <w:r>
        <w:rPr>
          <w:rFonts w:eastAsia="Amiri" w:cs="Amiri" w:ascii="Amiri" w:hAnsi="Amiri"/>
          <w:color w:val="111111"/>
          <w:sz w:val="28"/>
          <w:szCs w:val="28"/>
          <w:lang w:bidi="ar-SA"/>
        </w:rPr>
        <w:t>338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الحزم والرفق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اللامركزية الإدارية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لا إثقال على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الاحتياطات الزائدة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الإمام وحقوق الخلافة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تعتة الراكب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توفير الرفاهية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جنة الدنيا في ظل حكم الإمام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تلويث البيئة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الأمن المائي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جانب الدين والدنيا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من ميزات المنهج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من واجبات القائد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التخلص من مآسي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ميزات أخرى للحكومة الإسلامية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أقسام التكدر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الاهتمام بالاقتصاد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حرمة إفقار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مقومات أخرى للقائد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كراهة الفقر أو حرمته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الحكومات مسؤولة عن فقر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لا فقر في حكم المعصوم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غصب الخلافة سبب رئيس للفقر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العودة للأسس الحيوية </w:t>
      </w:r>
      <w:r>
        <w:rPr>
          <w:rFonts w:eastAsia="Amiri" w:cs="Amiri" w:ascii="Amiri" w:hAnsi="Amiri"/>
          <w:color w:val="111111"/>
          <w:sz w:val="28"/>
          <w:szCs w:val="28"/>
          <w:lang w:bidi="ar-SA"/>
        </w:rPr>
        <w:t>397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كتاب تاريخ 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سيدة نساء العالمين،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كتاب الجنائز، باب ثواب عيادة المريض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كتاب الجنائز، باب ثواب عيادة المريض،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كتاب الجنائز، باب ثواب عيادة المريض،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كتاب الجنائز، باب ثواب عيادة المريض،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كتاب الجنائز، باب ثواب عيادة المريض،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كتاب الجنائز، باب ثواب عيادة المريض،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كتاب الجنائز، باب في كم يعاد المريض وقدر ما يجلس عنده وتمام العيادة،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كتاب الدعاء، باب من تستجاب دعوته،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كتاب الجنائز، باب المريض يؤذن به الناس،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الإطلاق الأحوالي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كتاب عقاب الأعمال، عقاب مجمع عقوبات الأعمال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كتاب الدعاء، باب التسبيح والتهليل والتكبير،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حالة سؤال المريض عن حاله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ذكر زيارات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المخصوصة بالأيام والشهور، زيارة يوم عاشوراء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كتاب الإيمان والكفر،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 والتشيع ومعانيها وفضلها وصفاتها،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كتاب الإيمان والكفر، باب شدة ابتلاء المؤمن،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كتاب الإيمان والكفر، باب شدة ابتلاء المؤمن،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كتاب الإيمان والكفر،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 والتشيع ومعانيها وفضلها وصفاتها،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أبواب الجنائز ومقدماتها ولواحقها، ضمن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كتاب الإيمان والكفر، باب شدة ابتلاء المؤمن،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كتاب الإيمان والكفر،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 والتشيع ومعانيها وفضلها وصفاتها، ح</w:t>
      </w:r>
      <w:r>
        <w:rPr>
          <w:rFonts w:eastAsia="IRNazanin" w:cs="IRNazanin"/>
          <w:b w:val="false"/>
          <w:bCs w:val="false"/>
          <w:i w:val="false"/>
          <w:iCs w:val="false"/>
          <w:color w:val="333333"/>
          <w:sz w:val="20"/>
          <w:szCs w:val="20"/>
        </w:rPr>
        <w:t>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كتاب الإيمان والكفر، باب شدة ابتلاء المؤمن،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الشكر،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مكارم الأخلاق،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الشكر،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يتأكد استحباب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كتاب تاريخ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كتاب الفتن والمحن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كتاب الدعاء، باب الصلاة على النبي محمد وأهل بيته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ثواب الصلاة والسلام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حبه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تتمة كتاب الذكر والدعاء،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الدعاء،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الكعبة المشرفة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ثواب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 الصلاة على النبي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وعليهم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تتمة كتاب الذكر والدعاء،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الدعاء،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ثواب من جعل ثلث صلاته أو نصف صلاته أو كل صلاته للنبي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المجلس الخامس والثمانون،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معجزة عظيمة من معجزات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باقتراح اليهود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أركان العرش وحملته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 الصلاة على محمد وآل محمد، بأي صيغة كانت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 الأوقات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 الأماكن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ثواب من صلى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مائة صلاة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وما يناسبه، ح</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كتاب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تتمة كتاب الذكر والدعاء،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الدعاء،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ثواب الأعمال،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ثواب من صلى على النبي وآله الأوصياء المرضيين يوم الجمعة بعد الصلاة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الصلاة،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الصلاة،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في فضل الصلاة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العصر من يوم الخميس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ثواب من سأل الله بحق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والتحديد ببعض الأعداد من المجربات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الأجر والبركات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إذا كان ضعيفاً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بعدد العناوين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الباب الثالث والعشرون في النية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يمكن القول بأن وجه المظلومية هو الأرجح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 على استحباب الحمد بشكل عام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سماحة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قم المقدسة 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ويقع الكتاب في أربعة أجزاء قياس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وقد تم طبع هذا الكتاب عدة مرات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القرآن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وطبعة مؤسسة 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وطبعة دار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عام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باب فضل الصدقة،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عيادة المريض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 الإيمان والكفر، باب حقيقة الإيمان واليقين،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في صلاة المريض وصلاحه وأدبه ودعائه عند المرض، 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الجنائز ومقدماتها ولواحقها، ضمن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في مقابل أمسيت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 والعطاس وما يتعلق بها،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سورة القصص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ما تفرد من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في ظلامة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المجلس السابع والعشرون،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تتمة كتاب تاريخ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أبواب فضائله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لقول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الصَّلَاةِ، وَالزَّكَاةِ، وَالصَّوْمِ، وَالْحَجِّ، وَالْوَلَايَةِ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يُنَادَ بِشَيْءٍ كَمَا نُودِيَ بِالْوَلَايَةِ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الإيمان والكفر، باب دعائم الإسلام،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الدنيا ومن طلبها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انطبق عليه عنوان التبري من أعداء الله بمرتبة وجوبه، أو بلحاظ ما 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صفحة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لدنياكن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كرهها للدنيا مساوق لغضبها على من يحبها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كتاب مصابيح الظلم،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تصديق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والتسليم له، ح</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تتمة كتاب الإيمان والكفر، 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الكفر ومساوي الأخلاق،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تتمة كتاب الإيمان والكفر، 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الكفر ومساوي الأخلاق،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معنى الزهد،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تتمة كتاب الإيمان والكفر، 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مكارم الأخلاق،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 معنى الزاهد في الدنيا،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تتمة كتاب الإيمان والكفر، 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مكارم الأخلاق،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 معنى التوكل على الله عز وجل والصبر والقناعة والرضا والزهد والإخلاص واليقين،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الباب الرابع والستون في الزهد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من تأليفات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بتوصية من والده المعظم آية الله العظمى السيد ميرزا مهدي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أجزاء مستقلة في العراق وإيران قياس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 قامت بطبعه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في مجلد واحد يقع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عام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 وأعادت طبعه لجنة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في مجلد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الخاتمة ما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فكرت ذات مرة إن كان للوقت متسع وللتوفيق سعة، لكان بالإمكان إنهاء أجزاء الكتاب إلى الخمسين؛ لما للفضيلة من عرض عريض، كما لا يخفى لمن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تتمة كتاب الإيمان والكفر، 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الكفر ومساوي الأخلاق،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نام القيلولة وهي نصف النهار، أو استراح عندها وإن لم يكن معها نوم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دعاء آخر بعد صلاة العيد ويدعى به في الأعياد الأربعة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في صلاة المريض وصلاحه وأدبه ودعائه عند المرض،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ثواب المريض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المجلس الخامس والسبعون،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استحباب احتساب المرض والصبر عليه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ثواب المرض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رقم</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الحب في الله والبغض في الله،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الأدب والحث على الخير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وما يلق به،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وما يناسبهما، ح</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كتاب مصابيح الظلم،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والبغض في الله، 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 تأويل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دليل مكرهم في قصة العيادة، فإنهم حتى في محضرها كذبوا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فألزمتهم الصديقة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 آخر وأعلنت غضبها عليهم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 تبيين،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الحب في الله والبغض في الله،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الحب في الله والبغض في الله،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الحب في الله والبغض في الله،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الحب في الله والبغض في الله،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الحب في الله والبغض في الله،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الحب في الله والبغض في الله،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قَالَتْ أُمَّةٌ مِنْهُمْ لِمَ تَعِظُونَ قَوْماً اللهُ مُهْلِكُهُمْ أَوْ مُعَذِّبُهُمْ عَذَاباً شَديداً قَالُوا مَعْذِرَةً إِلَى رَبِّكُمْ وَلَعَلَّهُمْ يَتَّقُون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الباب الثامن فيما جاء في تعيينه من كلام ربه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ياسين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الباب الثامن فيما جاء في تعيينه من كلام ربه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33180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ما جاء في كتب القوم من المطاعن، المطلب الخامس، تألم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حرف الظاء، باب الثلاثي الصحيح، باب الظاء واللام والفاء معهما، لفظ</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حرف الميم، فصل العين المهملة، عجم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تتمة باب الخطب والأوامر،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به طلحة والزبير بعد بيعته بالخلافة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كتاب الحجة، باب جهات علوم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كتاب العلل،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كتاب الحجة باب فيمن عرف الحق من أهل البيت ومن أنكر،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ما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خطبته المعروفة بالوسيلة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عقاب من آذى المؤمنين ونصب لهم وعاندهم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كتاب الإيمان والكفر، باب من آذى المسلمين واحتقرهم،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تبيين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قَدَّمَتْ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الكفر والمعاصي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هذا القول منهم حال عقابهم لم نرسلك؛ لأنا نعلم عنادهم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موقفها من الأول والثاني ومن سائر المناصرين لهما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الإمامة عهد من الله عز وجل معهود من واحد إلى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العجلة، ح</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العجلة، ح</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العجلة، ح</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العجلة، ح</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كالبهائية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الباب الواحد والأربعون في السجود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وجه تسمية شعبان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الباب التاسع والعشرون في معرفة الصحابة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الباب الثلاثون في حرمة المؤمنين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باب التهمة وسوء الظن،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باب التهمة وسوء الظن،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 التهمة وسوء الظن،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معاوية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تخبر عن تقبيح الله لهم، أم تدعو عليهم بذلك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مانع من استعمال اللفظ وإرادة أكثر من معنى، على تفصيل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الروضة، حديث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الشجرة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22639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المعاصي والكبائر وحدودها،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اللألئ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عمرو بن العاص</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 فيها ويزهد في الدنيا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الباب الثامن عشر وصايا وحكم بليغة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كتاب الروضة، حديث إسلام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الصوم، باب الغسل في الليالي المخصوصة في شهر رمضان، ح</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كتاب الإمامة،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جمل أحوال الأئمة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المجلس الخامس،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الفتن والمحن، ضمن ح</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تتمة كتاب السماء والعالم، الباب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المجلس العاشر،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 بسلوك الطريق الواضح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العلم،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العلم،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أصحابه وأصحاب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مأخوذ مما جاء في دعاء العديلة الكبير، حول الإمام المنتظر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وَبِيُمْنِهِ رُزِقَ الْوَرَى، وَبِوُجُودِهِ ثَبَتَتِ الْأَرْضُ وَالسَّمَاءُ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دعاء العديلة الكبير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الإنصاف والعدل،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كتاب الإيمان والكفر، باب من يعيب الناس،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كتاب الإيمان والكفر، باب من يعيب الناس،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كتاب الإيمان والكفر، باب من يعيب الناس،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كتاب الإيمان والكفر، باب من يعيب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تحويل القوة إلى ضعف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حرف القوة لتأييد الباطل وإن توهم أنه قوة إلا أنه في جوهره ضعف، فهو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مُسَنَّدَةٌ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طريق سريع لزوال هذه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كتاب اللام، باب ما أوله الخاء، خطل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الحال والقال أو أحدهما، قبل الخطبة هذه أو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فيه 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لأن قريش تطلبه بثارات بدر وحنين، أو ما أشبه ذلك</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كتدليس الماشطة بما يكون حراماً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33507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كالزنا واللواط وشرب الخمر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 والرسائل، رقم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يحذر من اتباع الهوى وطول الأمل في الدنيا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كتاب الإيمان والكفر، باب اتباع الهوى،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كتاب الإيمان والكفر، باب اتباع الهوى،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كتاب الإيمان والكفر، باب اتباع الهوى،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مغضوب عليهم بالفعل من الله، وأنه ساخط عليه بتصريح الطاهرة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أجمع المسلمون على أنها صديقة، وقد قال القرآن الكريم بعصمتها في آية التطهير وغيرها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عن هذه الأمور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ليالي بيشاور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سخط الله عليهم وأنهم في العذاب خالدون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يوجب سخط الله وما يوجب العذاب والخلود فيه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سنخهم ناري كما أن سنخ بعض الموجودات 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مباحث تجسم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الطينة والمعادن وغيرها ما يفي بالمقصود، فليراجع البحار وغيره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عربي ورد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لا تجني من الشوك العنب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ويضرب هذا المثل لمن يرجو المعروف من غير أهله، أو لمن يعمل الشر فينتظر من ورائه الخير، أو لمن يحاول إصلاح شخص خسيس الأصل سيء التربية، وأصل القصة أن صبياً رأى والده يغرس شجراً في البستان، وبعد عدة أشهر ظهرت ثماره عنباً حلواً لذيذاً، فظن الصبي أن كل ما يغرسه يخرج عنباً، وذات يوم وجد شجرة شوك فغرسها، وانتظر مدة فوجد الشوك يظهر في أغصانها، فقال له أبوه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لا تجني من الشوك عنباً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تنتظر الشيء من غير أصله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الجريمة التي ارتكبها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سورة البقرة الآيات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مجتمعه، فإن شأنه ينحط أكثر من مجرد ما لو علم الناس بسرقته، دون معاقبة الحاكم 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زيارة اخرى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إرشاد إلى حكم العقل بتجنب النار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لباس الشهرة على القول بحرمته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كجلوس من له شأن مع الفسقة بدون وجود ما يبرر ذلك ما يشجع الشباب على معاشرتهم ومن ثم الانجراف معهم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الإخلاص،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مصداق للتبري من أعداء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الأمثلة الواضحة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أصحاب صحاحههم ومن أشبه حيث يعرضون صورة مشوهة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تنفر الناس،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بوله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أمام أحد الأصحاب، ورواية استماعه مع عائشة لغناء القيان والنظر إلى رقص الأحباش، وروايتهم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عبس وتولى، وغير ذلك مما يتنافى مع كرامة وشأن الإنسان العادي، فما بالك برسول رب العالمين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مجداف، خشب طويل في رأس كل منها لوح عريض، تُدفع بها القوارب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حرف النون، فصل اللام،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كتاب النون، باب ما أوله اللام،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كتاب الحاء، باب ما أوله الواو،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زعزعوها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كتاب الحج، باب ما يجزي من القول عند زيارة 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سورة البقرة الآيات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بعبارة الزحزحة عن رواسي الرسالة وقواعد النبوة والدلالة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تسمى بأنجر أو أنكر معربة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تاريخ الإمام الحسين وفضله، فصل في فضائل الإمام الحسين ومناقبه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تاريخ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البدع والقول بالرأي ومخالفة الحق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القوة الطاردة والجاذبة نحو المركز</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الثاني في معجزات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كتاب الحجة، باب الاضطرار إلى الحجة،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كتاب الحجة، باب الاضطرار إلى الحجة،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كتاب الحجة، باب الاضطرار إلى الحجة،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كتاب فضل العلم، 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بما أنه ينزل الوحي فإنه ينزل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أما نزوله ورؤيته لا للوحي القرآني فلا مانع منه للأولياء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تتمة كتاب السماء والعالم،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الملائكة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والوصي والخليفة،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مجلس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المأمون في الفرق بين العترة و الأمة،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تتمة كتاب تاريخ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أبواب فضائله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كتاب القضاء والأحكام، 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أبواب السبعين و ما فوقه،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منقبة لم يشركه فيها أحد من الأئمة،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قول أحمد بن حنبل البغدادي،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ولو في غير الصلاة، ح</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ولو في غير الصلاة، ح</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ولو في غير الصلاة، ح</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ولو في غير الصلاة، ح</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ولو في غير الصلاة، ح</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كتاب الحج، باب البدنة والبقرة عن كم تجزئ،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الحديث الحادي عشر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 في مسألة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الفصل السادس في أغلاطهم في علم الإمام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ما جاء عن عبد الله بن العباس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الحديث الثامن والسبعون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الحديث الحادي عشر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كتاب العقل والعلم و الجهل،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وآدابه وأنواعه وأحكامه،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كتاب العقل والعلم و الجهل،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وآدابه وأنواعه وأحكامه،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كتاب العقل والعلم و الجهل،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وآدابه وأنواعه وأحكامه،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كتاب العقل والعلم و الجهل،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وآدابه وأنواعه وأحكامه،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كتاب العقل والعلم و الجهل،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وآدابه وأنواعه وأحكامه،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كتاب العقل والعلم و الجهل،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وآدابه وأنواعه وأحكامه،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النفوس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النفوس</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 تتمة كتاب الفتن و المحن، السادس،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غَالَى فِي مَهْرِ ابْنَتِهِ أَجْعَلْهُ فِي بَيْتِ مَالِ الْمُسْلِمِينَ؛ لِشُبْهَةِ أَنَّهُ رَأَى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إِلَيْهِ امْرَأَةٌ وَنَبَّهَتْهُ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وَآتَيْتُمْ إِحْدَاهُنَّ قِنْطًاَرًا فَلَا تَأْخُذُوا مِنْهُ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جَوَازِ الْمُغَالاَةِ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النَّاسِ أَفْقَهُ مِنْ عُمَرَ حَتَّى الْمُخَدَّرَاتِ فِي الْبُيُوتِ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 والرسائل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يبين سبب طلبه الحكم، ويصف الإمام الحق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كتاب الحجة، باب نادر جامع في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كتاب الحجة، باب نادر جامع في فضل الإمام وصفاته،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بيان ما يحمد من الجاه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فَتُؤْمِنُونَ بِبَعْضِ الْكِتَابِ وَتَكْفُرُونَ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المسمى حالياً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الجيولوجيا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بحث مقدمات الحكمة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باب فرض العلم ووجوب طلبه والحث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باب فرض العلم ووجوب طلبه والحث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كتاب فضل العلم، باب صفة العلماء،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كتاب فضل العلم، باب من عمل بغير علم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كتاب الحجة، باب ما عند الأئمة من آيات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المجلس الثامن والخمسون،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الباب السادس عشر في أشراط الساعة و أهوالها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كتاب الإيمان والكفر، باب الشرك،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الإيمان والكفر، باب دعائم الإسلام،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الفيلسوف نصير الدين محمد بن محمد الطوسي، وهناك من ينسب هذه الأبيات إلى الناصر العباسي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 الكافية لمن يتولى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العالم بحقيقة الحال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إثبات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سليمان الماحوزي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ما ورد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أهل بيته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كتاب الإيمان والكفر، باب الشرك،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كتاب الإيمان والكفر، باب الشرك،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المجلس الثامن،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الفصل الثاني عشر،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كتاب الحجة، باب فيه نكت ونتف من التنزيل في الولاية،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في الظالمين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أبواب الثلاثة عشر، ثلاث عشرة خصلة من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المجلس الثامن،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ظاهر الفضل بن دكين التشيع وله بيتان فى ذلك</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الحديث الرابع عشر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تحريم عمر المتعتان وحي على خير العمل، 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العقيقة، باب الأسماء والكنى،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كتاب العقيقة، باب الأسماء والكنى،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العقيقة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تتمة كتاب العقود والإيقاعات، الباب من أبواب أبواب الأولاد وأحكامهم،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تتمة كتاب العقود والإيقاعات، الباب من أبواب أبواب الأولاد وأحكامهم،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العقيقة، باب الأسماء والكنى،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الحديث الحادي و الستون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قبل موته على سبيل الوصية 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،كتاب الإيمان والكفر، باب الظلم،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الركن الثاني، الباب الثالث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المجلس الثاني،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منزلتها عند الله تعالى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منزلتها عند الله تعالى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منزلتها عند الله تعالى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منزلتها عند الله تعالى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كلام آمنة بنت الشريد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كلام أروى بنت الحارث بن عبد المطلب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الجهاد، باب فضل الجهاد،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الجهاد، باب فضل الجهاد،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الجهاد، باب فضل الجهاد،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الإيمان والإسلام والتشيع ومعانيها وفضلها وصفاتها،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الإيمان والإسلام والتشيع ومعانيها وفضلها وصفاتها،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طائفة من أحاديث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وأصحابهم وغيرهم،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الخوارج وإرسال صعصعة بن صوحان إليهم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وثبتت له الإمامة من وجوه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الخوف من الله تعالى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وخاطبه العباس وأبو سفيان بن حرب في أن يبايعا له بالخلافة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كتاب الفتن والمحن،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يعد من يخوض ساحات القتال مجاهداً في سبيل الله ممن ألقى بنفسه في التهلكة إذ لا تعد هذه تهلكة عرفاً ولا شرعاً ولا عقلاً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أبواب الاثني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والفتنة والأرزاق والأسعار والآجال،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والفتنة والأرزاق والأسعار والآجال،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والفتنة والأرزاق والأسعار والآجال،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والفتنة والأرزاق والأسعار والآجال،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والفتنة والأرزاق والأسعار والآجال،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والفتنة والأرزاق والأسعار والآجال،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تتمة كتاب تاريخ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تتمة أبواب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البعثة إلى نزول المدينة،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مكة،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الإرشاد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تتمة كتاب السماء والعالم،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الإنسان والروح والبدن وأجزائه وقواهما وأحوالهما، تتميم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دعاء أول يوم من شهر رمضان،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واثنا عشر موضعاً آخر من القرآن الكريم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وثلاثة مواضع أخرى من القرآن الكريم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الاستنابة والولاية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تتمة كتاب الفتن والمحن،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جرى بعد قتل عثمان من الفتن والوقائع والحروب وغيرها، ح</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خروج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منازل الطريق، ذو حسم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كتاب الزكاة، باب أقل ما يجب فيه الزكاة من الحرث،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سورة النساء الآيات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باللغة الفارسية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عليه السلام خورشيدي در أفق بشريت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الصياغة الجديدة لعالم الإيمان والحرية والرفاه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تأليفات سماحة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كراراً في إيران ولبنان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ولأول مرة في تاريخ العالم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حياة الرسول الأعظم 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حياة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وَنُقَلِّبُهُمْ ذَاتَ الْيَمِينِ وَذَاتَ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طرفه وجهته،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شارك في معركة ضد الكفار تنمراً في ذات الله، ولأجل أن يحصل على الغنائم أيضا لينفقها في سبيل الله كبناء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إِطْعَامٌ فِي يَوْمٍ ذِي مَسْغَبَةٍ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يَتِيمًا ذَا مَقْرَبَةٍ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مِسْكِينًا ذَا مَتْرَبَةٍ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كتاب مصابيح الظلم، باب النية،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كتاب مصابيح الظلم، باب النية، 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كتاب مصابيح الظلم، باب النية، 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كتاب مصابيح الظلم، باب النية، 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كتاب مصابيح الظلم، باب النية، 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كتاب مصابيح الظلم، باب النية،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كتاب مصابيح الظلم، باب النية، 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طائفة من أحاديث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وأصحابهم وغيرهم،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الخوارج وإرسال صعصعة بن صوحان إليهم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بالعدل والأمانة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لَمَّا أَدْرَكَ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وُدٍّ لَمْ يَضْرِبْهُ، فَوَقَعُوا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فَرَدَّ عَنْهُ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 يَا حُذَيْفَةُ، فَإِنَّ عَلِيّاً سَيَذْكُرُ سَبَبَ وَقْفَتِهِ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إِنَّهُ ضَرَبَهُ، فَلَمَّا جَاءَ سَأَلَهُ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 شَتَمَ أُمِّي، وَتَفَلَ فِي وَجْهِي، فَخَشِيتُ أَنْ أَضْرِبَهُ لِحَظِّ نَفْسِي، فَتَرَكْتُهُ حَتَّى سَكَنَ مَا بِي، ثُمَّ قَتَلْتُهُ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حياة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كتاب النكاح، باب حق الزوج على المرأة،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كتاب النكاح، باب حق الزوج على المرأة،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كتاب النكاح، باب حق الزوج على المرأة،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كتاب النكاح، باب حق الزوج على المرأة،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كتاب النكاح، باب كراهية أن تمنع النساء أزواجهن،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كتاب النكاح، باب حق الزوج على المرأة،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موجودة في بعض نسخ الخطبة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أريد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تَعَاوَنُوا عَلَى الْإِثْمِ 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مجرد عدم التعاون ومن التعاون على الإثم والعدوان، كان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تَعَاوَنُوا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شاملاً له أي للتكاف الذي يعني أن يكف بعضهم بعضاً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هي ما ذكرته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لاعْتَلَقَهُ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لَسَارَ بِهِمْ سَيْراً سُجُحاً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المعروف والمنكر،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الأمر بالمعروف والنهي عن المنكر، 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الأمر بالمعروف والنهي عن المنكر، 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الأمر بالمعروف والنهي عن المنكر، 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الأمر بالمعروف والنهي عن المنكر،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وروي عن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طوال هذه المعاني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كتاب الحجة، باب نادر جامع في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الله عز وجل في أرضه وأبوابه التي منها يؤتى،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الله عز وجل في أرضه وأبوابه التي منها يؤتى،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الله عز وجل في أرضه وأبوابه التي منها يؤتى،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كتاب الإيمان والكفر، باب طلب الرئاسة،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قدوم عبيد الله بن العباس وسعيد بن نمران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كتاب الإيمان والكفر، باب طلب الرئاسة،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كتاب الإيمان والكفر، باب طلب الرئاسة،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كتاب الإيمان والكفر، باب طلب الرئاسة،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كتاب الإيمان والكفر، باب طلب الرئاسة،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كتاب الإيمان والكفر، باب طلب الرئاسة،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كتاب الإيمان والكفر، باب طلب الرئاسة،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كتاب الإيمان والكفر، باب طلب الرئاسة،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كتاب الحدود، باب من زنى أو سرق أو شرب الخمر بجهالة لا يعلم أنها محرمة،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علي الخزاعي، والبيت من فصيدته التائية المعروفة التي قالها في حضرة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بخراسان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الباب الثالث والعشرون في النية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كتاب الروضة، حديث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كتاب الروضة، حديث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المجلس الرابع عشر، ح</w:t>
      </w:r>
      <w:r>
        <w:rPr>
          <w:rFonts w:eastAsia="IRNazanin" w:cs="IRNazanin"/>
          <w:b w:val="false"/>
          <w:bCs w:val="false"/>
          <w:i w:val="false"/>
          <w:iCs w:val="false"/>
          <w:color w:val="333333"/>
          <w:sz w:val="20"/>
          <w:szCs w:val="20"/>
        </w:rPr>
        <w:t>879/27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المعيشة، باب في إحياء أرض الموات،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كتاب جعفر بن محمد بن شريح الحضرمي، أخبار حميد بن شعيب عن جابر الجعفي، ح</w:t>
      </w:r>
      <w:r>
        <w:rPr>
          <w:rFonts w:eastAsia="IRNazanin" w:cs="IRNazanin"/>
          <w:b w:val="false"/>
          <w:bCs w:val="false"/>
          <w:i w:val="false"/>
          <w:iCs w:val="false"/>
          <w:color w:val="333333"/>
          <w:sz w:val="20"/>
          <w:szCs w:val="20"/>
        </w:rPr>
        <w:t>265/61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مقدمة في أصول الدين، ذكر الرغائب في العلم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مقدمة في أصول الدين، ذكر الرغائب في العلم والحض عليه وفضائل طالبيه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عقاب العلماء الفجرة والقراء الفسقة والجبابرة الظلمة والوزراء الخونة والعرفاء الكذبة والناكثين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عقاب حب الدنيا وعبادة الطاغوت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وسيرة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بالحزم وترك المداهنة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الباب الخامس في التخويف والترهيب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الحديث الحادي عشر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القسم الثاني في المثالب، وأما الأحداث الواقعة من عمر بن الخطاب في ولايته،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شويرة الشورى</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تعريف باطنه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أنه النور والهدى والهادي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كتاب الجهاد، ذكر الحكم في غنائم أهل البغي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بالعدل والأمانة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بالعدل والأمانة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عماله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حلمه وشفقته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باب الواحد إلى المائة، 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مكارم الأخلاق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مكارم الأخلاق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مكارم الأخلاق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كتاب الإيمان والكفر، الباب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كتاب الإيمان والكفر، الباب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في طلب الولد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الخوارج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كتاب الحجة، باب نادر جامع في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ضمن ح</w:t>
      </w:r>
      <w:r>
        <w:rPr>
          <w:rFonts w:eastAsia="IRNazanin" w:cs="IRNazanin"/>
          <w:b w:val="false"/>
          <w:bCs w:val="false"/>
          <w:i w:val="false"/>
          <w:iCs w:val="false"/>
          <w:color w:val="333333"/>
          <w:sz w:val="20"/>
          <w:szCs w:val="20"/>
        </w:rPr>
        <w:t>13075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13063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بلغه إغارة أصحاب معاوية على الأنبار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القسم الأول، الأساس الرابع، السلام أحمد عاقبة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الدعاء السادس عشر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13065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13067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13070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ضمن ح</w:t>
      </w:r>
      <w:r>
        <w:rPr>
          <w:rFonts w:eastAsia="IRNazanin" w:cs="IRNazanin"/>
          <w:b w:val="false"/>
          <w:bCs w:val="false"/>
          <w:i w:val="false"/>
          <w:iCs w:val="false"/>
          <w:color w:val="333333"/>
          <w:sz w:val="20"/>
          <w:szCs w:val="20"/>
        </w:rPr>
        <w:t>13071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ضمن ح</w:t>
      </w:r>
      <w:r>
        <w:rPr>
          <w:rFonts w:eastAsia="IRNazanin" w:cs="IRNazanin"/>
          <w:b w:val="false"/>
          <w:bCs w:val="false"/>
          <w:i w:val="false"/>
          <w:iCs w:val="false"/>
          <w:color w:val="333333"/>
          <w:sz w:val="20"/>
          <w:szCs w:val="20"/>
        </w:rPr>
        <w:t>13072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13074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13075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التراحم والتعاطف،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التراحم والتعاطف،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التراحم والتعاطف،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التراحم والتعاطف،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على مصر وأعمالها حين اضطرب أمر أميرها محمد بن أبي بكر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كتاب مصابيح الظلم،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13653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كتاب التوحيد، باب أنه لا يعرف إلا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حول إمامة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باب معنى المروءة،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ضمن ح</w:t>
      </w:r>
      <w:r>
        <w:rPr>
          <w:rFonts w:eastAsia="IRNazanin" w:cs="IRNazanin"/>
          <w:b w:val="false"/>
          <w:bCs w:val="false"/>
          <w:i w:val="false"/>
          <w:iCs w:val="false"/>
          <w:color w:val="333333"/>
          <w:sz w:val="20"/>
          <w:szCs w:val="20"/>
        </w:rPr>
        <w:t>13069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ضمن ح</w:t>
      </w:r>
      <w:r>
        <w:rPr>
          <w:rFonts w:eastAsia="IRNazanin" w:cs="IRNazanin"/>
          <w:b w:val="false"/>
          <w:bCs w:val="false"/>
          <w:i w:val="false"/>
          <w:iCs w:val="false"/>
          <w:color w:val="333333"/>
          <w:sz w:val="20"/>
          <w:szCs w:val="20"/>
        </w:rPr>
        <w:t>13069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اللاعنف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اللاعنف منهج وسلوك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وغيرها من مؤلفات الإمام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20479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20486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20488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20490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20492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الحزم بأنه شدة في لين، والمقصود قوة في لين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الرقم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أميرين من أمراء جيشه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الحديث العاشر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كتاب الإيمان والكفر، باب المؤمن وعلاماته وصفاته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كتاب الإيمان والكفر، باب المؤمن وعلاماته وصفاته،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كتاب الإيمان والكفر، باب المؤمن وعلاماته وصفاته،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كتاب الإيمان والكفر، باب المؤمن وعلاماته وصفاته،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كتاب الإيمان والكفر، باب المؤمن وعلاماته وصفاته،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كتاب الإيمان والكفر، باب المؤمن وعلاماته وصفاته،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كتاب الإيمان والكفر، باب المؤمن وعلاماته وصفاته،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من أصحابنا سراج، وكان خادماً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وما يلق به، 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وما يناسبهما، ح</w:t>
      </w:r>
      <w:r>
        <w:rPr>
          <w:rFonts w:eastAsia="IRNazanin" w:cs="IRNazanin"/>
          <w:b w:val="false"/>
          <w:bCs w:val="false"/>
          <w:i w:val="false"/>
          <w:iCs w:val="false"/>
          <w:color w:val="333333"/>
          <w:sz w:val="20"/>
          <w:szCs w:val="20"/>
        </w:rPr>
        <w:t>21242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المجاز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الاقتصاد في العبادة،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الشيخ حسن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انتقلت المرجعية العليا للشيخ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أربع سنوات مرض صاحب الجواهر، فأمر بتشكيل مجلس يحوي جمعاً من العلماء، ولما تم الاجتماع قال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الشيخ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فبحثوا عنه ووجدوه في حرم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لصاحب الجواهر بالشفاء،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حضر الشيخ الأنصاري، أجلسه صاحب الجواهر على فراشه، وأخذ بيده ووضعها على قلبه،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طاب لي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للحاضرين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مرجعكم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 من احتياطاتك؛ فإن الشريعة سمحة وسهلة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فاستلم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زعامة الشيعة ومرجعيتها، وله من العمر اثنان وخمسون سنة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كتاب الصلاة، باب تقديم النوافل وتأخيرها وقضائها وصلاة الضحى،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لمع من كلام الإمام الرضا أبي الحسن على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على مصر وأعمالها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الكتاب الثامن، الباب الأول، المقدمة العاشرة، 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النفوس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كتاب الإيمان والكفر، باب إدخال السرور على المؤمنين،</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قضاء حاجة المؤمن وتنفيس كربه وإدخال الرفق عليه،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قضاء حاجة المؤمن وتنفيس كربه وإدخال الرفق عليه،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قضاء حاجة المؤمن وتنفيس كربه وإدخال الرفق عليه،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قضاء حاجة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قضاء حاجة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كتاب الإيمان والكفر، باب إدخال السرور على المؤمنين،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كتاب الإيمان والكفر، باب إدخال السرور على المؤمنين،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كتاب الإيمان والكفر، باب إدخال السرور على المؤمنين،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كتاب الإيمان والكفر، باب إدخال السرور على المؤمنين،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كتاب الإيمان والكفر، باب إدخال السرور على المؤمنين،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كتاب الفتن والمحن،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كتاب الفتن والمحن،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كتاب الفتن والمحن،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كتاب الفتن والمحن،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المجموعة الثانية، كتاب عبد الملك بن حكيم، ح</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كتاب الروضة، حديث القباب، 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كتاب الأشربة، باب فضل الماء،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كتاب الأشربة، باب فضل الماء،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كتاب الأشربة، باب فضل الماء،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كتاب الأشربة، باب ماء السماء،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كتاب الأشربة، باب ماء السماء،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الماء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البيوع والأحكام فيها،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نهي عن بيعه،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الأم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التاج الجامع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الكتاب الخامس،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شركاء في الماء والكلاء والنار،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الكتاب الخامس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الكتاب الخامس،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شركاء في الماء والكلاء والنار،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مختصر من مغازيه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حرب صفين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تتمة كتاب الفتن والمحن،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جرى بعد قتل عثمان من الفتن والوقائع والحروب وغيرها، ح</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البيت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علي الخزاعي، والبيت من فصيدته التائية المعروفة التي قالها في حضرة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بخراسان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تتمة كتاب تاريخ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أبواب النصوص الدالة على الخصوص على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الخاصة والعامة،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تتمة كتاب تاريخ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أبواب النصوص الدالة على الخصوص على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الخاصة والعامة، 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منهلاً نميراً فضفاضاً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موسوعة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العشرة، عشر خصال من صفات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تتمة كتاب الإمامة،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علامات الإمام وصفاته وشرائطه وما ينبغي أن ينسب إليه وما لا ينبغي،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القضايا والأحكام، الباب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 في القضايا والأحكام،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كتاب السير والآداب، باب التقوى وحسن الخلق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نبذة من أقوال علي بن أبي طالب وسيرته،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بالعدل والأمانة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ذكر خروج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في الغيبة، الكلام على الواقفة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الغصن الثامن، الفرع الرابع، الريحان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 التي خطبها في البصرة المعروفة بخطبة البيان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غصب الخلافة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والسلم والدين والعينة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 معنى الذنوب،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كتاب الإيمان والكفر، باب في تفسير الذنوب،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كتاب الإيمان والكفر، باب في تفسير الذنوب،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كتاب الدعاء، باب دعوات موجزات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المجلس الرابع عشر، ح</w:t>
      </w:r>
      <w:r>
        <w:rPr>
          <w:rFonts w:eastAsia="IRNazanin" w:cs="IRNazanin"/>
          <w:b w:val="false"/>
          <w:bCs w:val="false"/>
          <w:i w:val="false"/>
          <w:iCs w:val="false"/>
          <w:color w:val="333333"/>
          <w:sz w:val="20"/>
          <w:szCs w:val="20"/>
        </w:rPr>
        <w:t>879/27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المعيشة، باب في إحياء أرض الموات،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المقصد الحادي عشر في إحياء الموات، حكم المعادن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ذكر الإمام الثالث أبي عبد الله الحسين الزكي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السادس في علمه وشجاعته وشرف نفسه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فضل العلم، باب صفة العلماء،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فضل العلم، باب المستأكل بعلمه والمباهي به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فضل العلم، باب المستأكل بعلمه والمباهي به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فضل العلم، باب المستأكل بعلمه والمباهي به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فضل العلم، باب المستأكل بعلمه والمباهي به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فضل العلم، باب المستأكل بعلمه والمباهي به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الْعَوْنُ عَلَى تَقْوَى اللهِ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المعيشة، باب الاستعانة بالدنيا على الآخرة،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الحسد،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عثمان بن حنيف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عامله على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أبواب مكارم الأخلاق،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عثمان بن حنيف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عامله على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معنى الغلول والسحت،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22060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22066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الحديث الخامس والسبعون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59401</Words>
  <Characters>279126</Characters>
  <CharactersWithSpaces>336131</CharactersWithSpaces>
  <Paragraphs>2795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2026-08-24T23:09:17Z</dcterms:created>
  <dc:creator>ghaemiyeh.com</dc:creator>
  <dc:description/>
  <dc:language>en-US</dc:language>
  <cp:lastModifiedBy/>
  <dcterms:modified xsi:type="dcterms:W3CDTF">2026-08-25T02:39:30Z</dcterms:modified>
  <cp:revision>1</cp:revision>
  <dc:subject/>
  <dc:title>الفقه موسوعة استدلالیة فی الفقه الإسلامی من فقه الزهراء علیها السلام جلد 6</dc:title>
</cp:coreProperties>
</file>

<file path=docProps/custom.xml><?xml version="1.0" encoding="utf-8"?>
<Properties xmlns="http://schemas.openxmlformats.org/officeDocument/2006/custom-properties" xmlns:vt="http://schemas.openxmlformats.org/officeDocument/2006/docPropsVTypes"/>
</file>