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دومین همایش ملی آرشیوی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1600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91602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91604_2142443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191606_2142443653">
            <w:r>
              <w:rPr>
                <w:webHidden/>
                <w:rStyle w:val="IndexLink"/>
                <w:rtl w:val="true"/>
              </w:rPr>
              <w:t>سخن نخست</w:t>
            </w:r>
            <w:r>
              <w:rPr>
                <w:rStyle w:val="IndexLink"/>
                <w:rtl w:val="true"/>
              </w:rPr>
              <w:tab/>
            </w:r>
            <w:r>
              <w:rPr>
                <w:rStyle w:val="IndexLink"/>
              </w:rPr>
              <w:t>12</w:t>
            </w:r>
          </w:hyperlink>
        </w:p>
        <w:p>
          <w:pPr>
            <w:pStyle w:val="Contents2"/>
            <w:tabs>
              <w:tab w:val="clear" w:pos="8743"/>
              <w:tab w:val="right" w:pos="9026" w:leader="dot"/>
            </w:tabs>
            <w:rPr/>
          </w:pPr>
          <w:hyperlink w:anchor="__RefHeading___Toc5191608_2142443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191610_2142443653">
            <w:r>
              <w:rPr>
                <w:webHidden/>
                <w:rStyle w:val="IndexLink"/>
                <w:rtl w:val="true"/>
              </w:rPr>
              <w:t xml:space="preserve">بخش اول </w:t>
            </w:r>
            <w:r>
              <w:rPr>
                <w:rStyle w:val="IndexLink"/>
                <w:rtl w:val="true"/>
              </w:rPr>
              <w:t xml:space="preserve">: </w:t>
            </w:r>
            <w:r>
              <w:rPr>
                <w:rStyle w:val="IndexLink"/>
                <w:rtl w:val="true"/>
              </w:rPr>
              <w:t>مدیریت آرشیو</w:t>
            </w:r>
            <w:r>
              <w:rPr>
                <w:rStyle w:val="IndexLink"/>
                <w:rtl w:val="true"/>
              </w:rPr>
              <w:tab/>
            </w:r>
            <w:r>
              <w:rPr>
                <w:rStyle w:val="IndexLink"/>
              </w:rPr>
              <w:t>18</w:t>
            </w:r>
          </w:hyperlink>
        </w:p>
        <w:p>
          <w:pPr>
            <w:pStyle w:val="Contents3"/>
            <w:tabs>
              <w:tab w:val="clear" w:pos="8459"/>
              <w:tab w:val="right" w:pos="9026" w:leader="dot"/>
            </w:tabs>
            <w:rPr/>
          </w:pPr>
          <w:hyperlink w:anchor="__RefHeading___Toc5191612_2142443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191614_2142443653">
            <w:r>
              <w:rPr>
                <w:webHidden/>
                <w:rStyle w:val="IndexLink"/>
                <w:rtl w:val="true"/>
              </w:rPr>
              <w:t>مدیریت ایمنی در طراحی ساختمان آرشیو</w:t>
            </w:r>
            <w:r>
              <w:rPr>
                <w:rStyle w:val="IndexLink"/>
                <w:rtl w:val="true"/>
              </w:rPr>
              <w:tab/>
            </w:r>
            <w:r>
              <w:rPr>
                <w:rStyle w:val="IndexLink"/>
              </w:rPr>
              <w:t>20</w:t>
            </w:r>
          </w:hyperlink>
        </w:p>
        <w:p>
          <w:pPr>
            <w:pStyle w:val="Contents4"/>
            <w:tabs>
              <w:tab w:val="clear" w:pos="8176"/>
              <w:tab w:val="right" w:pos="9026" w:leader="dot"/>
            </w:tabs>
            <w:rPr/>
          </w:pPr>
          <w:hyperlink w:anchor="__RefHeading___Toc5191616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191618_2142443653">
            <w:r>
              <w:rPr>
                <w:webHidden/>
                <w:rStyle w:val="IndexLink"/>
                <w:rtl w:val="true"/>
              </w:rPr>
              <w:t>چکیده</w:t>
            </w:r>
            <w:r>
              <w:rPr>
                <w:rStyle w:val="IndexLink"/>
                <w:rtl w:val="true"/>
              </w:rPr>
              <w:tab/>
            </w:r>
            <w:r>
              <w:rPr>
                <w:rStyle w:val="IndexLink"/>
              </w:rPr>
              <w:t>20</w:t>
            </w:r>
          </w:hyperlink>
        </w:p>
        <w:p>
          <w:pPr>
            <w:pStyle w:val="Contents4"/>
            <w:tabs>
              <w:tab w:val="clear" w:pos="8176"/>
              <w:tab w:val="right" w:pos="9026" w:leader="dot"/>
            </w:tabs>
            <w:rPr/>
          </w:pPr>
          <w:hyperlink w:anchor="__RefHeading___Toc5191620_2142443653">
            <w:r>
              <w:rPr>
                <w:webHidden/>
                <w:rStyle w:val="IndexLink"/>
                <w:rtl w:val="true"/>
              </w:rPr>
              <w:t>مقدمه</w:t>
            </w:r>
            <w:r>
              <w:rPr>
                <w:rStyle w:val="IndexLink"/>
                <w:rtl w:val="true"/>
              </w:rPr>
              <w:tab/>
            </w:r>
            <w:r>
              <w:rPr>
                <w:rStyle w:val="IndexLink"/>
              </w:rPr>
              <w:t>21</w:t>
            </w:r>
          </w:hyperlink>
        </w:p>
        <w:p>
          <w:pPr>
            <w:pStyle w:val="Contents4"/>
            <w:tabs>
              <w:tab w:val="clear" w:pos="8176"/>
              <w:tab w:val="right" w:pos="9026" w:leader="dot"/>
            </w:tabs>
            <w:rPr/>
          </w:pPr>
          <w:hyperlink w:anchor="__RefHeading___Toc5191622_2142443653">
            <w:r>
              <w:rPr>
                <w:webHidden/>
                <w:rStyle w:val="IndexLink"/>
                <w:rtl w:val="true"/>
              </w:rPr>
              <w:t>ویژگی های ساختمان آرشیو</w:t>
            </w:r>
            <w:r>
              <w:rPr>
                <w:rStyle w:val="IndexLink"/>
                <w:rtl w:val="true"/>
              </w:rPr>
              <w:tab/>
            </w:r>
            <w:r>
              <w:rPr>
                <w:rStyle w:val="IndexLink"/>
              </w:rPr>
              <w:t>22</w:t>
            </w:r>
          </w:hyperlink>
        </w:p>
        <w:p>
          <w:pPr>
            <w:pStyle w:val="Contents4"/>
            <w:tabs>
              <w:tab w:val="clear" w:pos="8176"/>
              <w:tab w:val="right" w:pos="9026" w:leader="dot"/>
            </w:tabs>
            <w:rPr/>
          </w:pPr>
          <w:hyperlink w:anchor="__RefHeading___Toc5191624_2142443653">
            <w:r>
              <w:rPr>
                <w:webHidden/>
                <w:rStyle w:val="IndexLink"/>
                <w:rtl w:val="true"/>
              </w:rPr>
              <w:t>مدیریت ایمنی</w:t>
            </w:r>
            <w:r>
              <w:rPr>
                <w:rStyle w:val="IndexLink"/>
                <w:rtl w:val="true"/>
              </w:rPr>
              <w:tab/>
            </w:r>
            <w:r>
              <w:rPr>
                <w:rStyle w:val="IndexLink"/>
              </w:rPr>
              <w:t>22</w:t>
            </w:r>
          </w:hyperlink>
        </w:p>
        <w:p>
          <w:pPr>
            <w:pStyle w:val="Contents4"/>
            <w:tabs>
              <w:tab w:val="clear" w:pos="8176"/>
              <w:tab w:val="right" w:pos="9026" w:leader="dot"/>
            </w:tabs>
            <w:rPr/>
          </w:pPr>
          <w:hyperlink w:anchor="__RefHeading___Toc5191626_2142443653">
            <w:r>
              <w:rPr>
                <w:webHidden/>
                <w:rStyle w:val="IndexLink"/>
                <w:rtl w:val="true"/>
              </w:rPr>
              <w:t>نکات کلیدی در برنامه ریزی طراحی ساختمان آرشیو</w:t>
            </w:r>
            <w:r>
              <w:rPr>
                <w:rStyle w:val="IndexLink"/>
                <w:rtl w:val="true"/>
              </w:rPr>
              <w:tab/>
            </w:r>
            <w:r>
              <w:rPr>
                <w:rStyle w:val="IndexLink"/>
              </w:rPr>
              <w:t>23</w:t>
            </w:r>
          </w:hyperlink>
        </w:p>
        <w:p>
          <w:pPr>
            <w:pStyle w:val="Contents5"/>
            <w:tabs>
              <w:tab w:val="clear" w:pos="7892"/>
              <w:tab w:val="right" w:pos="9026" w:leader="dot"/>
            </w:tabs>
            <w:rPr/>
          </w:pPr>
          <w:hyperlink w:anchor="__RefHeading___Toc5191628_2142443653">
            <w:r>
              <w:rPr>
                <w:webHidden/>
                <w:rStyle w:val="IndexLink"/>
              </w:rPr>
              <w:t>1</w:t>
            </w:r>
            <w:r>
              <w:rPr>
                <w:rStyle w:val="IndexLink"/>
                <w:rtl w:val="true"/>
              </w:rPr>
              <w:t xml:space="preserve">. </w:t>
            </w:r>
            <w:r>
              <w:rPr>
                <w:rStyle w:val="IndexLink"/>
                <w:rtl w:val="true"/>
              </w:rPr>
              <w:t>تأثیر اقلیم بر طراحی ساختمان</w:t>
            </w:r>
            <w:r>
              <w:rPr>
                <w:rStyle w:val="IndexLink"/>
                <w:rtl w:val="true"/>
              </w:rPr>
              <w:tab/>
            </w:r>
            <w:r>
              <w:rPr>
                <w:rStyle w:val="IndexLink"/>
              </w:rPr>
              <w:t>23</w:t>
            </w:r>
          </w:hyperlink>
        </w:p>
        <w:p>
          <w:pPr>
            <w:pStyle w:val="Contents5"/>
            <w:tabs>
              <w:tab w:val="clear" w:pos="7892"/>
              <w:tab w:val="right" w:pos="9026" w:leader="dot"/>
            </w:tabs>
            <w:rPr/>
          </w:pPr>
          <w:hyperlink w:anchor="__RefHeading___Toc5191630_2142443653">
            <w:r>
              <w:rPr>
                <w:webHidden/>
                <w:rStyle w:val="IndexLink"/>
              </w:rPr>
              <w:t>2</w:t>
            </w:r>
            <w:r>
              <w:rPr>
                <w:rStyle w:val="IndexLink"/>
                <w:rtl w:val="true"/>
              </w:rPr>
              <w:t xml:space="preserve">. </w:t>
            </w:r>
            <w:r>
              <w:rPr>
                <w:rStyle w:val="IndexLink"/>
                <w:rtl w:val="true"/>
              </w:rPr>
              <w:t>گسترش آتی</w:t>
            </w:r>
            <w:r>
              <w:rPr>
                <w:rStyle w:val="IndexLink"/>
                <w:rtl w:val="true"/>
              </w:rPr>
              <w:tab/>
            </w:r>
            <w:r>
              <w:rPr>
                <w:rStyle w:val="IndexLink"/>
              </w:rPr>
              <w:t>24</w:t>
            </w:r>
          </w:hyperlink>
        </w:p>
        <w:p>
          <w:pPr>
            <w:pStyle w:val="Contents5"/>
            <w:tabs>
              <w:tab w:val="clear" w:pos="7892"/>
              <w:tab w:val="right" w:pos="9026" w:leader="dot"/>
            </w:tabs>
            <w:rPr/>
          </w:pPr>
          <w:hyperlink w:anchor="__RefHeading___Toc5191632_2142443653">
            <w:r>
              <w:rPr>
                <w:webHidden/>
                <w:rStyle w:val="IndexLink"/>
              </w:rPr>
              <w:t>3</w:t>
            </w:r>
            <w:r>
              <w:rPr>
                <w:rStyle w:val="IndexLink"/>
                <w:rtl w:val="true"/>
              </w:rPr>
              <w:t>.</w:t>
            </w:r>
            <w:r>
              <w:rPr>
                <w:rStyle w:val="IndexLink"/>
                <w:rtl w:val="true"/>
              </w:rPr>
              <w:t>محل ساختمان</w:t>
            </w:r>
            <w:r>
              <w:rPr>
                <w:rStyle w:val="IndexLink"/>
                <w:rtl w:val="true"/>
              </w:rPr>
              <w:tab/>
            </w:r>
            <w:r>
              <w:rPr>
                <w:rStyle w:val="IndexLink"/>
              </w:rPr>
              <w:t>24</w:t>
            </w:r>
          </w:hyperlink>
        </w:p>
        <w:p>
          <w:pPr>
            <w:pStyle w:val="Contents5"/>
            <w:tabs>
              <w:tab w:val="clear" w:pos="7892"/>
              <w:tab w:val="right" w:pos="9026" w:leader="dot"/>
            </w:tabs>
            <w:rPr/>
          </w:pPr>
          <w:hyperlink w:anchor="__RefHeading___Toc5191634_2142443653">
            <w:r>
              <w:rPr>
                <w:webHidden/>
                <w:rStyle w:val="IndexLink"/>
              </w:rPr>
              <w:t>4</w:t>
            </w:r>
            <w:r>
              <w:rPr>
                <w:rStyle w:val="IndexLink"/>
                <w:rtl w:val="true"/>
              </w:rPr>
              <w:t xml:space="preserve">. </w:t>
            </w:r>
            <w:r>
              <w:rPr>
                <w:rStyle w:val="IndexLink"/>
                <w:rtl w:val="true"/>
              </w:rPr>
              <w:t>جهت یابی محل آرشیو</w:t>
            </w:r>
            <w:r>
              <w:rPr>
                <w:rStyle w:val="IndexLink"/>
                <w:rtl w:val="true"/>
              </w:rPr>
              <w:tab/>
            </w:r>
            <w:r>
              <w:rPr>
                <w:rStyle w:val="IndexLink"/>
              </w:rPr>
              <w:t>25</w:t>
            </w:r>
          </w:hyperlink>
        </w:p>
        <w:p>
          <w:pPr>
            <w:pStyle w:val="Contents5"/>
            <w:tabs>
              <w:tab w:val="clear" w:pos="7892"/>
              <w:tab w:val="right" w:pos="9026" w:leader="dot"/>
            </w:tabs>
            <w:rPr/>
          </w:pPr>
          <w:hyperlink w:anchor="__RefHeading___Toc5191636_2142443653">
            <w:r>
              <w:rPr>
                <w:webHidden/>
                <w:rStyle w:val="IndexLink"/>
              </w:rPr>
              <w:t>5</w:t>
            </w:r>
            <w:r>
              <w:rPr>
                <w:rStyle w:val="IndexLink"/>
                <w:rtl w:val="true"/>
              </w:rPr>
              <w:t xml:space="preserve">. </w:t>
            </w:r>
            <w:r>
              <w:rPr>
                <w:rStyle w:val="IndexLink"/>
                <w:rtl w:val="true"/>
              </w:rPr>
              <w:t>استحکام ساختمان</w:t>
            </w:r>
            <w:r>
              <w:rPr>
                <w:rStyle w:val="IndexLink"/>
                <w:rtl w:val="true"/>
              </w:rPr>
              <w:tab/>
            </w:r>
            <w:r>
              <w:rPr>
                <w:rStyle w:val="IndexLink"/>
              </w:rPr>
              <w:t>25</w:t>
            </w:r>
          </w:hyperlink>
        </w:p>
        <w:p>
          <w:pPr>
            <w:pStyle w:val="Contents5"/>
            <w:tabs>
              <w:tab w:val="clear" w:pos="7892"/>
              <w:tab w:val="right" w:pos="9026" w:leader="dot"/>
            </w:tabs>
            <w:rPr/>
          </w:pPr>
          <w:hyperlink w:anchor="__RefHeading___Toc5191638_2142443653">
            <w:r>
              <w:rPr>
                <w:webHidden/>
                <w:rStyle w:val="IndexLink"/>
              </w:rPr>
              <w:t>6</w:t>
            </w:r>
            <w:r>
              <w:rPr>
                <w:rStyle w:val="IndexLink"/>
                <w:rtl w:val="true"/>
              </w:rPr>
              <w:t xml:space="preserve">. </w:t>
            </w:r>
            <w:r>
              <w:rPr>
                <w:rStyle w:val="IndexLink"/>
                <w:rtl w:val="true"/>
              </w:rPr>
              <w:t>وضعیت خاک</w:t>
            </w:r>
            <w:r>
              <w:rPr>
                <w:rStyle w:val="IndexLink"/>
                <w:rtl w:val="true"/>
              </w:rPr>
              <w:tab/>
            </w:r>
            <w:r>
              <w:rPr>
                <w:rStyle w:val="IndexLink"/>
              </w:rPr>
              <w:t>25</w:t>
            </w:r>
          </w:hyperlink>
        </w:p>
        <w:p>
          <w:pPr>
            <w:pStyle w:val="Contents4"/>
            <w:tabs>
              <w:tab w:val="clear" w:pos="8176"/>
              <w:tab w:val="right" w:pos="9026" w:leader="dot"/>
            </w:tabs>
            <w:rPr/>
          </w:pPr>
          <w:hyperlink w:anchor="__RefHeading___Toc5191640_2142443653">
            <w:r>
              <w:rPr>
                <w:webHidden/>
                <w:rStyle w:val="IndexLink"/>
                <w:rtl w:val="true"/>
              </w:rPr>
              <w:t>مدیریت ایمنی ساختمان آرشیو در ساختمانهای از قبل تأسیس شده</w:t>
            </w:r>
            <w:r>
              <w:rPr>
                <w:rStyle w:val="IndexLink"/>
                <w:rtl w:val="true"/>
              </w:rPr>
              <w:tab/>
            </w:r>
            <w:r>
              <w:rPr>
                <w:rStyle w:val="IndexLink"/>
              </w:rPr>
              <w:t>26</w:t>
            </w:r>
          </w:hyperlink>
        </w:p>
        <w:p>
          <w:pPr>
            <w:pStyle w:val="Contents4"/>
            <w:tabs>
              <w:tab w:val="clear" w:pos="8176"/>
              <w:tab w:val="right" w:pos="9026" w:leader="dot"/>
            </w:tabs>
            <w:rPr/>
          </w:pPr>
          <w:hyperlink w:anchor="__RefHeading___Toc5191642_2142443653">
            <w:r>
              <w:rPr>
                <w:webHidden/>
                <w:rStyle w:val="IndexLink"/>
                <w:rtl w:val="true"/>
              </w:rPr>
              <w:t>برنامه پیشگیری از آتش سوزی</w:t>
            </w:r>
            <w:r>
              <w:rPr>
                <w:rStyle w:val="IndexLink"/>
                <w:rtl w:val="true"/>
              </w:rPr>
              <w:tab/>
            </w:r>
            <w:r>
              <w:rPr>
                <w:rStyle w:val="IndexLink"/>
              </w:rPr>
              <w:t>27</w:t>
            </w:r>
          </w:hyperlink>
        </w:p>
        <w:p>
          <w:pPr>
            <w:pStyle w:val="Contents4"/>
            <w:tabs>
              <w:tab w:val="clear" w:pos="8176"/>
              <w:tab w:val="right" w:pos="9026" w:leader="dot"/>
            </w:tabs>
            <w:rPr/>
          </w:pPr>
          <w:hyperlink w:anchor="__RefHeading___Toc5191644_2142443653">
            <w:r>
              <w:rPr>
                <w:webHidden/>
                <w:rStyle w:val="IndexLink"/>
                <w:rtl w:val="true"/>
              </w:rPr>
              <w:t>نتیجه گیری</w:t>
            </w:r>
            <w:r>
              <w:rPr>
                <w:rStyle w:val="IndexLink"/>
                <w:rtl w:val="true"/>
              </w:rPr>
              <w:tab/>
            </w:r>
            <w:r>
              <w:rPr>
                <w:rStyle w:val="IndexLink"/>
              </w:rPr>
              <w:t>29</w:t>
            </w:r>
          </w:hyperlink>
        </w:p>
        <w:p>
          <w:pPr>
            <w:pStyle w:val="Contents4"/>
            <w:tabs>
              <w:tab w:val="clear" w:pos="8176"/>
              <w:tab w:val="right" w:pos="9026" w:leader="dot"/>
            </w:tabs>
            <w:rPr/>
          </w:pPr>
          <w:hyperlink w:anchor="__RefHeading___Toc5191646_2142443653">
            <w:r>
              <w:rPr>
                <w:webHidden/>
                <w:rStyle w:val="IndexLink"/>
                <w:rtl w:val="true"/>
              </w:rPr>
              <w:t>منابع</w:t>
            </w:r>
            <w:r>
              <w:rPr>
                <w:rStyle w:val="IndexLink"/>
                <w:rtl w:val="true"/>
              </w:rPr>
              <w:tab/>
            </w:r>
            <w:r>
              <w:rPr>
                <w:rStyle w:val="IndexLink"/>
              </w:rPr>
              <w:t>29</w:t>
            </w:r>
          </w:hyperlink>
        </w:p>
        <w:p>
          <w:pPr>
            <w:pStyle w:val="Contents3"/>
            <w:tabs>
              <w:tab w:val="clear" w:pos="8459"/>
              <w:tab w:val="right" w:pos="9026" w:leader="dot"/>
            </w:tabs>
            <w:rPr/>
          </w:pPr>
          <w:hyperlink w:anchor="__RefHeading___Toc5191648_2142443653">
            <w:r>
              <w:rPr>
                <w:webHidden/>
                <w:rStyle w:val="IndexLink"/>
                <w:rtl w:val="true"/>
              </w:rPr>
              <w:t>پیشرفتی نوین در مدیریت و طراحی فضای داخلی آرشیوها معرفی سامانه تصمیم گیری پشتیبانی مکانی</w:t>
            </w:r>
            <w:r>
              <w:rPr>
                <w:rStyle w:val="IndexLink"/>
                <w:rtl w:val="true"/>
              </w:rPr>
              <w:t>(</w:t>
            </w:r>
            <w:r>
              <w:rPr>
                <w:rStyle w:val="IndexLink"/>
              </w:rPr>
              <w:t>GIS</w:t>
            </w:r>
            <w:r>
              <w:rPr>
                <w:rStyle w:val="IndexLink"/>
                <w:rtl w:val="true"/>
              </w:rPr>
              <w:t>)</w:t>
              <w:tab/>
            </w:r>
            <w:r>
              <w:rPr>
                <w:rStyle w:val="IndexLink"/>
              </w:rPr>
              <w:t>32</w:t>
            </w:r>
          </w:hyperlink>
        </w:p>
        <w:p>
          <w:pPr>
            <w:pStyle w:val="Contents4"/>
            <w:tabs>
              <w:tab w:val="clear" w:pos="8176"/>
              <w:tab w:val="right" w:pos="9026" w:leader="dot"/>
            </w:tabs>
            <w:rPr/>
          </w:pPr>
          <w:hyperlink w:anchor="__RefHeading___Toc5191650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191652_2142443653">
            <w:r>
              <w:rPr>
                <w:webHidden/>
                <w:rStyle w:val="IndexLink"/>
                <w:rtl w:val="true"/>
              </w:rPr>
              <w:t>چکیده</w:t>
            </w:r>
            <w:r>
              <w:rPr>
                <w:rStyle w:val="IndexLink"/>
                <w:rtl w:val="true"/>
              </w:rPr>
              <w:tab/>
            </w:r>
            <w:r>
              <w:rPr>
                <w:rStyle w:val="IndexLink"/>
              </w:rPr>
              <w:t>32</w:t>
            </w:r>
          </w:hyperlink>
        </w:p>
        <w:p>
          <w:pPr>
            <w:pStyle w:val="Contents4"/>
            <w:tabs>
              <w:tab w:val="clear" w:pos="8176"/>
              <w:tab w:val="right" w:pos="9026" w:leader="dot"/>
            </w:tabs>
            <w:rPr/>
          </w:pPr>
          <w:hyperlink w:anchor="__RefHeading___Toc5191654_2142443653">
            <w:r>
              <w:rPr>
                <w:webHidden/>
                <w:rStyle w:val="IndexLink"/>
                <w:rtl w:val="true"/>
              </w:rPr>
              <w:t>مقدمه</w:t>
            </w:r>
            <w:r>
              <w:rPr>
                <w:rStyle w:val="IndexLink"/>
                <w:rtl w:val="true"/>
              </w:rPr>
              <w:tab/>
            </w:r>
            <w:r>
              <w:rPr>
                <w:rStyle w:val="IndexLink"/>
              </w:rPr>
              <w:t>33</w:t>
            </w:r>
          </w:hyperlink>
        </w:p>
        <w:p>
          <w:pPr>
            <w:pStyle w:val="Contents4"/>
            <w:tabs>
              <w:tab w:val="clear" w:pos="8176"/>
              <w:tab w:val="right" w:pos="9026" w:leader="dot"/>
            </w:tabs>
            <w:rPr/>
          </w:pPr>
          <w:hyperlink w:anchor="__RefHeading___Toc5191656_2142443653">
            <w:r>
              <w:rPr>
                <w:webHidden/>
                <w:rStyle w:val="IndexLink"/>
                <w:rtl w:val="true"/>
              </w:rPr>
              <w:t>سامانه مدیریت فضا عملکردها در آرشیوها</w:t>
            </w:r>
            <w:r>
              <w:rPr>
                <w:rStyle w:val="IndexLink"/>
                <w:rtl w:val="true"/>
              </w:rPr>
              <w:tab/>
            </w:r>
            <w:r>
              <w:rPr>
                <w:rStyle w:val="IndexLink"/>
              </w:rPr>
              <w:t>36</w:t>
            </w:r>
          </w:hyperlink>
        </w:p>
        <w:p>
          <w:pPr>
            <w:pStyle w:val="Contents4"/>
            <w:tabs>
              <w:tab w:val="clear" w:pos="8176"/>
              <w:tab w:val="right" w:pos="9026" w:leader="dot"/>
            </w:tabs>
            <w:rPr/>
          </w:pPr>
          <w:hyperlink w:anchor="__RefHeading___Toc5191658_2142443653">
            <w:r>
              <w:rPr>
                <w:webHidden/>
                <w:rStyle w:val="IndexLink"/>
              </w:rPr>
              <w:t>GIS</w:t>
            </w:r>
            <w:r>
              <w:rPr>
                <w:rStyle w:val="IndexLink"/>
                <w:rtl w:val="true"/>
              </w:rPr>
              <w:t xml:space="preserve"> </w:t>
            </w:r>
            <w:r>
              <w:rPr>
                <w:rStyle w:val="IndexLink"/>
                <w:rtl w:val="true"/>
              </w:rPr>
              <w:t>به عنوان یک ابزار مدیریت فضا</w:t>
            </w:r>
            <w:r>
              <w:rPr>
                <w:rStyle w:val="IndexLink"/>
                <w:rtl w:val="true"/>
              </w:rPr>
              <w:tab/>
            </w:r>
            <w:r>
              <w:rPr>
                <w:rStyle w:val="IndexLink"/>
              </w:rPr>
              <w:t>37</w:t>
            </w:r>
          </w:hyperlink>
        </w:p>
        <w:p>
          <w:pPr>
            <w:pStyle w:val="Contents4"/>
            <w:tabs>
              <w:tab w:val="clear" w:pos="8176"/>
              <w:tab w:val="right" w:pos="9026" w:leader="dot"/>
            </w:tabs>
            <w:rPr/>
          </w:pPr>
          <w:hyperlink w:anchor="__RefHeading___Toc5191660_2142443653">
            <w:r>
              <w:rPr>
                <w:webHidden/>
                <w:rStyle w:val="IndexLink"/>
                <w:rtl w:val="true"/>
              </w:rPr>
              <w:t xml:space="preserve">مدیریت فضای آرشیو یک طرح </w:t>
            </w:r>
            <w:r>
              <w:rPr>
                <w:rStyle w:val="IndexLink"/>
              </w:rPr>
              <w:t>GIS</w:t>
            </w:r>
            <w:r>
              <w:rPr>
                <w:rStyle w:val="IndexLink"/>
                <w:rtl w:val="true"/>
              </w:rPr>
              <w:tab/>
            </w:r>
            <w:r>
              <w:rPr>
                <w:rStyle w:val="IndexLink"/>
              </w:rPr>
              <w:t>38</w:t>
            </w:r>
          </w:hyperlink>
        </w:p>
        <w:p>
          <w:pPr>
            <w:pStyle w:val="Contents4"/>
            <w:tabs>
              <w:tab w:val="clear" w:pos="8176"/>
              <w:tab w:val="right" w:pos="9026" w:leader="dot"/>
            </w:tabs>
            <w:rPr/>
          </w:pPr>
          <w:hyperlink w:anchor="__RefHeading___Toc5191662_2142443653">
            <w:r>
              <w:rPr>
                <w:webHidden/>
                <w:rStyle w:val="IndexLink"/>
                <w:rtl w:val="true"/>
              </w:rPr>
              <w:t>اجرا</w:t>
            </w:r>
            <w:r>
              <w:rPr>
                <w:rStyle w:val="IndexLink"/>
                <w:rtl w:val="true"/>
              </w:rPr>
              <w:tab/>
            </w:r>
            <w:r>
              <w:rPr>
                <w:rStyle w:val="IndexLink"/>
              </w:rPr>
              <w:t>41</w:t>
            </w:r>
          </w:hyperlink>
        </w:p>
        <w:p>
          <w:pPr>
            <w:pStyle w:val="Contents4"/>
            <w:tabs>
              <w:tab w:val="clear" w:pos="8176"/>
              <w:tab w:val="right" w:pos="9026" w:leader="dot"/>
            </w:tabs>
            <w:rPr/>
          </w:pPr>
          <w:hyperlink w:anchor="__RefHeading___Toc5191664_2142443653">
            <w:r>
              <w:rPr>
                <w:webHidden/>
                <w:rStyle w:val="IndexLink"/>
                <w:rtl w:val="true"/>
              </w:rPr>
              <w:t>حفظ و نگهداری</w:t>
            </w:r>
            <w:r>
              <w:rPr>
                <w:rStyle w:val="IndexLink"/>
                <w:rtl w:val="true"/>
              </w:rPr>
              <w:tab/>
            </w:r>
            <w:r>
              <w:rPr>
                <w:rStyle w:val="IndexLink"/>
              </w:rPr>
              <w:t>42</w:t>
            </w:r>
          </w:hyperlink>
        </w:p>
        <w:p>
          <w:pPr>
            <w:pStyle w:val="Contents4"/>
            <w:tabs>
              <w:tab w:val="clear" w:pos="8176"/>
              <w:tab w:val="right" w:pos="9026" w:leader="dot"/>
            </w:tabs>
            <w:rPr/>
          </w:pPr>
          <w:hyperlink w:anchor="__RefHeading___Toc5191666_2142443653">
            <w:r>
              <w:rPr>
                <w:webHidden/>
                <w:rStyle w:val="IndexLink"/>
              </w:rPr>
              <w:t>RFID</w:t>
            </w:r>
            <w:r>
              <w:rPr>
                <w:rStyle w:val="IndexLink"/>
                <w:rtl w:val="true"/>
              </w:rPr>
              <w:tab/>
            </w:r>
            <w:r>
              <w:rPr>
                <w:rStyle w:val="IndexLink"/>
              </w:rPr>
              <w:t>43</w:t>
            </w:r>
          </w:hyperlink>
        </w:p>
        <w:p>
          <w:pPr>
            <w:pStyle w:val="Contents4"/>
            <w:tabs>
              <w:tab w:val="clear" w:pos="8176"/>
              <w:tab w:val="right" w:pos="9026" w:leader="dot"/>
            </w:tabs>
            <w:rPr/>
          </w:pPr>
          <w:hyperlink w:anchor="__RefHeading___Toc5191668_2142443653">
            <w:r>
              <w:rPr>
                <w:webHidden/>
                <w:rStyle w:val="IndexLink"/>
                <w:rtl w:val="true"/>
              </w:rPr>
              <w:t>تحلیل و بررسی</w:t>
            </w:r>
            <w:r>
              <w:rPr>
                <w:rStyle w:val="IndexLink"/>
                <w:rtl w:val="true"/>
              </w:rPr>
              <w:tab/>
            </w:r>
            <w:r>
              <w:rPr>
                <w:rStyle w:val="IndexLink"/>
              </w:rPr>
              <w:t>43</w:t>
            </w:r>
          </w:hyperlink>
        </w:p>
        <w:p>
          <w:pPr>
            <w:pStyle w:val="Contents4"/>
            <w:tabs>
              <w:tab w:val="clear" w:pos="8176"/>
              <w:tab w:val="right" w:pos="9026" w:leader="dot"/>
            </w:tabs>
            <w:rPr/>
          </w:pPr>
          <w:hyperlink w:anchor="__RefHeading___Toc5191670_2142443653">
            <w:r>
              <w:rPr>
                <w:webHidden/>
                <w:rStyle w:val="IndexLink"/>
                <w:rtl w:val="true"/>
              </w:rPr>
              <w:t>نتیجه گیری</w:t>
            </w:r>
            <w:r>
              <w:rPr>
                <w:rStyle w:val="IndexLink"/>
                <w:rtl w:val="true"/>
              </w:rPr>
              <w:tab/>
            </w:r>
            <w:r>
              <w:rPr>
                <w:rStyle w:val="IndexLink"/>
              </w:rPr>
              <w:t>44</w:t>
            </w:r>
          </w:hyperlink>
        </w:p>
        <w:p>
          <w:pPr>
            <w:pStyle w:val="Contents4"/>
            <w:tabs>
              <w:tab w:val="clear" w:pos="8176"/>
              <w:tab w:val="right" w:pos="9026" w:leader="dot"/>
            </w:tabs>
            <w:rPr/>
          </w:pPr>
          <w:hyperlink w:anchor="__RefHeading___Toc5191672_2142443653">
            <w:r>
              <w:rPr>
                <w:webHidden/>
                <w:rStyle w:val="IndexLink"/>
                <w:rtl w:val="true"/>
              </w:rPr>
              <w:t>فهرست منابع</w:t>
            </w:r>
            <w:r>
              <w:rPr>
                <w:rStyle w:val="IndexLink"/>
                <w:rtl w:val="true"/>
              </w:rPr>
              <w:tab/>
            </w:r>
            <w:r>
              <w:rPr>
                <w:rStyle w:val="IndexLink"/>
              </w:rPr>
              <w:t>44</w:t>
            </w:r>
          </w:hyperlink>
        </w:p>
        <w:p>
          <w:pPr>
            <w:pStyle w:val="Contents3"/>
            <w:tabs>
              <w:tab w:val="clear" w:pos="8459"/>
              <w:tab w:val="right" w:pos="9026" w:leader="dot"/>
            </w:tabs>
            <w:rPr/>
          </w:pPr>
          <w:hyperlink w:anchor="__RefHeading___Toc5191674_2142443653">
            <w:r>
              <w:rPr>
                <w:webHidden/>
                <w:rStyle w:val="IndexLink"/>
                <w:rtl w:val="true"/>
              </w:rPr>
              <w:t>مدیریت و برنامه ریزی طراحی ساختمان آرشیو</w:t>
            </w:r>
            <w:r>
              <w:rPr>
                <w:rStyle w:val="IndexLink"/>
                <w:rtl w:val="true"/>
              </w:rPr>
              <w:tab/>
            </w:r>
            <w:r>
              <w:rPr>
                <w:rStyle w:val="IndexLink"/>
              </w:rPr>
              <w:t>46</w:t>
            </w:r>
          </w:hyperlink>
        </w:p>
        <w:p>
          <w:pPr>
            <w:pStyle w:val="Contents4"/>
            <w:tabs>
              <w:tab w:val="clear" w:pos="8176"/>
              <w:tab w:val="right" w:pos="9026" w:leader="dot"/>
            </w:tabs>
            <w:rPr/>
          </w:pPr>
          <w:hyperlink w:anchor="__RefHeading___Toc5191676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191678_2142443653">
            <w:r>
              <w:rPr>
                <w:webHidden/>
                <w:rStyle w:val="IndexLink"/>
                <w:rtl w:val="true"/>
              </w:rPr>
              <w:t>چکیده</w:t>
            </w:r>
            <w:r>
              <w:rPr>
                <w:rStyle w:val="IndexLink"/>
                <w:rtl w:val="true"/>
              </w:rPr>
              <w:tab/>
            </w:r>
            <w:r>
              <w:rPr>
                <w:rStyle w:val="IndexLink"/>
              </w:rPr>
              <w:t>46</w:t>
            </w:r>
          </w:hyperlink>
        </w:p>
        <w:p>
          <w:pPr>
            <w:pStyle w:val="Contents4"/>
            <w:tabs>
              <w:tab w:val="clear" w:pos="8176"/>
              <w:tab w:val="right" w:pos="9026" w:leader="dot"/>
            </w:tabs>
            <w:rPr/>
          </w:pPr>
          <w:hyperlink w:anchor="__RefHeading___Toc5191680_2142443653">
            <w:r>
              <w:rPr>
                <w:webHidden/>
                <w:rStyle w:val="IndexLink"/>
                <w:rtl w:val="true"/>
              </w:rPr>
              <w:t>مقدمه</w:t>
            </w:r>
            <w:r>
              <w:rPr>
                <w:rStyle w:val="IndexLink"/>
                <w:rtl w:val="true"/>
              </w:rPr>
              <w:tab/>
            </w:r>
            <w:r>
              <w:rPr>
                <w:rStyle w:val="IndexLink"/>
              </w:rPr>
              <w:t>47</w:t>
            </w:r>
          </w:hyperlink>
        </w:p>
        <w:p>
          <w:pPr>
            <w:pStyle w:val="Contents4"/>
            <w:tabs>
              <w:tab w:val="clear" w:pos="8176"/>
              <w:tab w:val="right" w:pos="9026" w:leader="dot"/>
            </w:tabs>
            <w:rPr/>
          </w:pPr>
          <w:hyperlink w:anchor="__RefHeading___Toc5191682_2142443653">
            <w:r>
              <w:rPr>
                <w:webHidden/>
                <w:rStyle w:val="IndexLink"/>
                <w:rtl w:val="true"/>
              </w:rPr>
              <w:t>برنامه ریزی و طراحی ساختمان آرشیو</w:t>
            </w:r>
            <w:r>
              <w:rPr>
                <w:rStyle w:val="IndexLink"/>
                <w:rtl w:val="true"/>
              </w:rPr>
              <w:tab/>
            </w:r>
            <w:r>
              <w:rPr>
                <w:rStyle w:val="IndexLink"/>
              </w:rPr>
              <w:t>48</w:t>
            </w:r>
          </w:hyperlink>
        </w:p>
        <w:p>
          <w:pPr>
            <w:pStyle w:val="Contents4"/>
            <w:tabs>
              <w:tab w:val="clear" w:pos="8176"/>
              <w:tab w:val="right" w:pos="9026" w:leader="dot"/>
            </w:tabs>
            <w:rPr/>
          </w:pPr>
          <w:hyperlink w:anchor="__RefHeading___Toc5191684_2142443653">
            <w:r>
              <w:rPr>
                <w:webHidden/>
                <w:rStyle w:val="IndexLink"/>
                <w:rtl w:val="true"/>
              </w:rPr>
              <w:t>مقدمات برنامه ریزی</w:t>
            </w:r>
            <w:r>
              <w:rPr>
                <w:rStyle w:val="IndexLink"/>
                <w:rtl w:val="true"/>
              </w:rPr>
              <w:tab/>
            </w:r>
            <w:r>
              <w:rPr>
                <w:rStyle w:val="IndexLink"/>
              </w:rPr>
              <w:t>49</w:t>
            </w:r>
          </w:hyperlink>
        </w:p>
        <w:p>
          <w:pPr>
            <w:pStyle w:val="Contents4"/>
            <w:tabs>
              <w:tab w:val="clear" w:pos="8176"/>
              <w:tab w:val="right" w:pos="9026" w:leader="dot"/>
            </w:tabs>
            <w:rPr/>
          </w:pPr>
          <w:hyperlink w:anchor="__RefHeading___Toc5191686_2142443653">
            <w:r>
              <w:rPr>
                <w:webHidden/>
                <w:rStyle w:val="IndexLink"/>
                <w:rtl w:val="true"/>
              </w:rPr>
              <w:t>خط مشی</w:t>
            </w:r>
            <w:r>
              <w:rPr>
                <w:rStyle w:val="IndexLink"/>
                <w:rtl w:val="true"/>
              </w:rPr>
              <w:tab/>
            </w:r>
            <w:r>
              <w:rPr>
                <w:rStyle w:val="IndexLink"/>
              </w:rPr>
              <w:t>51</w:t>
            </w:r>
          </w:hyperlink>
        </w:p>
        <w:p>
          <w:pPr>
            <w:pStyle w:val="Contents4"/>
            <w:tabs>
              <w:tab w:val="clear" w:pos="8176"/>
              <w:tab w:val="right" w:pos="9026" w:leader="dot"/>
            </w:tabs>
            <w:rPr/>
          </w:pPr>
          <w:hyperlink w:anchor="__RefHeading___Toc5191688_2142443653">
            <w:r>
              <w:rPr>
                <w:webHidden/>
                <w:rStyle w:val="IndexLink"/>
                <w:rtl w:val="true"/>
              </w:rPr>
              <w:t>ضرورت خط مشی مدون برنامه ریزی</w:t>
            </w:r>
            <w:r>
              <w:rPr>
                <w:rStyle w:val="IndexLink"/>
                <w:rtl w:val="true"/>
              </w:rPr>
              <w:tab/>
            </w:r>
            <w:r>
              <w:rPr>
                <w:rStyle w:val="IndexLink"/>
              </w:rPr>
              <w:t>52</w:t>
            </w:r>
          </w:hyperlink>
        </w:p>
        <w:p>
          <w:pPr>
            <w:pStyle w:val="Contents4"/>
            <w:tabs>
              <w:tab w:val="clear" w:pos="8176"/>
              <w:tab w:val="right" w:pos="9026" w:leader="dot"/>
            </w:tabs>
            <w:rPr/>
          </w:pPr>
          <w:hyperlink w:anchor="__RefHeading___Toc5191690_2142443653">
            <w:r>
              <w:rPr>
                <w:webHidden/>
                <w:rStyle w:val="IndexLink"/>
                <w:rtl w:val="true"/>
              </w:rPr>
              <w:t>ویژگی های ساختمان آرشیو</w:t>
            </w:r>
            <w:r>
              <w:rPr>
                <w:rStyle w:val="IndexLink"/>
                <w:rtl w:val="true"/>
              </w:rPr>
              <w:tab/>
            </w:r>
            <w:r>
              <w:rPr>
                <w:rStyle w:val="IndexLink"/>
              </w:rPr>
              <w:t>53</w:t>
            </w:r>
          </w:hyperlink>
        </w:p>
        <w:p>
          <w:pPr>
            <w:pStyle w:val="Contents4"/>
            <w:tabs>
              <w:tab w:val="clear" w:pos="8176"/>
              <w:tab w:val="right" w:pos="9026" w:leader="dot"/>
            </w:tabs>
            <w:rPr/>
          </w:pPr>
          <w:hyperlink w:anchor="__RefHeading___Toc5191692_2142443653">
            <w:r>
              <w:rPr>
                <w:webHidden/>
                <w:rStyle w:val="IndexLink"/>
                <w:rtl w:val="true"/>
              </w:rPr>
              <w:t>همکاری گروهی در طراحی ساختمان آرشیو</w:t>
            </w:r>
            <w:r>
              <w:rPr>
                <w:rStyle w:val="IndexLink"/>
                <w:rtl w:val="true"/>
              </w:rPr>
              <w:tab/>
            </w:r>
            <w:r>
              <w:rPr>
                <w:rStyle w:val="IndexLink"/>
              </w:rPr>
              <w:t>58</w:t>
            </w:r>
          </w:hyperlink>
        </w:p>
        <w:p>
          <w:pPr>
            <w:pStyle w:val="Contents4"/>
            <w:tabs>
              <w:tab w:val="clear" w:pos="8176"/>
              <w:tab w:val="right" w:pos="9026" w:leader="dot"/>
            </w:tabs>
            <w:rPr/>
          </w:pPr>
          <w:hyperlink w:anchor="__RefHeading___Toc5191694_2142443653">
            <w:r>
              <w:rPr>
                <w:webHidden/>
                <w:rStyle w:val="IndexLink"/>
                <w:rtl w:val="true"/>
              </w:rPr>
              <w:t>نکات کلیدی در برنامه ریزی طراحی ساختمان آرشیو</w:t>
            </w:r>
            <w:r>
              <w:rPr>
                <w:rStyle w:val="IndexLink"/>
                <w:rtl w:val="true"/>
              </w:rPr>
              <w:tab/>
            </w:r>
            <w:r>
              <w:rPr>
                <w:rStyle w:val="IndexLink"/>
              </w:rPr>
              <w:t>59</w:t>
            </w:r>
          </w:hyperlink>
        </w:p>
        <w:p>
          <w:pPr>
            <w:pStyle w:val="Contents4"/>
            <w:tabs>
              <w:tab w:val="clear" w:pos="8176"/>
              <w:tab w:val="right" w:pos="9026" w:leader="dot"/>
            </w:tabs>
            <w:rPr/>
          </w:pPr>
          <w:hyperlink w:anchor="__RefHeading___Toc5191696_2142443653">
            <w:r>
              <w:rPr>
                <w:webHidden/>
                <w:rStyle w:val="IndexLink"/>
                <w:rtl w:val="true"/>
              </w:rPr>
              <w:t>نتیجه گیری کلی</w:t>
            </w:r>
            <w:r>
              <w:rPr>
                <w:rStyle w:val="IndexLink"/>
                <w:rtl w:val="true"/>
              </w:rPr>
              <w:tab/>
            </w:r>
            <w:r>
              <w:rPr>
                <w:rStyle w:val="IndexLink"/>
              </w:rPr>
              <w:t>62</w:t>
            </w:r>
          </w:hyperlink>
        </w:p>
        <w:p>
          <w:pPr>
            <w:pStyle w:val="Contents4"/>
            <w:tabs>
              <w:tab w:val="clear" w:pos="8176"/>
              <w:tab w:val="right" w:pos="9026" w:leader="dot"/>
            </w:tabs>
            <w:rPr/>
          </w:pPr>
          <w:hyperlink w:anchor="__RefHeading___Toc5191698_2142443653">
            <w:r>
              <w:rPr>
                <w:webHidden/>
                <w:rStyle w:val="IndexLink"/>
                <w:rtl w:val="true"/>
              </w:rPr>
              <w:t>منابع</w:t>
            </w:r>
            <w:r>
              <w:rPr>
                <w:rStyle w:val="IndexLink"/>
                <w:rtl w:val="true"/>
              </w:rPr>
              <w:tab/>
            </w:r>
            <w:r>
              <w:rPr>
                <w:rStyle w:val="IndexLink"/>
              </w:rPr>
              <w:t>63</w:t>
            </w:r>
          </w:hyperlink>
        </w:p>
        <w:p>
          <w:pPr>
            <w:pStyle w:val="Contents3"/>
            <w:tabs>
              <w:tab w:val="clear" w:pos="8459"/>
              <w:tab w:val="right" w:pos="9026" w:leader="dot"/>
            </w:tabs>
            <w:rPr/>
          </w:pPr>
          <w:hyperlink w:anchor="__RefHeading___Toc5191700_2142443653">
            <w:r>
              <w:rPr>
                <w:webHidden/>
                <w:rStyle w:val="IndexLink"/>
                <w:rtl w:val="true"/>
              </w:rPr>
              <w:t>اصول اخلاق حرفهای آرشیوداری و آرشیوداری دیداری و شنیداری</w:t>
            </w:r>
            <w:r>
              <w:rPr>
                <w:rStyle w:val="IndexLink"/>
                <w:rtl w:val="true"/>
              </w:rPr>
              <w:tab/>
            </w:r>
            <w:r>
              <w:rPr>
                <w:rStyle w:val="IndexLink"/>
              </w:rPr>
              <w:t>66</w:t>
            </w:r>
          </w:hyperlink>
        </w:p>
        <w:p>
          <w:pPr>
            <w:pStyle w:val="Contents4"/>
            <w:tabs>
              <w:tab w:val="clear" w:pos="8176"/>
              <w:tab w:val="right" w:pos="9026" w:leader="dot"/>
            </w:tabs>
            <w:rPr/>
          </w:pPr>
          <w:hyperlink w:anchor="__RefHeading___Toc5191702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191704_2142443653">
            <w:r>
              <w:rPr>
                <w:webHidden/>
                <w:rStyle w:val="IndexLink"/>
                <w:rtl w:val="true"/>
              </w:rPr>
              <w:t>چکیده</w:t>
            </w:r>
            <w:r>
              <w:rPr>
                <w:rStyle w:val="IndexLink"/>
                <w:rtl w:val="true"/>
              </w:rPr>
              <w:tab/>
            </w:r>
            <w:r>
              <w:rPr>
                <w:rStyle w:val="IndexLink"/>
              </w:rPr>
              <w:t>66</w:t>
            </w:r>
          </w:hyperlink>
        </w:p>
        <w:p>
          <w:pPr>
            <w:pStyle w:val="Contents4"/>
            <w:tabs>
              <w:tab w:val="clear" w:pos="8176"/>
              <w:tab w:val="right" w:pos="9026" w:leader="dot"/>
            </w:tabs>
            <w:rPr/>
          </w:pPr>
          <w:hyperlink w:anchor="__RefHeading___Toc5191706_2142443653">
            <w:r>
              <w:rPr>
                <w:webHidden/>
                <w:rStyle w:val="IndexLink"/>
                <w:rtl w:val="true"/>
              </w:rPr>
              <w:t>تعریف و ضرورت اخلاق حرفه ای</w:t>
            </w:r>
            <w:r>
              <w:rPr>
                <w:rStyle w:val="IndexLink"/>
                <w:rtl w:val="true"/>
              </w:rPr>
              <w:tab/>
            </w:r>
            <w:r>
              <w:rPr>
                <w:rStyle w:val="IndexLink"/>
              </w:rPr>
              <w:t>67</w:t>
            </w:r>
          </w:hyperlink>
        </w:p>
        <w:p>
          <w:pPr>
            <w:pStyle w:val="Contents4"/>
            <w:tabs>
              <w:tab w:val="clear" w:pos="8176"/>
              <w:tab w:val="right" w:pos="9026" w:leader="dot"/>
            </w:tabs>
            <w:rPr/>
          </w:pPr>
          <w:hyperlink w:anchor="__RefHeading___Toc5191708_2142443653">
            <w:r>
              <w:rPr>
                <w:webHidden/>
                <w:rStyle w:val="IndexLink"/>
                <w:rtl w:val="true"/>
              </w:rPr>
              <w:t>تاریخچه و اهداف</w:t>
            </w:r>
            <w:r>
              <w:rPr>
                <w:rStyle w:val="IndexLink"/>
                <w:rtl w:val="true"/>
              </w:rPr>
              <w:tab/>
            </w:r>
            <w:r>
              <w:rPr>
                <w:rStyle w:val="IndexLink"/>
              </w:rPr>
              <w:t>67</w:t>
            </w:r>
          </w:hyperlink>
        </w:p>
        <w:p>
          <w:pPr>
            <w:pStyle w:val="Contents4"/>
            <w:tabs>
              <w:tab w:val="clear" w:pos="8176"/>
              <w:tab w:val="right" w:pos="9026" w:leader="dot"/>
            </w:tabs>
            <w:rPr/>
          </w:pPr>
          <w:hyperlink w:anchor="__RefHeading___Toc5191710_2142443653">
            <w:r>
              <w:rPr>
                <w:webHidden/>
                <w:rStyle w:val="IndexLink"/>
                <w:rtl w:val="true"/>
              </w:rPr>
              <w:t>مفاد نظام نامه های اخلاق حرفهای سازمانها و انجمنهای آرشیوداری دیداری</w:t>
            </w:r>
            <w:r>
              <w:rPr>
                <w:rStyle w:val="IndexLink"/>
                <w:rtl w:val="true"/>
              </w:rPr>
              <w:t xml:space="preserve">- </w:t>
            </w:r>
            <w:r>
              <w:rPr>
                <w:rStyle w:val="IndexLink"/>
                <w:rtl w:val="true"/>
              </w:rPr>
              <w:t>شنیداری</w:t>
            </w:r>
            <w:r>
              <w:rPr>
                <w:rStyle w:val="IndexLink"/>
                <w:rtl w:val="true"/>
              </w:rPr>
              <w:tab/>
            </w:r>
            <w:r>
              <w:rPr>
                <w:rStyle w:val="IndexLink"/>
              </w:rPr>
              <w:t>70</w:t>
            </w:r>
          </w:hyperlink>
        </w:p>
        <w:p>
          <w:pPr>
            <w:pStyle w:val="Contents5"/>
            <w:tabs>
              <w:tab w:val="clear" w:pos="7892"/>
              <w:tab w:val="right" w:pos="9026" w:leader="dot"/>
            </w:tabs>
            <w:rPr/>
          </w:pPr>
          <w:hyperlink w:anchor="__RefHeading___Toc5191712_2142443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191714_2142443653">
            <w:r>
              <w:rPr>
                <w:webHidden/>
                <w:rStyle w:val="IndexLink"/>
              </w:rPr>
              <w:t>1</w:t>
            </w:r>
            <w:r>
              <w:rPr>
                <w:rStyle w:val="IndexLink"/>
                <w:rtl w:val="true"/>
              </w:rPr>
              <w:t xml:space="preserve">- </w:t>
            </w:r>
            <w:r>
              <w:rPr>
                <w:rStyle w:val="IndexLink"/>
                <w:rtl w:val="true"/>
              </w:rPr>
              <w:t>نظامنامه اخلاقی شورای جهانی آرشیوها</w:t>
            </w:r>
            <w:r>
              <w:rPr>
                <w:rStyle w:val="IndexLink"/>
                <w:rtl w:val="true"/>
              </w:rPr>
              <w:tab/>
            </w:r>
            <w:r>
              <w:rPr>
                <w:rStyle w:val="IndexLink"/>
              </w:rPr>
              <w:t>70</w:t>
            </w:r>
          </w:hyperlink>
        </w:p>
        <w:p>
          <w:pPr>
            <w:pStyle w:val="Contents5"/>
            <w:tabs>
              <w:tab w:val="clear" w:pos="7892"/>
              <w:tab w:val="right" w:pos="9026" w:leader="dot"/>
            </w:tabs>
            <w:rPr/>
          </w:pPr>
          <w:hyperlink w:anchor="__RefHeading___Toc5191716_2142443653">
            <w:r>
              <w:rPr>
                <w:webHidden/>
                <w:rStyle w:val="IndexLink"/>
              </w:rPr>
              <w:t>2</w:t>
            </w:r>
            <w:r>
              <w:rPr>
                <w:rStyle w:val="IndexLink"/>
                <w:rtl w:val="true"/>
              </w:rPr>
              <w:t xml:space="preserve">- </w:t>
            </w:r>
            <w:r>
              <w:rPr>
                <w:rStyle w:val="IndexLink"/>
                <w:rtl w:val="true"/>
              </w:rPr>
              <w:t>نظامنامه اخلاقی آیاتسیس</w:t>
            </w:r>
            <w:r>
              <w:rPr>
                <w:rStyle w:val="IndexLink"/>
                <w:rtl w:val="true"/>
              </w:rPr>
              <w:tab/>
            </w:r>
            <w:r>
              <w:rPr>
                <w:rStyle w:val="IndexLink"/>
              </w:rPr>
              <w:t>74</w:t>
            </w:r>
          </w:hyperlink>
        </w:p>
        <w:p>
          <w:pPr>
            <w:pStyle w:val="Contents5"/>
            <w:tabs>
              <w:tab w:val="clear" w:pos="7892"/>
              <w:tab w:val="right" w:pos="9026" w:leader="dot"/>
            </w:tabs>
            <w:rPr/>
          </w:pPr>
          <w:hyperlink w:anchor="__RefHeading___Toc5191718_2142443653">
            <w:r>
              <w:rPr>
                <w:webHidden/>
                <w:rStyle w:val="IndexLink"/>
              </w:rPr>
              <w:t>3</w:t>
            </w:r>
            <w:r>
              <w:rPr>
                <w:rStyle w:val="IndexLink"/>
                <w:rtl w:val="true"/>
              </w:rPr>
              <w:t xml:space="preserve">- </w:t>
            </w:r>
            <w:r>
              <w:rPr>
                <w:rStyle w:val="IndexLink"/>
                <w:rtl w:val="true"/>
              </w:rPr>
              <w:t>نظام نامه اخلاقی انجمن آرشیوداران آمریکا</w:t>
            </w:r>
            <w:r>
              <w:rPr>
                <w:rStyle w:val="IndexLink"/>
                <w:rtl w:val="true"/>
              </w:rPr>
              <w:tab/>
            </w:r>
            <w:r>
              <w:rPr>
                <w:rStyle w:val="IndexLink"/>
              </w:rPr>
              <w:t>78</w:t>
            </w:r>
          </w:hyperlink>
        </w:p>
        <w:p>
          <w:pPr>
            <w:pStyle w:val="Contents5"/>
            <w:tabs>
              <w:tab w:val="clear" w:pos="7892"/>
              <w:tab w:val="right" w:pos="9026" w:leader="dot"/>
            </w:tabs>
            <w:rPr/>
          </w:pPr>
          <w:hyperlink w:anchor="__RefHeading___Toc5191720_2142443653">
            <w:r>
              <w:rPr>
                <w:webHidden/>
                <w:rStyle w:val="IndexLink"/>
              </w:rPr>
              <w:t>6</w:t>
            </w:r>
            <w:r>
              <w:rPr>
                <w:rStyle w:val="IndexLink"/>
                <w:rtl w:val="true"/>
              </w:rPr>
              <w:t xml:space="preserve">- </w:t>
            </w:r>
            <w:r>
              <w:rPr>
                <w:rStyle w:val="IndexLink"/>
                <w:rtl w:val="true"/>
              </w:rPr>
              <w:t>سخن پایانی</w:t>
            </w:r>
            <w:r>
              <w:rPr>
                <w:rStyle w:val="IndexLink"/>
                <w:rtl w:val="true"/>
              </w:rPr>
              <w:tab/>
            </w:r>
            <w:r>
              <w:rPr>
                <w:rStyle w:val="IndexLink"/>
              </w:rPr>
              <w:t>83</w:t>
            </w:r>
          </w:hyperlink>
        </w:p>
        <w:p>
          <w:pPr>
            <w:pStyle w:val="Contents4"/>
            <w:tabs>
              <w:tab w:val="clear" w:pos="8176"/>
              <w:tab w:val="right" w:pos="9026" w:leader="dot"/>
            </w:tabs>
            <w:rPr/>
          </w:pPr>
          <w:hyperlink w:anchor="__RefHeading___Toc5191722_2142443653">
            <w:r>
              <w:rPr>
                <w:webHidden/>
                <w:rStyle w:val="IndexLink"/>
                <w:rtl w:val="true"/>
              </w:rPr>
              <w:t>فهرست منابع</w:t>
            </w:r>
            <w:r>
              <w:rPr>
                <w:rStyle w:val="IndexLink"/>
                <w:rtl w:val="true"/>
              </w:rPr>
              <w:tab/>
            </w:r>
            <w:r>
              <w:rPr>
                <w:rStyle w:val="IndexLink"/>
              </w:rPr>
              <w:t>84</w:t>
            </w:r>
          </w:hyperlink>
        </w:p>
        <w:p>
          <w:pPr>
            <w:pStyle w:val="Contents3"/>
            <w:tabs>
              <w:tab w:val="clear" w:pos="8459"/>
              <w:tab w:val="right" w:pos="9026" w:leader="dot"/>
            </w:tabs>
            <w:rPr/>
          </w:pPr>
          <w:hyperlink w:anchor="__RefHeading___Toc5191724_2142443653">
            <w:r>
              <w:rPr>
                <w:webHidden/>
                <w:rStyle w:val="IndexLink"/>
                <w:rtl w:val="true"/>
              </w:rPr>
              <w:t xml:space="preserve">انجمن دوستداران آرشیو ملی راهکاری غیر دولتی برای اجرایی کردن شعار </w:t>
            </w:r>
            <w:r>
              <w:rPr>
                <w:rStyle w:val="IndexLink"/>
                <w:rtl w:val="true"/>
              </w:rPr>
              <w:t>«</w:t>
            </w:r>
            <w:r>
              <w:rPr>
                <w:rStyle w:val="IndexLink"/>
                <w:rtl w:val="true"/>
              </w:rPr>
              <w:t>آرشیو برای همه</w:t>
            </w:r>
            <w:r>
              <w:rPr>
                <w:rStyle w:val="IndexLink"/>
                <w:rtl w:val="true"/>
              </w:rPr>
              <w:tab/>
            </w:r>
            <w:r>
              <w:rPr>
                <w:rStyle w:val="IndexLink"/>
              </w:rPr>
              <w:t>86</w:t>
            </w:r>
          </w:hyperlink>
        </w:p>
        <w:p>
          <w:pPr>
            <w:pStyle w:val="Contents4"/>
            <w:tabs>
              <w:tab w:val="clear" w:pos="8176"/>
              <w:tab w:val="right" w:pos="9026" w:leader="dot"/>
            </w:tabs>
            <w:rPr/>
          </w:pPr>
          <w:hyperlink w:anchor="__RefHeading___Toc5191726_2142443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191728_2142443653">
            <w:r>
              <w:rPr>
                <w:webHidden/>
                <w:rStyle w:val="IndexLink"/>
                <w:rtl w:val="true"/>
              </w:rPr>
              <w:t>چکیده</w:t>
            </w:r>
            <w:r>
              <w:rPr>
                <w:rStyle w:val="IndexLink"/>
                <w:rtl w:val="true"/>
              </w:rPr>
              <w:tab/>
            </w:r>
            <w:r>
              <w:rPr>
                <w:rStyle w:val="IndexLink"/>
              </w:rPr>
              <w:t>86</w:t>
            </w:r>
          </w:hyperlink>
        </w:p>
        <w:p>
          <w:pPr>
            <w:pStyle w:val="Contents3"/>
            <w:tabs>
              <w:tab w:val="clear" w:pos="8459"/>
              <w:tab w:val="right" w:pos="9026" w:leader="dot"/>
            </w:tabs>
            <w:rPr/>
          </w:pPr>
          <w:hyperlink w:anchor="__RefHeading___Toc5191730_2142443653">
            <w:r>
              <w:rPr>
                <w:webHidden/>
                <w:rStyle w:val="IndexLink"/>
                <w:rtl w:val="true"/>
              </w:rPr>
              <w:t>انجمن آرشیودارهای ایران راهکاری در جهت همگرایی مراکز آرشیوی کشور</w:t>
            </w:r>
            <w:r>
              <w:rPr>
                <w:rStyle w:val="IndexLink"/>
                <w:rtl w:val="true"/>
              </w:rPr>
              <w:tab/>
            </w:r>
            <w:r>
              <w:rPr>
                <w:rStyle w:val="IndexLink"/>
              </w:rPr>
              <w:t>88</w:t>
            </w:r>
          </w:hyperlink>
        </w:p>
        <w:p>
          <w:pPr>
            <w:pStyle w:val="Contents4"/>
            <w:tabs>
              <w:tab w:val="clear" w:pos="8176"/>
              <w:tab w:val="right" w:pos="9026" w:leader="dot"/>
            </w:tabs>
            <w:rPr/>
          </w:pPr>
          <w:hyperlink w:anchor="__RefHeading___Toc5191732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191734_2142443653">
            <w:r>
              <w:rPr>
                <w:webHidden/>
                <w:rStyle w:val="IndexLink"/>
                <w:rtl w:val="true"/>
              </w:rPr>
              <w:t>چکیده</w:t>
            </w:r>
            <w:r>
              <w:rPr>
                <w:rStyle w:val="IndexLink"/>
                <w:rtl w:val="true"/>
              </w:rPr>
              <w:tab/>
            </w:r>
            <w:r>
              <w:rPr>
                <w:rStyle w:val="IndexLink"/>
              </w:rPr>
              <w:t>88</w:t>
            </w:r>
          </w:hyperlink>
        </w:p>
        <w:p>
          <w:pPr>
            <w:pStyle w:val="Contents4"/>
            <w:tabs>
              <w:tab w:val="clear" w:pos="8176"/>
              <w:tab w:val="right" w:pos="9026" w:leader="dot"/>
            </w:tabs>
            <w:rPr/>
          </w:pPr>
          <w:hyperlink w:anchor="__RefHeading___Toc5191736_2142443653">
            <w:r>
              <w:rPr>
                <w:webHidden/>
                <w:rStyle w:val="IndexLink"/>
                <w:rtl w:val="true"/>
              </w:rPr>
              <w:t>مقدمه</w:t>
            </w:r>
            <w:r>
              <w:rPr>
                <w:rStyle w:val="IndexLink"/>
                <w:rtl w:val="true"/>
              </w:rPr>
              <w:tab/>
            </w:r>
            <w:r>
              <w:rPr>
                <w:rStyle w:val="IndexLink"/>
              </w:rPr>
              <w:t>89</w:t>
            </w:r>
          </w:hyperlink>
        </w:p>
        <w:p>
          <w:pPr>
            <w:pStyle w:val="Contents4"/>
            <w:tabs>
              <w:tab w:val="clear" w:pos="8176"/>
              <w:tab w:val="right" w:pos="9026" w:leader="dot"/>
            </w:tabs>
            <w:rPr/>
          </w:pPr>
          <w:hyperlink w:anchor="__RefHeading___Toc5191738_2142443653">
            <w:r>
              <w:rPr>
                <w:webHidden/>
                <w:rStyle w:val="IndexLink"/>
                <w:rtl w:val="true"/>
              </w:rPr>
              <w:t>نقش انجمن ها در تقابل دانش</w:t>
            </w:r>
            <w:r>
              <w:rPr>
                <w:rStyle w:val="IndexLink"/>
                <w:rtl w:val="true"/>
              </w:rPr>
              <w:tab/>
            </w:r>
            <w:r>
              <w:rPr>
                <w:rStyle w:val="IndexLink"/>
              </w:rPr>
              <w:t>89</w:t>
            </w:r>
          </w:hyperlink>
        </w:p>
        <w:p>
          <w:pPr>
            <w:pStyle w:val="Contents4"/>
            <w:tabs>
              <w:tab w:val="clear" w:pos="8176"/>
              <w:tab w:val="right" w:pos="9026" w:leader="dot"/>
            </w:tabs>
            <w:rPr/>
          </w:pPr>
          <w:hyperlink w:anchor="__RefHeading___Toc5191740_2142443653">
            <w:r>
              <w:rPr>
                <w:webHidden/>
                <w:rStyle w:val="IndexLink"/>
                <w:rtl w:val="true"/>
              </w:rPr>
              <w:t>کارکردهای انجمن های علمی</w:t>
            </w:r>
            <w:r>
              <w:rPr>
                <w:rStyle w:val="IndexLink"/>
                <w:rtl w:val="true"/>
              </w:rPr>
              <w:tab/>
            </w:r>
            <w:r>
              <w:rPr>
                <w:rStyle w:val="IndexLink"/>
              </w:rPr>
              <w:t>90</w:t>
            </w:r>
          </w:hyperlink>
        </w:p>
        <w:p>
          <w:pPr>
            <w:pStyle w:val="Contents4"/>
            <w:tabs>
              <w:tab w:val="clear" w:pos="8176"/>
              <w:tab w:val="right" w:pos="9026" w:leader="dot"/>
            </w:tabs>
            <w:rPr/>
          </w:pPr>
          <w:hyperlink w:anchor="__RefHeading___Toc5191742_2142443653">
            <w:r>
              <w:rPr>
                <w:webHidden/>
                <w:rStyle w:val="IndexLink"/>
                <w:rtl w:val="true"/>
              </w:rPr>
              <w:t>تأملی بر شکل گیری انجمن آرشیوداران ایران</w:t>
            </w:r>
            <w:r>
              <w:rPr>
                <w:rStyle w:val="IndexLink"/>
                <w:rtl w:val="true"/>
              </w:rPr>
              <w:tab/>
            </w:r>
            <w:r>
              <w:rPr>
                <w:rStyle w:val="IndexLink"/>
              </w:rPr>
              <w:t>91</w:t>
            </w:r>
          </w:hyperlink>
        </w:p>
        <w:p>
          <w:pPr>
            <w:pStyle w:val="Contents4"/>
            <w:tabs>
              <w:tab w:val="clear" w:pos="8176"/>
              <w:tab w:val="right" w:pos="9026" w:leader="dot"/>
            </w:tabs>
            <w:rPr/>
          </w:pPr>
          <w:hyperlink w:anchor="__RefHeading___Toc5191744_2142443653">
            <w:r>
              <w:rPr>
                <w:webHidden/>
                <w:rStyle w:val="IndexLink"/>
                <w:rtl w:val="true"/>
              </w:rPr>
              <w:t>هدف پژوهش</w:t>
            </w:r>
            <w:r>
              <w:rPr>
                <w:rStyle w:val="IndexLink"/>
                <w:rtl w:val="true"/>
              </w:rPr>
              <w:tab/>
            </w:r>
            <w:r>
              <w:rPr>
                <w:rStyle w:val="IndexLink"/>
              </w:rPr>
              <w:t>91</w:t>
            </w:r>
          </w:hyperlink>
        </w:p>
        <w:p>
          <w:pPr>
            <w:pStyle w:val="Contents4"/>
            <w:tabs>
              <w:tab w:val="clear" w:pos="8176"/>
              <w:tab w:val="right" w:pos="9026" w:leader="dot"/>
            </w:tabs>
            <w:rPr/>
          </w:pPr>
          <w:hyperlink w:anchor="__RefHeading___Toc5191746_2142443653">
            <w:r>
              <w:rPr>
                <w:webHidden/>
                <w:rStyle w:val="IndexLink"/>
                <w:rtl w:val="true"/>
              </w:rPr>
              <w:t>سؤالات پژوهش</w:t>
            </w:r>
            <w:r>
              <w:rPr>
                <w:rStyle w:val="IndexLink"/>
                <w:rtl w:val="true"/>
              </w:rPr>
              <w:tab/>
            </w:r>
            <w:r>
              <w:rPr>
                <w:rStyle w:val="IndexLink"/>
              </w:rPr>
              <w:t>91</w:t>
            </w:r>
          </w:hyperlink>
        </w:p>
        <w:p>
          <w:pPr>
            <w:pStyle w:val="Contents4"/>
            <w:tabs>
              <w:tab w:val="clear" w:pos="8176"/>
              <w:tab w:val="right" w:pos="9026" w:leader="dot"/>
            </w:tabs>
            <w:rPr/>
          </w:pPr>
          <w:hyperlink w:anchor="__RefHeading___Toc5191748_2142443653">
            <w:r>
              <w:rPr>
                <w:webHidden/>
                <w:rStyle w:val="IndexLink"/>
                <w:rtl w:val="true"/>
              </w:rPr>
              <w:t>ابزار پژوهش</w:t>
            </w:r>
            <w:r>
              <w:rPr>
                <w:rStyle w:val="IndexLink"/>
                <w:rtl w:val="true"/>
              </w:rPr>
              <w:tab/>
            </w:r>
            <w:r>
              <w:rPr>
                <w:rStyle w:val="IndexLink"/>
              </w:rPr>
              <w:t>92</w:t>
            </w:r>
          </w:hyperlink>
        </w:p>
        <w:p>
          <w:pPr>
            <w:pStyle w:val="Contents4"/>
            <w:tabs>
              <w:tab w:val="clear" w:pos="8176"/>
              <w:tab w:val="right" w:pos="9026" w:leader="dot"/>
            </w:tabs>
            <w:rPr/>
          </w:pPr>
          <w:hyperlink w:anchor="__RefHeading___Toc5191750_2142443653">
            <w:r>
              <w:rPr>
                <w:webHidden/>
                <w:rStyle w:val="IndexLink"/>
                <w:rtl w:val="true"/>
              </w:rPr>
              <w:t>جامعه پژوهش</w:t>
            </w:r>
            <w:r>
              <w:rPr>
                <w:rStyle w:val="IndexLink"/>
                <w:rtl w:val="true"/>
              </w:rPr>
              <w:tab/>
            </w:r>
            <w:r>
              <w:rPr>
                <w:rStyle w:val="IndexLink"/>
              </w:rPr>
              <w:t>92</w:t>
            </w:r>
          </w:hyperlink>
        </w:p>
        <w:p>
          <w:pPr>
            <w:pStyle w:val="Contents4"/>
            <w:tabs>
              <w:tab w:val="clear" w:pos="8176"/>
              <w:tab w:val="right" w:pos="9026" w:leader="dot"/>
            </w:tabs>
            <w:rPr/>
          </w:pPr>
          <w:hyperlink w:anchor="__RefHeading___Toc5191752_2142443653">
            <w:r>
              <w:rPr>
                <w:webHidden/>
                <w:rStyle w:val="IndexLink"/>
                <w:rtl w:val="true"/>
              </w:rPr>
              <w:t>نظری بر انجمنهای آرشیوی خارج از کشور</w:t>
            </w:r>
            <w:r>
              <w:rPr>
                <w:rStyle w:val="IndexLink"/>
                <w:rtl w:val="true"/>
              </w:rPr>
              <w:tab/>
            </w:r>
            <w:r>
              <w:rPr>
                <w:rStyle w:val="IndexLink"/>
              </w:rPr>
              <w:t>92</w:t>
            </w:r>
          </w:hyperlink>
        </w:p>
        <w:p>
          <w:pPr>
            <w:pStyle w:val="Contents4"/>
            <w:tabs>
              <w:tab w:val="clear" w:pos="8176"/>
              <w:tab w:val="right" w:pos="9026" w:leader="dot"/>
            </w:tabs>
            <w:rPr/>
          </w:pPr>
          <w:hyperlink w:anchor="__RefHeading___Toc5191754_2142443653">
            <w:r>
              <w:rPr>
                <w:webHidden/>
                <w:rStyle w:val="IndexLink"/>
                <w:rtl w:val="true"/>
              </w:rPr>
              <w:t>انجمن آرشیودارهای کانادا</w:t>
            </w:r>
            <w:r>
              <w:rPr>
                <w:rStyle w:val="IndexLink"/>
                <w:rtl w:val="true"/>
              </w:rPr>
              <w:tab/>
            </w:r>
            <w:r>
              <w:rPr>
                <w:rStyle w:val="IndexLink"/>
              </w:rPr>
              <w:t>93</w:t>
            </w:r>
          </w:hyperlink>
        </w:p>
        <w:p>
          <w:pPr>
            <w:pStyle w:val="Contents4"/>
            <w:tabs>
              <w:tab w:val="clear" w:pos="8176"/>
              <w:tab w:val="right" w:pos="9026" w:leader="dot"/>
            </w:tabs>
            <w:rPr/>
          </w:pPr>
          <w:hyperlink w:anchor="__RefHeading___Toc5191756_2142443653">
            <w:r>
              <w:rPr>
                <w:webHidden/>
                <w:rStyle w:val="IndexLink"/>
                <w:rtl w:val="true"/>
              </w:rPr>
              <w:t>انجمن آرشیوداران استرالیا</w:t>
            </w:r>
            <w:r>
              <w:rPr>
                <w:rStyle w:val="IndexLink"/>
                <w:rtl w:val="true"/>
              </w:rPr>
              <w:tab/>
            </w:r>
            <w:r>
              <w:rPr>
                <w:rStyle w:val="IndexLink"/>
              </w:rPr>
              <w:t>93</w:t>
            </w:r>
          </w:hyperlink>
        </w:p>
        <w:p>
          <w:pPr>
            <w:pStyle w:val="Contents4"/>
            <w:tabs>
              <w:tab w:val="clear" w:pos="8176"/>
              <w:tab w:val="right" w:pos="9026" w:leader="dot"/>
            </w:tabs>
            <w:rPr/>
          </w:pPr>
          <w:hyperlink w:anchor="__RefHeading___Toc5191758_2142443653">
            <w:r>
              <w:rPr>
                <w:webHidden/>
                <w:rStyle w:val="IndexLink"/>
                <w:rtl w:val="true"/>
              </w:rPr>
              <w:t>انجمن آرشیوداران آمریکا</w:t>
            </w:r>
            <w:r>
              <w:rPr>
                <w:rStyle w:val="IndexLink"/>
                <w:rtl w:val="true"/>
              </w:rPr>
              <w:tab/>
            </w:r>
            <w:r>
              <w:rPr>
                <w:rStyle w:val="IndexLink"/>
              </w:rPr>
              <w:t>94</w:t>
            </w:r>
          </w:hyperlink>
        </w:p>
        <w:p>
          <w:pPr>
            <w:pStyle w:val="Contents4"/>
            <w:tabs>
              <w:tab w:val="clear" w:pos="8176"/>
              <w:tab w:val="right" w:pos="9026" w:leader="dot"/>
            </w:tabs>
            <w:rPr/>
          </w:pPr>
          <w:hyperlink w:anchor="__RefHeading___Toc5191760_2142443653">
            <w:r>
              <w:rPr>
                <w:webHidden/>
                <w:rStyle w:val="IndexLink"/>
                <w:rtl w:val="true"/>
              </w:rPr>
              <w:t>یافته های پژوهش</w:t>
            </w:r>
            <w:r>
              <w:rPr>
                <w:rStyle w:val="IndexLink"/>
                <w:rtl w:val="true"/>
              </w:rPr>
              <w:tab/>
            </w:r>
            <w:r>
              <w:rPr>
                <w:rStyle w:val="IndexLink"/>
              </w:rPr>
              <w:t>94</w:t>
            </w:r>
          </w:hyperlink>
        </w:p>
        <w:p>
          <w:pPr>
            <w:pStyle w:val="Contents4"/>
            <w:tabs>
              <w:tab w:val="clear" w:pos="8176"/>
              <w:tab w:val="right" w:pos="9026" w:leader="dot"/>
            </w:tabs>
            <w:rPr/>
          </w:pPr>
          <w:hyperlink w:anchor="__RefHeading___Toc5191762_2142443653">
            <w:r>
              <w:rPr>
                <w:webHidden/>
                <w:rStyle w:val="IndexLink"/>
                <w:rtl w:val="true"/>
              </w:rPr>
              <w:t>بررسی پاسخ های داده شده به سؤال باز پرسش نامه</w:t>
            </w:r>
            <w:r>
              <w:rPr>
                <w:rStyle w:val="IndexLink"/>
                <w:rtl w:val="true"/>
              </w:rPr>
              <w:tab/>
            </w:r>
            <w:r>
              <w:rPr>
                <w:rStyle w:val="IndexLink"/>
              </w:rPr>
              <w:t>97</w:t>
            </w:r>
          </w:hyperlink>
        </w:p>
        <w:p>
          <w:pPr>
            <w:pStyle w:val="Contents4"/>
            <w:tabs>
              <w:tab w:val="clear" w:pos="8176"/>
              <w:tab w:val="right" w:pos="9026" w:leader="dot"/>
            </w:tabs>
            <w:rPr/>
          </w:pPr>
          <w:hyperlink w:anchor="__RefHeading___Toc5191764_2142443653">
            <w:r>
              <w:rPr>
                <w:webHidden/>
                <w:rStyle w:val="IndexLink"/>
                <w:rtl w:val="true"/>
              </w:rPr>
              <w:t>نتیجه گیری</w:t>
            </w:r>
            <w:r>
              <w:rPr>
                <w:rStyle w:val="IndexLink"/>
                <w:rtl w:val="true"/>
              </w:rPr>
              <w:tab/>
            </w:r>
            <w:r>
              <w:rPr>
                <w:rStyle w:val="IndexLink"/>
              </w:rPr>
              <w:t>99</w:t>
            </w:r>
          </w:hyperlink>
        </w:p>
        <w:p>
          <w:pPr>
            <w:pStyle w:val="Contents4"/>
            <w:tabs>
              <w:tab w:val="clear" w:pos="8176"/>
              <w:tab w:val="right" w:pos="9026" w:leader="dot"/>
            </w:tabs>
            <w:rPr/>
          </w:pPr>
          <w:hyperlink w:anchor="__RefHeading___Toc5191766_2142443653">
            <w:r>
              <w:rPr>
                <w:webHidden/>
                <w:rStyle w:val="IndexLink"/>
                <w:rtl w:val="true"/>
              </w:rPr>
              <w:t>منابع و مآخذ</w:t>
            </w:r>
            <w:r>
              <w:rPr>
                <w:rStyle w:val="IndexLink"/>
                <w:rtl w:val="true"/>
              </w:rPr>
              <w:tab/>
            </w:r>
            <w:r>
              <w:rPr>
                <w:rStyle w:val="IndexLink"/>
              </w:rPr>
              <w:t>101</w:t>
            </w:r>
          </w:hyperlink>
        </w:p>
        <w:p>
          <w:pPr>
            <w:pStyle w:val="Contents3"/>
            <w:tabs>
              <w:tab w:val="clear" w:pos="8459"/>
              <w:tab w:val="right" w:pos="9026" w:leader="dot"/>
            </w:tabs>
            <w:rPr/>
          </w:pPr>
          <w:hyperlink w:anchor="__RefHeading___Toc5191768_2142443653">
            <w:r>
              <w:rPr>
                <w:webHidden/>
                <w:rStyle w:val="IndexLink"/>
                <w:rtl w:val="true"/>
              </w:rPr>
              <w:t>نقش آرشیو در شکل گیری و گسترش تاریخ های خانوادگی</w:t>
            </w:r>
            <w:r>
              <w:rPr>
                <w:rStyle w:val="IndexLink"/>
                <w:rtl w:val="true"/>
              </w:rPr>
              <w:tab/>
            </w:r>
            <w:r>
              <w:rPr>
                <w:rStyle w:val="IndexLink"/>
              </w:rPr>
              <w:t>102</w:t>
            </w:r>
          </w:hyperlink>
        </w:p>
        <w:p>
          <w:pPr>
            <w:pStyle w:val="Contents4"/>
            <w:tabs>
              <w:tab w:val="clear" w:pos="8176"/>
              <w:tab w:val="right" w:pos="9026" w:leader="dot"/>
            </w:tabs>
            <w:rPr/>
          </w:pPr>
          <w:hyperlink w:anchor="__RefHeading___Toc5191770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191772_2142443653">
            <w:r>
              <w:rPr>
                <w:webHidden/>
                <w:rStyle w:val="IndexLink"/>
                <w:rtl w:val="true"/>
              </w:rPr>
              <w:t>چکیده</w:t>
            </w:r>
            <w:r>
              <w:rPr>
                <w:rStyle w:val="IndexLink"/>
                <w:rtl w:val="true"/>
              </w:rPr>
              <w:tab/>
            </w:r>
            <w:r>
              <w:rPr>
                <w:rStyle w:val="IndexLink"/>
              </w:rPr>
              <w:t>102</w:t>
            </w:r>
          </w:hyperlink>
        </w:p>
        <w:p>
          <w:pPr>
            <w:pStyle w:val="Contents4"/>
            <w:tabs>
              <w:tab w:val="clear" w:pos="8176"/>
              <w:tab w:val="right" w:pos="9026" w:leader="dot"/>
            </w:tabs>
            <w:rPr/>
          </w:pPr>
          <w:hyperlink w:anchor="__RefHeading___Toc5191774_2142443653">
            <w:r>
              <w:rPr>
                <w:webHidden/>
                <w:rStyle w:val="IndexLink"/>
                <w:rtl w:val="true"/>
              </w:rPr>
              <w:t>مقدمه</w:t>
            </w:r>
            <w:r>
              <w:rPr>
                <w:rStyle w:val="IndexLink"/>
                <w:rtl w:val="true"/>
              </w:rPr>
              <w:tab/>
            </w:r>
            <w:r>
              <w:rPr>
                <w:rStyle w:val="IndexLink"/>
              </w:rPr>
              <w:t>103</w:t>
            </w:r>
          </w:hyperlink>
        </w:p>
        <w:p>
          <w:pPr>
            <w:pStyle w:val="Contents4"/>
            <w:tabs>
              <w:tab w:val="clear" w:pos="8176"/>
              <w:tab w:val="right" w:pos="9026" w:leader="dot"/>
            </w:tabs>
            <w:rPr/>
          </w:pPr>
          <w:hyperlink w:anchor="__RefHeading___Toc5191776_2142443653">
            <w:r>
              <w:rPr>
                <w:webHidden/>
                <w:rStyle w:val="IndexLink"/>
                <w:rtl w:val="true"/>
              </w:rPr>
              <w:t>تاریخ خانوادگی و اهمیت اطلاعات آن</w:t>
            </w:r>
            <w:r>
              <w:rPr>
                <w:rStyle w:val="IndexLink"/>
                <w:rtl w:val="true"/>
              </w:rPr>
              <w:tab/>
            </w:r>
            <w:r>
              <w:rPr>
                <w:rStyle w:val="IndexLink"/>
              </w:rPr>
              <w:t>103</w:t>
            </w:r>
          </w:hyperlink>
        </w:p>
        <w:p>
          <w:pPr>
            <w:pStyle w:val="Contents4"/>
            <w:tabs>
              <w:tab w:val="clear" w:pos="8176"/>
              <w:tab w:val="right" w:pos="9026" w:leader="dot"/>
            </w:tabs>
            <w:rPr/>
          </w:pPr>
          <w:hyperlink w:anchor="__RefHeading___Toc5191778_2142443653">
            <w:r>
              <w:rPr>
                <w:webHidden/>
                <w:rStyle w:val="IndexLink"/>
                <w:rtl w:val="true"/>
              </w:rPr>
              <w:t xml:space="preserve">آرشیوهای ایران </w:t>
            </w:r>
            <w:r>
              <w:rPr>
                <w:rStyle w:val="IndexLink"/>
                <w:rtl w:val="true"/>
              </w:rPr>
              <w:t>«</w:t>
            </w:r>
            <w:r>
              <w:rPr>
                <w:rStyle w:val="IndexLink"/>
                <w:rtl w:val="true"/>
              </w:rPr>
              <w:t>جزایر پراکنده و جدا از هم</w:t>
            </w:r>
            <w:r>
              <w:rPr>
                <w:rStyle w:val="IndexLink"/>
                <w:rtl w:val="true"/>
              </w:rPr>
              <w:t>»</w:t>
            </w:r>
            <w:r>
              <w:rPr>
                <w:rStyle w:val="IndexLink"/>
                <w:rtl w:val="true"/>
              </w:rPr>
              <w:t>غلامرضا در کتانیان</w:t>
            </w:r>
            <w:r>
              <w:rPr>
                <w:rStyle w:val="IndexLink"/>
                <w:rtl w:val="true"/>
              </w:rPr>
              <w:tab/>
            </w:r>
            <w:r>
              <w:rPr>
                <w:rStyle w:val="IndexLink"/>
              </w:rPr>
              <w:t>114</w:t>
            </w:r>
          </w:hyperlink>
        </w:p>
        <w:p>
          <w:pPr>
            <w:pStyle w:val="Contents4"/>
            <w:tabs>
              <w:tab w:val="clear" w:pos="8176"/>
              <w:tab w:val="right" w:pos="9026" w:leader="dot"/>
            </w:tabs>
            <w:rPr/>
          </w:pPr>
          <w:hyperlink w:anchor="__RefHeading___Toc5191780_2142443653">
            <w:r>
              <w:rPr>
                <w:webHidden/>
                <w:rStyle w:val="IndexLink"/>
                <w:rtl w:val="true"/>
              </w:rPr>
              <w:t>بررسی فعالیت های شورای اسناد ملی از گذشته تا امروز نرگس محسنی مفرد و سکینه خراج</w:t>
            </w:r>
            <w:r>
              <w:rPr>
                <w:rStyle w:val="IndexLink"/>
                <w:rtl w:val="true"/>
              </w:rPr>
              <w:tab/>
            </w:r>
            <w:r>
              <w:rPr>
                <w:rStyle w:val="IndexLink"/>
              </w:rPr>
              <w:t>122</w:t>
            </w:r>
          </w:hyperlink>
        </w:p>
        <w:p>
          <w:pPr>
            <w:pStyle w:val="Contents4"/>
            <w:tabs>
              <w:tab w:val="clear" w:pos="8176"/>
              <w:tab w:val="right" w:pos="9026" w:leader="dot"/>
            </w:tabs>
            <w:rPr/>
          </w:pPr>
          <w:hyperlink w:anchor="__RefHeading___Toc5191782_2142443653">
            <w:r>
              <w:rPr>
                <w:webHidden/>
                <w:rStyle w:val="IndexLink"/>
                <w:rtl w:val="true"/>
              </w:rPr>
              <w:t>خصوصی سازی راهکاری مؤثر جهت رفع مشکلات و موانع سازمانها و مراکز آرشیوی فائزه فرهودی</w:t>
            </w:r>
            <w:r>
              <w:rPr>
                <w:rStyle w:val="IndexLink"/>
                <w:rtl w:val="true"/>
              </w:rPr>
              <w:tab/>
            </w:r>
            <w:r>
              <w:rPr>
                <w:rStyle w:val="IndexLink"/>
              </w:rPr>
              <w:t>138</w:t>
            </w:r>
          </w:hyperlink>
        </w:p>
        <w:p>
          <w:pPr>
            <w:pStyle w:val="Contents4"/>
            <w:tabs>
              <w:tab w:val="clear" w:pos="8176"/>
              <w:tab w:val="right" w:pos="9026" w:leader="dot"/>
            </w:tabs>
            <w:rPr/>
          </w:pPr>
          <w:hyperlink w:anchor="__RefHeading___Toc5191784_2142443653">
            <w:r>
              <w:rPr>
                <w:webHidden/>
                <w:rStyle w:val="IndexLink"/>
                <w:rtl w:val="true"/>
              </w:rPr>
              <w:t>رویکردی جدید به ضرورت تدوین نظام ملی آرشیوی در کشور فرحناز فتح اله زاده</w:t>
            </w:r>
            <w:r>
              <w:rPr>
                <w:rStyle w:val="IndexLink"/>
                <w:rtl w:val="true"/>
              </w:rPr>
              <w:tab/>
            </w:r>
            <w:r>
              <w:rPr>
                <w:rStyle w:val="IndexLink"/>
              </w:rPr>
              <w:t>152</w:t>
            </w:r>
          </w:hyperlink>
        </w:p>
        <w:p>
          <w:pPr>
            <w:pStyle w:val="Contents4"/>
            <w:tabs>
              <w:tab w:val="clear" w:pos="8176"/>
              <w:tab w:val="right" w:pos="9026" w:leader="dot"/>
            </w:tabs>
            <w:rPr/>
          </w:pPr>
          <w:hyperlink w:anchor="__RefHeading___Toc5191786_2142443653">
            <w:r>
              <w:rPr>
                <w:webHidden/>
                <w:rStyle w:val="IndexLink"/>
                <w:rtl w:val="true"/>
              </w:rPr>
              <w:t xml:space="preserve">تصویر نگاری </w:t>
            </w:r>
            <w:r>
              <w:rPr>
                <w:rStyle w:val="IndexLink"/>
                <w:rtl w:val="true"/>
              </w:rPr>
              <w:t xml:space="preserve">: </w:t>
            </w:r>
            <w:r>
              <w:rPr>
                <w:rStyle w:val="IndexLink"/>
                <w:rtl w:val="true"/>
              </w:rPr>
              <w:t>فرآیند توصیفی مدارک آرشیوی با رویکردی به تجربه پردازش و توصیف های مردم شناسی مرکز اسناد سازمان میراث فرهنگی، صنایع دستی و گردشگری شعله سادات احتشامی</w:t>
            </w:r>
            <w:r>
              <w:rPr>
                <w:rStyle w:val="IndexLink"/>
                <w:rtl w:val="true"/>
              </w:rPr>
              <w:tab/>
            </w:r>
            <w:r>
              <w:rPr>
                <w:rStyle w:val="IndexLink"/>
              </w:rPr>
              <w:t>174</w:t>
            </w:r>
          </w:hyperlink>
        </w:p>
        <w:p>
          <w:pPr>
            <w:pStyle w:val="Contents4"/>
            <w:tabs>
              <w:tab w:val="clear" w:pos="8176"/>
              <w:tab w:val="right" w:pos="9026" w:leader="dot"/>
            </w:tabs>
            <w:rPr/>
          </w:pPr>
          <w:hyperlink w:anchor="__RefHeading___Toc5191788_2142443653">
            <w:r>
              <w:rPr>
                <w:webHidden/>
                <w:rStyle w:val="IndexLink"/>
                <w:rtl w:val="true"/>
              </w:rPr>
              <w:t>ضرورت ارتباطات آرشیوی و اطلاع رسانی اسناد در آرشیوها و سیاست های آرشیو ملی ایران در این زمینه نسرین نگاهبان</w:t>
            </w:r>
            <w:r>
              <w:rPr>
                <w:rStyle w:val="IndexLink"/>
                <w:rtl w:val="true"/>
              </w:rPr>
              <w:tab/>
            </w:r>
            <w:r>
              <w:rPr>
                <w:rStyle w:val="IndexLink"/>
              </w:rPr>
              <w:t>200</w:t>
            </w:r>
          </w:hyperlink>
        </w:p>
        <w:p>
          <w:pPr>
            <w:pStyle w:val="Contents4"/>
            <w:tabs>
              <w:tab w:val="clear" w:pos="8176"/>
              <w:tab w:val="right" w:pos="9026" w:leader="dot"/>
            </w:tabs>
            <w:rPr/>
          </w:pPr>
          <w:hyperlink w:anchor="__RefHeading___Toc5191790_2142443653">
            <w:r>
              <w:rPr>
                <w:webHidden/>
                <w:rStyle w:val="IndexLink"/>
                <w:rtl w:val="true"/>
              </w:rPr>
              <w:t>حفاظت و نگهداری از اسناد آرشیوی با تأکید بر اسناد آرشیوی کاغذی معصومه انگورج تقوی و محمد حدادی</w:t>
            </w:r>
            <w:r>
              <w:rPr>
                <w:rStyle w:val="IndexLink"/>
                <w:rtl w:val="true"/>
              </w:rPr>
              <w:tab/>
            </w:r>
            <w:r>
              <w:rPr>
                <w:rStyle w:val="IndexLink"/>
              </w:rPr>
              <w:t>229</w:t>
            </w:r>
          </w:hyperlink>
        </w:p>
        <w:p>
          <w:pPr>
            <w:pStyle w:val="Contents4"/>
            <w:tabs>
              <w:tab w:val="clear" w:pos="8176"/>
              <w:tab w:val="right" w:pos="9026" w:leader="dot"/>
            </w:tabs>
            <w:rPr/>
          </w:pPr>
          <w:hyperlink w:anchor="__RefHeading___Toc5191792_2142443653">
            <w:r>
              <w:rPr>
                <w:webHidden/>
                <w:rStyle w:val="IndexLink"/>
                <w:rtl w:val="true"/>
              </w:rPr>
              <w:t>نقش میکروارگانیسم ها در فرسایش کاغذ شهناز بهلولی ریزی</w:t>
            </w:r>
            <w:r>
              <w:rPr>
                <w:rStyle w:val="IndexLink"/>
                <w:rtl w:val="true"/>
              </w:rPr>
              <w:tab/>
            </w:r>
            <w:r>
              <w:rPr>
                <w:rStyle w:val="IndexLink"/>
              </w:rPr>
              <w:t>243</w:t>
            </w:r>
          </w:hyperlink>
        </w:p>
        <w:p>
          <w:pPr>
            <w:pStyle w:val="Contents4"/>
            <w:tabs>
              <w:tab w:val="clear" w:pos="8176"/>
              <w:tab w:val="right" w:pos="9026" w:leader="dot"/>
            </w:tabs>
            <w:rPr/>
          </w:pPr>
          <w:hyperlink w:anchor="__RefHeading___Toc5191794_2142443653">
            <w:r>
              <w:rPr>
                <w:webHidden/>
                <w:rStyle w:val="IndexLink"/>
                <w:rtl w:val="true"/>
              </w:rPr>
              <w:t>روابط کتابشناختی روابط ،آرشیوی مارک ایران و یونی مارک مرتضی کوکبی</w:t>
            </w:r>
            <w:r>
              <w:rPr>
                <w:rStyle w:val="IndexLink"/>
                <w:rtl w:val="true"/>
              </w:rPr>
              <w:tab/>
            </w:r>
            <w:r>
              <w:rPr>
                <w:rStyle w:val="IndexLink"/>
              </w:rPr>
              <w:t>255</w:t>
            </w:r>
          </w:hyperlink>
        </w:p>
        <w:p>
          <w:pPr>
            <w:pStyle w:val="Contents4"/>
            <w:tabs>
              <w:tab w:val="clear" w:pos="8176"/>
              <w:tab w:val="right" w:pos="9026" w:leader="dot"/>
            </w:tabs>
            <w:rPr/>
          </w:pPr>
          <w:hyperlink w:anchor="__RefHeading___Toc5191796_2142443653">
            <w:r>
              <w:rPr>
                <w:webHidden/>
                <w:rStyle w:val="IndexLink"/>
                <w:rtl w:val="true"/>
              </w:rPr>
              <w:t xml:space="preserve">سازماندهی اسناد بر اساس </w:t>
            </w:r>
            <w:r>
              <w:rPr>
                <w:rStyle w:val="IndexLink"/>
                <w:rtl w:val="true"/>
              </w:rPr>
              <w:t>«</w:t>
            </w:r>
            <w:r>
              <w:rPr>
                <w:rStyle w:val="IndexLink"/>
                <w:rtl w:val="true"/>
              </w:rPr>
              <w:t>استاندارد عمومی بین المللی توصیف آرشیوی</w:t>
            </w:r>
            <w:r>
              <w:rPr>
                <w:rStyle w:val="IndexLink"/>
                <w:rtl w:val="true"/>
              </w:rPr>
              <w:t xml:space="preserve">» </w:t>
            </w:r>
            <w:r>
              <w:rPr>
                <w:rStyle w:val="IndexLink"/>
                <w:rtl w:val="true"/>
              </w:rPr>
              <w:t>در محیط مارک ایران سعیده اکبری داریان و افسانه تیموری خانی</w:t>
            </w:r>
            <w:r>
              <w:rPr>
                <w:rStyle w:val="IndexLink"/>
                <w:rtl w:val="true"/>
              </w:rPr>
              <w:tab/>
            </w:r>
            <w:r>
              <w:rPr>
                <w:rStyle w:val="IndexLink"/>
              </w:rPr>
              <w:t>265</w:t>
            </w:r>
          </w:hyperlink>
        </w:p>
        <w:p>
          <w:pPr>
            <w:pStyle w:val="Contents4"/>
            <w:tabs>
              <w:tab w:val="clear" w:pos="8176"/>
              <w:tab w:val="right" w:pos="9026" w:leader="dot"/>
            </w:tabs>
            <w:rPr/>
          </w:pPr>
          <w:hyperlink w:anchor="__RefHeading___Toc5191798_2142443653">
            <w:r>
              <w:rPr>
                <w:webHidden/>
                <w:rStyle w:val="IndexLink"/>
                <w:rtl w:val="true"/>
              </w:rPr>
              <w:t xml:space="preserve">معرفی و شرحی بر قوانین توصیفی ایساد </w:t>
            </w:r>
            <w:r>
              <w:rPr>
                <w:rStyle w:val="IndexLink"/>
                <w:rtl w:val="true"/>
              </w:rPr>
              <w:t>(</w:t>
            </w:r>
            <w:r>
              <w:rPr>
                <w:rStyle w:val="IndexLink"/>
                <w:rtl w:val="true"/>
              </w:rPr>
              <w:t>جی</w:t>
            </w:r>
            <w:r>
              <w:rPr>
                <w:rStyle w:val="IndexLink"/>
                <w:rtl w:val="true"/>
              </w:rPr>
              <w:t>) (</w:t>
            </w:r>
            <w:r>
              <w:rPr>
                <w:rStyle w:val="IndexLink"/>
              </w:rPr>
              <w:t>ISAD(G</w:t>
            </w:r>
            <w:r>
              <w:rPr>
                <w:rStyle w:val="IndexLink"/>
                <w:rtl w:val="true"/>
              </w:rPr>
              <w:t xml:space="preserve"> </w:t>
            </w:r>
            <w:r>
              <w:rPr>
                <w:rStyle w:val="IndexLink"/>
                <w:rtl w:val="true"/>
              </w:rPr>
              <w:t>بهناز زرین کلکی</w:t>
            </w:r>
            <w:r>
              <w:rPr>
                <w:rStyle w:val="IndexLink"/>
                <w:rtl w:val="true"/>
              </w:rPr>
              <w:tab/>
            </w:r>
            <w:r>
              <w:rPr>
                <w:rStyle w:val="IndexLink"/>
              </w:rPr>
              <w:t>277</w:t>
            </w:r>
          </w:hyperlink>
        </w:p>
        <w:p>
          <w:pPr>
            <w:pStyle w:val="Contents4"/>
            <w:tabs>
              <w:tab w:val="clear" w:pos="8176"/>
              <w:tab w:val="right" w:pos="9026" w:leader="dot"/>
            </w:tabs>
            <w:rPr/>
          </w:pPr>
          <w:hyperlink w:anchor="__RefHeading___Toc5191800_2142443653">
            <w:r>
              <w:rPr>
                <w:webHidden/>
                <w:rStyle w:val="IndexLink"/>
                <w:rtl w:val="true"/>
              </w:rPr>
              <w:t>آموزش آرشیودارها در عصر فناوری اطلاعات لیلا نعمتی انارکی</w:t>
            </w:r>
            <w:r>
              <w:rPr>
                <w:rStyle w:val="IndexLink"/>
                <w:rtl w:val="true"/>
              </w:rPr>
              <w:tab/>
            </w:r>
            <w:r>
              <w:rPr>
                <w:rStyle w:val="IndexLink"/>
              </w:rPr>
              <w:t>301</w:t>
            </w:r>
          </w:hyperlink>
        </w:p>
        <w:p>
          <w:pPr>
            <w:pStyle w:val="Contents4"/>
            <w:tabs>
              <w:tab w:val="clear" w:pos="8176"/>
              <w:tab w:val="right" w:pos="9026" w:leader="dot"/>
            </w:tabs>
            <w:rPr/>
          </w:pPr>
          <w:hyperlink w:anchor="__RefHeading___Toc5191802_2142443653">
            <w:r>
              <w:rPr>
                <w:webHidden/>
                <w:rStyle w:val="IndexLink"/>
                <w:rtl w:val="true"/>
              </w:rPr>
              <w:t>اهمیت آموزش ضمن خدمت آموزش مستمر برای آرشیودارهای آرشیوهای دیداری و شنیداری رضا تاج آبادی، کبری کریمی و میترا آبیار</w:t>
            </w:r>
            <w:r>
              <w:rPr>
                <w:rStyle w:val="IndexLink"/>
                <w:rtl w:val="true"/>
              </w:rPr>
              <w:tab/>
            </w:r>
            <w:r>
              <w:rPr>
                <w:rStyle w:val="IndexLink"/>
              </w:rPr>
              <w:t>313</w:t>
            </w:r>
          </w:hyperlink>
        </w:p>
        <w:p>
          <w:pPr>
            <w:pStyle w:val="Contents4"/>
            <w:tabs>
              <w:tab w:val="clear" w:pos="8176"/>
              <w:tab w:val="right" w:pos="9026" w:leader="dot"/>
            </w:tabs>
            <w:rPr/>
          </w:pPr>
          <w:hyperlink w:anchor="__RefHeading___Toc5191804_2142443653">
            <w:r>
              <w:rPr>
                <w:webHidden/>
                <w:rStyle w:val="IndexLink"/>
                <w:rtl w:val="true"/>
              </w:rPr>
              <w:t>مقایسه تطبیقی و بررسی روند توسعه آموز ش های آرشیو و مدیریت اسناد، در ایران و برخی کشورهای جهان داود امینی</w:t>
            </w:r>
            <w:r>
              <w:rPr>
                <w:rStyle w:val="IndexLink"/>
                <w:rtl w:val="true"/>
              </w:rPr>
              <w:tab/>
            </w:r>
            <w:r>
              <w:rPr>
                <w:rStyle w:val="IndexLink"/>
              </w:rPr>
              <w:t>331</w:t>
            </w:r>
          </w:hyperlink>
        </w:p>
        <w:p>
          <w:pPr>
            <w:pStyle w:val="Contents4"/>
            <w:tabs>
              <w:tab w:val="clear" w:pos="8176"/>
              <w:tab w:val="right" w:pos="9026" w:leader="dot"/>
            </w:tabs>
            <w:rPr/>
          </w:pPr>
          <w:hyperlink w:anchor="__RefHeading___Toc5191806_2142443653">
            <w:r>
              <w:rPr>
                <w:webHidden/>
                <w:rStyle w:val="IndexLink"/>
                <w:rtl w:val="true"/>
              </w:rPr>
              <w:t>پیاده سازی نظام جامع مدیریت اسناد بارویکرد مدیریت دانش ندا اقبالی</w:t>
            </w:r>
            <w:r>
              <w:rPr>
                <w:rStyle w:val="IndexLink"/>
                <w:rtl w:val="true"/>
              </w:rPr>
              <w:tab/>
            </w:r>
            <w:r>
              <w:rPr>
                <w:rStyle w:val="IndexLink"/>
              </w:rPr>
              <w:t>359</w:t>
            </w:r>
          </w:hyperlink>
        </w:p>
        <w:p>
          <w:pPr>
            <w:pStyle w:val="Contents4"/>
            <w:tabs>
              <w:tab w:val="clear" w:pos="8176"/>
              <w:tab w:val="right" w:pos="9026" w:leader="dot"/>
            </w:tabs>
            <w:rPr/>
          </w:pPr>
          <w:hyperlink w:anchor="__RefHeading___Toc5191808_2142443653">
            <w:r>
              <w:rPr>
                <w:webHidden/>
                <w:rStyle w:val="IndexLink"/>
                <w:rtl w:val="true"/>
              </w:rPr>
              <w:t>مدیریت فرم ها مریم جمشیدی</w:t>
            </w:r>
            <w:r>
              <w:rPr>
                <w:rStyle w:val="IndexLink"/>
                <w:rtl w:val="true"/>
              </w:rPr>
              <w:tab/>
            </w:r>
            <w:r>
              <w:rPr>
                <w:rStyle w:val="IndexLink"/>
              </w:rPr>
              <w:t>367</w:t>
            </w:r>
          </w:hyperlink>
        </w:p>
        <w:p>
          <w:pPr>
            <w:pStyle w:val="Contents4"/>
            <w:tabs>
              <w:tab w:val="clear" w:pos="8176"/>
              <w:tab w:val="right" w:pos="9026" w:leader="dot"/>
            </w:tabs>
            <w:rPr/>
          </w:pPr>
          <w:hyperlink w:anchor="__RefHeading___Toc5191810_2142443653">
            <w:r>
              <w:rPr>
                <w:webHidden/>
                <w:rStyle w:val="IndexLink"/>
                <w:rtl w:val="true"/>
              </w:rPr>
              <w:t>گردآوری و ارزشیابی اسناد بهرام شایقی</w:t>
            </w:r>
            <w:r>
              <w:rPr>
                <w:rStyle w:val="IndexLink"/>
                <w:rtl w:val="true"/>
              </w:rPr>
              <w:tab/>
            </w:r>
            <w:r>
              <w:rPr>
                <w:rStyle w:val="IndexLink"/>
              </w:rPr>
              <w:t>387</w:t>
            </w:r>
          </w:hyperlink>
        </w:p>
        <w:p>
          <w:pPr>
            <w:pStyle w:val="Contents4"/>
            <w:tabs>
              <w:tab w:val="clear" w:pos="8176"/>
              <w:tab w:val="right" w:pos="9026" w:leader="dot"/>
            </w:tabs>
            <w:rPr/>
          </w:pPr>
          <w:hyperlink w:anchor="__RefHeading___Toc5191812_2142443653">
            <w:r>
              <w:rPr>
                <w:webHidden/>
                <w:rStyle w:val="IndexLink"/>
                <w:rtl w:val="true"/>
              </w:rPr>
              <w:t>مقدمه ای بر مدیریت اسناد نادعلی صادقیان</w:t>
            </w:r>
            <w:r>
              <w:rPr>
                <w:rStyle w:val="IndexLink"/>
                <w:rtl w:val="true"/>
              </w:rPr>
              <w:tab/>
            </w:r>
            <w:r>
              <w:rPr>
                <w:rStyle w:val="IndexLink"/>
              </w:rPr>
              <w:t>420</w:t>
            </w:r>
          </w:hyperlink>
        </w:p>
        <w:p>
          <w:pPr>
            <w:pStyle w:val="Contents4"/>
            <w:tabs>
              <w:tab w:val="clear" w:pos="8176"/>
              <w:tab w:val="right" w:pos="9026" w:leader="dot"/>
            </w:tabs>
            <w:rPr/>
          </w:pPr>
          <w:hyperlink w:anchor="__RefHeading___Toc5191814_2142443653">
            <w:r>
              <w:rPr>
                <w:webHidden/>
                <w:rStyle w:val="IndexLink"/>
                <w:rtl w:val="true"/>
              </w:rPr>
              <w:t>منابع</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4_198269"/>
      <w:bookmarkStart w:id="1" w:name="pg15334_198269"/>
      <w:bookmarkEnd w:id="1"/>
    </w:p>
    <w:p>
      <w:pPr>
        <w:pStyle w:val="Heading2"/>
        <w:numPr>
          <w:ilvl w:val="1"/>
          <w:numId w:val="1"/>
        </w:numPr>
        <w:rPr/>
      </w:pPr>
      <w:bookmarkStart w:id="2" w:name="pg15334_198269"/>
      <w:bookmarkStart w:id="3" w:name="__RefHeading___Toc519160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ملی آرشیوی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دومین همایش ملی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برای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ندا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آرشیو و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ندا،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025/1714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3302403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160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مجموعه مقالات دومین همایش ملی آرشیوی</w:t>
      </w:r>
    </w:p>
    <w:p>
      <w:pPr>
        <w:pStyle w:val="BookText"/>
        <w:rPr/>
      </w:pP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جلد اول مدیریت آرشیو و اسناد</w:t>
      </w:r>
    </w:p>
    <w:p>
      <w:pPr>
        <w:pStyle w:val="BookText"/>
        <w:rPr/>
      </w:pPr>
      <w:r>
        <w:rPr>
          <w:rFonts w:ascii="IRNazanin" w:hAnsi="IRNazanin" w:eastAsia="IRNazanin"/>
          <w:color w:val="111111"/>
          <w:sz w:val="28"/>
          <w:sz w:val="28"/>
          <w:szCs w:val="28"/>
          <w:rtl w:val="true"/>
          <w:lang w:bidi="fa-IR"/>
        </w:rPr>
        <w:t>به کوشش ندا رسولی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ملی آرشیوی ایران 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دومین همایش ملی آرشیوی آرشیو برای همه به کوشش ندا رسولی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اول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 اول</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آرشیو و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الکترونیکی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آرشیو –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 xml:space="preserve">شناسه افزوده رسولی، ندا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اسناد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w:t>
      </w:r>
    </w:p>
    <w:p>
      <w:pPr>
        <w:pStyle w:val="BookText"/>
        <w:rPr/>
      </w:pPr>
      <w:r>
        <w:rPr>
          <w:rFonts w:ascii="IRNazanin" w:hAnsi="IRNazanin" w:eastAsia="IRNazanin"/>
          <w:color w:val="111111"/>
          <w:sz w:val="28"/>
          <w:sz w:val="28"/>
          <w:szCs w:val="28"/>
          <w:rtl w:val="true"/>
          <w:lang w:bidi="fa-IR"/>
        </w:rPr>
        <w:t>شناسه افزوده سازمان اسناد و کتابخانه ملی ایران معاونت اسناد 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Times New Roman" w:cs="Times New Roman" w:ascii="Times New Roman" w:hAnsi="Times New Roman"/>
          <w:color w:val="111111"/>
          <w:sz w:val="28"/>
          <w:szCs w:val="28"/>
          <w:lang w:val="en-US" w:bidi="en-US"/>
        </w:rPr>
        <w:t>CD 950/08 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025/1714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3302403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مجموعه مقالات دومین همایش ملی آرشیوی</w:t>
      </w:r>
    </w:p>
    <w:p>
      <w:pPr>
        <w:pStyle w:val="BookText"/>
        <w:rPr/>
      </w:pPr>
      <w:r>
        <w:rPr>
          <w:rFonts w:ascii="IRNazanin" w:hAnsi="IRNazanin" w:eastAsia="IRNazanin"/>
          <w:color w:val="111111"/>
          <w:sz w:val="28"/>
          <w:sz w:val="28"/>
          <w:szCs w:val="28"/>
          <w:rtl w:val="true"/>
          <w:lang w:bidi="fa-IR"/>
        </w:rPr>
        <w:t>جلد اول مدیریت آرشیو و اسناد</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رسولی</w:t>
      </w:r>
    </w:p>
    <w:p>
      <w:pPr>
        <w:pStyle w:val="BookText"/>
        <w:rPr/>
      </w:pPr>
      <w:r>
        <w:rPr>
          <w:rFonts w:ascii="IRNazanin" w:hAnsi="IRNazanin" w:eastAsia="IRNazanin"/>
          <w:color w:val="111111"/>
          <w:sz w:val="28"/>
          <w:sz w:val="28"/>
          <w:szCs w:val="28"/>
          <w:rtl w:val="true"/>
          <w:lang w:bidi="fa-IR"/>
        </w:rPr>
        <w:t>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فنی نصرت اله امیر آبادی</w:t>
      </w:r>
    </w:p>
    <w:p>
      <w:pPr>
        <w:pStyle w:val="BookText"/>
        <w:rPr/>
      </w:pPr>
      <w:r>
        <w:rPr>
          <w:rFonts w:ascii="IRNazanin" w:hAnsi="IRNazanin" w:eastAsia="IRNazanin"/>
          <w:color w:val="111111"/>
          <w:sz w:val="28"/>
          <w:sz w:val="28"/>
          <w:szCs w:val="28"/>
          <w:rtl w:val="true"/>
          <w:lang w:bidi="fa-IR"/>
        </w:rPr>
        <w:t>طرح جلد و صفحه آرایی علیرضا خورسندی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این اثر انحصاراً متعلق است به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نشانی تهران بزرگراه شهید حقانی 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 xml:space="preserve">وبگاه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15334_198273"/>
    </w:p>
    <w:p>
      <w:pPr>
        <w:pStyle w:val="Heading2"/>
        <w:numPr>
          <w:ilvl w:val="1"/>
          <w:numId w:val="1"/>
        </w:numPr>
        <w:rPr/>
      </w:pPr>
      <w:bookmarkStart w:id="8" w:name="__RefHeading___Toc5191604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 مدیریت آرشیو</w:t>
      </w:r>
    </w:p>
    <w:p>
      <w:pPr>
        <w:pStyle w:val="BookText"/>
        <w:rPr/>
      </w:pPr>
      <w:r>
        <w:rPr>
          <w:rFonts w:ascii="IRNazanin" w:hAnsi="IRNazanin" w:eastAsia="IRNazanin"/>
          <w:color w:val="111111"/>
          <w:sz w:val="28"/>
          <w:sz w:val="28"/>
          <w:szCs w:val="28"/>
          <w:rtl w:val="true"/>
          <w:lang w:bidi="fa-IR"/>
        </w:rPr>
        <w:t xml:space="preserve">مدیریت ایمنی در طراحی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رویا پورنقی و لیلا نعمتی انارکی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پیشرفتی نوین در مدیریت و طراحی فضای داخلی آرشیوها معرفی سامانه تصمیم گیری</w:t>
      </w:r>
    </w:p>
    <w:p>
      <w:pPr>
        <w:pStyle w:val="BookText"/>
        <w:rPr/>
      </w:pPr>
      <w:r>
        <w:rPr>
          <w:rFonts w:ascii="IRNazanin" w:hAnsi="IRNazanin" w:eastAsia="IRNazanin"/>
          <w:color w:val="111111"/>
          <w:sz w:val="28"/>
          <w:sz w:val="28"/>
          <w:szCs w:val="28"/>
          <w:rtl w:val="true"/>
          <w:lang w:bidi="fa-IR"/>
        </w:rPr>
        <w:t xml:space="preserve">پشتیبانی مکانی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رویا پورنقی و ندا پورنقی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مدیریت و برنامه ریزی طراحی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رویا پورنقی و لیلا نعمتی انارکی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اصول اخلاق حرفهای آرشیوداری و آرشیوداری دیداری و شنیداری علی قدیمی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انجمن دوستداران آرشیو ملی راهکاری غیر دولتی برای اجرایی کردن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سید مجید تفرشی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انجمن آرشیودارهای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راهکاری در جهت همگرایی مراکز آرشیوی کشور مریم</w:t>
      </w:r>
    </w:p>
    <w:p>
      <w:pPr>
        <w:pStyle w:val="BookText"/>
        <w:rPr/>
      </w:pPr>
      <w:r>
        <w:rPr>
          <w:rFonts w:ascii="IRNazanin" w:hAnsi="IRNazanin" w:eastAsia="IRNazanin"/>
          <w:color w:val="111111"/>
          <w:sz w:val="28"/>
          <w:sz w:val="28"/>
          <w:szCs w:val="28"/>
          <w:rtl w:val="true"/>
          <w:lang w:bidi="fa-IR"/>
        </w:rPr>
        <w:t xml:space="preserve">پاکدامن ،نائینی امیررضا ،اصنافی، زهرا ،شاملو نگین نیکومنظری و فرحناز سلطانی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نقش آرشیو در شکل گیری و گسترش تاریخهای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حسن آبادی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آرشیوهای ایران جزایر پراکنده و 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در کتانیان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بررسی فعالیتهای شورای اسناد ملی از گذشته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محسنی مفرد و سکینه</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 سازی راهکاری مؤثر جهت رفع مشکلات و موانع سازمانها و مراکز آرشیوی فائزه فرهودی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رویکردی جدید به ضرورت تدوین نظام ملی آرشیوی در کشور فرحناز فتح اله زاده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تصویر نگاری فرآیند توصیفی مدارک آرشیوی با رویکردی به تجربه پردازش و توصیف عکسهای مردم شناسی مرکز اسناد سازمان میراث فرهنگی صنایع دستی و گردشگری شعله سادات احتشامی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ضرورت ارتباطات آرشیوی و اطلاع رسانی اسناد در آرشیوها و سیاستهای آرشیو ملی ایران در این زمینه نسرین نگاهبان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حفاظت و نگهداری از اسناد آرشیوی با تأکید بر اسناد آرشیوی کاغذی معصومه انگورج تقوی و محمد حدادی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نقش میکروارگانیسمها در فرسایش کاغذ شهناز بهلولی ریزی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روابط کتابشناختی روابط ،آرشیوی، مارک ایران و یونی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کوکبی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سازماندهی اسناد بر اساس استاندارد عمومی بین المللی توصیف آرشیوی در محیط</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سعیده اکبری داریان و افسانه تیموری خانی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معرفی و شرحی بر قوانین توصیفی ایساد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بهناز زرین کلکی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آموزش آرشیودارها در عصر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نعمتی انارکی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اهمیت آموزش ضمن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مستمر برای آرشیودارهای آرشیوهای دیداری و شنیداری رضا تاج ،آبادی کبری کریمی و میترا آبیار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مقایسه تطبیقی و بررسی روند توسعه آموزشهای آرشیو و مدیریت اسناد در ایران و برخی کشورهای جهان داود امینی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بخش دوم مدیریت اسناد</w:t>
      </w:r>
    </w:p>
    <w:p>
      <w:pPr>
        <w:pStyle w:val="BookText"/>
        <w:rPr/>
      </w:pPr>
      <w:r>
        <w:rPr>
          <w:rFonts w:ascii="IRNazanin" w:hAnsi="IRNazanin" w:eastAsia="IRNazanin"/>
          <w:color w:val="111111"/>
          <w:sz w:val="28"/>
          <w:sz w:val="28"/>
          <w:szCs w:val="28"/>
          <w:rtl w:val="true"/>
          <w:lang w:bidi="fa-IR"/>
        </w:rPr>
        <w:t xml:space="preserve">پیاده سازی نظام جامع مدیریت اسناد با رویکرد مدیریت دانش ندا اقبالی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مدیریت فرم ها مریم جمشیدی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گردآوری و ارزشیابی اسناد بهرام شایقی </w:t>
      </w:r>
      <w:r>
        <w:rPr>
          <w:rFonts w:eastAsia="IRNazanin" w:cs="IRNazanin"/>
          <w:color w:val="111111"/>
          <w:sz w:val="28"/>
          <w:szCs w:val="28"/>
          <w:lang w:bidi="fa-IR"/>
        </w:rPr>
        <w:t>381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ای بر مدیریت اسناد نادعلی صادقیان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10" w:name="pg15334_198275"/>
    </w:p>
    <w:p>
      <w:pPr>
        <w:pStyle w:val="Heading2"/>
        <w:numPr>
          <w:ilvl w:val="1"/>
          <w:numId w:val="1"/>
        </w:numPr>
        <w:rPr/>
      </w:pPr>
      <w:bookmarkStart w:id="11" w:name="__RefHeading___Toc5191606_2142443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آرشیو در هر کشوری به عنوان منبع اصیل و منسجم ،اطلاعات نقش اساسی در پیشبرد تتبعات ،تاریخی دانش ،افزایی و تصمیم گیری صحیح بر اساس سوابق و شواهد تاریخی دارد با توجه به همین نقش است که آرشیوها به دولتها کمک میکنند تا در برنامه ریزی های کلان و در برنامه های توسعه کشور با ایجاد بستر مناسب دسترسی به اطلاعات اسنادی برای آحاد جامعه به ویژه پژوهشگران به مثابه بانک اطلاعات قوی و کارآمد مورد استفاده قرار گیرند آرشیو ملی ایران ، به عنوان متولی اصلی و قانونی گردآوری ،حفاظت تنظیم و توصیف و اطلاع رسانی اسناد ملی و تاریخی ،کشور یکی از پایگاههای مهم و حساس ،پژوهشی آموزشی و فرهنگی کشور میباشد که با طراحی برنامه ای پویا برای حفظ ارتباط منظم با جامعه، آگاه سازی آنها از فعالیتهایی که در آرشیو صورت میپذیرد و اثبات اهمیت اسناد و نقش آنها در ارائه اطلاعات مختلف ،سیاسی فرهنگی ،اجتماعی ،سیاسی هنری و نظایر آن دست به برپایی همایش ها و نشست های تخصصی میزند</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دارای گنجینه ای جامع از میراث مستند ،ایرانی فرهنگ اسلامی و برگزیده دانش بشری است و از آنجا که اسناد به عنوان دارایی دولت و ملت تلقی می،گردد نگهداری و دسترس پذیر کردن این میراث مستند برای نسلهای امروز و آیندگان عزم راسخ مدیران و کارشناسان و همکاران سازمان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سازمان جایگاه هویتی خودش را به عنوان یک سازمان حاکمیتی در حوزه 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جامعه پیدا کرده و آرمان آن ایجاد گنجینهای جامع از میراث مستند ایرانی فرهنگ و تمدن و برگزیده دانش بشری است در این راستا تنها مرجعی است که میتواند وضعیت اسناد را تعیین تکلیف کند و اجازه امحاء یا ابقای آنها را برای قرار گرفتن در آرشیو ملی صادر کند </w:t>
      </w:r>
    </w:p>
    <w:p>
      <w:pPr>
        <w:pStyle w:val="BookText"/>
        <w:rPr/>
      </w:pPr>
      <w:r>
        <w:rPr>
          <w:rFonts w:ascii="IRNazanin" w:hAnsi="IRNazanin" w:eastAsia="IRNazanin"/>
          <w:color w:val="111111"/>
          <w:sz w:val="28"/>
          <w:sz w:val="28"/>
          <w:szCs w:val="28"/>
          <w:rtl w:val="true"/>
          <w:lang w:bidi="fa-IR"/>
        </w:rPr>
        <w:t>در این ارتباط باید با دستگاههای دیگر ارتباط برقرار کرد و به دنبال ایجاد ارتباطات جدید از طریق همکاری و همفکری با دیگر دستگاهها شد یکی از این راهها برگزاری سمینارها بر پایی همایشهای تخصصی آرشیوی است تا موجبات تامل آزاد و خردمندانه و علمی را به دور از هر گونه تعصبات حرفه ای فراهم کرده باشیم</w:t>
      </w:r>
    </w:p>
    <w:p>
      <w:pPr>
        <w:pStyle w:val="BookText"/>
        <w:rPr/>
      </w:pPr>
      <w:r>
        <w:rPr>
          <w:rFonts w:ascii="IRNazanin" w:hAnsi="IRNazanin" w:eastAsia="IRNazanin"/>
          <w:color w:val="111111"/>
          <w:sz w:val="28"/>
          <w:sz w:val="28"/>
          <w:szCs w:val="28"/>
          <w:rtl w:val="true"/>
          <w:lang w:bidi="fa-IR"/>
        </w:rPr>
        <w:t xml:space="preserve">آرشیو ملی با نظارت بر حسن اجرای سیاستهای در نظر گرفته شده در حوزه اسناد با اتخاذ تدابیر لازم و همکاری دستگاه های مسئول و ارائه گزارشهای نظارتی نقش حاکمیتی خود را به خوبی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نتایج این همایشها نه تنها به دانش افزایی در حوزه پژوهشهای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میانجامد، بلکه افتخاری است برای جامعه اسنادی کشور که در مسیر پژوهش و ارتقاء تولیدات علمی نقشی مؤثر داشته باشند امید آنکه مراکز و مؤسسه های ،تحقیقاتی ،استادان دانشجویان و پژوهشگران تحقیقات مرتبط با مدیریت اسناد و آرشیو با برگزاری و برپایی چنین نشستهایی بتوانند بردانسته ها و معلومات خود افزوده و در جهت تعالی بخشیدن به عنای فرهنگی جامعه گامی بلند بردارند کتاب پیش رو که مجموعه مقاله های دومین همایش آرشیوی است که هر چند با درنگی سه ساله به منظور دانش افزایی در حوزه آرشیو و مدیریت اسناد از یک سو و از سوی دیگر به عنوان نشانه ای از دانش آرشیوی کشور در آن سال منتشر میشود</w:t>
      </w:r>
    </w:p>
    <w:p>
      <w:pPr>
        <w:pStyle w:val="BookText"/>
        <w:rPr/>
      </w:pPr>
      <w:r>
        <w:rPr>
          <w:rFonts w:ascii="IRNazanin" w:hAnsi="IRNazanin" w:eastAsia="IRNazanin"/>
          <w:color w:val="111111"/>
          <w:sz w:val="28"/>
          <w:sz w:val="28"/>
          <w:szCs w:val="28"/>
          <w:rtl w:val="true"/>
          <w:lang w:bidi="fa-IR"/>
        </w:rPr>
        <w:t>دکتر سید رضا صالحی امیری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bookmarkStart w:id="13" w:name="pg15334_198277"/>
    </w:p>
    <w:p>
      <w:pPr>
        <w:pStyle w:val="Heading2"/>
        <w:numPr>
          <w:ilvl w:val="1"/>
          <w:numId w:val="1"/>
        </w:numPr>
        <w:rPr/>
      </w:pPr>
      <w:bookmarkStart w:id="14" w:name="__RefHeading___Toc5191608_2142443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پس از برگزاری نخستین همایش ملی آرشیوی با عنوان عمومی آرشیو برای همه در شانزدهم و هفدهم اردیبهشت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اسناد و کتابخانه ملی جمهوری اسلامی ایران به سرعت جلسه های نقد و بررسی این همایش در معاونت اسناد ملی ،سازمان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جلسه ها، تأکید در برگزاری دومین همایش آرشیوی در سطحی ملی با هدف اصلی دانش افزایی در حوزهٔ آرشیو همزمان با روز اسناد ملی سال بعد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کارگروهی مرکب از افراد علاقمند در سطح معاونت اسناد ملی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کارگروه محورهای پیشنهادی فراخوان همایش سال بعد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جلسهٔ اعضای هیئت علمی و اجرایی همایش ،قبل این محورها مورد بررسی قرار گرفت با بازنشستگی معاون وقت اسناد و محول شدن مسئولیت دبیر اجرایی همایش به نگارنده این سطور از سوی ریاست محترم سازمان و تعیین آقای دکتر حجت به عنوان دبیر علمی همایش برگزاری دومین همایش آرشیوی 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تهیه و تأیید طرح برگزاری همایش و تعیین دو گروه ارزیابی مقالات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فریبا فرزام و ناهید فرضی و آقایان موسی رضا دهقانی رضا فراستی، رحیم نیکبخت و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و هیئت علمی دکتر مهدی حجت دکتر نورالله مرادی دکتر سعیدرضایی شریف آبادی و دکتر سید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تفرشی و تعیین روز اسناد ملی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،همایش دبیرخانه همایش در پژوهشکده اسناد شکل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نهایی شدن فراخوان همایش و انتشار آن در وبگاه سازمان و در دیگر وبگاههای مرتبط و شماری از وبلاگهای اسنادی و کتابداری برخی خبرگزاریها نیز خبر برگزاری همایش را در وبگاه خویش قرار دادند در ،فراخوان محورهای همایش به این شرح زیر اعلام گردید آرشیو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،گذشته حال و آینده مدیریت اسناد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امکان تدوین نظام ملی آرشیوی؛ همکاری آرشیوها در عصر الکترونیکی؛ فرایندهای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،ارزشیابی پردازش و توصیف حفظ و نگهداری اطلاع رسانی و اشاعه؛ آموزش آرشیوداری؛ آرشیو ،پژوهش سند پژوهی؛ وب و آرشیو آرشیو و جامعه و معماری ساختمانهای آرشیو</w:t>
      </w:r>
    </w:p>
    <w:p>
      <w:pPr>
        <w:pStyle w:val="BookText"/>
        <w:rPr/>
      </w:pPr>
      <w:r>
        <w:rPr>
          <w:rFonts w:ascii="IRNazanin" w:hAnsi="IRNazanin" w:eastAsia="IRNazanin"/>
          <w:color w:val="111111"/>
          <w:sz w:val="28"/>
          <w:sz w:val="28"/>
          <w:szCs w:val="28"/>
          <w:rtl w:val="true"/>
          <w:lang w:bidi="fa-IR"/>
        </w:rPr>
        <w:t>به منظور اطلاع رسانی ،بیشتر متن فراخوان در وبگاه سازمان کتابخانه و مرکز اسناد مجلس شورای اسلامی و شماری از وبلاگهای اسنادی و کتابداری مانند وبلاگ گروهی آرشیو دارهای ایران قرار گرفت در پی ،آن پیامهایی برای یادآوری برگزاری همایش، در وبلاگ گروهی آرشیو دارها و وبلاگهای مرتبط دیگر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از سازمانها و مؤسسه های مرتبط با آرشیو و اسناد درخواست شد تا یکی از کارشناسان خبره خود را برای عضویت در شورای اجرایی همایش معرفی کنند بتدریج با معرفی نمایندگان پژوهشگاه علوم و معارف دفاع مقدس کتابخانه و مرکز اسناد مجلس شورای اسلامی سازمان ،کتابخانه ها موزهها و مرکز اسناد آستان قدس رضوی، مرکز اسناد تاریخ دیپلماسی وزارت امور خارجه مؤسسه مطالعات تاریخ معاصر ایران و مرکز اسناد انقلاب اسلامی شورای اجرایی همایش نیز شکل گرفت از جمله اقدامهای این شورا تهیه کتابهای آرشیوی اسنادی به منظور اهدا به شرکت کنندگان در همایش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پایان ارسال چکیده و کمی پس از آن تعداد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چکیده مقاله به دبیرخانه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از بین این چکیده مقاله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مناسب ارسال مقاله تشخیص داده شد؛ مقاله ها، نخست توسط گروه ارزیابی مورد بررسی قرار میگرفت و پس از تأیید برای داوری نهایی ارسال میشد طی داوریهای گروه ارزیابی هر ارزیاب بین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تعداد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مناسب ارائه در همایش دانسته و برای داوری نهایی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هیئت علمی همایش نیز طی داوریهای انجام شده از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که توسط گروه ارزیابی مناسب ارائه در همایش تشخیص داده شده بود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را برای سخنرانی و چاپ و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برای ارائه به صورت سخنرانی انتخاب کردند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فراوانی شرکت کنندگان بر اساس مدرک تحصیلی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دهندگان چکیده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تفکیک رشته تحصیلی</w:t>
      </w:r>
    </w:p>
    <w:p>
      <w:pPr>
        <w:pStyle w:val="BookText"/>
        <w:rPr/>
      </w:pPr>
      <w:r>
        <w:rPr>
          <w:rFonts w:ascii="IRNazanin" w:hAnsi="IRNazanin" w:eastAsia="IRNazanin"/>
          <w:color w:val="111111"/>
          <w:sz w:val="28"/>
          <w:sz w:val="28"/>
          <w:szCs w:val="28"/>
          <w:rtl w:val="true"/>
          <w:lang w:bidi="fa-IR"/>
        </w:rPr>
        <w:t>با مدرک دکترا و دانشجویان مقطع دکترا</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دهندگان چکیده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تفکیک رشته تحصیلی</w:t>
      </w:r>
    </w:p>
    <w:p>
      <w:pPr>
        <w:pStyle w:val="BookText"/>
        <w:rPr/>
      </w:pPr>
      <w:r>
        <w:rPr>
          <w:rFonts w:ascii="IRNazanin" w:hAnsi="IRNazanin" w:eastAsia="IRNazanin"/>
          <w:color w:val="111111"/>
          <w:sz w:val="28"/>
          <w:sz w:val="28"/>
          <w:szCs w:val="28"/>
          <w:rtl w:val="true"/>
          <w:lang w:bidi="fa-IR"/>
        </w:rPr>
        <w:t>با مدرک کارشناسی ارشد و دانشجویان مقطع کارشناسی ارشد</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دهندگان چکیده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تفکیک رشته تحصیلی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مدرک کارشناسی و کمتر </w:t>
      </w:r>
    </w:p>
    <w:p>
      <w:pPr>
        <w:pStyle w:val="BookText"/>
        <w:rPr/>
      </w:pPr>
      <w:r>
        <w:rPr>
          <w:rFonts w:ascii="IRNazanin" w:hAnsi="IRNazanin" w:eastAsia="IRNazanin"/>
          <w:color w:val="111111"/>
          <w:sz w:val="28"/>
          <w:sz w:val="28"/>
          <w:szCs w:val="28"/>
          <w:rtl w:val="true"/>
          <w:lang w:bidi="fa-IR"/>
        </w:rPr>
        <w:t>غلامرضا عزیزی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اجرایی همایش </w:t>
      </w:r>
      <w:bookmarkStart w:id="16" w:name="pg15334_198281"/>
    </w:p>
    <w:p>
      <w:pPr>
        <w:pStyle w:val="Heading2"/>
        <w:numPr>
          <w:ilvl w:val="1"/>
          <w:numId w:val="1"/>
        </w:numPr>
        <w:rPr/>
      </w:pPr>
      <w:bookmarkStart w:id="17" w:name="__RefHeading___Toc5191610_2142443653"/>
      <w:bookmarkStart w:id="18" w:name="_Toc6"/>
      <w:bookmarkEnd w:id="16"/>
      <w:bookmarkEnd w:id="17"/>
      <w:r>
        <w:rPr>
          <w:rtl w:val="true"/>
        </w:rPr>
        <w:t xml:space="preserve">بخش اول </w:t>
      </w:r>
      <w:r>
        <w:rPr>
          <w:rtl w:val="true"/>
        </w:rPr>
        <w:t xml:space="preserve">: </w:t>
      </w:r>
      <w:r>
        <w:rPr>
          <w:rtl w:val="true"/>
        </w:rPr>
        <w:t>مدیریت آرشیو</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191612_2142443653"/>
      <w:bookmarkStart w:id="20" w:name="_Toc7"/>
      <w:bookmarkEnd w:id="19"/>
      <w:r>
        <w:rPr>
          <w:rtl w:val="true"/>
        </w:rPr>
        <w:t>اشاره</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334_198283"/>
      <w:bookmarkStart w:id="22" w:name="pg15334_198283"/>
      <w:bookmarkEnd w:id="22"/>
    </w:p>
    <w:p>
      <w:pPr>
        <w:pStyle w:val="Heading3"/>
        <w:numPr>
          <w:ilvl w:val="2"/>
          <w:numId w:val="1"/>
        </w:numPr>
        <w:rPr/>
      </w:pPr>
      <w:bookmarkStart w:id="23" w:name="pg15334_198283"/>
      <w:bookmarkStart w:id="24" w:name="__RefHeading___Toc5191614_2142443653"/>
      <w:bookmarkStart w:id="25" w:name="_Toc8"/>
      <w:bookmarkEnd w:id="23"/>
      <w:bookmarkEnd w:id="24"/>
      <w:r>
        <w:rPr>
          <w:rtl w:val="true"/>
        </w:rPr>
        <w:t>مدیریت ایمنی در طراحی ساختمان آرشیو</w:t>
      </w:r>
      <w:bookmarkEnd w:id="25"/>
    </w:p>
    <w:p>
      <w:pPr>
        <w:pStyle w:val="Heading4"/>
        <w:numPr>
          <w:ilvl w:val="3"/>
          <w:numId w:val="1"/>
        </w:numPr>
        <w:rPr/>
      </w:pPr>
      <w:bookmarkStart w:id="26" w:name="__RefHeading___Toc5191616_214244365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رویا پورنقی </w:t>
      </w:r>
      <w:r>
        <w:rPr>
          <w:rStyle w:val="FootnoteAnchor"/>
          <w:rtl w:val="true"/>
        </w:rPr>
        <w:footnoteReference w:id="2"/>
      </w:r>
      <w:r>
        <w:rPr>
          <w:rFonts w:ascii="IRNazanin" w:hAnsi="IRNazanin" w:eastAsia="IRNazanin"/>
          <w:color w:val="111111"/>
          <w:sz w:val="28"/>
          <w:sz w:val="28"/>
          <w:szCs w:val="28"/>
          <w:rtl w:val="true"/>
          <w:lang w:bidi="fa-IR"/>
        </w:rPr>
        <w:t xml:space="preserve">و لیلا نعمتی انارکی </w:t>
      </w:r>
      <w:r>
        <w:rPr>
          <w:rStyle w:val="FootnoteAnchor"/>
          <w:rtl w:val="true"/>
        </w:rPr>
        <w:footnoteReference w:id="3"/>
      </w:r>
    </w:p>
    <w:p>
      <w:pPr>
        <w:pStyle w:val="Heading4"/>
        <w:numPr>
          <w:ilvl w:val="3"/>
          <w:numId w:val="1"/>
        </w:numPr>
        <w:rPr/>
      </w:pPr>
      <w:bookmarkStart w:id="28" w:name="__RefHeading___Toc5191618_2142443653"/>
      <w:bookmarkStart w:id="29" w:name="_Toc10"/>
      <w:bookmarkEnd w:id="28"/>
      <w:r>
        <w:rPr>
          <w:rtl w:val="true"/>
        </w:rPr>
        <w:t>چکیده</w:t>
      </w:r>
      <w:bookmarkEnd w:id="29"/>
    </w:p>
    <w:p>
      <w:pPr>
        <w:pStyle w:val="BookText"/>
        <w:rPr/>
      </w:pPr>
      <w:r>
        <w:rPr>
          <w:rFonts w:ascii="IRNazanin" w:hAnsi="IRNazanin" w:eastAsia="IRNazanin"/>
          <w:color w:val="111111"/>
          <w:sz w:val="28"/>
          <w:sz w:val="28"/>
          <w:szCs w:val="28"/>
          <w:rtl w:val="true"/>
          <w:lang w:bidi="fa-IR"/>
        </w:rPr>
        <w:t>مسئله مدیریت ایمنی ساختمان آرشیوها برای مدیران آرشیوها روز به روز با اهمیت تر میشود ایمنی به طرزی بسیار مؤثر به عنوان مکمل پروسههای طراحی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برنامه ساختمان آرشیو مواردی چون سهولت نظارت بر کاربران و تدابیر امنیتی رعایت اصول پیشگیری و اطفای ،آتش ،روشنایی دما و رطوبت نسبی مناسب در مخازن، ایجاد سامانه تهویه هوا، تسهیلات ورودی و خروجی مناسب در ساختمان برای معلولان جسمی پوشاندن کف آرشیو با کفپوش مناسب و تسهیلات انتقال منابع آرشیوی به مراجعه کنندگان و کارکنان بین طبقات مختلف مورد توجه قرار میگیرد تمهیدات امنیتی و ایمنی در طراحی و اجرای ساختمان آرشیو جای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آرشیو به عنوان مکانی عمومی باید استانداردهای ایمنی و بهداشت محیط در نهایت دقت رعایت شود عنصر مهم ،دیگر هزینه و صرفه جویی در آن است که شامل هزینه احداث ساختمان و هزینه حفظ و نگهداری و مرمت و بهره برداری از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طراحی ساختمان آرشیوها عاملی مهم در صرفه جویی هزینه های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بعد از طرح برنامه مدیریت ایمنی ساختمان ،آرشیوها به بررسی جوانب ایمنی مانند مراقبت از ساختمان در برابر عوامل ،انسانی دستبرد و ،دزدی تأمین ایمنی و امنیت محلهای کار کارکنان و مراجعه کنندگان آرشیوها و حفاظت از ساختمان آرشیو و مجموعه آن در برابر آتش و عوامل مخرب طبیعی و روشهای پیشگیری و اطفای حریق پرداخته خواهد شد و فاکتورها و عوامل مؤثر بر مدیریت ایمنی طراحی ساختمان در خطرات طبیعی به ویژه آتش سوزی مطرح میشود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ساختمان آرشیو مدیریت ،ایمنی آتش سوزی حفظ و نگهداری روشهای پیشگیری </w:t>
      </w:r>
      <w:bookmarkStart w:id="30" w:name="pg15334_198284"/>
    </w:p>
    <w:p>
      <w:pPr>
        <w:pStyle w:val="Heading4"/>
        <w:numPr>
          <w:ilvl w:val="3"/>
          <w:numId w:val="1"/>
        </w:numPr>
        <w:rPr/>
      </w:pPr>
      <w:bookmarkStart w:id="31" w:name="__RefHeading___Toc5191620_2142443653"/>
      <w:bookmarkStart w:id="32" w:name="_Toc11"/>
      <w:bookmarkEnd w:id="30"/>
      <w:bookmarkEnd w:id="31"/>
      <w:r>
        <w:rPr>
          <w:rtl w:val="true"/>
        </w:rPr>
        <w:t>مقدمه</w:t>
      </w:r>
      <w:bookmarkEnd w:id="32"/>
    </w:p>
    <w:p>
      <w:pPr>
        <w:pStyle w:val="BookText"/>
        <w:rPr/>
      </w:pPr>
      <w:r>
        <w:rPr>
          <w:rFonts w:ascii="IRNazanin" w:hAnsi="IRNazanin" w:eastAsia="IRNazanin"/>
          <w:color w:val="111111"/>
          <w:sz w:val="28"/>
          <w:sz w:val="28"/>
          <w:szCs w:val="28"/>
          <w:rtl w:val="true"/>
          <w:lang w:bidi="fa-IR"/>
        </w:rPr>
        <w:t>طی دهه های اخیر رشد و افزایش روزافزون اسناد کاغذی و غیر کاغذی و در ،نتیجه لزوم نگهداری آنها به منظور ساماندهی پردازش و نهایتا اطلاع رسانی شایسته به پژوهشگران ضرورت احداث ساختمانهایی با اهداف فوق برای نیل به این مقصود ضروری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تعریف خاصی از ساختمان آرشیو که جهانی و قابل قبول باشد وجود ندارد لیکن میتوان گفت به ساختمانهایی که منحصراً برای گردآوری حفاظت و اشاعه اطلاعات اسنادی طراحی و تجهیز شده باشند و انطباق دقیق علمی فنی و هوشمندانه ای با اهداف و وظایف آرشیوها داشته باشند ساختمان آرشیو گفته میشود</w:t>
      </w:r>
    </w:p>
    <w:p>
      <w:pPr>
        <w:pStyle w:val="BookText"/>
        <w:rPr/>
      </w:pPr>
      <w:r>
        <w:rPr>
          <w:rFonts w:ascii="IRNazanin" w:hAnsi="IRNazanin" w:eastAsia="IRNazanin"/>
          <w:color w:val="111111"/>
          <w:sz w:val="28"/>
          <w:sz w:val="28"/>
          <w:szCs w:val="28"/>
          <w:rtl w:val="true"/>
          <w:lang w:bidi="fa-IR"/>
        </w:rPr>
        <w:t>از نیمه دوم قرن بیستم با بروز تحولات فناوری اطلاعات ساختمان آرشیو صرفاً برای نگهداری اسناد کاغذی طراحی نمی،شود بلکه با تکامل آرشیوها و مواد آرشیوی از جمله فیلمها، نوارهای دیداری و شنیداری و انواع حاملهای اطلاعاتی جدید، ساختمان آرشیو برای نگهداری کلیه مواد اطلاعاتی آرشیوی طراحی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طراحی این ساختمانها علاوه بر رعایت شرایط طبیعی ،فیزیکی فضایی و کالبدی ،اعتقادات ،باورها آداب و رسوم و توجه به مسائل فرهنگی مردم نیز مؤثر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http://portal. nlai. ir/daka/default. aspx</w:t>
      </w:r>
    </w:p>
    <w:p>
      <w:pPr>
        <w:pStyle w:val="BookText"/>
        <w:rPr/>
      </w:pPr>
      <w:r>
        <w:rPr>
          <w:rFonts w:ascii="IRNazanin" w:hAnsi="IRNazanin" w:eastAsia="IRNazanin"/>
          <w:color w:val="111111"/>
          <w:sz w:val="28"/>
          <w:sz w:val="28"/>
          <w:szCs w:val="28"/>
          <w:rtl w:val="true"/>
          <w:lang w:bidi="fa-IR"/>
        </w:rPr>
        <w:t>در طرح و اجرای ساختمان آرشیو باید کارکردهای آن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کارکردها عموماً شامل موارد زیر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اسناد و در امان نگه داشتن آنها از سرقت آتش سوزی رطوبت نور شدید خورشید حشرات جوندگان و نظایر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 شرایط مناسب و فضای کافی برای کار و فعالیتهایی چون بسته بندی</w:t>
      </w:r>
    </w:p>
    <w:p>
      <w:pPr>
        <w:pStyle w:val="BookText"/>
        <w:rPr/>
      </w:pPr>
      <w:r>
        <w:rPr>
          <w:rFonts w:ascii="IRNazanin" w:hAnsi="IRNazanin" w:eastAsia="IRNazanin"/>
          <w:color w:val="111111"/>
          <w:sz w:val="28"/>
          <w:sz w:val="28"/>
          <w:szCs w:val="28"/>
          <w:rtl w:val="true"/>
          <w:lang w:bidi="fa-IR"/>
        </w:rPr>
        <w:t>برچسب زنی فهرست نویسی صورت برداری تهیه ،ریزفیلم رو گرفت و مانند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و آسیب زدایی و مرمت اسناد؛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اطلاعات از طریق فراهم سازی امکان ،مطالعه و پذیرش مراجعه کنندگان و ارایه خدمات علاوه بر نیازهای ،فوق، برپایی نمایشگاه برای نمایش اسناد؛ تهیه و آماده سازی اسناد برای استفاده در مرکز آموزشی آرشیو؛ سندپردازی و تنظیم اسناد اداری؛ مرمت مهرهای قدیمی و جز آن ،نیز به فضای کافی در بنای یک آرشیو نیاز دارند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به دلیل رشد روزافزون اسناد و پیدایش شکلهای جدید مانند اسناد صوتی، تصویری و الکترونیکی امر حفظ و نگهداری اسناد در شرایط استاندارد اهمیت بیشتری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بسیاری از اسناد ارزشمند در دورههای مختلف و در گوشه و کنار جهان بر اثر حوادث و عوامل طبیعی و غیرطبیعی از بین رفته و میرود آنچه در این میان اهمیت دارد پیشگیری و تأمین ساختمان مناسب است</w:t>
      </w:r>
      <w:r>
        <w:rPr>
          <w:rFonts w:eastAsia="IRNazanin" w:cs="IRNazanin"/>
          <w:color w:val="111111"/>
          <w:sz w:val="28"/>
          <w:szCs w:val="28"/>
          <w:rtl w:val="true"/>
          <w:lang w:bidi="fa-IR"/>
        </w:rPr>
        <w:t xml:space="preserve">. </w:t>
      </w:r>
      <w:bookmarkStart w:id="33" w:name="pg15334_198285"/>
    </w:p>
    <w:p>
      <w:pPr>
        <w:pStyle w:val="Heading4"/>
        <w:numPr>
          <w:ilvl w:val="3"/>
          <w:numId w:val="1"/>
        </w:numPr>
        <w:rPr/>
      </w:pPr>
      <w:bookmarkStart w:id="34" w:name="__RefHeading___Toc5191622_2142443653"/>
      <w:bookmarkStart w:id="35" w:name="_Toc12"/>
      <w:bookmarkEnd w:id="33"/>
      <w:bookmarkEnd w:id="34"/>
      <w:r>
        <w:rPr>
          <w:rtl w:val="true"/>
        </w:rPr>
        <w:t>ویژگی های ساختمان آرشیو</w:t>
      </w:r>
      <w:bookmarkEnd w:id="35"/>
    </w:p>
    <w:p>
      <w:pPr>
        <w:pStyle w:val="BookText"/>
        <w:rPr/>
      </w:pPr>
      <w:r>
        <w:rPr>
          <w:rFonts w:ascii="IRNazanin" w:hAnsi="IRNazanin" w:eastAsia="IRNazanin"/>
          <w:color w:val="111111"/>
          <w:sz w:val="28"/>
          <w:sz w:val="28"/>
          <w:szCs w:val="28"/>
          <w:rtl w:val="true"/>
          <w:lang w:bidi="fa-IR"/>
        </w:rPr>
        <w:t>منحصر به فرد بودن اسناد آرشیوی و ارتباط آنها با هویت ،دینی ملی و فرهنگی مردم ایجاب میکند که این مدارک در مخازن و ساختمان ویژه و امنی نگهداری شوند چنین ساختمانی باید کارکردهای آرشیو را تأمین کند</w:t>
      </w:r>
    </w:p>
    <w:p>
      <w:pPr>
        <w:pStyle w:val="BookText"/>
        <w:rPr/>
      </w:pPr>
      <w:r>
        <w:rPr>
          <w:rFonts w:ascii="IRNazanin" w:hAnsi="IRNazanin" w:eastAsia="IRNazanin"/>
          <w:color w:val="111111"/>
          <w:sz w:val="28"/>
          <w:sz w:val="28"/>
          <w:szCs w:val="28"/>
          <w:rtl w:val="true"/>
          <w:lang w:bidi="fa-IR"/>
        </w:rPr>
        <w:t>عوامل قابل توجه در این زمینه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شرایط و وضعیت مناسب برای حفظ و نگهداری؛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مطلوب کار برای کارمندان آرشیو؛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تسهیل شرایط دسترسی و دستیابی به اسناد برای پژوهشگران و مراجعه کنندگان </w:t>
      </w:r>
      <w:r>
        <w:rPr>
          <w:rStyle w:val="FootnoteAnchor"/>
          <w:rtl w:val="true"/>
        </w:rPr>
        <w:footnoteReference w:id="6"/>
      </w:r>
    </w:p>
    <w:p>
      <w:pPr>
        <w:pStyle w:val="Heading4"/>
        <w:numPr>
          <w:ilvl w:val="3"/>
          <w:numId w:val="1"/>
        </w:numPr>
        <w:rPr/>
      </w:pPr>
      <w:bookmarkStart w:id="36" w:name="__RefHeading___Toc5191624_2142443653"/>
      <w:bookmarkStart w:id="37" w:name="_Toc13"/>
      <w:bookmarkEnd w:id="36"/>
      <w:r>
        <w:rPr>
          <w:rtl w:val="true"/>
        </w:rPr>
        <w:t>مدیریت ایمنی</w:t>
      </w:r>
      <w:bookmarkEnd w:id="37"/>
    </w:p>
    <w:p>
      <w:pPr>
        <w:pStyle w:val="BookText"/>
        <w:rPr/>
      </w:pPr>
      <w:r>
        <w:rPr>
          <w:rFonts w:ascii="IRNazanin" w:hAnsi="IRNazanin" w:eastAsia="IRNazanin"/>
          <w:color w:val="111111"/>
          <w:sz w:val="28"/>
          <w:sz w:val="28"/>
          <w:szCs w:val="28"/>
          <w:rtl w:val="true"/>
          <w:lang w:bidi="fa-IR"/>
        </w:rPr>
        <w:t>مدیریت ایمنی از عناصر ضروری حفاظت پیشگیرانه به شمار میرود بهترین اقدام در برابر سوانح تلاش و کوششهایی است که باید به عمل آید تا بروز سوانح و بلایای مشابه به حداقل برسد برنامه ریزی و مدیریت ایمنی برای جلوگیری از سوانح نیازمند این است که ساختمان و نظافت آرشیو به صورت مرتب انجام گیرد ساختمانی مناسب برای آرشیو ساخته شود که با موقعیت خود مطابقت داشته باشد به طور مداوم حفاظت و نگهداری شود و کارمندان آرشیو در این زمینه آموزش کافی دیده باشند به عبارت دیگر مدیریت ایمنی جنبه دیگری از مدیریت خوب و صحیح است این اقدام فعالیتی است صحیح در جهت استفاده از روشهای حفاظتی برای حفاظت از آرشیو که منافع زیادی برای جامعه دارد مانند بالا بردن سطح آگاهی کارکنان و شرکت دادن آنها در فعالیتهای ،حفاظتی به گونه ای که به عنوان بخش مهمی از برنامه ریزی محسوب شود که هدف ،آن گنجاندن اقدامات حفاظتی در تمام جنبه های آموزشی آرشیوها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مدیریت ،ایمنی برنامه مکتوب و مدونی است که یکی از وظایف سازمان و تشکیلات آرشیو است چنین برنامه مدونی به آماده شدن و قبول مسئولیت در مقابل حوادث کمک میکند و باعث تصمیم گیری منطقی میشود که این خود باعث کاهش خسارات و صدمات وارده به مجموعه آرشیو شده و هزینه های احیا و بازسازی مواد آرشیوی را کاهش میدهد این برنامه ریزی یکپارچگی افکار و عقاید و فراهم آمدن قوانین دقیق مرحله بندی شده را باعث میشود که پیروی از آن قوانین برای کسانی که مسئول اجرای آنها هستند، سهل و آسان خواهد بود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همه آرشیوها برنامه مدیریت ایمنی ندارند؛ اما باید بدون در نظر گرفتن کوچک یا بزرگ بودن ،آرشیو برنامه مدیریت ایمنی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واقعیت را نیز باید در نظر گرفت که آرشیوهای بسیاری در سراسر دنیا برنامه مدیریت ایمنی را طرح و اجرا کرده اند</w:t>
      </w:r>
      <w:r>
        <w:rPr>
          <w:rFonts w:eastAsia="IRNazanin" w:cs="IRNazanin"/>
          <w:color w:val="111111"/>
          <w:sz w:val="28"/>
          <w:szCs w:val="28"/>
          <w:rtl w:val="true"/>
          <w:lang w:bidi="fa-IR"/>
        </w:rPr>
        <w:t xml:space="preserve">. </w:t>
      </w:r>
      <w:r>
        <w:rPr>
          <w:rStyle w:val="FootnoteAnchor"/>
          <w:rtl w:val="true"/>
        </w:rPr>
        <w:footnoteReference w:id="8"/>
      </w:r>
      <w:bookmarkStart w:id="38" w:name="pg15334_198286"/>
    </w:p>
    <w:p>
      <w:pPr>
        <w:pStyle w:val="BookText"/>
        <w:rPr/>
      </w:pPr>
      <w:bookmarkEnd w:id="38"/>
      <w:r>
        <w:rPr>
          <w:rFonts w:ascii="IRNazanin" w:hAnsi="IRNazanin" w:eastAsia="IRNazanin"/>
          <w:color w:val="111111"/>
          <w:sz w:val="28"/>
          <w:sz w:val="28"/>
          <w:szCs w:val="28"/>
          <w:rtl w:val="true"/>
          <w:lang w:bidi="fa-IR"/>
        </w:rPr>
        <w:t>برنامه ریزی برای مدیریت ایمنی ساختمان ،آرشیو باید از امنیت مربوط به آرشیودارها اطمینان حاصل و به حفظ و امنیت مجموعهٔ مواد آرشیوی توجه کرد به عبارت دیگر از نظر مسئولان امنیت کارکنان و آرشیوها نسبت به هر چیز دیگری مهمتر بوده و اقدامات لازم در این خصوص باید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برنامه مدیریت ایمنی ساختمان آرشیو به عوامل چندی از جمله بزرگی یا کوچکی آرشیو تعداد کارکنان و مقدار بودجه بستگی دارد به طور مثال در صورت وجود بودجه کافی، میتوان مشاوری را برای برنامه ریزی استخدام کرد نرم افزارهای رایانه ای نیز میتواند در آماده کردن برنامه مدیریت ایمنی مورد استفاده قرار گیرد </w:t>
      </w:r>
      <w:r>
        <w:rPr>
          <w:rStyle w:val="FootnoteAnchor"/>
          <w:rtl w:val="true"/>
        </w:rPr>
        <w:footnoteReference w:id="9"/>
      </w:r>
      <w:r>
        <w:rPr>
          <w:rFonts w:ascii="IRNazanin" w:hAnsi="IRNazanin" w:eastAsia="IRNazanin"/>
          <w:color w:val="111111"/>
          <w:sz w:val="28"/>
          <w:sz w:val="28"/>
          <w:szCs w:val="28"/>
          <w:rtl w:val="true"/>
          <w:lang w:bidi="fa-IR"/>
        </w:rPr>
        <w:t>در صورت ،امکان تنظیم برنامه باید با کمک کارکنان آرشیو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عوامل و اقدامات منافع زیادی مانند افزایش اطلاعات حفاظتی کارمندان و آگاهی بیشتر از هدفهای آرشیو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کارکنانی که در فعالیتها و طراحی ساختمان آرشیو شرکت دارند باید حداکثر استفاده را از قدرت ذهنی و فکری خود ببرند انجام این کار شاید مشکل باشد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ولی برای حصول اطمینان از این که همه چیز پیش بینی شده،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در اینجا مطرح میشود این است که در برنامه مدیریت ایمنی ساختمان آرشیو چه مطالبی باید گنجانده شود؟ مهمترین مطالب آن عبارتند از اطلاعات کافی از ساختمان آرشیو موجودی مواد آرشیو روشهای اصلاح و مرمت مواد ،آرشیوی و حضور افراد تصمیم گیرنده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هدف از مدیریت ایمنی ساختمان 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کردن بالقوه ضرر و زیان با پیش بینی امکانات و کاهش دادن مناسب آنها در هر موقع و فرصت؛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احتمال و امکان وقوع مجدد سانحه با استفاده از تجربیات حاصله؛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اطمینان از آموزش صحیح و جدید به کارکنان و آرشیو 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حصول اطمینان از بازرسی مرتب و صحیح کارشناسان و ممانعت از تغییر شرایط و تأثیر منفی آن در امنیت ساختمان آرشیو </w:t>
      </w:r>
      <w:r>
        <w:rPr>
          <w:rStyle w:val="FootnoteAnchor"/>
          <w:rtl w:val="true"/>
        </w:rPr>
        <w:footnoteReference w:id="12"/>
      </w:r>
    </w:p>
    <w:p>
      <w:pPr>
        <w:pStyle w:val="Heading4"/>
        <w:numPr>
          <w:ilvl w:val="3"/>
          <w:numId w:val="1"/>
        </w:numPr>
        <w:rPr/>
      </w:pPr>
      <w:bookmarkStart w:id="39" w:name="__RefHeading___Toc5191626_2142443653"/>
      <w:bookmarkStart w:id="40" w:name="_Toc14"/>
      <w:bookmarkEnd w:id="39"/>
      <w:r>
        <w:rPr>
          <w:rtl w:val="true"/>
        </w:rPr>
        <w:t>نکات کلیدی در برنامه ریزی طراحی ساختمان آرشیو</w:t>
      </w:r>
      <w:bookmarkEnd w:id="40"/>
    </w:p>
    <w:p>
      <w:pPr>
        <w:pStyle w:val="Heading5"/>
        <w:numPr>
          <w:ilvl w:val="4"/>
          <w:numId w:val="1"/>
        </w:numPr>
        <w:rPr/>
      </w:pPr>
      <w:bookmarkStart w:id="41" w:name="__RefHeading___Toc5191628_2142443653"/>
      <w:bookmarkStart w:id="42" w:name="_Toc15"/>
      <w:bookmarkEnd w:id="41"/>
      <w:r>
        <w:rPr/>
        <w:t>1</w:t>
      </w:r>
      <w:r>
        <w:rPr>
          <w:rtl w:val="true"/>
        </w:rPr>
        <w:t xml:space="preserve">. </w:t>
      </w:r>
      <w:r>
        <w:rPr>
          <w:rtl w:val="true"/>
        </w:rPr>
        <w:t>تأثیر اقلیم بر طراحی ساختمان</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تأثیر نوع اقلیم بر طراحی ،ساختمان لزوم بررسی و تحقیقات جامعی را در این زمینه ایجاب کرده است از این رو باید داده های اقلیمی خوداقلیمی و هواشناسی به منظور استفاده از ،انرژی در طراحی ساختمان مورد توجه قرار گیرند صحت و دقت ظرفیت طراحی بازده طراحی و محاسبه های مربوط به انرژی ،ساختمان به کیفیت داده ها و اطلاعات اقلیمی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3" w:name="pg15334_198287"/>
    </w:p>
    <w:p>
      <w:pPr>
        <w:pStyle w:val="BookText"/>
        <w:rPr/>
      </w:pPr>
      <w:bookmarkEnd w:id="43"/>
      <w:r>
        <w:rPr>
          <w:rFonts w:ascii="IRNazanin" w:hAnsi="IRNazanin" w:eastAsia="IRNazanin"/>
          <w:color w:val="111111"/>
          <w:sz w:val="28"/>
          <w:sz w:val="28"/>
          <w:szCs w:val="28"/>
          <w:rtl w:val="true"/>
          <w:lang w:bidi="fa-IR"/>
        </w:rPr>
        <w:t>همین رو به کارگیری دقیق اطلاعات هواشناسی برای به دست آوردن بازده انرژی بیشتر در ساختمان و جلوگیری از هدر رفتن ،آن در کشورهای در حال توسعه مانند ایران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زیربناییترین اصول در طراحی ساختمان و معماری منطبق با اقلیم در نظر گرفتن پارامترهای هواشناسی در هنگام طراحی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اطلاعات صحیح و دقیق هواشناسی، امکان طراحی مؤثر و کارآمد سرویسهای مختلف ساختمان وجود نداشته و نمیتوان میزان بهره وری از انرژی را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برای تعیین دادههای اقلیمی مورد نیاز در طراحی یک ساختمان و استفاده مؤثر و کارآمد از آنها آگاهی از وضعیت اقلیمی منطقه و شرایط محلی و ارتباط آن با طراحی ساختمان ضروری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4" w:name="__RefHeading___Toc5191630_2142443653"/>
      <w:bookmarkStart w:id="45" w:name="_Toc16"/>
      <w:bookmarkEnd w:id="44"/>
      <w:r>
        <w:rPr/>
        <w:t>2</w:t>
      </w:r>
      <w:r>
        <w:rPr>
          <w:rtl w:val="true"/>
        </w:rPr>
        <w:t xml:space="preserve">. </w:t>
      </w:r>
      <w:r>
        <w:rPr>
          <w:rtl w:val="true"/>
        </w:rPr>
        <w:t>گسترش آتی</w:t>
      </w:r>
      <w:bookmarkEnd w:id="45"/>
    </w:p>
    <w:p>
      <w:pPr>
        <w:pStyle w:val="BookText"/>
        <w:rPr/>
      </w:pPr>
      <w:r>
        <w:rPr>
          <w:rFonts w:ascii="IRNazanin" w:hAnsi="IRNazanin" w:eastAsia="IRNazanin"/>
          <w:color w:val="111111"/>
          <w:sz w:val="28"/>
          <w:sz w:val="28"/>
          <w:szCs w:val="28"/>
          <w:rtl w:val="true"/>
          <w:lang w:bidi="fa-IR"/>
        </w:rPr>
        <w:t>کتابخانه همان گونه که کتابدار شهیر ،هندی رانگاناتان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 ارگانیسم یا موجود زنده و پویاست و این پویایی تا حدود زیادی در همگام شدن با تحولات و نوآوری ها از سوی کتابخانه ها و آرشیوها نهفته است افزایش تعداد کاربران و گسترش روزافزون منابع اطلاعاتی موجب شده است تا در سالهای اخیر بحث طراحی فضای داخلی آرشیوها به بحثی مهم و جدی در حوزه آرشیوداری مبدل گردد توصیه شده است که فضای آرشیوها باید به گونه ای طراحی شود که دست کم نیازهای سی سال آینده آرشیو در آن لحاظ شده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of Architects. http://libris. oshea. net/docs/SiteSelectionLibraries. pdf ,20 June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حتم آماده سازی چنین فضایی در آرشیو نیازمند برنامه ریزی دقیق و حساب شده جهت مکان یابی و احداث آرشیو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 w:name="__RefHeading___Toc5191632_2142443653"/>
      <w:bookmarkStart w:id="47" w:name="_Toc17"/>
      <w:bookmarkEnd w:id="46"/>
      <w:r>
        <w:rPr/>
        <w:t>3</w:t>
      </w:r>
      <w:r>
        <w:rPr>
          <w:rtl w:val="true"/>
        </w:rPr>
        <w:t>.</w:t>
      </w:r>
      <w:r>
        <w:rPr>
          <w:rtl w:val="true"/>
        </w:rPr>
        <w:t>محل ساختمان</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درست ،زمین وضعیت محیط زیست محل آفتاب گیر بودن در مسیر باد قرار داشتن به منظور تهویه ،ساختمان میزان آلودگی محیط وجود برق فشار قوی باید به دقت مورد بررسی قرار گیرد و توجه به این عوامل تأثیر اساسی در روند توسعه ساختمان آرشیو خواهد داشت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ساختمان آرشیو باید دور از تأسیسات ،نظامی انبارهای مواد منفجره تأسیسات هسته ای و شیمیایی بنا شود مناطقی که احتمال ،سیل آب ،گرفتگی ،زلزله و طوفان در آن زیاد باشد و یا زمینهایی که امکان ،رانش ریزش و لغزش در آنها وجود دارد نباید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احداث ساختمان آرشیو در کنار ،رودخانه ،دریاچه دریا و به طور کلی مناطق مرطوب خودداری کرد؛ و در صورت لزوم باید تمهیدات و پیشبینی های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از قرار دادن اسناد و مدارک در زیرزمینها جدا خودداری گردد و در صورت امکان ساختمان روی یک طبقه زیرین بنا شود تا مدارک از خطر نفوذ آب در هنگام سیلاب دور بماند</w:t>
      </w:r>
      <w:r>
        <w:rPr>
          <w:rFonts w:eastAsia="IRNazanin" w:cs="IRNazanin"/>
          <w:color w:val="111111"/>
          <w:sz w:val="28"/>
          <w:szCs w:val="28"/>
          <w:rtl w:val="true"/>
          <w:lang w:bidi="fa-IR"/>
        </w:rPr>
        <w:t xml:space="preserve">. </w:t>
      </w:r>
      <w:r>
        <w:rPr>
          <w:rStyle w:val="FootnoteAnchor"/>
          <w:rtl w:val="true"/>
        </w:rPr>
        <w:footnoteReference w:id="16"/>
      </w:r>
      <w:bookmarkStart w:id="48" w:name="pg15334_198288"/>
    </w:p>
    <w:p>
      <w:pPr>
        <w:pStyle w:val="BookText"/>
        <w:rPr/>
      </w:pPr>
      <w:bookmarkEnd w:id="48"/>
      <w:r>
        <w:rPr>
          <w:rFonts w:ascii="IRNazanin" w:hAnsi="IRNazanin" w:eastAsia="IRNazanin"/>
          <w:color w:val="111111"/>
          <w:sz w:val="28"/>
          <w:sz w:val="28"/>
          <w:szCs w:val="28"/>
          <w:rtl w:val="true"/>
          <w:lang w:bidi="fa-IR"/>
        </w:rPr>
        <w:t>انتخاب زمین برای ساختمان آرشیو موضوع حایز اهمیتی است بسیاری از اشتباهات را بعداً میتوان اصلاح و جبران کرد ولی انتخاب غلط و نامناسب زمین قابل جبران نیست و ممکن است آینده آرشیو را به مخاطره افکند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49" w:name="__RefHeading___Toc5191634_2142443653"/>
      <w:bookmarkStart w:id="50" w:name="_Toc18"/>
      <w:bookmarkEnd w:id="49"/>
      <w:r>
        <w:rPr/>
        <w:t>4</w:t>
      </w:r>
      <w:r>
        <w:rPr>
          <w:rtl w:val="true"/>
        </w:rPr>
        <w:t xml:space="preserve">. </w:t>
      </w:r>
      <w:r>
        <w:rPr>
          <w:rtl w:val="true"/>
        </w:rPr>
        <w:t>جهت یابی محل آرشیو</w:t>
      </w:r>
      <w:bookmarkEnd w:id="50"/>
    </w:p>
    <w:p>
      <w:pPr>
        <w:pStyle w:val="BookText"/>
        <w:rPr/>
      </w:pPr>
      <w:r>
        <w:rPr>
          <w:rFonts w:ascii="IRNazanin" w:hAnsi="IRNazanin" w:eastAsia="IRNazanin"/>
          <w:color w:val="111111"/>
          <w:sz w:val="28"/>
          <w:sz w:val="28"/>
          <w:szCs w:val="28"/>
          <w:rtl w:val="true"/>
          <w:lang w:bidi="fa-IR"/>
        </w:rPr>
        <w:t xml:space="preserve">در بحث جهت یابی مکان آرشیو دو شاخص از اهمیت چشمگیری برخوردار است؛ جهت وزش باد و نور خورشید عدم توجه به دو شاخص یاد شده از سوی مهندسان و طراحان آرشیوها موجب خواهد شد تا بخش عمدهای از بودجه آرشیو صرف کنترل میزان روشنایی و دمای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توصیه میشود از احداث آرشیو در جوار برجها و ساختمانهایی با رشد عمودی بالا به دلیل ایجاد سد در برابر باد و نور خورشید پرهیز شود بهره مندی آرشیو از باد و نور ،طبیعی ضمن آن که آسایش مراجعه کنندگان را به دنبال خواهد داشت، در انرژی و هزینه های مصرفی آرشیوها نیز به میزان قابل توجه ای صرفه جویی خواهد کرد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51" w:name="__RefHeading___Toc5191636_2142443653"/>
      <w:bookmarkStart w:id="52" w:name="_Toc19"/>
      <w:bookmarkEnd w:id="51"/>
      <w:r>
        <w:rPr/>
        <w:t>5</w:t>
      </w:r>
      <w:r>
        <w:rPr>
          <w:rtl w:val="true"/>
        </w:rPr>
        <w:t xml:space="preserve">. </w:t>
      </w:r>
      <w:r>
        <w:rPr>
          <w:rtl w:val="true"/>
        </w:rPr>
        <w:t>استحکام ساختمان</w:t>
      </w:r>
      <w:bookmarkEnd w:id="52"/>
    </w:p>
    <w:p>
      <w:pPr>
        <w:pStyle w:val="BookText"/>
        <w:rPr/>
      </w:pPr>
      <w:r>
        <w:rPr>
          <w:rFonts w:ascii="IRNazanin" w:hAnsi="IRNazanin" w:eastAsia="IRNazanin"/>
          <w:color w:val="111111"/>
          <w:sz w:val="28"/>
          <w:sz w:val="28"/>
          <w:szCs w:val="28"/>
          <w:rtl w:val="true"/>
          <w:lang w:bidi="fa-IR"/>
        </w:rPr>
        <w:t xml:space="preserve">از موارد استحکام ساختمان ،آرشیو میزان مقاومت آن در برابر حوادث و عوامل طبیعی و غیر طبیعی است سازه اصلی ساختمان آرشیو مخازن فلزی یا بتونی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سازه های اسکلت فلزی قفسه ها به تیرآهنهای عمودی سازه متصل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سازه های بتونی قفسه ها به کف اتاق ها متصل نمیگردند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صورت استفاده از اسکلت ،فلزی باید کف طبقه ها از صفحه های بتن مسلح یکپارچه پوشیده شود تا هنگام آتش سوزی اسکلت ساختمان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شرایط اقلیمی و بودجه سازمان تعیین کننده ابعاد و نوع اثاثیه و مصالح ساختمان خواهد بود، </w:t>
      </w:r>
      <w:r>
        <w:rPr>
          <w:rStyle w:val="FootnoteAnchor"/>
          <w:rtl w:val="true"/>
        </w:rPr>
        <w:footnoteReference w:id="20"/>
      </w:r>
      <w:r>
        <w:rPr>
          <w:rFonts w:ascii="IRNazanin" w:hAnsi="IRNazanin" w:eastAsia="IRNazanin"/>
          <w:color w:val="111111"/>
          <w:sz w:val="28"/>
          <w:sz w:val="28"/>
          <w:szCs w:val="28"/>
          <w:rtl w:val="true"/>
          <w:lang w:bidi="fa-IR"/>
        </w:rPr>
        <w:t>اما لازم است که مصالح به کار رفته در ساختمان، حداکثر مقاومت را در برابر ،آتش ،رطوبت سرما حرارت و خشکی داشته باشد این مصالح باید ضد حریق باشند استانداردهای ایمنی در آنها رعایت شود</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53" w:name="__RefHeading___Toc5191638_2142443653"/>
      <w:bookmarkStart w:id="54" w:name="_Toc20"/>
      <w:bookmarkEnd w:id="53"/>
      <w:r>
        <w:rPr/>
        <w:t>6</w:t>
      </w:r>
      <w:r>
        <w:rPr>
          <w:rtl w:val="true"/>
        </w:rPr>
        <w:t xml:space="preserve">. </w:t>
      </w:r>
      <w:r>
        <w:rPr>
          <w:rtl w:val="true"/>
        </w:rPr>
        <w:t>وضعیت خاک</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خاک در مکانی که قرار است آرشیو در آن بنا شود از آن جهت حایز اهمیت است که با تعیین اجزای تشکیل دهنده خاک میتوان به راحتی میزان استحکام و تحمل پذیری آن را مشخص کرد توصیه اکید شده است که مهندسان شهرسازی پیش از آغاز به کار طرح ریزی بنای ،آرشیو در خصوص کیفیت خاک محلی که جهت احداث آرشیو در نظر گرفته شده با متخصصان علم زمین شناسی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آرشیوها در برگیرنده قفسه های </w:t>
      </w:r>
      <w:bookmarkStart w:id="55" w:name="pg15334_198289"/>
    </w:p>
    <w:p>
      <w:pPr>
        <w:pStyle w:val="BookText"/>
        <w:rPr/>
      </w:pPr>
      <w:bookmarkEnd w:id="55"/>
      <w:r>
        <w:rPr>
          <w:rFonts w:ascii="IRNazanin" w:hAnsi="IRNazanin" w:eastAsia="IRNazanin"/>
          <w:color w:val="111111"/>
          <w:sz w:val="28"/>
          <w:sz w:val="28"/>
          <w:szCs w:val="28"/>
          <w:rtl w:val="true"/>
          <w:lang w:bidi="fa-IR"/>
        </w:rPr>
        <w:t>اسناد ،هستند و این موضوع حجم فزایندهای از بار را بر پیکره بنای آرشیو وارد می کند، توجه به وضعیت ،خاک پیش از احداث آرشیو میتواند تا حدود زیادی از بروز خسارتهای احتمالی ناشی از نشست زمین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در مورد بررسی وضعیت خاک این است که احتمال تفاوت در میزان استحکام و تحمل پذیری ،خاک حتی در دو محل مجاور با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محل یابی جهت احداث آرشیوها مد نظر قرار گیرد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56" w:name="__RefHeading___Toc5191640_2142443653"/>
      <w:bookmarkStart w:id="57" w:name="_Toc21"/>
      <w:bookmarkEnd w:id="56"/>
      <w:r>
        <w:rPr>
          <w:rtl w:val="true"/>
        </w:rPr>
        <w:t>مدیریت ایمنی ساختمان آرشیو در ساختمانهای از قبل تأسیس شده</w:t>
      </w:r>
      <w:bookmarkEnd w:id="57"/>
    </w:p>
    <w:p>
      <w:pPr>
        <w:pStyle w:val="BookText"/>
        <w:rPr/>
      </w:pPr>
      <w:r>
        <w:rPr>
          <w:rFonts w:ascii="IRNazanin" w:hAnsi="IRNazanin" w:eastAsia="IRNazanin"/>
          <w:color w:val="111111"/>
          <w:sz w:val="28"/>
          <w:sz w:val="28"/>
          <w:szCs w:val="28"/>
          <w:rtl w:val="true"/>
          <w:lang w:bidi="fa-IR"/>
        </w:rPr>
        <w:t>در مورد ساختمانهای از قبل تأسیس شده اولین گام ضروری بازرسی از ساختمان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بازرسی شاید قبلا به عنوان بخشی از اقدامات بررسی محیط اطراف آرشیو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نوع ،بررسی مناسب بودن آرشیو را برای نگهداری مواد آرشیوی معین کرده و به ویژه با برنامه ریزی برای مقابله با سوانح ارتباط داشته امنیت ساختمان آرشیو را در نظر میگیرد</w:t>
      </w:r>
    </w:p>
    <w:p>
      <w:pPr>
        <w:pStyle w:val="BookText"/>
        <w:rPr/>
      </w:pPr>
      <w:r>
        <w:rPr>
          <w:rFonts w:ascii="IRNazanin" w:hAnsi="IRNazanin" w:eastAsia="IRNazanin"/>
          <w:color w:val="111111"/>
          <w:sz w:val="28"/>
          <w:sz w:val="28"/>
          <w:szCs w:val="28"/>
          <w:rtl w:val="true"/>
          <w:lang w:bidi="fa-IR"/>
        </w:rPr>
        <w:t>موارد در نظر گرفته شده در بررسی ساختمان آرشیو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در خصوص قدمت ساختمان و این که تجربه حوادث مشابه آتش سوزی و سیل داشته یا نه و این که آیا علتهای موجود بر طرف شده اند یا به طور سطحی با آنها برخورد شده است؟</w:t>
      </w:r>
    </w:p>
    <w:p>
      <w:pPr>
        <w:pStyle w:val="BookText"/>
        <w:rPr/>
      </w:pPr>
      <w:r>
        <w:rPr>
          <w:rFonts w:ascii="IRNazanin" w:hAnsi="IRNazanin" w:eastAsia="IRNazanin"/>
          <w:color w:val="111111"/>
          <w:sz w:val="28"/>
          <w:sz w:val="28"/>
          <w:szCs w:val="28"/>
          <w:rtl w:val="true"/>
          <w:lang w:bidi="fa-IR"/>
        </w:rPr>
        <w:t>دستگاه های حرارتی در خصوص درهای نسوز موتورخانه و امنیت کافی مخزن سوخت و نظایر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سقف در چه سالی بنا شده است؟ آیا علایمی از نشست آب در گذشته یا به تازگی دیده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پنجره ها آیا پنجره ها محکم هستند؟ آیا پنجره ها گاهی اوقات برای تهویه هوا باز میشوند؟ تجهیزات آتش نشانی آیا دستگاه های اطفای حریق خودکار و دستگاههای اعلام خطر نصب شده و از آنها به خوبی نگهداری میشود؟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فهرستهای مشابهی در منابع دیگر آمده است به طور مثال در اثری با عنوان یک جو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آرشیودارهای تورنتو که در آن فرمهایی برای بررسی ساختمان آرشیو وجود دارد؛ مثل فرمهایی است که از طرف کتابخانه دانشگاه میشیگان تهیه شده و میتوانند در طرح سؤالات مربوط به معماری و نقشه ،ساختمان سامانههای حرارتی و خنک کننده ،آن آب ساختمان لوله کشی چکه کردن و نشست ،آب لوله های ،آب ،ایمنی و زیانهای ناشی از آتش سوزی مؤثر باشند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زیادی را میتوان ضمن طرح نقشهٔ ساختمان آرشیو برای پیشگیری از موارد ایمنی به عمل آورد</w:t>
      </w:r>
      <w:r>
        <w:rPr>
          <w:rFonts w:eastAsia="IRNazanin" w:cs="IRNazanin"/>
          <w:color w:val="111111"/>
          <w:sz w:val="28"/>
          <w:szCs w:val="28"/>
          <w:rtl w:val="true"/>
          <w:lang w:bidi="fa-IR"/>
        </w:rPr>
        <w:t xml:space="preserve">. </w:t>
      </w:r>
      <w:bookmarkStart w:id="58" w:name="pg15334_198290"/>
    </w:p>
    <w:p>
      <w:pPr>
        <w:pStyle w:val="BookText"/>
        <w:rPr/>
      </w:pPr>
      <w:bookmarkEnd w:id="58"/>
      <w:r>
        <w:rPr>
          <w:rFonts w:ascii="IRNazanin" w:hAnsi="IRNazanin" w:eastAsia="IRNazanin"/>
          <w:color w:val="111111"/>
          <w:sz w:val="28"/>
          <w:sz w:val="28"/>
          <w:szCs w:val="28"/>
          <w:rtl w:val="true"/>
          <w:lang w:bidi="fa-IR"/>
        </w:rPr>
        <w:t>نباید فراموش کرد که خود مجموعه آرشیو و تجهیزات آن فیلمهای نیتراته بی ثبات موجود در یک مجموعه و مبلمان و قفسه های قابل اشتعال و امثال آن میتواند از عوامل ضرر و زیان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چگونگی نگهداری آرشیو و حفظ ساختمان در پیشگیری از سوانح را نباید فراموش کرد به عنوان مثال به روشنی میتوان گفت که آموزشهای مرتب کارکنان مسئول پیشگیری از آتش سوزی همراه با بررسی مرتب تجهیزات آتش نشانی احتمال آتش سوزی و گسترش آن را در صورت ،وقوع به حداقل میرساند اگرچه این مطلب چندان مهم به نظر نمیرسد اما جمع کردن مرتب زباله ها از محیط و اطراف آرشیو نیز میتواند احتمال آتش سوزی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اقدامات پیشگیرانه به تکثیر نسخه های کمیاب و ذخیره کردن آنها در نقطهٔ دیگری در آرشیو مربوط است در این مورد باید از دو گروه مواد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مواد موجود در مجموعه آرشیو مثل فهرست برگه ها و دیگری مواد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فهرستهای رایانه ای تا حد زیادی عمل تکثیر فهرست برگه ها را آسان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مهمی که در مجموعه آرشیو وجود دارد از نظر امنیتی میتواند تکثیر شده و در جاهای دیگری غیر از آرشیو ذخیره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آرشیوها این اقدامها را به عنوان فعالیتهای جاری و روزآمد انجام میدهند مانند تکثیر و ذخیره روزنامه ها و قراردادهای کشوری</w:t>
      </w:r>
    </w:p>
    <w:p>
      <w:pPr>
        <w:pStyle w:val="BookText"/>
        <w:rPr/>
      </w:pPr>
      <w:r>
        <w:rPr>
          <w:rFonts w:ascii="IRNazanin" w:hAnsi="IRNazanin" w:eastAsia="IRNazanin"/>
          <w:color w:val="111111"/>
          <w:sz w:val="28"/>
          <w:sz w:val="28"/>
          <w:szCs w:val="28"/>
          <w:rtl w:val="true"/>
          <w:lang w:bidi="fa-IR"/>
        </w:rPr>
        <w:t>چون بسیاری از سوانح در موقع بازسازی ساختمان آرشیو روی داده است، لذا باید در صورت انجام این گونه فعالیتها دقت نظر بیشتری به عمل آید نمونه ای از اقدامهایی که در موقع انجام این نوع تعمیرات باید انجام گیرد عبارتند از تماس و صحبت با قسمت حراست ساختمان و گوشزد کردن نیازهای ضروری؛ و برای ،احتیاط پوشاندن قفسههای ریزفیلم با ورقه های مخصوص میلر اقدامات بازدارنده برای مقابله با سوانحی را که به برنامه های رایانه ای وارد میشوند چنین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دستگاه های اعلام خطر و اطفای حریق خودکار جدید توصیه میشوند ضرر و زیان ناشی از آب به دستگاههای رایانهای کمتر از دود حاصل از آتش سوزی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رطوبت یاب را نیز میتوان زیر کف اتاقها نصب نمود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9" w:name="__RefHeading___Toc5191642_2142443653"/>
      <w:bookmarkStart w:id="60" w:name="_Toc22"/>
      <w:bookmarkEnd w:id="59"/>
      <w:r>
        <w:rPr>
          <w:rtl w:val="true"/>
        </w:rPr>
        <w:t>برنامه پیشگیری از آتش سوزی</w:t>
      </w:r>
      <w:bookmarkEnd w:id="60"/>
    </w:p>
    <w:p>
      <w:pPr>
        <w:pStyle w:val="BookText"/>
        <w:rPr/>
      </w:pPr>
      <w:r>
        <w:rPr>
          <w:rFonts w:ascii="IRNazanin" w:hAnsi="IRNazanin" w:eastAsia="IRNazanin"/>
          <w:color w:val="111111"/>
          <w:sz w:val="28"/>
          <w:sz w:val="28"/>
          <w:szCs w:val="28"/>
          <w:rtl w:val="true"/>
          <w:lang w:bidi="fa-IR"/>
        </w:rPr>
        <w:t>یک مثل قدیمی وجود دارد که میگوید پیشگیری بهتر از درمان ،است که در مورد برنامه ریزی مدیریت ایمنی ساختمان آرشیو به کار میرود در کنار دلایلی همچون انتخاب مناسب زمین برای ساخت ،آرشیو گسترش آینده آرشیو و مستحکم سازی ساختمان آرشیو، سه علت اساسی که در مدیریت ایمنی ساختمان آرشیو باید مورد توجه قرار گیرد عبارتند از دسترسی غیر مجاز به مواد ،آرشیوی آتش سوزی و سیل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نیکنام به بررسی اجزای یک برنامه پیشگیری از آتش سوزی در آرشیوها و کتابخانه ها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تمامی آرشیوها و مراکز اسناد در معرض خطر آتش سوزی هستند لذا لازم است هر آرشیو و مرکز اسنادی یک برنامه مقابله با آتش داشته باشد آنچه در ذیل ،آمده به اجزای یک برنامه پیشگیری از آتش سوزی اختصاص 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برنامه باید تمامی اجزا و عناصر تشکیل دهنده درونی و بیرونی آرشیو مانند ساختمان و ،محوطه ،کارکنان وسایل گرم کننده و ،تهویه سیم کشی و مسائل برقی ساختمان راههای خروجی و حفاظت و نگهداری منابع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از نظر نظافت و نگهداری ساختمان و محوطه</w:t>
      </w:r>
    </w:p>
    <w:p>
      <w:pPr>
        <w:pStyle w:val="BookText"/>
        <w:rPr/>
      </w:pPr>
      <w:r>
        <w:rPr>
          <w:rFonts w:ascii="IRNazanin" w:hAnsi="IRNazanin" w:eastAsia="IRNazanin"/>
          <w:color w:val="111111"/>
          <w:sz w:val="28"/>
          <w:sz w:val="28"/>
          <w:szCs w:val="28"/>
          <w:rtl w:val="true"/>
          <w:lang w:bidi="fa-IR"/>
        </w:rPr>
        <w:t>خروج مواد زائد و زباله های قابل اشتعال از محوطهٔ آرشیو استفاده از ظروف فلزی و قفسههای فلزی در دار برای نگهداری تجهیزات نظافت نظافت دائمی فضاهای آرشیو اجتناب از انباشتن موادی در محوطهٔ مخازن که در ارتباط با وظایف اصلی مخزن آرشیو نیستند، و آموزش مقررات ایمنی به کارگرانی که در بیرون ساختمان آرشیو به انجام کار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مربوط به کارکنان</w:t>
      </w:r>
    </w:p>
    <w:p>
      <w:pPr>
        <w:pStyle w:val="BookText"/>
        <w:rPr/>
      </w:pPr>
      <w:r>
        <w:rPr>
          <w:rFonts w:ascii="IRNazanin" w:hAnsi="IRNazanin" w:eastAsia="IRNazanin"/>
          <w:color w:val="111111"/>
          <w:sz w:val="28"/>
          <w:sz w:val="28"/>
          <w:szCs w:val="28"/>
          <w:rtl w:val="true"/>
          <w:lang w:bidi="fa-IR"/>
        </w:rPr>
        <w:t>بهتر است هر روز پیش از تعطیلی ،آرشیو آرشیودار یا فردی ،مسئول از تمام قسمتهای مختلف آرشیو بازرسی به عمل آورد تا اطمینان حاصل شود که عوامل بروز آتش سوزی در ساعات تعطیلی آرشیو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بازرسی مرتب باعث تأکید اهمیت و توجه به نکات ،ایمنی در ذهن کارکنان آرشیو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همچنین کلیه کارکنان آرشیو باید مقررات نکشیدن سیگار را رعایت کنند و از علامت سیگار کشیدن ممنوع در مکانهای مناسب استفاده شود و نکات و مقررات ایمنی به کارکنان آرشیو آموزش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مربوط به وسائل گرم کننده و تهویه</w:t>
      </w:r>
    </w:p>
    <w:p>
      <w:pPr>
        <w:pStyle w:val="BookText"/>
        <w:rPr/>
      </w:pPr>
      <w:r>
        <w:rPr>
          <w:rFonts w:ascii="IRNazanin" w:hAnsi="IRNazanin" w:eastAsia="IRNazanin"/>
          <w:color w:val="111111"/>
          <w:sz w:val="28"/>
          <w:sz w:val="28"/>
          <w:szCs w:val="28"/>
          <w:rtl w:val="true"/>
          <w:lang w:bidi="fa-IR"/>
        </w:rPr>
        <w:t>کنترل ،مداوم رعایت فاصله ،ایمنی نگهداری دستگاه ها طبق آیین نامه ایمنی ممنوعیت</w:t>
      </w:r>
    </w:p>
    <w:p>
      <w:pPr>
        <w:pStyle w:val="BookText"/>
        <w:rPr/>
      </w:pPr>
      <w:r>
        <w:rPr>
          <w:rFonts w:ascii="IRNazanin" w:hAnsi="IRNazanin" w:eastAsia="IRNazanin"/>
          <w:color w:val="111111"/>
          <w:sz w:val="28"/>
          <w:sz w:val="28"/>
          <w:szCs w:val="28"/>
          <w:rtl w:val="true"/>
          <w:lang w:bidi="fa-IR"/>
        </w:rPr>
        <w:t>استفاده از گرم کننده های کوچک و قابل حمل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در مورد سیم کشی ساختمان و وسایل برقی</w:t>
      </w:r>
    </w:p>
    <w:p>
      <w:pPr>
        <w:pStyle w:val="BookText"/>
        <w:rPr/>
      </w:pPr>
      <w:r>
        <w:rPr>
          <w:rFonts w:ascii="IRNazanin" w:hAnsi="IRNazanin" w:eastAsia="IRNazanin"/>
          <w:color w:val="111111"/>
          <w:sz w:val="28"/>
          <w:sz w:val="28"/>
          <w:szCs w:val="28"/>
          <w:rtl w:val="true"/>
          <w:lang w:bidi="fa-IR"/>
        </w:rPr>
        <w:t>سیم کشی صحیح کنترل مداوم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در مورد راههای خروجی</w:t>
      </w:r>
    </w:p>
    <w:p>
      <w:pPr>
        <w:pStyle w:val="BookText"/>
        <w:rPr/>
      </w:pPr>
      <w:r>
        <w:rPr>
          <w:rFonts w:ascii="IRNazanin" w:hAnsi="IRNazanin" w:eastAsia="IRNazanin"/>
          <w:color w:val="111111"/>
          <w:sz w:val="28"/>
          <w:sz w:val="28"/>
          <w:szCs w:val="28"/>
          <w:rtl w:val="true"/>
          <w:lang w:bidi="fa-IR"/>
        </w:rPr>
        <w:t>اطمینان از باز بودن درهای ،خروجی نظافت مداوم مسیر راهروها و درهای خروجی</w:t>
      </w:r>
    </w:p>
    <w:p>
      <w:pPr>
        <w:pStyle w:val="BookText"/>
        <w:rPr/>
      </w:pPr>
      <w:r>
        <w:rPr>
          <w:rFonts w:ascii="IRNazanin" w:hAnsi="IRNazanin" w:eastAsia="IRNazanin"/>
          <w:color w:val="111111"/>
          <w:sz w:val="28"/>
          <w:sz w:val="28"/>
          <w:szCs w:val="28"/>
          <w:rtl w:val="true"/>
          <w:lang w:bidi="fa-IR"/>
        </w:rPr>
        <w:t>اطمینان از شرایط نردهها و کف پوشهای راه های خروجی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ایمنی از نظر حفاظت و نگهداری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نامه های مربوط به خاموش کردن آتش وسایل آتش نشانی و شماره تلفن اداره آتش نشانی باید در تمام قسمتهای در معرض دید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مواد آتش نشانی مناسب با توجه به نوع مواد ،آرشیوی کنترل مداوم وضعیت کپسول،ها دعوت از کارشناسان آتش نشانی برای کنترل </w:t>
      </w:r>
      <w:bookmarkStart w:id="61" w:name="pg15334_198292"/>
    </w:p>
    <w:p>
      <w:pPr>
        <w:pStyle w:val="BookText"/>
        <w:rPr/>
      </w:pPr>
      <w:bookmarkEnd w:id="61"/>
      <w:r>
        <w:rPr>
          <w:rFonts w:ascii="IRNazanin" w:hAnsi="IRNazanin" w:eastAsia="IRNazanin"/>
          <w:color w:val="111111"/>
          <w:sz w:val="28"/>
          <w:sz w:val="28"/>
          <w:szCs w:val="28"/>
          <w:rtl w:val="true"/>
          <w:lang w:bidi="fa-IR"/>
        </w:rPr>
        <w:t>تجهیزات و صحت نصب و استفاده از آنها نصب سامانههای اعلام خطر آتش سوزی به ایستگاه های آتش نشانی و نظایر آن</w:t>
      </w:r>
    </w:p>
    <w:p>
      <w:pPr>
        <w:pStyle w:val="Heading4"/>
        <w:numPr>
          <w:ilvl w:val="3"/>
          <w:numId w:val="1"/>
        </w:numPr>
        <w:rPr/>
      </w:pPr>
      <w:bookmarkStart w:id="62" w:name="__RefHeading___Toc5191644_2142443653"/>
      <w:bookmarkStart w:id="63" w:name="_Toc23"/>
      <w:bookmarkEnd w:id="62"/>
      <w:r>
        <w:rPr>
          <w:rtl w:val="true"/>
        </w:rPr>
        <w:t>نتیجه گیری</w:t>
      </w:r>
      <w:bookmarkEnd w:id="63"/>
    </w:p>
    <w:p>
      <w:pPr>
        <w:pStyle w:val="BookText"/>
        <w:rPr/>
      </w:pPr>
      <w:r>
        <w:rPr>
          <w:rFonts w:ascii="IRNazanin" w:hAnsi="IRNazanin" w:eastAsia="IRNazanin"/>
          <w:color w:val="111111"/>
          <w:sz w:val="28"/>
          <w:sz w:val="28"/>
          <w:szCs w:val="28"/>
          <w:rtl w:val="true"/>
          <w:lang w:bidi="fa-IR"/>
        </w:rPr>
        <w:t xml:space="preserve">در برنامه ریزی برای مدیریت ایمنی ساختمان آرشیو قدم اول این است که محتویات برنامه های مشابه در سایر آرشیوها و سازمانهای مشابه مثل مراکز اسناد را از نظر بگذرانیم اقدامات لازم برای انجام این مهم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وسیع و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روشهای مربوطه و تمرین آنها با حضور در کارگاههای آموزشی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اطمینان از این که آرشیو در پی تهیه برنامه مقابله با سوانح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این که کارمندان آرشیو برای مقابله با سوانح آماده هستند و روشهای آن را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این صورت است که می توان به تهیه برنامه مدونی در خصوص مدیریت ایمنی ساختمان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از آنجا که برنامه مدیریت ایمنی یکی از وظایف سازمان و تشکیلات آرشیو است، چنین برنامه مدونی کمک به آماده شدن و قبول مسئولیت در مقابل حوادث میکند و باعث تصمیم گیری منطقی می شود که این خود باعث کاهش خسارات و صدمات وارده به مجموعه آرشیو شده و هزینه های احیا و بازسازی مواد آرشیوی را کاهش میدهد این برنامه ریزی یکپارچگی افکار و عقاید و فراهم آمدن قوانین دقیق مرحله بندی شده را باعث میشود که پیروی از آن قوانین برای کسانی که مسئول اجرای آن هستند سهل و آسان خواهد بود</w:t>
      </w:r>
      <w:r>
        <w:rPr>
          <w:rFonts w:eastAsia="IRNazanin" w:cs="IRNazanin"/>
          <w:color w:val="111111"/>
          <w:sz w:val="28"/>
          <w:szCs w:val="28"/>
          <w:rtl w:val="true"/>
          <w:lang w:bidi="fa-IR"/>
        </w:rPr>
        <w:t>.</w:t>
      </w:r>
    </w:p>
    <w:p>
      <w:pPr>
        <w:pStyle w:val="Heading4"/>
        <w:numPr>
          <w:ilvl w:val="3"/>
          <w:numId w:val="1"/>
        </w:numPr>
        <w:rPr/>
      </w:pPr>
      <w:bookmarkStart w:id="64" w:name="__RefHeading___Toc5191646_2142443653"/>
      <w:bookmarkStart w:id="65" w:name="_Toc24"/>
      <w:bookmarkEnd w:id="64"/>
      <w:r>
        <w:rPr>
          <w:rtl w:val="true"/>
        </w:rPr>
        <w:t>منابع</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w:t>
      </w:r>
    </w:p>
    <w:p>
      <w:pPr>
        <w:pStyle w:val="BookText"/>
        <w:rPr/>
      </w:pPr>
      <w:r>
        <w:rPr>
          <w:rFonts w:eastAsia="Times New Roman" w:cs="Times New Roman" w:ascii="Times New Roman" w:hAnsi="Times New Roman"/>
          <w:color w:val="111111"/>
          <w:sz w:val="28"/>
          <w:szCs w:val="28"/>
          <w:lang w:val="en-US" w:bidi="en-US"/>
        </w:rPr>
        <w:t>http://portal. nlai. ir/daka/default. aspx</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نگهداری اسناد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مدارک علمی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لئوپوله انهدام اسناد و مجموعه های آرشیوی از جنگ جهانی دوم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شهلا اشرف ،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اسناد ملی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Buchanan, Sally A.. "Disaster planning: preparedness and recovery for libraries and archives" ; a RAMP study with guidlines, Paris: Unesco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England, Claire, Karen Evans. “Disaster management for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planning and process”, Ottawa: Canadian Library Association, 1988, PP</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Morentz, James W. "Computerizing libraries for emergency planning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Special Libraries”, vol. 78, no. 2 (1987): 100-104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Keeping archives", editor Anne Pederson. Sydney: Australian Society</w:t>
      </w:r>
    </w:p>
    <w:p>
      <w:pPr>
        <w:pStyle w:val="BookText"/>
        <w:rPr/>
      </w:pPr>
      <w:r>
        <w:rPr>
          <w:rFonts w:eastAsia="Times New Roman" w:cs="Times New Roman" w:ascii="Times New Roman" w:hAnsi="Times New Roman"/>
          <w:color w:val="111111"/>
          <w:sz w:val="28"/>
          <w:szCs w:val="28"/>
          <w:lang w:val="en-US" w:bidi="en-US"/>
        </w:rPr>
        <w:t>of Archivists, 1987. P. 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Max W. Borchardt. "Disaster in libraries: prevention and</w:t>
      </w:r>
    </w:p>
    <w:p>
      <w:pPr>
        <w:pStyle w:val="BookText"/>
        <w:rPr/>
      </w:pPr>
      <w:r>
        <w:rPr>
          <w:rFonts w:eastAsia="Times New Roman" w:cs="Times New Roman" w:ascii="Times New Roman" w:hAnsi="Times New Roman"/>
          <w:color w:val="111111"/>
          <w:sz w:val="28"/>
          <w:szCs w:val="28"/>
          <w:lang w:val="en-US" w:bidi="en-US"/>
        </w:rPr>
        <w:t>control", editor, Camberwell, Vic: CAVAL,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Swartzburg, Susan Garretson. "Conservation in the library", Westport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Conn.: Greenwood Press, 1983, PP. 22-23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uan. ir/news/?id=2199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Padilla, Lisa. 2002. Site Selection for Libraries. American Institute</w:t>
      </w:r>
    </w:p>
    <w:p>
      <w:pPr>
        <w:pStyle w:val="BookText"/>
        <w:rPr/>
      </w:pPr>
      <w:r>
        <w:rPr>
          <w:rFonts w:eastAsia="Times New Roman" w:cs="Times New Roman" w:ascii="Times New Roman" w:hAnsi="Times New Roman"/>
          <w:color w:val="111111"/>
          <w:sz w:val="28"/>
          <w:szCs w:val="28"/>
          <w:lang w:val="en-US" w:bidi="en-US"/>
        </w:rPr>
        <w:t>of Architects. http://libris. oshea. net/docs/SiteSelectionLibraries. pdf ,20</w:t>
      </w:r>
    </w:p>
    <w:p>
      <w:pPr>
        <w:pStyle w:val="BookText"/>
        <w:rPr/>
      </w:pPr>
      <w:r>
        <w:rPr>
          <w:rFonts w:eastAsia="Times New Roman" w:cs="Times New Roman" w:ascii="Times New Roman" w:hAnsi="Times New Roman"/>
          <w:color w:val="111111"/>
          <w:sz w:val="28"/>
          <w:szCs w:val="28"/>
          <w:lang w:val="en-US" w:bidi="en-US"/>
        </w:rPr>
        <w:t>June 2008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،مختارپور 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یابی کتابخانههای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ضرورت و مؤلفه ها با تاکید بر سامانه اطلاعات جغرافیایی فصلنامه علوم و فناوری اطلاعات دوره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،ژراد ،دوشن میشل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مقابله با خسارات ناشی از آب مجتبی ترکاشوند؛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تهران سازمان اسناد ملی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 میشل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تجهیزات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اشرف؛ رضا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سازمان اسناد ملی ایران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آلودگی محیطی بر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اسناد ملی ایران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نگهداری اسناد و کتب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اسناد و مدارک علمی ایران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Barton, John P., Johanna G. Wellheiser. "An ounce of preservation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handbook on disaster contingency planning for archives, libraries</w:t>
      </w:r>
    </w:p>
    <w:p>
      <w:pPr>
        <w:pStyle w:val="BookText"/>
        <w:rPr/>
      </w:pPr>
      <w:r>
        <w:rPr>
          <w:rFonts w:eastAsia="Times New Roman" w:cs="Times New Roman" w:ascii="Times New Roman" w:hAnsi="Times New Roman"/>
          <w:color w:val="111111"/>
          <w:sz w:val="28"/>
          <w:szCs w:val="28"/>
          <w:lang w:val="en-US" w:bidi="en-US"/>
        </w:rPr>
        <w:t>and record centers", Toronto: Toronto Area Archivists Group Education</w:t>
      </w:r>
    </w:p>
    <w:p>
      <w:pPr>
        <w:pStyle w:val="BookText"/>
        <w:rPr/>
      </w:pPr>
      <w:r>
        <w:rPr>
          <w:rFonts w:eastAsia="Times New Roman" w:cs="Times New Roman" w:ascii="Times New Roman" w:hAnsi="Times New Roman"/>
          <w:color w:val="111111"/>
          <w:sz w:val="28"/>
          <w:szCs w:val="28"/>
          <w:lang w:val="en-US" w:bidi="en-US"/>
        </w:rPr>
        <w:t>Foundation, 1985, PP. 10-15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Miller, R. Bruce, »Libraries and computers: disaster prevention and recovery, Information technology and libraries«, vol. 7, no. 4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349-358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http://niknam.blogfa.com/8501.aspx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نیکنام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5334_198295"/>
      <w:bookmarkStart w:id="67" w:name="pg15334_198295"/>
      <w:bookmarkEnd w:id="67"/>
    </w:p>
    <w:p>
      <w:pPr>
        <w:pStyle w:val="Heading3"/>
        <w:numPr>
          <w:ilvl w:val="2"/>
          <w:numId w:val="1"/>
        </w:numPr>
        <w:rPr/>
      </w:pPr>
      <w:bookmarkStart w:id="68" w:name="pg15334_198295"/>
      <w:bookmarkStart w:id="69" w:name="__RefHeading___Toc5191648_2142443653"/>
      <w:bookmarkStart w:id="70" w:name="_Toc25"/>
      <w:bookmarkEnd w:id="68"/>
      <w:bookmarkEnd w:id="69"/>
      <w:r>
        <w:rPr>
          <w:rtl w:val="true"/>
        </w:rPr>
        <w:t>پیشرفتی نوین در مدیریت و طراحی فضای داخلی آرشیوها معرفی سامانه تصمیم گیری پشتیبانی مکانی</w:t>
      </w:r>
      <w:r>
        <w:rPr>
          <w:rtl w:val="true"/>
        </w:rPr>
        <w:t>(</w:t>
      </w:r>
      <w:r>
        <w:rPr/>
        <w:t>GIS</w:t>
      </w:r>
      <w:r>
        <w:rPr>
          <w:rtl w:val="true"/>
        </w:rPr>
        <w:t>)</w:t>
      </w:r>
      <w:bookmarkEnd w:id="70"/>
    </w:p>
    <w:p>
      <w:pPr>
        <w:pStyle w:val="Heading4"/>
        <w:numPr>
          <w:ilvl w:val="3"/>
          <w:numId w:val="1"/>
        </w:numPr>
        <w:rPr/>
      </w:pPr>
      <w:bookmarkStart w:id="71" w:name="__RefHeading___Toc5191650_214244365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رویا پورنقی </w:t>
      </w:r>
      <w:r>
        <w:rPr>
          <w:rStyle w:val="FootnoteAnchor"/>
          <w:rtl w:val="true"/>
        </w:rPr>
        <w:footnoteReference w:id="27"/>
      </w:r>
      <w:r>
        <w:rPr>
          <w:rFonts w:ascii="IRNazanin" w:hAnsi="IRNazanin" w:eastAsia="IRNazanin"/>
          <w:color w:val="111111"/>
          <w:sz w:val="28"/>
          <w:sz w:val="28"/>
          <w:szCs w:val="28"/>
          <w:rtl w:val="true"/>
          <w:lang w:bidi="fa-IR"/>
        </w:rPr>
        <w:t xml:space="preserve">و ندا پورنقی </w:t>
      </w:r>
      <w:r>
        <w:rPr>
          <w:rStyle w:val="FootnoteAnchor"/>
          <w:rtl w:val="true"/>
        </w:rPr>
        <w:footnoteReference w:id="28"/>
      </w:r>
    </w:p>
    <w:p>
      <w:pPr>
        <w:pStyle w:val="Heading4"/>
        <w:numPr>
          <w:ilvl w:val="3"/>
          <w:numId w:val="1"/>
        </w:numPr>
        <w:rPr/>
      </w:pPr>
      <w:bookmarkStart w:id="73" w:name="__RefHeading___Toc5191652_2142443653"/>
      <w:bookmarkStart w:id="74" w:name="_Toc27"/>
      <w:bookmarkEnd w:id="73"/>
      <w:r>
        <w:rPr>
          <w:rtl w:val="true"/>
        </w:rPr>
        <w:t>چکیده</w:t>
      </w:r>
      <w:bookmarkEnd w:id="74"/>
    </w:p>
    <w:p>
      <w:pPr>
        <w:pStyle w:val="BookText"/>
        <w:rPr/>
      </w:pPr>
      <w:r>
        <w:rPr>
          <w:rFonts w:ascii="IRNazanin" w:hAnsi="IRNazanin" w:eastAsia="IRNazanin"/>
          <w:color w:val="111111"/>
          <w:sz w:val="28"/>
          <w:sz w:val="28"/>
          <w:szCs w:val="28"/>
          <w:rtl w:val="true"/>
          <w:lang w:bidi="fa-IR"/>
        </w:rPr>
        <w:t>یکی از فعالیتهای معمول در بسیاری از آرشیوها، طراحی فضای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طراحی هر آرشیوی معمولاً شرایطی برای توسعه آتی آرشیو توسط طراحان پیش بینی میشود؛ گاهی آرشیوها مجبورند تا تغییراتی در فضای خود بدهند تا با نیازهای جدید به آمده وجود منطبق باشد تا بتوانند عملکرد روزانه خود را انجام دهند در اینجاست که نیاز برای داشتن سامانه ای برای مدیریت فضا که قادر باشد اطلاعات مربوط به فضا و تجهیزات را ثبت و نظارت کند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همچنین تجهیزات آرشیو با پشتیبانی های زیربنایی مانند سامانه هایی برای آب آشامیدنی دمای هوا تهویه مطبوع و برق باید در طراحی داخلی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به کارگیری چنین فاکتورهایی در دسترس اغلب آرشیودارها نبوده و به نوعی در آرایش مجدد تسهیلات فیزیکی آرشیو نادیده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اطلاعاتی برای مدیریت آرشیو لازم است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 ای از ابزارها برای جمع آوری، ذخیره سازی و بازیافت ارادی، تبدیل و نمایش داده های مکانی از جهان واقعی به مجموعه مقاصد ویژه می باشد که کمک آرشیودارها آمده است؛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کمک به مدیریت فضاهای ساختمانی و تجهیزات در سالهای اخیر به کار برده شده است و با داشتن قابلیتهای ارایه اطلاعات در شکلهای دیداری و تحلیل روابط مکانی توانسته در مدیریت نوین فضای آرشیوها و کتابخانه ها کارایی بالایی را نشان دهد در این مقاله ضمن معرفی و بررسی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کاربرد این سامانه در مدیریت و طراحی داخلی میپردازیم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سامانه تصمیم گیری پشتیبانی مکانی طراحی ،داخلی آرشیوها، مدیریت آرشیوها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،اس مدیریت فضا </w:t>
      </w:r>
      <w:bookmarkStart w:id="75" w:name="pg15334_198296"/>
    </w:p>
    <w:p>
      <w:pPr>
        <w:pStyle w:val="Heading4"/>
        <w:numPr>
          <w:ilvl w:val="3"/>
          <w:numId w:val="1"/>
        </w:numPr>
        <w:rPr/>
      </w:pPr>
      <w:bookmarkStart w:id="76" w:name="__RefHeading___Toc5191654_2142443653"/>
      <w:bookmarkStart w:id="77" w:name="_Toc28"/>
      <w:bookmarkEnd w:id="75"/>
      <w:bookmarkEnd w:id="76"/>
      <w:r>
        <w:rPr>
          <w:rtl w:val="true"/>
        </w:rPr>
        <w:t>مقدمه</w:t>
      </w:r>
      <w:bookmarkEnd w:id="77"/>
    </w:p>
    <w:p>
      <w:pPr>
        <w:pStyle w:val="BookText"/>
        <w:rPr/>
      </w:pPr>
      <w:r>
        <w:rPr>
          <w:rFonts w:ascii="IRNazanin" w:hAnsi="IRNazanin" w:eastAsia="IRNazanin"/>
          <w:color w:val="111111"/>
          <w:sz w:val="28"/>
          <w:sz w:val="28"/>
          <w:szCs w:val="28"/>
          <w:rtl w:val="true"/>
          <w:lang w:bidi="fa-IR"/>
        </w:rPr>
        <w:t>سامانه تصمیم گیری پشتیبانی ،مکانی، سامانه ای رایانه ای متشکل از نرم افزار، سخت افزار، داده است که قادر است داده های مکاندار را به شکل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دیجیتالی ،دریافت ،نگهداری ،بازیابی الگوسازی و تجزیه و تحلیل کرده و به طور متنی و گرافیکی ارایه نماید در واقع مجموعه ای از ابزارها برای جمع آوری ذخیره سازی بازیافت ،ارادی تبدیل و نمایش دادههای مکانی از جهان واقعی است که برای مجموعه ای با مقاصد ویژه به کار میرود از کاربردهای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علوم آرشیوداری و کتابداری و اطلاع رسانی میتوان به مدیریت و طراحی فضای داخلی آرشیوها و کتابخانه ها مجموعه سازی انتخاب کتاب سکنی گزینی مکان سنجی ساخت یک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سکنی گزینی مکان یابی کتابخانه ها و آرشیوها در سالهای ،آینده ساماندهی ،مدارک پایگاه نقشه ها کاتالوگ جغرافیایی از کتابها راهنمای برخط آرشیو و بازاریابی خدمات کتابخانه و آرشیو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درباره فضا و تجهیزات در عملکرد هر سازمانی حایز اهمیت است آرشیوها خصوصاً آرشیوهای مرکزی که به طور کلی در مقیاس بزرگ ساخته می شوند از این امر مستثنی نیستند ابزار قدرتمند مدیریت به آرشیوها کمک میکند تا تأثیر و کارایی عملکردهای روزانه خود را افزایش دهند هدف هر آرشیوی ایجاد توازن و هماهنگی مؤثر بین تمام عوامل تشکیل دهنده آن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 مقاله سامانه تصمیم گیری پشتیبانی مکانی در حال توسعه برای آرشیوها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یکسان سازی بررسی دادههای مکانی با ارایه بصری از سامانه های دیگر بهتر به نظر میرسد در ضمن توسعه آن ارزان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نشان داده میشود که چگونه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ابزار کاربردی برای مدیریت آرشیوها قابل استفاده است و در طراحی داخلی فضای آرشیوها استفاده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فعالیتهای معمول در بسیاری از آرشیوها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آرشیوها باید محل مناسبی برای حفظ و نگهداری منابع خود تدارک ببیند و فضای کافی جذاب و حساب شده ای را برای کارمندان مراجعه کنندگان و ارایه خدمات و برنامههای خود پیش بینی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برنامه ریزی ساختمان جدید آرشیو یا توسعه ساختمان آرشیو حاضر باید زیر نظر کمیته برنامه ریزی و طراحی ساختمان شامل ،آرشیودار ،معمار طراح داخلی مشاور و نماینده کاربران آرشیو باشد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به مرکزیت در انتخاب محل ،آرشیو قابلیت گسترش و ایمنی و راحتی در طراحی بنای آرشیو و کارایی و سادگی در طراحی داخلی ساختمان بسیار مهم است </w:t>
      </w:r>
      <w:r>
        <w:rPr>
          <w:rStyle w:val="FootnoteAnchor"/>
          <w:rtl w:val="true"/>
        </w:rPr>
        <w:footnoteReference w:id="32"/>
      </w:r>
      <w:r>
        <w:rPr>
          <w:rFonts w:ascii="IRNazanin" w:hAnsi="IRNazanin" w:eastAsia="IRNazanin"/>
          <w:color w:val="111111"/>
          <w:sz w:val="28"/>
          <w:sz w:val="28"/>
          <w:szCs w:val="28"/>
          <w:rtl w:val="true"/>
          <w:lang w:bidi="fa-IR"/>
        </w:rPr>
        <w:t xml:space="preserve">در مراحل اولیه طراحی و ساخت هر آرشیو معمولاً شرایطی برای توسعه آتی آرشیو توسط طراحان پیش بینی می شود؛ اما گاهی در دنیای واقعی نمیتوان همه چیز را پیش بینی کرد و آرشیوها مجبورند تا تغییراتی در فضای خود دهند تا با نیازهای جدید به وجود آمده منطبق باشد تا بتوانند عملکرد روزانه </w:t>
      </w:r>
    </w:p>
    <w:p>
      <w:pPr>
        <w:pStyle w:val="BookText"/>
        <w:rPr/>
      </w:pPr>
      <w:r>
        <w:rPr>
          <w:rFonts w:ascii="IRNazanin" w:hAnsi="IRNazanin" w:eastAsia="IRNazanin"/>
          <w:color w:val="111111"/>
          <w:sz w:val="28"/>
          <w:sz w:val="28"/>
          <w:szCs w:val="28"/>
          <w:rtl w:val="true"/>
          <w:lang w:bidi="fa-IR"/>
        </w:rPr>
        <w:t>خود را انجام دهند در این جاست که نیاز برای داشتن سامانه ای برای مدیریت فضا که قادر باشد اطلاعات مربوط به فضا و تجهیزات را ثبت و نظارت کند به چشم میخورد چنین نیازی خصوصاً در سالهای اخیر زمانی که توسعه فناوری مدرن به عنوان یک منبع و ابزار برای عملکرد آرشیوها مهم و ضروری است به چشم میخورد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do it manual for assessing, allocating and reorganaizing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Resources and Facilities, How To Do It Manuals for Libraries", No.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Neal-Schuman Publishers, Newyourk. Ny. 1990. p. 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متفاوتی در عملکرد روزانه آرشیوها وجود دارد که باعث سازماندهی مجدد فضای آنها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محققان دلایل نوآوری فضا را کشف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برای مثال فرلی </w:t>
      </w:r>
      <w:r>
        <w:rPr>
          <w:rStyle w:val="FootnoteAnchor"/>
          <w:rtl w:val="true"/>
        </w:rPr>
        <w:footnoteReference w:id="34"/>
      </w:r>
      <w:r>
        <w:rPr>
          <w:rFonts w:ascii="IRNazanin" w:hAnsi="IRNazanin" w:eastAsia="IRNazanin"/>
          <w:color w:val="111111"/>
          <w:sz w:val="28"/>
          <w:sz w:val="28"/>
          <w:szCs w:val="28"/>
          <w:rtl w:val="true"/>
          <w:lang w:bidi="fa-IR"/>
        </w:rPr>
        <w:t xml:space="preserve">و اندرسون </w:t>
      </w:r>
      <w:r>
        <w:rPr>
          <w:rStyle w:val="FootnoteAnchor"/>
          <w:rtl w:val="true"/>
        </w:rPr>
        <w:footnoteReference w:id="3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موقعیت مهم که بر طبق آن بازسازی فضای آرشیوها برنامه ریزی میشود 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فضا برای رشد و توسعه مجموعه؛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فضا برای افراد؛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هدف و مأموریت سازمان و کمیته حمایت کننده از آرشیو؛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خدمات جدید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do it manual for assessing, allocating and reorganaizing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Resources and Facilities, How To Do It Manuals for Libraries", No.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Neal-Schuman Publishers, Newyourk. Ny. 1990. p. 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های اخیر بر تعادل بین فضای مواد چاپی و اطلاعات رقمی و برخط و ارتقای فناوری اطلاعات در کتابخانه های مدرن تأکید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37"/>
      </w:r>
      <w:r>
        <w:rPr>
          <w:rFonts w:ascii="IRNazanin" w:hAnsi="IRNazanin" w:eastAsia="IRNazanin"/>
          <w:color w:val="111111"/>
          <w:sz w:val="28"/>
          <w:sz w:val="28"/>
          <w:szCs w:val="28"/>
          <w:rtl w:val="true"/>
          <w:lang w:bidi="fa-IR"/>
        </w:rPr>
        <w:t>رشد و توسعه مجموعه، موضوعی عادی در تحقیقات کتابداری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متاسفانه فضای محدود کتابخانه ها مانع از افزایش مجموعه های کتابخانه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مختلفی از سوی کتابخانه ها برای کنترل حجم اندازه مجموعه به کار گرفته میشود مانند ، وجین اهدا و مانند آن و همین مسئله به نوعی در خصوص آرشیوها نیز مشاهده میشود</w:t>
      </w:r>
    </w:p>
    <w:p>
      <w:pPr>
        <w:pStyle w:val="BookText"/>
        <w:rPr/>
      </w:pPr>
      <w:r>
        <w:rPr>
          <w:rFonts w:ascii="IRNazanin" w:hAnsi="IRNazanin" w:eastAsia="IRNazanin"/>
          <w:color w:val="111111"/>
          <w:sz w:val="28"/>
          <w:sz w:val="28"/>
          <w:szCs w:val="28"/>
          <w:rtl w:val="true"/>
          <w:lang w:bidi="fa-IR"/>
        </w:rPr>
        <w:t xml:space="preserve">بسیاری از آرشیوها روی قفسهٔ فشرده و جایگزینی ریزفیلم سرمایه گذاری کرده اند تا در فضای فیزیکی صرفه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مهم نیست که آرشیوها چه روشی را به کار می گیرند؛ بلکه کاربرد اطلاعات در مدیریت فضای آرشیوها ضروری است چرا که سازماندهی مجدد فضا برای ارشیوها اجتناب ناپذیر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مجدد فضای آرشیوها معمولاً به علت تغییرات داخلی هم چون تغییر خدمات کاربران آرشیو و تغییر ساختار کارکنان آرشیو صورت میگیرد تغییرات در آرشیوها متفاوت می،باشند برای مثال آرشیوهایی که نسبت به زمان احداث وسیع شده و نمیتواند با شرایط زمان ابتدایی ،تأسیس تداوم یابد ناچار است هماهنگ با آنچه موجود است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،تغییرات تغییر در ابزار و وسایل است مانند تغییر ابزار و لوازم قدیمی و جایگزین نمودن ابزار و وسایل جدید و یا مدرنیزه کردن سازمان به طور کلی تغییرات در هر آرشیوی شامل موارد زیر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،محتوایی تغییرات در ساختار تغییر در ،اهداف تغییر در ابزار و وسایل، تغییرات تکاملی، تغییرات در خدمات فنی و تغییرات برنامه ای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سامانه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نظر است بیشتر تغییرات در ساختار است که آن را باید تغییر توسعه ای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مجموعه فیلمهای آرشیو به یکصد هزار حلقه رسید سازمان آرشیو باید توسعه پیدا کند؛ بعضی از واحدها به آن افزوده شود و بعضی از واحدها به دو یا سه واحد توسعه پیدا کند از نظر ساختمانی نیز در این حالت آرشیو بنابر نیاز به تغییرات در فضای داخلی ساختمان ،آرشیو باید توسعه یابد تغییر در ابزار و وسایل نیز بر اثر رشد و پیشرفت فناوری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سیر تحول از آنالوگ به رقمی نمونه ای از این تغییرات است و نمونه بارزتر آن آمدن رایانه در صحنه آرشیو به عنوان یکی از ابزار کاربردی و کلیدی است و یا تغییر در دستگاههای نوری مانند ،ریز فیلم ،ریز برگه ،اسلاید فیلم و ویدیو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از زمانیکه خدمات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دهه قبل توسعه یافت مسئله تغییرات در فضای آرشیو برای کاربران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در مراحل اولیه ،توسعه شاهد جایگزینی فهرست برگه ها با فهرستهای دسترسی عمومی پیوسته اوپکها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دی رام ها در اکثر آرشیوها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تعداد رایانه ها به طور چشمگیری افزایش یافته است تا دسترسی کاربران را به اینترنت و منابع شبکه ای تسهیل نمایند و امکانات شبکه اینترنت برای کاربرانی ارایه شده است که قصد دارند رایانه های همراه خود را به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 انتظار میرود که آرشیودارها فضای بیشتری را برای رایانه ها و تجهیزات رقمی در آینده اختصاص داده و در مقابل فضای آرشیو را برای مجموعههای چاپ شده کاهش 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موقعیت در حال تغییر دیگری که میتواند به طور بالقوه سازماندهی مجدد فضا خصوصاً در کتابخانه ها را موجب شود انطباق قابل رؤیت در مأموریت آموزشی بسیاری از کتابخانه های دانشگاهی است یک نمونه بارز این است که کتابخانه ها بیشتر بر محیط آموزش و یادگیری به کاربر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آموزشی برای کنترل کتابشناختی یا جستجوی پایگاه های اطلاعاتی برخط بخش مهمی از کارهای روزمره کتابخانه را در حال حاضر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توسعه فناوری اطلاعات چنین تلاشهایی را ممکن و ساده میسازد مهمترین فناوری هایی که بر آرشیو و آرشیوداری و مراکز تولید منابع تأثیر گذاشته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فناوری ارتباطات فناوری های مذکور تأثیراتی بر طراحی فضای آرشیوها داشتهاند مانند تغییر ماهیت فیزیکی رسانه ها و محملهای موجود در آرشیو بدین معنا که انواع و اقسام منابع الکترونیکی و منابع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وارد آرشیو شده ،است ورود رسانه های جدید سبب شده تا ابزارهای جدید استفاده از این رسانه ها نیز وارد آرشیو شود؛ مانند انواع رایانه ها اعم از رایانه های ،کوچک </w:t>
      </w:r>
      <w:bookmarkStart w:id="78" w:name="pg15334_198299"/>
    </w:p>
    <w:p>
      <w:pPr>
        <w:pStyle w:val="BookText"/>
        <w:rPr/>
      </w:pPr>
      <w:bookmarkEnd w:id="78"/>
      <w:r>
        <w:rPr>
          <w:rFonts w:ascii="IRNazanin" w:hAnsi="IRNazanin" w:eastAsia="IRNazanin"/>
          <w:color w:val="111111"/>
          <w:sz w:val="28"/>
          <w:sz w:val="28"/>
          <w:szCs w:val="28"/>
          <w:rtl w:val="true"/>
          <w:lang w:bidi="fa-IR"/>
        </w:rPr>
        <w:t>رایانه های مینی فریم و انواع و اقسام رایانه های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فیزیک و ساختار آرشیو اعم از ساختمان و تشکیلات تأثیر داشته مثلاً بخش رایانه اطلاع رسانی و غیره به آرشیو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موقعیت های ذکر شده فوق، ممکن است بسیاری از عوامل دیگر نیز مانند نیاز به آرایش مجدد فضای آرشیو آموزش خدمات نوین و تغییر ساختار تیمی کارکنان آرشیو نیز تأثیر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واضح است که تغییرات فضا بعد از بازسازی یک آرشیو در طول عملکرد طبیعی آن اجتناب ناپذیر است نه تنها مفهوم مدیریت فضا برای اجرای سازماندهی مجدد آن ضروری است بلکه برای حفظ کارایی و تأثیرگذاری عملکردهای روزمره آرشیو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مدیریت روزمره نیز شاید شامل آن شود و نباید تجهیزات آرشیو یا پشتیبانی های زیربنایی مانند سامانه هایی برای آب آشامیدنی دمای هوا تهویه مطبوع و برق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چنین فاکتورهایی در دسترس اغلب آرشیودارها نبوده و به نوعی در آرایش مجدد تسهیلات فیزیکی آرشیو نادیده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این عوامل به طور متعارف در اختیار کارکنان حفظ و مراقبت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به هر حال آرشیو دارها با داشتن اطلاعات بهتر میتوانند عملکرد آرشیوها را کنترل کنند چنین اطلاعاتی برای مدیریت آرشیو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سامانه مدیریت آرشیو برای نگهداری یک آرشیو مرکزی دارای اهمیت بسیاری است که باید قابل اجرا انعطاف پذیر باشد یک سامانه ایده آل سامانه ای است که اتوماسیون را مجاز نموده و با دقت زیاد به سادگی قابل کنترل و مدیریت باشد</w:t>
      </w:r>
    </w:p>
    <w:p>
      <w:pPr>
        <w:pStyle w:val="Heading4"/>
        <w:numPr>
          <w:ilvl w:val="3"/>
          <w:numId w:val="1"/>
        </w:numPr>
        <w:rPr/>
      </w:pPr>
      <w:bookmarkStart w:id="79" w:name="__RefHeading___Toc5191656_2142443653"/>
      <w:bookmarkStart w:id="80" w:name="_Toc29"/>
      <w:bookmarkEnd w:id="79"/>
      <w:r>
        <w:rPr>
          <w:rtl w:val="true"/>
        </w:rPr>
        <w:t>سامانه مدیریت فضا عملکردها در آرشیوها</w:t>
      </w:r>
      <w:bookmarkEnd w:id="80"/>
    </w:p>
    <w:p>
      <w:pPr>
        <w:pStyle w:val="BookText"/>
        <w:rPr/>
      </w:pPr>
      <w:r>
        <w:rPr>
          <w:rFonts w:ascii="IRNazanin" w:hAnsi="IRNazanin" w:eastAsia="IRNazanin"/>
          <w:color w:val="111111"/>
          <w:sz w:val="28"/>
          <w:sz w:val="28"/>
          <w:szCs w:val="28"/>
          <w:rtl w:val="true"/>
          <w:lang w:bidi="fa-IR"/>
        </w:rPr>
        <w:t>آرشیوهای مرکزی اغلب در عملکرد روزانه خود یک سامانۀ خودکار مدیریت فضا را 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اگر سازماندهی مجدد فضا طراحی شود آرشیو دارها بررسیها را برای دریافت بازتاب از طریق مصاحبه و پرسشنامه از کاربران آرشیو آغاز میکنند یا به دنبال شناسایی رفتار کاربران به واسطهٔ بررسی و رسیدگی مشخصی هستند تا به کارگیری تسهیلات و فضای فیزیکی را تحلیل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این داده ها که شاید از طریق بررسی های آماری خلاصه و عنوان شوند به عنوان مبنایی برای آرشیو دارها ارایه می،شوند تا در مورد بررسی مجدد فضا تصمیم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اعتبار علمی مجموعه داده ها و بررسی از یک پروژه به پروژه دیگر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هرگونه بی دقتی در هدایت و اجرای نتایج بررسی ها میتواند نتیجه زیانباری را در ارایه اطلاعات نادرست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توسعه فناوریهای اطلاعاتی و شناخت قدرت رایانه توسط آرشیوها برخی ابزار </w:t>
      </w:r>
      <w:bookmarkStart w:id="81" w:name="pg15334_198300"/>
    </w:p>
    <w:p>
      <w:pPr>
        <w:pStyle w:val="BookText"/>
        <w:rPr/>
      </w:pPr>
      <w:bookmarkEnd w:id="81"/>
      <w:r>
        <w:rPr>
          <w:rFonts w:ascii="IRNazanin" w:hAnsi="IRNazanin" w:eastAsia="IRNazanin"/>
          <w:color w:val="111111"/>
          <w:sz w:val="28"/>
          <w:sz w:val="28"/>
          <w:szCs w:val="28"/>
          <w:rtl w:val="true"/>
          <w:lang w:bidi="fa-IR"/>
        </w:rPr>
        <w:t xml:space="preserve">برنامه ریزی استاندارد شده اخیراً برای مدیریت تسهیلات آرشیو ارایه میشود طرح کمکی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شروع شده است تا گزینه ای برای ابزار مدیریت فضای خودکار در برخی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مقایسه با نرم افزارهای اولیه در طراحی فضای ،آرشیو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توانایی برای طرح ،موارد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قادر است دید سه بعدی از اشیا و ساختار آرشیو ایجاد کند، بنابراین تا حد زیادی تجسم طراحی را افزایش میدهد</w:t>
      </w:r>
    </w:p>
    <w:p>
      <w:pPr>
        <w:pStyle w:val="BookText"/>
        <w:rPr/>
      </w:pPr>
      <w:r>
        <w:rPr>
          <w:rFonts w:ascii="IRNazanin" w:hAnsi="IRNazanin" w:eastAsia="IRNazanin"/>
          <w:color w:val="111111"/>
          <w:sz w:val="28"/>
          <w:sz w:val="28"/>
          <w:szCs w:val="28"/>
          <w:rtl w:val="true"/>
          <w:lang w:bidi="fa-IR"/>
        </w:rPr>
        <w:t xml:space="preserve">کتابخانه و آرشیو اصلی دانشگاه ایالت میشیگان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سامانه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مدیریت فضا و طرحهای خود اجرا کرده است تا تغییرات فضا را در یک مبنای معمول بازبینی و به روز نماید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libraries". ARL. 2003. no. 230/231. P. 24-25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آن بر این باورند که اجرای آن احتمال اندازه گیری و برآورد استفاده از تسهیلات کتابخانه و آرشیو را ارایه خواهد کرد در نتیجه تأثیر تصمیمهای مختلف در مورد اختصاص فضا در فعالیت کتابخانه و آرشیو قابل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ضمن آنها از مقایسه آرشیوها حمایت میکنند تا اطلاعات با ارزش را تقسیم نموده و اندازه های مبنا را ارائه دهند به هر حال فقط در تعدادی از آرشیوها برای سامانه رایانه ای در مدیریت تسهیلات و فضای آنها سرمایه گذاری کرده اند مفهوم اتوماسیون مدیریت فضا در دنیای آرشیو نسبتا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دلایل مانند تعهدات ،مالی کمبود متخصصان رایانه و عدم تشخیص اهمیت یک سامانه مدیریت خودکار باعث چنین مسامحه و بی توجهی شود برای آرشیوهایی که در حال حاضر یک سامانه مدیریت فضای رایانه ای اجرا کرده اند قابلیت اغلب سامانه ها به عملکرد استفاده به جا از تجسم فضا محدود میشود در عمل طرحهای تالار آرشیو و دیگر موارد آن با ابزار خودکار طراحی شده و در رایانه ها ذخیره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عرضه سه بعدی طراحی رایانه ای و ابزار مدیریتی سازماندهی فضا را قدرتمندتر و انعطاف پذیرتر مینماید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 w:name="__RefHeading___Toc5191658_2142443653"/>
      <w:bookmarkStart w:id="83" w:name="_Toc30"/>
      <w:bookmarkEnd w:id="82"/>
      <w:r>
        <w:rPr/>
        <w:t>GIS</w:t>
      </w:r>
      <w:r>
        <w:rPr>
          <w:rtl w:val="true"/>
        </w:rPr>
        <w:t xml:space="preserve"> </w:t>
      </w:r>
      <w:r>
        <w:rPr>
          <w:rtl w:val="true"/>
        </w:rPr>
        <w:t>به عنوان یک ابزار مدیریت فضا</w:t>
      </w:r>
      <w:bookmarkEnd w:id="83"/>
    </w:p>
    <w:p>
      <w:pPr>
        <w:pStyle w:val="BookText"/>
        <w:rPr/>
      </w:pPr>
      <w:r>
        <w:rPr>
          <w:rFonts w:ascii="IRNazanin" w:hAnsi="IRNazanin" w:eastAsia="IRNazanin"/>
          <w:color w:val="111111"/>
          <w:sz w:val="28"/>
          <w:sz w:val="28"/>
          <w:szCs w:val="28"/>
          <w:rtl w:val="true"/>
          <w:lang w:bidi="fa-IR"/>
        </w:rPr>
        <w:t xml:space="preserve">بر طبق تعریفی از بورو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ابزارها برای جمع آوری ذخیره سازی و بازیافت تبدیل و نمایش دادههای مکانی از جهان واقعی به منظور رسیدن به مجموعهٔ مقاصد ویژه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land resources assessment". Oxford: 1986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میتوان برای افزودن ارزش به داده های مکانی مورد استفاده قرار داد با سازماندهی و ملاحظه کارآمد دادهها تلفیق آنها با سایر داده ها، تحلیل و تولید دادههای جدید که به نوبت به کار می،روند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مفیدی به دست می دهد که به تصمیم گیری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به عنوان صورتی از یک سامانه پشتیبان تصمیم گیری مکانی توصیف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کمک به مدیریت فضاهای ساختمانی و تجهیزات در سالهای اخیر به کار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داشتن قابلیتهای ارایه اطلاعات در شکلهای بصری و تحلیل روابط مکانی توانست در تحقیقات و در عمل ،کرد محبوبیت</w:t>
      </w:r>
      <w:bookmarkStart w:id="84" w:name="pg15334_198301"/>
    </w:p>
    <w:p>
      <w:pPr>
        <w:pStyle w:val="BookText"/>
        <w:rPr/>
      </w:pPr>
      <w:bookmarkEnd w:id="84"/>
      <w:r>
        <w:rPr>
          <w:rFonts w:ascii="IRNazanin" w:hAnsi="IRNazanin" w:eastAsia="IRNazanin"/>
          <w:color w:val="111111"/>
          <w:sz w:val="28"/>
          <w:sz w:val="28"/>
          <w:szCs w:val="28"/>
          <w:rtl w:val="true"/>
          <w:lang w:bidi="fa-IR"/>
        </w:rPr>
        <w:t>کسب کند که مزایای آن در زیر عنوان میشود</w:t>
      </w:r>
    </w:p>
    <w:p>
      <w:pPr>
        <w:pStyle w:val="BookText"/>
        <w:rPr/>
      </w:pP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قابلیت اجرای تحلیل مکانی ،است کلیدی که اقدام در مورد استفاده از فضای آرشیو و تجهیزات آن را آسان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در نظر گرفتن هر بخشی از آرشیو به عنوان یک ،واحد و جمع آوری اطلاعات در مورد عملکرد ،آرشیو در ارتباط با آن ،واحد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پویا به بررسی و تحلیل مکانی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است با طبقه بندی و قرار دادن هر مورد در زمینه ای جداگانه، با موارد به طور متفاوت برخورد نماید با پوشش زمینههای مختلف با یکدیگر بررسی متقابل مکانی یک امر ساده و راحت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برای مثال بررسی مخزن نسخ خطی میتواند با بررسی خطوط لولهای که در سقف قرار دارد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بخشی از بسته نرم افزاری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اطلاعات مکانی قادر است داده های مربوط به هر مورد را ذخیره نموده و با نمایش دیداری آن در ارتباط باشد بررسی داده های مکانی میتواند با نمایش دیداری یک سامانه هماهنگ و منسجم شده باشد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مدیریت تأسیسات زیربنایی را در سطح بسیار جامع مثلاً اتاق مطالعه، میز یا صندلی اجرا نماید توانایی هدایت طرحهای تالار و ساختمان به لحاظ جغرافیایی در یک برنامه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سامانه به صورت برخط ممکن است بنابراین فعال کردن آن ساده بوده و از راه دور کنترل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مورد نگهداری از سامانه را ارزانتر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چنین سامانه ای تقریباً هیچ هزینه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اگر آرشیوها دارای نرم افزار معروف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 هیچ سرمایه گذاری دیگری برای نرم افزار و سخت افزار رایانه مورد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توسعه سامانه به دلیل سادگی فرایند ،توسعه نسبتاً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نگهداری سامانه نیز در آرشیوهای مختلف فرق میکند</w:t>
      </w:r>
    </w:p>
    <w:p>
      <w:pPr>
        <w:pStyle w:val="Heading4"/>
        <w:numPr>
          <w:ilvl w:val="3"/>
          <w:numId w:val="1"/>
        </w:numPr>
        <w:rPr/>
      </w:pPr>
      <w:bookmarkStart w:id="85" w:name="__RefHeading___Toc5191660_2142443653"/>
      <w:bookmarkStart w:id="86" w:name="_Toc31"/>
      <w:bookmarkEnd w:id="85"/>
      <w:r>
        <w:rPr>
          <w:rtl w:val="true"/>
        </w:rPr>
        <w:t xml:space="preserve">مدیریت فضای آرشیو یک طرح </w:t>
      </w:r>
      <w:r>
        <w:rPr/>
        <w:t>GIS</w:t>
      </w:r>
      <w:bookmarkEnd w:id="86"/>
    </w:p>
    <w:p>
      <w:pPr>
        <w:pStyle w:val="BookText"/>
        <w:rPr/>
      </w:pPr>
      <w:r>
        <w:rPr>
          <w:rFonts w:ascii="IRNazanin" w:hAnsi="IRNazanin" w:eastAsia="IRNazanin"/>
          <w:color w:val="111111"/>
          <w:sz w:val="28"/>
          <w:sz w:val="28"/>
          <w:szCs w:val="28"/>
          <w:rtl w:val="true"/>
          <w:lang w:bidi="fa-IR"/>
        </w:rPr>
        <w:t xml:space="preserve">توسعه در توسعه سامانه مدیریت آرشیو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کار عمده وجود دارد طراحی نقشه های ساختمان و تالار و دیگری طراحی نقشۀ پایگاه اطلاعاتی در انجام کار اول ثابت شده که اتوکد یک ابزار مناسب است و یک رقمی ساز متصل به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خوب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یک طرح معماری دقیق از ساختمان آرشیو با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طراحان در وقت اضافی جهت طراحی صرفه جویی میکند در حالی که دیگر اجزای آرشیو مانند پشتیبانی ساختمان و تجهیزات باید در فایلها ترسیم شوند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آرشیو و کتابخانه </w:t>
      </w:r>
      <w:r>
        <w:rPr>
          <w:rFonts w:eastAsia="Times New Roman" w:cs="Times New Roman" w:ascii="Times New Roman" w:hAnsi="Times New Roman"/>
          <w:color w:val="111111"/>
          <w:sz w:val="28"/>
          <w:szCs w:val="28"/>
          <w:lang w:val="en-US" w:bidi="en-US"/>
        </w:rPr>
        <w:t>MSU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که ایجاد طراحیهای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پیچیده ترین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وقت گیرترین قسمت این پروژه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محض این که طراحی اولیه کامل شد، به روز میشود و اصلاح میگردد و بعد کارایی ابزار اتوماسیون واضح و بارز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طراحیهای </w:t>
      </w:r>
      <w:r>
        <w:rPr>
          <w:rFonts w:eastAsia="Times New Roman" w:cs="Times New Roman" w:ascii="Times New Roman" w:hAnsi="Times New Roman"/>
          <w:color w:val="111111"/>
          <w:sz w:val="28"/>
          <w:szCs w:val="28"/>
          <w:lang w:val="en-US" w:bidi="en-US"/>
        </w:rPr>
        <w:t>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مستقیم کیفیت تجسم دادهها و قابلیت کاربرد سازماندهی مجدد فضا را در سامانه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نیازهای اصلی برای ،طراحی وضوح و دقت اجزا در هر یک از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واضح است اجزایی که در مقیاس مناسب طراحی میشوند وقتی برای شبیه سازی سازماندهی مجدد به طرحهای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می،شوند به خوبی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دیداری از رنگ و شکل اشیا برای نشان دادن تفاوت بین آنها و تمایز آنها از هم استفاده میشود</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طراحی داخلی ساختمان آرشیو در نرم افزار </w:t>
      </w:r>
      <w:r>
        <w:rPr>
          <w:rFonts w:eastAsia="Times New Roman" w:cs="Times New Roman" w:ascii="Times New Roman" w:hAnsi="Times New Roman"/>
          <w:color w:val="111111"/>
          <w:sz w:val="28"/>
          <w:szCs w:val="28"/>
          <w:lang w:val="en-US" w:bidi="en-US"/>
        </w:rPr>
        <w:t>Arc view</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پایگاه دادهها پرچالش ترین بخش توسعه است؛ زیرا یک پایگاه اطلاعاتی با طراحی مطلوب بررسی دقیق و انعطاف پذیر دادهها را در استفاده و نگهداری سامانه آتی تضمین خواهد کرد طبق اصول طراحی پایگاه اطلاعاتی ارتباطی اشیا مواردی هستند که به جدول پایگاه اطلاعاتی 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بنابراین ممکن است جدولهای دادههای بزرگ شامل قفسه های ریزفیلم، اتاق های مطالعه میز مطالعه، صندلی، دفتر رایانه ،چاپگر ،کاناپه، میزهای مرجع پلکان آسانسور اتاقهای نگهداری اتاق ،استراحت قفسه نقشه،ها دستگاه های ریز برگه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فعالیتهایی که ممکن است روابطی را در طول مرحله طراحی پایگاه داده ها ایجاد کند، شاید به جدولهای دادهها مانند برنامه ها و طرحها تبدیل شود قسمتهای مربوط به طراحی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 معماری داخلی مانند در و پنجره ،فرش سیمهای ،برق سیمهای ،شبکه لوله ها کانال های ،هواکش ورودیها و غیره نیز جدولهای مربوط 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رکوردهای جداگانه از طریق ادغام موارد مهم ارتباطی از جدول های مختلف قابل جستجو است تا اطلاعات مربوطه را به کار گیرند برای مثال جدول مطالعه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صندلی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اتاق مطالعه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شمایی از لایه بندی اطلاعات در </w:t>
      </w:r>
      <w:r>
        <w:rPr>
          <w:rFonts w:eastAsia="Times New Roman" w:cs="Times New Roman" w:ascii="Times New Roman" w:hAnsi="Times New Roman"/>
          <w:color w:val="111111"/>
          <w:sz w:val="28"/>
          <w:szCs w:val="28"/>
          <w:lang w:val="en-US" w:bidi="en-US"/>
        </w:rPr>
        <w:t>GIS</w:t>
      </w:r>
    </w:p>
    <w:p>
      <w:pPr>
        <w:pStyle w:val="BookText"/>
        <w:rPr/>
      </w:pPr>
      <w:r>
        <w:rPr>
          <w:rFonts w:ascii="IRNazanin" w:hAnsi="IRNazanin" w:eastAsia="IRNazanin"/>
          <w:color w:val="111111"/>
          <w:sz w:val="28"/>
          <w:sz w:val="28"/>
          <w:szCs w:val="28"/>
          <w:rtl w:val="true"/>
          <w:lang w:bidi="fa-IR"/>
        </w:rPr>
        <w:t xml:space="preserve">هر جدول داده دارای زمینههایی است که ویژگیهای موارد را مطرح میکند مثلاً جدول اتاق های سخنرانی شامل زمینه هایی است که گویای ،اندازه ،قابلیت تجهیزات برنامه به کارگیری هدف از استفاده و اطلاعات دیگر می،باشد علاوه بر این موارد مهم ارتباطی هر مورد را به اسباب و اثاثیه داخل اتاق پشتیبانی ساختاری اطراف ،اتاق یا وضعیت کف اتاق مرتبط می سازد با ارتباط نمودارهای هر مورد در طرحهای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داده های آن در پایگاه داده،ها کاربر سامانه قادر است برای اجرای بررسی مکانی و دیداری در پایگاه اطلاعاتی کار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یک پایگاه اطلاعاتی مناسب نیاز به طراحانی دارد که هنجارهای کلی آرشیوداری و موقعیت خاص یک آرشیو را کاملاً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آنها باید توسعهٔ آتی آرشیو شامل خدمات مجموعههای آن را در نظر بگیرند بهترین کار این است که آرشیو دارها و متخصصان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کنار هم بنشینند تا یک طرح توسعه مناسب را طراحی نمایند </w:t>
      </w:r>
      <w:r>
        <w:rPr>
          <w:rStyle w:val="FootnoteAnchor"/>
          <w:rtl w:val="true"/>
        </w:rPr>
        <w:footnoteReference w:id="43"/>
      </w:r>
      <w:bookmarkStart w:id="87" w:name="pg15334_198304"/>
    </w:p>
    <w:p>
      <w:pPr>
        <w:pStyle w:val="Heading4"/>
        <w:numPr>
          <w:ilvl w:val="3"/>
          <w:numId w:val="1"/>
        </w:numPr>
        <w:rPr/>
      </w:pPr>
      <w:bookmarkStart w:id="88" w:name="__RefHeading___Toc5191662_2142443653"/>
      <w:bookmarkStart w:id="89" w:name="_Toc32"/>
      <w:bookmarkEnd w:id="87"/>
      <w:bookmarkEnd w:id="88"/>
      <w:r>
        <w:rPr>
          <w:rtl w:val="true"/>
        </w:rPr>
        <w:t>اجرا</w:t>
      </w:r>
      <w:bookmarkEnd w:id="8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اجرای یک سامانه مدیریت آرشیو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نیاز به انتخاب چندسازه نرم افزاری دارد هر آرشیو مجهز به نرم افزار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نهایت نوع نرم افزار را انتخاب کند </w:t>
      </w:r>
      <w:r>
        <w:rPr>
          <w:rFonts w:eastAsia="Times New Roman" w:cs="Times New Roman" w:ascii="Times New Roman" w:hAnsi="Times New Roman"/>
          <w:color w:val="111111"/>
          <w:sz w:val="28"/>
          <w:szCs w:val="28"/>
          <w:lang w:val="en-US" w:bidi="en-US"/>
        </w:rPr>
        <w:t>ArcView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نرم افزار ثبت شده توسط مؤسسه تحقیقات سامانه های محیطی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 معمولترین نرم افزار که دارای عملکرد مطلوب و قدرتمند برای جهت یابی و نمایش گرافیکی است </w:t>
      </w:r>
      <w:r>
        <w:rPr>
          <w:rFonts w:eastAsia="Times New Roman" w:cs="Times New Roman" w:ascii="Times New Roman" w:hAnsi="Times New Roman"/>
          <w:color w:val="111111"/>
          <w:sz w:val="28"/>
          <w:szCs w:val="28"/>
          <w:lang w:val="en-US" w:bidi="en-US"/>
        </w:rPr>
        <w:t>ArcGIS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نسخه پیشرفته </w:t>
      </w:r>
      <w:r>
        <w:rPr>
          <w:rFonts w:eastAsia="Times New Roman" w:cs="Times New Roman" w:ascii="Times New Roman" w:hAnsi="Times New Roman"/>
          <w:color w:val="111111"/>
          <w:sz w:val="28"/>
          <w:szCs w:val="28"/>
          <w:lang w:val="en-US" w:bidi="en-US"/>
        </w:rPr>
        <w:t>ArcView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قابل استفاده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پایگاه اطلاعاتی در خود دارد که میتواند اطلاعات را برای تعامل با نمایشهای دیداری و مشارکت در بررسی و تحلیل داده 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پایگاه اطلاعاتی بخش عمده ای از اطلاعات را کنترل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کار عملی به کارگیری آن برای ذخیره اطلاعات گردآوری شده می باشد که از داده های پایگاه اطلاعاتی دیگر خلاصه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میکروسافت اکسس برای پایگاه اطلاعات، خوب عمل می کند و می تواند به دلیل محبوبیت میکروسافت آفیس در بسیاری از سامانه های رایانهای آرشیو ارزانتر باشد مشروط بر این که اطلاعات ذخیره شده در آن زیاد نباشند در غیر این صورت سامانههای مدیریت پایگاه دادهها در سطح شرکتهایی مانند اوراکل یا سرور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در نظر گرفته شوند اما به طور کلی اکسس برای انطباق مدیریت تجهیزات و دادههای فضا برای آرشیوها به اندازه کافی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طراحی داخلی ساختمان آرشیو 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بندی در نرم افزار </w:t>
      </w:r>
      <w:r>
        <w:rPr>
          <w:rFonts w:eastAsia="Times New Roman" w:cs="Times New Roman" w:ascii="Times New Roman" w:hAnsi="Times New Roman"/>
          <w:color w:val="111111"/>
          <w:sz w:val="28"/>
          <w:szCs w:val="28"/>
          <w:lang w:val="en-US" w:bidi="en-US"/>
        </w:rPr>
        <w:t>Arc view</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سفارشی سازی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سامانههای پایگاه اطلاعاتی برای ایجاد یک میانجی خوب با کاربر و افزایش کارایی ابزار تا حدی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Times New Roman" w:cs="Times New Roman" w:ascii="Times New Roman" w:hAnsi="Times New Roman"/>
          <w:color w:val="111111"/>
          <w:sz w:val="28"/>
          <w:szCs w:val="28"/>
          <w:lang w:val="en-US" w:bidi="en-US"/>
        </w:rPr>
        <w:t>Visual Basic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زبان استاندارد رایانه ای است که با نرم افزار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ادغام شده و میتواند برای سفارشی ساختن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میانجی های </w:t>
      </w:r>
      <w:bookmarkStart w:id="90" w:name="pg15334_198305"/>
    </w:p>
    <w:p>
      <w:pPr>
        <w:pStyle w:val="BookText"/>
        <w:rPr/>
      </w:pPr>
      <w:bookmarkEnd w:id="90"/>
      <w:r>
        <w:rPr>
          <w:rFonts w:ascii="IRNazanin" w:hAnsi="IRNazanin" w:eastAsia="IRNazanin"/>
          <w:color w:val="111111"/>
          <w:sz w:val="28"/>
          <w:sz w:val="28"/>
          <w:szCs w:val="28"/>
          <w:rtl w:val="true"/>
          <w:lang w:bidi="fa-IR"/>
        </w:rPr>
        <w:t>سفارشی به افراد اجازه میدهند تا داده ها را وارد یا جستجو کنند؛ یا اطلاعات بررسی شده را به شکل ،گزارش آمارهای گرافیکی یا خروجیهای دیگر ارایه نمایند برنامه های کاربردی وب یک جایگزین مطلوب برای سفارشی نمودن نرم افزار است برنامه های کاربردی، پیوسته مزایای زیادی نسبت به برخی محصولات مستقل دارد و استفاده و توسعه آن نیز نسبتا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اجرای یک سامانه مدیریت کتابخانه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،پیوسته ضروری است داشتن سرور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خوشبختانه تمام این نیازمندیها برای آرشیوهای مدرن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یک سامانه مدیریت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داده ها یک کار بزرگ است چون فایلهای گرافیکی موجود را به شکلهای جدید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مورد نیازهای سخت افزاری پایگاه های رایانه ای آرشیو نباید هیچ مشکلی در اجرا داشته باشند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High-Tech; 2004. 22(4):375-382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5191664_2142443653"/>
      <w:bookmarkStart w:id="92" w:name="_Toc33"/>
      <w:bookmarkEnd w:id="91"/>
      <w:r>
        <w:rPr>
          <w:rtl w:val="true"/>
        </w:rPr>
        <w:t>حفظ و نگهداری</w:t>
      </w:r>
      <w:bookmarkEnd w:id="9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به محض این که فرایند اجرا انجام شد و آزمایشهای لازم تکمیل ،شد، سامانه آماده استفاده است نگهداری فنی موقتی است تا زمانی که از طریق کارکنان منتخب به طور دوره ای پایگاه اطلاعات و عناصر گرافیکی روزآمد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اطلاعات روزآمد شده در دو دسته قرار می گیرند فعالیتهای ،افراد شامل کارکنان و کاربران و دیگری به کارگیری مجموعه ها روزآمدسازی از طریق ترکیب روشهای مختلف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از طریق داده های انتشار یافته ذخیره مطالب را بررسی کنند و یا استفاده منابع در آرشیو توسط افرادی که قفسه خوانی میکنند ثبت شود تا بتوان میزان استفاده از منابع را تحلیل و بررسی کرد یک راهکار جایگزین برای نظارت مؤثر بر میزان استفاده منابع ادغام فناوری </w:t>
      </w:r>
      <w:r>
        <w:rPr>
          <w:rFonts w:eastAsia="Times New Roman" w:cs="Times New Roman" w:ascii="Times New Roman" w:hAnsi="Times New Roman"/>
          <w:color w:val="111111"/>
          <w:sz w:val="28"/>
          <w:szCs w:val="28"/>
          <w:lang w:val="en-US" w:bidi="en-US"/>
        </w:rPr>
        <w:t>Radio)RFID frequency Identification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سامانه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طراحی داخلی ساختمان آرشیو در نرم افزار </w:t>
      </w:r>
      <w:r>
        <w:rPr>
          <w:rFonts w:eastAsia="Times New Roman" w:cs="Times New Roman" w:ascii="Times New Roman" w:hAnsi="Times New Roman"/>
          <w:color w:val="111111"/>
          <w:sz w:val="28"/>
          <w:szCs w:val="28"/>
          <w:lang w:val="en-US" w:bidi="en-US"/>
        </w:rPr>
        <w:t>Arc view</w:t>
      </w:r>
      <w:r>
        <w:rPr>
          <w:rFonts w:eastAsia="Times New Roman" w:cs="Times New Roman" w:ascii="Times New Roman" w:hAnsi="Times New Roman"/>
          <w:color w:val="111111"/>
          <w:sz w:val="28"/>
          <w:szCs w:val="28"/>
          <w:rtl w:val="true"/>
          <w:lang w:val="en-US" w:bidi="en-US"/>
        </w:rPr>
        <w:t xml:space="preserve"> </w:t>
      </w:r>
      <w:bookmarkStart w:id="93" w:name="pg15334_198306"/>
    </w:p>
    <w:p>
      <w:pPr>
        <w:pStyle w:val="Heading4"/>
        <w:numPr>
          <w:ilvl w:val="3"/>
          <w:numId w:val="1"/>
        </w:numPr>
        <w:rPr/>
      </w:pPr>
      <w:bookmarkStart w:id="94" w:name="__RefHeading___Toc5191666_2142443653"/>
      <w:bookmarkStart w:id="95" w:name="_Toc34"/>
      <w:bookmarkEnd w:id="93"/>
      <w:bookmarkEnd w:id="94"/>
      <w:r>
        <w:rPr/>
        <w:t>RFID</w:t>
      </w:r>
      <w:bookmarkEnd w:id="95"/>
    </w:p>
    <w:p>
      <w:pPr>
        <w:pStyle w:val="BookText"/>
        <w:rPr/>
      </w:pPr>
      <w:r>
        <w:rPr>
          <w:rFonts w:ascii="IRNazanin" w:hAnsi="IRNazanin" w:eastAsia="IRNazanin"/>
          <w:color w:val="111111"/>
          <w:sz w:val="28"/>
          <w:sz w:val="28"/>
          <w:szCs w:val="28"/>
          <w:rtl w:val="true"/>
          <w:lang w:bidi="fa-IR"/>
        </w:rPr>
        <w:t>یک فناوری است که از امواج رادیویی برای شناسایی انحصاری بخشهای یک آرشیو یا کتابخانه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قسمتهای مختلف آرشیو </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با اتصال یک آنتن بدون نیاز به تماس مستقیم یا عکس برداری از قسمتهای ،مختلف آرشیو را ردیابی کند علاوه استفاده از قلم نوری در امانت ،نسخ با یک قدم زدن ساده در کنار قفسه نسخه های خطی و یا ریزفیلم و عبور قلم نوری بدون سیم بر روی آنها میتوان فهرست منابع را بدست آورد برخی از کتابخانه های دانشگاهی استفاده از </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مدیریت مجموعه خود آغاز کرده اند تا کارایی تحویل، امانت و فهرست کتابخانه را بالا ببرند و به کاهش سرقت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فناوری قادر است به مجموعهٔ اطلاعات کمک کند و با اتصال به پایگاه اطلاعاتی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فرایند به روز رسانی را برای بهره گیری از مجموعه آرشیو به طور خودکار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اکثر کتابخانه ها و آرشیوها برای سرمایه گذاری در سامانه </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هزینه های اولیه بالا طرح و برنامه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در این صورت سامانه مدیریت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مجبور است از تلاشه ای انسانی برای حفظ داده ها و روزآمد سازی اطلاعات مجموعه ها، استفاده کند</w:t>
      </w:r>
      <w:r>
        <w:rPr>
          <w:rFonts w:eastAsia="IRNazanin" w:cs="IRNazanin"/>
          <w:color w:val="111111"/>
          <w:sz w:val="28"/>
          <w:szCs w:val="28"/>
          <w:rtl w:val="true"/>
          <w:lang w:bidi="fa-IR"/>
        </w:rPr>
        <w:t>.</w:t>
      </w:r>
    </w:p>
    <w:p>
      <w:pPr>
        <w:pStyle w:val="Heading4"/>
        <w:numPr>
          <w:ilvl w:val="3"/>
          <w:numId w:val="1"/>
        </w:numPr>
        <w:rPr/>
      </w:pPr>
      <w:bookmarkStart w:id="96" w:name="__RefHeading___Toc5191668_2142443653"/>
      <w:bookmarkStart w:id="97" w:name="_Toc35"/>
      <w:bookmarkEnd w:id="96"/>
      <w:r>
        <w:rPr>
          <w:rtl w:val="true"/>
        </w:rPr>
        <w:t>تحلیل و بررسی</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داده ها یکی از اهداف نهایی راه اندازی سامانه مدیریت آرشیو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واحدهای مختلف در تحلیل داده ها مورد به مورد بررسی خواهند شد ارائه داده ها به صورت گزارشهای متنی یا گرافیکی خواهد بود که شیوه ای ساده برای درک و فهم آن است در بیشتر موارد تحلیل پیچیده است و نیاز به ارائه اطلاعات آماری دارد خوشبختانه سامانه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ارائه گزارشهای پویا را دارد این یکی از دلایل انعطاف پذیری و قدرت محصولات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تحلیل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محض اتمام ،کار تحلیل نتایج به صورت گزارشهای متنی یا گرافیکی ارائه میشود که شامل داده های ،ورودی ،عملکردهای ،مکانی و داده های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مدلهای ساخته شده قابل اصلاح و به کارگیری مجدد بوده و میتوانند با یکدیگر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ابزار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ابزاری عالی در تحلیل و بررسی مکانی و جهت یابی گرافیکی شناخته شده است و دارای انعطاف پذیری زیادی برای حل مشکلات مربوط به مدیریت آرشیو است؛ و چگونگی بهره گیری از تمامی جنبه های کارآمد آن مهم است ولی خوشبختانه فقط دانستن برخی از عملکردهای اصولی و بنیادی آن برای پشتیبانی فعالیتهای آرشیو ضروری است</w:t>
      </w:r>
      <w:r>
        <w:rPr>
          <w:rFonts w:eastAsia="IRNazanin" w:cs="IRNazanin"/>
          <w:color w:val="111111"/>
          <w:sz w:val="28"/>
          <w:szCs w:val="28"/>
          <w:rtl w:val="true"/>
          <w:lang w:bidi="fa-IR"/>
        </w:rPr>
        <w:t xml:space="preserve">. </w:t>
      </w:r>
      <w:bookmarkStart w:id="98" w:name="pg15334_198307"/>
    </w:p>
    <w:p>
      <w:pPr>
        <w:pStyle w:val="Heading4"/>
        <w:numPr>
          <w:ilvl w:val="3"/>
          <w:numId w:val="1"/>
        </w:numPr>
        <w:rPr/>
      </w:pPr>
      <w:bookmarkStart w:id="99" w:name="__RefHeading___Toc5191670_2142443653"/>
      <w:bookmarkStart w:id="100" w:name="_Toc36"/>
      <w:bookmarkEnd w:id="98"/>
      <w:bookmarkEnd w:id="99"/>
      <w:r>
        <w:rPr>
          <w:rtl w:val="true"/>
        </w:rPr>
        <w:t>نتیجه گیری</w:t>
      </w:r>
      <w:bookmarkEnd w:id="100"/>
    </w:p>
    <w:p>
      <w:pPr>
        <w:pStyle w:val="BookText"/>
        <w:rPr/>
      </w:pPr>
      <w:r>
        <w:rPr>
          <w:rFonts w:ascii="IRNazanin" w:hAnsi="IRNazanin" w:eastAsia="IRNazanin"/>
          <w:color w:val="111111"/>
          <w:sz w:val="28"/>
          <w:sz w:val="28"/>
          <w:szCs w:val="28"/>
          <w:rtl w:val="true"/>
          <w:lang w:bidi="fa-IR"/>
        </w:rPr>
        <w:t xml:space="preserve">فناوری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مدیریت نوین فضای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مقاله از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ابزار بسیار مؤثر و کارا نام برده شده و سهولت توسعه پایگاه اطلاعات مکانی و هزینه اندک برای اجرای ،آن این فناوری را تقریباً برای تمام آرشیوها کاربردی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مقاله فقط یک طرح کلی را ارائه میدهد که قصد دارد توجه آرشیو دارها را به این ابزار بی نظیر و استثنایی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اجرای واقعی شاید زمانی ممکن باشد که مزایای فناوری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گسترده تری</w:t>
      </w:r>
    </w:p>
    <w:p>
      <w:pPr>
        <w:pStyle w:val="BookText"/>
        <w:rPr/>
      </w:pPr>
      <w:r>
        <w:rPr>
          <w:rFonts w:ascii="IRNazanin" w:hAnsi="IRNazanin" w:eastAsia="IRNazanin"/>
          <w:color w:val="111111"/>
          <w:sz w:val="28"/>
          <w:sz w:val="28"/>
          <w:szCs w:val="28"/>
          <w:rtl w:val="true"/>
          <w:lang w:bidi="fa-IR"/>
        </w:rPr>
        <w:t>شناسایی و مشخص شود</w:t>
      </w:r>
      <w:r>
        <w:rPr>
          <w:rFonts w:eastAsia="IRNazanin" w:cs="IRNazanin"/>
          <w:color w:val="111111"/>
          <w:sz w:val="28"/>
          <w:szCs w:val="28"/>
          <w:rtl w:val="true"/>
          <w:lang w:bidi="fa-IR"/>
        </w:rPr>
        <w:t>.</w:t>
      </w:r>
    </w:p>
    <w:p>
      <w:pPr>
        <w:pStyle w:val="Heading4"/>
        <w:numPr>
          <w:ilvl w:val="3"/>
          <w:numId w:val="1"/>
        </w:numPr>
        <w:rPr/>
      </w:pPr>
      <w:bookmarkStart w:id="101" w:name="__RefHeading___Toc5191672_2142443653"/>
      <w:bookmarkStart w:id="102" w:name="_Toc37"/>
      <w:bookmarkEnd w:id="101"/>
      <w:r>
        <w:rPr>
          <w:rtl w:val="true"/>
        </w:rPr>
        <w:t>فهرست منابع</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Fuller FJ, Post WE,"Library space management by computer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Software Review, 1991.10(3):170-172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،تعاونی شیرین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استانداردهای کتابخانههای تخصصی ایران تهران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بابک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تجهیزات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چاپار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Fraley RA, Anderson CL. "Library space planning: A How to</w:t>
      </w:r>
    </w:p>
    <w:p>
      <w:pPr>
        <w:pStyle w:val="BookText"/>
        <w:rPr/>
      </w:pPr>
      <w:r>
        <w:rPr>
          <w:rFonts w:eastAsia="Times New Roman" w:cs="Times New Roman" w:ascii="Times New Roman" w:hAnsi="Times New Roman"/>
          <w:color w:val="111111"/>
          <w:sz w:val="28"/>
          <w:szCs w:val="28"/>
          <w:lang w:val="en-US" w:bidi="en-US"/>
        </w:rPr>
        <w:t>do it manual for assessing, allocating and reorganaizing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Resources and Facilities, How To Do It Manuals for Libraries", No.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Neal-Schuman Publishers, Newyourk. Ny. 1990. p.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Bazillion RJ, Braun CL. "Academic Libraries as High-Tech Gateways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Guide to Design &amp; Space Decisions". American Library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Chicago, IL,2001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Arfield J. Pruning, "Weeding and grafting: strategies for the effective</w:t>
      </w:r>
    </w:p>
    <w:p>
      <w:pPr>
        <w:pStyle w:val="BookText"/>
        <w:rPr/>
      </w:pPr>
      <w:r>
        <w:rPr>
          <w:rFonts w:eastAsia="Times New Roman" w:cs="Times New Roman" w:ascii="Times New Roman" w:hAnsi="Times New Roman"/>
          <w:color w:val="111111"/>
          <w:sz w:val="28"/>
          <w:szCs w:val="28"/>
          <w:lang w:val="en-US" w:bidi="en-US"/>
        </w:rPr>
        <w:t>management of library stock". Library Management. 1993; 14(3):9-16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براتی علویچه حسینعلی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کتابخانه و مراکز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هایوود یان کورنلیوس ،سارا ،کارور استیو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سامانه های اطلاعات جغرافیایی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نقشه برداری کشور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Thomas MA. "Redefinding Library Space: managing the co-existence</w:t>
      </w:r>
    </w:p>
    <w:p>
      <w:pPr>
        <w:pStyle w:val="BookText"/>
        <w:rPr/>
      </w:pPr>
      <w:r>
        <w:rPr>
          <w:rFonts w:eastAsia="Times New Roman" w:cs="Times New Roman" w:ascii="Times New Roman" w:hAnsi="Times New Roman"/>
          <w:color w:val="111111"/>
          <w:sz w:val="28"/>
          <w:szCs w:val="28"/>
          <w:lang w:val="en-US" w:bidi="en-US"/>
        </w:rPr>
        <w:t>of books, computers and readers". Journal of American Librarianship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408-415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مزینانی علی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کتابداری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Strain PM. "Efficiency and library space. Special libraries", 1979. 70(12):542-548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Hall RB. “The library space utilization methodology". Library</w:t>
      </w:r>
    </w:p>
    <w:p>
      <w:pPr>
        <w:pStyle w:val="BookText"/>
        <w:rPr/>
      </w:pPr>
      <w:r>
        <w:rPr>
          <w:rFonts w:eastAsia="Times New Roman" w:cs="Times New Roman" w:ascii="Times New Roman" w:hAnsi="Times New Roman"/>
          <w:color w:val="111111"/>
          <w:sz w:val="28"/>
          <w:szCs w:val="28"/>
          <w:lang w:val="en-US" w:bidi="en-US"/>
        </w:rPr>
        <w:t>Journal. 1978. 103(21):2379-2383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Haka CH, Hensley J. "Evaluating the utilization of facilities in ARL</w:t>
      </w:r>
    </w:p>
    <w:p>
      <w:pPr>
        <w:pStyle w:val="BookText"/>
        <w:rPr/>
      </w:pPr>
      <w:r>
        <w:rPr>
          <w:rFonts w:eastAsia="Times New Roman" w:cs="Times New Roman" w:ascii="Times New Roman" w:hAnsi="Times New Roman"/>
          <w:color w:val="111111"/>
          <w:sz w:val="28"/>
          <w:szCs w:val="28"/>
          <w:lang w:val="en-US" w:bidi="en-US"/>
        </w:rPr>
        <w:t>libraries". ARL. 2003. no. 230/231. P. 24-25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Greco J, Dvorak P. "Low-cost CAD delivers high-priced features". Machine Design; 2003. 75(11):96-98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Burrough PA. "Principles of Geographical information system for</w:t>
      </w:r>
    </w:p>
    <w:p>
      <w:pPr>
        <w:pStyle w:val="BookText"/>
        <w:rPr/>
      </w:pPr>
      <w:r>
        <w:rPr>
          <w:rFonts w:eastAsia="Times New Roman" w:cs="Times New Roman" w:ascii="Times New Roman" w:hAnsi="Times New Roman"/>
          <w:color w:val="111111"/>
          <w:sz w:val="28"/>
          <w:szCs w:val="28"/>
          <w:lang w:val="en-US" w:bidi="en-US"/>
        </w:rPr>
        <w:t>land resources assessment". Oxford: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Xia JF. "Library space management: a GIS proposal, Library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High-Tech; 2004. 22(4):375-382</w:t>
      </w:r>
      <w:r>
        <w:rPr>
          <w:rFonts w:eastAsia="Times New Roman" w:cs="Times New Roman" w:ascii="Times New Roman" w:hAnsi="Times New Roman"/>
          <w:color w:val="111111"/>
          <w:sz w:val="28"/>
          <w:szCs w:val="28"/>
          <w:rtl w:val="true"/>
          <w:lang w:val="en-US" w:bidi="en-US"/>
        </w:rPr>
        <w:t xml:space="preserve">. </w:t>
      </w:r>
      <w:bookmarkStart w:id="103" w:name="pg15334_198309"/>
    </w:p>
    <w:p>
      <w:pPr>
        <w:pStyle w:val="Heading3"/>
        <w:numPr>
          <w:ilvl w:val="2"/>
          <w:numId w:val="1"/>
        </w:numPr>
        <w:rPr/>
      </w:pPr>
      <w:bookmarkStart w:id="104" w:name="__RefHeading___Toc5191674_2142443653"/>
      <w:bookmarkStart w:id="105" w:name="_Toc38"/>
      <w:bookmarkEnd w:id="103"/>
      <w:bookmarkEnd w:id="104"/>
      <w:r>
        <w:rPr>
          <w:rtl w:val="true"/>
        </w:rPr>
        <w:t>مدیریت و برنامه ریزی طراحی ساختمان آرشیو</w:t>
      </w:r>
      <w:bookmarkEnd w:id="105"/>
    </w:p>
    <w:p>
      <w:pPr>
        <w:pStyle w:val="Heading4"/>
        <w:numPr>
          <w:ilvl w:val="3"/>
          <w:numId w:val="1"/>
        </w:numPr>
        <w:rPr/>
      </w:pPr>
      <w:bookmarkStart w:id="106" w:name="__RefHeading___Toc5191676_2142443653"/>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رویا پورنقی </w:t>
      </w:r>
      <w:r>
        <w:rPr>
          <w:rStyle w:val="FootnoteAnchor"/>
          <w:rtl w:val="true"/>
        </w:rPr>
        <w:footnoteReference w:id="45"/>
      </w:r>
      <w:r>
        <w:rPr>
          <w:rFonts w:ascii="IRNazanin" w:hAnsi="IRNazanin" w:eastAsia="IRNazanin"/>
          <w:color w:val="111111"/>
          <w:sz w:val="28"/>
          <w:sz w:val="28"/>
          <w:szCs w:val="28"/>
          <w:rtl w:val="true"/>
          <w:lang w:bidi="fa-IR"/>
        </w:rPr>
        <w:t xml:space="preserve">و لیلا نعمتی انارکی </w:t>
      </w:r>
      <w:r>
        <w:rPr>
          <w:rStyle w:val="FootnoteAnchor"/>
          <w:rtl w:val="true"/>
        </w:rPr>
        <w:footnoteReference w:id="46"/>
      </w:r>
    </w:p>
    <w:p>
      <w:pPr>
        <w:pStyle w:val="Heading4"/>
        <w:numPr>
          <w:ilvl w:val="3"/>
          <w:numId w:val="1"/>
        </w:numPr>
        <w:rPr/>
      </w:pPr>
      <w:bookmarkStart w:id="108" w:name="__RefHeading___Toc5191678_2142443653"/>
      <w:bookmarkStart w:id="109" w:name="_Toc40"/>
      <w:bookmarkEnd w:id="108"/>
      <w:r>
        <w:rPr>
          <w:rtl w:val="true"/>
        </w:rPr>
        <w:t>چکیده</w:t>
      </w:r>
      <w:bookmarkEnd w:id="109"/>
    </w:p>
    <w:p>
      <w:pPr>
        <w:pStyle w:val="BookText"/>
        <w:rPr/>
      </w:pPr>
      <w:r>
        <w:rPr>
          <w:rFonts w:ascii="IRNazanin" w:hAnsi="IRNazanin" w:eastAsia="IRNazanin"/>
          <w:color w:val="111111"/>
          <w:sz w:val="28"/>
          <w:sz w:val="28"/>
          <w:szCs w:val="28"/>
          <w:rtl w:val="true"/>
          <w:lang w:bidi="fa-IR"/>
        </w:rPr>
        <w:t>مدیریت و برنامه ریزی طراحی ساختمان آرشیو از جمله موارد ضروری و مهم در پیدایش و ساخت یک آرشیو و طراحی داخلی آن است تهیه برنامه مدون ساختمان آرشیو بهترین راه برای اطمینان و پاسخ به نیازهای خدماتی و کاربردی آرشیوها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برنامه شامل مواردی همچون محل و زمین ساختمان تجزیه و تحلیل هزینه ،ساختمان مطالعات و بررسیهای ،گروهی و سایر بررسیهای مقدماتی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برنامه ریزی مدیریت و طراحی ،ساختمان باید تمامی نیازهای فنی و خدماتی آرشیو به روشنی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لحاظ کردن نیازهای نهایی برای توسعه و گسترش آرشیو و آینده نگری، شرط جامعیت برنامه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اصل اساسی تنوع وظایف و ،عملکردها و انعطاف پذیری و هماهنگی باید در نظر گرفته شود تا حداکثر استفاده از فضا به عمل آمده و امکان گسترشهای بعدی نیز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رعایت اصول ایمنی و امنیتی حائز اهمیت است در این مقاله به بررسی طرح مدون مدیریت و برنامه ریزی ساختمان آرشیو و تشریح ویژگیها و مؤلفه های ساختمان آرشیو از لحاظ ،تغییر پذیری ،فشردگی دسترس پذیری قابلیت ،گسترش ،تنوع سهولت دستیابی راحتی و ،آسایش محیط و مکان ،ثابت ،امنیت اقتصاد و صرفه جویی پرداخته شده و تأثیر هر یک از این ویژگیها بر برنامه مدون ساختمان آرشیو بیان گردیده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مدیریت برنامه ریزی آرشیوها طراحی ،ساختمان برنامه مدون ساختمان خط مشی </w:t>
      </w:r>
      <w:bookmarkStart w:id="110" w:name="pg15334_198310"/>
    </w:p>
    <w:p>
      <w:pPr>
        <w:pStyle w:val="Heading4"/>
        <w:numPr>
          <w:ilvl w:val="3"/>
          <w:numId w:val="1"/>
        </w:numPr>
        <w:rPr/>
      </w:pPr>
      <w:bookmarkStart w:id="111" w:name="__RefHeading___Toc5191680_2142443653"/>
      <w:bookmarkStart w:id="112" w:name="_Toc41"/>
      <w:bookmarkEnd w:id="110"/>
      <w:bookmarkEnd w:id="111"/>
      <w:r>
        <w:rPr>
          <w:rtl w:val="true"/>
        </w:rPr>
        <w:t>مقدمه</w:t>
      </w:r>
      <w:bookmarkEnd w:id="112"/>
    </w:p>
    <w:p>
      <w:pPr>
        <w:pStyle w:val="BookText"/>
        <w:rPr/>
      </w:pPr>
      <w:r>
        <w:rPr>
          <w:rFonts w:ascii="IRNazanin" w:hAnsi="IRNazanin" w:eastAsia="IRNazanin"/>
          <w:color w:val="111111"/>
          <w:sz w:val="28"/>
          <w:sz w:val="28"/>
          <w:szCs w:val="28"/>
          <w:rtl w:val="true"/>
          <w:lang w:bidi="fa-IR"/>
        </w:rPr>
        <w:t>از زمانی که برای نخستین بار بشر شروع به جمع آوری دانش مدون نمود ضرورت استفاده از مکانی که بتوان دانش بشری را در اشکال و قالبهای مختلف حفظ و با کمترین تلاشی بازیابی نمود احساس شد از این رو شکل ظاهری آرشیوها از ماهیت مواد ذخیره شده مانند لوح گلین طومار کتاب یا فیلم و نوار تبعیت مینمود نوع طراحی ساختمان آرشیوها اغلب اوقات برگرفته از عملکرد ذخیره و بازیابی مواد آرشیوی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حقیقت که همگی آنها از غنای لازم در مجموعه منابع اطلاعاتی برخوردارند ولی بدون جذابیت در معماری و تزئینات داخلی، آنها در رسیدن به اهداف خود موفق نخواهند بود و تنها با جذابیتهای معماری و تجهیزات</w:t>
      </w:r>
    </w:p>
    <w:p>
      <w:pPr>
        <w:pStyle w:val="BookText"/>
        <w:rPr/>
      </w:pPr>
      <w:r>
        <w:rPr>
          <w:rFonts w:ascii="IRNazanin" w:hAnsi="IRNazanin" w:eastAsia="IRNazanin"/>
          <w:color w:val="111111"/>
          <w:sz w:val="28"/>
          <w:sz w:val="28"/>
          <w:szCs w:val="28"/>
          <w:rtl w:val="true"/>
          <w:lang w:bidi="fa-IR"/>
        </w:rPr>
        <w:t xml:space="preserve">است که آنها موفق به جذب مراجعه کنندگان و دعوت آنها به این آرشیوها میشوند از آنجا که عمر مفید آرشیوها معمولاً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گرفته می شود، بنابراین طراحی ساختمان آنها از اهمیت خاصی برخوردار است اشتباه در انتخاب محل و یا در طراحی داخلی آن به طور مسلم در خدمات آرشیوها اثر میگذارد ایجاد ساختمان برای اغلب آرشیوهای موفق از بعد عملی و هنری بازتابی از نظریات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این حقیقت را در نظر گرفت که به ندرت تهیه طرح ساختمان جامع و کامل از عهده یک نفر بر میآید در بخشهای مختلف شیو متخصصان آرشیوداری باید نیازهای خود را با توجه به آینده نگری یادداشت و پس از جمع آوری کلیه ،نظرات به مسئول تهیه طرح ساختمان آرشیو تحویل دهند در این صورت باید به کامل بودن ،طرح اطمینان بیشتری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آرشیوها باید به نحوی باشد که نیاز مراجعه کنندگان و کارکنان آرشیو را به بهترین شکل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وظیفه طراحان ساختمان این است که با دریافت و درک نیازها، نسبت به ترکیب و تلفیق سطوح اقدام و نتیجه را به شکل طرحی ارائه دهند زیرا کارایی طرح و نحوه اجرای آن تا حدی است که میتواند مراجعه کنندگان را به مکانی دعوت کرده و یا از آنجا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آینده نگری در ساختمان آرشیوها بایستی مورد توجه قرار گیرد لذا طراحی ساختمان آرشیو باید با توجه به احتیاجات جاری و آتی خدمات برنامه ریزی شود در این میان باید توجه داشت چنانچه فضا و ساختمان آرشیو طبق اصول صحیح معماری ساخته شود تأثیر مثبت و خوبی بر مراجعه کنندگان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تا حدودی اطلاعات کامل و کلی را از چگونگی فضاها سطوح ارتفاعات مقیاسها استانداردها و ظرفیتهای آرشیو ،دارند اما برای جبران کمبودها در طرحهای قبلی و همچنین به کار گرفتن نظرهای مثبت در جهت بهبود معماری و ساختمان آرشیوهای آتی نیازمند مشاوره با دست اندرکاران امور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مشورت در کلیه مراحل میتواند مفید واقع شود در طراحی قسمتهای مختلف ساختمان آرشیو بهتر است مهندسانی انتخاب شوند که با رضایت حاضر به پذیرفتن پیشنهادها و نظرات مسئولان در قسمتهای </w:t>
      </w:r>
      <w:bookmarkStart w:id="113" w:name="pg15334_198311"/>
    </w:p>
    <w:p>
      <w:pPr>
        <w:pStyle w:val="BookText"/>
        <w:rPr/>
      </w:pPr>
      <w:bookmarkEnd w:id="113"/>
      <w:r>
        <w:rPr>
          <w:rFonts w:ascii="IRNazanin" w:hAnsi="IRNazanin" w:eastAsia="IRNazanin"/>
          <w:color w:val="111111"/>
          <w:sz w:val="28"/>
          <w:sz w:val="28"/>
          <w:szCs w:val="28"/>
          <w:rtl w:val="true"/>
          <w:lang w:bidi="fa-IR"/>
        </w:rPr>
        <w:t>مختلف آرشیو باشند و در ایجاد رابطه صمیمانه با افرادی که نظرات سازنده ای در بهبود وضعیت طرح نقشه ساختمان آرشیو دارند تمایل نشان دهند در چنین وضعیتی احتیاجات آتی آرشیو و نیازهای فعلی آن کاملا برآورده خواهد 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آرشیو باید محیطی ،باز ،جذاب و شوق انگیز برای کاربران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نقشه آرشیوها باید به گونه ای باشد که همۀ ارکان و کارکنان آرشیو در ارتباط و همکاری تنگاتنگ با یکدیگر بوده و با کاربران نیز ارتباطی تعاملی داشته باشند از این رو، بدون توجه به نوع آرشیو دو اصل اساسی در ساختمان آرشیو باید لحاظ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وظایف و عملکردها؛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و هماهنگی آن رعایت این دو اصل موجب میشود که بخشهای مختلف آرشیو به گونه ای در کنار هم چیده شوند که جملگی – به منزله یک کل عمل کنند و با رعایت انعطاف پذیری حداکثر استفاده از فضا به عمل آمده و امکان گسترشهای بعدی نیز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طراحی برنامه ساختمان آرشیو باید مواردی چون سهولت نظارت بر کاربران و تدابیر ،امنیتی رعایت اصول پیشگیری و اطفای حریق روشنایی و دما و رطوبت نسبی مناسب در مخازن، ایجاد سامانه تهویه هوا، تسهیلات خروجی و ورودی مناسب در ساختمان برای معلولین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پوشاندن کف آرشیو با کف پوش مناسب و تسهیلات انتقال منابع آرشیوی به مراجعه کنندگان و کارکنان در بین طبقات مختلف مورد توجه قرار گیرد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ادامه مقاله به بررسی برنامه ریزی و طراحی ساختمان ،آرشیو مقدمات برنامه ریزی ضرورت خط مشی و ویژگی های ساختمان آرشیو پرداخته و در نهایت نتیجه گیری کلی ارایه می شود</w:t>
      </w:r>
      <w:r>
        <w:rPr>
          <w:rFonts w:eastAsia="IRNazanin" w:cs="IRNazanin"/>
          <w:color w:val="111111"/>
          <w:sz w:val="28"/>
          <w:szCs w:val="28"/>
          <w:rtl w:val="true"/>
          <w:lang w:bidi="fa-IR"/>
        </w:rPr>
        <w:t>.</w:t>
      </w:r>
    </w:p>
    <w:p>
      <w:pPr>
        <w:pStyle w:val="Heading4"/>
        <w:numPr>
          <w:ilvl w:val="3"/>
          <w:numId w:val="1"/>
        </w:numPr>
        <w:rPr/>
      </w:pPr>
      <w:bookmarkStart w:id="114" w:name="__RefHeading___Toc5191682_2142443653"/>
      <w:bookmarkStart w:id="115" w:name="_Toc42"/>
      <w:bookmarkEnd w:id="114"/>
      <w:r>
        <w:rPr>
          <w:rtl w:val="true"/>
        </w:rPr>
        <w:t>برنامه ریزی و طراحی ساختمان آرشیو</w:t>
      </w:r>
      <w:bookmarkEnd w:id="1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پیشرفت بسیار چشمگیر فناوری در زمینه های ذخیره و بازیابی اطلاعات هنوز هم وظایف اصلی آرشیوها گردآوری سازماندهی ،اشاعه اطلاعات و کمک به کاربران در کمترین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قرن اخیر این اهداف و وظایف سرلوحه کار مهندسان و آرشیودارها در طراحی نقشه آرشیوها بوده است به گونه ای که همه ارکان و کارکنان آرشیو در ارتباط و همکاری تنگاتنگ با یکدیگر بوده و با کاربران نیز ارتباطی تعاملی داشته باشند از این رو بدون توجه به نوع ،آرشیو دو اصل اساسی در ساختمان آرشیو باید لحاظ شود تنوع وظایف و عمکردها؛ و انعطاف پذیری و هماهنگی رعایت این دو اصل موجب میشود که بخشهای مختلف آرشیوها به گونه ای در کنار هم چیده شوند که 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 با رعایت انعطاف پذیری، حداکثر استفاده از فضا به عمل آید و امکان گسترشهای بعدی نیز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ایمنی و امنیتی نیز برای هر ،بخش به فراخور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 قرن است که این اصل پذیرفته شده که بهترین راه برای اطمینان و پاسخ </w:t>
      </w:r>
      <w:bookmarkStart w:id="116" w:name="pg15334_198312"/>
    </w:p>
    <w:p>
      <w:pPr>
        <w:pStyle w:val="BookText"/>
        <w:rPr/>
      </w:pPr>
      <w:bookmarkEnd w:id="116"/>
      <w:r>
        <w:rPr>
          <w:rFonts w:ascii="IRNazanin" w:hAnsi="IRNazanin" w:eastAsia="IRNazanin"/>
          <w:color w:val="111111"/>
          <w:sz w:val="28"/>
          <w:sz w:val="28"/>
          <w:szCs w:val="28"/>
          <w:rtl w:val="true"/>
          <w:lang w:bidi="fa-IR"/>
        </w:rPr>
        <w:t>به نیازهای خدماتی و کاربردی آرشیو، تهیه برنامه مدون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برنامه ،مدون تهیه گزارش مبسوط از کلیه بررسیهای فنی و خدماتی و کاربردی و نتایج حاصل از آنهاست برنامه ساختمان شامل ملاحظاتی درباره محل و زمین ساختمان تجزیه و تحلیل هزینه ،ساختمان مطالعات و بررسیهای ،گروهی و سایر بررسیهای مقدماتی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کردن نیازهای نهایی برای توسعه و گسترش آرشیو و ،آینده نگری، شرط جامعیت برنامه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چنین برنامهای میتواند شامل پنج بخش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مستقل که در آن تصمیمهایی پایه تعهدات و اختیارات در آماده سازی اسناد و پیش بینی فضا ،شناسایی و مطرح می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تفصیل کلیه مکانها و فضاهای خدماتی و فنی و اتاقهایی که در ساختمان گنجانده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تفصیل جز به جز نیازهای فنی و تأسیساتی ساختمان، نظیر دما و تهویه مطبوع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نقشه های دقیق مخازن منابع و تمامی محلهای فنی و خدماتی؛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آماده سازی نمودارها و تصاویری که مجموعه کامل فضاهای ساختمان و ترکیب و شکل داخلی آنها را نشان میدهد</w:t>
      </w:r>
      <w:r>
        <w:rPr>
          <w:rFonts w:eastAsia="IRNazanin" w:cs="IRNazanin"/>
          <w:color w:val="111111"/>
          <w:sz w:val="28"/>
          <w:szCs w:val="28"/>
          <w:rtl w:val="true"/>
          <w:lang w:bidi="fa-IR"/>
        </w:rPr>
        <w:t xml:space="preserve">. </w:t>
      </w:r>
      <w:r>
        <w:rPr>
          <w:rStyle w:val="FootnoteAnchor"/>
          <w:rtl w:val="true"/>
        </w:rPr>
        <w:footnoteReference w:id="49"/>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American Library Association, 1964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طراحی برنامه ساختمان آرشیو مواردی چون سهولت نظارت بر کاربران و تدابیر امنیتی رعایت اصول پیشگیری و اطفای حریق روشنایی و دما و رطوبت نسبی مناسب در مخازن ایجاد سامانه تهویه ،هوا تسهیلات خروجی و ورودی مناسب در ساختمان برای معلولین جسمی پوشاندن کف ساختمان آرشیو با کف پوش مناسب و تسهیلات انتقال منابع آرشیوی و مراجعه کنندگان و کارکنان بین طبقات مختلف مورد توجه قرار میگیرد </w:t>
      </w:r>
      <w:r>
        <w:rPr>
          <w:rStyle w:val="FootnoteAnchor"/>
          <w:rtl w:val="true"/>
        </w:rPr>
        <w:footnoteReference w:id="51"/>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Library and Information Science. PP. 260-261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5191684_2142443653"/>
      <w:bookmarkStart w:id="118" w:name="_Toc43"/>
      <w:bookmarkEnd w:id="117"/>
      <w:r>
        <w:rPr>
          <w:rtl w:val="true"/>
        </w:rPr>
        <w:t>مقدمات برنامه ریزی</w:t>
      </w:r>
      <w:bookmarkEnd w:id="118"/>
    </w:p>
    <w:p>
      <w:pPr>
        <w:pStyle w:val="BookText"/>
        <w:rPr/>
      </w:pPr>
      <w:r>
        <w:rPr>
          <w:rFonts w:ascii="IRNazanin" w:hAnsi="IRNazanin" w:eastAsia="IRNazanin"/>
          <w:color w:val="111111"/>
          <w:sz w:val="28"/>
          <w:sz w:val="28"/>
          <w:szCs w:val="28"/>
          <w:rtl w:val="true"/>
          <w:lang w:bidi="fa-IR"/>
        </w:rPr>
        <w:t>مدتها قبل از برنامه ریزی رسمی و تثبیت آن و انتخاب معمار و تصویب بودجه شروع و پیشرفت کار مستلزم انجام بعضی اقدامات ضروری است شخصی که نیاز را تشخیص داده پیشنهادها و طرحها را تنظیم ،کرده بذر توسعه و پیشرفت را پاشیده و فرایند اقدام او به برنامه ریزی رسمی و در نتیجه بنای ساختمان منجر می،شود کیست؟ آن شخص مسلما آرشیودار است همراه او پرسنلی است که با او در تماس منظم و دائمیاند و نقطه نظرهای خود و نیازهای آرشیو را با او در میان میگذارند حلقه های این زنجیر ارتباطی را آرشیودار و کارمندان آرشیو و استفاده کنندگان تشکیل میدهند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هنگامی که کمیته برنامه ریزی تشکیل میگردد مقدار قابل ملاحظه ای از کارهای اولیه و مقدمات برنامه ریزی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تعیین اولین دستور جلسه کمیته کتابخانه به نام کمیته ارزیابی نیازمندیهای جانبی و لازم ساختمان آرشیو را بین همکاران آرشیو به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 بعد از این جلسه معمولاً جلسه های متعدد کمیته آرشیو تشکیل </w:t>
      </w:r>
    </w:p>
    <w:p>
      <w:pPr>
        <w:pStyle w:val="BookText"/>
        <w:rPr/>
      </w:pPr>
      <w:r>
        <w:rPr>
          <w:rFonts w:ascii="IRNazanin" w:hAnsi="IRNazanin" w:eastAsia="IRNazanin"/>
          <w:color w:val="111111"/>
          <w:sz w:val="28"/>
          <w:sz w:val="28"/>
          <w:szCs w:val="28"/>
          <w:rtl w:val="true"/>
          <w:lang w:bidi="fa-IR"/>
        </w:rPr>
        <w:t>می گردد تا تصمیم نهایی و خطمشی کلی برای ایجاد ساختمان جدید و پیدا کردن راهی برای توسعه ساختمان موجود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برنامه ریزی شامل چنین فعالیتهایی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طرح پیشنهادی ،آرشیودار با بحث و گفتگو با همکاران و شنیدن نظریات ایشان منتج به رسمی شدن پروژه تأسیس کمیته برنامه ریزی آرشیو و سرانجام تعیین مهندس معمار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فرایند کار الزاماً به دست آرشیودار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باید بیشتر از هر کس دیگری درباره نیازمندیهای خدماتی و حرفه ای آرشیو خود مطلب بداند، از جنبه نظری، باید با دقت از قبل بداند چه میخواهد و از جنبه عملی وقتی ساختمان جدیدی مورد نیاز است او باید به نیازها و افکار تازه گرایش نشان دهد و آنها را روشن و صریح تحت نظم و اسلوب در آورد آرشیودارها باید به خاطر داشته باشند که جلب همکاری و مشارکت ارباب رجوع آرشیو همیشه مفید واقع میشود و باید از تجربیات ایشان در ساختمان آرشیو استفاده کرد بنابراین از استفاده کنندگان نباید غافل بود دانش و اطلاعات آنها کارساز است و البته نظریات آنها باید در کمیته برنامه ریزی آرشیو منعکس شود نتایج سخنرانی ها و میزگردها مطالعات و سمینارهای مربوط آرشیو تا حد زیادی مدیون نفوذ و تأثیر افکار و طرحهای مفید استفاده کنندگان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 با تجربه و همکارانش استفاده کنندگان زبده را میشناسند و می دانند از چه کسانی در کمیته ساختمان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کمیته برنامه ریزی باید نمایندگان دولت و یا مقامهای مسئول نیز شرکت کنند زیرا آنها قطعا در جریان و پیشرفت برنامه کار مؤثرند نکته بسیار مهم این است که وقتی نمایندگان آرشیو یعنی آرشیودار و همکارانش مقدمات کار را فراهم می کنند آرشیودار باید نظرهای خود را در مورد آینده آرشیو با آنها در میان بگذارد و مطمئن شود که همگی آنها از تمام نظرها و پیشنهادها آگاه شده از او به طور قطع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بدون مشارکت مقامات مسئول اداری و مالی و گروههای علاقه مند تضمینی در اجرای موفق طرح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برنامه نویسی وظیفهٔ آرشیودار و مشاور کارآزموده او در این مرحله نوشتن توصیف کاملی از وسایل و تجهیزات مورد نیاز و استقرار آنها در فضاهای مختلف آرشیو است از جمله</w:t>
      </w:r>
    </w:p>
    <w:p>
      <w:pPr>
        <w:pStyle w:val="BookText"/>
        <w:rPr/>
      </w:pPr>
      <w:r>
        <w:rPr>
          <w:rFonts w:ascii="IRNazanin" w:hAnsi="IRNazanin" w:eastAsia="IRNazanin"/>
          <w:color w:val="111111"/>
          <w:sz w:val="28"/>
          <w:sz w:val="28"/>
          <w:szCs w:val="28"/>
          <w:rtl w:val="true"/>
          <w:lang w:bidi="fa-IR"/>
        </w:rPr>
        <w:t>تعیین محل دقیق هر بخش؛</w:t>
      </w:r>
    </w:p>
    <w:p>
      <w:pPr>
        <w:pStyle w:val="BookText"/>
        <w:rPr/>
      </w:pPr>
      <w:r>
        <w:rPr>
          <w:rFonts w:ascii="IRNazanin" w:hAnsi="IRNazanin" w:eastAsia="IRNazanin"/>
          <w:color w:val="111111"/>
          <w:sz w:val="28"/>
          <w:sz w:val="28"/>
          <w:szCs w:val="28"/>
          <w:rtl w:val="true"/>
          <w:lang w:bidi="fa-IR"/>
        </w:rPr>
        <w:t>شرح تفضیلی اثاثیه و وسایل مورد نیاز هر بخش و محل های عمومی؛</w:t>
      </w:r>
    </w:p>
    <w:p>
      <w:pPr>
        <w:pStyle w:val="BookText"/>
        <w:rPr/>
      </w:pPr>
      <w:r>
        <w:rPr>
          <w:rFonts w:ascii="IRNazanin" w:hAnsi="IRNazanin" w:eastAsia="IRNazanin"/>
          <w:color w:val="111111"/>
          <w:sz w:val="28"/>
          <w:sz w:val="28"/>
          <w:szCs w:val="28"/>
          <w:rtl w:val="true"/>
          <w:lang w:bidi="fa-IR"/>
        </w:rPr>
        <w:t>تعداد میزو صندلی و قفسه ها؛</w:t>
      </w:r>
    </w:p>
    <w:p>
      <w:pPr>
        <w:pStyle w:val="BookText"/>
        <w:rPr/>
      </w:pPr>
      <w:r>
        <w:rPr>
          <w:rFonts w:ascii="IRNazanin" w:hAnsi="IRNazanin" w:eastAsia="IRNazanin"/>
          <w:color w:val="111111"/>
          <w:sz w:val="28"/>
          <w:sz w:val="28"/>
          <w:szCs w:val="28"/>
          <w:rtl w:val="true"/>
          <w:lang w:bidi="fa-IR"/>
        </w:rPr>
        <w:t>تعیین ارتباط منطقی و مناسب بخشهای مختلف آرشیو</w:t>
      </w:r>
    </w:p>
    <w:p>
      <w:pPr>
        <w:pStyle w:val="BookText"/>
        <w:rPr/>
      </w:pPr>
      <w:r>
        <w:rPr>
          <w:rFonts w:ascii="IRNazanin" w:hAnsi="IRNazanin" w:eastAsia="IRNazanin"/>
          <w:color w:val="111111"/>
          <w:sz w:val="28"/>
          <w:sz w:val="28"/>
          <w:szCs w:val="28"/>
          <w:rtl w:val="true"/>
          <w:lang w:bidi="fa-IR"/>
        </w:rPr>
        <w:t>تعيين محل استقرار فیزیکی وسایل آرشیو؛</w:t>
      </w:r>
    </w:p>
    <w:p>
      <w:pPr>
        <w:pStyle w:val="BookText"/>
        <w:rPr/>
      </w:pPr>
      <w:r>
        <w:rPr>
          <w:rFonts w:ascii="IRNazanin" w:hAnsi="IRNazanin" w:eastAsia="IRNazanin"/>
          <w:color w:val="111111"/>
          <w:sz w:val="28"/>
          <w:sz w:val="28"/>
          <w:szCs w:val="28"/>
          <w:rtl w:val="true"/>
          <w:lang w:bidi="fa-IR"/>
        </w:rPr>
        <w:t>نیازهای کارمندی و پرسنلی آرشیو و میز کار برای هر کدام؛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مناسب برای مطالعهٔ خوانندگان؛ </w:t>
      </w:r>
      <w:bookmarkStart w:id="119" w:name="pg15334_198314"/>
    </w:p>
    <w:p>
      <w:pPr>
        <w:pStyle w:val="BookText"/>
        <w:rPr/>
      </w:pPr>
      <w:bookmarkEnd w:id="119"/>
      <w:r>
        <w:rPr>
          <w:rFonts w:ascii="IRNazanin" w:hAnsi="IRNazanin" w:eastAsia="IRNazanin"/>
          <w:color w:val="111111"/>
          <w:sz w:val="28"/>
          <w:sz w:val="28"/>
          <w:szCs w:val="28"/>
          <w:rtl w:val="true"/>
          <w:lang w:bidi="fa-IR"/>
        </w:rPr>
        <w:t>نیازهای آرشیو از نظر مواد و منابع و فناوریهای اطلاعاتی؛</w:t>
      </w:r>
    </w:p>
    <w:p>
      <w:pPr>
        <w:pStyle w:val="BookText"/>
        <w:rPr/>
      </w:pPr>
      <w:r>
        <w:rPr>
          <w:rFonts w:ascii="IRNazanin" w:hAnsi="IRNazanin" w:eastAsia="IRNazanin"/>
          <w:color w:val="111111"/>
          <w:sz w:val="28"/>
          <w:sz w:val="28"/>
          <w:szCs w:val="28"/>
          <w:rtl w:val="true"/>
          <w:lang w:bidi="fa-IR"/>
        </w:rPr>
        <w:t xml:space="preserve">نیازهای عمومی و فیزیکی آرشیو همچون ارتفاع سقف ،گرما تهویه، پوشش کف، نور، پنجره ها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برنامه ریزی برای مدیریت طراحی ساختمان آرشیو یکی از شاخصهای کاری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برنامه ریزی مشخص میشود در هر واحد زمان باید چه کارهایی انجام شود یا در چه مرحله ای از کار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حقیقت طراح ساختمان با برنامه ریزی منظم و حساب شده به پیش میرود در برنامه ریزی هدف یک اصل است و باید اهداف را مشخص نمود و در فازهای مختلف آنها را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برای مثال با برنامه ریزی زمانی از یک فضا میتوان به چند منظور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کاری آرشیودارها برای انجام کارهای فنی آرشیو؛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 و تجهیزات مربوط به آن میز آرشیودار برگه دانهای جستجوی منابع یا رایانهای جستجوی 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منابع نسخه خطی ریزفیلم؛</w:t>
      </w:r>
    </w:p>
    <w:p>
      <w:pPr>
        <w:pStyle w:val="BookText"/>
        <w:rPr/>
      </w:pPr>
      <w:r>
        <w:rPr>
          <w:rFonts w:ascii="IRNazanin" w:hAnsi="IRNazanin" w:eastAsia="IRNazanin"/>
          <w:color w:val="111111"/>
          <w:sz w:val="28"/>
          <w:sz w:val="28"/>
          <w:szCs w:val="28"/>
          <w:rtl w:val="true"/>
          <w:lang w:bidi="fa-IR"/>
        </w:rPr>
        <w:t xml:space="preserve">مواد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پوسترها، نقشه ها کره های جغرافیایی ماکتها اسباب بازیها و تجهیزات مربوط به آن؛</w:t>
      </w:r>
    </w:p>
    <w:p>
      <w:pPr>
        <w:pStyle w:val="BookText"/>
        <w:rPr/>
      </w:pPr>
      <w:r>
        <w:rPr>
          <w:rFonts w:ascii="IRNazanin" w:hAnsi="IRNazanin" w:eastAsia="IRNazanin"/>
          <w:color w:val="111111"/>
          <w:sz w:val="28"/>
          <w:sz w:val="28"/>
          <w:szCs w:val="28"/>
          <w:rtl w:val="true"/>
          <w:lang w:bidi="fa-IR"/>
        </w:rPr>
        <w:t>مواد دیداری و شنیداری و فضای استفاده از آنها؛</w:t>
      </w:r>
    </w:p>
    <w:p>
      <w:pPr>
        <w:pStyle w:val="BookText"/>
        <w:rPr/>
      </w:pPr>
      <w:r>
        <w:rPr>
          <w:rFonts w:ascii="IRNazanin" w:hAnsi="IRNazanin" w:eastAsia="IRNazanin"/>
          <w:color w:val="111111"/>
          <w:sz w:val="28"/>
          <w:sz w:val="28"/>
          <w:szCs w:val="28"/>
          <w:rtl w:val="true"/>
          <w:lang w:bidi="fa-IR"/>
        </w:rPr>
        <w:t xml:space="preserve">ضرورت وجود برنامهای مصوب برای طراحی آرشیو آن است که طراحان باید از خواستها اهداف مطلع باشند و در عین حال بدانند که چگونه باید این اهداف را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زیرا کارایی طرح و نحوه اجرای آن تا حدی است که میتواند مراجعه کنندگان را به مکانی دعوت کرده و یا از آنجا فراری دهد طراحان لازم است که به این نکته توجه نمایند که طراحی و ایده پردازی چگونه میتواند به عنوان ابزاری برای توزیع برابر امکانات و نحوه استفاده کاربران از آرشیو به کار رود</w:t>
      </w:r>
      <w:r>
        <w:rPr>
          <w:rFonts w:eastAsia="IRNazanin" w:cs="IRNazanin"/>
          <w:color w:val="111111"/>
          <w:sz w:val="28"/>
          <w:szCs w:val="28"/>
          <w:rtl w:val="true"/>
          <w:lang w:bidi="fa-IR"/>
        </w:rPr>
        <w:t>.</w:t>
      </w:r>
    </w:p>
    <w:p>
      <w:pPr>
        <w:pStyle w:val="Heading4"/>
        <w:numPr>
          <w:ilvl w:val="3"/>
          <w:numId w:val="1"/>
        </w:numPr>
        <w:rPr/>
      </w:pPr>
      <w:bookmarkStart w:id="120" w:name="__RefHeading___Toc5191686_2142443653"/>
      <w:bookmarkStart w:id="121" w:name="_Toc44"/>
      <w:bookmarkEnd w:id="120"/>
      <w:r>
        <w:rPr>
          <w:rtl w:val="true"/>
        </w:rPr>
        <w:t>خط مشی</w:t>
      </w:r>
      <w:bookmarkEnd w:id="121"/>
    </w:p>
    <w:p>
      <w:pPr>
        <w:pStyle w:val="BookText"/>
        <w:rPr/>
      </w:pPr>
      <w:r>
        <w:rPr>
          <w:rFonts w:ascii="IRNazanin" w:hAnsi="IRNazanin" w:eastAsia="IRNazanin"/>
          <w:color w:val="111111"/>
          <w:sz w:val="28"/>
          <w:sz w:val="28"/>
          <w:szCs w:val="28"/>
          <w:rtl w:val="true"/>
          <w:lang w:bidi="fa-IR"/>
        </w:rPr>
        <w:t>خط مشی بیانات یا استنباط کلی است که برای هدف و جهت دادن به تفکر کارمندان در تصمیم گیری مورد استفاده قرار میگیرد خط مشی حدود تصمیم گیری را روشن میکند بدیهی است که خط مشی باید با اهداف آرشیو موافق باشد زیرا خط مشی به عملیات مستقیمی که برای نیل به هدف در نظر گرفته شده است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خط مشی در زمرۀ مسائل روزمره ما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خط مشی معمولاً به مدیریت عالی محدود نمیشود و در همه سطوح آرشیو وجود </w:t>
      </w:r>
      <w:bookmarkStart w:id="122" w:name="pg15334_198315"/>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سرپرست ممکن است به کارمندانش اجازه دهد که یک خط مشی را مادام که با خط مشی کلی آرشیو تناقضی پیدا نکند اجرا کنند برای ،نمونه خط مشی آرشیو ممکن است هیچ سفارش خریدی که مبلغ آن بیش از صد دلار باشد بدون تصویب سرپرست آرشیو صورت نگیرد، در حالی که خط مشی بخش تهیه منابع ممکن است تصریح کند که هیچ سفارشی بیش از پنجاه دلار بدون تصویب سرپرست بخش تهیه منابع دنبال نشود نمونههایی از این قبیل به کرات دیده میشود که نشان دهنده این واقعیت است که بیشتر خط مشیهای عمده خط مشی های جزیی و جانبی به وجود می آورند هر چه سازمان بزرگتر باشد تعداد خط مشی های جزیی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چند نوع خط مشی وجود دارد</w:t>
      </w:r>
    </w:p>
    <w:p>
      <w:pPr>
        <w:pStyle w:val="BookText"/>
        <w:rPr/>
      </w:pPr>
      <w:r>
        <w:rPr>
          <w:rFonts w:ascii="IRNazanin" w:hAnsi="IRNazanin" w:eastAsia="IRNazanin"/>
          <w:color w:val="111111"/>
          <w:sz w:val="28"/>
          <w:sz w:val="28"/>
          <w:szCs w:val="28"/>
          <w:rtl w:val="true"/>
          <w:lang w:bidi="fa-IR"/>
        </w:rPr>
        <w:t xml:space="preserve">خط مشی اصلی </w:t>
      </w:r>
      <w:r>
        <w:rPr>
          <w:rFonts w:eastAsia="Times New Roman" w:cs="Times New Roman" w:ascii="Times New Roman" w:hAnsi="Times New Roman"/>
          <w:color w:val="111111"/>
          <w:sz w:val="28"/>
          <w:szCs w:val="28"/>
          <w:lang w:val="en-US" w:bidi="en-US"/>
        </w:rPr>
        <w:t>Original Policy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پیشنهادی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Appealed Policy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ضمنی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Implied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خط مشی تحمیلی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Imposed Policy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باید هر چهار نوع خط مشی را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آرشیوها باید تلاش کنند دارای خط مشی اصلی باشند این خط مشی از سوی مدیریت عالی تعیین میشود و مسائل عمده و اساسی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کار بدان دلیل منطقی است که مدیریت عالی بهتر از همه قادر است ساختار کلی آرشیو و جهتی را که آرشیو باید اختیار کند ببیند هر چه خط مشی هایی که بدین ترتیب به وجود میآیند بیشتر باشد آرشیو بهتر ارایه خواهد شد زیرا جهت خاص تعیین می شود و هر کس میداند که چه باید بکند</w:t>
      </w:r>
    </w:p>
    <w:p>
      <w:pPr>
        <w:pStyle w:val="Heading4"/>
        <w:numPr>
          <w:ilvl w:val="3"/>
          <w:numId w:val="1"/>
        </w:numPr>
        <w:rPr/>
      </w:pPr>
      <w:bookmarkStart w:id="123" w:name="__RefHeading___Toc5191688_2142443653"/>
      <w:bookmarkStart w:id="124" w:name="_Toc45"/>
      <w:bookmarkEnd w:id="123"/>
      <w:r>
        <w:rPr>
          <w:rtl w:val="true"/>
        </w:rPr>
        <w:t>ضرورت خط مشی مدون برنامه ریزی</w:t>
      </w:r>
      <w:bookmarkEnd w:id="124"/>
    </w:p>
    <w:p>
      <w:pPr>
        <w:pStyle w:val="BookText"/>
        <w:rPr/>
      </w:pPr>
      <w:r>
        <w:rPr>
          <w:rFonts w:ascii="IRNazanin" w:hAnsi="IRNazanin" w:eastAsia="IRNazanin"/>
          <w:color w:val="111111"/>
          <w:sz w:val="28"/>
          <w:sz w:val="28"/>
          <w:szCs w:val="28"/>
          <w:rtl w:val="true"/>
          <w:lang w:bidi="fa-IR"/>
        </w:rPr>
        <w:t>ما در دنیایی زندگی میکنیم که مدام در حال تغییر است و این تغییرات باعث تغییرات مداوم در ساختمان و تغییرات آرشیوها از هر نوع میگردد خط مشی مدون و برنامه ریزی شده اطلاعات ذیل را برای ما فراهم مینماید</w:t>
      </w:r>
    </w:p>
    <w:p>
      <w:pPr>
        <w:pStyle w:val="BookText"/>
        <w:rPr/>
      </w:pPr>
      <w:r>
        <w:rPr>
          <w:rFonts w:ascii="IRNazanin" w:hAnsi="IRNazanin" w:eastAsia="IRNazanin"/>
          <w:color w:val="111111"/>
          <w:sz w:val="28"/>
          <w:sz w:val="28"/>
          <w:szCs w:val="28"/>
          <w:rtl w:val="true"/>
          <w:lang w:bidi="fa-IR"/>
        </w:rPr>
        <w:t>اهمیت وجود آرشیو برای جامعه استفاده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تمایلاتی که در آینده بر طراحی آرشیو تأثیر می 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نیازها و فضاهای قابل گسترش ساختمان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موضوعاتی که در آینده نیاز به تجدید نظر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ساختمانی که به نیازهای حال و آینده کاربران توجه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یکی از بخشهای مدیریت خوب میباشد و به درجات مختلف در سازمانها اتفاق </w:t>
      </w:r>
      <w:bookmarkStart w:id="125" w:name="pg15334_198316"/>
    </w:p>
    <w:p>
      <w:pPr>
        <w:pStyle w:val="BookText"/>
        <w:rPr/>
      </w:pPr>
      <w:bookmarkEnd w:id="125"/>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برنامه ریزی به شکل گروهی با شرکت کنندگان در این امر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ریزیها باید به منظور توسعه برنامه و سرویس دهی آرشیوها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،طراحی ،راهنمایی برای اجرای طرح است که در هر آرشیو با توجه به نوع و اندازه ،آرشیو متفاوت است سطوح زیر هنگام برنامه ریزی و طراحی ساختمان یک آرشیو باید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مورد نیاز برای مجموعه ارشیو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مورد نیاز برای فعالیتهای جانبی در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مورد نیاز برای تجهیزات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 مورد نیاز برای خدمات آرشیو؛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برای ساختمان آرشیو برنامه ریزی مینماییم باید به نیازمندیهای پرسنل نیز توجه گردد احداث ساختمان جدید برای آرشیوها به معنی توجه بیشتر به برنامه ها و سیاستهای دراز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تقریباً تمام زمینه ها در سیاست و راهبردهای آرشیو، به جز سیاست ساختمان سازی به طراحی اجرا و اصلاحات کوتاه مدت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 ها به غیر از ساختمان سازی برای آرشیو را میتوان کم و بیش بنا به شرایط یا افکار و عقاید حاکم تغییر داد ولی در مورد ساختمان سازی که باید برنامه اقتصادی آن را برای چهل سال یا بیشتر در نظر گرفت چنین نیست مدیریت و برنامه ریزی طراحی ساختمان آرشیو از جمله موارد ضروری و مهم در پیدایش و ساخت یک آرشیو و طراحی داخلی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طراحی در موارد زیر بیشتر و بهتر بیان میشود طراحی خود ساختمان که فرایندی عملکردی و فنی ،است طراحی ،اجتماعی که به بررسی پیامدهای طراحی برای افرادی که در آرشیو کار خواهند کرد و یا به آن مراجعه میکنند میباشد و طراحی سازمان داخلی آرشیو که شامل چگونگی ارایه منابع به افراد و ساعات باز بودن آرشیو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تصمیمهای آرشیودار باید با چارچوب مناسب ،طراحی ،سازماندهی رهبری و کنترل پیوند خورده باشد آرشیو دار توسط ارایه خلاصه پروندهای مبنی بر اهداف آرشیو و سازماندهی در جهت بالابردن صرفه جویی و کارایی و رهبری و کنترل در جهت به تحقق رسانیدن اهداف تأثیر به سزایی دارد</w:t>
      </w:r>
      <w:r>
        <w:rPr>
          <w:rFonts w:eastAsia="IRNazanin" w:cs="IRNazanin"/>
          <w:color w:val="111111"/>
          <w:sz w:val="28"/>
          <w:szCs w:val="28"/>
          <w:rtl w:val="true"/>
          <w:lang w:bidi="fa-IR"/>
        </w:rPr>
        <w:t>.</w:t>
      </w:r>
    </w:p>
    <w:p>
      <w:pPr>
        <w:pStyle w:val="Heading4"/>
        <w:numPr>
          <w:ilvl w:val="3"/>
          <w:numId w:val="1"/>
        </w:numPr>
        <w:rPr/>
      </w:pPr>
      <w:bookmarkStart w:id="126" w:name="__RefHeading___Toc5191690_2142443653"/>
      <w:bookmarkStart w:id="127" w:name="_Toc46"/>
      <w:bookmarkEnd w:id="126"/>
      <w:r>
        <w:rPr>
          <w:rtl w:val="true"/>
        </w:rPr>
        <w:t>ویژگی های ساختمان آرشیو</w:t>
      </w:r>
      <w:bookmarkEnd w:id="127"/>
    </w:p>
    <w:p>
      <w:pPr>
        <w:pStyle w:val="BookText"/>
        <w:rPr/>
      </w:pPr>
      <w:r>
        <w:rPr>
          <w:rFonts w:ascii="IRNazanin" w:hAnsi="IRNazanin" w:eastAsia="IRNazanin"/>
          <w:color w:val="111111"/>
          <w:sz w:val="28"/>
          <w:sz w:val="28"/>
          <w:szCs w:val="28"/>
          <w:rtl w:val="true"/>
          <w:lang w:bidi="fa-IR"/>
        </w:rPr>
        <w:t>علیرغم تفاوتهای بسیار در طراحی داخلی و خدمات آرشیوها بر حسب نوع و محل جغرافیایی ،آن ساختمان اکثر آرشیوها عناصر مشترکی دارند که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پذیری یا انعطاف پذیری </w:t>
      </w:r>
    </w:p>
    <w:p>
      <w:pPr>
        <w:pStyle w:val="BookText"/>
        <w:rPr/>
      </w:pPr>
      <w:r>
        <w:rPr>
          <w:rFonts w:ascii="IRNazanin" w:hAnsi="IRNazanin" w:eastAsia="IRNazanin"/>
          <w:color w:val="111111"/>
          <w:sz w:val="28"/>
          <w:sz w:val="28"/>
          <w:szCs w:val="28"/>
          <w:rtl w:val="true"/>
          <w:lang w:bidi="fa-IR"/>
        </w:rPr>
        <w:t>اصلی مسلم و برتر در طراحی ساختمان آرشیو است وضعیت قفسه ها و فضاهای تخصیص یافته برای استفاده کنندگان باید به آسانی قابل تغییر باشد منظور از تغییر پذیری این است که تغییر کاربری و جابه جایی بخشهای مختلف آرشیو از جمله بخشهای نسخ خطی ،مرجع و مانند آن با به کارگیری دیوارهایی به راحتی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ساختمان باید با فناوریهای نوین قابل وفق دادن باشد و تغییر تجهیزات در آینده به راحتی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باید جمع و جور باشد تا جابه جایی منابع آرشیوی و تحرک کارکنان و مراجعه کنندگان به راحتی انجام شود ساختمان جمع و جور با بخشهای نزدیک به هم موجب سهولت کار آرشیودارها میشود و زمان رفت و آمد به حداقل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رسد فشردگی فضاهای مورد استفاده مراجعه کنندگان باید متناسب با تراکم مواد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محلهایی که به نشستن و کار استفاده کنندگان اختصاص دارد باید راحت و به محل استقرار منابع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 پذیری و ارتباط منطقی</w:t>
      </w:r>
    </w:p>
    <w:p>
      <w:pPr>
        <w:pStyle w:val="BookText"/>
        <w:rPr/>
      </w:pPr>
      <w:r>
        <w:rPr>
          <w:rFonts w:ascii="IRNazanin" w:hAnsi="IRNazanin" w:eastAsia="IRNazanin"/>
          <w:color w:val="111111"/>
          <w:sz w:val="28"/>
          <w:sz w:val="28"/>
          <w:szCs w:val="28"/>
          <w:rtl w:val="true"/>
          <w:lang w:bidi="fa-IR"/>
        </w:rPr>
        <w:t>محوطه بیرونی و درونی ورودی و بخشهای مختلف آرشیو باید دارای نقشهای جامع و ساده و روان باشند تا نیاز به نصب راهنما به حداقل برسد چگونگی و کیفیت دسترسی آسان به ساختمان آرشیو و منابع آرشیوی از نکات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کننده پس از ورود به ساختمان آرشیو باید از محل و موقعیت بخشهای اصلی آرشیو نظیر مرجع اطلاع رسانی، محل پله ها، و سایر سرویسهای خدماتی آرشیو و راههای رسیدن به این محلها آگاه شود بنابراین در ساختمان باید از علایم و تابلوهای راهنما در جاهای مناسب استفاده شود ارتباط منطقی می بایست در قسمتهای ساختمان و مجموعه آرشیو وجود داشته باشد به بیان دیگر بخشها و مجموعه ها باید در مجاورت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در این صورت استفاده کنندگان از آرشیو قادرند به آسانی و بدون هیچ مشکلی از قسمتی به قسمت دیگر هدایت شوند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گسترش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همه آرشیو دارها و مهندسان معمار ساختمان آرشیوها به این نتیجه رسیده اند که زیربنای ساختمان آرشیوها به ویژه آرشیوهای ،مرکزی نباید محدود و ثابت باشد بلکه باید در برنامه تأسیس آرشیو توسعه و گسترش را پیش بینی کرد و زمین کافی برای آرشیو و توسعه آتی آن در نظر گرفت نقشه ساختمان آرشیو باید به گونه ای طراحی شود که در هر زمان و هر مرحله از ،گسترش موجودیت و جامعیت آن حفظ شود برای نمای بیرونی ساختمان باید از مصالح یک دست و ساده استفاده کرد تا هنگام گسترش و جابه جا کردن مشکلی ایجاد نشود ساختمان اغلب آرشیوها طوری طراحی میشوند که قابل توسعه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w:t>
      </w:r>
    </w:p>
    <w:p>
      <w:pPr>
        <w:pStyle w:val="BookText"/>
        <w:rPr/>
      </w:pPr>
      <w:r>
        <w:rPr>
          <w:rFonts w:ascii="IRNazanin" w:hAnsi="IRNazanin" w:eastAsia="IRNazanin"/>
          <w:color w:val="111111"/>
          <w:sz w:val="28"/>
          <w:sz w:val="28"/>
          <w:szCs w:val="28"/>
          <w:rtl w:val="true"/>
          <w:lang w:bidi="fa-IR"/>
        </w:rPr>
        <w:t>قابلیت و امکان جابه جایی مجموعه منابع و محل مطالعه مراجعه کنندگان با توجه به نیازها و سلیقه های مراجعه کنندگان به جذابیت و زیبایی آرشیو میافزاید و علاوه بر این تغییرات ایجاد شده برای رفع نیازهای مراجعه کنندگان نیز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به ،وسعت ،خدمات و موقعیت آرشیوها بستگی دارد و در هر نوع آرشیوی متفاوت است مثلا در آرشیوهای نسخ خطی تنوع نسخه های خطی بیشتر از سایر آرشیوهاست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دستیابی</w:t>
      </w:r>
    </w:p>
    <w:p>
      <w:pPr>
        <w:pStyle w:val="BookText"/>
        <w:rPr/>
      </w:pPr>
      <w:r>
        <w:rPr>
          <w:rFonts w:ascii="IRNazanin" w:hAnsi="IRNazanin" w:eastAsia="IRNazanin"/>
          <w:color w:val="111111"/>
          <w:sz w:val="28"/>
          <w:sz w:val="28"/>
          <w:szCs w:val="28"/>
          <w:rtl w:val="true"/>
          <w:lang w:bidi="fa-IR"/>
        </w:rPr>
        <w:t xml:space="preserve">طرح فضاهای عمومی به گونه ای باید باشد که منابع به سهولت در دسترس همگان قرار گیرد و مراجعه کننده به راحتی به نظم آرشیو پی ببرد و دستیابی به منابع برای او جذاب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در آرشیوهای بزرگ و کوچک لازم و ضروری است در طراحی باید روابط عملکردی فضاهای قسمتهای مختلف آرشیو در نظر گرفته شود تا ناگزیر از طی مسافتی طولانی نباشند و یا حتی برای این کار مجبور به استفاده از پلکان برای دسترسی به طبقات فوقانی یا تحتانی آرشیو نشوند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و آسایش و امکانات رفاهی</w:t>
      </w:r>
    </w:p>
    <w:p>
      <w:pPr>
        <w:pStyle w:val="BookText"/>
        <w:rPr/>
      </w:pPr>
      <w:r>
        <w:rPr>
          <w:rFonts w:ascii="IRNazanin" w:hAnsi="IRNazanin" w:eastAsia="IRNazanin"/>
          <w:color w:val="111111"/>
          <w:sz w:val="28"/>
          <w:sz w:val="28"/>
          <w:szCs w:val="28"/>
          <w:rtl w:val="true"/>
          <w:lang w:bidi="fa-IR"/>
        </w:rPr>
        <w:t>نور و روشنایی کافی و یکنواخت در فضای عمومی ساختمان آرشیو و محل کار آرشیودارها و اتاقهای مطالعه و استفاده از دستگاه های استاندارد تهویه ،هوا از مباحث اساسی ایجاد احساس راحتی و آسایش در آرشیو است همچنین امکاناتی که جهت رفاه حال مراجعه کنندگان آرشیو در نظر گرفته میشود نیازمند فضای مخصوص به خود بوده و باید در طراحی فضای آرشیو مد نظر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و مکان ثابت</w:t>
      </w:r>
    </w:p>
    <w:p>
      <w:pPr>
        <w:pStyle w:val="BookText"/>
        <w:rPr/>
      </w:pPr>
      <w:r>
        <w:rPr>
          <w:rFonts w:ascii="IRNazanin" w:hAnsi="IRNazanin" w:eastAsia="IRNazanin"/>
          <w:color w:val="111111"/>
          <w:sz w:val="28"/>
          <w:sz w:val="28"/>
          <w:szCs w:val="28"/>
          <w:rtl w:val="true"/>
          <w:lang w:bidi="fa-IR"/>
        </w:rPr>
        <w:t>برای حفاظت و نگهداری مجموعه آرشیو و وسایل و تجهیزات ،آن فراهم کردن محیط و مکانی ثابت ضروری است محل ثابت آرشیو و تأمین راحتی و آسایش فضای آرشیو دیوارهای ضد صدا و ،آکوستیک دیوارهای ضخیم که در زمستان از هدر رفتن گرما و در تابستان از شدت گرمای خورشید جلوگیری کند و مانع نفوذ سر و صدای مزاحم بیرون ،باشد و تعبیه پنجرههایی در دیوارها برای ایجاد چشم انداز زیبا همگی فضا و محیط دلخواه آرشیو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و ایمنی مجموعه منابع ،آرشیو همواره به عنوان یکی از اولویتهای آرشیوها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راه های خروجی آرشیوها باید کم و محدود باشد و به محلی منتهی شود که تحت کنترل و نظارت مسئولان و سامانههای مراقبتی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کنترلها به </w:t>
      </w:r>
    </w:p>
    <w:p>
      <w:pPr>
        <w:pStyle w:val="BookText"/>
        <w:rPr/>
      </w:pPr>
      <w:r>
        <w:rPr>
          <w:rFonts w:ascii="IRNazanin" w:hAnsi="IRNazanin" w:eastAsia="IRNazanin"/>
          <w:color w:val="111111"/>
          <w:sz w:val="28"/>
          <w:sz w:val="28"/>
          <w:szCs w:val="28"/>
          <w:rtl w:val="true"/>
          <w:lang w:bidi="fa-IR"/>
        </w:rPr>
        <w:t>نظارت بر رفتار مراجعه کنندگان و کاهش آمار نسخ خطی و دیگر منابع گم شده،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تمهیدات امنیتی و ایمنی در طراحی و اجرای ساختمان آرشیو جای خاصی دارد در بنای آرشیو به عنوان مکانی عمومی باید استانداردهای ایمنی و بهداشت محیط در نهایت دقت رعایت شود سلامت و رفاه مراجعه کنندگان و کارکنان در طی سالیان دراز امری است که برآوردن آن مستلزم تأمل و مطالعه بسیار است و نمیتوان از آن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جوانب ایمنی ساختمان آرشیو به شرح زیر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ساختمان در برابر کسانی که بدون رعایت مقررات و یا در اوقات ممنوع قصد ورود به آرشیو را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حراست از مجموعه آرشیو در برابر دستبرد و دزدی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ایمنی و امنیت محلهای کار کارکنان و مراجعه کنندگان آرشیوها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ساختمان آرشیو و مجموعه آن در برابر آتش و عوامل مخرب طبیعی از جمله 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 و آلودگیهای ناشی از آب و هوا رعایت رطوبت نسبی به خصوص در مخزنهای بسته</w:t>
      </w:r>
    </w:p>
    <w:p>
      <w:pPr>
        <w:pStyle w:val="BookText"/>
        <w:rPr/>
      </w:pPr>
      <w:r>
        <w:rPr>
          <w:rFonts w:ascii="IRNazanin" w:hAnsi="IRNazanin" w:eastAsia="IRNazanin"/>
          <w:color w:val="111111"/>
          <w:sz w:val="28"/>
          <w:sz w:val="28"/>
          <w:szCs w:val="28"/>
          <w:rtl w:val="true"/>
          <w:lang w:bidi="fa-IR"/>
        </w:rPr>
        <w:t>در مورد پیشگیری و اطفای حریق بهترین روش نصب سامانههای هشدار دهنده به منظور آگاهی از شروع حریق است ایجاد سامانه ساده اطفای حریق در محل آرشیو یا نزدیک آن نیز روش مناسبی است این سامانه عبارت است از نصب کپسول های اطفای حریق و یا لوله کشی آب که به صورت خودکار عمل نماید و با افشاندن گاز دی اکسید کربن یا گاز هالوژن و یا آب پودر شده حریق را خاموش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صرفه جویی</w:t>
      </w:r>
    </w:p>
    <w:p>
      <w:pPr>
        <w:pStyle w:val="BookText"/>
        <w:rPr/>
      </w:pPr>
      <w:r>
        <w:rPr>
          <w:rFonts w:ascii="IRNazanin" w:hAnsi="IRNazanin" w:eastAsia="IRNazanin"/>
          <w:color w:val="111111"/>
          <w:sz w:val="28"/>
          <w:sz w:val="28"/>
          <w:szCs w:val="28"/>
          <w:rtl w:val="true"/>
          <w:lang w:bidi="fa-IR"/>
        </w:rPr>
        <w:t xml:space="preserve">آرشیوها باید روشهای مختلفی را به کار گیرند تا هزینه ها به حداقل برسد، ضمن این که به خدمات آرشیو لطمه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 طراحی نقشه ساختمان یک آرشیو با توجه به محدودیت ،بودجه باید تمامی این مسائل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 صرفه جویی در هزینه احداث ساختمان و هزینه حفظ و نگهداری و مرمت و بهره برداری از آن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سادگی طراحی ساختمان آرشیوها عاملی مهم در صرفه جویی هزینه های ساختمان است ساخت بناهای مستطیل شکل عموما از بناهای پیچ در پیچ ارزان تر است ساختمانهایی که طول و عرضشان متناسب است هزینه کمتری دارند و به لحاظ اقتصادی مقرون به صرفه تر از ساختمانهایی هستند که بیش از حد طویل یا عریض هستند؛ از نظر بهره گیری از نور به خصوص نور طبیعی برای جلوگیری از تأثیر اشعه ماورای بنفش و نور مستقیم که باعث از بین رفتن کاغذ می،شود از پنجره های مناسب باید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طراحی ساختمان آرشیوها از نظر آرشیو دارها عناصر کارآیی و صرفه جویی، نقش اساسی دارند </w:t>
      </w:r>
    </w:p>
    <w:p>
      <w:pPr>
        <w:pStyle w:val="BookText"/>
        <w:rPr/>
      </w:pPr>
      <w:r>
        <w:rPr>
          <w:rFonts w:ascii="IRNazanin" w:hAnsi="IRNazanin" w:eastAsia="IRNazanin"/>
          <w:color w:val="111111"/>
          <w:sz w:val="28"/>
          <w:sz w:val="28"/>
          <w:szCs w:val="28"/>
          <w:rtl w:val="true"/>
          <w:lang w:bidi="fa-IR"/>
        </w:rPr>
        <w:t>و از نظر کاربر نیز مهمترین عنصر کارآیی است مثلاً در طراحی مناسب یک ساختمان که ورود و خروج مراجعه کنندگان به داخل و خارج آرشیو تسهیل شده باشد مراجعه کنندگان به راحتی بتوانند منبع دلخواه خود را پیدا کنند قرار دادن میزها و صندلیها در نزدیکی مخزن و بخشهای مختلف آرشیو در یک طبقه نیز به صرفه جویی در وقت و افزایش کارآیی کمک بسیار میکند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آرشیو</w:t>
      </w:r>
    </w:p>
    <w:p>
      <w:pPr>
        <w:pStyle w:val="BookText"/>
        <w:rPr/>
      </w:pPr>
      <w:r>
        <w:rPr>
          <w:rFonts w:ascii="IRNazanin" w:hAnsi="IRNazanin" w:eastAsia="IRNazanin"/>
          <w:color w:val="111111"/>
          <w:sz w:val="28"/>
          <w:sz w:val="28"/>
          <w:szCs w:val="28"/>
          <w:rtl w:val="true"/>
          <w:lang w:bidi="fa-IR"/>
        </w:rPr>
        <w:t>اندازۀ فضای درونی آرشیوها تا حدود زیادی به نوع و گستره خدماتی که از سوی آنها ارایه میشود بستگی دارد بنابراین بسته به این که چه نوع خدماتی و در چه محدودهای در اختیار مراجعه کنندگان قرار میگیرد اندازه فضای داخلی از آرشیوی به آرشیو دیگر متفاوت خواهد بود ابعاد سالنهای ،مطالعه تعداد قفسه های ،مخزن تعداد رایانه ها در صورت مجهز بودن کتابخانه به نظام رایانه ای وجود منابع دیداری و شنیداری در آرشیوها از مهمترین عوامل مؤثر در این قضیه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پارکینگ</w:t>
      </w:r>
    </w:p>
    <w:p>
      <w:pPr>
        <w:pStyle w:val="BookText"/>
        <w:rPr/>
      </w:pPr>
      <w:r>
        <w:rPr>
          <w:rFonts w:ascii="IRNazanin" w:hAnsi="IRNazanin" w:eastAsia="IRNazanin"/>
          <w:color w:val="111111"/>
          <w:sz w:val="28"/>
          <w:sz w:val="28"/>
          <w:szCs w:val="28"/>
          <w:rtl w:val="true"/>
          <w:lang w:bidi="fa-IR"/>
        </w:rPr>
        <w:t>اهمیت وجود پارکینگ در آرشیوهایی که مراجعه کنندگان بسیاری دارند و امکان دسترسی به ها از طریق وسایل حمل و نقل شهری فراهم است نمود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شهرهایی که فرهنگ استفاده از وسایل حمل و نقل عمومی چندان که باید نهادینه نشده وجود پارکینگ در محل کتابخانه از اهمیت زیادی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بصری</w:t>
      </w:r>
    </w:p>
    <w:p>
      <w:pPr>
        <w:pStyle w:val="BookText"/>
        <w:rPr/>
      </w:pPr>
      <w:r>
        <w:rPr>
          <w:rFonts w:ascii="IRNazanin" w:hAnsi="IRNazanin" w:eastAsia="IRNazanin"/>
          <w:color w:val="111111"/>
          <w:sz w:val="28"/>
          <w:sz w:val="28"/>
          <w:szCs w:val="28"/>
          <w:rtl w:val="true"/>
          <w:lang w:bidi="fa-IR"/>
        </w:rPr>
        <w:t>اختصاص فضایی باز در بیرون از فضای آرشیو به فعالیتهای جانبی میتواند در ترغیب مراجعه کنندگان به استفاده مکرر از آرشیو و ایجاد انگیزه در آنها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،سبز و به کارگیری جلوه هایی همچون ،آبنما، از جمله مهمترین امکاناتی ست که در تعیین ابعاد و اندازه فضای کلی آرشیوها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اطلاعاتی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های اطلاعاتی تأثیر به سزایی بر شکل و فرم آرشیوها میگذارند روش یکپارچگی فناوریها با ساختمان در طراحی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که آیا با پیشرفتهای فناوری فضاهای مورد نیاز افزایش یا کاهش مییابند موضوعی است که سالهاست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 برنامه ریزی ساختمان آرشیو باید به این نکات توجه داشته باشد که هر سال مواد و فناوریهای نوینی از راه میرسند که هر کدام به طراحی و تهیه و تدارک جا و مکان و محل خاصی نیاز دارند ،بنابراین دگرگونی و تغییر ساختمان آرشیو در آینده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 های جدید در آرشیوها فضای کمی را اشغال میکنند در عین حال که ظرفیت </w:t>
      </w:r>
      <w:bookmarkStart w:id="128" w:name="pg15334_198321"/>
    </w:p>
    <w:p>
      <w:pPr>
        <w:pStyle w:val="BookText"/>
        <w:rPr/>
      </w:pPr>
      <w:bookmarkEnd w:id="128"/>
      <w:r>
        <w:rPr>
          <w:rFonts w:ascii="IRNazanin" w:hAnsi="IRNazanin" w:eastAsia="IRNazanin"/>
          <w:color w:val="111111"/>
          <w:sz w:val="28"/>
          <w:sz w:val="28"/>
          <w:szCs w:val="28"/>
          <w:rtl w:val="true"/>
          <w:lang w:bidi="fa-IR"/>
        </w:rPr>
        <w:t>ذخیره سازی اطلاعات در آنها بسیار بیشتر از منابع چاپی است اما هر خواننده برای استفاده از این منابع به دستگاههای مخصوص نیاز دارد و بنابراین فضای لازم برای نصب این دستگاهها باید لحاظ شود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صدا و نور</w:t>
      </w:r>
    </w:p>
    <w:p>
      <w:pPr>
        <w:pStyle w:val="BookText"/>
        <w:rPr/>
      </w:pPr>
      <w:r>
        <w:rPr>
          <w:rFonts w:ascii="IRNazanin" w:hAnsi="IRNazanin" w:eastAsia="IRNazanin"/>
          <w:color w:val="111111"/>
          <w:sz w:val="28"/>
          <w:sz w:val="28"/>
          <w:szCs w:val="28"/>
          <w:rtl w:val="true"/>
          <w:lang w:bidi="fa-IR"/>
        </w:rPr>
        <w:t>از جمله موارد دیگری که در هنگام طراحی ساختمان آرشیو باید به آن توجه گردد استفاده مناسب از نور طبیعی و مصنوعی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ساختمان آرشیو به آرامش و سکوت نیاز دارد از این ،رو به هنگام احداث ساختمان باید به عایق سازی صوتی توجه گردد و در بنا مصالحی به کار رود که از ورود و نفوذ صداهای خارجی جلوگیری نماید وسایل و تجهیزات آرشیو نیز باید مانع انعکاس صداهای ناخواسته در داخل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برای کنترل انعکاس صوت در ساختمان باید تدابیر لازم پیش بینی گردد کارکنان آرشیو به نور طبیعی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حذف باید از تعداد پنجره ها و سطوح شیشهای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نور آرشیو توجه به نکات زیر ضروری است نور مستقیم خورشید برای منابع زیان بخش است، در عين حال استفاده از پنجره های شیشه ای بلند سبب افزایش حرارت و ورود نور بیش از حد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باید به تناسب فضاها از میزان شدت نور متفاوتی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سقف آرشیو به تناسب نور مورد استفاده در مخزن توجه شود تا مستلزم صرف هزینه بالا جهت نورپردازی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مطبوع</w:t>
      </w:r>
    </w:p>
    <w:p>
      <w:pPr>
        <w:pStyle w:val="BookText"/>
        <w:rPr/>
      </w:pPr>
      <w:r>
        <w:rPr>
          <w:rFonts w:ascii="IRNazanin" w:hAnsi="IRNazanin" w:eastAsia="IRNazanin"/>
          <w:color w:val="111111"/>
          <w:sz w:val="28"/>
          <w:sz w:val="28"/>
          <w:szCs w:val="28"/>
          <w:rtl w:val="true"/>
          <w:lang w:bidi="fa-IR"/>
        </w:rPr>
        <w:t xml:space="preserve">امروزه رعایت تهویه مطبوع در آرشیوها بسیار حایز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تهویه مطبوع به مجموعه ای از امکانات و تأسیسات گرمایشی سرمایشی رطوبت ضد رطوبت و تصفیه هوا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ایجاد چنین تأسیساتی فضایی خاص میطلبد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هزینه های ساختمانی آرشیو را به خود اختصاص می دهد</w:t>
      </w:r>
      <w:r>
        <w:rPr>
          <w:rFonts w:eastAsia="IRNazanin" w:cs="IRNazanin"/>
          <w:color w:val="111111"/>
          <w:sz w:val="28"/>
          <w:szCs w:val="28"/>
          <w:rtl w:val="true"/>
          <w:lang w:bidi="fa-IR"/>
        </w:rPr>
        <w:t>.</w:t>
      </w:r>
    </w:p>
    <w:p>
      <w:pPr>
        <w:pStyle w:val="Heading4"/>
        <w:numPr>
          <w:ilvl w:val="3"/>
          <w:numId w:val="1"/>
        </w:numPr>
        <w:rPr/>
      </w:pPr>
      <w:bookmarkStart w:id="129" w:name="__RefHeading___Toc5191692_2142443653"/>
      <w:bookmarkStart w:id="130" w:name="_Toc47"/>
      <w:bookmarkEnd w:id="129"/>
      <w:r>
        <w:rPr>
          <w:rtl w:val="true"/>
        </w:rPr>
        <w:t>همکاری گروهی در طراحی ساختمان آرشیو</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تعداد قابل توجهی از افراد یا نهادهایی که به نحوی در پروژه طراحی و احداث ساختمان جدید آرشیو مؤثر هستند به طور فعالانه در این امر شرکت میکنند این نهادها در زیر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ایجاد آرشیو جدید کار یک نفر یا یک شرکت ،نیست بلکه نیاز به همکاری یک تیم کامل ،دارد که هر کدام دارای نقش و مسئولیت جداگانهای هستند مهندس معمار پیمانکار مشاوران ساختمانی و فنی هر یک عملاً در کار ساختمان دخالت دارند و وارد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مشارکت از یک آرشیو اصلی با ابعاد کامل گرفته تا یک آرشیو شعبه صدق میکند؛ و در مورد گسترش و بازسازی آرشیو موجود نیز چنین است از گروه برنامه ریزی انتظار میرود که </w:t>
      </w:r>
      <w:bookmarkStart w:id="131" w:name="pg15334_198322"/>
    </w:p>
    <w:p>
      <w:pPr>
        <w:pStyle w:val="BookText"/>
        <w:rPr/>
      </w:pPr>
      <w:bookmarkEnd w:id="131"/>
      <w:r>
        <w:rPr>
          <w:rFonts w:ascii="IRNazanin" w:hAnsi="IRNazanin" w:eastAsia="IRNazanin"/>
          <w:color w:val="111111"/>
          <w:sz w:val="28"/>
          <w:sz w:val="28"/>
          <w:szCs w:val="28"/>
          <w:rtl w:val="true"/>
          <w:lang w:bidi="fa-IR"/>
        </w:rPr>
        <w:t>در بحث و گفتگو و اظهار نظر شرکت ،کنند درست به همان اندازه که متخصصان از جهات و موارد مختلف اقدام میکنند البته از شخصی که تخصص ندارد انتظار نمی رود که نظریه همه جانبه و کاملی ارائه بدهد و به تمام جنبههای ساختمان و تجهیزات و امکانات مالی و زمانبندی پیشرفت ساختمان احاطه داشته باشد در این میان مهمترین نقش آرشیودار، میانجیگری بین گروه ساختمانی از یک طرف و گروه برنامه ریزی از طرف دیگر است؛ که جمع این دو نیاز به هماهنگی و همکاری دارد چنانچه آرشیودار و گروه مشاوران از نزدیک درگیر طراحی ساختمان آرشیو و فضای داخلی آن خواهند بود؛ فضاسازی کلی و عمومی ساختمان نیز متناسب با برنامه ها و نیازهای آتی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و طراحی ساختمان آرشیو نیازمند همکاری مهندس معمار پیمانکار مشاور ساختمانی و فنی آرشیودار و مراجعه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 و مهندس معمار هر کدام مهارتها و تجارب حرفه ای خود را به کار میبرند و لازم است نظرات و خواسته هایشان را با هم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بگذارند مهندس معمار باید هدف و خدمات آرشیو را عمیقاً درک کند و ملاحظات زیباشناختی را تابعی از ملاحظات کارکردی آرشیو بداند مهمترین نقش ،آرشیودار هماهنگی بین سازندگان و سازمان آرشیو است لازم است آرشیودار و مهندس معمار در کار طراحی و برنامه ریزی ساخت با یکدیگر همکاری داشته باشند به گونه ای که دانش و تجربه هر یک دیگری را تکمیل کند، تا هم آرشیو وظایف و عملیات حرفه ای و فنی خود را انجام دهد و هم از نظر اقتصادی در مصرف انرژی و هزینه های ،اضافی صرفه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محل و طرح ساختمان آرشیو باید به گونه ای باشد که امکان گسترش آرشیو در آینده فراهم باشد یعنی گسترش و توسعه عمودی و افقی ساختمان از قبل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طراحی ساختمان آرشیوها باید نیازمندیهای فضاها و مکانهای داخلی آرشیو و ارتباط آنها با یکدیگر و مقاومت کفهای سالن و اتاقهای آرشیو پیش بینی و محاسبه شود</w:t>
      </w:r>
      <w:r>
        <w:rPr>
          <w:rFonts w:eastAsia="IRNazanin" w:cs="IRNazanin"/>
          <w:color w:val="111111"/>
          <w:sz w:val="28"/>
          <w:szCs w:val="28"/>
          <w:rtl w:val="true"/>
          <w:lang w:bidi="fa-IR"/>
        </w:rPr>
        <w:t>.</w:t>
      </w:r>
    </w:p>
    <w:p>
      <w:pPr>
        <w:pStyle w:val="Heading4"/>
        <w:numPr>
          <w:ilvl w:val="3"/>
          <w:numId w:val="1"/>
        </w:numPr>
        <w:rPr/>
      </w:pPr>
      <w:bookmarkStart w:id="132" w:name="__RefHeading___Toc5191694_2142443653"/>
      <w:bookmarkStart w:id="133" w:name="_Toc48"/>
      <w:bookmarkEnd w:id="132"/>
      <w:r>
        <w:rPr>
          <w:rtl w:val="true"/>
        </w:rPr>
        <w:t>نکات کلیدی در برنامه ریزی طراحی ساختمان آرشیو</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اقلیم بر طراحی ساختمان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تأثیر نوع اقلیم بر طراحی ،ساختمان، لزوم بررسی و تحقیقات جامعی را در این زمینه ایجاب کرده است از این رو باید داده های اقلیمی و هواشناسی به منظور استفاده از انرژی در طراحی ساختمان مورد توجه قرار گیرند صحت و دقت ظرفیت طراحی بازده طراحی و محاسبات مربوط به انرژی ساختمان به کیفیت داده ها و اطلاعات اقلیمی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کارگیری دقیق اطلاعات هواشناسی برای به دست آوردن بازده انرژی بیشتر در ساختمان و جلوگیری از هدر رفتن آن در کشورهای در حال توسعه مانند ایران ضروری </w:t>
      </w:r>
    </w:p>
    <w:p>
      <w:pPr>
        <w:pStyle w:val="BookText"/>
        <w:rPr/>
      </w:pPr>
      <w:r>
        <w:rPr>
          <w:rFonts w:ascii="IRNazanin" w:hAnsi="IRNazanin" w:eastAsia="IRNazanin"/>
          <w:color w:val="111111"/>
          <w:sz w:val="28"/>
          <w:sz w:val="28"/>
          <w:szCs w:val="28"/>
          <w:rtl w:val="true"/>
          <w:lang w:bidi="fa-IR"/>
        </w:rPr>
        <w:t>است یکی از زیربناییترین اصول در طراحی ساختمان و معماری همساز با اقلیم در نظر گرفتن پارامترهای هواشناسی در هنگام طراحی است بدون اطلاعات صحیح و دقیق نداشته هواشناسی امکان طراحی مؤثر و کارآمد سرویسهای مختلف ساختمان وجود نمیتوان میزان بهره وری از انرژی را پیش بینی کرد برای تعیین داده های اقلیمی مورد نیاز در طراحی یک ساختمان و استفاده مؤثر و کارآمد از آنها یک درک کلی از وضعیت اقلیمی منطقه و شرایط محلی و همچنین شرایط طراحی ساختمان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آتی</w:t>
      </w:r>
    </w:p>
    <w:p>
      <w:pPr>
        <w:pStyle w:val="BookText"/>
        <w:rPr/>
      </w:pPr>
      <w:r>
        <w:rPr>
          <w:rFonts w:ascii="IRNazanin" w:hAnsi="IRNazanin" w:eastAsia="IRNazanin"/>
          <w:color w:val="111111"/>
          <w:sz w:val="28"/>
          <w:sz w:val="28"/>
          <w:szCs w:val="28"/>
          <w:rtl w:val="true"/>
          <w:lang w:bidi="fa-IR"/>
        </w:rPr>
        <w:t xml:space="preserve">کتابخانه همان گونه که کتابدار شهیر هندی رانگاناتان اذعان داشته موجود زنده و پویاست و این پویایی تا حدود زیادی در همگام شدن با تحولات و نوآوریها از سوی کتابخانه ها نهفته است در خصوص آرشیوها نیز همین طور است افزایش تعداد کاربران و گسترش روزافزون منابع اطلاعاتی موجب شده است تا در سالهای اخیر بحث طراحی فضای داخلی آرشیوها به بحثی مهم و جدی در حوزۀ آرشیوداری مبدل گردد توصیه شده است که فضای آرشیوها باید به گونه ای طراحی شود که دست کم نیازهای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آرشیو در آن لحاظ شده باشد به طور حتم تدارک چنین فضایی در آرشیو نیازمند برنامه ریزی دقیق و حساب شده در زمان و مکانیابی و احداث آرشیو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ساختمان</w:t>
      </w:r>
    </w:p>
    <w:p>
      <w:pPr>
        <w:pStyle w:val="BookText"/>
        <w:rPr/>
      </w:pPr>
      <w:r>
        <w:rPr>
          <w:rFonts w:ascii="IRNazanin" w:hAnsi="IRNazanin" w:eastAsia="IRNazanin"/>
          <w:color w:val="111111"/>
          <w:sz w:val="28"/>
          <w:sz w:val="28"/>
          <w:szCs w:val="28"/>
          <w:rtl w:val="true"/>
          <w:lang w:bidi="fa-IR"/>
        </w:rPr>
        <w:t>انتخاب درست زمین بر روند توسعه ساختمان تأثیر اساسی میگذارد و لازم است علاوه بر موارد بالا وضعیت محل زیست محیطی آفتاب گیر بودن در مسیر باد قرار داشتن به منظور تهویه ساختمان میزان آلودگی محیط وجود برق فشار قوی و جز آن به دقت مورد بررسی قرار 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آرشیو باید دور از تأسیسات نظامی انبارهای مواد منفجره، تأسیسات هسته ای شیمیایی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ملاحظه پدیدههای طبیعی نیز مهم ،است مناطقی نباید انتخاب شود که احتمال ،سیل آب ،گرفتگی ،زلزله و طوفان در آن زیاد باشد و یا زمینهایی که امکان رانش ریزش و لغزش در آنها وجود دارد همچنین حتی الامکان باید از احداث ساختمان آرشیو در کنار رودخانه ،دریاچه دریا و به طور کلی مناطق مرطوب خودداری کرد؛ و چنانچه مجبور باشیم لازم است که تمهیدات و پیشبینی های لازم صورت گیرد در عین حال باید از قرار دادن اسناد و مدارک در زیرزمینها جدا خودداری گردد و در صورت امکان ساختمان روی یک طبقه زیرین بنا شود تا مدارک از خطر نفوذ آب در هنگام سیلاب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زمین برای ساختمان آرشیو موضوع حایز اهمیتی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بسیاری از اشتباهات را بعداً میتوان اصلاح و جبران کرد ولی انتخاب غلط و نامناسب زمین قابل جبران نیست و ممکن </w:t>
      </w:r>
    </w:p>
    <w:p>
      <w:pPr>
        <w:pStyle w:val="BookText"/>
        <w:rPr/>
      </w:pPr>
      <w:r>
        <w:rPr>
          <w:rFonts w:ascii="IRNazanin" w:hAnsi="IRNazanin" w:eastAsia="IRNazanin"/>
          <w:color w:val="111111"/>
          <w:sz w:val="28"/>
          <w:sz w:val="28"/>
          <w:szCs w:val="28"/>
          <w:rtl w:val="true"/>
          <w:lang w:bidi="fa-IR"/>
        </w:rPr>
        <w:t xml:space="preserve">است آینده آرشیو را به مخاطره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بیفکند پیش از شروع احداث ساختمان باید در مورد زمین ،آن گمانه زنی یا آزمایش خاک انجام گیرد تا از پیشآمدهای نامناسب در موقع پیکنی خاک برداری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یابی محل آرشیو</w:t>
      </w:r>
    </w:p>
    <w:p>
      <w:pPr>
        <w:pStyle w:val="BookText"/>
        <w:rPr/>
      </w:pPr>
      <w:r>
        <w:rPr>
          <w:rFonts w:ascii="IRNazanin" w:hAnsi="IRNazanin" w:eastAsia="IRNazanin"/>
          <w:color w:val="111111"/>
          <w:sz w:val="28"/>
          <w:sz w:val="28"/>
          <w:szCs w:val="28"/>
          <w:rtl w:val="true"/>
          <w:lang w:bidi="fa-IR"/>
        </w:rPr>
        <w:t>در بحث جهت یابی مکان آرشیو دو شاخص از اهمیت چشمگیری برخوردار است؛ جهت وزش باد و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دو شاخص یاد شده از سوی مهندسان و طراحان آرشیوها موجب خواهد شد تا بخش عمده ای از بودجه آرشیو صرف کنترل میزان روشنایی و دمای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توصیه میشود از احداث آرشیو در جوار برجها و ساختمانهایی با رشد عمودی بالا به دلیل ایجاد سد در برابر باد و نور خورشید پرهیز شود بهره مندی آرشیو از باد و نور ،طبیعی ضمن آنکه آسایش مراجعه کنندگان را به دنبال خواهد داشت در انرژی و هزینه های مصرفی آرشیوها نیز به میزان قابل توجه ای صرفه جویی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ساختمان</w:t>
      </w:r>
    </w:p>
    <w:p>
      <w:pPr>
        <w:pStyle w:val="BookText"/>
        <w:rPr/>
      </w:pPr>
      <w:r>
        <w:rPr>
          <w:rFonts w:ascii="IRNazanin" w:hAnsi="IRNazanin" w:eastAsia="IRNazanin"/>
          <w:color w:val="111111"/>
          <w:sz w:val="28"/>
          <w:sz w:val="28"/>
          <w:szCs w:val="28"/>
          <w:rtl w:val="true"/>
          <w:lang w:bidi="fa-IR"/>
        </w:rPr>
        <w:t>از موارد استحکام ساختمان ،آرشیو میزان مقاومت آن در برابر حوادث و عوامل طبیعی و غیر طبیعی است سازه اصلی ساختمان ،آرشیو به خصوص مخازن ،کتب فلزی یا بتونی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سازه های اسکلت فلزی قفسه های حاوی کتب به تیرآهنهای عمودی سازه متصل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در سازه های بتونی قفسه ها به کف اتاقها متصل نمیگردند</w:t>
      </w:r>
    </w:p>
    <w:p>
      <w:pPr>
        <w:pStyle w:val="BookText"/>
        <w:rPr/>
      </w:pPr>
      <w:r>
        <w:rPr>
          <w:rFonts w:ascii="IRNazanin" w:hAnsi="IRNazanin" w:eastAsia="IRNazanin"/>
          <w:color w:val="111111"/>
          <w:sz w:val="28"/>
          <w:sz w:val="28"/>
          <w:szCs w:val="28"/>
          <w:rtl w:val="true"/>
          <w:lang w:bidi="fa-IR"/>
        </w:rPr>
        <w:t xml:space="preserve">در صورت استفاده از اسکلت فلزی باید کف طبقات از صفحات بتن مسلح یکپارچه پوشیده شود تا هنگام آتش سوزی اسکلت ساختمان آسیب نبیند اگرچه شرایط اقلیمی و بودجه سازمان تعیین کننده ابعاد و نوع اثاثیه و مصالح ساختمان خواهد بود </w:t>
      </w:r>
      <w:r>
        <w:rPr>
          <w:rStyle w:val="FootnoteAnchor"/>
          <w:rtl w:val="true"/>
        </w:rPr>
        <w:footnoteReference w:id="56"/>
      </w:r>
      <w:r>
        <w:rPr>
          <w:rFonts w:ascii="IRNazanin" w:hAnsi="IRNazanin" w:eastAsia="IRNazanin"/>
          <w:color w:val="111111"/>
          <w:sz w:val="28"/>
          <w:sz w:val="28"/>
          <w:szCs w:val="28"/>
          <w:rtl w:val="true"/>
          <w:lang w:bidi="fa-IR"/>
        </w:rPr>
        <w:t xml:space="preserve">اما لازم است که مصالح به کار رفته در ساختمان حداکثر مقاومت را در برابر آتش ،رطوبت سرما حرارت و خشکی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مصالح باید ضد حریق باشند و استانداردهای ایمنی در آنها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خاک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خاک در مکانی که قرار است آرشیو در آن بنا شود از آن جهت حایز اهمیت است که با تعیین اجزای تشکیل دهنده خاک میتوان به راحتی میزان استحکام و تحمل پذیری آن را مشخص کرد توصیه اکید شده است که مهندسان شهرسازی پیش از آغاز به کار طرح ریزی بنای ،آرشیو در خصوص کیفیت خاک محلی که جهت احداث کتابخانه در نظر گرفته شده با متخصصان علوم خاک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آرشیوها در برگیرندهٔ قفسه های کتاب هستند و این موضوع حجم فزاینده ای از بار را بر پیکره بنای آرشیو وارد میکند توجه به وضعیت خاک پیش از احداث آرشیو میتواند تا حدود زیادی از بروز خسارتهای احتمالی ناشی از نشست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تأمل در </w:t>
      </w:r>
      <w:bookmarkStart w:id="134" w:name="pg15334_198325"/>
    </w:p>
    <w:p>
      <w:pPr>
        <w:pStyle w:val="BookText"/>
        <w:rPr/>
      </w:pPr>
      <w:bookmarkEnd w:id="134"/>
      <w:r>
        <w:rPr>
          <w:rFonts w:ascii="IRNazanin" w:hAnsi="IRNazanin" w:eastAsia="IRNazanin"/>
          <w:color w:val="111111"/>
          <w:sz w:val="28"/>
          <w:sz w:val="28"/>
          <w:szCs w:val="28"/>
          <w:rtl w:val="true"/>
          <w:lang w:bidi="fa-IR"/>
        </w:rPr>
        <w:t>مورد بررسی وضعیت خاک این است که احتمال تفاوت در میزان استحکام و تحمل پذیری خاک حتی در دو محل مجاور با یکدیگر وجود دارد این موضوع باید در محل یابی آرشیوها مد نظر قرار گیرد</w:t>
      </w:r>
      <w:r>
        <w:rPr>
          <w:rFonts w:eastAsia="IRNazanin" w:cs="IRNazanin"/>
          <w:color w:val="111111"/>
          <w:sz w:val="28"/>
          <w:szCs w:val="28"/>
          <w:rtl w:val="true"/>
          <w:lang w:bidi="fa-IR"/>
        </w:rPr>
        <w:t>.</w:t>
      </w:r>
    </w:p>
    <w:p>
      <w:pPr>
        <w:pStyle w:val="Heading4"/>
        <w:numPr>
          <w:ilvl w:val="3"/>
          <w:numId w:val="1"/>
        </w:numPr>
        <w:rPr/>
      </w:pPr>
      <w:bookmarkStart w:id="135" w:name="__RefHeading___Toc5191696_2142443653"/>
      <w:bookmarkStart w:id="136" w:name="_Toc49"/>
      <w:bookmarkEnd w:id="135"/>
      <w:r>
        <w:rPr>
          <w:rtl w:val="true"/>
        </w:rPr>
        <w:t>نتیجه گیری کلی</w:t>
      </w:r>
      <w:bookmarkEnd w:id="136"/>
    </w:p>
    <w:p>
      <w:pPr>
        <w:pStyle w:val="BookText"/>
        <w:rPr/>
      </w:pPr>
      <w:r>
        <w:rPr>
          <w:rFonts w:ascii="IRNazanin" w:hAnsi="IRNazanin" w:eastAsia="IRNazanin"/>
          <w:color w:val="111111"/>
          <w:sz w:val="28"/>
          <w:sz w:val="28"/>
          <w:szCs w:val="28"/>
          <w:rtl w:val="true"/>
          <w:lang w:bidi="fa-IR"/>
        </w:rPr>
        <w:t>عدم موفقیت در طراحی یک آرشیو را بایستی در عوامل کلی زیر جستجو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نسبت به برنامه؛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دقتی در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نیازهای آرشیو</w:t>
      </w:r>
    </w:p>
    <w:p>
      <w:pPr>
        <w:pStyle w:val="BookText"/>
        <w:rPr/>
      </w:pPr>
      <w:r>
        <w:rPr>
          <w:rFonts w:ascii="IRNazanin" w:hAnsi="IRNazanin" w:eastAsia="IRNazanin"/>
          <w:color w:val="111111"/>
          <w:sz w:val="28"/>
          <w:sz w:val="28"/>
          <w:szCs w:val="28"/>
          <w:rtl w:val="true"/>
          <w:lang w:bidi="fa-IR"/>
        </w:rPr>
        <w:t>هر یک از طراحان آرشیو مانند ،آرشیودارها مشاورین ساختمانی و معماران میتوانند در انجام اشتباهات فوق سهمی داشته باشند برای ایجاد یک ساختمان آرشیو خوب برخورداری استفاده از برنامه ای دقیق و منسجم ضروری مینماید یکی دیگر از عوامل مؤثر در این ،زمینه میزان اعتباری است که به ساخت آرشیو اختصاص می یابد به عبارت دیگر مشکل از اینجا ناشی میشود که مهندسین ،معمار آرشیودارها و نیز دست اندرکاران کنترل هزینه ها معمولا نسبت به مسائل خاص یکدیگر و نیز به محدودیتهای بودجه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پس اگر طراحی بدون در نظر گرفتن بودجه پیش بینی شده انجام گیرد به نتایج نامطلوب زیر می انجامد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به تعویق می انجامد و یا به دست فراموشی سپرده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از فضای آرشیو کاسته میشود و در نتیجه طرح به همانصورت اولیه به اجرا در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کاهش در فضای آرشیو میتواند به صورت افقی و هم به شکل عمودی کاهش در ارتفاع سقف ها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بررسی بودجه در کیفیت ساختمان نیز مؤثر است و در نتیجه باعث می شود هزینه های تعمیر و نگهداری افزایش یابد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بخشی از فضاها به طور ناتمام رها میشود و به این ترتیب درصد مهمی از هزینه های ساختمانی برای فضاهایی اختصاص می یابد که توان بازدهی و استفاده مؤثر از آنها غیر ممکن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طراحی لازم است هدفهای آرشیو و سازمان مطبوع آن مورد بررسی قرار گیرد و اهمیت و نوع عملکرد چنین ساختمانی به موازات در نظر گرفتن نکات زیبایی شناختی در طرح سنجیده شود فرم ساختمان آرشیو بایستی بر اساس عملکرد آن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فرم منطقی عملکرد در بودجه نیز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چه بسا آرشیوهایی که به صورت زیبایی طراحی شدهاند لیکن پس از اتمام کار ساختمانی بخشی از فضای آنها بلااستفاده و بی قواره به جا </w:t>
      </w:r>
      <w:bookmarkStart w:id="137" w:name="pg15334_198326"/>
    </w:p>
    <w:p>
      <w:pPr>
        <w:pStyle w:val="BookText"/>
        <w:rPr/>
      </w:pPr>
      <w:bookmarkEnd w:id="137"/>
      <w:r>
        <w:rPr>
          <w:rFonts w:ascii="IRNazanin" w:hAnsi="IRNazanin" w:eastAsia="IRNazanin"/>
          <w:color w:val="111111"/>
          <w:sz w:val="28"/>
          <w:sz w:val="28"/>
          <w:szCs w:val="28"/>
          <w:rtl w:val="true"/>
          <w:lang w:bidi="fa-IR"/>
        </w:rPr>
        <w:t>مانده است در نهایت این که در طراحی ساختمان آرشیو باید افرادی دخیل باشند که درباره امور ،مالی عملکردی و ،زیبایی درک و شناخت درست و لازم را داشته باشند در کنار چنین افراد متخصصی وجود برنامه مدون و مدیریت و برنامه ریزی جهت طراحی ساختمان ضروری به نظر میرسد</w:t>
      </w:r>
    </w:p>
    <w:p>
      <w:pPr>
        <w:pStyle w:val="Heading4"/>
        <w:numPr>
          <w:ilvl w:val="3"/>
          <w:numId w:val="1"/>
        </w:numPr>
        <w:rPr/>
      </w:pPr>
      <w:bookmarkStart w:id="138" w:name="__RefHeading___Toc5191698_2142443653"/>
      <w:bookmarkStart w:id="139" w:name="_Toc50"/>
      <w:bookmarkEnd w:id="138"/>
      <w:r>
        <w:rPr>
          <w:rtl w:val="true"/>
        </w:rPr>
        <w:t>منابع</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حمزه ،افسانه سودبخش لیلا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ساختمان و طراحی کتابخانه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فصلنامه کتاب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ketabak. org/tarvij/node/6804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کاسر دیوید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طرح آماده سازی برنامه ساختمان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عازم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Roth, Harold L. "Planning Library Buildings for Service".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Library Association, 1964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رینز، ویم آر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کتابدار در فرایند طراحی ساختمان کتابخانه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مختاری ،معمار مترجم فصلنامه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Harrison, K. C. "Library Buildings". International Encyclopedia of</w:t>
      </w:r>
    </w:p>
    <w:p>
      <w:pPr>
        <w:pStyle w:val="BookText"/>
        <w:rPr/>
      </w:pPr>
      <w:r>
        <w:rPr>
          <w:rFonts w:eastAsia="Times New Roman" w:cs="Times New Roman" w:ascii="Times New Roman" w:hAnsi="Times New Roman"/>
          <w:color w:val="111111"/>
          <w:sz w:val="28"/>
          <w:szCs w:val="28"/>
          <w:lang w:val="en-US" w:bidi="en-US"/>
        </w:rPr>
        <w:t>Library and Information Science. PP. 260-261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عازم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ساختمان و تجهیزات کتابخانه مدیریت و برنامه ریزی تهران نشر کتابدار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براتی ،علویچه حسینعلی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کتابخانهها و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People Places:"A guide for public library buildings in New South</w:t>
      </w:r>
    </w:p>
    <w:p>
      <w:pPr>
        <w:pStyle w:val="BookText"/>
        <w:rPr/>
      </w:pPr>
      <w:r>
        <w:rPr>
          <w:rFonts w:eastAsia="Times New Roman" w:cs="Times New Roman" w:ascii="Times New Roman" w:hAnsi="Times New Roman"/>
          <w:color w:val="111111"/>
          <w:sz w:val="28"/>
          <w:szCs w:val="28"/>
          <w:lang w:val="en-US" w:bidi="en-US"/>
        </w:rPr>
        <w:t>Wales", Prepared by Consultants Heather Nesbitt Planning in Association</w:t>
      </w:r>
    </w:p>
    <w:p>
      <w:pPr>
        <w:pStyle w:val="BookText"/>
        <w:rPr/>
      </w:pPr>
      <w:r>
        <w:rPr>
          <w:rFonts w:eastAsia="Times New Roman" w:cs="Times New Roman" w:ascii="Times New Roman" w:hAnsi="Times New Roman"/>
          <w:color w:val="111111"/>
          <w:sz w:val="28"/>
          <w:szCs w:val="28"/>
          <w:lang w:val="en-US" w:bidi="en-US"/>
        </w:rPr>
        <w:t>with Bligh Voller Nield,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 "Planning and Designing Library Buildings-the Tuition of</w:t>
      </w:r>
    </w:p>
    <w:p>
      <w:pPr>
        <w:pStyle w:val="BookText"/>
        <w:rPr/>
      </w:pPr>
      <w:r>
        <w:rPr>
          <w:rFonts w:eastAsia="Times New Roman" w:cs="Times New Roman" w:ascii="Times New Roman" w:hAnsi="Times New Roman"/>
          <w:color w:val="111111"/>
          <w:sz w:val="28"/>
          <w:szCs w:val="28"/>
          <w:lang w:val="en-US" w:bidi="en-US"/>
        </w:rPr>
        <w:t>Architects". In Library Buildings: Prepations for Planning. Edited by</w:t>
      </w:r>
    </w:p>
    <w:p>
      <w:pPr>
        <w:pStyle w:val="BookText"/>
        <w:rPr/>
      </w:pPr>
      <w:r>
        <w:rPr>
          <w:rFonts w:eastAsia="Times New Roman" w:cs="Times New Roman" w:ascii="Times New Roman" w:hAnsi="Times New Roman"/>
          <w:color w:val="111111"/>
          <w:sz w:val="28"/>
          <w:szCs w:val="28"/>
          <w:lang w:val="en-US" w:bidi="en-US"/>
        </w:rPr>
        <w:t>Michael Dews. London: K. G. Saur, 1989, PP. 49-63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Faulkner-Brown, Harry. "Feasibility Studies before Adaptation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Adaptation of Buildings to Library Use. Edited by Michael Dews</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London: K. G. Saur, 1987, PP. 17-38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 ایرج؛ تجربه های گذشته در خدمت طراحی کتابخانههای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مختارپور 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مکانیابی کتابخانههای عمومی کشور ضرورت و مؤلفه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سامانه اطلاعات جغرافیایی فصلنامه علوم و فناوری اطلاعات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Kaser, David. "Library Buildings". World Encyclopedia of Library</w:t>
      </w:r>
    </w:p>
    <w:p>
      <w:pPr>
        <w:pStyle w:val="BookText"/>
        <w:rPr/>
      </w:pPr>
      <w:r>
        <w:rPr>
          <w:rFonts w:eastAsia="Times New Roman" w:cs="Times New Roman" w:ascii="Times New Roman" w:hAnsi="Times New Roman"/>
          <w:color w:val="111111"/>
          <w:sz w:val="28"/>
          <w:szCs w:val="28"/>
          <w:lang w:val="en-US" w:bidi="en-US"/>
        </w:rPr>
        <w:t>and Information Services. PP. 476-481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عازم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و تجهیزات کتابخانه تهران دبیرخانه هیأت امنای کتابخانه های عمومی کشور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ژراد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از ساختمانهای موجود به عنوان آرشیو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مجتبی ،ترکاشوند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تهران سازمان اسناد ملی ایران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نگهداری اسناد و کتب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اسناد و مدارک علمی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رینز، ویم ،آر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کتابدار در فرایند طراحی ساختمان کتابخانه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مختاری معمار مترجم فصلنامه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noandish-ins. com/SubPages/libbuilding.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Ratcliffe, F. W. “Preparing Forth Planning and Design of a Library</w:t>
      </w:r>
    </w:p>
    <w:p>
      <w:pPr>
        <w:pStyle w:val="BookText"/>
        <w:rPr/>
      </w:pPr>
      <w:r>
        <w:rPr>
          <w:rFonts w:eastAsia="Times New Roman" w:cs="Times New Roman" w:ascii="Times New Roman" w:hAnsi="Times New Roman"/>
          <w:color w:val="111111"/>
          <w:sz w:val="28"/>
          <w:szCs w:val="28"/>
          <w:lang w:val="en-US" w:bidi="en-US"/>
        </w:rPr>
        <w:t>Building". In Library Buildings: Preparations for Planning. Edited by</w:t>
      </w:r>
    </w:p>
    <w:p>
      <w:pPr>
        <w:pStyle w:val="BookText"/>
        <w:rPr/>
      </w:pPr>
      <w:r>
        <w:rPr>
          <w:rFonts w:eastAsia="Times New Roman" w:cs="Times New Roman" w:ascii="Times New Roman" w:hAnsi="Times New Roman"/>
          <w:color w:val="111111"/>
          <w:sz w:val="28"/>
          <w:szCs w:val="28"/>
          <w:lang w:val="en-US" w:bidi="en-US"/>
        </w:rPr>
        <w:t>Michael Dewe. London: K. G. Saur, 1989, PP. 13-27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uan. ir/news/?id=21993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Padilla, Lisa. 2002. Site Selection for Libraries. American Institute</w:t>
      </w:r>
    </w:p>
    <w:p>
      <w:pPr>
        <w:pStyle w:val="BookText"/>
        <w:rPr/>
      </w:pPr>
      <w:r>
        <w:rPr>
          <w:rFonts w:eastAsia="Times New Roman" w:cs="Times New Roman" w:ascii="Times New Roman" w:hAnsi="Times New Roman"/>
          <w:color w:val="111111"/>
          <w:sz w:val="28"/>
          <w:szCs w:val="28"/>
          <w:lang w:val="en-US" w:bidi="en-US"/>
        </w:rPr>
        <w:t>of Architects. http://libris. oshea. net/docs/SiteSelectionLibraries. pdf ,20</w:t>
      </w:r>
    </w:p>
    <w:p>
      <w:pPr>
        <w:pStyle w:val="BookText"/>
        <w:rPr/>
      </w:pPr>
      <w:r>
        <w:rPr>
          <w:rFonts w:eastAsia="Times New Roman" w:cs="Times New Roman" w:ascii="Times New Roman" w:hAnsi="Times New Roman"/>
          <w:color w:val="111111"/>
          <w:sz w:val="28"/>
          <w:szCs w:val="28"/>
          <w:lang w:val="en-US" w:bidi="en-US"/>
        </w:rPr>
        <w:t>June 2008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بنوا ،ژراد؛ دوشن میشل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مقابله با خسارات ناشی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مجتبی ترکاشوند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ملی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 میشل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تجهیزات آرشیو شهلا اشرف ؛ رضا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سازمان اسناد ملی ایران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پاسکوه،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آلودگی محیطی بر اسناد شهلا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سازمان اسناد ملی ایران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5334_198329"/>
      <w:bookmarkStart w:id="141" w:name="pg15334_198329"/>
      <w:bookmarkEnd w:id="141"/>
    </w:p>
    <w:p>
      <w:pPr>
        <w:pStyle w:val="Heading3"/>
        <w:numPr>
          <w:ilvl w:val="2"/>
          <w:numId w:val="1"/>
        </w:numPr>
        <w:rPr/>
      </w:pPr>
      <w:bookmarkStart w:id="142" w:name="pg15334_198329"/>
      <w:bookmarkStart w:id="143" w:name="__RefHeading___Toc5191700_2142443653"/>
      <w:bookmarkStart w:id="144" w:name="_Toc51"/>
      <w:bookmarkEnd w:id="142"/>
      <w:bookmarkEnd w:id="143"/>
      <w:r>
        <w:rPr>
          <w:rtl w:val="true"/>
        </w:rPr>
        <w:t>اصول اخلاق حرفهای آرشیوداری و آرشیوداری دیداری و شنیداری</w:t>
      </w:r>
      <w:bookmarkEnd w:id="144"/>
    </w:p>
    <w:p>
      <w:pPr>
        <w:pStyle w:val="Heading4"/>
        <w:numPr>
          <w:ilvl w:val="3"/>
          <w:numId w:val="1"/>
        </w:numPr>
        <w:rPr/>
      </w:pPr>
      <w:bookmarkStart w:id="145" w:name="__RefHeading___Toc5191702_2142443653"/>
      <w:bookmarkStart w:id="146" w:name="_Toc52"/>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علی قدیمی </w:t>
      </w:r>
      <w:r>
        <w:rPr>
          <w:rStyle w:val="FootnoteAnchor"/>
          <w:rtl w:val="true"/>
        </w:rPr>
        <w:footnoteReference w:id="57"/>
      </w:r>
    </w:p>
    <w:p>
      <w:pPr>
        <w:pStyle w:val="Heading4"/>
        <w:numPr>
          <w:ilvl w:val="3"/>
          <w:numId w:val="1"/>
        </w:numPr>
        <w:rPr/>
      </w:pPr>
      <w:bookmarkStart w:id="147" w:name="__RefHeading___Toc5191704_2142443653"/>
      <w:bookmarkStart w:id="148" w:name="_Toc53"/>
      <w:bookmarkEnd w:id="147"/>
      <w:r>
        <w:rPr>
          <w:rtl w:val="true"/>
        </w:rPr>
        <w:t>چکیده</w:t>
      </w:r>
      <w:bookmarkEnd w:id="148"/>
    </w:p>
    <w:p>
      <w:pPr>
        <w:pStyle w:val="BookText"/>
        <w:rPr/>
      </w:pPr>
      <w:r>
        <w:rPr>
          <w:rFonts w:ascii="IRNazanin" w:hAnsi="IRNazanin" w:eastAsia="IRNazanin"/>
          <w:color w:val="111111"/>
          <w:sz w:val="28"/>
          <w:sz w:val="28"/>
          <w:szCs w:val="28"/>
          <w:rtl w:val="true"/>
          <w:lang w:bidi="fa-IR"/>
        </w:rPr>
        <w:t>مفهوم اخلاق حرفه ای پدیدهای نسبتا نو در آرشیوداری دیداری و شنیداری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 مجموعه ای از کنشها و واکنشهای اخلاقی پذیرفته شده ای است که از سوی سازمانها یا مجامع حرفهای مقرر میشود تا مطلوبترین روابط اجتماعی ممکن را برای اعضای خود در اجرای وظایف حرفه ای فراهم آورد آرشیوداری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به نظامنامه اخلاق حرفهای نیاز دارد نظام نامه اخلاق حرفهای بیانیه ای برای اداره حرفه ای ،آرشیو تشریح استانداردهای اجباری و ارتقا اعتماد عمومی نسبت به حرفه میباشد این نظام نامه آرشیوداران جدید را با استانداردها آشنا می سازد مسئولیتهای حرفه ای را به آرشیوداران با تجربه گوشزد می،نماید و به عنوان الگویی در راستای سیاستهای سازمانی عمل میکند این استانداردها اساس اصول ،شرافت ،شفافیت آرمانهای حرفه ای و مسئولیت اجتماعی و نیز جهت تضمین عملکرد طولانی مدت در برآورده کردن اهداف بلندمدت حرفه ای تدوین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ضمن تعریف تاریخچه و بیان اهداف اخلاق حرفه ای مفاد نظام نامههای اخلاق حرفهای شورای جهانی ،آرشیوها انجمن آرشیو داران ،آمریکا فدراسیون بین المللی آرشیوهای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آرشیو دیداری و شنیداری مؤسسه مطالعات بومی و ساکنان جزیره تنگه تورس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تشریح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آرشیوداری دیداری ،شنیداری اخلاق حرفهای نظام نامه اخلاقی شورای جهانی آرشیوها انجمن آرشیوداران ،آمریکا فدراسیون بین المللی آرشیوهای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آرشیو دیداری و شنیداری مؤسسه مطالعات بومی و ساکنان جزیره تنگه تورس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آیاتسیس </w:t>
      </w:r>
      <w:bookmarkStart w:id="149" w:name="pg15334_198330"/>
    </w:p>
    <w:p>
      <w:pPr>
        <w:pStyle w:val="Heading4"/>
        <w:numPr>
          <w:ilvl w:val="3"/>
          <w:numId w:val="1"/>
        </w:numPr>
        <w:rPr/>
      </w:pPr>
      <w:bookmarkStart w:id="150" w:name="__RefHeading___Toc5191706_2142443653"/>
      <w:bookmarkStart w:id="151" w:name="_Toc54"/>
      <w:bookmarkEnd w:id="149"/>
      <w:bookmarkEnd w:id="150"/>
      <w:r>
        <w:rPr>
          <w:rtl w:val="true"/>
        </w:rPr>
        <w:t>تعریف و ضرورت اخلاق حرفه ای</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ضرورت اخلاق حرفه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اخلاق حرفهای پدیدهای نسبتا نو در آرشیوداری دیداری و شنیداری است که در دهه اخیر از اهمیت به سزایی برخوردار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مفهوم حکایت از آن دارد که هر حرفه رفتار و تعهدات مربوط به خود را دارد که برگرفته از اساسنامه آن حرفه است حرفه های مختلف برحسب میزان حساسیت وظیفه ای که در خدمت به جامعه دارند؛ دارای معیارهای اخلاقی متفاوت میباشند معیارهای اخلاقی از اصول مشترکی سخن می گوید که اعضای یک سازمان را به هم پیوند میدهد در واقع معیارهای اخلاقی چارچوبی را برای ارزشها اصول و مسئولیتها و حقوق سازمانهای غیر دولتی ارایه میدهد به عبارت دیگر معیارهای اخلاقی به ما میگوید سازمانهای غیر دولتی چه سازمانهایی هستند چه باید انجام بدهند چه نوع تصمیم هایی میبایست در این سازمانها اتخاذ شود؟ معیارهای اخلاقی همچون نقشه های راهنمایی هستند که به اعضا یک سازمان کمک میکنند تا نقشهای خود را به روشنی و وضوح کاملی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،اخلاق منفصل از موضوعات مادی بوده و بعد معنوی طبقات مشاغل را که دارای اهداف و منافع مشترک هستند در برمی گیرد و امروز به این نوع اخلاق اخلاق حرفهای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مهرانگیز و دیگران</w:t>
      </w:r>
    </w:p>
    <w:p>
      <w:pPr>
        <w:pStyle w:val="BookText"/>
        <w:rPr/>
      </w:pPr>
      <w:r>
        <w:rPr>
          <w:rFonts w:ascii="IRNazanin" w:hAnsi="IRNazanin" w:eastAsia="IRNazanin"/>
          <w:color w:val="111111"/>
          <w:sz w:val="28"/>
          <w:sz w:val="28"/>
          <w:szCs w:val="28"/>
          <w:rtl w:val="true"/>
          <w:lang w:bidi="fa-IR"/>
        </w:rPr>
        <w:t>اخلاق حرفه ای بر اساس دانش و آگاهی وسیع و به منزله نمونه ای ایده آل از خدمت به جامعه تعریف میشود که میکوشد به مسائل اخلاقی حرفه های گوناگون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 را مسئولیتهای اخلاقی سازمان تعریف میکند امروزه غالب حرفه ها دارای سازمانها و انجمنهای محلی، ملی و بین المللی هستند که در تعامل با یکدیگر فعالیت می کنند، اصول اخلاقی و حرفهای حاکم بر این سازمانها و انجمن ها نیز در راستای هدف متعالی و انسانی است که آنها دنبال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اخلاق حرفهای بیانگر آرمانهای متعالی سازمانی است که در سایه عمل به آن میتوان به اهداف از پیش تعیین شده دست یافت قدیمی، علی؛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ای از کنشها و واکنشهای اخلاقی پذیرفته شده که از سوی سازمانها یا مجامع حرفه ای؛ مقرر میشود تا مطلوبترین روابط اجتماعی ممکن را برای اعضای خود در اجرای وظایف حرفه ای فراهم آورد؛ اخلاق حرفهای گویند این اخلاق در برگیرنده مجموعه ای از احکام ،ارزشی، تکالیف رفتار و سلوک و دستورهایی برای اجرای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نرگس؛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Heading4"/>
        <w:numPr>
          <w:ilvl w:val="3"/>
          <w:numId w:val="1"/>
        </w:numPr>
        <w:rPr/>
      </w:pPr>
      <w:bookmarkStart w:id="152" w:name="__RefHeading___Toc5191708_2142443653"/>
      <w:bookmarkStart w:id="153" w:name="_Toc55"/>
      <w:bookmarkEnd w:id="152"/>
      <w:r>
        <w:rPr>
          <w:rtl w:val="true"/>
        </w:rPr>
        <w:t>تاریخچه و اهداف</w:t>
      </w:r>
      <w:bookmarkEnd w:id="1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تدوین اصول اخلاق حرفهای ،آرشیو در سطح بین المللی بسیار احساس 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پانزده سال اخیر یکی از موضوعات اصلی و ثابت دستور جلسات نشستهای </w:t>
      </w:r>
      <w:r>
        <w:rPr>
          <w:rFonts w:eastAsia="Times New Roman" w:cs="Times New Roman" w:ascii="Times New Roman" w:hAnsi="Times New Roman"/>
          <w:color w:val="111111"/>
          <w:sz w:val="28"/>
          <w:szCs w:val="28"/>
          <w:lang w:val="en-US" w:bidi="en-US"/>
        </w:rPr>
        <w:t>ICA</w:t>
      </w:r>
      <w:r>
        <w:rPr>
          <w:rFonts w:ascii="IRNazanin" w:hAnsi="IRNazanin" w:eastAsia="IRNazanin"/>
          <w:color w:val="111111"/>
          <w:sz w:val="28"/>
          <w:sz w:val="28"/>
          <w:szCs w:val="28"/>
          <w:rtl w:val="true"/>
          <w:lang w:bidi="fa-IR"/>
        </w:rPr>
        <w:t xml:space="preserve">، موضوع اصول اخلاق حرفهای آرشیو بوده و تقریباً با اطمینان می توان گفت که همایش وین در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سومین گردهمایی بین المللی آرشیو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اجلاس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فلورانس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به اصول اخلاق آرشیوی پرداخته شده بود در همایش بین المللی مونترال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اصول اخلاق حرفهای آرشیو را آرشیودار ،انگلیسی میشل روپر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پرسش که چرا ما به اصول نیازمندیم؟ با این جمله ساده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حرفه ای به اصول اخلاق حرفهای خود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و این پاسخ نیز با اشاره به طرح شناسایی آرشیودارهای انگلیسی برای شناخت قابلیتهای حرفهای آنها توأم بود کارگروه تدارکات به مدت دو سال برای تهیه متنی بی عیب تلاش کرد پیش نویس این اصول در میان انجمنهای آرشیوی، بدنه </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سازمانها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نویس انگلیسی همراه با ترجمه آن به کارگروه اجرایی </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ارایه شد و تصمیم گیری در مورد آن به همایش بهار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واگذار شد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کلکی بهناز؛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تنها یکی از فدراسیونهای آرشیوداری دیداری شنیداری برای خود اساسنامه اخلاقی رسمی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فیاف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تدوین شد و تبعیت از آن برای اعضای فیاف الزامی است فدراسیون های دیگر در زمینه مسائل مرتبط با اخلاق ،فردی مواضعی در خط مشی خود اختیار کردهاند ادموندسان ری؛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اصول اخلاقی یک ،حرفه از ارزشها و انگیزه های بنیادی آن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مسائل خاص این رشته هستند؛ بعضی دیگر بر هنجارهای اجتماعی پذیرفته شده به صورت گسترده مبتنی هستند حرفه،ها بسته به ویژگیهایشان معیارهای اخلاقی خود را مدون و توضیحات مکتوبی را به منظور راهنمایی اعضای خود و اطمینان بخشی مجدد به ذینفع شان به وجود میآورند ساختارهای حرفه ای اغلب ساز و کارهای انضباطی دارند به منظور اجرای استانداردهای اجباری نمونه های بارز آن حوزه های پزشکی و حقوق است طراحی شدهاند ادموندسان ری؛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حال با توجه به اهدافی که از تدوین نظامنامههای اخلاقی دنبال می شود، اهداف نظام نامه های اخلاق حرفه ای آرشیو دیداری شنیداری مؤسسه مطالعات بومی و ساکنان جزیره تنگه تورس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نظامنامه انجمن آرشیوداران آمریکا </w:t>
      </w:r>
      <w:r>
        <w:rPr>
          <w:rStyle w:val="FootnoteAnchor"/>
          <w:rtl w:val="true"/>
        </w:rPr>
        <w:footnoteReference w:id="59"/>
      </w:r>
      <w:r>
        <w:rPr>
          <w:rFonts w:ascii="IRNazanin" w:hAnsi="IRNazanin" w:eastAsia="IRNazanin"/>
          <w:color w:val="111111"/>
          <w:sz w:val="28"/>
          <w:sz w:val="28"/>
          <w:szCs w:val="28"/>
          <w:rtl w:val="true"/>
          <w:lang w:bidi="fa-IR"/>
        </w:rPr>
        <w:t>نظام نامه آرشیو سوابق اجتماعی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اسلوواکی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نظام نامه اخلاق حرفهای شورای جهانی آرشیوها </w:t>
      </w:r>
      <w:r>
        <w:rPr>
          <w:rStyle w:val="FootnoteAnchor"/>
          <w:rtl w:val="true"/>
        </w:rPr>
        <w:footnoteReference w:id="61"/>
      </w:r>
      <w:r>
        <w:rPr>
          <w:rFonts w:ascii="IRNazanin" w:hAnsi="IRNazanin" w:eastAsia="IRNazanin"/>
          <w:color w:val="111111"/>
          <w:sz w:val="28"/>
          <w:sz w:val="28"/>
          <w:szCs w:val="28"/>
          <w:rtl w:val="true"/>
          <w:lang w:bidi="fa-IR"/>
        </w:rPr>
        <w:t>را که در مقدمه آنها آمده عیناً در اینجا ذکر میکنیم</w:t>
      </w:r>
    </w:p>
    <w:p>
      <w:pPr>
        <w:pStyle w:val="BookText"/>
        <w:rPr/>
      </w:pPr>
      <w:r>
        <w:rPr>
          <w:rFonts w:ascii="IRNazanin" w:hAnsi="IRNazanin" w:eastAsia="IRNazanin"/>
          <w:color w:val="111111"/>
          <w:sz w:val="28"/>
          <w:sz w:val="28"/>
          <w:szCs w:val="28"/>
          <w:rtl w:val="true"/>
          <w:lang w:bidi="fa-IR"/>
        </w:rPr>
        <w:t>نظام نامه اخلاقی 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مؤسسه مطالعات بومی و ساکنان جزیره تنگه تورس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ای است برای ادارهٔ حرفهای ،آرشیو این نظام نامه به دنبال تشریح استانداردهای اجباری برای کار در آرشیو دیداری شنیداری آیاتسیس بوده تا اعتماد عمومی را در آیاتسیس مؤسسه ای که در سطح جهانی به گردآوری منابع می پردازد ارتقا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بخشد تمامی کارکنان آرشیو دیداری شنیداری آیاتسیس ملزم به مطالعه و دادن تعهد کتبی نسبت به این نظام نامه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آیاتسیس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نامه اخلاقی انجمن آرشیو داران آمریکا استانداردهایی را برای حرفه آرشیوداری تعریف کند آرشیوداران جدید را با این استانداردها آشنا می سازد مسئولیتهای حرفه ای را به آرشیوداران با تجربه گوشزد می،نماید و به عنوان الگویی در راستای سیاستهای سازمانی عمل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باعث اعتماد عمومی نسبت به حرفه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نامه یک چارچوب اخلاقی برای هدایت متخصصان آرشیوی است و برای پاسخگویی به مشکلات خاصی فراهم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انجمن آرشیوداران آمریکا خواهان آن است که با تدوین اصول اخلاقی راهنمای کار ،آرشیوداران متخصصان و عامه مردم را با اخلاق آرشیوداری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نامه مجموعه ای از اصولی که هدف آرشیوداران است را ارایه میکند شورای انجمن آرشیوداران آمریکا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نامه اخلاقی آرشیو سوابق اجتماعی اسلوواکی که از این پس ساسد نامیده میشود مجموعه ای از استانداردهای اخلاقی است که ،اهداف اصول اساسی برای کار در آرشیو ،ساسد اصول آرشیوداری و استانداردهای کار با سوابق آرشیوی برای استفاده کنندگان را به تفکیک بر می شمارد این استانداردها بر اساس اصول شرافت، شفافیت، اصول حرفه ای مسئولیت اجتماعی و نیز تضمین عملکردی طولانی مدت و بر آوردن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ساسد شرایطی را فراهم میسازد که سوابق پژوهشهای جامعه شناختی اجرا شده در اسلوواکی برای نسلهای آینده حفظ شود نظامنامه اخلاقی ساسد بخشی از اصول و مقررات کار در آرشیو سوابق اجتماعی اسلوواکی است ساسد</w:t>
      </w:r>
      <w:r>
        <w:rPr>
          <w:rFonts w:eastAsia="IRNazanin" w:cs="IRNazanin"/>
          <w:color w:val="111111"/>
          <w:sz w:val="28"/>
          <w:szCs w:val="28"/>
          <w:rtl w:val="true"/>
          <w:lang w:bidi="fa-IR"/>
        </w:rPr>
        <w:t>)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شورای جهانی آرشیوها هدف از تدوین نظامنامه اخلاقی خود را چنین بیان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نظامنامه میکوشد تا برای راهنمایی حرفه مندان چارچوبی اخلاقی ترسیم نماید آن که راه حلهای خاصی را برای حل مشکلات معینی ارایه کند انجمن عمومی شورای </w:t>
      </w:r>
      <w:bookmarkStart w:id="154" w:name="pg15334_198333"/>
    </w:p>
    <w:p>
      <w:pPr>
        <w:pStyle w:val="BookText"/>
        <w:rPr/>
      </w:pPr>
      <w:bookmarkEnd w:id="154"/>
      <w:r>
        <w:rPr>
          <w:rFonts w:ascii="IRNazanin" w:hAnsi="IRNazanin" w:eastAsia="IRNazanin"/>
          <w:color w:val="111111"/>
          <w:sz w:val="28"/>
          <w:sz w:val="28"/>
          <w:szCs w:val="28"/>
          <w:rtl w:val="true"/>
          <w:lang w:bidi="fa-IR"/>
        </w:rPr>
        <w:t xml:space="preserve">جهانی آرشیوها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4"/>
        <w:numPr>
          <w:ilvl w:val="3"/>
          <w:numId w:val="1"/>
        </w:numPr>
        <w:rPr/>
      </w:pPr>
      <w:bookmarkStart w:id="155" w:name="__RefHeading___Toc5191710_2142443653"/>
      <w:bookmarkStart w:id="156" w:name="_Toc56"/>
      <w:bookmarkEnd w:id="155"/>
      <w:r>
        <w:rPr>
          <w:rtl w:val="true"/>
        </w:rPr>
        <w:t>مفاد نظام نامه های اخلاق حرفهای سازمانها و انجمنهای آرشیوداری دیداری</w:t>
      </w:r>
      <w:r>
        <w:rPr>
          <w:rtl w:val="true"/>
        </w:rPr>
        <w:t xml:space="preserve">- </w:t>
      </w:r>
      <w:r>
        <w:rPr>
          <w:rtl w:val="true"/>
        </w:rPr>
        <w:t>شنیداری</w:t>
      </w:r>
      <w:bookmarkEnd w:id="156"/>
    </w:p>
    <w:p>
      <w:pPr>
        <w:pStyle w:val="Heading5"/>
        <w:numPr>
          <w:ilvl w:val="4"/>
          <w:numId w:val="1"/>
        </w:numPr>
        <w:rPr/>
      </w:pPr>
      <w:bookmarkStart w:id="157" w:name="__RefHeading___Toc5191712_2142443653"/>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در حرفه های مجموعه سازی از جمله 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ضوابط اخلاقی در سطوح بین المللی ملی و نهادی وجود دارد این ضوابط هم با رفتار شخصی و هم با رفتار سازمانی سر و کار دارند و بر بعضی موضوعهای مشترک تأکید می ورزند این موضوعها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حفظ تمامیت مواد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کاری در دسترس پذیر ،کردن مجموعه سازی و دیگر فعالیتها؛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دسترسی؛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منافع و سود شخصی؛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حاکمیت قانون و تصمیم گیری مبتنی بر خط مشی؛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،درستی پاسخگویی و شفافیت؛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محرمانه؛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رسیدن به رشد حرفه ای؛ رفتار شخصی، روابط حرفه ای و وظیفه مراقبت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ادموندسان، ری،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ضابطه نامه های اخلاقی 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تدوین شده را میتوان به چند بخش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نامه ها با توجه به منابع، خدمات و اهدافی که آرشیوها دنبال می کنند تقسیم بندی میشود در ادامه به ترتیب نظام نامه های اخلاقی شورای جهانی آرشیوها آرشیو آیاتسیس انجمن آرشیوداران ،آمریکا و فدراسیون بین المللی آرشیوهای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را از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گذارانیم</w:t>
      </w:r>
    </w:p>
    <w:p>
      <w:pPr>
        <w:pStyle w:val="Heading5"/>
        <w:numPr>
          <w:ilvl w:val="4"/>
          <w:numId w:val="1"/>
        </w:numPr>
        <w:rPr/>
      </w:pPr>
      <w:bookmarkStart w:id="159" w:name="__RefHeading___Toc5191714_2142443653"/>
      <w:bookmarkStart w:id="160" w:name="_Toc58"/>
      <w:bookmarkEnd w:id="159"/>
      <w:r>
        <w:rPr/>
        <w:t>1</w:t>
      </w:r>
      <w:r>
        <w:rPr>
          <w:rtl w:val="true"/>
        </w:rPr>
        <w:t xml:space="preserve">- </w:t>
      </w:r>
      <w:r>
        <w:rPr>
          <w:rtl w:val="true"/>
        </w:rPr>
        <w:t>نظامنامه اخلاقی شورای جهانی آرشیوها</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نظامنامه اخلاقی شورای جهانی آرشیوها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مصوب هشتمین دوره گردهمایی عمومی شورای جهانی آرشیوها در پکن 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نظام نامه اخلاقی آرشیوداران باید آخرین استانداردهای اجرایی را در این حرفه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باید اعضا جدید را با آن استانداردها آشنا سازد، آرشیوداران با تجربه را نسبت به مسئولیتهای حرفه ایشان متوجه نماید و اعتماد عمومی را در حرفه ارتقا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در این نظام ،نامه اصطلاح آرشیوداران به افرادی اطلاق میشود که با کنترل ،مراقبت مجموعه داری حفاظت و اداره آرشیوها سر و کار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مراکز آرشیوی باید سیاستها و اعمالی را که به کارگیری این نظام نامه را سهولت می بخشد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نامه میکوشد تا برای راهنمایی حرفه مندان چارچوبی اخلاقی ترسیم نماید نه آن که راه حلی خاصی را برای حل مشکلات معینی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اصول نظام نامه به ضمیمه با شرح و تفسیر آمده است که مجموع این دو نظامنامه اخلاقی را تشکیل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مفاد این نظامنامه به تمایل و رضایت مؤسسههای آرشیوی و انجمنهای حرفه ای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به کارگیری این نظامنامه در موارد نامشخص جهت بررسی فعالیتهای غیرمتعارف و در صورت لزوم اجرای مصوبات احتمالاً آموزش و ایجاد تشکیلات بروز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از تمامیت مادۀ آرشیوی محافظت کرده و بدین سان تضمین کنند که آن ماده به منزلهٔ سند معتبری از دوران پیشین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آرشیوداران حراست از تمامیت سوابق تحت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علاوه بر مراقبت باید نسبت به مسائل ،قانونی حقوق و خواستههای ،کارفرمایان ،مالکان، موضوعات سوابق استفاده کنندگان در ،گذشته حال و آینده نیز توجه داشته باشند واقع بینی و بیطرفی آرشیوداران مقیاس و میزان حرفه ای بودن آنهاست آنها باید در برابر هر نوع فشار جهت دستکاری مدارک برای پنهان کردن یا تحریف وقایع از هر منبعی که باشد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هر نوع ماده آرشیوی را در بافت ،تاریخی قانونی و سازمانی خودش ارزیابی، انتخاب و نگهداری کنند همچنین آنها باید اصل منشاء را لحاظ کنند، از ماده محافظت کنند و نسبتهای اصلی اسناد را مشخص سازند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آرشیوداران باید بر طبق اصول و قواعد پذیرفته شده عمومی عمل کرده؛ به انتخاب و فراهم آوری سوابق الکترونیکی و انواع دیگر پرداخته و با توجه به نگهداری آن در آرشیو حفاظت و حراست از آن ،سوابق به چیدمان توصیف و انتشار و دسترس پذیر ساختن آرشیو نظر داشته و بر طبق اصول ،آرشیو وظایف و مسئولیتهای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آرشیوداران باید بر پایه قضاوت بی طرفانه خود و با توجه به شناخت کاملی که از الزامات اداری و سیاستهای مجموعه گستری سازمان متبوع شان دارند سوابق را ارزیابی کنند آرشیوداران باید سوابقی را که طبق اصول آرشیو یعنی اصل منشأ و اصل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اولیه </w:t>
      </w:r>
    </w:p>
    <w:p>
      <w:pPr>
        <w:pStyle w:val="BookText"/>
        <w:rPr/>
      </w:pPr>
      <w:r>
        <w:rPr>
          <w:rFonts w:ascii="IRNazanin" w:hAnsi="IRNazanin" w:eastAsia="IRNazanin"/>
          <w:color w:val="111111"/>
          <w:sz w:val="28"/>
          <w:sz w:val="28"/>
          <w:szCs w:val="28"/>
          <w:rtl w:val="true"/>
          <w:lang w:bidi="fa-IR"/>
        </w:rPr>
        <w:t xml:space="preserve">استانداردهای پذیرفته شده با سرعتی که منابع شان اجازه می دهد، برای نگهداری، توصیف و مرتب سازند آنها نباید فراهم آوری را هنگامی که یکپارچگی یا امنیت سوابق را به مخاطره می اندازد طلب کنند یا بپذیرند؛ آنها برای اطمینان از حفظ سوابق در مناسبترین ،مخازن باید با همدیگر همکاری و همیاری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آرشیوداران باید در بازگرداندن آرشیوهای از بین رفته همکاری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از صحت اسناد در زمان پردازش حفاظت و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اطمینان یابند که ارزش آرشیوی ،اسناد شامل اسناد الکترونیکی یا چندگونه رسانه،ای در زمان ،ارزیابی توصیف و ،تنظیم حفاظت و استفاده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نمونه کپی برداری باید بر اساس روشها و شرایط کاملاً تثبیت شده انجام پذیرد جایگزینی منابع مادر با هر نوع قالب دیگر باید به شکل ،قانونی شایسته و نظر به ارزش اطلاعاتی سوابق صورت پذیرد هرگاه اسناد منحصر به فردی موقتا از بایگانی خارج شده باشد، این مسئله باید به اطلاع استفاده کننده برسد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از دسترس پذیری مستمر و وضوح منابع آرشیوی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در انتخاب اسناد جهت حفظ یا امحا بهتر است در وهله اول دلیل ذاتی عمل فرد یا سازمان تولید کننده و گردآورنده اسناد را با توجه به الزامات پژوهشی تغییر پذیر ثبت و ضبط نمایند آرشیوداران باید آگاه باشند که گردآوری اسناد از منشأ مشکوک هر چقدر که جالب باشد تجارت غیرقانونی را تشویق خواهد کرد آنها باید با سایر آرشیوداران ادرات قانونی مرتبط و درگیر با اشخاص تحت تعقیب و توقیف مظنون به دزدی سوابق آرشیوی همکاری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کارهایی را که بر روی منابع آرشیوی انجام میدهند ثبت کنند و توانایی توجیه آن را نیز داشته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آرشیوداران باید در طول چرخه حیات ،اسناد از رویههای مناسب نگهداری اسناد پشتیبانی کرده با تولید کنندگان اسناد برای یافتن قالبهای جدید و روشهای نوین مدیریت اطلاعات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آنها نباید صرفاً به گردآوری سوابق موجود بپردازند، بلکه باید اطمینان حاصل کنند که نظامهای اطلاعاتی و آرشیوی موجود باید از آغاز طوری طراحی شوند که مناسب حفظ و نگهداری سوابق ارزشمند باشند آرشیوداران در گفتگو با مقامات و یا مالکان اسناد باید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در صورتی که عملی باشد تصمیمات منصفانه ای بر اساس مواردی از قبیل اختیاراتی جهت انتقال، اهدا یا فروش اسناد، توافقات و عواید ،مالی برنامه ریزی جهت پردازش حق مؤلف و شرایط دسترسی به سوابق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برای ثبت فعالیتهای آرشیوی خود باید دفاتر ثبت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بالاترین سطح دسترسی ممکن به منابع آرشیوی را ترویج و خدمات منصفانه ای را به تمامی استفاده کنندگان ارایه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آرشیوداران باید کمکهای اولیه مناسبی را در دو سطح عمومی و خاص برای تمامی سوابقی که در اختیارشان است ارایه نمایند آنها باید مشاوره عادلانه ای را به همه ارایه کنند، و در ارایه دامنه ای از خدمات متعادل تمامی منابع موجود را به خدمت بگیرند آرشیوداران باید به تمامی سؤالات معقول درباره موجودیشان با کمال ادب و روحیهای سرشار از مساعدت پاسخ دهند استفاده حداکثری از منابع را تشویق ،کنند با سیاستهای سازمانی حفاظت از ،موجودی ملاحظات ،قانونی حقوق ،فردی و شرایط اهدا کنندگان 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محدودیتهای مربوطه را برای استفاده کنندگان تشریح کرده و به طور منصفانه ای به کار بندند آرشیوداران باید محدودیتهای نامعقول برای دسترسی و استفاده را کم کنند، لیکن با توجه به تغییرات شرایط محیطی و با در نظر داشتن آزادی دسترسی به اطلاعات باید دوباره مذاکره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به دسترس پذیری و هم به محرمانه بودن منابع توجه داشته و در حیطه محدودیتهای قانونی مرتبط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ارشیوداران باید بدانند که حراست از حریم شخصی و سازمانی و امنیت ملی در صورت نبود اطلاعات مخرب تأمین میشود به ویژه در هنگام روزآمد سازی سوابق الکترونیکی و پاک شدن آن سوابق که عملی عادی است آنها باید به حریم اشخاص تولیدکننده یا محتوای اسناد احترام بگذارند به ویژه اشخاصی که تمایلی به استفاده از منابعشان نداشته و یا در این باره سکوت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از اعتماد خاصی که در انظار عمومی کسب کرده اند استفاده کنند از جایگاه خویش در جهت منافع شخصی یا مصالح دیگران استفاده نکنند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 آرشیوداران باید از اعمالی که ممکن است به ،اصول عینیت و بیطرفی حرفه ضربه وارد کند بپرهیزند آنها نباید با ضرر زدن به مؤسسه،ها استفاده کنندگان و همکاران به عواید مالی یا شخصی خود برسند آرشیوداران باید از گردآوری خودسرانه اسناد و منابع ،مادر یا مشارکت در خرید و فروش آنها در جهت منافع شخصی بپرهیزند آنها باید از فعالیتهایی که در اذهان عمومی باعث بروز تضاد منافع می شود؛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آرشیوداران می توانند از موجودیهای آرشیو خود همان طور که آن منابع را برای استفاده دیگران در اختیارشان قرار می دهند در جهت پژوهش و انتشار به کار گیرند آنها نباید اطلاعاتی را که از طریق کار و کوشش بر روی موجودی های آرشیو حاصل شده و دسترسی به آنها محدودیت دارد مورد استفاده قرار دهند یا 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آنها اجازه ندارند علایق پژوهشی یا </w:t>
      </w:r>
      <w:bookmarkStart w:id="161" w:name="pg15334_198337"/>
    </w:p>
    <w:p>
      <w:pPr>
        <w:pStyle w:val="BookText"/>
        <w:rPr/>
      </w:pPr>
      <w:bookmarkEnd w:id="161"/>
      <w:r>
        <w:rPr>
          <w:rFonts w:ascii="IRNazanin" w:hAnsi="IRNazanin" w:eastAsia="IRNazanin"/>
          <w:color w:val="111111"/>
          <w:sz w:val="28"/>
          <w:sz w:val="28"/>
          <w:szCs w:val="28"/>
          <w:rtl w:val="true"/>
          <w:lang w:bidi="fa-IR"/>
        </w:rPr>
        <w:t>انتشاراتی خود را با وظایف اداری و حرفهای که موظف به انجام آن میباشند تلفیق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در زمان استفاده از منابع آرشیو سازمان خود نباید از آگاهی خویش نسبت به تولیدات منتشر نشده پژوهشگران بدون این که ،پیشتر آنها را از نیت خود باخبر سازند بهره ببرند آنها میتوانند در حوزۀ کاری خویش به بررسی و تفسیر آثار دیگران، شامل آثاری که بر اساس منابع سازمان خودشان تولید شدهاند بپردازند آرشیوداران نباید به افراد خارج از حرفه اجازه دهند که در کار و وظایفشان دخالت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به طور نظام مند و مستمر در جهت ارتقای حرفه ای بکوشند دانش خود را روزآمد سازند و نتایج پژوهشها و تجربیات خود 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برای افزایش شناخت و مهارت حرفه ای ،بکوشند در بدنه دانش حرفه ای مشارکت کنند و از آموزش یا فعالیتهای کسانی که ناظر بر حسن اجرای وظایفشان است اطمینان حاصل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آرشیوداران به واسطه کار گروهی مؤثری که با اعضای حرفه خود و اعضای دیگر حرفه ها انجام میدهند باید در ترویج استفاده و حفاظت از میراث مستند جهانی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باید به دنبال همکاری بیشتر باشند از کشمکش با همکاران بپرهیزند و مشکلات را با وفاداری به اصول و معیارهای استاندارد و اخلاق آرشیوی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اعضای سایر حرفه های مرتبط بر اساس احترام و درک متقابل همکاری و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مفاد این نظامنامه نشان می دهد بندهای اول تا هفتم آن مربوط به حفظ نگهداری و حراست از منابع و ارایه خدمات آرشیوی است و بندهای هشتم تا دهم به</w:t>
      </w:r>
    </w:p>
    <w:p>
      <w:pPr>
        <w:pStyle w:val="BookText"/>
        <w:rPr/>
      </w:pPr>
      <w:r>
        <w:rPr>
          <w:rFonts w:ascii="IRNazanin" w:hAnsi="IRNazanin" w:eastAsia="IRNazanin"/>
          <w:color w:val="111111"/>
          <w:sz w:val="28"/>
          <w:sz w:val="28"/>
          <w:szCs w:val="28"/>
          <w:rtl w:val="true"/>
          <w:lang w:bidi="fa-IR"/>
        </w:rPr>
        <w:t>ویژگیهای فردی و حرفهای آرشیودار اشاره دارد</w:t>
      </w:r>
      <w:r>
        <w:rPr>
          <w:rFonts w:eastAsia="IRNazanin" w:cs="IRNazanin"/>
          <w:color w:val="111111"/>
          <w:sz w:val="28"/>
          <w:szCs w:val="28"/>
          <w:rtl w:val="true"/>
          <w:lang w:bidi="fa-IR"/>
        </w:rPr>
        <w:t>.</w:t>
      </w:r>
    </w:p>
    <w:p>
      <w:pPr>
        <w:pStyle w:val="Heading5"/>
        <w:numPr>
          <w:ilvl w:val="4"/>
          <w:numId w:val="1"/>
        </w:numPr>
        <w:rPr/>
      </w:pPr>
      <w:bookmarkStart w:id="162" w:name="__RefHeading___Toc5191716_2142443653"/>
      <w:bookmarkStart w:id="163" w:name="_Toc59"/>
      <w:bookmarkEnd w:id="162"/>
      <w:r>
        <w:rPr/>
        <w:t>2</w:t>
      </w:r>
      <w:r>
        <w:rPr>
          <w:rtl w:val="true"/>
        </w:rPr>
        <w:t xml:space="preserve">- </w:t>
      </w:r>
      <w:r>
        <w:rPr>
          <w:rtl w:val="true"/>
        </w:rPr>
        <w:t>نظامنامه اخلاقی آیاتسیس</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 اخلاقی آیاتسیس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نظامنامه اخلاقی آرشیو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آیاتسیس با هدف قبول اداره حرفه ای آرشیو مطابق با حرفه آرشیوداری دیداری شنیداری و مدیریت منابع فرهنگی بومیان و جزیره نشینان تنگه تورس از سوی کارکنان این آرشیو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نامه با استفاده از مراجع ذیل تدوین شده است</w:t>
      </w:r>
    </w:p>
    <w:p>
      <w:pPr>
        <w:pStyle w:val="BookText"/>
        <w:rPr/>
      </w:pPr>
      <w:r>
        <w:rPr>
          <w:rFonts w:ascii="IRNazanin" w:hAnsi="IRNazanin" w:eastAsia="IRNazanin"/>
          <w:color w:val="111111"/>
          <w:sz w:val="28"/>
          <w:sz w:val="28"/>
          <w:szCs w:val="28"/>
          <w:rtl w:val="true"/>
          <w:lang w:bidi="fa-IR"/>
        </w:rPr>
        <w:t>كتاب فلسفه و اصول آرشیوداری دیداری شنیداری از انتشارات یونسکو</w:t>
      </w:r>
    </w:p>
    <w:p>
      <w:pPr>
        <w:pStyle w:val="BookText"/>
        <w:rPr/>
      </w:pPr>
      <w:r>
        <w:rPr>
          <w:rFonts w:ascii="IRNazanin" w:hAnsi="IRNazanin" w:eastAsia="IRNazanin"/>
          <w:color w:val="111111"/>
          <w:sz w:val="28"/>
          <w:sz w:val="28"/>
          <w:szCs w:val="28"/>
          <w:rtl w:val="true"/>
          <w:lang w:bidi="fa-IR"/>
        </w:rPr>
        <w:t>نظام نامه اخلاقی شورای جهانی آرشیوها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مقررات خدمات اطلاع رسانی کتابداری و آرشیوداری شبکه منابع اطلاعاتی و کتابخانه ای </w:t>
      </w:r>
    </w:p>
    <w:p>
      <w:pPr>
        <w:pStyle w:val="BookText"/>
        <w:rPr/>
      </w:pPr>
      <w:r>
        <w:rPr>
          <w:rFonts w:ascii="IRNazanin" w:hAnsi="IRNazanin" w:eastAsia="IRNazanin"/>
          <w:color w:val="111111"/>
          <w:sz w:val="28"/>
          <w:sz w:val="28"/>
          <w:szCs w:val="28"/>
          <w:rtl w:val="true"/>
          <w:lang w:bidi="fa-IR"/>
        </w:rPr>
        <w:t xml:space="preserve">بومیان و ساکنان جزیره تورس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نظام نامه اخلاقی موزه های استرالیا</w:t>
      </w:r>
    </w:p>
    <w:p>
      <w:pPr>
        <w:pStyle w:val="BookText"/>
        <w:rPr/>
      </w:pPr>
      <w:r>
        <w:rPr>
          <w:rFonts w:ascii="IRNazanin" w:hAnsi="IRNazanin" w:eastAsia="IRNazanin"/>
          <w:color w:val="111111"/>
          <w:sz w:val="28"/>
          <w:sz w:val="28"/>
          <w:szCs w:val="28"/>
          <w:rtl w:val="true"/>
          <w:lang w:bidi="fa-IR"/>
        </w:rPr>
        <w:t xml:space="preserve">مؤسسه استرالیایی مطالعات بومیان و ساکنان جزیره تورس جمهوری استرالیا این نظام نامه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آیاتسیس بررسی و اصلاح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نظامنامه</w:t>
      </w:r>
    </w:p>
    <w:p>
      <w:pPr>
        <w:pStyle w:val="BookText"/>
        <w:rPr/>
      </w:pPr>
      <w:r>
        <w:rPr>
          <w:rFonts w:ascii="IRNazanin" w:hAnsi="IRNazanin" w:eastAsia="IRNazanin"/>
          <w:color w:val="111111"/>
          <w:sz w:val="28"/>
          <w:sz w:val="28"/>
          <w:szCs w:val="28"/>
          <w:rtl w:val="true"/>
          <w:lang w:bidi="fa-IR"/>
        </w:rPr>
        <w:t xml:space="preserve">نظامنامه اخلاقی آرشیو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آیاتسیس بیانیه ای است برای اداره حرفه ای آرشیو این نظامنامه به دنبال تشریح استانداردهای اجباری برای کار در آرشیو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آیاتسیس بوده تا اعتماد عمومی را در آیاتسیس مؤسسه ای که در سطح جهانی به گردآوری منابع می پردازد ارتقا بخشد تمامی کارکنان آرشیو دیداری شنیداری آیاتسیس ملزم به مطالعه و دادن تعهد کتبی نسبت به این نظام نامه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نظام نامه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مجموعه</w:t>
      </w:r>
    </w:p>
    <w:p>
      <w:pPr>
        <w:pStyle w:val="BookText"/>
        <w:rPr/>
      </w:pPr>
      <w:r>
        <w:rPr>
          <w:rFonts w:ascii="IRNazanin" w:hAnsi="IRNazanin" w:eastAsia="IRNazanin"/>
          <w:color w:val="111111"/>
          <w:sz w:val="28"/>
          <w:sz w:val="28"/>
          <w:szCs w:val="28"/>
          <w:rtl w:val="true"/>
          <w:lang w:bidi="fa-IR"/>
        </w:rPr>
        <w:t>تمامی ،منابع به انضمام سوابق ،موقت که در اختیار 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است از دستکاری، تحریف، سانسور یا تخریب محافظت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،منابع به انضمام سوابق ،موقت که در اختیار 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است در شرایط حفظ و نگهداری مساعد انباشت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فکری مجموعه ها طبق رویه های مناسب اخلاقی و فرهنگی مدیریت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حفظ شونده رونوشته ای دقیقی از محتوای محمل های اصلی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ماده اصلی ،ناقص تحریف شده یا خراب باشد نسخه های حفاظتی تنها در صورتی تصحیح خواهند شد که عمل تصحیح تأثیری بر صحت محتوا همان طوری که مد نظر تولید کنندگان آن بوده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رونوشته ایی که دقیقا مطابق با محتوای ماده اصلی ،نباشند آشکارا مشخص و معرفی</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مادر تا زمانی که ماندگار باشند، حفظ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مادری که به ضمیمه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شنیداری اش حاوی مدرک مستند و مهمی است جدای از عمر مفیدی که دارد حفظ خواهد شد مشروط بر این که حفظ آن منبع سایر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مجموعه را به مخاطره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تنها بر اساس رویه عدم الحاق به مجموعه انتخاب نشده یا فرو گذاشته خواهند </w:t>
      </w:r>
    </w:p>
    <w:p>
      <w:pPr>
        <w:pStyle w:val="BookText"/>
        <w:rPr/>
      </w:pPr>
      <w:r>
        <w:rPr>
          <w:rFonts w:ascii="IRNazanin" w:hAnsi="IRNazanin" w:eastAsia="IRNazanin"/>
          <w:color w:val="111111"/>
          <w:sz w:val="28"/>
          <w:sz w:val="28"/>
          <w:szCs w:val="28"/>
          <w:rtl w:val="true"/>
          <w:lang w:bidi="fa-IR"/>
        </w:rPr>
        <w:t>شد منابع ثبت شده ای که برای ورود به مجموعه پذیرفته نمی،شوند به امانت گذار اصلی برگردانده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مجموعه ها</w:t>
      </w:r>
    </w:p>
    <w:p>
      <w:pPr>
        <w:pStyle w:val="BookText"/>
        <w:rPr/>
      </w:pPr>
      <w:r>
        <w:rPr>
          <w:rFonts w:ascii="IRNazanin" w:hAnsi="IRNazanin" w:eastAsia="IRNazanin"/>
          <w:color w:val="111111"/>
          <w:sz w:val="28"/>
          <w:sz w:val="28"/>
          <w:szCs w:val="28"/>
          <w:rtl w:val="true"/>
          <w:lang w:bidi="fa-IR"/>
        </w:rPr>
        <w:t xml:space="preserve">حقوق صاحبان قانونی مالکیت معنوی محترم شمرده خواهد شد آرشیو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حقوق سازمانها و افراد ،بومی صاحبان بیشترین اطلاعات حفظ شده در مجموعه ها را نیز به رسمیت خواهد شناخت از هر نوع کوششی در جهت تدارک دسترسی به مجموعه که مطابق با خواستههای صاحبان مالکیت معنوی و مالکان بومی باشد دریغ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رونوشت از منابع به منظور انتشار، حتی در مواردی که صاحب اثر با انتشار آن موافقت کرده ،باشد تنها در صورتی امکانپذیر خواهد بود که درخواست کننده با انجمن یا افراد بومی مشورت کرده و از آنها اجازه نامه کتبی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کاربران در همه حال با رعایت ادب و اطلاعات ارایه شده به آنها دقیق و رویههای کاری نیز شفاف خواهد بود کوشش خواهد شد تا استفاده کنندگان از پیشرفتهای مؤثر در دسترسی به منابع مطلع شوند</w:t>
      </w:r>
    </w:p>
    <w:p>
      <w:pPr>
        <w:pStyle w:val="BookText"/>
        <w:rPr/>
      </w:pPr>
      <w:r>
        <w:rPr>
          <w:rFonts w:ascii="IRNazanin" w:hAnsi="IRNazanin" w:eastAsia="IRNazanin"/>
          <w:color w:val="111111"/>
          <w:sz w:val="28"/>
          <w:sz w:val="28"/>
          <w:szCs w:val="28"/>
          <w:rtl w:val="true"/>
          <w:lang w:bidi="fa-IR"/>
        </w:rPr>
        <w:t>حرمت همه استفاده کنندگان همچنین صاحبان قانونی حق مؤلف،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آیاتسیس مسئولیت بازشنوایی یا بازبینی ،اثر خواه برای پژوهشی جزیی به نیابت از استفاده کننده را عهده 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الزحمه ای که در پژوهش های جزیی بابت تهیه رونوشت اخذ میشود برای جبران هزینه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مراجعه کنندگانی که خواهان تهیه رونوشت هایی از منابع آرشیوی هستند باید فرم تعهد پرداخت غرامت را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این فرم نوع استفاده مشخص میشود و هر گونه استفاده غیرمجاز دستکاری صدا یا تصویر یا استفاده ای که ممکن است باعث رنجش و خجالت شود؛ و یا تخطی از حساسیت های موجود بین مردمان بومی و جزیره نشین تنگه تورس بیان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بالاترین سطح دسترسی به منابع خود را ترویج میکند با این حال حقوق جوامع بومی برای تصمیم گیری در خصوص چگونگی تبادل دانش و اطلاعاتشان را نیز به رسمیت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شناسد منابعی که محرمانه تشخیص داده شده به هیچ وجه بدون رضایت مردمان بومی یا جزیره نشینان تنگه تورس در دسترس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دیداری شنیداری فعالانه از طریق ،مستندسازی تبلیغ مجموعه ها و اقدامات مبتکرانه و واکنش برانگیزنده ای چون عودت نسخههای رونوشت به جوامع تولید کننده اصلی به دنبال بهبود وضعیت دسترس پذیری به مجموعه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عمومی منابع مجموعه های آرشیو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پیرو مشورت با مالکان </w:t>
      </w:r>
    </w:p>
    <w:p>
      <w:pPr>
        <w:pStyle w:val="BookText"/>
        <w:rPr/>
      </w:pPr>
      <w:r>
        <w:rPr>
          <w:rFonts w:ascii="IRNazanin" w:hAnsi="IRNazanin" w:eastAsia="IRNazanin"/>
          <w:color w:val="111111"/>
          <w:sz w:val="28"/>
          <w:sz w:val="28"/>
          <w:szCs w:val="28"/>
          <w:rtl w:val="true"/>
          <w:lang w:bidi="fa-IR"/>
        </w:rPr>
        <w:t>بومی و با اجازه صاحبان حق مؤلف گسترش داده خواهد شد در برابر فشار گروههای مربوطه برای تغییر در محتوا یا شیوه این اطلاع رسانیها مقاومت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پدیدآورنده و مالک هنری هر یک از منابع مجموعه که به اطلاع عموم رسانده می شود تقدیر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هر یک از منابع مجموعه که به اطلاع عموم رسانده می شود توصیف دقیق و مناسبی به لحاظ فرهنگی و هنری با لحاظ دیدگاهها و حساسیتهای مالکان بومی مرتبط که حاصل مشورت با آنهاست ارایه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دسترسی به برخی از منابع مجموعه به دلیل محدودیتهای فرهنگی و دیگر محدودیتها امکانپذیر نیست آرشیو دیداری شنیداری حق درخواست دسترسی همگانی را به رسمیت می شناسد و در قبال امکان دسترسی یا عدم دسترسی توضیح صادقانه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منابع المثنی از آرشیوهای دیگر به شرایطی بستگی خواهد داشت که آرشیو مادر تعیین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کارکنان ویژه گردش در هنگام جابجایی و کار با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کارکنان به طور آزادانه دانش و تجربه خود را برای استفاده در زمینه های گردآوری ،حفاظت مستندسازی یا تسهیل دسترسی مناسب به منابع دیداری شنیداری فرهنگی هنری تاریخ و فرهنگ بومیان و جزیره نشینان تنگه تورس به اشتراک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از طریق ارتباط با انجمنهای حرفه ای آرشیوی و فنی و افزایش پیوسته دانش و مهارتهای متناسب با 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برتری حرفه ای خود را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از موقعیت خود در جهت منافع مالی خلاف قانون یا دیگر موارد خلاف استفاده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در زمان انجام وظایف خود متعهد میشوند که رازدار باشند و از دادن اطلاعات محرمانه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برای اطلاع حاصل کردن از فرهنگ بومیان تحت آموزش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بپذیرند که به عنوان سخنگو یا نویسنده نامزد عموم مردم شوند و خود را به عنوان کارمند آیاتسیس معرفی ،کنند ،کارکنان مدارک آنها را برای تصویب در آرشیو دیداری شنیداری به رئیس ارجاع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منابع آرشیوهای دیگر را بدون کسب اجازه از آرشیو مبدأ گردآوری نخواهند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هیچ منبعی را از مجموعه آیاتسیس حذف نخواهند کرد مگر آن که این عمل از سوی مدیر آرشیو دیداری ،شنیداری به دلایلی چون حفاظت یا امانت به سازمانی دیگر </w:t>
      </w:r>
      <w:bookmarkStart w:id="164" w:name="pg15334_198341"/>
    </w:p>
    <w:p>
      <w:pPr>
        <w:pStyle w:val="BookText"/>
        <w:rPr/>
      </w:pPr>
      <w:bookmarkEnd w:id="164"/>
      <w:r>
        <w:rPr>
          <w:rFonts w:ascii="IRNazanin" w:hAnsi="IRNazanin" w:eastAsia="IRNazanin"/>
          <w:color w:val="111111"/>
          <w:sz w:val="28"/>
          <w:sz w:val="28"/>
          <w:szCs w:val="28"/>
          <w:rtl w:val="true"/>
          <w:lang w:bidi="fa-IR"/>
        </w:rPr>
        <w:t>مورد تأیید قرار گیرد هر ماده ای که با دلایل منطقی از آیاتسیس حذف می شود ثبت گردیده و تحت هیچ شرایطی از فهرست حذف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کارکنانی که مشمول مقررات این نظام نامه نظام نامه انجام کار ای پی اس </w:t>
      </w:r>
      <w:r>
        <w:rPr>
          <w:rStyle w:val="FootnoteAnchor"/>
          <w:rtl w:val="true"/>
        </w:rPr>
        <w:footnoteReference w:id="65"/>
      </w:r>
      <w:r>
        <w:rPr>
          <w:rFonts w:ascii="IRNazanin" w:hAnsi="IRNazanin" w:eastAsia="IRNazanin"/>
          <w:color w:val="111111"/>
          <w:sz w:val="28"/>
          <w:sz w:val="28"/>
          <w:szCs w:val="28"/>
          <w:rtl w:val="true"/>
          <w:lang w:bidi="fa-IR"/>
        </w:rPr>
        <w:t>منشور خدمات مؤسسه استرالیایی مطالعات بومیان و جزیره نشینان تنگه تورس و تمامی قوانین مرتبط میشوند موظف میباشند در خلال مدتی که در آیاتسیس و یا هر جای دیگری که کار میکنند مفاد آن را فرض مسلم بدانند</w:t>
      </w:r>
    </w:p>
    <w:p>
      <w:pPr>
        <w:pStyle w:val="Heading5"/>
        <w:numPr>
          <w:ilvl w:val="4"/>
          <w:numId w:val="1"/>
        </w:numPr>
        <w:rPr/>
      </w:pPr>
      <w:bookmarkStart w:id="165" w:name="__RefHeading___Toc5191718_2142443653"/>
      <w:bookmarkStart w:id="166" w:name="_Toc60"/>
      <w:bookmarkEnd w:id="165"/>
      <w:r>
        <w:rPr/>
        <w:t>3</w:t>
      </w:r>
      <w:r>
        <w:rPr>
          <w:rtl w:val="true"/>
        </w:rPr>
        <w:t xml:space="preserve">- </w:t>
      </w:r>
      <w:r>
        <w:rPr>
          <w:rtl w:val="true"/>
        </w:rPr>
        <w:t>نظام نامه اخلاقی انجمن آرشیوداران آمریکا</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اخلاقی انجمن آرشیوداران آمریکا </w:t>
      </w:r>
      <w:r>
        <w:rPr>
          <w:rStyle w:val="FootnoteAnchor"/>
          <w:rtl w:val="true"/>
        </w:rPr>
        <w:footnoteReference w:id="6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نظام نامه اخلاقی ،آرشیوداران استانداردهایی را برای حرفه آرشیوداری تعریف می آرشیوداران جدید را با این استانداردها آشنا می سازد؛ مسئولیتهای حرفه ای را به آرشیوداران با تجربه گوشزد مینماید؛ و به عنوان الگویی در راستای سیاستهای سازمانی عمل می همچنین باعث اعتماد عمومی نسبت به حرفه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نظامنامه یک چارچوب اخلاقی برای هدایت حرفه مندان است و برای پاسخگویی به مشکلات خاصی فراهم نشده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آرشیودار به کار رفته در این نظامنامه شامل تمامی افرادی میشود که با انتخاب کنترل مراقبت، نگهداری و مدیریت سوابق مستند و تاریخی ارزشمند و ماندگار سر و کار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انجمن آرشیوداران آمریکا خواهان آن است که با تدوین اصول اخلاقی راهنمای کار آرشیوداران حرفه مندان و عامه مردم را با اخلاق آرشیوداری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نامه مجموعه ای از اصولی را که غایت آرشیوداران است ارایه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حرفه ای</w:t>
      </w:r>
    </w:p>
    <w:p>
      <w:pPr>
        <w:pStyle w:val="BookText"/>
        <w:rPr/>
      </w:pPr>
      <w:r>
        <w:rPr>
          <w:rFonts w:ascii="IRNazanin" w:hAnsi="IRNazanin" w:eastAsia="IRNazanin"/>
          <w:color w:val="111111"/>
          <w:sz w:val="28"/>
          <w:sz w:val="28"/>
          <w:szCs w:val="28"/>
          <w:rtl w:val="true"/>
          <w:lang w:bidi="fa-IR"/>
        </w:rPr>
        <w:t>،آرشیوداران سوابق مستند و تاریخی ارزشمند و ماندگار را ،انتخاب، نگهداری و دسترس 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آنها ضمن احترام به اهداف و سیاستهای گردآوری هر سازمان با آنها همکاری و تشریک مساعی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احترام و ،همکاری شکل دهنده پایه های تمامی روابط حرفه ای با همکاران و استفاده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آرشیوداران باید در فراهم آوری ،ارزیابی و پردازش منابع تاریخی از قضاوت های حرفه ای بهره بگیرند آنها نباید اجازه دهند که دیدگاه ها یا اعتقادات شخصی بر تصمیم هایشان تأثیر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آرشیوداران نباید از امتیاز دسترسی و کنترل خود نسبت به سوابق تاریخی و منابع مستند در جهت منافع فردی یا منافع دیگران بهره برداری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تمامیت</w:t>
      </w:r>
    </w:p>
    <w:p>
      <w:pPr>
        <w:pStyle w:val="BookText"/>
        <w:rPr/>
      </w:pPr>
      <w:r>
        <w:rPr>
          <w:rFonts w:ascii="IRNazanin" w:hAnsi="IRNazanin" w:eastAsia="IRNazanin"/>
          <w:color w:val="111111"/>
          <w:sz w:val="28"/>
          <w:sz w:val="28"/>
          <w:szCs w:val="28"/>
          <w:rtl w:val="true"/>
          <w:lang w:bidi="fa-IR"/>
        </w:rPr>
        <w:t>آرشیوداران با مستند کردن مجموعه خود و استفاده از قالبهای چاپی و الکترونیکی می کوشند تا از اصالت سوابق مجموعهٔ خود حراست و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حفظ تمامیت عقلانی و فیزیکی سوابق خویش وظیفه ای بنیادی بر عهده دارند آرشیوداران اجازه ندارند که دادهها یا سوابق را برای پنهان کردن وقایع یا تحریف ،شواهد ،تغییر دستکاری یا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 xml:space="preserve">آرشیوداران می کوشند تا دسترسی آزاد و یکسان به خدمات و منابع تحت مراقبت خویش را بدون هیچ گونه تبعیض یا امتیازی مطابق با قواعد ،قانونی حساسیت های فرهنگی سیاستهای سازمانی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آنها میدانند که هدف اصلی مراقبت از آرشیوها، همانا ترویج استفاده از منابع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آرشیوداران میتوانند به دلیل حراست از حریم خصوصی یا محرمانه بودن اطلاعات اسناد محدودیتهایی را اعمال نمایند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w:t>
      </w:r>
    </w:p>
    <w:p>
      <w:pPr>
        <w:pStyle w:val="BookText"/>
        <w:rPr/>
      </w:pPr>
      <w:r>
        <w:rPr>
          <w:rFonts w:ascii="IRNazanin" w:hAnsi="IRNazanin" w:eastAsia="IRNazanin"/>
          <w:color w:val="111111"/>
          <w:sz w:val="28"/>
          <w:sz w:val="28"/>
          <w:szCs w:val="28"/>
          <w:rtl w:val="true"/>
          <w:lang w:bidi="fa-IR"/>
        </w:rPr>
        <w:t>آرشیوداران از حریم حقوقی اهداکنندگان اشخاص و گروههایی که صاحبان منابع هستند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آنها با رازداری و حفظ هر نوع اطلاعات شخصی گردآوری شده مرتبط با استفاده کنندگان که مطابق با رویههای امنیتی سازمان ،است تمامی حریم حقوقی استفاده کنندگان را محترم می شمارند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حمایت</w:t>
      </w:r>
    </w:p>
    <w:p>
      <w:pPr>
        <w:pStyle w:val="BookText"/>
        <w:rPr/>
      </w:pPr>
      <w:r>
        <w:rPr>
          <w:rFonts w:ascii="IRNazanin" w:hAnsi="IRNazanin" w:eastAsia="IRNazanin"/>
          <w:color w:val="111111"/>
          <w:sz w:val="28"/>
          <w:sz w:val="28"/>
          <w:szCs w:val="28"/>
          <w:rtl w:val="true"/>
          <w:lang w:bidi="fa-IR"/>
        </w:rPr>
        <w:t>آرشیوداران مسئولیت دارند که از تمامی منابع مستند تحت امر خود حراست کرده و آنها را در برابر مخدوش سازی تخریب ،فیزیکی تباهی و دزدی ایمن سازند آنها باید با هم قطاران و نمایندگان نهادهای قانونی برای توقیف و پیگرد قانونی دزدان و خرابکاران همکاری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 xml:space="preserve">آرشیوداران باید از تمامی قوانین ،محلی ایالتی و فدرالی حمایت کنند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اخلاقی فدراسیون بین المللی آرشیوهای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اخلاقی </w:t>
      </w:r>
    </w:p>
    <w:p>
      <w:pPr>
        <w:pStyle w:val="BookText"/>
        <w:rPr/>
      </w:pPr>
      <w:r>
        <w:rPr>
          <w:rFonts w:ascii="IRNazanin" w:hAnsi="IRNazanin" w:eastAsia="IRNazanin"/>
          <w:color w:val="111111"/>
          <w:sz w:val="28"/>
          <w:sz w:val="28"/>
          <w:szCs w:val="28"/>
          <w:rtl w:val="true"/>
          <w:lang w:bidi="fa-IR"/>
        </w:rPr>
        <w:t>آرشیوها و آرشیوداران فیلم نگهبانان میراث تصاویر متحرک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آنها حراست از این میراث و انتقال آن در بهترین شرایط ممکن و همچنین نمایش اثر تولیدکنندگان در دقیقترین حالت ممکن به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آرشیوهای فیلم وظیفه دارند نسبت به منابع اصلی در اختیار ،خود تا زمانی که دوام دارند توجه داشته باشند وقتی شرایط ایجاب کند که منابع جدید جایگزین منابع اصلی شوند آرشیوها وظیفه توجه به شکل منابع اصلی را همچنان حفظ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آرشیوهای فیلم میدانند که عمده ترین وظیفه آنها حفظ منابع در اختیار و دسترس پذیر ساختن دائمی آنها برای پژوهش مطالعه و نمایش عمومی است مشروط بر آن که چنین کاری همواره وظیفه حفظ و حراست از منابع را به مخاطره نخواهد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می آید تفاسیر ویژه ای از این اصول کلی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مجموعه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به تمامیت منابعی که در اختیارشان است توجه داشته و آنها را از هر گونه دستکاری معیوب ،سازی تحریف و سانسور مراقبت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بقای بلندمدت منابع خود را قربانی بهره برداریهای کوتاه مدت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استفاده قرار دادن منابع اصلی یا غیر قابل جایگزین با توجه به آسیبهای احتمالی باعث به خطر افتادن آنها ،شود در این صورت آرشیوها دسترسی به آن منابع را ممنوع خواهند کرد</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منابع به ویژه منابع اصلی یا منبع مادر را در بهترین شرایطی که برایشان مقدور باشد انباشت خواهند کرد اگر شرایط انباشت مطلوب ،نباشد آرشیوها تلاش خواهند کرد تا تسهیلات بهتری را تأمین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تهیه نسخه نگهداری از منابع آرشیوها باید ماهیت اثر در دست نسخه برداری را تصحیح یا تحریف نکنند نسخههای نگهداری جدید تا آنجا که امکانات فنی اجازه دهد باید همانند نسخه اصلی تهیه شود روشهای اتخاذ شده برای تهیه نسخه های نگهداری و انتخابهای هنری و فنی به عمل ،آمده باید صادقانه و کاملا مستند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ترمیم ،منابع آرشیوها صرفاً سعی خواهند کرد تا نقصها را تکمیل و اثرات گذشت ،زمان ازدیاد فرسودگی و اطلاعات نادرست را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آنها به دنبال تغییر یا تحریف ماهیت ماده اصلی یا اهداف پدیدآورنده اثر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آرشیوها بخواهند با برنامه ریزی نمایش یا سایر روشها منابع را دسترس پذیر ،سازند باید جهت رسیدن به هدف حداکثر سرعت و میزان دقت را در نظر بگیرند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و دلیل هر نوع قضاوت مشکوک درباره ترمیم یا نمایش منابع آرشیوی، ثبت و </w:t>
      </w:r>
    </w:p>
    <w:p>
      <w:pPr>
        <w:pStyle w:val="BookText"/>
        <w:rPr/>
      </w:pPr>
      <w:r>
        <w:rPr>
          <w:rFonts w:ascii="IRNazanin" w:hAnsi="IRNazanin" w:eastAsia="IRNazanin"/>
          <w:color w:val="111111"/>
          <w:sz w:val="28"/>
          <w:sz w:val="28"/>
          <w:szCs w:val="28"/>
          <w:rtl w:val="true"/>
          <w:lang w:bidi="fa-IR"/>
        </w:rPr>
        <w:t>ضبط شده و در دسترس تمامی پژوهشگران یا مراجعه کنندگان قرار خواهد گرفت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منابع غیر ضروری را حتی در صورتی که از طریق نسخه برداری حفظ یا نگهداری شده اند از بین نخواهند برد اگر پژوهشگران بخواهند به منابعی که بر روی نیترات چاپ شده دسترسی داشته باشند آرشیوها تا زمانی که نیترات دوام داشته و این کار از نظر قانونی و اداری مشکلی نداشته باشد و در کمال صحت و سلامت انجام پذیرد امکان دستیابی را فراهم خواهند آورد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نسله ای آینده</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با آگاهی از مسئولیتشان برای نگهداری دائمی منابع همواره به دلایل متعددی که خارج از رویه حفظ و نگهداری یا سیاست فراهم آوری سازمان متبوع شان</w:t>
      </w:r>
    </w:p>
    <w:p>
      <w:pPr>
        <w:pStyle w:val="BookText"/>
        <w:rPr/>
      </w:pPr>
      <w:r>
        <w:rPr>
          <w:rFonts w:ascii="IRNazanin" w:hAnsi="IRNazanin" w:eastAsia="IRNazanin"/>
          <w:color w:val="111111"/>
          <w:sz w:val="28"/>
          <w:sz w:val="28"/>
          <w:szCs w:val="28"/>
          <w:rtl w:val="true"/>
          <w:lang w:bidi="fa-IR"/>
        </w:rPr>
        <w:t>است، در برابر فشارها برای از بین بردن منابعی که در مجموعه شان وجود دارد، یا قبول رد منابعی که به آرشیو ارایه می،شود مقاومت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بهره برداری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می دانند که منابع تحت مراقبت آنها حاصل مالکیت تجاری و هنری است و لذا صاحبان کپی رایت و دیگر علایق تجاری را کاملاً محترم می شمارند آرشیوها خود را درگیر کارهایی که حقوق آنها را ضایع یا نقض کند نکرده و سعی خواهند کرد تا دیگران را نیز از انجام چنین اعمالی منصرف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از هیچکدام از منابع موجود در مجموعهٔ خود بهره برداری نخواهند کرد مگر این که حقوق تجاری مترتب بر منابع موجود در این قبیل مجموعه ها پایان پذیرفته یا قانونا لغو شده و یا رسما توسط سازمان مربوطه واگذار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برای سازگاری با این اصول ضمن غربال کردن منابع از مجموعه های خود شرایط زیر را نیز لحاظ خواهند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 ها که چارچوب آموزشی یا فرهنگی خواهد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اینگونه منابع صرفاً جهت بهره برداری تجاری یا در راستای آن صورت نخواهد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فیلمها در محلی کنترل شده و یا مکانی که تحت نظارت و هدایت سازمانهای</w:t>
      </w:r>
    </w:p>
    <w:p>
      <w:pPr>
        <w:pStyle w:val="BookText"/>
        <w:rPr/>
      </w:pPr>
      <w:r>
        <w:rPr>
          <w:rFonts w:ascii="IRNazanin" w:hAnsi="IRNazanin" w:eastAsia="IRNazanin"/>
          <w:color w:val="111111"/>
          <w:sz w:val="28"/>
          <w:sz w:val="28"/>
          <w:szCs w:val="28"/>
          <w:rtl w:val="true"/>
          <w:lang w:bidi="fa-IR"/>
        </w:rPr>
        <w:t>آرشیوی است بر اساس مقررات این نظام نامه است انجام می 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فیلمها برای کسب درآمد نیست؛ اگر چه الزاماً رایگان هم نخواهد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صرفاً واحدی جهت داد و ستد تجاری نیستند هر چند که مرتبط با نمایش فراهم آوری یا هر نوع استفاده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به حق و حقوق دیگران تجاوز کنند با آبرو و اعتبار خود و کارمندانش سازمانهای متبوعه و یا در کل با نهضت آرشیو فیلم فیاف بازی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همکاران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معتقدند که برای توسعه و روشن شدن افکار دیگران و ایجاد یک آرشیو ایده آل باید دانش و تجربیات خود را به اشتراک بگذارند کارمندان آرشیو با همکاران خود با روحیه ،همکاری و نه ،رقابت کار خواهند کرد ،آرشیوداران در حوزه کاری و مجموعه تحت حراست ،خویش افرادی نیستند که عمداً اطلاعات غلط یا گمراه کننده را انتشار دهند یا از دادن اطلاعات دریغ کنند مگر این که حفظ اسرار شخص ثالثی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همکاری میان آرشیوداران و آرشیوها را میتوان در ارایه اطلاعات یا منابع برای کمک به برنامه ساز دانست که این امر با فهرست نویسی منابع مجموعه یا گردآوری فیلم شناختها صورت می پذیرد؛ ارایه اطلاعات مرتبط با سیاستهای مجموعه سازی که از سوی همقطاران اعمال می،شود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با داشتن روحیه همکاری که در قبل به آن اشاره شد، هیچگاه از اطلاعات یا منابعی که به آنها واگذار میشود استفاده نادرست و نابجا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نسخه برداریهای غیرقانونی از منابع آرشیوهای ،دیگر استفادهٔ بدون استناد یا قدردانی نکردن از زحمات دیگر آرشیوها یا متخصصان تخلفات جدی است که استانداردهای حرفه ای را تهدید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آرشیوهایی که مجموعه هایشان را از منابع آرشیوهای دیگر تهیه کرده اند تمامی مشکلات مربوط به استفادههای اضافی یا بهره برداریهای آتی از آن منابع را باید به همان آرشیو ارجاع دهند مگر آن که توافقهای دیگری داشته باشند این تواضع باید در تمامی آرشیوهای هم قطار وجود داشته باشد خواه منابع مستقیما ماحصل توافق دو آرشیو بوده، یا از آرشیو ثالثی گردآوری شده باشند یا خواه در شکل اصلیشان حفظ شده باشند و یا کاربرد جدیدی بر آنها اعمال شده باشد مثل استفاده از یک فیلم در یک برنامه ترکیبی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بدون اجازه همکار یا همکاران ،مربوط برای پیگیری یا درخواست مجدانه فیلمها یا مجموعه های دیگر آرشیوهای کشورهایی که عضو فیاف چه خصوصی یا ،سازمانی هستند تلاش نخواهند ،کرد همچنین برای پی بردن به مسائل آرشیوی آن کشورها از راه های دیگری وارد معامله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ضمانت خواهند کرد که کارمندانشان در فعالیتهایی که ممکن است با کار آنها در سازمانشان مغایرت داشته باشد همکاری نخواهند کرد برای مثال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 بدون اجازه هرگز به ایجاد یک مجموعه شخصی آن هم در حوزه هایی که با مجموعه سازمان همپوشانی داشته باشد اقدام نخواهد کرد؛ </w:t>
      </w:r>
      <w:bookmarkStart w:id="167" w:name="pg15334_198346"/>
    </w:p>
    <w:p>
      <w:pPr>
        <w:pStyle w:val="BookText"/>
        <w:rPr/>
      </w:pPr>
      <w:bookmarkEnd w:id="167"/>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 بدون اجازه هرگز نخواهد پذیرفت که به نیابت از سازمان متبوعش به عنوان عامل یا سخنگوی ،آرشیو نامزد شود و در جهت منافع فردی خود عمل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 بدون اجازه از سازمانی که برای موسسه آرشیوی کالا یا خدمات ارائه می،کند رشوه نخواهد گرفت یا خدماتی را از آنها نخواهد خرید</w:t>
      </w:r>
    </w:p>
    <w:p>
      <w:pPr>
        <w:pStyle w:val="Heading5"/>
        <w:numPr>
          <w:ilvl w:val="4"/>
          <w:numId w:val="1"/>
        </w:numPr>
        <w:rPr/>
      </w:pPr>
      <w:bookmarkStart w:id="168" w:name="__RefHeading___Toc5191720_2142443653"/>
      <w:bookmarkStart w:id="169" w:name="_Toc61"/>
      <w:bookmarkEnd w:id="168"/>
      <w:r>
        <w:rPr/>
        <w:t>6</w:t>
      </w:r>
      <w:r>
        <w:rPr>
          <w:rtl w:val="true"/>
        </w:rPr>
        <w:t xml:space="preserve">- </w:t>
      </w:r>
      <w:r>
        <w:rPr>
          <w:rtl w:val="true"/>
        </w:rPr>
        <w:t>سخن پایانی</w:t>
      </w:r>
      <w:bookmarkEnd w:id="169"/>
    </w:p>
    <w:p>
      <w:pPr>
        <w:pStyle w:val="BookText"/>
        <w:rPr/>
      </w:pPr>
      <w:r>
        <w:rPr>
          <w:rFonts w:ascii="IRNazanin" w:hAnsi="IRNazanin" w:eastAsia="IRNazanin"/>
          <w:color w:val="111111"/>
          <w:sz w:val="28"/>
          <w:sz w:val="28"/>
          <w:szCs w:val="28"/>
          <w:rtl w:val="true"/>
          <w:lang w:bidi="fa-IR"/>
        </w:rPr>
        <w:t xml:space="preserve">اخلاق حرفهای مجموعه ای از بایدها و نبایدهایی است که در قالب اساسنامههای مدون و متناسب با آرمانهای حرفه ای تدوین میشود تا به واسطه آن کمیت و کیفیت کار حرفه ای کنترل شود این اساس نامه ها متناسب با شرایط فرهنگی ارزشها ویژگیهای محیطی و جز از آرشیوی به آرشیو دیگر تفاوتهای اندکی داشته و همگی در جهت آرمانهای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برخی از انجمنها سازمانها و مؤسسه های آرشیوی به تناسب و بر اساس نیاز، دست به تدوین خط مشیهای مرتبط با اخلاق حرفه ای زده و صرفاً اندکی از آنها اساسنامههای مدون اخلاقی تدوین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شورای جهانی ،آرشیوها انجمن آرشیوداران ،آمریکا فدراسیون بین المللی آرشیوهای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آرشیو آیاتسیس از جمله نهادهایی هستند که اساس نامه های اخلاقی تدوین کردهاند که در این مقاله معرفی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 و مشخصههای بارز هر حرفه داشتن قواعد و ضوابط اخلاقی خاصی است که معرف و بیانگر اهداف و آرمانهای آن حرفه است حرفه آرشیوداری بدون شک به تدوین اساسنامهها اخلاق حرفهای نیاز 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چرا که تنوع و گستردگی خدمات از یک سو و اجتماعی بودن این حرفه از سوی ،دیگر کمیت و کیفیت فعالیت های حرفه را دچار نوسانات بسیاری می کند و همواره چالشهای گوناگونی را در نظر و عمل برای آرشیوداران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وجود اساسنامه های اخلاق حرفهای راه گشای کار و عمل حرفه ای 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آرشیوداری دیداری شنیداری در ایران هنوز در آغاز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حرفه در نظر و عمل مشکلات بسیاری دارد حل این مشکلات بدون شک با برنامه ریزی برای توسعه زیرساختهای حرفهای امکانپذیر خواهد بود هنوز منابع و متون پایه که پاسخگوی حداقل نیازهای حرفه ای باشد تدوین نشده است، هر چند که در سالهای اخیر گامهای خوبی برداشته شده ولی کافی نیست در شرایط فعلی که کتابداران مسئولیت آرشیوها را بر دوش می نظام نامه یا خط مشی آرشیوی بر اساس نظام نامه های بین المللی، حداقل می تواند مسیر حرکت آرشیوداری را روشن کند هر چند که هنوز با وضعیت مناسب و نه ایده آل فاصله بسیاری وجود دارد با این حال آنچه که اهمیت دارد آرمانهای حرفه ای و تلاش در جهت رسیدن به </w:t>
      </w:r>
      <w:bookmarkStart w:id="170" w:name="pg15334_198347"/>
    </w:p>
    <w:p>
      <w:pPr>
        <w:pStyle w:val="BookText"/>
        <w:rPr/>
      </w:pPr>
      <w:bookmarkEnd w:id="170"/>
      <w:r>
        <w:rPr>
          <w:rFonts w:ascii="IRNazanin" w:hAnsi="IRNazanin" w:eastAsia="IRNazanin"/>
          <w:color w:val="111111"/>
          <w:sz w:val="28"/>
          <w:sz w:val="28"/>
          <w:szCs w:val="28"/>
          <w:rtl w:val="true"/>
          <w:lang w:bidi="fa-IR"/>
        </w:rPr>
        <w:t>این آرمان هاست مقاله حاضر کوشیده است تا در حد بضاعت حداقل مبانی و چارچوب اخلاق حرفه آرشیوداری دیداری شنیداری را مورد بررسی اجمالی قرار دهد</w:t>
      </w:r>
      <w:r>
        <w:rPr>
          <w:rFonts w:eastAsia="IRNazanin" w:cs="IRNazanin"/>
          <w:color w:val="111111"/>
          <w:sz w:val="28"/>
          <w:szCs w:val="28"/>
          <w:rtl w:val="true"/>
          <w:lang w:bidi="fa-IR"/>
        </w:rPr>
        <w:t>.</w:t>
      </w:r>
    </w:p>
    <w:p>
      <w:pPr>
        <w:pStyle w:val="Heading4"/>
        <w:numPr>
          <w:ilvl w:val="3"/>
          <w:numId w:val="1"/>
        </w:numPr>
        <w:rPr/>
      </w:pPr>
      <w:bookmarkStart w:id="171" w:name="__RefHeading___Toc5191722_2142443653"/>
      <w:bookmarkStart w:id="172" w:name="_Toc62"/>
      <w:bookmarkEnd w:id="171"/>
      <w:r>
        <w:rPr>
          <w:rtl w:val="true"/>
        </w:rPr>
        <w:t>فهرست منابع</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ادموندسون، 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و اصول آرشیوداری دیداری شنیداری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طهرانی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کلکی، بهناز</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اصول اخلاق آرشیوی و مواد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دیداری و شنیداری در عصر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رسانه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پژوهی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نرگس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در دایره المعارف کتابداری و اطلاع رسانی اخلاق حرفه ای نسخه آزمایشی به نقل از</w:t>
      </w:r>
    </w:p>
    <w:p>
      <w:pPr>
        <w:pStyle w:val="BookText"/>
        <w:rPr/>
      </w:pPr>
      <w:r>
        <w:rPr>
          <w:rFonts w:eastAsia="Times New Roman" w:cs="Times New Roman" w:ascii="Times New Roman" w:hAnsi="Times New Roman"/>
          <w:color w:val="111111"/>
          <w:sz w:val="28"/>
          <w:szCs w:val="28"/>
          <w:lang w:val="en-US" w:bidi="en-US"/>
        </w:rPr>
        <w:t>http://portal.nlai.ir/daka/WikiPages/aspx</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،لو مهرانگیز؛ جواهر ،دشتی فرانک و ،خلیلی مریم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حرفه ای از تدوین تا عمل تدبیر</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p>
    <w:p>
      <w:pPr>
        <w:pStyle w:val="BookText"/>
        <w:rPr/>
      </w:pPr>
      <w:r>
        <w:rPr>
          <w:rFonts w:eastAsia="Times New Roman" w:cs="Times New Roman" w:ascii="Times New Roman" w:hAnsi="Times New Roman"/>
          <w:color w:val="111111"/>
          <w:sz w:val="28"/>
          <w:szCs w:val="28"/>
          <w:lang w:val="en-US" w:bidi="en-US"/>
        </w:rPr>
        <w:t>http://www.imi. ir/tadbir/tadbir-135/reports-135/1.asp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Australian Institute of Aboriginal and Torres Strait Islander Studies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AIATSIS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Audiovisual Archive Code of Ethics". {Online}</w:t>
      </w:r>
    </w:p>
    <w:p>
      <w:pPr>
        <w:pStyle w:val="BookText"/>
        <w:rPr/>
      </w:pPr>
      <w:r>
        <w:rPr>
          <w:rFonts w:eastAsia="Times New Roman" w:cs="Times New Roman" w:ascii="Times New Roman" w:hAnsi="Times New Roman"/>
          <w:color w:val="111111"/>
          <w:sz w:val="28"/>
          <w:szCs w:val="28"/>
          <w:lang w:val="en-US" w:bidi="en-US"/>
        </w:rPr>
        <w:t>Available at:http://www.aiatsis.gov.au/ava/ethics. html</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Federation Internationale des Archives du Film (FIAF) (2002).«Code</w:t>
      </w:r>
    </w:p>
    <w:p>
      <w:pPr>
        <w:pStyle w:val="BookText"/>
        <w:rPr/>
      </w:pPr>
      <w:r>
        <w:rPr>
          <w:rFonts w:eastAsia="Times New Roman" w:cs="Times New Roman" w:ascii="Times New Roman" w:hAnsi="Times New Roman"/>
          <w:color w:val="111111"/>
          <w:sz w:val="28"/>
          <w:szCs w:val="28"/>
          <w:lang w:val="en-US" w:bidi="en-US"/>
        </w:rPr>
        <w:t>of Ethics». {Online}. Available at: http://www.fiafnet.org/uk/members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ethics.cfm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(ICA), General Assembly(1996)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Code of Ethics» {Online} . Available at: http://www.usc.es/arquivo/ doc/Ethics-ENglish.pdf</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Society of American archivists Council (2005). "Code of Ethics for Archivists” .Available at: http://www.archivists.org/governance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handbook/app_ethics.asp</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Zeman, Milan and Miroslav Tížik (2009). "Code of Ethics of the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Slovak Archive of Social Data”. {Online}. Available at: http://sasd. sav. sk/en/pristup_etika. php</w:t>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334_198349"/>
      <w:bookmarkStart w:id="174" w:name="pg15334_198349"/>
      <w:bookmarkEnd w:id="174"/>
    </w:p>
    <w:p>
      <w:pPr>
        <w:pStyle w:val="Heading3"/>
        <w:numPr>
          <w:ilvl w:val="2"/>
          <w:numId w:val="1"/>
        </w:numPr>
        <w:rPr/>
      </w:pPr>
      <w:bookmarkStart w:id="175" w:name="pg15334_198349"/>
      <w:bookmarkStart w:id="176" w:name="__RefHeading___Toc5191724_2142443653"/>
      <w:bookmarkStart w:id="177" w:name="_Toc63"/>
      <w:bookmarkEnd w:id="175"/>
      <w:bookmarkEnd w:id="176"/>
      <w:r>
        <w:rPr>
          <w:rtl w:val="true"/>
        </w:rPr>
        <w:t xml:space="preserve">انجمن دوستداران آرشیو ملی راهکاری غیر دولتی برای اجرایی کردن شعار </w:t>
      </w:r>
      <w:r>
        <w:rPr>
          <w:rtl w:val="true"/>
        </w:rPr>
        <w:t>«</w:t>
      </w:r>
      <w:r>
        <w:rPr>
          <w:rtl w:val="true"/>
        </w:rPr>
        <w:t>آرشیو برای همه</w:t>
      </w:r>
      <w:bookmarkEnd w:id="177"/>
    </w:p>
    <w:p>
      <w:pPr>
        <w:pStyle w:val="Heading4"/>
        <w:numPr>
          <w:ilvl w:val="3"/>
          <w:numId w:val="1"/>
        </w:numPr>
        <w:rPr/>
      </w:pPr>
      <w:bookmarkStart w:id="178" w:name="__RefHeading___Toc5191726_2142443653"/>
      <w:bookmarkStart w:id="179" w:name="_Toc6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سید مجید تفرشی</w:t>
      </w:r>
    </w:p>
    <w:p>
      <w:pPr>
        <w:pStyle w:val="Heading4"/>
        <w:numPr>
          <w:ilvl w:val="3"/>
          <w:numId w:val="1"/>
        </w:numPr>
        <w:rPr/>
      </w:pPr>
      <w:bookmarkStart w:id="180" w:name="__RefHeading___Toc5191728_2142443653"/>
      <w:bookmarkStart w:id="181" w:name="_Toc65"/>
      <w:bookmarkEnd w:id="180"/>
      <w:r>
        <w:rPr>
          <w:rtl w:val="true"/>
        </w:rPr>
        <w:t>چکیده</w:t>
      </w:r>
      <w:bookmarkEnd w:id="181"/>
    </w:p>
    <w:p>
      <w:pPr>
        <w:pStyle w:val="BookText"/>
        <w:rPr/>
      </w:pPr>
      <w:r>
        <w:rPr>
          <w:rFonts w:ascii="IRNazanin" w:hAnsi="IRNazanin" w:eastAsia="IRNazanin"/>
          <w:color w:val="111111"/>
          <w:sz w:val="28"/>
          <w:sz w:val="28"/>
          <w:szCs w:val="28"/>
          <w:rtl w:val="true"/>
          <w:lang w:bidi="fa-IR"/>
        </w:rPr>
        <w:t>امروزه بسیاری از آرشیوهای ملّی بزرگ و فعال در جهان سوای مدیریت دولتی، بودجه های ،رسمی درآمدزاییهای اختصاصی و استفاده از کارشناسان و مدیران خود در تعامل جدی با نهادهای علاقه مند مردمی و عمومی مختلفی هستند که بدون ایجاد هیچ مسئولیت مادی و اداری و صرفا به عنوان نهادهای مدنی و سازمانهای غیردولتی در تعامل با آرشیوهای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آرشیو ملّی بریتانیا و تشکیلات رسمی آن در لندن انجمن غیردولتی و مردمی به نام دوستداران آرشیو ملی </w:t>
      </w:r>
      <w:r>
        <w:rPr>
          <w:rFonts w:eastAsia="Times New Roman" w:cs="Times New Roman" w:ascii="Times New Roman" w:hAnsi="Times New Roman"/>
          <w:color w:val="111111"/>
          <w:sz w:val="28"/>
          <w:szCs w:val="28"/>
          <w:lang w:val="en-US" w:bidi="en-US"/>
        </w:rPr>
        <w:t>The Friends of National Archives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از چند دهه ،قبل در زمینههای مختلفی در تعامل با این آرشیو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خواهد شد به این موارد پرداخته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ارایه ساختار کلی بحث و بررسی اجمالی مقوله های آرشیو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ضرورت و چگونگی مشارکت مردم و انجمنهای غیر دولتی در توسعه و معرفی آرشیوهای ملی و تجربیات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ملی بریتانیا و انجمن دوستداران آرشیو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ساختار انجمن دوستداران؛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همکاریهای متقابل انجمن دوستداران و آرشیو ملی؛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مختلف همکاریها و ارزش افزوده متقابل آرشیو ملّی و انجمن دوستداران به یکدیگر؛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چالشها و خطرات احتمالی همکاری آرشیو و انجمن؛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و فراگیر کردن آرشیو ملی فرصت یا خطر؟؛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 و محدودیتهای آرشیوهای ایران برای جلب مشارکت مردمی و توجه به تأسیس انجمن دوستداران؛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ها و نتیجه گیری پایانی</w:t>
      </w:r>
      <w:r>
        <w:rPr>
          <w:rFonts w:eastAsia="IRNazanin" w:cs="IRNazanin"/>
          <w:color w:val="111111"/>
          <w:sz w:val="28"/>
          <w:szCs w:val="28"/>
          <w:rtl w:val="true"/>
          <w:lang w:bidi="fa-IR"/>
        </w:rPr>
        <w:t xml:space="preserve">. </w:t>
      </w:r>
      <w:bookmarkStart w:id="182" w:name="pg15334_198351"/>
    </w:p>
    <w:p>
      <w:pPr>
        <w:pStyle w:val="Heading3"/>
        <w:numPr>
          <w:ilvl w:val="2"/>
          <w:numId w:val="1"/>
        </w:numPr>
        <w:rPr/>
      </w:pPr>
      <w:bookmarkStart w:id="183" w:name="__RefHeading___Toc5191730_2142443653"/>
      <w:bookmarkStart w:id="184" w:name="_Toc66"/>
      <w:bookmarkEnd w:id="182"/>
      <w:bookmarkEnd w:id="183"/>
      <w:r>
        <w:rPr>
          <w:rtl w:val="true"/>
        </w:rPr>
        <w:t>انجمن آرشیودارهای ایران راهکاری در جهت همگرایی مراکز آرشیوی کشور</w:t>
      </w:r>
      <w:bookmarkEnd w:id="184"/>
    </w:p>
    <w:p>
      <w:pPr>
        <w:pStyle w:val="Heading4"/>
        <w:numPr>
          <w:ilvl w:val="3"/>
          <w:numId w:val="1"/>
        </w:numPr>
        <w:rPr/>
      </w:pPr>
      <w:bookmarkStart w:id="185" w:name="__RefHeading___Toc5191732_2142443653"/>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مریم پاکدامن نائینی </w:t>
      </w:r>
      <w:r>
        <w:rPr>
          <w:rStyle w:val="FootnoteAnchor"/>
          <w:rtl w:val="true"/>
        </w:rPr>
        <w:footnoteReference w:id="69"/>
      </w:r>
      <w:r>
        <w:rPr>
          <w:rFonts w:ascii="IRNazanin" w:hAnsi="IRNazanin" w:eastAsia="IRNazanin"/>
          <w:color w:val="111111"/>
          <w:sz w:val="28"/>
          <w:sz w:val="28"/>
          <w:szCs w:val="28"/>
          <w:rtl w:val="true"/>
          <w:lang w:bidi="fa-IR"/>
        </w:rPr>
        <w:t xml:space="preserve">، امیررضا اصنافی </w:t>
      </w:r>
      <w:r>
        <w:rPr>
          <w:rStyle w:val="FootnoteAnchor"/>
          <w:rtl w:val="true"/>
        </w:rPr>
        <w:footnoteReference w:id="70"/>
      </w:r>
      <w:r>
        <w:rPr>
          <w:rFonts w:ascii="IRNazanin" w:hAnsi="IRNazanin" w:eastAsia="IRNazanin"/>
          <w:color w:val="111111"/>
          <w:sz w:val="28"/>
          <w:sz w:val="28"/>
          <w:szCs w:val="28"/>
          <w:rtl w:val="true"/>
          <w:lang w:bidi="fa-IR"/>
        </w:rPr>
        <w:t xml:space="preserve">، زهرا شاملو </w:t>
      </w:r>
      <w:r>
        <w:rPr>
          <w:rStyle w:val="FootnoteAnchor"/>
          <w:rtl w:val="true"/>
        </w:rPr>
        <w:footnoteReference w:id="71"/>
      </w:r>
      <w:r>
        <w:rPr>
          <w:rFonts w:ascii="IRNazanin" w:hAnsi="IRNazanin" w:eastAsia="IRNazanin"/>
          <w:color w:val="111111"/>
          <w:sz w:val="28"/>
          <w:sz w:val="28"/>
          <w:szCs w:val="28"/>
          <w:rtl w:val="true"/>
          <w:lang w:bidi="fa-IR"/>
        </w:rPr>
        <w:t xml:space="preserve">، نگین نیکومنظری و فرحناز سلطانی </w:t>
      </w:r>
      <w:r>
        <w:rPr>
          <w:rStyle w:val="FootnoteAnchor"/>
          <w:rtl w:val="true"/>
        </w:rPr>
        <w:footnoteReference w:id="72"/>
      </w:r>
    </w:p>
    <w:p>
      <w:pPr>
        <w:pStyle w:val="Heading4"/>
        <w:numPr>
          <w:ilvl w:val="3"/>
          <w:numId w:val="1"/>
        </w:numPr>
        <w:rPr/>
      </w:pPr>
      <w:bookmarkStart w:id="187" w:name="__RefHeading___Toc5191734_2142443653"/>
      <w:bookmarkStart w:id="188" w:name="_Toc68"/>
      <w:bookmarkEnd w:id="187"/>
      <w:r>
        <w:rPr>
          <w:rtl w:val="true"/>
        </w:rPr>
        <w:t>چکیده</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آرشیوها به عنوان یکی از مراکز اطلاع رسانی فعال در جوامع همواره وظیفه اصلی حفظ و انتقال فرهنگ و تمدن بشری به نسلهای بعدی را در کنار کتابخانه ها و موزه ها بر عهده دارند در این میان آرشیودار با گردآوری ،ارزشیابی سازماندهی و اشاعه اسناد و اطلاعات، نقش شایانی را در این راستا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سالهای اخیر به واسطه برپایی همایشهای تخصصی و دفاع از پایان نامههایی که در حوزه فعالیت آرشیو دارها بودهاند شاهد آن بوده ایم که این حرفه به بلوغ نقطه عطف خود رسیده است انجمنهای علمی همواره نوعی نهاد مستقل معرفی شده اند که از به هم پیوستن یا اجتماع آگاهانه و داوطلبانه علاقه مندان یک رشته علمی پدید می آیند تا از طریق تعامل ،آزاد خردمندانه و به دور از سلطه بتوانند بین صاحبان هر تخصص زمینه لازم را برای پیشبرد علم فراهم نمایند انجمنهای علمی از جمله نهادهای جامعه مدنی هستند که نقش مؤثری در تولید دانش و دستیابی به توسعه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مقاله حاضر با بهره گیری از نظرات آرشیوداران سازمانها و مراکز آرشیوی و نیز بررسی وبسایت انجمنهای آرشیوداران در سایر کشورها، به خصوص کشورهایی که در مقوله آرشیو پیشرفتهای چشمگیری داشته اند همانند آمریکا، کانادا و استرالیا طرح پیشنهادی را برای ایجاد انجمن آرشیودار ایران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ایجاد این انجمن و تقویت آن میتواند گامی در جهت اعتلای حوزه آرشیو در کشور باشد</w:t>
      </w:r>
      <w:r>
        <w:rPr>
          <w:rFonts w:eastAsia="IRNazanin" w:cs="IRNazanin"/>
          <w:color w:val="111111"/>
          <w:sz w:val="28"/>
          <w:szCs w:val="28"/>
          <w:rtl w:val="true"/>
          <w:lang w:bidi="fa-IR"/>
        </w:rPr>
        <w:t xml:space="preserve">. </w:t>
      </w:r>
      <w:bookmarkStart w:id="189" w:name="pg15334_198352"/>
    </w:p>
    <w:p>
      <w:pPr>
        <w:pStyle w:val="BookText"/>
        <w:rPr/>
      </w:pPr>
      <w:bookmarkEnd w:id="189"/>
      <w:r>
        <w:rPr>
          <w:rFonts w:ascii="IRNazanin" w:hAnsi="IRNazanin" w:eastAsia="IRNazanin"/>
          <w:color w:val="111111"/>
          <w:sz w:val="28"/>
          <w:sz w:val="28"/>
          <w:szCs w:val="28"/>
          <w:rtl w:val="true"/>
          <w:lang w:bidi="fa-IR"/>
        </w:rPr>
        <w:t>کلیدواژه ها انجمن آرشیودار ،ایران آرشیوهای ،دیداری آرشیو ،شنیداری مراکز آرشیوی</w:t>
      </w:r>
    </w:p>
    <w:p>
      <w:pPr>
        <w:pStyle w:val="Heading4"/>
        <w:numPr>
          <w:ilvl w:val="3"/>
          <w:numId w:val="1"/>
        </w:numPr>
        <w:rPr/>
      </w:pPr>
      <w:bookmarkStart w:id="190" w:name="__RefHeading___Toc5191736_2142443653"/>
      <w:bookmarkStart w:id="191" w:name="_Toc69"/>
      <w:bookmarkEnd w:id="190"/>
      <w:r>
        <w:rPr>
          <w:rtl w:val="true"/>
        </w:rPr>
        <w:t>مقدمه</w:t>
      </w:r>
      <w:bookmarkEnd w:id="191"/>
    </w:p>
    <w:p>
      <w:pPr>
        <w:pStyle w:val="BookText"/>
        <w:rPr/>
      </w:pPr>
      <w:r>
        <w:rPr>
          <w:rFonts w:ascii="IRNazanin" w:hAnsi="IRNazanin" w:eastAsia="IRNazanin"/>
          <w:color w:val="111111"/>
          <w:sz w:val="28"/>
          <w:sz w:val="28"/>
          <w:szCs w:val="28"/>
          <w:rtl w:val="true"/>
          <w:lang w:bidi="fa-IR"/>
        </w:rPr>
        <w:t xml:space="preserve">انجمنهای علمی از جمله نهادهای جامعه مدنی هستند که نقش مؤثری در تولید دانش و دستیابی به توسعه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جوامع علمی همواره بر آن بوده اند که نهادهایی را برای کسب و انتقال دانش ایجاد کنند و در این میان انجمنهای علمی از جایگاه ویژه 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کالینز در حوزهٔ جامعه شناسی علم معتقد ،است که همه علوم در همه برهه های تاریخی توسط تجمع چند نفر و تمرکز آنها بر روی مسئله خاص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و تمرکز باعث ایجاد شبکه هایی برای منازعات علمی میگردند به طور خلاصه جهان ،دانش جهان منازعه شبکه ها و گروه های متخصص علمی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سوم توسعه کشور چنین پیشبینی شده بود که تا پایان ،برنامه سهم بخش غیر دولتی از پژوهش به پنج دهم درصد تولید ناخالص داخلی و سهم بخش دولتی به یک درصد برسد اما متأسفانه علیرغم تلاش صادقانه مسئولان و جامعهٔ علمی کشور این هدف تحقق نیافت و تنها یک سوم این ارقام 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تا زمانی که ساختار علمی و پژوهشی کشور کماکان دولتی باقی بماند و تا زمانی که علل عدم کاربست یافتههای پژوهشی به ویژه از نظر ریشههای فرهنگی و اجتماعی آن کالبد شکافی نشود و تا زمانی که سهم اندک پژوهش از نظام تصمیم گیریها ارتقا پیدا نکند کماکان با پدیده حاشیه نشینی علم مواجه خواهیم بود تبعات این امر نه تنها فرار مغزها به خارج از کشور بلکه پدیده خطرناکتر فرار به درون فرار از متن به حاشیه و از حاشیه به فراحاشیه و انزوا و ضایع شدن مغزها در پی خواهد داشت ذاکر صالحی،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192" w:name="__RefHeading___Toc5191738_2142443653"/>
      <w:bookmarkStart w:id="193" w:name="_Toc70"/>
      <w:bookmarkEnd w:id="192"/>
      <w:r>
        <w:rPr>
          <w:rtl w:val="true"/>
        </w:rPr>
        <w:t>نقش انجمن ها در تقابل دانش</w:t>
      </w:r>
      <w:bookmarkEnd w:id="1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تشکیل انجمنهای علمی جذب مشارکت تمام متخصصان در حوزه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موجبات پیشبرد طرحها و فعالیتها و جلب حمایت نهادها در حوزه تخصصی انجمن را فراهم میآورند انجمنهای تخصصی فلسفه و موجودیت حرفه خود را تحکم میبخشند و برای اعضای خود مقررات و نظام رفتاری وضع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جبهه متحدی در مقابل جهان گسترده میسازند و تداوم رشد و توسعه حرفه خود را از طریق آموزش منظم جذب اعضای جدید که از مهارت بالایی برخوردارند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تولید دانش و پژوهش در کشور ما از مشکل مهندس گرایی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محصول نگرش سخت افزاری نسبت به تولید دانش و کم توجهی به زمینه های ،فرهنگی، اجتماعی و مدیریتی </w:t>
      </w:r>
      <w:bookmarkStart w:id="194" w:name="pg15334_198353"/>
    </w:p>
    <w:p>
      <w:pPr>
        <w:pStyle w:val="BookText"/>
        <w:rPr/>
      </w:pPr>
      <w:bookmarkEnd w:id="194"/>
      <w:r>
        <w:rPr>
          <w:rFonts w:ascii="IRNazanin" w:hAnsi="IRNazanin" w:eastAsia="IRNazanin"/>
          <w:color w:val="111111"/>
          <w:sz w:val="28"/>
          <w:sz w:val="28"/>
          <w:szCs w:val="28"/>
          <w:rtl w:val="true"/>
          <w:lang w:bidi="fa-IR"/>
        </w:rPr>
        <w:t>است بنابراین در هر یک از شاخههای دانش ،ضرورت وجود یک انجمن علمی و حرفهای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بدون وجود انجمن علمی اعضای آن حرفه قادر به پیشرفت نخواهند بود متخصصان آن ،دانش نمیتوانند شبکه های تخصصی و علمی را جهت توسعه همه جانبه حرفه خود تشکیل دهند و آن را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شکل گیری انجمنهای علمی در داخل هر حوزه دانش شرط لازم توسعه علمی و حرفه ای در یک جامعه است اما شرط کافی جهت رسیدن به این ،مهم ارتباط و تعامل انجمنهای علمی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انجمنهای علمی در عصری که علوم میان رشته ای از اهمیت شایانی برخوردار است میتواند سبب تقابل و جذب ،عقاید آرا و تجربیات حرفه مندان هر حوزه دانش گردد و این شبکه های علمی را بیش از پیش تقویت سازد</w:t>
      </w:r>
      <w:r>
        <w:rPr>
          <w:rFonts w:eastAsia="IRNazanin" w:cs="IRNazanin"/>
          <w:color w:val="111111"/>
          <w:sz w:val="28"/>
          <w:szCs w:val="28"/>
          <w:rtl w:val="true"/>
          <w:lang w:bidi="fa-IR"/>
        </w:rPr>
        <w:t>.</w:t>
      </w:r>
    </w:p>
    <w:p>
      <w:pPr>
        <w:pStyle w:val="Heading4"/>
        <w:numPr>
          <w:ilvl w:val="3"/>
          <w:numId w:val="1"/>
        </w:numPr>
        <w:rPr/>
      </w:pPr>
      <w:bookmarkStart w:id="195" w:name="__RefHeading___Toc5191740_2142443653"/>
      <w:bookmarkStart w:id="196" w:name="_Toc71"/>
      <w:bookmarkEnd w:id="195"/>
      <w:r>
        <w:rPr>
          <w:rtl w:val="true"/>
        </w:rPr>
        <w:t>کارکردهای انجمن های علمی</w:t>
      </w:r>
      <w:bookmarkEnd w:id="196"/>
    </w:p>
    <w:p>
      <w:pPr>
        <w:pStyle w:val="BookText"/>
        <w:rPr/>
      </w:pPr>
      <w:r>
        <w:rPr>
          <w:rFonts w:ascii="IRNazanin" w:hAnsi="IRNazanin" w:eastAsia="IRNazanin"/>
          <w:color w:val="111111"/>
          <w:sz w:val="28"/>
          <w:sz w:val="28"/>
          <w:szCs w:val="28"/>
          <w:rtl w:val="true"/>
          <w:lang w:bidi="fa-IR"/>
        </w:rPr>
        <w:t>به طور کلی، انجمن های علمی دارای فعالیت ها و نقش های مهمی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کارکردها برای انجمنهای علمی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استدلال جامعه ،علمی وظیفه اصلی انجمنهای ،علمی ایجاد جایگاهی برای ارزش دادن به علم و تقدیر از دانشمندان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سنت هنجار و اخلاق حرفه ای و انتقال آن به سایر اعضا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ایدئولوژی خلقیات علم به قصد تقویت تعامل نمادین میان دانشمندان وظیفه دیگری است که انجمنهای علمی به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علمی وظیفه دارند افراد را در هویت یابی کمک کنند و تعهد اعضا را نسبت به علم در آنان نهادینه سازند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علمی باید در آفریدن حقیقت علمی به پرستش این حقیقت توسط اعضا اهتمام به خرج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انجمنهای علمی باید جایگاهی برای اغناء عاطفی و منازعه بر سر جایگاه های رفیع تر در نظام قشربندی علمی و سامان دادن نظام اجتماعی علم بر مبنای کنش ارتباطی و استراتژیک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چنین کارکردهایی برای انجمن علمی به این نتیجه میرسیم که جایی برای کارکردهایی چون مشاوره با دولت انتقال ،فناوری چانه زنی با ساختار دولتی که اصلی ترین کارکرد انجمنهای علمی در ایران شمرده میشوند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امیر شیبانی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مسؤولیت در انجمنهای علمی برای اعضا جذابیت ندارد بررسیها نشان میدهد انجمنهای ،علمی قائم به گروه معدودی از افراد </w:t>
      </w:r>
      <w:bookmarkStart w:id="197" w:name="pg15334_198354"/>
    </w:p>
    <w:p>
      <w:pPr>
        <w:pStyle w:val="BookText"/>
        <w:rPr/>
      </w:pPr>
      <w:bookmarkEnd w:id="197"/>
      <w:r>
        <w:rPr>
          <w:rFonts w:ascii="IRNazanin" w:hAnsi="IRNazanin" w:eastAsia="IRNazanin"/>
          <w:color w:val="111111"/>
          <w:sz w:val="28"/>
          <w:sz w:val="28"/>
          <w:szCs w:val="28"/>
          <w:rtl w:val="true"/>
          <w:lang w:bidi="fa-IR"/>
        </w:rPr>
        <w:t xml:space="preserve">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با خسته شدن و کناره گیری فوت و یا هر دلیل دیگر و متوقف شدن فعالیت ،آنها انجمن دیگر قادر نیست به فعالیتهای خود ادامه دهد استمرار نداشتن فعالیتهای انجمن های علمی در ،ایران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،انجمن، گروهی محدود که هسته فعال علمی انجمن هستند آن را به تناوب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خلاصه آن که فردمداری و فقدان انگیزه کافی برای فعالیت از عوامل اصلی رکود این انجمنها میباشد</w:t>
      </w:r>
    </w:p>
    <w:p>
      <w:pPr>
        <w:pStyle w:val="Heading4"/>
        <w:numPr>
          <w:ilvl w:val="3"/>
          <w:numId w:val="1"/>
        </w:numPr>
        <w:rPr/>
      </w:pPr>
      <w:bookmarkStart w:id="198" w:name="__RefHeading___Toc5191742_2142443653"/>
      <w:bookmarkStart w:id="199" w:name="_Toc72"/>
      <w:bookmarkEnd w:id="198"/>
      <w:r>
        <w:rPr>
          <w:rtl w:val="true"/>
        </w:rPr>
        <w:t>تأملی بر شکل گیری انجمن آرشیوداران ایران</w:t>
      </w:r>
      <w:bookmarkEnd w:id="199"/>
    </w:p>
    <w:p>
      <w:pPr>
        <w:pStyle w:val="BookText"/>
        <w:rPr/>
      </w:pPr>
      <w:r>
        <w:rPr>
          <w:rFonts w:ascii="IRNazanin" w:hAnsi="IRNazanin" w:eastAsia="IRNazanin"/>
          <w:color w:val="111111"/>
          <w:sz w:val="28"/>
          <w:sz w:val="28"/>
          <w:szCs w:val="28"/>
          <w:rtl w:val="true"/>
          <w:lang w:bidi="fa-IR"/>
        </w:rPr>
        <w:t>آرشیوها به عنوان یکی از مراکز اطلاع رسانی فعال در جوامع همواره وظیفه اصلی حفظ و انتقال فرهنگ و تمدن بشری به نسلهای بعدی را در کنار کتابخانه ها و موزه ها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آرشیودارها با گردآوری ،ارزشیابی سازماندهی و اشاعه اسناد و اطلاعات نقش شایانی را در این راستا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سالهای اخیر به واسطه برپایی همایشهای تخصصی و دفاع از پایان نامه هایی که در حوزه فعالیت آرشیوداران بودهاند شاهد آن بوده ایم که این حرفه به بلوغ و نقطه عطف خود رسیده است با توجه به ایجاد چنین پیشرفتها و توسعه هایی در حوزه ،آرشیو ضرورت ارتباطات بیشتر میان آرشیوداران و متخصصان حوزه آرشیو احساس میشود این ارتباطات میتواند در چارچوب یک تشکل علمی تحت عنوان انجمن علمی آرشیودار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ایران صورت گیرد اما از آنجا که در ایران تا کنون انجمنی با نام انجمن آرشیوداران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تأسیس نشده است شاید بتوان گفت تنها در برخی علوم مرتبط با آرشیو همچون کتابداری و اطلاع رسانی انجمنهای علمی در سطح ملی تأسیس شده که به نظر میرسد انجمن آرشیوداران ایران باید اهداف و مبانی تمامی این علوم را در برگیرد</w:t>
      </w:r>
      <w:r>
        <w:rPr>
          <w:rFonts w:eastAsia="IRNazanin" w:cs="IRNazanin"/>
          <w:color w:val="111111"/>
          <w:sz w:val="28"/>
          <w:szCs w:val="28"/>
          <w:rtl w:val="true"/>
          <w:lang w:bidi="fa-IR"/>
        </w:rPr>
        <w:t>.</w:t>
      </w:r>
    </w:p>
    <w:p>
      <w:pPr>
        <w:pStyle w:val="Heading4"/>
        <w:numPr>
          <w:ilvl w:val="3"/>
          <w:numId w:val="1"/>
        </w:numPr>
        <w:rPr/>
      </w:pPr>
      <w:bookmarkStart w:id="200" w:name="__RefHeading___Toc5191744_2142443653"/>
      <w:bookmarkStart w:id="201" w:name="_Toc73"/>
      <w:bookmarkEnd w:id="200"/>
      <w:r>
        <w:rPr>
          <w:rtl w:val="true"/>
        </w:rPr>
        <w:t>هدف پژوهش</w:t>
      </w:r>
      <w:bookmarkEnd w:id="201"/>
    </w:p>
    <w:p>
      <w:pPr>
        <w:pStyle w:val="BookText"/>
        <w:rPr/>
      </w:pPr>
      <w:r>
        <w:rPr>
          <w:rFonts w:ascii="IRNazanin" w:hAnsi="IRNazanin" w:eastAsia="IRNazanin"/>
          <w:color w:val="111111"/>
          <w:sz w:val="28"/>
          <w:sz w:val="28"/>
          <w:szCs w:val="28"/>
          <w:rtl w:val="true"/>
          <w:lang w:bidi="fa-IR"/>
        </w:rPr>
        <w:t>با توجه به ضرورت ایجاد انجمن آرشیوداران ایران تحقیق حاضر به دنبال این است که بر اساس نظرات آرشیوداران مراکز آرشیوی ایران و نیز نظری بر انجمنهای آرشیوی جهان، الگویی پیشنهادی در جهت همگرایی مراکز آرشیوی کشور به منظور تشکیل انجمن آرشیوداران ایران ارایه نماید</w:t>
      </w:r>
      <w:r>
        <w:rPr>
          <w:rFonts w:eastAsia="IRNazanin" w:cs="IRNazanin"/>
          <w:color w:val="111111"/>
          <w:sz w:val="28"/>
          <w:szCs w:val="28"/>
          <w:rtl w:val="true"/>
          <w:lang w:bidi="fa-IR"/>
        </w:rPr>
        <w:t>.</w:t>
      </w:r>
    </w:p>
    <w:p>
      <w:pPr>
        <w:pStyle w:val="Heading4"/>
        <w:numPr>
          <w:ilvl w:val="3"/>
          <w:numId w:val="1"/>
        </w:numPr>
        <w:rPr/>
      </w:pPr>
      <w:bookmarkStart w:id="202" w:name="__RefHeading___Toc5191746_2142443653"/>
      <w:bookmarkStart w:id="203" w:name="_Toc74"/>
      <w:bookmarkEnd w:id="202"/>
      <w:r>
        <w:rPr>
          <w:rtl w:val="true"/>
        </w:rPr>
        <w:t>سؤالات پژوهش</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آرشیوداران مراکز آرشیوی ،ایران آیا تشکیل انجمن آرشیوداران ایران ضرورت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پیشنهادی جهت همگرایی مراکز آرشیوی کشور در راستای تشکیل انجمن آرشیوداران ایران چگونه میتواند باشد؟</w:t>
      </w:r>
      <w:bookmarkStart w:id="204" w:name="pg15334_198355"/>
    </w:p>
    <w:p>
      <w:pPr>
        <w:pStyle w:val="Heading4"/>
        <w:numPr>
          <w:ilvl w:val="3"/>
          <w:numId w:val="1"/>
        </w:numPr>
        <w:rPr/>
      </w:pPr>
      <w:bookmarkStart w:id="205" w:name="__RefHeading___Toc5191748_2142443653"/>
      <w:bookmarkStart w:id="206" w:name="_Toc75"/>
      <w:bookmarkEnd w:id="204"/>
      <w:bookmarkEnd w:id="205"/>
      <w:r>
        <w:rPr>
          <w:rtl w:val="true"/>
        </w:rPr>
        <w:t>ابزار پژوهش</w:t>
      </w:r>
      <w:bookmarkEnd w:id="206"/>
    </w:p>
    <w:p>
      <w:pPr>
        <w:pStyle w:val="BookText"/>
        <w:rPr/>
      </w:pPr>
      <w:r>
        <w:rPr>
          <w:rFonts w:ascii="IRNazanin" w:hAnsi="IRNazanin" w:eastAsia="IRNazanin"/>
          <w:color w:val="111111"/>
          <w:sz w:val="28"/>
          <w:sz w:val="28"/>
          <w:szCs w:val="28"/>
          <w:rtl w:val="true"/>
          <w:lang w:bidi="fa-IR"/>
        </w:rPr>
        <w:t xml:space="preserve">داده های مورد نظر این پژوهش از طریق توزیع پرسشنامه هایی بین آرشیوداران مراکز آرشیوی ایران و نیز مصاحبه با آرشیوداران این مراکز به دست آمد گردآوری داده ها از مراجعه حضوری به مراکز آرشیوی و نیز از طریق ارسال پرسشنامه به گروه بحث الکترونیکی کتابداری و اطلاع رسانی ایران </w:t>
      </w:r>
      <w:r>
        <w:rPr>
          <w:rStyle w:val="FootnoteAnchor"/>
          <w:rtl w:val="true"/>
        </w:rPr>
        <w:footnoteReference w:id="73"/>
      </w:r>
      <w:r>
        <w:rPr>
          <w:rFonts w:ascii="IRNazanin" w:hAnsi="IRNazanin" w:eastAsia="IRNazanin"/>
          <w:color w:val="111111"/>
          <w:sz w:val="28"/>
          <w:sz w:val="28"/>
          <w:szCs w:val="28"/>
          <w:rtl w:val="true"/>
          <w:lang w:bidi="fa-IR"/>
        </w:rPr>
        <w:t xml:space="preserve">طی نیمه آذر ماه تا اوایل بهمن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مراجعه به وب سایتهای انجمنهای آرشیوداران ،کانادا آمریکا و استرالیا سه کشور انگلیسی زبان که در حوزه آرشیو دارای گروههای دانشگاهی قوی و پیشرفتهای وسیع هستند جهت بررسی محتوای وب سایت این انجمنها در خصوص نحوه خدمات رسانی به جامعه آرشیوی بود که نتایج حاصل از این بررسی در الگوی پیشنهادی لحاظ شده است</w:t>
      </w:r>
      <w:r>
        <w:rPr>
          <w:rFonts w:eastAsia="IRNazanin" w:cs="IRNazanin"/>
          <w:color w:val="111111"/>
          <w:sz w:val="28"/>
          <w:szCs w:val="28"/>
          <w:rtl w:val="true"/>
          <w:lang w:bidi="fa-IR"/>
        </w:rPr>
        <w:t>.</w:t>
      </w:r>
    </w:p>
    <w:p>
      <w:pPr>
        <w:pStyle w:val="Heading4"/>
        <w:numPr>
          <w:ilvl w:val="3"/>
          <w:numId w:val="1"/>
        </w:numPr>
        <w:rPr/>
      </w:pPr>
      <w:bookmarkStart w:id="207" w:name="__RefHeading___Toc5191750_2142443653"/>
      <w:bookmarkStart w:id="208" w:name="_Toc76"/>
      <w:bookmarkEnd w:id="207"/>
      <w:r>
        <w:rPr>
          <w:rtl w:val="true"/>
        </w:rPr>
        <w:t>جامعه پژوهش</w:t>
      </w:r>
      <w:bookmarkEnd w:id="208"/>
    </w:p>
    <w:p>
      <w:pPr>
        <w:pStyle w:val="BookText"/>
        <w:rPr/>
      </w:pPr>
      <w:r>
        <w:rPr>
          <w:rFonts w:ascii="IRNazanin" w:hAnsi="IRNazanin" w:eastAsia="IRNazanin"/>
          <w:color w:val="111111"/>
          <w:sz w:val="28"/>
          <w:sz w:val="28"/>
          <w:szCs w:val="28"/>
          <w:rtl w:val="true"/>
          <w:lang w:bidi="fa-IR"/>
        </w:rPr>
        <w:t xml:space="preserve">جامعه آماری این پژوهش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آرشیوداران شاغل در مراکز اسناد هلال احمر مؤسسه مطالعات تاریخ معاصر ،ایران سازمان اسناد جمهوری اسلامی ،ایران مرکز اسناد مجلس شورای ،اسلامی سازمان میراث فرهنگی صدا و سیما شرکت ملی فولاد ایران مجمع تشخیص مصلحت نظام و شرکت آب و برق خوزستان تشکیل می دهند</w:t>
      </w:r>
      <w:r>
        <w:rPr>
          <w:rFonts w:eastAsia="IRNazanin" w:cs="IRNazanin"/>
          <w:color w:val="111111"/>
          <w:sz w:val="28"/>
          <w:szCs w:val="28"/>
          <w:rtl w:val="true"/>
          <w:lang w:bidi="fa-IR"/>
        </w:rPr>
        <w:t>.</w:t>
      </w:r>
    </w:p>
    <w:p>
      <w:pPr>
        <w:pStyle w:val="Heading4"/>
        <w:numPr>
          <w:ilvl w:val="3"/>
          <w:numId w:val="1"/>
        </w:numPr>
        <w:rPr/>
      </w:pPr>
      <w:bookmarkStart w:id="209" w:name="__RefHeading___Toc5191752_2142443653"/>
      <w:bookmarkStart w:id="210" w:name="_Toc77"/>
      <w:bookmarkEnd w:id="209"/>
      <w:r>
        <w:rPr>
          <w:rtl w:val="true"/>
        </w:rPr>
        <w:t>نظری بر انجمنهای آرشیوی خارج از کشور</w:t>
      </w:r>
      <w:bookmarkEnd w:id="2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نهاد و تشکیلات ،علمی نمیتواند به صورت منزوی و در خلاً ایجاد شود بلکه باید تعاملات گستردهای بین انجمنها وجود داشته باشد اگر این ارتباط با انجمنهایی که ریشه تاریخی قدیمی دارند و تجارب ارزنده ای در اختیار دارند صورت گیرد ضرورتی ندارد که بسیاری از کارها مجدداً تجربه شود و زمان و هزینه به هدر رود؛ بلکه میتوان از تجربیات این انجمنها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بر این اساس در مرحله ای از این تحقیق وبسایت انجمنهای آرشیوداران آمریکا، استرالیا و کانادا به عنوان انجمنهایی که سابقه دیرین در کار حوزه آرشیو دارند و دارای دانشکده ها و گروه های علمی قوی در زمینه آرشیو ،هستند مورد بررسی قرار گرفته است تا بر اساس آن ،اطلاعات به بومی سازی تجربیات در داخل کشور در حوزه آرشیو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 آید بررسی کلی وب سایت های این انجمن هاست</w:t>
      </w:r>
      <w:r>
        <w:rPr>
          <w:rFonts w:eastAsia="IRNazanin" w:cs="IRNazanin"/>
          <w:color w:val="111111"/>
          <w:sz w:val="28"/>
          <w:szCs w:val="28"/>
          <w:rtl w:val="true"/>
          <w:lang w:bidi="fa-IR"/>
        </w:rPr>
        <w:t xml:space="preserve">. </w:t>
      </w:r>
      <w:bookmarkStart w:id="211" w:name="pg15334_198356"/>
    </w:p>
    <w:p>
      <w:pPr>
        <w:pStyle w:val="Heading4"/>
        <w:numPr>
          <w:ilvl w:val="3"/>
          <w:numId w:val="1"/>
        </w:numPr>
        <w:rPr/>
      </w:pPr>
      <w:bookmarkStart w:id="212" w:name="__RefHeading___Toc5191754_2142443653"/>
      <w:bookmarkStart w:id="213" w:name="_Toc78"/>
      <w:bookmarkEnd w:id="211"/>
      <w:bookmarkEnd w:id="212"/>
      <w:r>
        <w:rPr>
          <w:rtl w:val="true"/>
        </w:rPr>
        <w:t>انجمن آرشیودارهای کانادا</w:t>
      </w:r>
      <w:bookmarkEnd w:id="21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وبسایت انجمن آرشیوداران کانادا آمده است که این انجمن به منظور ارائه خدمت به جامعه شیوداران کانادا به صورت غیر انتفاعی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انجمن</w:t>
      </w:r>
    </w:p>
    <w:p>
      <w:pPr>
        <w:pStyle w:val="BookText"/>
        <w:rPr/>
      </w:pPr>
      <w:r>
        <w:rPr>
          <w:rFonts w:ascii="IRNazanin" w:hAnsi="IRNazanin" w:eastAsia="IRNazanin"/>
          <w:color w:val="111111"/>
          <w:sz w:val="28"/>
          <w:sz w:val="28"/>
          <w:szCs w:val="28"/>
          <w:rtl w:val="true"/>
          <w:lang w:bidi="fa-IR"/>
        </w:rPr>
        <w:t>تاریخدانان کانادا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انجمن جدا و به عنوان یک انجمن مستقل مشغول فعالیت شد انجمن آرشیودارهای کانادا هم اینک به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آرشیودار انگلیسی زبان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انجمن برقراری ارتباط بیشتر بین آرشیوداران و مراکز آرشیوی ،کانادا، توسعه حرفه آرشیو و ارتقای دانش آرشیوداران کانادا اعلام شده است در وبسایت انجمن آرشیوداران كانادا اخبار ،روزانه معرفی فرصتهای شغلی برنامه همایشهای سالانه و کارگاههای آموزشی در حوزه مدیریت پیشینه ها و آرشیوها برنامه راهبردی مراکز آرشیوی کانادا و پیوندهای مفید به وبسایتهای حوزه آرشیوی برای آرشیوداران کانادا وجود دارد خبرنامه و مجله انجمن آرشیوداران كانادا تحت عنوان </w:t>
      </w:r>
      <w:r>
        <w:rPr>
          <w:rFonts w:eastAsia="Times New Roman" w:cs="Times New Roman" w:ascii="Times New Roman" w:hAnsi="Times New Roman"/>
          <w:color w:val="111111"/>
          <w:sz w:val="28"/>
          <w:szCs w:val="28"/>
          <w:lang w:val="en-US" w:bidi="en-US"/>
        </w:rPr>
        <w:t>Archivaria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ACA 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آرشیوداران کانادا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آرشیوداران تصاویر ،فیلم، </w:t>
      </w:r>
      <w:r>
        <w:rPr>
          <w:rStyle w:val="FootnoteAnchor"/>
          <w:rtl w:val="true"/>
        </w:rPr>
        <w:footnoteReference w:id="7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بیش از هشتاد آرشیو فیلم و برنامه های تلویزیونی را در کانادا و آمریکا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این انجمن آمده است که هدف از تأسیس ،آن ایجاد محیطی جهت تبادل اطلاعات ایده ها و تجربیات در زمینه نگهداری و حفاظت از تصاویر فیلمها روشن کردن افکار عمومی درباره اهمیت تصاویر فیلمهای قدیمی و آموزش درباره نگهداری از آنها، برگزاری کارگاه های آموزشی و انتشار خبرنامه در زمینه آرشیو تصاویر فیلمها ترویج استانداردهای حرفه ای در حوزه آرشیو تصاویر فیلمها و فراهم آوری بستری جهت انجام تحقیقات گسترده و عمیق در این زمینه است</w:t>
      </w:r>
      <w:r>
        <w:rPr>
          <w:rFonts w:eastAsia="IRNazanin" w:cs="IRNazanin"/>
          <w:color w:val="111111"/>
          <w:sz w:val="28"/>
          <w:szCs w:val="28"/>
          <w:rtl w:val="true"/>
          <w:lang w:bidi="fa-IR"/>
        </w:rPr>
        <w:t>.</w:t>
      </w:r>
    </w:p>
    <w:p>
      <w:pPr>
        <w:pStyle w:val="Heading4"/>
        <w:numPr>
          <w:ilvl w:val="3"/>
          <w:numId w:val="1"/>
        </w:numPr>
        <w:rPr/>
      </w:pPr>
      <w:bookmarkStart w:id="214" w:name="__RefHeading___Toc5191756_2142443653"/>
      <w:bookmarkStart w:id="215" w:name="_Toc79"/>
      <w:bookmarkEnd w:id="214"/>
      <w:r>
        <w:rPr>
          <w:rtl w:val="true"/>
        </w:rPr>
        <w:t>انجمن آرشیوداران استرالیا</w:t>
      </w:r>
      <w:bookmarkEnd w:id="2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آرشیوداران استرالیا </w:t>
      </w:r>
      <w:r>
        <w:rPr>
          <w:rStyle w:val="FootnoteAnchor"/>
          <w:rtl w:val="true"/>
        </w:rPr>
        <w:footnoteReference w:id="75"/>
      </w:r>
      <w:bookmarkStart w:id="216" w:name="pg15334_198357"/>
    </w:p>
    <w:p>
      <w:pPr>
        <w:pStyle w:val="BookText"/>
        <w:rPr/>
      </w:pPr>
      <w:bookmarkEnd w:id="216"/>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تأسیس شد اهداف این ،انجمن ارتقای مهارت حرفه ای و علمی آرشیوداران ،استرالیا برقراری تعامل و ارتباط میان آرشیوداران استرالیا جهت تبادل تجارب و اندیشه های آنها برگزاری همایش ها و کارگاههای آموزشی منطبق با نیازهای آرشیوداران استرالیا، ارائه استانداردهایی جهت افزایش کیفیت خدمات مراکز آرشیوی و انتشار خبرنامه به منظور افزایش اطلاعات روز آرشیوداران اعلام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وبسایت این انجمن اطلاعاتی درباره نحوه عضویت راهنمای مراکز آرشیوی استرالیا مقالات همایش،ها خبرنامه مجله تحت عنوان آرشیوها و نسخ خطی </w:t>
      </w:r>
      <w:r>
        <w:rPr>
          <w:rStyle w:val="FootnoteAnchor"/>
          <w:rtl w:val="true"/>
        </w:rPr>
        <w:footnoteReference w:id="76"/>
      </w:r>
      <w:r>
        <w:rPr>
          <w:rFonts w:ascii="IRNazanin" w:hAnsi="IRNazanin" w:eastAsia="IRNazanin"/>
          <w:color w:val="111111"/>
          <w:sz w:val="28"/>
          <w:sz w:val="28"/>
          <w:szCs w:val="28"/>
          <w:rtl w:val="true"/>
          <w:lang w:bidi="fa-IR"/>
        </w:rPr>
        <w:t>و گروه بحث الکترونیکی برای آرشیو داران استرالیا قابل دسترس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SAA</w:t>
      </w:r>
    </w:p>
    <w:p>
      <w:pPr>
        <w:pStyle w:val="BookText"/>
        <w:rPr/>
      </w:pPr>
      <w:r>
        <w:rPr>
          <w:rFonts w:eastAsia="Times New Roman" w:cs="Times New Roman" w:ascii="Times New Roman" w:hAnsi="Times New Roman"/>
          <w:color w:val="111111"/>
          <w:sz w:val="28"/>
          <w:szCs w:val="28"/>
          <w:lang w:val="en-US" w:bidi="en-US"/>
        </w:rPr>
        <w:t>the society of american archivists</w:t>
      </w:r>
    </w:p>
    <w:p>
      <w:pPr>
        <w:pStyle w:val="BookText"/>
        <w:rPr/>
      </w:pPr>
      <w:r>
        <w:rPr>
          <w:rFonts w:eastAsia="Times New Roman" w:cs="Times New Roman" w:ascii="Times New Roman" w:hAnsi="Times New Roman"/>
          <w:color w:val="111111"/>
          <w:sz w:val="28"/>
          <w:szCs w:val="28"/>
          <w:lang w:val="en-US" w:bidi="en-US"/>
        </w:rPr>
        <w:t>Home The Archives Profession About Us | Education</w:t>
      </w:r>
      <w:r>
        <w:rPr>
          <w:rFonts w:eastAsia="Times New Roman" w:cs="Times New Roman" w:ascii="Times New Roman" w:hAnsi="Times New Roman"/>
          <w:color w:val="111111"/>
          <w:sz w:val="28"/>
          <w:szCs w:val="28"/>
          <w:rtl w:val="true"/>
          <w:lang w:val="en-US" w:bidi="en-US"/>
        </w:rPr>
        <w:t xml:space="preserve"> &amp;</w:t>
      </w:r>
    </w:p>
    <w:p>
      <w:pPr>
        <w:pStyle w:val="Heading4"/>
        <w:numPr>
          <w:ilvl w:val="3"/>
          <w:numId w:val="1"/>
        </w:numPr>
        <w:rPr/>
      </w:pPr>
      <w:bookmarkStart w:id="217" w:name="__RefHeading___Toc5191758_2142443653"/>
      <w:bookmarkStart w:id="218" w:name="_Toc80"/>
      <w:bookmarkEnd w:id="217"/>
      <w:r>
        <w:rPr>
          <w:rtl w:val="true"/>
        </w:rPr>
        <w:t>انجمن آرشیوداران آمریکا</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آرشیوداران آمریکا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انجمن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نیاز آرشیوداران آمریکا و به منظور توسعه حرفه ای و علمی این رشته ایجاد شد و گسترش یافت برنامه های ،راهبردی استانداردها خط مشی ها و رویه هایی برای مراکز ،آرشیوی گروه تبادل ،الکترونیکی راهنمای مراکز آرشیوی آمریکا اصطلاح نامه ،آرشیوی منشور اخلاقی برای آرشیوداران راهنمای آموزش آرشیوداران همایش سالانه کارگاه های ،آموزشی ،خبرنامه ،کتاب شیوه ،عضویت مزایای عضویت و جوایز ویژه تحقیقات در حوزه آرشیوی قابل مشاهده برای آرشیوداران امریکاست</w:t>
      </w:r>
      <w:r>
        <w:rPr>
          <w:rFonts w:eastAsia="IRNazanin" w:cs="IRNazanin"/>
          <w:color w:val="111111"/>
          <w:sz w:val="28"/>
          <w:szCs w:val="28"/>
          <w:rtl w:val="true"/>
          <w:lang w:bidi="fa-IR"/>
        </w:rPr>
        <w:t>.</w:t>
      </w:r>
    </w:p>
    <w:p>
      <w:pPr>
        <w:pStyle w:val="Heading4"/>
        <w:numPr>
          <w:ilvl w:val="3"/>
          <w:numId w:val="1"/>
        </w:numPr>
        <w:rPr/>
      </w:pPr>
      <w:bookmarkStart w:id="219" w:name="__RefHeading___Toc5191760_2142443653"/>
      <w:bookmarkStart w:id="220" w:name="_Toc81"/>
      <w:bookmarkEnd w:id="219"/>
      <w:r>
        <w:rPr>
          <w:rtl w:val="true"/>
        </w:rPr>
        <w:t>یافته های پژوهش</w:t>
      </w:r>
      <w:bookmarkEnd w:id="2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مشخص شد که از سی نفر که به عنوان آرشیودار در مراکز آرشیوی مشغول به فعالیت هستند و به سؤالات پاسخ دادند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تحصیلات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رشته تحصیلی سایر آرشیوداران عبارت است از ادبیات فارسی الهیات، جامعه شناسی ،تاریخ ،حقوق علوم سیاسی و مدیریت پروژه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پاسخ دهندگان را خانم ها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آقایان تشکیل میدادند این اطلاعات در قالب نمودار به صورت زیر قابل مشاهده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رشته تحصیلی پاسخگویان</w:t>
      </w:r>
    </w:p>
    <w:p>
      <w:pPr>
        <w:pStyle w:val="BookText"/>
        <w:rPr/>
      </w:pPr>
      <w:r>
        <w:rPr>
          <w:rFonts w:ascii="IRNazanin" w:hAnsi="IRNazanin" w:eastAsia="IRNazanin"/>
          <w:color w:val="111111"/>
          <w:sz w:val="28"/>
          <w:sz w:val="28"/>
          <w:szCs w:val="28"/>
          <w:rtl w:val="true"/>
          <w:lang w:bidi="fa-IR"/>
        </w:rPr>
        <w:t xml:space="preserve">همچنین از نظر مقطع تحصیلی مشخص شد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تحصیلات کارشناسی،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کارشناسی ارشد یک نفر دانشجوی دکتری دو نفر دیپلم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از طریق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مقایسه مقاطع تحصیلی آرشیو دارهای تحت پژوهش در این مقاله پرداخت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 به دست آمده مشخص شد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یعنی حداکثر پاسخ دهندگان تأسیس انجمن آرشیوداران ایران را ضروری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در واقع آنها نیاز به یک انجمن علمی حرفه ای را جهت ارتقای دانش خود احساس می کنند در 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مقایسه نظرات آرشیوداران در خصوص ضرورت تأسیس انجمن آرشیوداران ایران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اهمیت تاسیس انجمن آرشیویست 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ابراز تمایل خود را برای فعالیتهای داوطلبانه و انجمنی ابراز داشته 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آرشیوداران اعلام کردند که سابقه عضویت در یک انجمن را دارند از این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انجمن غیر تخصصی رشته کاری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سازمان اسناد ملی ایران در حمایت از تاسیس انجمن آرشیویست های ایران</w:t>
      </w:r>
    </w:p>
    <w:p>
      <w:pPr>
        <w:pStyle w:val="BookText"/>
        <w:rPr/>
      </w:pPr>
      <w:r>
        <w:rPr>
          <w:rFonts w:ascii="IRNazanin" w:hAnsi="IRNazanin" w:eastAsia="IRNazanin"/>
          <w:color w:val="111111"/>
          <w:sz w:val="28"/>
          <w:sz w:val="28"/>
          <w:szCs w:val="28"/>
          <w:rtl w:val="true"/>
          <w:lang w:bidi="fa-IR"/>
        </w:rPr>
        <w:t xml:space="preserve">با توجه به اهمیت سازمان اسناد جمهوری اسلامی ،ایران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بیان داشته اند که این سازمان میتواند در ،ایجاد حمایت و محوریت انجمن آرشیوداران ایران و مراکز آرشیوی نقش حیاتی داشته باشد نظر آرشیوداران در خصوص نقش حمایتی سازمان اسناد جمهوری اسلامی ایران در تشکیل انجمن آرشیوداران ایران در 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پاسخگویان یعنی حداکثر آنها ابراز تمایل خود را به همکاری با انجمن رشیوداران در صورت تأسیس این ،انجمن اعلام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تمایل دارند که عضو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هیأت مدیره باشند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منحصراً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این اطلاعات در 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bookmarkStart w:id="221" w:name="pg15334_198360"/>
    </w:p>
    <w:p>
      <w:pPr>
        <w:pStyle w:val="BookText"/>
        <w:rPr/>
      </w:pPr>
      <w:bookmarkEnd w:id="221"/>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فعالیت در انجمن آرشیویست های ایران</w:t>
      </w:r>
    </w:p>
    <w:p>
      <w:pPr>
        <w:pStyle w:val="BookText"/>
        <w:rPr/>
      </w:pPr>
      <w:r>
        <w:rPr>
          <w:rFonts w:ascii="IRNazanin" w:hAnsi="IRNazanin" w:eastAsia="IRNazanin"/>
          <w:color w:val="111111"/>
          <w:sz w:val="28"/>
          <w:sz w:val="28"/>
          <w:szCs w:val="28"/>
          <w:rtl w:val="true"/>
          <w:lang w:bidi="fa-IR"/>
        </w:rPr>
        <w:t xml:space="preserve">همچنین در این تحقیق مشخص شد که از جمع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آرشیودار مورد بررسی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آشنایی چندانی با انجمن آرشیوداران خارج از کشور ندارند و از اطلاعات موجود در وبسایت این انجمنها بهره نمی گیرند</w:t>
      </w:r>
    </w:p>
    <w:p>
      <w:pPr>
        <w:pStyle w:val="Heading4"/>
        <w:numPr>
          <w:ilvl w:val="3"/>
          <w:numId w:val="1"/>
        </w:numPr>
        <w:rPr/>
      </w:pPr>
      <w:bookmarkStart w:id="222" w:name="__RefHeading___Toc5191762_2142443653"/>
      <w:bookmarkStart w:id="223" w:name="_Toc82"/>
      <w:bookmarkEnd w:id="222"/>
      <w:r>
        <w:rPr>
          <w:rtl w:val="true"/>
        </w:rPr>
        <w:t>بررسی پاسخ های داده شده به سؤال باز پرسش نامه</w:t>
      </w:r>
      <w:bookmarkEnd w:id="223"/>
    </w:p>
    <w:p>
      <w:pPr>
        <w:pStyle w:val="BookText"/>
        <w:rPr/>
      </w:pPr>
      <w:r>
        <w:rPr>
          <w:rFonts w:ascii="IRNazanin" w:hAnsi="IRNazanin" w:eastAsia="IRNazanin"/>
          <w:color w:val="111111"/>
          <w:sz w:val="28"/>
          <w:sz w:val="28"/>
          <w:szCs w:val="28"/>
          <w:rtl w:val="true"/>
          <w:lang w:bidi="fa-IR"/>
        </w:rPr>
        <w:t>آرشیوداران مورد تحقیق در این مقاله به سؤال باز پرسش نامه مبنی بر انتظار آنها از انجمن آرشیوداران و وظایفی که باید این انجمن داشته باشد پاسخ دادند که مهمترین آنها به صورت زیر نقل می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بندی آرشیوهای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تهیه شناسنامهای جامع از آرشیوهای کشور در قالب یک بانک اطلاعات موضوعی که خلاً جدی کشور در این مورد اخیر کاملاً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محسوس تهیه دستورالعملهای کاربردی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گسترشهای فارسی در دنیای کتابداری برای آرشیوداران برای سازماندهی آن دسته از مواد و منابعی که بیشتر یا انحصاراً آرشیوداران ایرانی با آن مواجه میباشند؛ تهیه و ترویج استانداردهای لازم حرفه ای؛ تهیه و توزیع بولتن در میان اعضا همکاری با انجمن کتابداری و گروههای دانشگاهی برای ترویج بیشتر مطالعات آرشیو در بسترهایی چون محیطهای آموزشی سمینارهای تحقیقاتی کارگاه های کاربردی؛ فضای حرفهای رشته؛ کمک به ترویج و ترغیب در جهت تخصصی شدن رشته در گرایشهای متعدد در حوزه مطالعات آرشیو؛ راه اندازی نشریهای تخصصی در حوزه مطالعات آرشیو؛ زمینه سازی برای تهیه و نشر دایره المعارف تخصصی آرشیو؛ تعامل سازنده انجمن با رسانه ها و انجمنهای علمی و حرفهای مرتبط برگزاری دوره های آموزشی برای اعضا در مناطق جغرافیایی مورد تقاضا؛ توانایی انجمن در اعطای مدارج حرفه ای به اعضا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بین آرشیوداران مراکز آرشیوی کشور و ایجاد بستری مناسب جهت انتقال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در ایجاد و تشکیل انجمن فعال ،آرشیوداران ایجاد شیوه های هماهنگ در رویه عملیات ،آرشیو سوق دادن فعالیتهای عملی و تجربی آرشیو و کارهای دانشگاهی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علمی که مباحث آرشیوداران مطرح و در آن به تبادل اطلاعات پرداخته شود تا به سوی متمرکز سازی امور پیش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آرشیوداران که در سازمانهای مختلف آرشیوی هستند جهت تبادل اطلاعات و تجربیات و نیز برگزاری دوره های آرشیو</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،آموزش همگرایی روز آمد سازی اطلاعات آرشیوداران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اعتلای مقام آرشیودار و علم ،آرشیو نشان دادن اهمیت وجودی آرشیو و ارایه مفهومی صحیح از آرشیو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ارتقای حرفه ای ،آرشیوداران برگزاری دوره یا کارگاههای آموزشی فشرده، پیگیری امور مربوط به اعضا رسیدگی به مشکلات و خواسته های اعضا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،آموزشی اجتماعی و علمی به دور از سلیقه های ،سیاسی حمایت از آرشیوداران رعایت اخلاق آرشیوی متناسب با شرایط ملی و بومی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آرشیودار انتظارم در زمینه آرشیو در محیط کارم برآورده میشود چنین انجمنی باید به گردهمایی آرشیو دارها و تبادل نظر هم سطح سازی و ارتقای سطح علمی استفاده بهینه از این مباحث کمک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علمی مفاهیم ،آرشیوی تدوین لغت نامه ،آرشیوی کمک به شناخته شدن آرشیو و فعالیت های آن در ،جامعه آشنا نمودن علاقه مندان با اخبار روز در حیطه آرشیوی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همدلی و جلب نظر آرشیوداران و مسئولین آنها به منظور همکاری با یکدیگر، ایجاد فرهنگ آرشیو در کشور، تدوین، ترجمه و نشر ادبیات ،آرشیوی حرکت به سوی نظام ملی آرشیوی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سمینارهای تخصصی؛ تبادل اطلاعات و ایجاد سایت تخصصی جهت به روز رسانی اطلاعات چاپ نشریه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علم آرشیو</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رویکرد مدرن به آرشیو و نیز توجه به مسائل سنتی در حفظ و نگهداری اسناد اطلاع رسانی جامع در این حیطه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ارتباط میان آرشیوداران ارتقای ،حرفه توسعه مبانی و 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مسائل حرفه ای کمک به ارتقای دانش آرشیو در ایران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همه آرشیوداران ایران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فراهم آوری امکاناتی برای ایجاد تحصیلات آکادمیک رشته آرشیو در دانشگاه ها و </w:t>
      </w:r>
      <w:bookmarkStart w:id="224" w:name="pg15334_198362"/>
    </w:p>
    <w:p>
      <w:pPr>
        <w:pStyle w:val="BookText"/>
        <w:rPr/>
      </w:pPr>
      <w:bookmarkEnd w:id="224"/>
      <w:r>
        <w:rPr>
          <w:rFonts w:ascii="IRNazanin" w:hAnsi="IRNazanin" w:eastAsia="IRNazanin"/>
          <w:color w:val="111111"/>
          <w:sz w:val="28"/>
          <w:sz w:val="28"/>
          <w:szCs w:val="28"/>
          <w:rtl w:val="true"/>
          <w:lang w:bidi="fa-IR"/>
        </w:rPr>
        <w:t>مؤسسه های آموزش عالی برای تخصص هرچه بیشتر آرشیوداران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در حوزه تخصصی آرشیو برای ارتقای سطح این حوزه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 آموزشهای رسمی ایجاد همبستگی و آشنایی میان آرشیوداران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علمی پژوهشی فرهنگی و صنفی در سطح ملی، منطقه ای و بین المللی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آرشیوداری علمی و ترویج آن در آرشیوها، تشویق آرشیوداران و ترویج جایگاه آنها، ایجاد ارتباط علمی بین آرشیوداران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آموزشهای ضمن خدمت به آرشیودارها و کاربردی کردن این حوزه در یک رشته دانشگاهی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علمی آرشیوداران شاغل خارج کردن مرکز آرشیو از کتابداری ایجاد آرشیو به صورت موضوعی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جلسات و مناظره برای هر نوع آرشیو</w:t>
      </w:r>
    </w:p>
    <w:p>
      <w:pPr>
        <w:pStyle w:val="Heading4"/>
        <w:numPr>
          <w:ilvl w:val="3"/>
          <w:numId w:val="1"/>
        </w:numPr>
        <w:rPr/>
      </w:pPr>
      <w:bookmarkStart w:id="225" w:name="__RefHeading___Toc5191764_2142443653"/>
      <w:bookmarkStart w:id="226" w:name="_Toc83"/>
      <w:bookmarkEnd w:id="225"/>
      <w:r>
        <w:rPr>
          <w:rtl w:val="true"/>
        </w:rPr>
        <w:t>نتیجه گیری</w:t>
      </w:r>
      <w:bookmarkEnd w:id="2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 نشان داد که انجمنهای آرشیوی خارج از کشور تلاش زیادی را برای توسعه و رشد همه جانبه متخصصان حوزه آرشیو نموده اند و این حوزه دارای پیشرفتهای اساسی و چشمگیر بوده است و به نیازهای اساسی آرشیوداران پاسخ میدهد نکته مهم این است که تشکیل یک انجمن در واقع رسمیت بخشیدن به فعالیت ها و تعاملات تجربی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آرشیوداران در قالب یک انجمن به این مهم میپردازند شبکه علمی آنها گسترش یافته تقویت میشود و آنها میتوانند افزون ارتباطات درون رشته ای با سایر رشته ها نیز در ارتباط و تعامل باشند و از دانش و تجربیات سایر رشته ها نیز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عضو انجمن به خصوص انجمن آرشیوداران فقط یک عضو نیست؛ بلکه وظایفی را نیز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حداکثری و حداقلی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حداکثری شرکت مستقیم در تعاملات حرفه ای و نیز حضور مداوم در اداره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وظیفه حداقلی نیز همراهی با انجمن و حضور در مجامع علمی و همکاری با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انجمن به خودی خود شکل نمی گیرد بلکه این اعضای فعال هستند که به آن شکل میدهند و پیکره انجمن را می سازند تدوین ،اهداف راهبردها وظایف و اجرای درست آن وظیفه سنگینی است که باید در راه تأسیس انجمن آرشیوداران ایران مورد توجه قرار گیرد از این رو ایجاد فرصت برای نقد و بررسی انجمن توسط تمام متخصصان این حوزه نقش مهمی در بهینه سازی فعالیتهای انجمن دارد بررسی نظرات آرشیوداران ایران نشان میدهد که شرایط لازم ایجاد انجمن آرشیوداران ایران وجود دارد و علیرغم این که برخی آرشیودارها دارای تحصیلات کتابداری و </w:t>
      </w:r>
    </w:p>
    <w:p>
      <w:pPr>
        <w:pStyle w:val="BookText"/>
        <w:rPr/>
      </w:pPr>
      <w:r>
        <w:rPr>
          <w:rFonts w:ascii="IRNazanin" w:hAnsi="IRNazanin" w:eastAsia="IRNazanin"/>
          <w:color w:val="111111"/>
          <w:sz w:val="28"/>
          <w:sz w:val="28"/>
          <w:szCs w:val="28"/>
          <w:rtl w:val="true"/>
          <w:lang w:bidi="fa-IR"/>
        </w:rPr>
        <w:t>آرشیوی ،نیستند تمایل ایجاد این انجمن جهت تعاملات بین آرشیوداران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قریب به اتفاق ،آرشیوداران انتظار دارند با ایجاد انجمن آرشیوداران ایران به نیازهای حرفه ای و علمی آنها بیشتر توجه شود و با برگزاری مجامع علمی همانند همایشها و کارگاه های آموزشی برای ارتقای کیفی دانش حرفه ای آنها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انجمن آرشیوداران ایران در صورت تأسیس باید به این قضیه عکس</w:t>
      </w:r>
    </w:p>
    <w:p>
      <w:pPr>
        <w:pStyle w:val="BookText"/>
        <w:rPr/>
      </w:pPr>
      <w:r>
        <w:rPr>
          <w:rFonts w:ascii="IRNazanin" w:hAnsi="IRNazanin" w:eastAsia="IRNazanin"/>
          <w:color w:val="111111"/>
          <w:sz w:val="28"/>
          <w:sz w:val="28"/>
          <w:szCs w:val="28"/>
          <w:rtl w:val="true"/>
          <w:lang w:bidi="fa-IR"/>
        </w:rPr>
        <w:t>توجه خاص داشته باشد نکته اساسی این است که آرشیودار به معنای فرد متخصص و تحصیل کرده در حوزه آرشیو در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رشته مستقلی به نام آرشیو به صورت آکادمیک تدریس نمی شود اغلب از کتابداران تحصیل کردگان رشته های تاریخ و علوم انسانی در مراکز آرشیوی استفاده میشود باید به این نکته توجه شود که بخشی از آرشیوداران را این افراد تشکیل میدهند و باید به طور جدی در راه تأمین نیازهای آنها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هر چند که این انجمن میتواند در راستای تشکیل رشته مستقل آرشیو نیز در دانشگاه ها تلاش همه جانبه داشته باشد آرشیو ملی ایران به عنوان مرکز ملی اسناد ،کشور میتواند نقش محوری و مرکزی در تأسیس و حمایت از انجمن آرشیوداران داشته باشد و به تهیه و ارائه استانداردهای لازم برای ارتقای کیفی کار آرشیوداران کشور بپردازد و در واقع نقش سازمان مادر را در پیشبرد اهداف انجمن ایفا نماید در انتها مدل پیشنهادی ایجاد انجمن آرشیوداران ایران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انجمنهای حرفه ای به حوزه آرشیو در ایران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انجمن کتابداران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تاریخ دانان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بین این سه ،انجمن به نظر میرسد که انجمن کتابداران ایران به صورت حرفه ای تر و جدی تر به استحکام شبکه علمی میان متخصصان این حوزه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دارای کمیته های علمی مختلف شامل کمیته ،آموزش ،همایش ،انتشارات پژوهش و روابط عمومی است و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عضویت فدراسیون بین المللی انجمنهای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انجمن آرشیوداران ایران میتواند بخشی از این شبکه علمی را در تعامل کتابداران ،آرشیوداران تاریخ دانان و موزه داران در اختیار داشته باشد و نقش رابط در این حوزه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زیر نمایی از نحوه روابط شبکه ای انجمنهای حرفهای فوق نمایش داده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شبکه ای پیشنهادی انجمن های حوزه اطلاعات </w:t>
      </w:r>
      <w:bookmarkStart w:id="227" w:name="pg15334_198364"/>
    </w:p>
    <w:p>
      <w:pPr>
        <w:pStyle w:val="BookText"/>
        <w:rPr/>
      </w:pPr>
      <w:bookmarkEnd w:id="227"/>
      <w:r>
        <w:rPr>
          <w:rFonts w:ascii="IRNazanin" w:hAnsi="IRNazanin" w:eastAsia="IRNazanin"/>
          <w:color w:val="111111"/>
          <w:sz w:val="28"/>
          <w:sz w:val="28"/>
          <w:szCs w:val="28"/>
          <w:rtl w:val="true"/>
          <w:lang w:bidi="fa-IR"/>
        </w:rPr>
        <w:t xml:space="preserve">انجمن آرشیوداران ایران میتواند به عنوان یک حلقه مفقوده این انجمن ها را به هم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مسأله حایز اهمیت در این است که بدون همیاری و نظرسنجی از آرشیوداران و نیز متخصصان حوزه آرشیو امکان تأسیس چنین انجمنی وجود ندارد البته باید خاطر نشان کرد که این تحقیق و این مقاله فتح بابی بر مباحث نظری و بنا نهادن هستههای اولیه جهت ایجاد انجمن آرشیوداران در ایران است و قدر مسلم تشکیل انجمن آرشیوداران ایران باید از جنبه ایده و نظر خارج شود و گامهای اساسی جهت عملیاتی نمودن تشکیل این انجمن حرفه ای از سوی آرشیوداران فعال و علاقه مند و سازمانهای مرتبط به خصوص سازمان اسناد و کتابخانه ملی برداشته شود</w:t>
      </w:r>
      <w:r>
        <w:rPr>
          <w:rFonts w:eastAsia="IRNazanin" w:cs="IRNazanin"/>
          <w:color w:val="111111"/>
          <w:sz w:val="28"/>
          <w:szCs w:val="28"/>
          <w:rtl w:val="true"/>
          <w:lang w:bidi="fa-IR"/>
        </w:rPr>
        <w:t>.</w:t>
      </w:r>
    </w:p>
    <w:p>
      <w:pPr>
        <w:pStyle w:val="Heading4"/>
        <w:numPr>
          <w:ilvl w:val="3"/>
          <w:numId w:val="1"/>
        </w:numPr>
        <w:rPr/>
      </w:pPr>
      <w:bookmarkStart w:id="228" w:name="__RefHeading___Toc5191766_2142443653"/>
      <w:bookmarkStart w:id="229" w:name="_Toc84"/>
      <w:bookmarkEnd w:id="228"/>
      <w:r>
        <w:rPr>
          <w:rtl w:val="true"/>
        </w:rPr>
        <w:t>منابع و مآخذ</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 علمی تخصصی نقش و کارکرد انجمنهای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دانشکده علوم اجتماعی دانشگاه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صالحی غلامرضا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 علمی تخصصی نقش و کارکرد انجمنهای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دانشکده علوم اجتماعی دانشگاه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،شیبانی محمد 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نگرش تاریخی به انجمنهای علمی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شماره ششم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آرشیودارهای کانادا</w:t>
      </w:r>
    </w:p>
    <w:p>
      <w:pPr>
        <w:pStyle w:val="BookText"/>
        <w:rPr/>
      </w:pPr>
      <w:r>
        <w:rPr>
          <w:rFonts w:eastAsia="Times New Roman" w:cs="Times New Roman" w:ascii="Times New Roman" w:hAnsi="Times New Roman"/>
          <w:color w:val="111111"/>
          <w:sz w:val="28"/>
          <w:szCs w:val="28"/>
          <w:lang w:val="en-US" w:bidi="en-US"/>
        </w:rPr>
        <w:t>http://www.archivists.Ca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آرشیودارهای استرالیا</w:t>
      </w:r>
    </w:p>
    <w:p>
      <w:pPr>
        <w:pStyle w:val="BookText"/>
        <w:rPr/>
      </w:pPr>
      <w:r>
        <w:rPr>
          <w:rFonts w:eastAsia="Times New Roman" w:cs="Times New Roman" w:ascii="Times New Roman" w:hAnsi="Times New Roman"/>
          <w:color w:val="111111"/>
          <w:sz w:val="28"/>
          <w:szCs w:val="28"/>
          <w:lang w:val="en-US" w:bidi="en-US"/>
        </w:rPr>
        <w:t>http://www.archivists.org.au</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آرشیودارهای آمریکا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http://www.archivists.org</w:t>
      </w:r>
      <w:r>
        <w:rPr>
          <w:rFonts w:eastAsia="Times New Roman" w:cs="Times New Roman" w:ascii="Times New Roman" w:hAnsi="Times New Roman"/>
          <w:color w:val="111111"/>
          <w:sz w:val="28"/>
          <w:szCs w:val="28"/>
          <w:rtl w:val="true"/>
          <w:lang w:val="en-US" w:bidi="en-US"/>
        </w:rPr>
        <w:t xml:space="preserve"> / </w:t>
      </w:r>
      <w:bookmarkStart w:id="230" w:name="pg15334_198365"/>
    </w:p>
    <w:p>
      <w:pPr>
        <w:pStyle w:val="Heading3"/>
        <w:numPr>
          <w:ilvl w:val="2"/>
          <w:numId w:val="1"/>
        </w:numPr>
        <w:rPr/>
      </w:pPr>
      <w:bookmarkStart w:id="231" w:name="__RefHeading___Toc5191768_2142443653"/>
      <w:bookmarkStart w:id="232" w:name="_Toc85"/>
      <w:bookmarkEnd w:id="230"/>
      <w:bookmarkEnd w:id="231"/>
      <w:r>
        <w:rPr>
          <w:rtl w:val="true"/>
        </w:rPr>
        <w:t>نقش آرشیو در شکل گیری و گسترش تاریخ های خانوادگی</w:t>
      </w:r>
      <w:bookmarkEnd w:id="232"/>
    </w:p>
    <w:p>
      <w:pPr>
        <w:pStyle w:val="Heading4"/>
        <w:numPr>
          <w:ilvl w:val="3"/>
          <w:numId w:val="1"/>
        </w:numPr>
        <w:rPr/>
      </w:pPr>
      <w:bookmarkStart w:id="233" w:name="__RefHeading___Toc5191770_2142443653"/>
      <w:bookmarkStart w:id="234" w:name="_Toc8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ابوالفضل حسن آبادی </w:t>
      </w:r>
      <w:r>
        <w:rPr>
          <w:rStyle w:val="FootnoteAnchor"/>
          <w:rtl w:val="true"/>
        </w:rPr>
        <w:footnoteReference w:id="77"/>
      </w:r>
    </w:p>
    <w:p>
      <w:pPr>
        <w:pStyle w:val="Heading4"/>
        <w:numPr>
          <w:ilvl w:val="3"/>
          <w:numId w:val="1"/>
        </w:numPr>
        <w:rPr/>
      </w:pPr>
      <w:bookmarkStart w:id="235" w:name="__RefHeading___Toc5191772_2142443653"/>
      <w:bookmarkStart w:id="236" w:name="_Toc87"/>
      <w:bookmarkEnd w:id="235"/>
      <w:r>
        <w:rPr>
          <w:rtl w:val="true"/>
        </w:rPr>
        <w:t>چکیده</w:t>
      </w:r>
      <w:bookmarkEnd w:id="236"/>
    </w:p>
    <w:p>
      <w:pPr>
        <w:pStyle w:val="BookText"/>
        <w:rPr/>
      </w:pPr>
      <w:r>
        <w:rPr>
          <w:rFonts w:ascii="IRNazanin" w:hAnsi="IRNazanin" w:eastAsia="IRNazanin"/>
          <w:color w:val="111111"/>
          <w:sz w:val="28"/>
          <w:sz w:val="28"/>
          <w:szCs w:val="28"/>
          <w:rtl w:val="true"/>
          <w:lang w:bidi="fa-IR"/>
        </w:rPr>
        <w:t>آیا آرشیوها قادرند تا به عنوان مرکز نگهدارنده تمدن و فرهنگ هر کشور کلیه منابع و مستندات را جمع آوری و نگهداری نمایند؟ پاسخ به این سؤال مسئله ای است که میتواند در خط مشی کاری آنها تأثیر بسزایی داشته باشد در این مقاله به یکی از مصادیق بارز عمومی سازی آرشیوها یعنی شکل گیری و گسترش تاریخهای خانوادگی و اهمیت آن در جمع آوری و نگهداری اطلاعات مرتبط با مردم پرداخته میشود و ضمن بررسی مراکز مختلفی در دنیا که در این حوزه مشغول به فعالیت هستند به جایگاه آرشیو ملی در هدایت و جریان سازی این نوع تاریخها پرداخته و راهکارهایی برای عملی کردن آن ارائه خواهد گردید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تاریخهای ،خانوادگی آرشیو ،ملی عمومی سازی آرشیو </w:t>
      </w:r>
      <w:bookmarkStart w:id="237" w:name="pg15334_198366"/>
    </w:p>
    <w:p>
      <w:pPr>
        <w:pStyle w:val="Heading4"/>
        <w:numPr>
          <w:ilvl w:val="3"/>
          <w:numId w:val="1"/>
        </w:numPr>
        <w:rPr/>
      </w:pPr>
      <w:bookmarkStart w:id="238" w:name="__RefHeading___Toc5191774_2142443653"/>
      <w:bookmarkStart w:id="239" w:name="_Toc88"/>
      <w:bookmarkEnd w:id="237"/>
      <w:bookmarkEnd w:id="238"/>
      <w:r>
        <w:rPr>
          <w:rtl w:val="true"/>
        </w:rPr>
        <w:t>مقدمه</w:t>
      </w:r>
      <w:bookmarkEnd w:id="239"/>
    </w:p>
    <w:p>
      <w:pPr>
        <w:pStyle w:val="BookText"/>
        <w:rPr/>
      </w:pPr>
      <w:r>
        <w:rPr>
          <w:rFonts w:ascii="IRNazanin" w:hAnsi="IRNazanin" w:eastAsia="IRNazanin"/>
          <w:color w:val="111111"/>
          <w:sz w:val="28"/>
          <w:sz w:val="28"/>
          <w:szCs w:val="28"/>
          <w:rtl w:val="true"/>
          <w:lang w:bidi="fa-IR"/>
        </w:rPr>
        <w:t>ایران کشوری کهن با سابقه دیرین تاریخی است که به علت موقعیت ویژه جغرافیایی اقوام و نژادهای زیادی در آن رفت و آمد نمودهاند و از ترکیب جمعیتی متنوعی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قدمت تاریخی شهرها باعث شده تا این سرزمین از پیشینه تاریخی و فرهنگی در حوزه های مختلف خصوصاً مردم شناسی و تاریخهای خاندانی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مستندسازی و اطلاعات تاریخهای خانوادگی در گذشته از طریق منابع تاریخی در زمره اطلاعات با ارزش تاریخی به شمار میرود که میتواند کاربردهای زیادی در زمان حال داشته ،باشد همچنین مستندسازی تاریخهای خانوادگی در زمان حال از طریق اسناد و مدارک موجود مصاحبه های تاریخ شفاهی میتواند ضمن این که مکمل پژوهشهای گذشته باشد، مجموعه کاملی خصوصاً در زمینه تاریخ اجتماعی برای آینده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ابتدا به تعریف تاریخ خانوادگی پرداخته و در ادامه کارکرد آرشیوها و مراکزی که در زمینه تاریخ خانوادگی فعالیت میکنند مورد بررسی قرار میگیرد و در نهایت رهنمودهایی برای پر رنگ تر شدن نقش آرشیوها در مستندسازی تاریخهای خانوادگی ارائه خواهد شد</w:t>
      </w:r>
      <w:r>
        <w:rPr>
          <w:rFonts w:eastAsia="IRNazanin" w:cs="IRNazanin"/>
          <w:color w:val="111111"/>
          <w:sz w:val="28"/>
          <w:szCs w:val="28"/>
          <w:rtl w:val="true"/>
          <w:lang w:bidi="fa-IR"/>
        </w:rPr>
        <w:t>.</w:t>
      </w:r>
    </w:p>
    <w:p>
      <w:pPr>
        <w:pStyle w:val="Heading4"/>
        <w:numPr>
          <w:ilvl w:val="3"/>
          <w:numId w:val="1"/>
        </w:numPr>
        <w:rPr/>
      </w:pPr>
      <w:bookmarkStart w:id="240" w:name="__RefHeading___Toc5191776_2142443653"/>
      <w:bookmarkStart w:id="241" w:name="_Toc89"/>
      <w:bookmarkEnd w:id="240"/>
      <w:r>
        <w:rPr>
          <w:rtl w:val="true"/>
        </w:rPr>
        <w:t>تاریخ خانوادگی و اهمیت اطلاعات آن</w:t>
      </w:r>
      <w:bookmarkEnd w:id="241"/>
    </w:p>
    <w:p>
      <w:pPr>
        <w:pStyle w:val="BookText"/>
        <w:rPr/>
      </w:pPr>
      <w:r>
        <w:rPr>
          <w:rFonts w:ascii="IRNazanin" w:hAnsi="IRNazanin" w:eastAsia="IRNazanin"/>
          <w:color w:val="111111"/>
          <w:sz w:val="28"/>
          <w:sz w:val="28"/>
          <w:szCs w:val="28"/>
          <w:rtl w:val="true"/>
          <w:lang w:bidi="fa-IR"/>
        </w:rPr>
        <w:t>تاریخ های خانوادگی در زمره مباحث نو در کشور ما محسوب میشود که تاکنون به طرز شایسته بایسته به آن پرداخته نشده است؛ هر چند در حوزه تاریخ گذشته گاهی در پرداختن به رجال و شخصیت ها یا سلسله ها به تاریخهای خانوادهای اصیل یا رجال نیز پرداخته شده اما نگاه نو به تاریخ خانوادگی که مد نظر ما در این مقاله میباشد خیلی کم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مباحث زیادی در این حوزه تحقیقاتی در دنیا مطرح میباشد که هر چند مجال پاسخ به همه آنها نیست اما ارزش مطرح شدن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تاریخهای خانوادگی تاریخ خانوادههای معروف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تاریخی برای خانواده ها تعریف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ساختارهای تاریخهای خانوادگی در امروز با گذشته متفاوت میباشد؟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خانوادگی چیست و گستره محتوایی آن چه موضوعاتی را در بر می گیرد؟ این سئوال ساده به نظر میرسد اما مفاهیم زیادی را به همراه دارد هر خانواده ای داستانی دارد که از سنتهای خودش انتخاب شده است داستانهایی که انتقال دهنده میراث خانوادگی آنها برگرفته از تجربه های گذشتگانشان میباشد که حتی شاید از نظر بعضیها ارزش زیادی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باشد اما ممکن است برگرفته از تجربیات با ارزش باشد </w:t>
      </w:r>
      <w:r>
        <w:rPr>
          <w:rStyle w:val="FootnoteAnchor"/>
          <w:rtl w:val="true"/>
        </w:rPr>
        <w:footnoteReference w:id="78"/>
      </w:r>
      <w:r>
        <w:rPr>
          <w:rFonts w:ascii="IRNazanin" w:hAnsi="IRNazanin" w:eastAsia="IRNazanin"/>
          <w:color w:val="111111"/>
          <w:sz w:val="28"/>
          <w:sz w:val="28"/>
          <w:szCs w:val="28"/>
          <w:rtl w:val="true"/>
          <w:lang w:bidi="fa-IR"/>
        </w:rPr>
        <w:t>تاریخهای خانوادگی تاریخ پدربزرگها مادربزرگها آدمهای گمنام یا برجسته داستانها افسانه ها و تجربیاتی است که از طریق ثبت و ضبط در تاریخ ماندگار میشوند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سنتهای قدیمی خانوادگی مفهوم عینی ذهنیاتی است که خانواده ها را با هم نگاه میدارد و معمولاً برای نسلهای جدید کمتر مورد اهمیت میباشد اما میتواند نقش مهمی در کنار هم گذاشتن و همگن سازی نسلها داشته باشد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افسانه های خانوادگی در میان ،فامیل بخشی از هویت خانوادگی به شمار میرود </w:t>
      </w:r>
      <w:r>
        <w:rPr>
          <w:rStyle w:val="FootnoteAnchor"/>
          <w:rtl w:val="true"/>
        </w:rPr>
        <w:footnoteReference w:id="81"/>
      </w:r>
      <w:r>
        <w:rPr>
          <w:rFonts w:ascii="IRNazanin" w:hAnsi="IRNazanin" w:eastAsia="IRNazanin"/>
          <w:color w:val="111111"/>
          <w:sz w:val="28"/>
          <w:sz w:val="28"/>
          <w:szCs w:val="28"/>
          <w:rtl w:val="true"/>
          <w:lang w:bidi="fa-IR"/>
        </w:rPr>
        <w:t xml:space="preserve">که میتواند کاربردهای متعددی از جمله انتقال آداب و رسوم </w:t>
      </w:r>
      <w:r>
        <w:rPr>
          <w:rStyle w:val="FootnoteAnchor"/>
          <w:rtl w:val="true"/>
        </w:rPr>
        <w:footnoteReference w:id="82"/>
      </w:r>
      <w:r>
        <w:rPr>
          <w:rFonts w:ascii="IRNazanin" w:hAnsi="IRNazanin" w:eastAsia="IRNazanin"/>
          <w:color w:val="111111"/>
          <w:sz w:val="28"/>
          <w:sz w:val="28"/>
          <w:szCs w:val="28"/>
          <w:rtl w:val="true"/>
          <w:lang w:bidi="fa-IR"/>
        </w:rPr>
        <w:t>و تجربیات گرانبها را داشته باشد و نه تنها از جنبه نظری کاربرد داشته بلکه در صورت انجام شدن و صرف نظر از نتیجه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و مثبت خواه ناموفق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میتواند مورد استفاده جوانان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تاریخهای خانوادگی به شناخت زمان وقوع اتفاقاتی که برای خانواده اتفاق افتاده کمک میکند؛ زیرا درک وضعیت سیاسی، اجتماعی، اقتصادی و فرهنگی در زمانهای رخ داده برای خانواده مهم برای شناخت تاریخ خانواده ها درک ،فرهنگ ،نژاد، مذهب، آداب و رسوم و چگونگی ماهیت آنها در زمانهای مختلف اهمیت دارد تاریخهای خانوادگی ضمن آنکه منابع جدید با ارزشی را برای تاریخ فراهم میکند امکان بررسی همزمان توسط متخصصان را پدید می آورد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انواع مختلف تاریخ های خانوادگی در قالب روایتهای غیرداستانی یادنامه ها شرح حال ،نگاری ،خودنگاری آلبوم عکس و نوار مصاحبه ای است که توسط افراد خانواده یا متخصصان تهیه میشود </w:t>
      </w:r>
      <w:r>
        <w:rPr>
          <w:rStyle w:val="FootnoteAnchor"/>
          <w:rtl w:val="true"/>
        </w:rPr>
        <w:footnoteReference w:id="84"/>
      </w:r>
      <w:r>
        <w:rPr>
          <w:rFonts w:ascii="IRNazanin" w:hAnsi="IRNazanin" w:eastAsia="IRNazanin"/>
          <w:color w:val="111111"/>
          <w:sz w:val="28"/>
          <w:sz w:val="28"/>
          <w:szCs w:val="28"/>
          <w:rtl w:val="true"/>
          <w:lang w:bidi="fa-IR"/>
        </w:rPr>
        <w:t xml:space="preserve">شکل عمده ای که اکنون در تاریخهای خانوادگی مطرح میباشد تهیه شجره های خانوادگی از طریق اتصال نسلهای حال به گذشته میباشد زمانی که شجره خانوادگی تهیه میشود فرد از طریق اطلاعات خودش سعی دارد تا درباره حوادث تاریخی و مردمی که نقش عمده در شکل گیری تاریخ خانواده داشته اند مشارکت کنند </w:t>
      </w:r>
      <w:r>
        <w:rPr>
          <w:rStyle w:val="FootnoteAnchor"/>
          <w:rtl w:val="true"/>
        </w:rPr>
        <w:footnoteReference w:id="85"/>
      </w:r>
      <w:r>
        <w:rPr>
          <w:rFonts w:ascii="IRNazanin" w:hAnsi="IRNazanin" w:eastAsia="IRNazanin"/>
          <w:color w:val="111111"/>
          <w:sz w:val="28"/>
          <w:sz w:val="28"/>
          <w:szCs w:val="28"/>
          <w:rtl w:val="true"/>
          <w:lang w:bidi="fa-IR"/>
        </w:rPr>
        <w:t>شجره نویسی شکل سنتی حفظ تاریخهای خانوادگی است که در برگیرنده اطلاعات با ارزشی است و زنجیره اتصال تاریخ حال به گذشته و بالعکس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86"/>
      </w:r>
      <w:r>
        <w:rPr>
          <w:rFonts w:ascii="IRNazanin" w:hAnsi="IRNazanin" w:eastAsia="IRNazanin"/>
          <w:color w:val="111111"/>
          <w:sz w:val="28"/>
          <w:sz w:val="28"/>
          <w:szCs w:val="28"/>
          <w:rtl w:val="true"/>
          <w:lang w:bidi="fa-IR"/>
        </w:rPr>
        <w:t xml:space="preserve">تهیه شجره های خانوادگی آنچنان گسترش پیدا نموده که حتی به عنوان سرگرمی </w:t>
      </w:r>
    </w:p>
    <w:p>
      <w:pPr>
        <w:pStyle w:val="BookText"/>
        <w:rPr/>
      </w:pPr>
      <w:r>
        <w:rPr>
          <w:rFonts w:ascii="IRNazanin" w:hAnsi="IRNazanin" w:eastAsia="IRNazanin"/>
          <w:color w:val="111111"/>
          <w:sz w:val="28"/>
          <w:sz w:val="28"/>
          <w:szCs w:val="28"/>
          <w:rtl w:val="true"/>
          <w:lang w:bidi="fa-IR"/>
        </w:rPr>
        <w:t>مطرح شده و تنوع زیادی پیدا کرده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مهمترین شکلهای تاریخ خانوادگی که امروز مورد توجه میباشد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شجرههای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آلبومهای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نویسی و خود شرح حال نویسی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پروژه های تاریخ شفاهی با مصاحبه با افراد خانواده و استفاده از اسناد و مدارک تاریخی مزایای زیادی برای تاریخهای خانوادگی بر شمرده اند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هویت خانوادگی و انسجام فامیلی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گسسته ای بین نسلی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تجربیات موفق یا ناموفق جهت استفاده نسل های بعدی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فامیلی و پیوندهای خانوادگی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اسناد خانوادگی از گذشته و نگهداری برای آینده</w:t>
      </w:r>
    </w:p>
    <w:p>
      <w:pPr>
        <w:pStyle w:val="BookText"/>
        <w:rPr/>
      </w:pPr>
      <w:r>
        <w:rPr>
          <w:rFonts w:ascii="IRNazanin" w:hAnsi="IRNazanin" w:eastAsia="IRNazanin"/>
          <w:color w:val="111111"/>
          <w:sz w:val="28"/>
          <w:sz w:val="28"/>
          <w:szCs w:val="28"/>
          <w:rtl w:val="true"/>
          <w:lang w:bidi="fa-IR"/>
        </w:rPr>
        <w:t>تاریخ خانوادگی موضوعی با ارزش برای تحقیق میباشد زیرا تسهیل زمینه هایی برای حضور خانوادههای عادی ناشناخته و بعضا فقیری میباشد که شاید هیچگاه نام آنها در تاریخ ذکر نمی گردد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محققان تاریخ محلی که عمدتاً از افراد خود خانواده هستند علاوه بر آشنایی با تاریخ خانواده با شخصیت سازی تاریخی زمینه فهم و درک آنها را نسبت به طبقات اجتماعی و واقعیتهای جامعه ،قومیت ،نژادها همزیستی با جامعه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Style w:val="FootnoteAnchor"/>
          <w:rtl w:val="true"/>
        </w:rPr>
        <w:footnoteReference w:id="89"/>
      </w:r>
      <w:r>
        <w:rPr>
          <w:rFonts w:ascii="IRNazanin" w:hAnsi="IRNazanin" w:eastAsia="IRNazanin"/>
          <w:color w:val="111111"/>
          <w:sz w:val="28"/>
          <w:sz w:val="28"/>
          <w:szCs w:val="28"/>
          <w:rtl w:val="true"/>
          <w:lang w:bidi="fa-IR"/>
        </w:rPr>
        <w:t xml:space="preserve">نگاه به خانواده به عنوان یک واحد اجتماعی آن را تبدیل به موقعیت فعال در تغییرات ،سیاسی ،اجتماعی، اقتصادی و فرهنگی می کند </w:t>
      </w:r>
      <w:r>
        <w:rPr>
          <w:rStyle w:val="FootnoteAnchor"/>
          <w:rtl w:val="true"/>
        </w:rPr>
        <w:footnoteReference w:id="9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نگرش نسبت به خانواده باعث شده تا عواملی مانند ساختار اجتماعی تغییرات ،اقتصادی، مذهب و سیاست در تعامل بین توسعه فردی و اجتماعی فرد مؤثر باشد </w:t>
      </w:r>
      <w:r>
        <w:rPr>
          <w:rStyle w:val="FootnoteAnchor"/>
          <w:rtl w:val="true"/>
        </w:rPr>
        <w:footnoteReference w:id="91"/>
      </w:r>
      <w:r>
        <w:rPr>
          <w:rFonts w:ascii="IRNazanin" w:hAnsi="IRNazanin" w:eastAsia="IRNazanin"/>
          <w:color w:val="111111"/>
          <w:sz w:val="28"/>
          <w:sz w:val="28"/>
          <w:szCs w:val="28"/>
          <w:rtl w:val="true"/>
          <w:lang w:bidi="fa-IR"/>
        </w:rPr>
        <w:t xml:space="preserve">تاریخهای </w:t>
      </w:r>
    </w:p>
    <w:p>
      <w:pPr>
        <w:pStyle w:val="BookText"/>
        <w:rPr/>
      </w:pPr>
      <w:r>
        <w:rPr>
          <w:rFonts w:ascii="IRNazanin" w:hAnsi="IRNazanin" w:eastAsia="IRNazanin"/>
          <w:color w:val="111111"/>
          <w:sz w:val="28"/>
          <w:sz w:val="28"/>
          <w:szCs w:val="28"/>
          <w:rtl w:val="true"/>
          <w:lang w:bidi="fa-IR"/>
        </w:rPr>
        <w:t>خانوادگی امروزه آنچنان گسترده شده که شرح مرزها و تعریف حوزه های مطالعاتی آن دشوار مینماید و حتی آن را با مباحث</w:t>
      </w:r>
    </w:p>
    <w:p>
      <w:pPr>
        <w:pStyle w:val="BookText"/>
        <w:rPr/>
      </w:pPr>
      <w:r>
        <w:rPr>
          <w:rFonts w:ascii="IRNazanin" w:hAnsi="IRNazanin" w:eastAsia="IRNazanin"/>
          <w:color w:val="111111"/>
          <w:sz w:val="28"/>
          <w:sz w:val="28"/>
          <w:szCs w:val="28"/>
          <w:rtl w:val="true"/>
          <w:lang w:bidi="fa-IR"/>
        </w:rPr>
        <w:t xml:space="preserve">روان شناسی تاریخی </w:t>
      </w:r>
      <w:r>
        <w:rPr>
          <w:rStyle w:val="FootnoteAnchor"/>
          <w:rtl w:val="true"/>
        </w:rPr>
        <w:footnoteReference w:id="92"/>
      </w:r>
      <w:r>
        <w:rPr>
          <w:rFonts w:ascii="IRNazanin" w:hAnsi="IRNazanin" w:eastAsia="IRNazanin"/>
          <w:color w:val="111111"/>
          <w:sz w:val="28"/>
          <w:sz w:val="28"/>
          <w:szCs w:val="28"/>
          <w:rtl w:val="true"/>
          <w:lang w:bidi="fa-IR"/>
        </w:rPr>
        <w:t xml:space="preserve">یکی دانسته اند </w:t>
      </w:r>
      <w:r>
        <w:rPr>
          <w:rStyle w:val="FootnoteAnchor"/>
          <w:rtl w:val="true"/>
        </w:rPr>
        <w:footnoteReference w:id="93"/>
      </w:r>
      <w:r>
        <w:rPr>
          <w:rFonts w:ascii="IRNazanin" w:hAnsi="IRNazanin" w:eastAsia="IRNazanin"/>
          <w:color w:val="111111"/>
          <w:sz w:val="28"/>
          <w:sz w:val="28"/>
          <w:szCs w:val="28"/>
          <w:rtl w:val="true"/>
          <w:lang w:bidi="fa-IR"/>
        </w:rPr>
        <w:t xml:space="preserve">خانواده و دامنه مطالعات تاریخی آن نسبت به گذشته تفاوت زیادی نموده و مدرنیزه شدن جامعه و تغییر عوامل ساختاری ،آن بر کارکرد خانواده ها نیز تاثیر گذاشته است </w:t>
      </w:r>
      <w:r>
        <w:rPr>
          <w:rStyle w:val="FootnoteAnchor"/>
          <w:rtl w:val="true"/>
        </w:rPr>
        <w:footnoteReference w:id="94"/>
      </w:r>
      <w:r>
        <w:rPr>
          <w:rFonts w:ascii="IRNazanin" w:hAnsi="IRNazanin" w:eastAsia="IRNazanin"/>
          <w:color w:val="111111"/>
          <w:sz w:val="28"/>
          <w:sz w:val="28"/>
          <w:szCs w:val="28"/>
          <w:rtl w:val="true"/>
          <w:lang w:bidi="fa-IR"/>
        </w:rPr>
        <w:t xml:space="preserve">امروزه نقش خانواده ها در مسایل فرهنگی و تعامل آنها با دیدگاه های اجتماعی تغییر یافته است </w:t>
      </w:r>
      <w:r>
        <w:rPr>
          <w:rStyle w:val="FootnoteAnchor"/>
          <w:rtl w:val="true"/>
        </w:rPr>
        <w:footnoteReference w:id="95"/>
      </w:r>
      <w:r>
        <w:rPr>
          <w:rFonts w:ascii="IRNazanin" w:hAnsi="IRNazanin" w:eastAsia="IRNazanin"/>
          <w:color w:val="111111"/>
          <w:sz w:val="28"/>
          <w:sz w:val="28"/>
          <w:szCs w:val="28"/>
          <w:rtl w:val="true"/>
          <w:lang w:bidi="fa-IR"/>
        </w:rPr>
        <w:t>و نگاه به خانواده به عنوان واحد فعال تاثیرگذار و نه صرفاً یک واحد تاثیر پذیر</w:t>
      </w:r>
    </w:p>
    <w:p>
      <w:pPr>
        <w:pStyle w:val="BookText"/>
        <w:rPr/>
      </w:pPr>
      <w:r>
        <w:rPr>
          <w:rFonts w:ascii="IRNazanin" w:hAnsi="IRNazanin" w:eastAsia="IRNazanin"/>
          <w:color w:val="111111"/>
          <w:sz w:val="28"/>
          <w:sz w:val="28"/>
          <w:szCs w:val="28"/>
          <w:rtl w:val="true"/>
          <w:lang w:bidi="fa-IR"/>
        </w:rPr>
        <w:t xml:space="preserve">در جامعه بوده است </w:t>
      </w:r>
      <w:r>
        <w:rPr>
          <w:rStyle w:val="FootnoteAnchor"/>
          <w:rtl w:val="true"/>
        </w:rPr>
        <w:footnoteReference w:id="96"/>
      </w:r>
      <w:r>
        <w:rPr>
          <w:rFonts w:ascii="IRNazanin" w:hAnsi="IRNazanin" w:eastAsia="IRNazanin"/>
          <w:color w:val="111111"/>
          <w:sz w:val="28"/>
          <w:sz w:val="28"/>
          <w:szCs w:val="28"/>
          <w:rtl w:val="true"/>
          <w:lang w:bidi="fa-IR"/>
        </w:rPr>
        <w:t>رابطه بین تاریخ و جامعه شناسی باعث شده تا استفاده از تئوری های اجتماعی در بررسی های تاریخ های خانوادگی معمول گردد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خصوصاً در بررسی تاریخ خانوادگی در دوره تاریخ معاصر تعامل بین واحدهای اجتماعی اقتصادی و فرهنگی نمود بیشتری یافته است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نوع نگاه به تاریخ های خانوادگی نگاهی سهل و ممتنع میباشد؛ سهل از این جهت که قابلیت انجام تحقیق توسط افراد مختلف با سلیقه های گوناگون را دارد و موضوعات متنوع قابل فهم خمیرمایه آن را تشکیل می دهد؛ و ممتنع از آن که خانواده در مطالعات و تحقیقات رشته های علوم اجتماعی جامعه شناسی و تاریخ قرار</w:t>
      </w:r>
    </w:p>
    <w:p>
      <w:pPr>
        <w:pStyle w:val="BookText"/>
        <w:rPr/>
      </w:pPr>
      <w:r>
        <w:rPr>
          <w:rFonts w:ascii="IRNazanin" w:hAnsi="IRNazanin" w:eastAsia="IRNazanin"/>
          <w:color w:val="111111"/>
          <w:sz w:val="28"/>
          <w:sz w:val="28"/>
          <w:szCs w:val="28"/>
          <w:rtl w:val="true"/>
          <w:lang w:bidi="fa-IR"/>
        </w:rPr>
        <w:t>گرفته و ماهیت دانشگاهی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 و مراکز تاریخ خانوادگی</w:t>
      </w:r>
    </w:p>
    <w:p>
      <w:pPr>
        <w:pStyle w:val="BookText"/>
        <w:rPr/>
      </w:pPr>
      <w:r>
        <w:rPr>
          <w:rFonts w:ascii="IRNazanin" w:hAnsi="IRNazanin" w:eastAsia="IRNazanin"/>
          <w:color w:val="111111"/>
          <w:sz w:val="28"/>
          <w:sz w:val="28"/>
          <w:szCs w:val="28"/>
          <w:rtl w:val="true"/>
          <w:lang w:bidi="fa-IR"/>
        </w:rPr>
        <w:t>مطالعات تاریخ خانواده در نیم دوم قرن بیستم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تاریخچه شکل گیری و گسترش مطالعات تاریخ های خانوادگی نشان می دهد که رابطه مستقیمی بین محققان و مردم و مفاهیم انسانی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و انگلستان شکل گیری مطالعات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جمعیت شناسان </w:t>
      </w:r>
      <w:r>
        <w:rPr>
          <w:rStyle w:val="FootnoteAnchor"/>
          <w:rtl w:val="true"/>
        </w:rPr>
        <w:footnoteReference w:id="99"/>
      </w:r>
      <w:r>
        <w:rPr>
          <w:rFonts w:ascii="IRNazanin" w:hAnsi="IRNazanin" w:eastAsia="IRNazanin"/>
          <w:color w:val="111111"/>
          <w:sz w:val="28"/>
          <w:sz w:val="28"/>
          <w:szCs w:val="28"/>
          <w:rtl w:val="true"/>
          <w:lang w:bidi="fa-IR"/>
        </w:rPr>
        <w:t xml:space="preserve">در زمینه موضوعاتی مانند ،تولد ،ازدواج مرگ و سرشماری ها باعث شد تاریخ شفاهی گسترش یابد </w:t>
      </w:r>
      <w:r>
        <w:rPr>
          <w:rStyle w:val="FootnoteAnchor"/>
          <w:rtl w:val="true"/>
        </w:rPr>
        <w:footnoteReference w:id="100"/>
      </w:r>
      <w:r>
        <w:rPr>
          <w:rFonts w:ascii="IRNazanin" w:hAnsi="IRNazanin" w:eastAsia="IRNazanin"/>
          <w:color w:val="111111"/>
          <w:sz w:val="28"/>
          <w:sz w:val="28"/>
          <w:szCs w:val="28"/>
          <w:rtl w:val="true"/>
          <w:lang w:bidi="fa-IR"/>
        </w:rPr>
        <w:t xml:space="preserve">افزایش علاقه به مطالعه در حوزه طبقات ،اجتماعی جمعیت شناسی تاریخی فولکلور مطالعات محلی و منطقه ای باعث تسهیل زمینه </w:t>
      </w:r>
    </w:p>
    <w:p>
      <w:pPr>
        <w:pStyle w:val="BookText"/>
        <w:rPr/>
      </w:pPr>
      <w:r>
        <w:rPr>
          <w:rFonts w:ascii="IRNazanin" w:hAnsi="IRNazanin" w:eastAsia="IRNazanin"/>
          <w:color w:val="111111"/>
          <w:sz w:val="28"/>
          <w:sz w:val="28"/>
          <w:szCs w:val="28"/>
          <w:rtl w:val="true"/>
          <w:lang w:bidi="fa-IR"/>
        </w:rPr>
        <w:t>پیشرفت ان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بعد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جامعه شناسان به این نتیجه رسیدند که توجه به خانواده و مطالعات تاریخ خانواده در جوامع الزامی است دلایل متعددی چون تغییرات سریع فرهنگی، عوض شدن نوع زندگی و الگوهای رفتاری و گسست های نسلی، نیاز به انسجام هویت های خانوادگی را بیشتر می کرد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توجه ویژه به اهمیت زندگی روزانه مردم عادی در تحقیقات تاریخی جایگاه تاریخ خانواده را بیشتر برجسته ساخت </w:t>
      </w:r>
      <w:r>
        <w:rPr>
          <w:rStyle w:val="FootnoteAnchor"/>
          <w:rtl w:val="true"/>
        </w:rPr>
        <w:footnoteReference w:id="103"/>
      </w:r>
      <w:r>
        <w:rPr>
          <w:rFonts w:ascii="IRNazanin" w:hAnsi="IRNazanin" w:eastAsia="IRNazanin"/>
          <w:color w:val="111111"/>
          <w:sz w:val="28"/>
          <w:sz w:val="28"/>
          <w:szCs w:val="28"/>
          <w:rtl w:val="true"/>
          <w:lang w:bidi="fa-IR"/>
        </w:rPr>
        <w:t xml:space="preserve">خصوصا توجه دانشگاه به با توجه به ورود تحقیقات دانشگاهی در حوزه تحقیقات در حوزه سیر تاریخی،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زیرساخت های علمی آن تقویت شد </w:t>
      </w:r>
      <w:r>
        <w:rPr>
          <w:rStyle w:val="FootnoteAnchor"/>
          <w:rtl w:val="true"/>
        </w:rPr>
        <w:footnoteReference w:id="105"/>
      </w:r>
      <w:r>
        <w:rPr>
          <w:rFonts w:ascii="IRNazanin" w:hAnsi="IRNazanin" w:eastAsia="IRNazanin"/>
          <w:color w:val="111111"/>
          <w:sz w:val="28"/>
          <w:sz w:val="28"/>
          <w:szCs w:val="28"/>
          <w:rtl w:val="true"/>
          <w:lang w:bidi="fa-IR"/>
        </w:rPr>
        <w:t>و امروزه مراکز زیادی در این حوزه در قالب مراکز انجمن ها آرشیو و متخصصان حرفه ای مشغول به فعالیت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زندگی عادی مردم به طور فزایندهای مورد توجه قرار گرفته و مورخان به مراتب به زندگی اجتماعی مردم علاقه مند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ارتباطات خانواده ها مورد توجه قرار گرفته است در این قسمت به ساختارهای متفاوت جامعه که بر روی تاریخ های خانوادگی مشغول به فعالیت هستند می پردازیم</w:t>
      </w:r>
    </w:p>
    <w:p>
      <w:pPr>
        <w:pStyle w:val="BookText"/>
        <w:rPr/>
      </w:pPr>
      <w:r>
        <w:rPr>
          <w:rFonts w:ascii="IRNazanin" w:hAnsi="IRNazanin" w:eastAsia="IRNazanin"/>
          <w:color w:val="111111"/>
          <w:sz w:val="28"/>
          <w:sz w:val="28"/>
          <w:szCs w:val="28"/>
          <w:rtl w:val="true"/>
          <w:lang w:bidi="fa-IR"/>
        </w:rPr>
        <w:t>انجمن ها</w:t>
      </w:r>
    </w:p>
    <w:p>
      <w:pPr>
        <w:pStyle w:val="BookText"/>
        <w:rPr/>
      </w:pPr>
      <w:r>
        <w:rPr>
          <w:rFonts w:ascii="IRNazanin" w:hAnsi="IRNazanin" w:eastAsia="IRNazanin"/>
          <w:color w:val="111111"/>
          <w:sz w:val="28"/>
          <w:sz w:val="28"/>
          <w:szCs w:val="28"/>
          <w:rtl w:val="true"/>
          <w:lang w:bidi="fa-IR"/>
        </w:rPr>
        <w:t>مهمترین شکل فعالیت در حوزه تاریخ خانوادگی در قالب انجمن 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ها در واقع شکل اولیه و بدنه فعالیت در حوزه های تاریخ های خانوادگی می باشند که در</w:t>
      </w:r>
    </w:p>
    <w:p>
      <w:pPr>
        <w:pStyle w:val="BookText"/>
        <w:rPr/>
      </w:pPr>
      <w:r>
        <w:rPr>
          <w:rFonts w:ascii="IRNazanin" w:hAnsi="IRNazanin" w:eastAsia="IRNazanin"/>
          <w:color w:val="111111"/>
          <w:sz w:val="28"/>
          <w:sz w:val="28"/>
          <w:szCs w:val="28"/>
          <w:rtl w:val="true"/>
          <w:lang w:bidi="fa-IR"/>
        </w:rPr>
        <w:t>زمینه های مختلف مشغول به فعالیت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انجمن های شجره شناسی</w:t>
      </w:r>
    </w:p>
    <w:p>
      <w:pPr>
        <w:pStyle w:val="BookText"/>
        <w:rPr/>
      </w:pPr>
      <w:r>
        <w:rPr>
          <w:rFonts w:ascii="IRNazanin" w:hAnsi="IRNazanin" w:eastAsia="IRNazanin"/>
          <w:color w:val="111111"/>
          <w:sz w:val="28"/>
          <w:sz w:val="28"/>
          <w:szCs w:val="28"/>
          <w:rtl w:val="true"/>
          <w:lang w:bidi="fa-IR"/>
        </w:rPr>
        <w:t>شناخت پیشینه خانواده ها از طریق شناسایی نسل های قبلی و برقراری ارتباط بین آنها در زمره علائق مطالعات خانواده و مسائل عمده در تاریخ های خانوادگی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ایران نیز خصوصاً سادات به موضوع شجره شناسی علاقه داشته و داشتن شجره های کامل که گاهی نسل های آن به چندین نسل قبل میرسد در زمره افتخارات آنها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ها وظایف و کارکردهای مختلفی را با در اختیار داشتن اسناد و مدارک و همکاری با سایر مراکزی آرشیوی انجام می دهند افراد عادی متخصصان ،محققان دانشگاهیان و اقلیت ها </w:t>
      </w:r>
      <w:r>
        <w:rPr>
          <w:rStyle w:val="FootnoteAnchor"/>
          <w:rtl w:val="true"/>
        </w:rPr>
        <w:footnoteReference w:id="106"/>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کدام انجمن های خاص خود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کارکردهای این انجمنهای در قالب حرفه ای و آماتور میتوان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مربوط کلیسا و دفاتر ثبت نام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اطلاعات سرشماری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مشاوره در زمینه چگونگی دسترسی به اطلاعات خانواده ها و شناسایی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پذیری اطلاعات برای افرادی که توان رفتن به مراکز تحقیقاتی را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های تخصصی و موضوعی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نیروهای داوطلب برای تهیه یا استخراج اطلاعات برای انجمن</w:t>
      </w:r>
    </w:p>
    <w:p>
      <w:pPr>
        <w:pStyle w:val="BookText"/>
        <w:rPr/>
      </w:pPr>
      <w:r>
        <w:rPr>
          <w:rFonts w:ascii="IRNazanin" w:hAnsi="IRNazanin" w:eastAsia="IRNazanin"/>
          <w:color w:val="111111"/>
          <w:sz w:val="28"/>
          <w:sz w:val="28"/>
          <w:szCs w:val="28"/>
          <w:rtl w:val="true"/>
          <w:lang w:bidi="fa-IR"/>
        </w:rPr>
        <w:t>تهیه کاتالوگ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منابع چاپی</w:t>
      </w:r>
    </w:p>
    <w:p>
      <w:pPr>
        <w:pStyle w:val="BookText"/>
        <w:rPr/>
      </w:pPr>
      <w:r>
        <w:rPr>
          <w:rFonts w:ascii="IRNazanin" w:hAnsi="IRNazanin" w:eastAsia="IRNazanin"/>
          <w:color w:val="111111"/>
          <w:sz w:val="28"/>
          <w:sz w:val="28"/>
          <w:szCs w:val="28"/>
          <w:rtl w:val="true"/>
          <w:lang w:bidi="fa-IR"/>
        </w:rPr>
        <w:t xml:space="preserve">این انجمن ها اقدام به عضوگیری در قبال دریافت حق عضویت از اعضا می نمایند و خدماتی مانند استفاده برخط از ،اسناد در اختیار قرار دادن کتابخانه و محل مطالعه و ارسال مجلات می پردازند </w:t>
      </w:r>
      <w:r>
        <w:rPr>
          <w:rStyle w:val="FootnoteAnchor"/>
          <w:rtl w:val="true"/>
        </w:rPr>
        <w:footnoteReference w:id="107"/>
      </w:r>
      <w:r>
        <w:rPr>
          <w:rFonts w:ascii="IRNazanin" w:hAnsi="IRNazanin" w:eastAsia="IRNazanin"/>
          <w:color w:val="111111"/>
          <w:sz w:val="28"/>
          <w:sz w:val="28"/>
          <w:szCs w:val="28"/>
          <w:rtl w:val="true"/>
          <w:lang w:bidi="fa-IR"/>
        </w:rPr>
        <w:t xml:space="preserve">و به صورت محلی </w:t>
      </w:r>
      <w:r>
        <w:rPr>
          <w:rStyle w:val="FootnoteAnchor"/>
          <w:rtl w:val="true"/>
        </w:rPr>
        <w:footnoteReference w:id="108"/>
      </w:r>
      <w:r>
        <w:rPr>
          <w:rFonts w:ascii="IRNazanin" w:hAnsi="IRNazanin" w:eastAsia="IRNazanin"/>
          <w:color w:val="111111"/>
          <w:sz w:val="28"/>
          <w:sz w:val="28"/>
          <w:szCs w:val="28"/>
          <w:rtl w:val="true"/>
          <w:lang w:bidi="fa-IR"/>
        </w:rPr>
        <w:t>یا ملی و گاهی جهانی مشغول به فعالیت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جهانی شجره نویسان ضمن تهیه استانداردهای کار در زمینه تاریخ خانوادگی برای محققان شجره نگار، اقدام به برگزاری همایش های سالانه به منظور ایجاد هماهنگی بین اعضا و علاقه مندان این حوزه می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تاریخ خانوادگی</w:t>
      </w:r>
    </w:p>
    <w:p>
      <w:pPr>
        <w:pStyle w:val="BookText"/>
        <w:rPr/>
      </w:pPr>
      <w:r>
        <w:rPr>
          <w:rFonts w:ascii="IRNazanin" w:hAnsi="IRNazanin" w:eastAsia="IRNazanin"/>
          <w:color w:val="111111"/>
          <w:sz w:val="28"/>
          <w:sz w:val="28"/>
          <w:szCs w:val="28"/>
          <w:rtl w:val="true"/>
          <w:lang w:bidi="fa-IR"/>
        </w:rPr>
        <w:t>این انجمن ها شکل عمده فعالیت های افراد در حوزه تاریخ های خانوادگی میباشند و امروزه به علت گستره موضوعی و استقبال از عموم در فعالیت های جانبی گستره بسیاری را در بر می گیرند خصوصا در بعد مناطق و شناسایی محلی ها فعالیت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وظایف این انجمن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شجره شناسی خانوادگی عضوگیری از افراد عادی در انجمن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جمع آوری اسناد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کمک در پروژه های تاریخ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مراکز تحقیقاتی کوچک در انجمن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منابع مربوط به تحقیقات تاریخی خصوصاً در مورد منطقه ای که در آن تشکیل شده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استفاده از فناوری برای حفظ تاریخ های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تاریخی محلات و اجزای کوچک شهرها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غنی و پویا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نشست های هفتگی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و سالیانه برای اعضاء و مردم عادی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خبرنامه برای اعضاء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مجله با مقالات علمی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جزوه و کاتالوگ برای نگهداری و رسته بندی منابع و معرفی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کتاب در زمینه های مرتبط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کلاس های آموزشی برای مراحل مختلف کار در سطوح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نمایه از اطلاعات و در اختیار همگان قرار دادن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تحقیقاتی تاریخ خانوادگی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Cleveland North Yorkshire . http://wwwvlevelandfhs.orguk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RetiredPolice officer Willl Caryout Family History. http://www.lancshireancestros.co.uk City of York and District FamilyHistory. http://wwwyorkfamilyhistory.org.uk</w:t>
      </w:r>
    </w:p>
    <w:p>
      <w:pPr>
        <w:pStyle w:val="BookText"/>
        <w:rPr/>
      </w:pPr>
      <w:r>
        <w:rPr>
          <w:rFonts w:eastAsia="Times New Roman" w:cs="Times New Roman" w:ascii="Times New Roman" w:hAnsi="Times New Roman"/>
          <w:color w:val="111111"/>
          <w:sz w:val="28"/>
          <w:szCs w:val="28"/>
          <w:lang w:val="en-US" w:bidi="en-US"/>
        </w:rPr>
        <w:t>The Somerset and Dorest family History Society. http://www.sdfhs.org</w:t>
      </w:r>
    </w:p>
    <w:p>
      <w:pPr>
        <w:pStyle w:val="BookText"/>
        <w:rPr/>
      </w:pPr>
      <w:r>
        <w:rPr>
          <w:rFonts w:ascii="IRNazanin" w:hAnsi="IRNazanin" w:eastAsia="IRNazanin"/>
          <w:color w:val="111111"/>
          <w:sz w:val="28"/>
          <w:sz w:val="28"/>
          <w:szCs w:val="28"/>
          <w:rtl w:val="true"/>
          <w:lang w:bidi="fa-IR"/>
        </w:rPr>
        <w:t>نسبت به انجمن ها مراکز و موسسه های تحقیقاتی که در حوزه تاریخ خانوادگی کار می کنند، از گستره کمتری برخوردار هستند؛ اما خدمات تخصصی و حرفه ای تری را به مردم ارائه میدهند این مراکز با برخورداری از متخصصان حرفهای علاوه بر مشاوره تخصصی به مردم سعی مینمایند تا کلیه اسناد مربوط به منطقه از جمله اسناد ،کلیسا ،پلیس دادگاه ها سرشماریها ،انتخابات شجره ها را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مراکز در زمینه ارائه نقشه ها نمایه های ،منابع عکس برداری و پویش مدارک</w:t>
      </w:r>
    </w:p>
    <w:p>
      <w:pPr>
        <w:pStyle w:val="BookText"/>
        <w:rPr/>
      </w:pPr>
      <w:r>
        <w:rPr>
          <w:rFonts w:ascii="IRNazanin" w:hAnsi="IRNazanin" w:eastAsia="IRNazanin"/>
          <w:color w:val="111111"/>
          <w:sz w:val="28"/>
          <w:sz w:val="28"/>
          <w:szCs w:val="28"/>
          <w:rtl w:val="true"/>
          <w:lang w:bidi="fa-IR"/>
        </w:rPr>
        <w:t>ارائه فیلم ها تهیه ریزفیلم و ،ریزبرگ دایر کردن فروشگاه های کتاب چاپ گاهنامه مجله ،سالنامه برگزاری نشست و همایش ،تخصصی برگزاری سخنرانی های علمی اسناد</w:t>
      </w:r>
    </w:p>
    <w:p>
      <w:pPr>
        <w:pStyle w:val="BookText"/>
        <w:rPr/>
      </w:pPr>
      <w:r>
        <w:rPr>
          <w:rFonts w:ascii="IRNazanin" w:hAnsi="IRNazanin" w:eastAsia="IRNazanin"/>
          <w:color w:val="111111"/>
          <w:sz w:val="28"/>
          <w:sz w:val="28"/>
          <w:szCs w:val="28"/>
          <w:rtl w:val="true"/>
          <w:lang w:bidi="fa-IR"/>
        </w:rPr>
        <w:t>مالیات ،ازدواج ،مرگ ،طلاق دوره های کوتاه آموزشی به فعالیت مشغول میباشد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Lancshire Record Office . http://www.archives.lancshire.gov.uk Wales Premeire Research Center . http://www.llgc.org.uk</w:t>
      </w:r>
    </w:p>
    <w:p>
      <w:pPr>
        <w:pStyle w:val="BookText"/>
        <w:rPr/>
      </w:pPr>
      <w:r>
        <w:rPr>
          <w:rFonts w:eastAsia="Times New Roman" w:cs="Times New Roman" w:ascii="Times New Roman" w:hAnsi="Times New Roman"/>
          <w:color w:val="111111"/>
          <w:sz w:val="28"/>
          <w:szCs w:val="28"/>
          <w:lang w:val="en-US" w:bidi="en-US"/>
        </w:rPr>
        <w:t>Family Records Center of National Archive of England. http://www.familrrecords Family History research and Family Records. http://www.fshs.org.uk</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مراکز اسناد</w:t>
      </w:r>
    </w:p>
    <w:p>
      <w:pPr>
        <w:pStyle w:val="BookText"/>
        <w:rPr/>
      </w:pPr>
      <w:r>
        <w:rPr>
          <w:rFonts w:ascii="IRNazanin" w:hAnsi="IRNazanin" w:eastAsia="IRNazanin"/>
          <w:color w:val="111111"/>
          <w:sz w:val="28"/>
          <w:sz w:val="28"/>
          <w:szCs w:val="28"/>
          <w:rtl w:val="true"/>
          <w:lang w:bidi="fa-IR"/>
        </w:rPr>
        <w:t xml:space="preserve">زیر نظر فدراسیون انجمن های خانوادگی مشغول به فعالیت می باشند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علاوه بر این مراکز ،اسناد، محققان خصوصی نیز اقدام به تاسیس دفتر و راه اندازی مراکز خدماتی برای تاریخ های خانوادگی نموده اند که هم بعد تحقیقاتی و هم تجاری را مد نظر قرار می دهد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Private and Commercial Investigation. http://www.lininvestigation.co.uk</w:t>
      </w:r>
    </w:p>
    <w:p>
      <w:pPr>
        <w:pStyle w:val="BookText"/>
        <w:rPr/>
      </w:pPr>
      <w:r>
        <w:rPr>
          <w:rFonts w:ascii="IRNazanin" w:hAnsi="IRNazanin" w:eastAsia="IRNazanin"/>
          <w:color w:val="111111"/>
          <w:sz w:val="28"/>
          <w:sz w:val="28"/>
          <w:szCs w:val="28"/>
          <w:rtl w:val="true"/>
          <w:lang w:bidi="fa-IR"/>
        </w:rPr>
        <w:t>در کنار آن بعضی دانشگاه ها نیز اقدام به تاسیس موسسه تاریخ خانوادگی به منظور پوشش تاریخ خانوادگی انجام تحقیقات در راستای وظایف خود نموده اند آنها کورس های مختلف درسی را در سه</w:t>
      </w:r>
    </w:p>
    <w:p>
      <w:pPr>
        <w:pStyle w:val="BookText"/>
        <w:rPr/>
      </w:pPr>
      <w:r>
        <w:rPr>
          <w:rFonts w:ascii="IRNazanin" w:hAnsi="IRNazanin" w:eastAsia="IRNazanin"/>
          <w:color w:val="111111"/>
          <w:sz w:val="28"/>
          <w:sz w:val="28"/>
          <w:szCs w:val="28"/>
          <w:rtl w:val="true"/>
          <w:lang w:bidi="fa-IR"/>
        </w:rPr>
        <w:t>و مقطع ابتدایی متوسط و پیشرفته برای آموزش افراد در انجام تاریخ خانوادگی انجام می دهند در راستای تاثیرگذاری فرهنگی بر منطقه تحت پوشش خود میباشد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همچنین کتابخانه های تخصصی در حوزه تاریخ خانوادگی که منابع مربوط به خانواده ها را جمع آوری و در اختیار عموم قرار می دهد نیز مشغول به فعالیت هستند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آرشیوها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به عنوان یکی از مراکز اصلی نگهدارنده اسناد خانوادگی به شمار میرود که حجمی از منابع آنها را در قالب ،سند ،عکس فیلم و کاست تشکیل میدهد به همین منظور آرشیوهای بزرگ علاوه بر نگهداری اسناد وظایف دیگر را نیز در قبال تاریهای خانوادگی برعهده دارند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علاوه بر آرشیوهای ،بزرگ آرشیوهای خصوصی نیز مشغول به فعالیت میباشند اما حوزه کاری آن متفاوت است در زمینه آرشیوهای خصوصی که بیشتر توسط محققان خصوصی یا علاقه مندان به تاریخ خانوادگی در خانواده های بزرگ طراحی میشود و بیشتر کاربرد محلی و گاهی حتی خانوادگی دارد در آرشیوهای خصوصی شجره های خانوادگی افراد شرح حال افراد مهم ،خانواده آلبوم های عکس ،رقمی افسانه های خانوادگی مشاغل و حرف خانواده و نظایر آن نگهداری می شود اما آرشیوهای بزرگ با توجه به گستردگی منابع و وسعت کارها برنامه های مدیریتی را در دستور کار خود قرار دادهاند برای بررسی کلی نقش آرشیوها، برنامه سه آرشیو </w:t>
      </w:r>
    </w:p>
    <w:p>
      <w:pPr>
        <w:pStyle w:val="BookText"/>
        <w:rPr/>
      </w:pPr>
      <w:r>
        <w:rPr>
          <w:rFonts w:ascii="IRNazanin" w:hAnsi="IRNazanin" w:eastAsia="IRNazanin"/>
          <w:color w:val="111111"/>
          <w:sz w:val="28"/>
          <w:sz w:val="28"/>
          <w:szCs w:val="28"/>
          <w:rtl w:val="true"/>
          <w:lang w:bidi="fa-IR"/>
        </w:rPr>
        <w:t xml:space="preserve">آمریکا، </w:t>
      </w:r>
      <w:r>
        <w:rPr>
          <w:rStyle w:val="FootnoteAnchor"/>
          <w:rtl w:val="true"/>
        </w:rPr>
        <w:footnoteReference w:id="118"/>
      </w:r>
      <w:r>
        <w:rPr>
          <w:rFonts w:ascii="IRNazanin" w:hAnsi="IRNazanin" w:eastAsia="IRNazanin"/>
          <w:color w:val="111111"/>
          <w:sz w:val="28"/>
          <w:sz w:val="28"/>
          <w:szCs w:val="28"/>
          <w:rtl w:val="true"/>
          <w:lang w:bidi="fa-IR"/>
        </w:rPr>
        <w:t xml:space="preserve">انگلیس </w:t>
      </w:r>
      <w:r>
        <w:rPr>
          <w:rStyle w:val="FootnoteAnchor"/>
          <w:rtl w:val="true"/>
        </w:rPr>
        <w:footnoteReference w:id="119"/>
      </w:r>
      <w:r>
        <w:rPr>
          <w:rFonts w:ascii="IRNazanin" w:hAnsi="IRNazanin" w:eastAsia="IRNazanin"/>
          <w:color w:val="111111"/>
          <w:sz w:val="28"/>
          <w:sz w:val="28"/>
          <w:szCs w:val="28"/>
          <w:rtl w:val="true"/>
          <w:lang w:bidi="fa-IR"/>
        </w:rPr>
        <w:t xml:space="preserve">و استرالیا </w:t>
      </w:r>
      <w:r>
        <w:rPr>
          <w:rStyle w:val="FootnoteAnchor"/>
          <w:rtl w:val="true"/>
        </w:rPr>
        <w:footnoteReference w:id="120"/>
      </w:r>
      <w:r>
        <w:rPr>
          <w:rFonts w:ascii="IRNazanin" w:hAnsi="IRNazanin" w:eastAsia="IRNazanin"/>
          <w:color w:val="111111"/>
          <w:sz w:val="28"/>
          <w:sz w:val="28"/>
          <w:szCs w:val="28"/>
          <w:rtl w:val="true"/>
          <w:lang w:bidi="fa-IR"/>
        </w:rPr>
        <w:t>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برنامه های آرشیوها در این حوزه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حفاظت از اسناد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دیجیتال کردن عکس ها و اسناد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مشاوره در شناسایی اسناد و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منابع خانوادگی در آرشیوها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بندی اطلاعات مرتبط با حوزه موضوعی و انجام امور لازمه از جمله ارزشیابی</w:t>
      </w:r>
    </w:p>
    <w:p>
      <w:pPr>
        <w:pStyle w:val="BookText"/>
        <w:rPr/>
      </w:pPr>
      <w:r>
        <w:rPr>
          <w:rFonts w:ascii="IRNazanin" w:hAnsi="IRNazanin" w:eastAsia="IRNazanin"/>
          <w:color w:val="111111"/>
          <w:sz w:val="28"/>
          <w:sz w:val="28"/>
          <w:szCs w:val="28"/>
          <w:rtl w:val="true"/>
          <w:lang w:bidi="fa-IR"/>
        </w:rPr>
        <w:t>نمایه سازی ورود اطلاعات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کاتالوگ های مخصوص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منابع چاپی مرتبط با موضوع و در اختیار قرار گذاشتن محققان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آماده سازی اسنادی که حاوی اطلاعات با ارزش برای تاریخ های خانوادگی می باشد</w:t>
      </w:r>
    </w:p>
    <w:p>
      <w:pPr>
        <w:pStyle w:val="BookText"/>
        <w:rPr/>
      </w:pPr>
      <w:r>
        <w:rPr>
          <w:rFonts w:ascii="IRNazanin" w:hAnsi="IRNazanin" w:eastAsia="IRNazanin"/>
          <w:color w:val="111111"/>
          <w:sz w:val="28"/>
          <w:sz w:val="28"/>
          <w:szCs w:val="28"/>
          <w:rtl w:val="true"/>
          <w:lang w:bidi="fa-IR"/>
        </w:rPr>
        <w:t>مانند اسناد ،سرشماری اسناد ،نظامی اسناد ،ازدواج مرگ و تولد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پایگاه های اطلاعاتی برای جستجو در این اسناد برگزاری دوره های آموزش کوتاه مدت تاریخ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مهاجران</w:t>
      </w:r>
    </w:p>
    <w:p>
      <w:pPr>
        <w:pStyle w:val="BookText"/>
        <w:rPr/>
      </w:pPr>
      <w:r>
        <w:rPr>
          <w:rFonts w:ascii="IRNazanin" w:hAnsi="IRNazanin" w:eastAsia="IRNazanin"/>
          <w:color w:val="111111"/>
          <w:sz w:val="28"/>
          <w:sz w:val="28"/>
          <w:szCs w:val="28"/>
          <w:rtl w:val="true"/>
          <w:lang w:bidi="fa-IR"/>
        </w:rPr>
        <w:t>اقلیت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ها و همایش های تخصصی برگزاری نمایشگاه های موضوعی به صورت سالیانه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 گروه های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ویژه نامه یا کتاب های مرتبط با تاریخ خانوادگی</w:t>
      </w:r>
    </w:p>
    <w:p>
      <w:pPr>
        <w:pStyle w:val="BookText"/>
        <w:rPr/>
      </w:pPr>
      <w:r>
        <w:rPr>
          <w:rFonts w:ascii="IRNazanin" w:hAnsi="IRNazanin" w:eastAsia="IRNazanin"/>
          <w:color w:val="111111"/>
          <w:sz w:val="28"/>
          <w:sz w:val="28"/>
          <w:szCs w:val="28"/>
          <w:rtl w:val="true"/>
          <w:lang w:bidi="fa-IR"/>
        </w:rPr>
        <w:t>کارکرد این آرشیوها عمدتا در چهار حوزه جمع آوری نگاهداری و مرمت توصیف اطلاعات و انتشار صورت میگیرد؛ اما عمده فعالیت آن ها بر روی حفاظت و مرمت و آموزش نگاه داری صحیح اسناد و مرمت آنها در خانواده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علاوه بر آن پروژه های مستندسازی تاریخ خانوادگی از طریق تاریخ شفاهی صورت میگیرد علاوه بر آرشیوها برخی کتابخانه ها نیز در حوزه تاریخ خانوادگی فعالیتهایی انجام می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فعالیت ها در امر نگاهداری منابع، شجره ها و اسناد خانوادگی </w:t>
      </w:r>
      <w:r>
        <w:rPr>
          <w:rStyle w:val="FootnoteAnchor"/>
          <w:rtl w:val="true"/>
        </w:rPr>
        <w:footnoteReference w:id="121"/>
      </w:r>
      <w:r>
        <w:rPr>
          <w:rFonts w:ascii="IRNazanin" w:hAnsi="IRNazanin" w:eastAsia="IRNazanin"/>
          <w:color w:val="111111"/>
          <w:sz w:val="28"/>
          <w:sz w:val="28"/>
          <w:szCs w:val="28"/>
          <w:rtl w:val="true"/>
          <w:lang w:bidi="fa-IR"/>
        </w:rPr>
        <w:t xml:space="preserve">و از همه مهمتر در حوزه مرمت اسناد و مشاوره در جهت نگهداری </w:t>
      </w:r>
    </w:p>
    <w:p>
      <w:pPr>
        <w:pStyle w:val="BookText"/>
        <w:rPr/>
      </w:pPr>
      <w:r>
        <w:rPr>
          <w:rFonts w:ascii="IRNazanin" w:hAnsi="IRNazanin" w:eastAsia="IRNazanin"/>
          <w:color w:val="111111"/>
          <w:sz w:val="28"/>
          <w:sz w:val="28"/>
          <w:szCs w:val="28"/>
          <w:rtl w:val="true"/>
          <w:lang w:bidi="fa-IR"/>
        </w:rPr>
        <w:t xml:space="preserve">و در صورت لزوم تهیه نسخه پشتیبان می باشد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مجموع آرشیوها در این زمینه بیشتر در حوزه مشاوره و تهیه استانداردها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خانوادگی و آرشیو در ایران</w:t>
      </w:r>
    </w:p>
    <w:p>
      <w:pPr>
        <w:pStyle w:val="BookText"/>
        <w:rPr/>
      </w:pPr>
      <w:r>
        <w:rPr>
          <w:rFonts w:ascii="IRNazanin" w:hAnsi="IRNazanin" w:eastAsia="IRNazanin"/>
          <w:color w:val="111111"/>
          <w:sz w:val="28"/>
          <w:sz w:val="28"/>
          <w:szCs w:val="28"/>
          <w:rtl w:val="true"/>
          <w:lang w:bidi="fa-IR"/>
        </w:rPr>
        <w:t>شکی نیست که تاریخ خانوادگی در ایران به علت غنای فرهنگی و تاریخی بودن شهرها از اهمیت زیادی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قومی و نژادی، تنوع مذهبی، وجود خانواده های قدیمی، سادات ،حسنی ،حسینی ،موسوی ،رضوی مهاجران در زمره موضوعات مهم تحقیقات تاریخ خانوادگی میباشد که در بسیاری از شهرهای ایران قابل مشاهده میشود اما متاسفانه به دلایل زیادی این حوزه موضوعی تاکنون در کشور مورد توجه قرار نگرفته و فعالیت های انجام شده بیشتر علایق شخصی خود خانواده ها و برخی محققان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زیادی را میتوان برای این امر برشمرد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نشدن موضوع به صورت واضح و روشن در بین محققان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این موضوع به صورت آکادمیک در دانشگاه ها به صورت واحد درسی هر چند</w:t>
      </w:r>
    </w:p>
    <w:p>
      <w:pPr>
        <w:pStyle w:val="BookText"/>
        <w:rPr/>
      </w:pPr>
      <w:r>
        <w:rPr>
          <w:rFonts w:ascii="IRNazanin" w:hAnsi="IRNazanin" w:eastAsia="IRNazanin"/>
          <w:color w:val="111111"/>
          <w:sz w:val="28"/>
          <w:sz w:val="28"/>
          <w:szCs w:val="28"/>
          <w:rtl w:val="true"/>
          <w:lang w:bidi="fa-IR"/>
        </w:rPr>
        <w:t>برخی پایان نامه ها در این حوزه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مراکز تحقیقات خاص در این مورد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متون آموزشی مرتبط با موضوع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آرشیوهای خصوصی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مطرح شدن موضوع در آرشیو ملی کشور</w:t>
      </w:r>
    </w:p>
    <w:p>
      <w:pPr>
        <w:pStyle w:val="BookText"/>
        <w:rPr/>
      </w:pPr>
      <w:r>
        <w:rPr>
          <w:rFonts w:ascii="IRNazanin" w:hAnsi="IRNazanin" w:eastAsia="IRNazanin"/>
          <w:color w:val="111111"/>
          <w:sz w:val="28"/>
          <w:sz w:val="28"/>
          <w:szCs w:val="28"/>
          <w:rtl w:val="true"/>
          <w:lang w:bidi="fa-IR"/>
        </w:rPr>
        <w:t>نکته ای که باید در نظر داشت این است که عدم مطرح شدن این حوزه کاری نه به دلیل نبود دو موضوع و نه اسناد مرتبط با آن است در برخی مراکز اسناد در ایران پایه اصلی منابع آنها را تشکیل می دهد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 مشکل اصلی مطرح نشدن موضوع در جامعه و عدم توجه به آن در مراکز دانشگاهی میباشد که جا دارد تا توجه ویژه ای به آن مبذول گردد</w:t>
      </w:r>
    </w:p>
    <w:p>
      <w:pPr>
        <w:pStyle w:val="BookText"/>
        <w:rPr/>
      </w:pPr>
      <w:r>
        <w:rPr>
          <w:rFonts w:ascii="IRNazanin" w:hAnsi="IRNazanin" w:eastAsia="IRNazanin"/>
          <w:color w:val="111111"/>
          <w:sz w:val="28"/>
          <w:sz w:val="28"/>
          <w:szCs w:val="28"/>
          <w:rtl w:val="true"/>
          <w:lang w:bidi="fa-IR"/>
        </w:rPr>
        <w:t>راهکارها و پیشنهادات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اهمیت موضوع تاریخ ،خانواده در ایران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أن عدم ساختار مناسب برای تحقیقات میباشد؛ در صورتی که زمینه های کافی شکل گیری و گستره موضوعی این مبحث در کشور فراهم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این موضوع به نحوی است که در جامعه علاقه مندان زیادی برای تحقیقات تاریخ</w:t>
      </w:r>
    </w:p>
    <w:p>
      <w:pPr>
        <w:pStyle w:val="BookText"/>
        <w:rPr/>
      </w:pPr>
      <w:r>
        <w:rPr>
          <w:rFonts w:ascii="IRNazanin" w:hAnsi="IRNazanin" w:eastAsia="IRNazanin"/>
          <w:color w:val="111111"/>
          <w:sz w:val="28"/>
          <w:sz w:val="28"/>
          <w:szCs w:val="28"/>
          <w:rtl w:val="true"/>
          <w:lang w:bidi="fa-IR"/>
        </w:rPr>
        <w:t>خانواده وجود دارد ولی متاسفانه ساختار موضوعی برای تحقیقات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گسترش تحقیقات تاریخ خانواده راه حلهای متفاوتی میتوان ارائه داد که هر کدام از زاویه دید گوناگون مورد بررسی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 ارائه دو واحد درسی با موضوع تاریخ خانواده در گروه تاریخ محلی دانشگاه ها می،باشد تا افراد متخصص را برای فعالیت در مراکز اسنادی و آرشیوها تربیت کند در این راستا</w:t>
      </w:r>
    </w:p>
    <w:p>
      <w:pPr>
        <w:pStyle w:val="BookText"/>
        <w:rPr/>
      </w:pPr>
      <w:r>
        <w:rPr>
          <w:rFonts w:ascii="IRNazanin" w:hAnsi="IRNazanin" w:eastAsia="IRNazanin"/>
          <w:color w:val="111111"/>
          <w:sz w:val="28"/>
          <w:sz w:val="28"/>
          <w:szCs w:val="28"/>
          <w:rtl w:val="true"/>
          <w:lang w:bidi="fa-IR"/>
        </w:rPr>
        <w:t>شکل گیری آرشیوهای خصوصی و مراکز تحقیقاتی می تواند در پیشبرد آن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برگزاری نشست های علمی همایش های محلی چاپ بروشورها و ویژه نامه ها و نظایر آن می تواند موجب شناسایی بیشتر این موضوع و در نهایت ارائه ساختار موضوعی برای تحقیقات تاریخ خانواده گردد</w:t>
      </w:r>
    </w:p>
    <w:p>
      <w:pPr>
        <w:pStyle w:val="BookText"/>
        <w:rPr/>
      </w:pPr>
      <w:r>
        <w:rPr>
          <w:rFonts w:ascii="IRNazanin" w:hAnsi="IRNazanin" w:eastAsia="IRNazanin"/>
          <w:color w:val="111111"/>
          <w:sz w:val="28"/>
          <w:sz w:val="28"/>
          <w:szCs w:val="28"/>
          <w:rtl w:val="true"/>
          <w:lang w:bidi="fa-IR"/>
        </w:rPr>
        <w:t>در این میان نقش آرشیو ملی پر رنگ تر است این وظیفه را میتوان در چند راهبرد کلی</w:t>
      </w:r>
    </w:p>
    <w:p>
      <w:pPr>
        <w:pStyle w:val="BookText"/>
        <w:rPr/>
      </w:pPr>
      <w:r>
        <w:rPr>
          <w:rFonts w:ascii="IRNazanin" w:hAnsi="IRNazanin" w:eastAsia="IRNazanin"/>
          <w:color w:val="111111"/>
          <w:sz w:val="28"/>
          <w:sz w:val="28"/>
          <w:szCs w:val="28"/>
          <w:rtl w:val="true"/>
          <w:lang w:bidi="fa-IR"/>
        </w:rPr>
        <w:t>به شرح زیر ارائه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دسته بندی اطلاعات مربوط به تاریخ خانوادگی و برجسته کردن اطلاعات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دوره های آموزشی کوتاه مدت برای آموزش علاقه مندان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بخش مشاوره و راهنمایی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دسترسی به اطلاعات خانوادگی به کلیه افراد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 های علمی و آموزشی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نمایشگاه های مرتبط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راهنمایی از طریق وب سایت و اینترنت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استانداردهای مرتبط با کار علمی بر روی این موضوع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،کتاب ویژه نامه و کاتالوگ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بیشتر با دانشگاه ها در فراهم سازی زیرساخت های علمی کار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انجمن ملی تاریخ خانوادگی برای فراهم سازی زمینه های فعالیت با مشارکت مراکز</w:t>
      </w:r>
    </w:p>
    <w:p>
      <w:pPr>
        <w:pStyle w:val="BookText"/>
        <w:rPr/>
      </w:pPr>
      <w:r>
        <w:rPr>
          <w:rFonts w:ascii="IRNazanin" w:hAnsi="IRNazanin" w:eastAsia="IRNazanin"/>
          <w:color w:val="111111"/>
          <w:sz w:val="28"/>
          <w:sz w:val="28"/>
          <w:szCs w:val="28"/>
          <w:rtl w:val="true"/>
          <w:lang w:bidi="fa-IR"/>
        </w:rPr>
        <w:t>اسناد در کشور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شکل گیری انجمن های منطقه ای تاریخ خانوادگی از طریق شعب زیر مجموعه </w:t>
      </w:r>
      <w:bookmarkStart w:id="242" w:name="pg15334_198377"/>
    </w:p>
    <w:p>
      <w:pPr>
        <w:pStyle w:val="Heading4"/>
        <w:numPr>
          <w:ilvl w:val="3"/>
          <w:numId w:val="1"/>
        </w:numPr>
        <w:rPr/>
      </w:pPr>
      <w:bookmarkStart w:id="243" w:name="__RefHeading___Toc5191778_2142443653"/>
      <w:bookmarkStart w:id="244" w:name="_Toc90"/>
      <w:bookmarkEnd w:id="242"/>
      <w:bookmarkEnd w:id="243"/>
      <w:r>
        <w:rPr>
          <w:rtl w:val="true"/>
        </w:rPr>
        <w:t xml:space="preserve">آرشیوهای ایران </w:t>
      </w:r>
      <w:r>
        <w:rPr>
          <w:rtl w:val="true"/>
        </w:rPr>
        <w:t>«</w:t>
      </w:r>
      <w:r>
        <w:rPr>
          <w:rtl w:val="true"/>
        </w:rPr>
        <w:t>جزایر پراکنده و جدا از هم</w:t>
      </w:r>
      <w:r>
        <w:rPr>
          <w:rtl w:val="true"/>
        </w:rPr>
        <w:t>»</w:t>
      </w:r>
      <w:r>
        <w:rPr>
          <w:rtl w:val="true"/>
        </w:rPr>
        <w:t>غلامرضا در کتانیان</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پراکنده و جدا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در کتانیان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مطالعه تاریخ و نقش مهم آن در شناخت حال و اتخاذ تصمیم های منطقی برای ،آینده اهتمام در جهت شناساندن ارزش اسناد تاریخی به عموم مردم و ترغیب محققان و پژوهشگران در بهره گیری از اسناد و ایجاد انگیزه برای محافظت از اسناد وظیفه ای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آرشیو ملی در ردیف مظاهر اساسی استقلال و ملیت قرار گرفته و حتی کشورهایی همچون ایالات متحده آمریکا که دارای قدمت کمتری هستند نیز به امر ایجاد آرشیو ملی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واژه آرشیو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زبان می آورد چه معنا و مفهومی به ذهن متبادر میشود؟ ساختمانی مجهز دارای مخازنی که اسناد با شرایط مناسب در آنجا نگهداری می شود یا پوشه هایی که چند پرونده در آنها قرار دارد زونکنی که پوشه ها در آن چیده میشود اسناد رقمی که داخل یک فایل رایان های نگهداری میشوند یا حتی برگی از سند که در یک پوشه قرار میگیرد یا کلیه موارد فوق ؟ اما آیا همه آرشیوهایی که در کشور ما تشکیل شده است، شرایط ذکر شده را دارا میباشند؟ قدر مسلم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به خصوص در سال های اخیر تقریباً هر سازمانی با توجه به نوع فعالیت خود، آرشیو سازمانی تشکیل داده است هر چند شکل گیری و رشد این آرشیوها را باید به فال نیک گرفت و ارزشمند دانست که اهمیت انکارناپذیر حفظ و نگهداری اسناد و خدمات اطلاع رسانی در امر تحقیق و پژوهش را بیان میکند اما گسترش این آرشیوها مشکلاتی را نیز برای پژوهشگران به خصوص در حوزۀ اسناد به همراه داشته است که در جای خود راجع به این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خدمات سازمان های اطلاع رسانی برای تحقیق و پژوهش در حوزه های مختلف علمی به دلایل متعدد از جمله دسترسی به فناوری برای نیل به پیشرفت در عصر اطلاعات بسیار ضروری به نظر میرسد افزایش حجم ،اطلاعات فراوانی ،موضوعات بافت فشرده مناسبات فرهنگی، اجتماعی و سیاسی ایران و جهان در سده اخیر پیدایش رقیبان خارجی در امر تاریخ نگاری و نیاز مبرم جامعه به آگاهی از گذشته ،خود از دلایل عمده ای هستند که خدمات سازمانهای اطلاع رسانی را الزامی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اهمیت مدیریت</w:t>
      </w:r>
    </w:p>
    <w:p>
      <w:pPr>
        <w:pStyle w:val="BookText"/>
        <w:rPr/>
      </w:pPr>
      <w:r>
        <w:rPr>
          <w:rFonts w:ascii="IRNazanin" w:hAnsi="IRNazanin" w:eastAsia="IRNazanin"/>
          <w:color w:val="111111"/>
          <w:sz w:val="28"/>
          <w:sz w:val="28"/>
          <w:szCs w:val="28"/>
          <w:rtl w:val="true"/>
          <w:lang w:bidi="fa-IR"/>
        </w:rPr>
        <w:t>نارسایی های موجود در آرشیوهای کشور مورد بررسی و آسیب شناسی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،آرشیو نارسایی و مشکلات، آسیب شناسی</w:t>
      </w:r>
    </w:p>
    <w:p>
      <w:pPr>
        <w:pStyle w:val="BookText"/>
        <w:rPr/>
      </w:pPr>
      <w:r>
        <w:rPr>
          <w:rFonts w:ascii="IRNazanin" w:hAnsi="IRNazanin" w:eastAsia="IRNazanin"/>
          <w:color w:val="111111"/>
          <w:sz w:val="28"/>
          <w:sz w:val="28"/>
          <w:szCs w:val="28"/>
          <w:rtl w:val="true"/>
          <w:lang w:bidi="fa-IR"/>
        </w:rPr>
        <w:t>اهمیت مدیریت اسناد</w:t>
      </w:r>
    </w:p>
    <w:p>
      <w:pPr>
        <w:pStyle w:val="BookText"/>
        <w:rPr/>
      </w:pPr>
      <w:r>
        <w:rPr>
          <w:rFonts w:ascii="IRNazanin" w:hAnsi="IRNazanin" w:eastAsia="IRNazanin"/>
          <w:color w:val="111111"/>
          <w:sz w:val="28"/>
          <w:sz w:val="28"/>
          <w:szCs w:val="28"/>
          <w:rtl w:val="true"/>
          <w:lang w:bidi="fa-IR"/>
        </w:rPr>
        <w:t>دسترسی به اطلاعات در زمینه های گوناگون میتواند به عنوان یک منبع حیاتی برای پیشرفت های علمی و اقتصادی یک کشور محسوب گردد اطلاعات نوعی سرمایه ملی قلمداد می شود که نقش مهمی در تحولات جامعه دارد، لذا سازماندهی و استفاده صحیح از این سرمایه ملی تاثیر بسیار زیادی در بررسی های اجتماعی اقتصادی و فرهنگی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فعالیت در زمینه ،گردآوری ذخیره بازیابی و اشاعه اطلاعات و خدمات آرشیوی پشتوانه غنی ملی در جهت استفاده از تجارب گذشته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امروزه حرکت در مسیر دستیابی به اطلاعات آرشیوی به عنوان بخشی از حرکت جامعه در زمینه تحقیق و پژوهش و دستیابی به فناوری محسوب میشود لیکن نباید پنداشت که با گردآوری میلیون ها ،سند خود به خود همه نیازهای اطلاعاتی برآورده میشوند؛ بلکه اطلاعات باید سازماندهی شود تا محققان و پژوهشگران بتوانند از آن ها به سهولت و سرعت لازم بهره برداری 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اسناد دولتی به طور چشمگیری در راه پیشرفت علوم و فنون تاریخ نگاری ،مستند شکوفایی اقتصادی و سیاسی پیشرفت های فرهنگی و آموزش مفاهیم هنری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اسناد به عنوان دارایی های دولت و ملت تلقی میگردد</w:t>
      </w:r>
    </w:p>
    <w:p>
      <w:pPr>
        <w:pStyle w:val="BookText"/>
        <w:rPr/>
      </w:pPr>
      <w:r>
        <w:rPr>
          <w:rFonts w:ascii="IRNazanin" w:hAnsi="IRNazanin" w:eastAsia="IRNazanin"/>
          <w:color w:val="111111"/>
          <w:sz w:val="28"/>
          <w:sz w:val="28"/>
          <w:szCs w:val="28"/>
          <w:rtl w:val="true"/>
          <w:lang w:bidi="fa-IR"/>
        </w:rPr>
        <w:t>پس از این تمامی نکاتی که در زمینه اموال عمومی رعایت میگردد باید نسبت به گردآوری محافظت آماده ،سازی مرمت و اطلاع رسانی اسناد نیز مدنظر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سازمانی با توجه به نوع فعالیت آن ممکن است آرشیو سازمانی داشته باشد و هر موسسه، شهر و کشوری نیز میتواند آرشیوی ،مخصوص برای اسناد و مدارک خود تشکیل دهد آرشیو از نظر موضوع اسناد به آرشیو خانوادگی آرشیو ،سازمانی آرشیو شهری یا ناحیه ای و آرشیو ملّی تقسیم میشود که هر یک دارای هدف معینی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حاضر سازمان ها و نهادهای مختلفی در ایران دارای آرشیو بوده و کار گردآوری، حفظ و نگهداری و اطلاع رسانی اسنادی را به عهده دارند که برخی از آنها به عنوان سازمانهای فرهنگی به کار پژوهش و تحقیقات تاریخی مشغول هستند و با گرایش به تاریخ معاصر، تحقیقات تاریخی و پژوهشهای اسنادی را سرلوحه کار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سازمان ها و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 مرکز اسناد انقلاب ،اسلامی مرکز اسناد ریاست جمهوری موسسه مطالعات تاریخ معاصر، موسسه مطالعات و پژوهش های سیاسی مرکزبررسی اسناد تاریخی وزارت اطلاعات بنیاد ایران شناسی مرکز اسناد دیپلماسی وزارت امور خارجه مرکز اسناد و کتابخانه مجلس شورای ،اسلامی مرکز تحقیقات راهبردی وزارت دفاع بنیاد حفظ نشر آثار دفاع مقدس، بنیاد تاریخ انقلاب اسلامی، دفتر نشر معارف انقلاب و سایر سازمان ها و مراکزی که این فهرست را کامل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شک شناسایی و ارزیابی دارایی های این سازمان ها، و حدود و ثغور فعالیت و حوزه کارشان ضروری است از همه مهمتر این که باید بدانیم جامعه پژوهشی ایران در قالب این سازمان ها بر روی چه سکویی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اطلاع رسانی در سازمان های مذکور یکسان نیست؛ برخی از این مراکز رسالت خود را ارایه خدمت به پژوهشگران و دانش پژوهان تعریف نموده و در این راه از هیچ گونه همکاری دریغ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حتی برای وارد شدن به ساختمان برخی دیگر از این مراکز تشریفات مفصلی باید صورت گیرد چه رسد به دیدن اسناد استفاده از آنها در تحقیق و پژوهش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خدمات این مراکز فرهنگی هم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سازمانها از مدیریت کارآمد و بودجه مناسب برخوردار بوده و در طول سال ها موفق شدهاند بخش قابل توجهی از دارایی های خود را به حافظه رایانه ها بسپارند و با روش های نوین اطلاع رسانی کنند؛ به همین جهت کار هر کدام از این مراکز آرشیوی بنابر امکانات به کار گرفته شده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برخی از این مراکز نسبت به چاپ و انتشار اسناد خود به صورت کتاب اهتمام نموده و در</w:t>
      </w:r>
    </w:p>
    <w:p>
      <w:pPr>
        <w:pStyle w:val="BookText"/>
        <w:rPr/>
      </w:pPr>
      <w:r>
        <w:rPr>
          <w:rFonts w:ascii="IRNazanin" w:hAnsi="IRNazanin" w:eastAsia="IRNazanin"/>
          <w:color w:val="111111"/>
          <w:sz w:val="28"/>
          <w:sz w:val="28"/>
          <w:szCs w:val="28"/>
          <w:rtl w:val="true"/>
          <w:lang w:bidi="fa-IR"/>
        </w:rPr>
        <w:t>این زمینه موفقیت های چشمگیری کسب نمودهاند؛ اما در زمینه رعایت استانداردهای حفظ نگهداری و ارایه اسناد به محققان و پژوهشگران عملکرد ضعیفی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این مراکز به خصوص در سالهای گذشته حکایت از آن دارد که نوع کار در هر یک از این سازمانها برای دیگری روشن نیست و بعضاً از کار همدیگر بی اطلاع می باشند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سال های اخیر با امضای تفاهم نامه بین برخی از این موسسه ها و مراکز آرشیوی در زمینه تبادل اسناد اقداماتی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کلیه این آرشیوها در راستای رسیدن به سه هدف انتخاب حفظ و نگهداری و ارایه</w:t>
      </w:r>
    </w:p>
    <w:p>
      <w:pPr>
        <w:pStyle w:val="BookText"/>
        <w:rPr/>
      </w:pPr>
      <w:r>
        <w:rPr>
          <w:rFonts w:ascii="IRNazanin" w:hAnsi="IRNazanin" w:eastAsia="IRNazanin"/>
          <w:color w:val="111111"/>
          <w:sz w:val="28"/>
          <w:sz w:val="28"/>
          <w:szCs w:val="28"/>
          <w:rtl w:val="true"/>
          <w:lang w:bidi="fa-IR"/>
        </w:rPr>
        <w:t xml:space="preserve">صورت می گیرد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جمع آوری و ارزشیابی اسناد جز نخستین وظایف حرفه آرشیو است و هدف از سیاست جمع آوری اسناد نگارش نکاتی راه گشا برای ارزیابی اسناد ارائه شده به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ارزشیابی و انتخاب با هدف جلوگیری از انباشتگی اسناد فاقد ارزش و گزینش اسناد ارزشمند صورت میگیرد چرا که نگهداری تمام اسناد و اوراق دولتی کمکی به محققان نخواهد کرد و پژوهشگران نمیتوانند راه خود را از میان انبوه اسناد و اوراق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اسناد باید از جهت ،کمیت کاهش پیدا کنند تا امکان استفاده از آنها در تحقیقات فراهم گردد برای همین منظور توجه و دقت بسیار زیادی باید به عمل آید تا اسنادی که واقعا ارزش دارند باقی بمانند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حفظ و نگهداری اسناد باید با استانداردهای بالا محافظت و نگهداری شوند فراهم آوردن شرایط فیزیکی و محیطی مناسب برای پیشگیری از آسیب دیدن ،اسناد از مهمترین وظایف سازمانهای آرشیوی است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مهم و وظیفه اصلی سازمان های آرشیوی فراهم آوردن شرایط و امکانات مناسب جهت تسهیل و تسریع در ارایه اسناد به مراجعه کنندگان محققان و پژوهشگران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اطلاع رسانی در نظام آرشیوی به دو صورت خدمات بی واسطه و خدمات باواسطه صورت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خدمات بی واسطه عبارت است از ایجاد تسهیلات لازم برای محققان و علاقه مندان جهت مراجعه مستقیم به سازمان آرشیوی و استفاده از اسناد موجود خدمات باواسطه عبارت است از تهیه ابزارهای کمکی جهت تسهیل و تسریع در ارایه اسناد به پژوهشگران که شامل تهیه راهنما و نشریات اسنادی جهت معرفی اسناد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کتب و برگزاری نمایشگاه ها و کارگاههای تخصصی به صورت فصلی و موضوعی و همچنین فراهم نمودن امکان بازدید دسته جمعی نیز از وظایف مراکز آرشیوی که باعث ترویج فرهنگ اسنادی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نارسایی های نظام مدیریت اسنادی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نظام ملّی اسنادی کشور مشتمل بر سیاست ها و استانداردهای ناظر بر نگهداری</w:t>
      </w:r>
    </w:p>
    <w:p>
      <w:pPr>
        <w:pStyle w:val="BookText"/>
        <w:rPr/>
      </w:pPr>
      <w:r>
        <w:rPr>
          <w:rFonts w:ascii="IRNazanin" w:hAnsi="IRNazanin" w:eastAsia="IRNazanin"/>
          <w:color w:val="111111"/>
          <w:sz w:val="28"/>
          <w:sz w:val="28"/>
          <w:szCs w:val="28"/>
          <w:rtl w:val="true"/>
          <w:lang w:bidi="fa-IR"/>
        </w:rPr>
        <w:t xml:space="preserve">مرمت و طبقه بندی اسنادملی و تاریخی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صورت تنظیم نظام ملی اسنادی کشور کلیه اسناد با ارزش شناسایی، حفظ و نگهداری</w:t>
      </w:r>
    </w:p>
    <w:p>
      <w:pPr>
        <w:pStyle w:val="BookText"/>
        <w:rPr/>
      </w:pPr>
      <w:r>
        <w:rPr>
          <w:rFonts w:ascii="IRNazanin" w:hAnsi="IRNazanin" w:eastAsia="IRNazanin"/>
          <w:color w:val="111111"/>
          <w:sz w:val="28"/>
          <w:sz w:val="28"/>
          <w:szCs w:val="28"/>
          <w:rtl w:val="true"/>
          <w:lang w:bidi="fa-IR"/>
        </w:rPr>
        <w:t>و سازماندهی شده و با هماهنگی و نظارت آرشیو ملّی طبقه بندی و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عدم وجود سامانه نظام مند و کارآمد باعث میشود که برخی از آرشیوها به دلیل عدم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نداشتن نیروی متخصص در زمینه علوم آرشیوی در ارزشیابی و انتخاب اسناد دقت نگردیده و ممکن است اسناد مهم امحا شده و اسنادی که فاقد اهمیت باشند حفظ و نگهداری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نمونه در یکی از آرشیوهای رادیویی که نگارنده جهت استفاده از نوارهای مصاحبه و خاطرات ضبط شده دوران انقلاب مراجعه نموده بود با نوارهای پاک شده مواجه شد شرح ماجرا این بود که با آمدن مدیر جدید در مجموعه و عدم آگاهی کافی نسبت به ارزش نوارهای ذکر شده دستور پاک نمودن و استفاده مجدد از آن نوارها صادر شده بود و بدین وسیله اسنادی که از اهمیت بالایی برخوردار بود به علت عدم تخصص و آگاهی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سامانه اطلاعاتی منسجم و یکپارچه در زمینه اسناد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انسجام باعث میشود که پژوهشگران در انجام پژوهشهای اسنادی از اسناد مورد نیاز خود که در مراکز آرشیوی مختلف هستند اطلاع پیدا نکرده و در نتیجه پژوهش های آنها ناقص به اتمام م 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هماهنگی بین سازمانها و مدیریتهای اسنادی کشور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صورت هماهنگی بین مراکز آرشیوی استانداردهای ،ارزیابی، حفظ و نگهداری و بهره برداری از اسناد بالا رفته و کار بهره برداری و استفاده محققان و پژوهشگران از اسناد تسهیل و تسریع خواهد شد هر برنامه ای برای حفاظت از اسناد نیز به زودی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حال حاضر طرح پدافند غیر عامل اقدامات پیشگیرانه و کاهش دهنده عوامل تخریب ،اسناد برای پویش اسناد با ارزش کل کشور مطرح است که این اقدام ممکن است با مخالفت برخی از آرشیوها رو به رو و به کندی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اسناد ملی و تاریخی ایران در دستگاه ها و نهادهای مختلف در نقاط مختلف کشور که باعث اتلاف وقت و صرف هزینه های بسیار برای پژوهشگران جهت استفاده از آن ها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همکاری دستگاه ها و نهادها با سازمان اسناد ملی در ارایه اسناد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برخی از آرشیوها امکان استفاده محققان و پژوهشگران از اسناد خود را برای افرادی خاص و یا پژوهشگران خود فراهم میکنند و دیگران نمیتوانند برای انجام امور پژوهشی خود از این آرشیوها استفاده کنند و یا ممکن است آرشیوهای برخی سازمانها و نهادها از سرویس دهی اسنادی خودداری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کمبود نیروی انسانی متخصص در زمینه آرشیو موجب میشود که کار ارزشیابی طبقه بندی و حفاظت و نگهداری و امکان بهره برداری از اسناد به کندی پیش رفته و موجب از بین رفتن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برای تربیت نیروی انسانی متخصص در این حوزه ضرورت دارد با ایجاد رشته دانشگاهی آرشیو با گرایشهای مختلف و اشتغال فارغ التحصیلان این رشته در مراکز آرشیو و فراوانی منابع تخصصی برای ،تحقیق نگاهی علمی به آرشیو و آرشیوداری در ایران به وجود آید؛ چرا که برای دست یافتن به توسعه پایدار با حفظ حقوق افراد و دولتها و حمایت</w:t>
      </w:r>
    </w:p>
    <w:p>
      <w:pPr>
        <w:pStyle w:val="BookText"/>
        <w:rPr/>
      </w:pPr>
      <w:r>
        <w:rPr>
          <w:rFonts w:ascii="IRNazanin" w:hAnsi="IRNazanin" w:eastAsia="IRNazanin"/>
          <w:color w:val="111111"/>
          <w:sz w:val="28"/>
          <w:sz w:val="28"/>
          <w:szCs w:val="28"/>
          <w:rtl w:val="true"/>
          <w:lang w:bidi="fa-IR"/>
        </w:rPr>
        <w:t>از مردم سالاری و حکومت ،سالاری تربیت متخصصان در آرشیو و افزایش توانایی های آرشیوداران در رویارویی با چالش های قرن حاضر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با وجود گذشت چهل سال از تاسیس آرشیو ملی و وجود ده ها مرکز آرشیوی دیگر هنوز آرشیوداران، فارغ التحصیلان رشته های دیگر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ضوابط و استانداردهای حفظ و نگهداری اسناد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اسناد ملی بیشتر در دستگاه های دولتی ایجاد شده و یا به دستگاه های دولتی میرسد برای یکپارچه شدن اسناد و نحوه نگهداری از آنها باید کلیه دستگاه های دولتی دارای ضوابط یکسانی بوده و استانداردها را رعایت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فقدان این گونه ضوابط و استانداردها در این زمینه باعث شده که اسناد بعد از گذشت چند سال از بین بروند نامناسب بودن امکانات و تجهیزات برای نگهداری اسناد نیز به نوبه خود باعث از بین رفتن اسناد ملی و تاریخی</w:t>
      </w:r>
    </w:p>
    <w:p>
      <w:pPr>
        <w:pStyle w:val="BookText"/>
        <w:rPr/>
      </w:pPr>
      <w:r>
        <w:rPr>
          <w:rFonts w:ascii="IRNazanin" w:hAnsi="IRNazanin" w:eastAsia="IRNazanin"/>
          <w:color w:val="111111"/>
          <w:sz w:val="28"/>
          <w:sz w:val="28"/>
          <w:szCs w:val="28"/>
          <w:rtl w:val="true"/>
          <w:lang w:bidi="fa-IR"/>
        </w:rPr>
        <w:t>کشور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آرشیو ملی در کشور باید برنامه های راهبردی نظیر استانداردسازی هماهنگی و هدایت آرشیوهای مختلف کشور را به عهده داشته باشد؛ در صورتی که فعالیت آرشیو ملّی بیشتر معطوف به امور اجرایی ،بوده از امور راهبردی غافل مانده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بررسی کلی مقررات آرشیوی به ما این امکان را میدهد که صرف نظر از نوع نظام ملی ،سیاسی اداری و یا اجتماعی حاکم بر کشور اصول و نکات عمده زیر در تنظیم و تدوین مقررات آرشیوی را مد نظر قرار دهیم</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تعاریف اسناد دولتی و خصوصی و وظایف مسئولان کشوری در رابطه با نگه داری آنها به خاطر ضروری بودن از لحاظ حقوقی ،اداری استنادی و تحقیقاتی در این صورت نیز باید به طور خاص بر تمایز میان آرشیوها تاکید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تعاریف مربوط به سازمان و وظایف موسسه های آرشیوی دولتی متمرکز یا غیر متمرکز از جمله حق آنها در بررسی اسناد و مدارک دولتی صرف نظر از محل و مکان اسناد به منظور تعیین معیارهایی برای اعمال روش صحیح مدیریت اسناد جاری و دایر کردن آرشیوهای ناحیه ای برای جمع آوری و نگهداری اسناد غیر جاری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های لازم جهت اعطای قدرت و مسئولیت انحصاری به آرشیو ملی برای ارزشیابی</w:t>
      </w:r>
    </w:p>
    <w:p>
      <w:pPr>
        <w:pStyle w:val="BookText"/>
        <w:rPr/>
      </w:pPr>
      <w:r>
        <w:rPr>
          <w:rFonts w:ascii="IRNazanin" w:hAnsi="IRNazanin" w:eastAsia="IRNazanin"/>
          <w:color w:val="111111"/>
          <w:sz w:val="28"/>
          <w:sz w:val="28"/>
          <w:szCs w:val="28"/>
          <w:rtl w:val="true"/>
          <w:lang w:bidi="fa-IR"/>
        </w:rPr>
        <w:t>اسناد دولتی و تعیین تکلیف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ضوابط دسترسی به اسناد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تعاریف مربوط به وظایف و مسئولیت های مدیران اسناد و آرشیوداران و شرایط</w:t>
      </w:r>
    </w:p>
    <w:p>
      <w:pPr>
        <w:pStyle w:val="BookText"/>
        <w:rPr/>
      </w:pPr>
      <w:r>
        <w:rPr>
          <w:rFonts w:ascii="IRNazanin" w:hAnsi="IRNazanin" w:eastAsia="IRNazanin"/>
          <w:color w:val="111111"/>
          <w:sz w:val="28"/>
          <w:sz w:val="28"/>
          <w:szCs w:val="28"/>
          <w:rtl w:val="true"/>
          <w:lang w:bidi="fa-IR"/>
        </w:rPr>
        <w:t>آموزش حرفهای آنان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بینیهای لازم برای محافظت از آرشیوهای خصوصی که دارای جاذبه های تاریخی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گذشته تنها کشورهای قدیمی دارای آرشیوهای مرکزی یا حکومتی بودند اما در حال حاضر نمیتوان هیچ حکومت جدید را بدون شبکه ای از آرشیوهای سازمان یافته در ذهن مجسم کرد؛ انبوه نامه های اداری در این آرشیوها ،گردآوری طبقه بندی و بایگانی میشود تا در موقع مناسب در اختیار مقامات دولتی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اسناد ملی در برخی از کشورها به صورت متمرکز توسط یک سازمان اداره شده در برخی از کشورها به صورت غیر متمرکز و توسط سازمانهای تخصصی ذیربط اداره میشوند در کشورهایی که از نظام غیرمتمرکز تبعیت میکنند سازمان اسناد ملی یا آرشیو ملی نقش ،هماهنگی سیاستگذاری و نظارت را بر عهده داشته و این امر عمدتا از طریق شورای ملی آرشیو انجام میپذیرد اما از آنجا که امکان تمرکز مدیریت اسناد در کشور ما امری غیرواقعی و تحقق آن امکان ناپذیر است به نظر میرسد برای خارج شدن از وضعیت موجود آرشیوهای پراکنده کشور و رفع نارساییهای موجود در نظام مدیریت اسنادی؛ اساسی ترین راهکار تدوین نظام ملی اسناد برای آرشیوهای مختلف میباشد این نظام مشتمل بر ضوابط استانداردها و سامانه های اطلاعاتی ناظر بر جمع آوری طبقه بندی مرمت و نگهداری و اطلاع رسانی بوده و می تواند پاسخگوی مشکلات و نابسامانی های موجود در این زمینه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وظیفه سازمان اسناد و کتابخانه ملی ایران میباشد که باید از طرف دولت به صورت تکلیف ابلاغ گردد</w:t>
      </w:r>
    </w:p>
    <w:p>
      <w:pPr>
        <w:pStyle w:val="BookText"/>
        <w:rPr/>
      </w:pPr>
      <w:r>
        <w:rPr>
          <w:rFonts w:ascii="IRNazanin" w:hAnsi="IRNazanin" w:eastAsia="IRNazanin"/>
          <w:color w:val="111111"/>
          <w:sz w:val="28"/>
          <w:sz w:val="28"/>
          <w:szCs w:val="28"/>
          <w:rtl w:val="true"/>
          <w:lang w:bidi="fa-IR"/>
        </w:rPr>
        <w:t>یادداشت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 اولی فرید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ساماندهی نظام مدیریت اسنادی کشور دفتر تهیه و تشکیلات</w:t>
      </w:r>
    </w:p>
    <w:p>
      <w:pPr>
        <w:pStyle w:val="BookText"/>
        <w:rPr/>
      </w:pPr>
      <w:r>
        <w:rPr>
          <w:rFonts w:ascii="IRNazanin" w:hAnsi="IRNazanin" w:eastAsia="IRNazanin"/>
          <w:color w:val="111111"/>
          <w:sz w:val="28"/>
          <w:sz w:val="28"/>
          <w:szCs w:val="28"/>
          <w:rtl w:val="true"/>
          <w:lang w:bidi="fa-IR"/>
        </w:rPr>
        <w:t>و برنامه ریزی نیروی انسانی سازمان مدیریت و برنامه ریزی کشور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اولی فرید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مهرانگیز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و مدارک و فن 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 دانشکده</w:t>
      </w:r>
    </w:p>
    <w:p>
      <w:pPr>
        <w:pStyle w:val="BookText"/>
        <w:rPr/>
      </w:pPr>
      <w:r>
        <w:rPr>
          <w:rFonts w:ascii="IRNazanin" w:hAnsi="IRNazanin" w:eastAsia="IRNazanin"/>
          <w:color w:val="111111"/>
          <w:sz w:val="28"/>
          <w:sz w:val="28"/>
          <w:szCs w:val="28"/>
          <w:rtl w:val="true"/>
          <w:lang w:bidi="fa-IR"/>
        </w:rPr>
        <w:t xml:space="preserve">علوم اداری و مدیریت بازرگانی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هدایت اله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ستون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نوشتار ص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نوشتار ص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 انگلستان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شهلا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اسناد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های پیاپی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اولی فرید همان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فدائی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شناخت اسناد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نوشتار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اولی ،فرید 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نوشتار ص</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نوشتار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نوشتار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نوشتار ص</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نوشتار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فرزام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گنجینه اسناد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 اولی فرید 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نوشتار ص</w:t>
      </w:r>
      <w:r>
        <w:rPr>
          <w:rFonts w:eastAsia="IRNazanin" w:cs="IRNazanin"/>
          <w:color w:val="111111"/>
          <w:sz w:val="28"/>
          <w:szCs w:val="28"/>
          <w:lang w:bidi="fa-IR"/>
        </w:rPr>
        <w:t>27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اهداف، وظایف و تشکیلات</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ملی ایران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45" w:name="pg15334_198385"/>
    </w:p>
    <w:p>
      <w:pPr>
        <w:pStyle w:val="Heading4"/>
        <w:numPr>
          <w:ilvl w:val="3"/>
          <w:numId w:val="1"/>
        </w:numPr>
        <w:rPr/>
      </w:pPr>
      <w:bookmarkStart w:id="246" w:name="__RefHeading___Toc5191780_2142443653"/>
      <w:bookmarkStart w:id="247" w:name="_Toc91"/>
      <w:bookmarkEnd w:id="245"/>
      <w:bookmarkEnd w:id="246"/>
      <w:r>
        <w:rPr>
          <w:rtl w:val="true"/>
        </w:rPr>
        <w:t>بررسی فعالیت های شورای اسناد ملی از گذشته تا امروز نرگس محسنی مفرد و سکینه خراج</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فعالیت های شورای اسناد ملی از گذشته تا امروز نرگس محسنی مفرد </w:t>
      </w:r>
      <w:r>
        <w:rPr>
          <w:rStyle w:val="FootnoteAnchor"/>
          <w:rtl w:val="true"/>
        </w:rPr>
        <w:footnoteReference w:id="125"/>
      </w:r>
      <w:r>
        <w:rPr>
          <w:rFonts w:ascii="IRNazanin" w:hAnsi="IRNazanin" w:eastAsia="IRNazanin"/>
          <w:color w:val="111111"/>
          <w:sz w:val="28"/>
          <w:sz w:val="28"/>
          <w:szCs w:val="28"/>
          <w:rtl w:val="true"/>
          <w:lang w:bidi="fa-IR"/>
        </w:rPr>
        <w:t xml:space="preserve">و سکینه خراج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سعی شده فعالیت های شورای اسناد ملی به عنوان بالاترین مرجع تصمیم گیری در خصوص مسائل اسنادی در سطح کل کشور از گذشته تا حال با استنادهای قانونی و سندی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ترکیب اعضای شورا از ابتدا تا کنون وظایف شورا بررسی فرم درخواست مجوز امحای اوراق راکد دستگاه ها جهت طرح در جلسات شورا و آماده سازی ردیف های دریافتی به همراه نمونه اسناد مربوط هماهنگی لازم جهت برقراری جلسه طبق برنامه و زمان بندی لازم ،شورا گزارشی از روند و مراحل کار ،شورا انجام امور اجرایی پس از تشکیل جلسه تهیه صورتجلسات مربوط و نهایتاً ابلاغ مصوبات شورا به کلیه دستگاه ها مطرح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شورای اسناد ملی اعضای شورا ،وظایف مجوزهای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p>
    <w:p>
      <w:pPr>
        <w:pStyle w:val="BookText"/>
        <w:rPr/>
      </w:pPr>
      <w:r>
        <w:rPr>
          <w:rFonts w:ascii="IRNazanin" w:hAnsi="IRNazanin" w:eastAsia="IRNazanin"/>
          <w:color w:val="111111"/>
          <w:sz w:val="28"/>
          <w:sz w:val="28"/>
          <w:szCs w:val="28"/>
          <w:rtl w:val="true"/>
          <w:lang w:bidi="fa-IR"/>
        </w:rPr>
        <w:t>تاریخچه آرشیو</w:t>
      </w:r>
    </w:p>
    <w:p>
      <w:pPr>
        <w:pStyle w:val="BookText"/>
        <w:rPr/>
      </w:pPr>
      <w:r>
        <w:rPr>
          <w:rFonts w:ascii="IRNazanin" w:hAnsi="IRNazanin" w:eastAsia="IRNazanin"/>
          <w:color w:val="111111"/>
          <w:sz w:val="28"/>
          <w:sz w:val="28"/>
          <w:szCs w:val="28"/>
          <w:rtl w:val="true"/>
          <w:lang w:bidi="fa-IR"/>
        </w:rPr>
        <w:t xml:space="preserve">در ایران رسم نگهداری اسناد و مدارک از دیرباز معمول بوده است؛ چنان که در تورات در چند موضع به وجود خزانه پادشاه ایران که اسناد را در آن نگهداری می کرده اشاره شده است </w:t>
      </w:r>
      <w:r>
        <w:rPr>
          <w:rStyle w:val="FootnoteAnchor"/>
          <w:rtl w:val="true"/>
        </w:rPr>
        <w:footnoteReference w:id="127"/>
      </w:r>
      <w:r>
        <w:rPr>
          <w:rFonts w:ascii="IRNazanin" w:hAnsi="IRNazanin" w:eastAsia="IRNazanin"/>
          <w:color w:val="111111"/>
          <w:sz w:val="28"/>
          <w:sz w:val="28"/>
          <w:szCs w:val="28"/>
          <w:rtl w:val="true"/>
          <w:lang w:bidi="fa-IR"/>
        </w:rPr>
        <w:t xml:space="preserve">یکی از خزانه های مهمی که از دوران مادها میشناسیم خزانهٔ سلطنتی است که در همدان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بنا به نوشته ،هرودوت اکباتان دارای قصری بود که هفت قلعه داشت و قصر سلطنتی و خزانه در آخرین قلعه جای داشت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کشف مخازن اسناد و آرشیوهای پادشاهان آشور و هیتی و ایران و فراعنه مصر معلوم شد بایگانی اسناد از روزگار بسیار قدیم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باستانی دارای آرشیوهای منظم و معتبری بوده اند و اسناد و نوشته های مربوط به تاریخ خود را در مخازنی مطمئن نگهداری میکرده اند بایگانی ها و آرشیوها معمولاً در کاخ ،پادشاهان ،معابد کلیساها، صومعه ها و یا نزد افراد و خاندان ها نگهداری می شد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مخازن آرشیوی ایران در اکباتان ،بابل ،شوش پرسپولیس و دیگر شهرهای محل اقامت شاهان ایرانی قرار داشته است بعد از تسلط یونانیان بر ،ایران اسکندر با بهره گیری از شیوهها و بنیادهای آرشیوی ،ایران سازمان آرشیوی سلطنتی ایران را توسعه داد و حتی هنگامی که نسخه های اصلی اسنادش در یک آتش سوزی از بین ،رفت بی درنگ دستور داد با استفاده از رونوشت اسناد که در اختیار فرماندهان نظامی بود اسناد از بین رفته را بازنویسی کنند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دوران هخامنشیان زیربنای تشکیلات اداری امپراطوری را بایگانی سلطنتی تشکیل میداد در دوره ،اشکانیان احکام مرکزی برای ولایات فرستاده می شد و ولایات هم را پورت های کتبی</w:t>
      </w:r>
    </w:p>
    <w:p>
      <w:pPr>
        <w:pStyle w:val="BookText"/>
        <w:rPr/>
      </w:pPr>
      <w:r>
        <w:rPr>
          <w:rFonts w:ascii="IRNazanin" w:hAnsi="IRNazanin" w:eastAsia="IRNazanin"/>
          <w:color w:val="111111"/>
          <w:sz w:val="28"/>
          <w:sz w:val="28"/>
          <w:szCs w:val="28"/>
          <w:rtl w:val="true"/>
          <w:lang w:bidi="fa-IR"/>
        </w:rPr>
        <w:t>به مرکز میفرستادند و این گزارش های مکتوب را در یک جا متمرکز و نگهداری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 اسناد و مدارک سیاسی و اقتصادی و اداری خود را نگهداری می کردند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آرشیو اسناد سغدی ،کوه ،مغ که شامل نامه های ،سیاسی گزارش ها اسناد قضایی صورت حساب های مالیاتی و مکاتیب اداری است و در شهر پنج کند در سغد کشف گردید، متعلق به سده های پنجم و ششم میلادی مقارن پادشاهی سلسله ساسانیان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ساسانیان وقایع دوران پادشاهی خود و گزارش های مهم کشور را در مجموعه هایی به نام </w:t>
      </w:r>
    </w:p>
    <w:p>
      <w:pPr>
        <w:pStyle w:val="BookText"/>
        <w:rPr/>
      </w:pPr>
      <w:r>
        <w:rPr>
          <w:rFonts w:ascii="IRNazanin" w:hAnsi="IRNazanin" w:eastAsia="IRNazanin"/>
          <w:color w:val="111111"/>
          <w:sz w:val="28"/>
          <w:sz w:val="28"/>
          <w:szCs w:val="28"/>
          <w:rtl w:val="true"/>
          <w:lang w:bidi="fa-IR"/>
        </w:rPr>
        <w:t>سالنامه تدوین می کردند و نگاهبان آرشیو برای نگهداری این سالنامه های سلطنتی داشته 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بعد از سقوط ،ساسانیان سنت و روش ایرانی در حفظ و نگهداری اسناد مورد توجه حکومت های بعدی واقع شد چنانکه محل نگهداری اسناد و مدارک در تمام این دوره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خزانه اسناد جزو دیوان رسایل 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این رسم هم در دوره غزنویان معمول بود در دورۀ ،غزنویان خزانهٔ اسناد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دیوانبان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می گفتند</w:t>
      </w:r>
    </w:p>
    <w:p>
      <w:pPr>
        <w:pStyle w:val="BookText"/>
        <w:rPr/>
      </w:pPr>
      <w:r>
        <w:rPr>
          <w:rFonts w:ascii="IRNazanin" w:hAnsi="IRNazanin" w:eastAsia="IRNazanin"/>
          <w:color w:val="111111"/>
          <w:sz w:val="28"/>
          <w:sz w:val="28"/>
          <w:szCs w:val="28"/>
          <w:rtl w:val="true"/>
          <w:lang w:bidi="fa-IR"/>
        </w:rPr>
        <w:t>غزنویان اغلب اوقات در سفر و اردوکشی بودند و پایتخت ثابتی نداشتند و معمولا اسناد مدارک را با خود همراه میبردند در دوره سلجوقیان و خوارزمشاهیان نیز وضع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ایلخانان سوادی از هر فرمان و پرلیغ پس از آن که به مهر میرسید در دفتری مخصوص نوشته و بعد از اتمام سال دفتر دیگری برای سال نو گشوده می شد و این دفاتر را در خزانه نگهداری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دفترداری که به عبارت دیگر رئیس آرشیو دیوانی بوده از آغاز کار ایلخانان وجود</w:t>
      </w:r>
    </w:p>
    <w:p>
      <w:pPr>
        <w:pStyle w:val="BookText"/>
        <w:rPr/>
      </w:pPr>
      <w:r>
        <w:rPr>
          <w:rFonts w:ascii="IRNazanin" w:hAnsi="IRNazanin" w:eastAsia="IRNazanin"/>
          <w:color w:val="111111"/>
          <w:sz w:val="28"/>
          <w:sz w:val="28"/>
          <w:szCs w:val="28"/>
          <w:rtl w:val="true"/>
          <w:lang w:bidi="fa-IR"/>
        </w:rPr>
        <w:t>داشته و جلایریان نیز به تبعیت از ،ایلخانان چنین تشکیلاتی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،جلایریان قسمت دفاتر و اسناد خود یکی از تشکیلات مهم دیوان بزرگ بود که</w:t>
      </w:r>
    </w:p>
    <w:p>
      <w:pPr>
        <w:pStyle w:val="BookText"/>
        <w:rPr/>
      </w:pPr>
      <w:r>
        <w:rPr>
          <w:rFonts w:ascii="IRNazanin" w:hAnsi="IRNazanin" w:eastAsia="IRNazanin"/>
          <w:color w:val="111111"/>
          <w:sz w:val="28"/>
          <w:sz w:val="28"/>
          <w:szCs w:val="28"/>
          <w:rtl w:val="true"/>
          <w:lang w:bidi="fa-IR"/>
        </w:rPr>
        <w:t xml:space="preserve">به سرپرستی یک دفتردار و چندین منشی و کاتب اداره می شد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دوره صفویه رونوشت تمام ارقام و احکام و نشانه ها و پروانچه ها و نامه ها و اسناد را در دفاتری ثبت می کردند 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محلی که انبار دفترخانه دیوان اعلی بود نگهداری میشد و متصدی آن را دفتر دار مینامیدند و محل آرشیو دولت صفوی ظاهرا در عمارت چهلستون بوده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دورۀ قاجاریه آرشیو در تشکیلات دربار قرار داشت و جزو اداره بیوتات به شمار میرفت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دوره ناصرالدین شاه به دلیل توسعه تشکیلات دولتی علاوه بر آرشیو دربار اسناد مدارک سیاسی در وزارت امور خارجه متمرکز شد و آرشیو مالی در تشکیلات میرزا یوسف خان مستوفی الممالک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رونوشت اسناد و مدارک مهم دولتی در دفاتر ثبت میشد تا در مواقع لزوم مورد بهره برداری قرار گیرد اما روش صحیحی برای نگهداری اسناد و نوشته ها وجود نداشت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وزارت خارجه برای مرتب کردن بایگانی</w:t>
      </w:r>
    </w:p>
    <w:p>
      <w:pPr>
        <w:pStyle w:val="BookText"/>
        <w:rPr/>
      </w:pPr>
      <w:r>
        <w:rPr>
          <w:rFonts w:ascii="IRNazanin" w:hAnsi="IRNazanin" w:eastAsia="IRNazanin"/>
          <w:color w:val="111111"/>
          <w:sz w:val="28"/>
          <w:sz w:val="28"/>
          <w:szCs w:val="28"/>
          <w:rtl w:val="true"/>
          <w:lang w:bidi="fa-IR"/>
        </w:rPr>
        <w:t xml:space="preserve">خود به پیروی از روش بایگانی کشورهای اروپایی استفاده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 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برای به کار بردن روش نوین بایگانی انجام گرفت که سرانجام در اردیبهشت 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مرکزی برای حفظ اسناد دولتی به تصویب هیئت دولت رسید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تصمیم گرفت اداره ای به نام بایگانی کل کشور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طرح و تهیه مقدمات ،آن ،کمیسیونی در دفتر مصطفی سمیعی، معاون دائمی وزارت امور خارجه و با حضور دکتر نصر وزیر کار و مدیران کل تمامی وزارتخانه ها تشکیل شد و در این زمینه مذاکراتی به عمل آمد و برای تهیه گزارش و اخذ تصمیم نهایی قرار شد این کمیسیون مجدداً جلساتی تشکیل دهد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متاسفانه هیچگونه اقدامی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ایجاد مرکز اسناد ملی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 این که پیش نویس لایحه قانونی برای امحای اوراق زائد تهیه شد، ولی به علت نارسا بودن به مجلس تقدیم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دولت بررسی مقدماتی مشکلات تراکم روزافزون اوراق زائد را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آن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مطرح 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نخستین لایحه دولت برای اخذ مجوز قانونی امحای اوراق ،زائد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تقدیم شد ولی باز هم به خاطر مشکلاتی نتیجه ای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هفدهم آذر ماه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تشکیل بایگانی کل کشور به تصویب شورای معاونان رسید و پس از اصلاحاتی که در آن وارد شد سرانجام در همان سال از طرف کمیسیون ملی یونسکو و از طریق وزارت فرهنگ به دولت ارسال گردید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برای ایجاد مرکز بایگانی ملی جلساتی تشکیل دادند و دعوتنامه کمیسیون ملی یونسکو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اقدام رسمی در ایران برای ایجاد و همچنین تهیه متن طرح لایحه قانونی بایگانی کل کشور به اعضاء نشانگر تلاش مجدانه در این خصوص را میرساند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طرح لایحه قانونی بایگانی کل کشور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شورای عالی اداری کشور تشکیل شد و موضوع حجم پرونده های زائد در دستور کار آن شورا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بررسی های انجام شده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و موسسه دولتی قریب به ده میلیون پرونده راكد وجود دارد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انبار است و فضایی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را اشغال کرده و هزینه نگهداری آن سالانه بالغ بر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مقاله از طرف سردبیری روزنامه تهران ژورنال که پس از بازدید</w:t>
      </w:r>
    </w:p>
    <w:p>
      <w:pPr>
        <w:pStyle w:val="BookText"/>
        <w:rPr/>
      </w:pPr>
      <w:r>
        <w:rPr>
          <w:rFonts w:ascii="IRNazanin" w:hAnsi="IRNazanin" w:eastAsia="IRNazanin"/>
          <w:color w:val="111111"/>
          <w:sz w:val="28"/>
          <w:sz w:val="28"/>
          <w:szCs w:val="28"/>
          <w:rtl w:val="true"/>
          <w:lang w:bidi="fa-IR"/>
        </w:rPr>
        <w:t xml:space="preserve">از بایگانی راکد دستگاه های دولتی و وزارتخانه وضع اسفبار و خیمی را توصیف می کند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آن سال ها شورای عالی اداری برای نوسازی تشکیلات اداری و استخدامی دستگاه های دولتی تشکیل شد و مقرر شد برای اصلاح بایگانی های راکد دستگاه های دولتی اقدامی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سازمان ملل متحد دو نفر را مامور این کار کرد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شورای عالی اداری برای حل مشکلات بایگانی های راکد دولتی و گردآوری و حراست اسناد ملی و تاریخی ایران مطالعات مداوم و دامنه داری انجام داد و علاوه بر استفاده از نظرات کارشناسان سازمان ملل متحد دو تن از کارشناسان سازمان امور اداری و استخدامی کشور طی یک ماموریت هشت ماهه آرشیوهای ملّی ایالات متحده آمریکا، انگلستان و فرانسه را از نزدیک مورد مطالعه و بررسی قرار دادند</w:t>
      </w:r>
    </w:p>
    <w:p>
      <w:pPr>
        <w:pStyle w:val="BookText"/>
        <w:rPr/>
      </w:pPr>
      <w:r>
        <w:rPr>
          <w:rFonts w:ascii="IRNazanin" w:hAnsi="IRNazanin" w:eastAsia="IRNazanin"/>
          <w:color w:val="111111"/>
          <w:sz w:val="28"/>
          <w:sz w:val="28"/>
          <w:szCs w:val="28"/>
          <w:rtl w:val="true"/>
          <w:lang w:bidi="fa-IR"/>
        </w:rPr>
        <w:t>در نتیجه این مطالعات و بررسی،ها طرح مرکز بایگانی راکد برای نگهداری پرونده های راکد و آرشیو ملی ایران برای حفاظت اسناد واجد ارزش نگهداری دائمی و همچنین طرح</w:t>
      </w:r>
    </w:p>
    <w:p>
      <w:pPr>
        <w:pStyle w:val="BookText"/>
        <w:rPr/>
      </w:pPr>
      <w:r>
        <w:rPr>
          <w:rFonts w:ascii="IRNazanin" w:hAnsi="IRNazanin" w:eastAsia="IRNazanin"/>
          <w:color w:val="111111"/>
          <w:sz w:val="28"/>
          <w:sz w:val="28"/>
          <w:szCs w:val="28"/>
          <w:rtl w:val="true"/>
          <w:lang w:bidi="fa-IR"/>
        </w:rPr>
        <w:t>امحای اوراق ،زائد تهیه و تدوین 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قانون تاسیس سازمان اسناد ملی ایران</w:t>
      </w:r>
    </w:p>
    <w:p>
      <w:pPr>
        <w:pStyle w:val="BookText"/>
        <w:rPr/>
      </w:pPr>
      <w:r>
        <w:rPr>
          <w:rFonts w:ascii="IRNazanin" w:hAnsi="IRNazanin" w:eastAsia="IRNazanin"/>
          <w:color w:val="111111"/>
          <w:sz w:val="28"/>
          <w:sz w:val="28"/>
          <w:szCs w:val="28"/>
          <w:rtl w:val="true"/>
          <w:lang w:bidi="fa-IR"/>
        </w:rPr>
        <w:t xml:space="preserve">قانون تاسیس سازمان اسناد ملی ایران مصوب </w:t>
      </w:r>
      <w:r>
        <w:rPr>
          <w:rFonts w:eastAsia="IRNazanin" w:cs="IRNazanin"/>
          <w:color w:val="111111"/>
          <w:sz w:val="28"/>
          <w:szCs w:val="28"/>
          <w:lang w:bidi="fa-IR"/>
        </w:rPr>
        <w:t>1349/2/17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از تاسیس سازمان؛ جمع آوری و حفظ اسناد واجد ارزش نگهداری دائمی و </w:t>
      </w:r>
    </w:p>
    <w:p>
      <w:pPr>
        <w:pStyle w:val="BookText"/>
        <w:rPr/>
      </w:pPr>
      <w:r>
        <w:rPr>
          <w:rFonts w:ascii="IRNazanin" w:hAnsi="IRNazanin" w:eastAsia="IRNazanin"/>
          <w:color w:val="111111"/>
          <w:sz w:val="28"/>
          <w:sz w:val="28"/>
          <w:szCs w:val="28"/>
          <w:rtl w:val="true"/>
          <w:lang w:bidi="fa-IR"/>
        </w:rPr>
        <w:t>امحای اوراق زائد می باشد؛ همچنین تنظیم؛ طبقه بندی و پردازش آنها به منظور استفاده محققان و پژوهشگران همواره مد نظر بوده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تهیه و تدوین مقررات اسنادی و همچنین نظارت بر بررسی و ارزشیابی</w:t>
      </w:r>
    </w:p>
    <w:p>
      <w:pPr>
        <w:pStyle w:val="BookText"/>
        <w:rPr/>
      </w:pPr>
      <w:r>
        <w:rPr>
          <w:rFonts w:ascii="IRNazanin" w:hAnsi="IRNazanin" w:eastAsia="IRNazanin"/>
          <w:color w:val="111111"/>
          <w:sz w:val="28"/>
          <w:sz w:val="28"/>
          <w:szCs w:val="28"/>
          <w:rtl w:val="true"/>
          <w:lang w:bidi="fa-IR"/>
        </w:rPr>
        <w:t>اوراق و پرونده های راکد دستگاه ها از وظایف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مفاد ماده دوم و سوم قانون تاسیس سازمان اسناد ملی دارای یک رئیس و یک</w:t>
      </w:r>
    </w:p>
    <w:p>
      <w:pPr>
        <w:pStyle w:val="BookText"/>
        <w:rPr/>
      </w:pPr>
      <w:r>
        <w:rPr>
          <w:rFonts w:ascii="IRNazanin" w:hAnsi="IRNazanin" w:eastAsia="IRNazanin"/>
          <w:color w:val="111111"/>
          <w:sz w:val="28"/>
          <w:sz w:val="28"/>
          <w:szCs w:val="28"/>
          <w:rtl w:val="true"/>
          <w:lang w:bidi="fa-IR"/>
        </w:rPr>
        <w:t>شورا و تشکیلات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اسناد ملی از بین مستخدمین عالیرتبه دولت که دارای تحصیلات عالی و سابقه تحقیق و تخصص در امور اداری و تشخیص بایگانی اسناد باشد، به پیشنهاد دبیرکل سازمان امور اداری و استخدامی کشور و به تصویب هیئت وزیران انتخاب میشود رئیس سازمان اسناد ملی ایران مامور اجرای مصوبات شورا و مسئول اداره امور سازمان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تاسیس سازمان ترکیب اعضای شورای اسناد ملی متشکل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فرهنگ و هنر؛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کل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سازمان امور اداری و استخدامی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دیوان محاسبات؛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از اشخاص متبحر در فرهنگ و تاریخ ایران می باشند ريا؛</w:t>
      </w:r>
    </w:p>
    <w:p>
      <w:pPr>
        <w:pStyle w:val="BookText"/>
        <w:rPr/>
      </w:pPr>
      <w:r>
        <w:rPr>
          <w:rFonts w:ascii="IRNazanin" w:hAnsi="IRNazanin" w:eastAsia="IRNazanin"/>
          <w:color w:val="111111"/>
          <w:sz w:val="28"/>
          <w:sz w:val="28"/>
          <w:szCs w:val="28"/>
          <w:rtl w:val="true"/>
          <w:lang w:bidi="fa-IR"/>
        </w:rPr>
        <w:t>اعضای شورا از بین خود یک نفر را به عنوان رئیس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تاسیس سازمان اسناد ملی ایران مصوب </w:t>
      </w:r>
      <w:r>
        <w:rPr>
          <w:rFonts w:eastAsia="IRNazanin" w:cs="IRNazanin"/>
          <w:color w:val="111111"/>
          <w:sz w:val="28"/>
          <w:szCs w:val="28"/>
          <w:lang w:bidi="fa-IR"/>
        </w:rPr>
        <w:t>1349/2/17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انتخاب دو نفر اشخاص متبحر در فرهنگ و تاریخ ،ایران به پیشنهاد وزیر فرهنگ فرهنگ و هنر ،سابق وزارت علوم، تحقیقات و فنآوری و تصویب هیئت وزیران برای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میشوند و انتخاب مجدد آن ها بلامانع است به جای اعضای مذکور در چهار بند اول ممکن است معاونان آنها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اسناد ملی ایران به عنوان بالاترین مرجع ذیصلاح جهت تشخیص و تعیین ارزشهای اسنادی و آرشیوی و تدوین سیاستهای راهبردی در زمینه امور اسناد و تشخیص و صدور مجوز</w:t>
      </w:r>
    </w:p>
    <w:p>
      <w:pPr>
        <w:pStyle w:val="BookText"/>
        <w:rPr/>
      </w:pPr>
      <w:r>
        <w:rPr>
          <w:rFonts w:ascii="IRNazanin" w:hAnsi="IRNazanin" w:eastAsia="IRNazanin"/>
          <w:color w:val="111111"/>
          <w:sz w:val="28"/>
          <w:sz w:val="28"/>
          <w:szCs w:val="28"/>
          <w:rtl w:val="true"/>
          <w:lang w:bidi="fa-IR"/>
        </w:rPr>
        <w:t>امحای اوراق زائد و تایید و تصویب آیین نامه ها و مقررات اسنادی در سطح کشور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نمایندگان اعضای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و یا یکی از معاونان وزیر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 نامه ای رسماً به شورای اسناد ملی سازمان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اسناد ملّی ایران به عنوان دبیر شورا در جلسات</w:t>
      </w:r>
    </w:p>
    <w:p>
      <w:pPr>
        <w:pStyle w:val="BookText"/>
        <w:rPr/>
      </w:pPr>
      <w:r>
        <w:rPr>
          <w:rFonts w:ascii="IRNazanin" w:hAnsi="IRNazanin" w:eastAsia="IRNazanin"/>
          <w:color w:val="111111"/>
          <w:sz w:val="28"/>
          <w:sz w:val="28"/>
          <w:szCs w:val="28"/>
          <w:rtl w:val="true"/>
          <w:lang w:bidi="fa-IR"/>
        </w:rPr>
        <w:t>شرکت میکند ولی حق رأی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اجرای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تامالاختیار وزارتخانه یا سازمانی که اتخاذ تصمیم درباره اوراق زائد و یا اسناد و پروندههای آن وزارتخانه یا سازمان در شورا مطرح است برای تبادل نظر به جلسات شورا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طرز کار و تشکیل جلسات شورای اسناد ملی مصوب جلسه اول شورای اسناد مورخ </w:t>
      </w:r>
      <w:r>
        <w:rPr>
          <w:rFonts w:eastAsia="IRNazanin" w:cs="IRNazanin"/>
          <w:color w:val="111111"/>
          <w:sz w:val="28"/>
          <w:szCs w:val="28"/>
          <w:lang w:bidi="fa-IR"/>
        </w:rPr>
        <w:t>1350/3/10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ترتیب انتخاب رئیس و نحوه اتخاذ تصمیم های جلسات و با دعوت کتبی دبیر شورا در محل سازمان تشکیل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شورا هر ماه حداقل یک بار در ساعت و روز معین که از قبل هماهنگ تعیین و دعوت میشوند و در صورت ضرورت جلسه فوق العاده کاری میتواند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به اطلاع اعضای شورا برسد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جلسات شورا وقتی رسمی است که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 ردیفهای درخواستی مجوز دستگاه ها را بررسی و اعلام نظر خود را کتباً به شورا اعلام میدارد و پس از طرح در شورا ،آرا نظرات و مصوبات شورای سازمان را طی نامه ای کتباً به وزارتخانه و موسسه های دولتی و سازمانهای مربوط ابلاغ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 با رای اکثریت نسبی اعضای شورا انتخاب می شود در غیاب رئیس شورا، یکی</w:t>
      </w:r>
    </w:p>
    <w:p>
      <w:pPr>
        <w:pStyle w:val="BookText"/>
        <w:rPr/>
      </w:pPr>
      <w:r>
        <w:rPr>
          <w:rFonts w:ascii="IRNazanin" w:hAnsi="IRNazanin" w:eastAsia="IRNazanin"/>
          <w:color w:val="111111"/>
          <w:sz w:val="28"/>
          <w:sz w:val="28"/>
          <w:szCs w:val="28"/>
          <w:rtl w:val="true"/>
          <w:lang w:bidi="fa-IR"/>
        </w:rPr>
        <w:t>از اعضا برای اداره جلسات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برگزاری هر جلسه شورا صورتجلسات شورا پس از تصویب و امضای رئیس و دبیر ،شورا ثبت و نگهداری خواهد شد همچنین تصمیم های شورا با اکثریت آرا اعضای شورا اتخاذ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اسناد اولین جلسه شورا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دوشنبه مورخ</w:t>
      </w:r>
    </w:p>
    <w:p>
      <w:pPr>
        <w:pStyle w:val="BookText"/>
        <w:rPr/>
      </w:pPr>
      <w:r>
        <w:rPr>
          <w:rFonts w:eastAsia="IRNazanin" w:cs="IRNazanin"/>
          <w:color w:val="111111"/>
          <w:sz w:val="28"/>
          <w:szCs w:val="28"/>
          <w:lang w:bidi="fa-IR"/>
        </w:rPr>
        <w:t>1350/3/10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افراد زیر تشکیل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،کفشیان وزیر مشاور و سرپرست سازمان امور اداری و استخدامی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اکبرزاد معاون پارلمانی وزارت فرهنگ و هنر؛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سلحشور معاون اول دادستان کل کشور؛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،عدیلی دادستان دیوان محاسبات؛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،مینوی عضو متبحر در فرهنگ و تاریخ ایران؛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زریاب ،خویی عضو متبحر در فرهنگ و تاریخ ایران؛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وزارت امور خارجه حضور نداشت؛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سیروس پرهام دبیر شورا و رئیس سازمان اسناد ملی ایران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ترکیب اعضای شورا تا زمان انقلاب اسلامی ثابت بوده و پس از آن تغییرات زیر در آن حاصل</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معاون وزیر فرهنگ و آموزش عالی به جای وزیر فرهنگ و هنر یا معاون وی با</w:t>
      </w:r>
    </w:p>
    <w:p>
      <w:pPr>
        <w:pStyle w:val="BookText"/>
        <w:rPr/>
      </w:pPr>
      <w:r>
        <w:rPr>
          <w:rFonts w:ascii="IRNazanin" w:hAnsi="IRNazanin" w:eastAsia="IRNazanin"/>
          <w:color w:val="111111"/>
          <w:sz w:val="28"/>
          <w:sz w:val="28"/>
          <w:szCs w:val="28"/>
          <w:rtl w:val="true"/>
          <w:lang w:bidi="fa-IR"/>
        </w:rPr>
        <w:t>ادغام وزارت فرهنگ و هنر که پس از انقلاب اسلامی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اسامی اعضای شورا از جلسات اول مورخ </w:t>
      </w:r>
      <w:r>
        <w:rPr>
          <w:rFonts w:eastAsia="IRNazanin" w:cs="IRNazanin"/>
          <w:color w:val="111111"/>
          <w:sz w:val="28"/>
          <w:szCs w:val="28"/>
          <w:lang w:bidi="fa-IR"/>
        </w:rPr>
        <w:t>1351/3/10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جلسه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جداول زیر پیوست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اعضای 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امور اداری و استخدامی کشور سازمان مدیریت و برنامه ریزی کشور</w:t>
      </w:r>
    </w:p>
    <w:p>
      <w:pPr>
        <w:pStyle w:val="BookText"/>
        <w:rPr/>
      </w:pPr>
      <w:r>
        <w:rPr>
          <w:rFonts w:ascii="IRNazanin" w:hAnsi="IRNazanin" w:eastAsia="IRNazanin"/>
          <w:color w:val="111111"/>
          <w:sz w:val="28"/>
          <w:sz w:val="28"/>
          <w:szCs w:val="28"/>
          <w:rtl w:val="true"/>
          <w:lang w:bidi="fa-IR"/>
        </w:rPr>
        <w:t xml:space="preserve">معاونت توسعه مدیریت و نظارت راهبردی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اعضای شورا</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عضای متبحر در تاریخ و فرهنگ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اسامی اعضای 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هنر فرهنگ و آموزش عالی وزارت علوم تحقیقات و فن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و خاتمه عضویت در جلسه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اسامی اعضای 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دادستان دیوان محاسبات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اسامی اعضای 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کل کشور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اعضای 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ظایف شورای سازمان اسناد ملی ایران</w:t>
      </w:r>
    </w:p>
    <w:p>
      <w:pPr>
        <w:pStyle w:val="BookText"/>
        <w:rPr/>
      </w:pPr>
      <w:r>
        <w:rPr>
          <w:rFonts w:ascii="IRNazanin" w:hAnsi="IRNazanin" w:eastAsia="IRNazanin"/>
          <w:color w:val="111111"/>
          <w:sz w:val="28"/>
          <w:sz w:val="28"/>
          <w:szCs w:val="28"/>
          <w:rtl w:val="true"/>
          <w:lang w:bidi="fa-IR"/>
        </w:rPr>
        <w:t>با استناد به ماده پنجم قانون تاسیس سازمان اسناد ملی ،ایران وظایف شورا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اوراق زائد قابل امحا و تصویب فهرست مشروح آنها که قبلا از طرف سازمان اسناد ملی و وزارتخانه ها یا موسسه دولتی ذیربط طبق مقررات این قانون تهیه و تنظیم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دتصویب آیین نامه های مربوط به نحوه بررسی و نقل و انتقال پرونده های راکد و اسناد 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 نامه های مربوط به تنظیم و نگهداری اسناد ملّی و گذاشتن آنها در</w:t>
      </w:r>
    </w:p>
    <w:p>
      <w:pPr>
        <w:pStyle w:val="BookText"/>
        <w:rPr/>
      </w:pPr>
      <w:r>
        <w:rPr>
          <w:rFonts w:ascii="IRNazanin" w:hAnsi="IRNazanin" w:eastAsia="IRNazanin"/>
          <w:color w:val="111111"/>
          <w:sz w:val="28"/>
          <w:sz w:val="28"/>
          <w:szCs w:val="28"/>
          <w:rtl w:val="true"/>
          <w:lang w:bidi="fa-IR"/>
        </w:rPr>
        <w:t>و همچنین مقررات مربوط به اسناد محرمانه و نحوه مراجعه به آن ها</w:t>
      </w:r>
    </w:p>
    <w:p>
      <w:pPr>
        <w:pStyle w:val="BookText"/>
        <w:rPr/>
      </w:pPr>
      <w:r>
        <w:rPr>
          <w:rFonts w:ascii="IRNazanin" w:hAnsi="IRNazanin" w:eastAsia="IRNazanin"/>
          <w:color w:val="111111"/>
          <w:sz w:val="28"/>
          <w:sz w:val="28"/>
          <w:szCs w:val="28"/>
          <w:rtl w:val="true"/>
          <w:lang w:bidi="fa-IR"/>
        </w:rPr>
        <w:t>دسترس عامه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،مقررات ضوابط و معیارهایی که وزارتخانه و موسسه های وابسته به دولت باید</w:t>
      </w:r>
    </w:p>
    <w:p>
      <w:pPr>
        <w:pStyle w:val="BookText"/>
        <w:rPr/>
      </w:pPr>
      <w:r>
        <w:rPr>
          <w:rFonts w:ascii="IRNazanin" w:hAnsi="IRNazanin" w:eastAsia="IRNazanin"/>
          <w:color w:val="111111"/>
          <w:sz w:val="28"/>
          <w:sz w:val="28"/>
          <w:szCs w:val="28"/>
          <w:rtl w:val="true"/>
          <w:lang w:bidi="fa-IR"/>
        </w:rPr>
        <w:t>در تنظیم و ضبط و نگهداری پرونده ها و اسناد و مدارک رعایت کنند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تعرفه ای که طبق آن سازمان اسناد ملی در ازای تهیه ریز فیلم، فتوکپی و رونوشت گواهی شده و یا انجام خدمات مشابه از اشخاص اعم از حقیقی و حقوقی حق الزحمه ای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حاصله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حساب درآمد خزانه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مصوبات شورا</w:t>
      </w:r>
    </w:p>
    <w:p>
      <w:pPr>
        <w:pStyle w:val="BookText"/>
        <w:rPr/>
      </w:pPr>
      <w:r>
        <w:rPr>
          <w:rFonts w:ascii="IRNazanin" w:hAnsi="IRNazanin" w:eastAsia="IRNazanin"/>
          <w:color w:val="111111"/>
          <w:sz w:val="28"/>
          <w:sz w:val="28"/>
          <w:szCs w:val="28"/>
          <w:rtl w:val="true"/>
          <w:lang w:bidi="fa-IR"/>
        </w:rPr>
        <w:t>با بررسی صورتجلسات شورا و گزارش های مربوط تصمیم های صادر شده از سوی شورای</w:t>
      </w:r>
    </w:p>
    <w:p>
      <w:pPr>
        <w:pStyle w:val="BookText"/>
        <w:rPr/>
      </w:pPr>
      <w:r>
        <w:rPr>
          <w:rFonts w:ascii="IRNazanin" w:hAnsi="IRNazanin" w:eastAsia="IRNazanin"/>
          <w:color w:val="111111"/>
          <w:sz w:val="28"/>
          <w:sz w:val="28"/>
          <w:szCs w:val="28"/>
          <w:rtl w:val="true"/>
          <w:lang w:bidi="fa-IR"/>
        </w:rPr>
        <w:t>اسناد ملی به شرح ذیل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آیین نامه طرز تشکیل جلسات شورا و ترتیب انتخاب رئیس و نحوه اتخاذ تصمیم های</w:t>
      </w:r>
    </w:p>
    <w:p>
      <w:pPr>
        <w:pStyle w:val="BookText"/>
        <w:rPr/>
      </w:pPr>
      <w:r>
        <w:rPr>
          <w:rFonts w:ascii="IRNazanin" w:hAnsi="IRNazanin" w:eastAsia="IRNazanin"/>
          <w:color w:val="111111"/>
          <w:sz w:val="28"/>
          <w:sz w:val="28"/>
          <w:szCs w:val="28"/>
          <w:rtl w:val="true"/>
          <w:lang w:bidi="fa-IR"/>
        </w:rPr>
        <w:t xml:space="preserve">مصوب جلسه اول شورای سازمان اسناد ملی ایران مورخ </w:t>
      </w:r>
      <w:r>
        <w:rPr>
          <w:rFonts w:eastAsia="IRNazanin" w:cs="IRNazanin"/>
          <w:color w:val="111111"/>
          <w:sz w:val="28"/>
          <w:szCs w:val="28"/>
          <w:lang w:bidi="fa-IR"/>
        </w:rPr>
        <w:t>1350/3/10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فهرست اسناد و اوراق راکد از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مختلف که پس از تشخیص ارزش های اسناد و عمر مفید آنها تعداد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انتقالی؛ تعداد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امحایی؛ تعداد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امحایی مشروط؛ تعداد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بررسی کارشناسی و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طرح مجدد تعیین گردیده و به دستگاه مربوطه ابلاغ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استعلام اسناد دستگاه ها گزارش ها و بررسیهای کارشناسی و توصیه های</w:t>
      </w:r>
    </w:p>
    <w:p>
      <w:pPr>
        <w:pStyle w:val="BookText"/>
        <w:rPr/>
      </w:pPr>
      <w:r>
        <w:rPr>
          <w:rFonts w:ascii="IRNazanin" w:hAnsi="IRNazanin" w:eastAsia="IRNazanin"/>
          <w:color w:val="111111"/>
          <w:sz w:val="28"/>
          <w:sz w:val="28"/>
          <w:szCs w:val="28"/>
          <w:rtl w:val="true"/>
          <w:lang w:bidi="fa-IR"/>
        </w:rPr>
        <w:t>لازم و ضروری در خصوص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در مجوزهای صادره و ابطال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مجوز صادره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که عمدتاً مربوط به قبل از انقلاب اسلامی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آمار کلی مجوزهای مصوب شورا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پیوستی درج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تایید پیش نویس آیین نامه تشخیص اوراق زائد و ترتیب امحای آنها مشتمل بر پنج ماده و سه تبصره به استناد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تاسیس سازمان که به پیشنهاد رئیس سازمان اسناد ملی و پس </w:t>
      </w:r>
    </w:p>
    <w:p>
      <w:pPr>
        <w:pStyle w:val="BookText"/>
        <w:rPr/>
      </w:pPr>
      <w:r>
        <w:rPr>
          <w:rFonts w:ascii="IRNazanin" w:hAnsi="IRNazanin" w:eastAsia="IRNazanin"/>
          <w:color w:val="111111"/>
          <w:sz w:val="28"/>
          <w:sz w:val="28"/>
          <w:szCs w:val="28"/>
          <w:rtl w:val="true"/>
          <w:lang w:bidi="fa-IR"/>
        </w:rPr>
        <w:t xml:space="preserve">از تایید شورا به تصویب کمیسیون های مربوط مجلس در تاریخ </w:t>
      </w:r>
      <w:r>
        <w:rPr>
          <w:rFonts w:eastAsia="IRNazanin" w:cs="IRNazanin"/>
          <w:color w:val="111111"/>
          <w:sz w:val="28"/>
          <w:szCs w:val="28"/>
          <w:lang w:bidi="fa-IR"/>
        </w:rPr>
        <w:t>1351/2/20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آیین نامه دسترسی به اسناد آرشیوی سازمان اسناد مصوب تیرماه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آیین نامه نحوه بررسی و نقل و انتقال اسناد ملی مصوب جلسه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1364/2/25</w:t>
      </w:r>
    </w:p>
    <w:p>
      <w:pPr>
        <w:pStyle w:val="BookText"/>
        <w:rPr/>
      </w:pPr>
      <w:r>
        <w:rPr>
          <w:rFonts w:ascii="IRNazanin" w:hAnsi="IRNazanin" w:eastAsia="IRNazanin"/>
          <w:color w:val="111111"/>
          <w:sz w:val="28"/>
          <w:sz w:val="28"/>
          <w:szCs w:val="28"/>
          <w:rtl w:val="true"/>
          <w:lang w:bidi="fa-IR"/>
        </w:rPr>
        <w:t xml:space="preserve">شورای اسناد ملی،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استناد بند ب از ذیل ماده پنجم قانون تاسیس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آیین نامه نحوه بررسی و نقل و انتقال اسناد راکد مصوب جلسه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 xml:space="preserve">،اسناد ملی براساس مفاد بند ب از ذیل ماده پنجم قانون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یک تبصره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مصوبه انتقال مهرهای منسوخه دستگاه ها به سازمان مصوب جلسه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دستورالعمل اجرایی آیین نامه تشخیص اوراق زائد مصوب جلسه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آیین نامه تعرفه خدمات اسنادی مصوب جلسه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دستورالعمل نرخ تعرفه خدمات اسنادی اداره کل حفاظت و نگهداری مصوب جلسه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اسناد ملی 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یک جدول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دستورالعمل امحای اوراق دارای مجوز مصوب جلسه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1384/9/12</w:t>
      </w:r>
    </w:p>
    <w:p>
      <w:pPr>
        <w:pStyle w:val="BookText"/>
        <w:rPr/>
      </w:pPr>
      <w:r>
        <w:rPr>
          <w:rFonts w:ascii="IRNazanin" w:hAnsi="IRNazanin" w:eastAsia="IRNazanin"/>
          <w:color w:val="111111"/>
          <w:sz w:val="28"/>
          <w:sz w:val="28"/>
          <w:szCs w:val="28"/>
          <w:rtl w:val="true"/>
          <w:lang w:bidi="fa-IR"/>
        </w:rPr>
        <w:t>شورای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دستورالعمل فروش اوراق امحایی مصوب جلسه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1385/5/7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نامه خرید اسناد آرشیوی مصوب جلسه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اسناد ملی مشتمل 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تصویب نامه شماره </w:t>
      </w:r>
      <w:r>
        <w:rPr>
          <w:rFonts w:eastAsia="IRNazanin" w:cs="IRNazanin"/>
          <w:color w:val="111111"/>
          <w:sz w:val="28"/>
          <w:szCs w:val="28"/>
          <w:lang w:bidi="fa-IR"/>
        </w:rPr>
        <w:t>1901/103382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اداری تصویب دستورالعمل مربوط به استانداردسازی بازیابی کلیه اطلاعات اسناد ملی نیز به شورای اسناد ملی واگذار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آیین نامه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چهارم توسعه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سازمان اسناد و قوه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اسناد دولتی طبقه بندی شده برخی از دستگاه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اجرای مصوبه شماره </w:t>
      </w:r>
      <w:r>
        <w:rPr>
          <w:rFonts w:eastAsia="IRNazanin" w:cs="IRNazanin"/>
          <w:color w:val="111111"/>
          <w:sz w:val="28"/>
          <w:szCs w:val="28"/>
          <w:lang w:bidi="fa-IR"/>
        </w:rPr>
        <w:t>1901/103382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اداری مبنی بر ادغام سازمان اسناد ملی با کتابخانه ملی و تشکیل سازمان اسناد و کتابخانه ملی ایران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اسناد ملی در جلسه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خود را در زمینه جداول زمانی عمومی مورد تجدید نظر قرار داد و مدت نگهداری و نحوه تعيين تكليف 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اسناد و اوراق عمومی را اصلاح و تصویب نمود و جداول زمانی مغایر با فهرست فعلی ملغی اعلام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فصلنامه گنجینه اسناد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اول و</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لایحه قانونی بایگانی کل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مقاله نانموده هایی از سرگذشت آرشیو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سوم پاییز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شیرین</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آل جلایر تهران انتشارات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،شکیبایی، 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ارزشیابی اسناد دولتی فصلنامه گنجینه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صادقیان، نادعلی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بایگانی راکد کل کشور، شمعی ناپایدار در تشکیلات اداری</w:t>
      </w:r>
    </w:p>
    <w:p>
      <w:pPr>
        <w:pStyle w:val="BookText"/>
        <w:rPr/>
      </w:pPr>
      <w:r>
        <w:rPr>
          <w:rFonts w:ascii="IRNazanin" w:hAnsi="IRNazanin" w:eastAsia="IRNazanin"/>
          <w:color w:val="111111"/>
          <w:sz w:val="28"/>
          <w:sz w:val="28"/>
          <w:szCs w:val="28"/>
          <w:rtl w:val="true"/>
          <w:lang w:bidi="fa-IR"/>
        </w:rPr>
        <w:t xml:space="preserve">ایران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w:t>
      </w:r>
    </w:p>
    <w:p>
      <w:pPr>
        <w:pStyle w:val="BookText"/>
        <w:rPr/>
      </w:pPr>
      <w:r>
        <w:rPr>
          <w:rFonts w:ascii="IRNazanin" w:hAnsi="IRNazanin" w:eastAsia="IRNazanin"/>
          <w:color w:val="111111"/>
          <w:sz w:val="28"/>
          <w:sz w:val="28"/>
          <w:szCs w:val="28"/>
          <w:rtl w:val="true"/>
          <w:lang w:bidi="fa-IR"/>
        </w:rPr>
        <w:t>کتابخانه 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نانموده هایی از سرگذشت آرشیو در ایران فصلنامه گنجینه اسناد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انتشارات سازمان اسناد و کتابخانه ملی ایران شماره پیاپی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شناخت اسناد آرشیوی تهران سازمان</w:t>
      </w:r>
    </w:p>
    <w:p>
      <w:pPr>
        <w:pStyle w:val="BookText"/>
        <w:rPr/>
      </w:pPr>
      <w:r>
        <w:rPr>
          <w:rFonts w:ascii="IRNazanin" w:hAnsi="IRNazanin" w:eastAsia="IRNazanin"/>
          <w:color w:val="111111"/>
          <w:sz w:val="28"/>
          <w:sz w:val="28"/>
          <w:szCs w:val="28"/>
          <w:rtl w:val="true"/>
          <w:lang w:bidi="fa-IR"/>
        </w:rPr>
        <w:t xml:space="preserve">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فیروزه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اعضای شورای اسناد ملی فصلنامه گنجینه اسناد سال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دفتر اول انتشارات سازمان اسناد و کتابخانه ملی،ایران شماره پیاپی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مقامی، جهانگیر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ای بر شناخت اسناد تاریخی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هفت سنگ، کیانوش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ایرانسایت دایره المعارف کتابداری</w:t>
      </w:r>
    </w:p>
    <w:p>
      <w:pPr>
        <w:pStyle w:val="BookText"/>
        <w:rPr/>
      </w:pPr>
      <w:r>
        <w:rPr>
          <w:rFonts w:ascii="IRNazanin" w:hAnsi="IRNazanin" w:eastAsia="IRNazanin"/>
          <w:color w:val="111111"/>
          <w:sz w:val="28"/>
          <w:sz w:val="28"/>
          <w:szCs w:val="28"/>
          <w:rtl w:val="true"/>
          <w:lang w:bidi="fa-IR"/>
        </w:rPr>
        <w:t>و اطلاع رسانی فهرست مقالات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محمدلو رویا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گفتگو با رؤسای سازمان اسناد ملی دکتر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گنجینه اسناد ملی تحقیقات تاریخی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شماره پیاپی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سازمان اسناد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پنجمین سال تاسیس سازمان اسناد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و دوم</w:t>
      </w:r>
    </w:p>
    <w:p>
      <w:pPr>
        <w:pStyle w:val="BookText"/>
        <w:rPr/>
      </w:pP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آشنایی با سازمان اسناد ملی ایران فصلنامه گنجینه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بیست و پنجمین سال تاسیس سازمان اسناد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و دوم ، شماره پیاپی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اسناد دولتی آرشیو ملی نشریه داخلی سازمان اسناد ملی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248" w:name="pg15334_198401"/>
    </w:p>
    <w:p>
      <w:pPr>
        <w:pStyle w:val="Heading4"/>
        <w:numPr>
          <w:ilvl w:val="3"/>
          <w:numId w:val="1"/>
        </w:numPr>
        <w:rPr/>
      </w:pPr>
      <w:bookmarkStart w:id="249" w:name="__RefHeading___Toc5191782_2142443653"/>
      <w:bookmarkStart w:id="250" w:name="_Toc92"/>
      <w:bookmarkEnd w:id="248"/>
      <w:bookmarkEnd w:id="249"/>
      <w:r>
        <w:rPr>
          <w:rtl w:val="true"/>
        </w:rPr>
        <w:t>خصوصی سازی راهکاری مؤثر جهت رفع مشکلات و موانع سازمانها و مراکز آرشیوی فائزه فرهودی</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 سازی راهکاری مؤثر جهت رفع مشکلات و موانع سازمانها و مراکز آرشیوی فائزه فرهودی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امروزه دیدگاه غالب در اقتصاد و ،مدیریت کاهش فعالیت های دولتی و حرکت به سمت خصوصی سازی است آن چه امروزه در اقتصاد پویا و مدیریت دولتی نوین مشاهده میشود اقدام جهت جبران ضعف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این ،اقدامات توانمند نمودن شرکت های حذف گرایش به لایه های نظام ،دولتی حرکت به سوی خصوصی سازی و واگذاری</w:t>
      </w:r>
    </w:p>
    <w:p>
      <w:pPr>
        <w:pStyle w:val="BookText"/>
        <w:rPr/>
      </w:pPr>
      <w:r>
        <w:rPr>
          <w:rFonts w:ascii="IRNazanin" w:hAnsi="IRNazanin" w:eastAsia="IRNazanin"/>
          <w:color w:val="111111"/>
          <w:sz w:val="28"/>
          <w:sz w:val="28"/>
          <w:szCs w:val="28"/>
          <w:rtl w:val="true"/>
          <w:lang w:bidi="fa-IR"/>
        </w:rPr>
        <w:t>دولتی و فعالیت های دولتی به بخش خصوصی به منظور افزایش بهره وری دولت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حاکم بر فعالیت های ،خصوصی به ندرت آرشیو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ویژه در کشورهای با توسعه محدود بسیار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کشورها مقررات آرشیوی اغلب وجود ندارد و یا به دلیل فقدان منابع مالی اعمال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فرایند انجام خصوصی سازی در سازمان ها به ویژه مراکز اسناد و آرشیوها، دلایل خصوصی سازی در آن ها و نیز چالش ها و مزایای آن را مورد بررسی قرار میدهد؛ در این خصوص کشورها در رابطه با کارهای بخش دولتی که خصوصی شده بتوانند برخی از امتیازات خود را حفظ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خصوصی سازی ،آرشیو مدیریت دولتی نوین، مراکز اسناد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فرآیند نگهداری و حفاظت از اسناد و مدارک در ایران از دیرباز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دوران هخامنشیان بایگانی سلطنتی هسته مرکزی و زیربنای تشکیلات اداری امپراطوری را تشکیل می داد در حقیقت مغز متفکر سازمان اداری رئیس بایگانی سلطنتی بود که فرامین شاه را به زیردستان ابلاغ می کرد؛ وی مسئول ضبط و ربط مکاتبات ،حکومتی فرمان ها و دستورهای شاه و دیگر وقایع مهم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یکی از قسمت های مهم هر سازمان بخش بایگانی اسناد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دلیل نقش اساسی که اسناد و مدارک در یک کشور ایفا میکنند مراکزی ایجاد شده اند که اختصاصاً به امر سازماندهی به امر سازماندهی حفاظت و ارایه این اسناد میپردازند بنابراین به کارگیری و ایجاد شیوههای نوین مدیریتی در این مراکز امری ضروری به نظر میرسد که خصوصی سازی به عنوان یکی از شیوههای نوین مدیریتی در این سازمانها میتواند بررسی و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 سازی سازمانها و مراکز دولتی مدت هاست که در دنیا از جمله ایران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غالباً در ارتباط با مسائل اقتصادی در سازمانها مطرح بوده است و کمتر در مسائل فرهنگی مورد توجه قرار گرفته است با پایان یافتن جنگ ایران و عراق و نیاز کشور به سرمایه های کلان برای بازسازی خصوصی سازی به عنوان یکی از سیاستهای محوری دولت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این چشم انداز نیز مطرح شد که با توسعه دامنه این ،سیاست به امور فرهنگی از جمله مراکز آرشیوی ،هم زمینه برای رشد و تعالی فرهنگی کشور فراهم آید چرا که جنبه های متعدد آن با پایان یافتن جنگ رخ مینمود و هم با جلب مشارکت عمومی توان مالی معطوف به امور فرهنگی افزایش یابد این افزایش باید برای حل یکی از مهمترین مشکلات مراکز آرشیوی کشور یعنی ایجاد امکان جمع آوری اسناد مدارک 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اسناد مربوط به ایران و هم اسناد مربوط به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کار آید خصوصی سازی و جلب مشارکت عمومی برای بازسازی کشور که به عنوان یکی از مهمترین برنامه های دولت پس از جنگ پیش کشیده 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دو برنامه پنج ساله اول و دوم بر آن تأکید شد، در بیشتر حوزه ها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مسائل فرهنگی از نمونه های بارز این عدم موفقیت به شمار میآید آن چه در این زمینه اتفاق افتاد را شاید بتوان به عنوان الگوی شکست مورد مطالعه قرار داد و عوامل اصلی را که مانع از به ثمر نشستن برنامه خصوصی سازی در سایر حوزه ها شدند را نیز شناسایی کرد مشخص نبودن معیارهای مشارکت بخش خصوصی شتاب دادنهایی که بیشتر بر حضور فرد استوار است تا اتخاذ تصمیمی روشن و واضح، تعدد مراکز قانون گذاری، عدم هماهنگی و حتی عدم احساس مسئولیت دولت هایی که در پی یکدیگر می آیند نسبت به دولت ،پیشین از مهمترین عواملی است که منجر به شکست </w:t>
      </w:r>
    </w:p>
    <w:p>
      <w:pPr>
        <w:pStyle w:val="BookText"/>
        <w:rPr/>
      </w:pPr>
      <w:r>
        <w:rPr>
          <w:rFonts w:ascii="IRNazanin" w:hAnsi="IRNazanin" w:eastAsia="IRNazanin"/>
          <w:color w:val="111111"/>
          <w:sz w:val="28"/>
          <w:sz w:val="28"/>
          <w:szCs w:val="28"/>
          <w:rtl w:val="true"/>
          <w:lang w:bidi="fa-IR"/>
        </w:rPr>
        <w:t>این فرایند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موجبات ناامنی جو سرمایه گذاری و بی اعتمادی به قوانین را نیز فراهم آورده؛ باعث میشود که بخش خصوصی هر روز با احتیاط بیشتر و با میل کمتری به سرمایه گذاریهای تولیدی و فرهنگی در این زمینه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نایینی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خصوصی سازی</w:t>
      </w:r>
    </w:p>
    <w:p>
      <w:pPr>
        <w:pStyle w:val="BookText"/>
        <w:rPr/>
      </w:pPr>
      <w:r>
        <w:rPr>
          <w:rFonts w:ascii="IRNazanin" w:hAnsi="IRNazanin" w:eastAsia="IRNazanin"/>
          <w:color w:val="111111"/>
          <w:sz w:val="28"/>
          <w:sz w:val="28"/>
          <w:szCs w:val="28"/>
          <w:rtl w:val="true"/>
          <w:lang w:bidi="fa-IR"/>
        </w:rPr>
        <w:t>خصوصی سازی فرآیندی است که طی آن دولت امکان انتقال وظایف و دارایی های خود را به بخش خصوصی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امر به برقراری نظام جدید بر اساس مکانیسم های بازار و در نتیجه دگرگونی و تحول در ابعاد مختلف جامعه را باعث میشود خصوصی سازی در مفهوم اشاعه فرهنگی، به معنای فراهم کردن زمینه افزایش مشارکت مردم در امور اقتصادی و فرهنگی جامعه است از این رو خصوصی سازی اصطلاحی فراگیر و متنوع است که به کنترل فعالیت ها و مسائل مالی موسسه های دولتی و واگذاری آنها به بخش خصوصی اشاره میکند به عبارت دیگر خصوصی سازی حذف هر گونه کنترل و دخالت مستقیم در برقراری مکانیسم عرضه و تقاضا است کنترل بنگاههای اقتصادی و یا انتقال مالکیت از دولت به بخش خصوصی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هم میتوان به عنوان تعریف خصوصی سازی پذیرفت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موقعیتی مناسب را برای ،مطالعه بررسی و درک نظام حاکم بر سازمان آرشیوی فراهم میکند؛ چرا که رویدادی است که باعث ایجاد تغییرات عمده در چارچوب حاکمیت و ساختار مالکیت سازمان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 سازی آزمایشی طبیعی برای بررسی و ارزیابی آثار تغییرات ساختار مالکیت و نظام حاکمیت سازمان بر عملکرد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کارهای ،هدایت کنترل و راهبری سازمانها قبل و بعد از خصوصی سازی از مسائل مهمی است که بایستی بدان توجه شود عیوض ،لو،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مفاهیم میتوان یک تعریف مشترک و کلی از این واژه ارایه نمود خصوصی سازی فرآیندی است که طی آن کارایی مکانیسم عرضه و تقاضا حیات دوباره پیدا میکند و عملکرد اقتصادی و فرهنگی دولت و بخش عمومی در محک آزمون قرار میگیرد این فرایند میتواند باعث محدود شدن مالکیت یا مدیریت برخی از سازمان های تحت تملک دولت شده و واگذاری آن به بخش خصوصی را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تعاریف متعدد خصوصی سازی مفاهیمی از قبیل بهبود عملکرد انتقال مالکیت و مدیریت ،آزادسازی کاربر مدار نمودن سازمان های آرشیوی ایجاد شرایط رقابت کامل و حذف مقررات دست و پاگیر دولتی را میتوان از مهمترین نتایج خصوصی سازی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مکانیسم خصوصی سازی</w:t>
      </w:r>
    </w:p>
    <w:p>
      <w:pPr>
        <w:pStyle w:val="BookText"/>
        <w:rPr/>
      </w:pPr>
      <w:r>
        <w:rPr>
          <w:rFonts w:ascii="IRNazanin" w:hAnsi="IRNazanin" w:eastAsia="IRNazanin"/>
          <w:color w:val="111111"/>
          <w:sz w:val="28"/>
          <w:sz w:val="28"/>
          <w:szCs w:val="28"/>
          <w:rtl w:val="true"/>
          <w:lang w:bidi="fa-IR"/>
        </w:rPr>
        <w:t xml:space="preserve">خصوصی سازی یعنی تغییر فضای حاکم بر موسسه های دولتی به نحوی که درعین حفاظت از بافت اصلی فعالیت در این موسسه ها صرفاً فضای مذکور تغییر یافته و شرایط بازار بر نحوه فعالیت موسسه ها طوری تاثیر گذارد که انگیزه و مکانیسم های بخش ،خصوصی ملاک تصمیم گیری در موسسه مذکور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مکانیسم خصوصی سازی را برای تجارت و اقتصاد میتوان به کار برد در مسائل علمی و فرهنگی و موسسه های آرشیوی نیز میتوان به کار برد بنابراین ضروری است جهت نهادینه ساختن خصوصی سازی عزم جدی در میان مسئولان کشور و مدیران رده میانی وزارتخانه ها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ارشد و مدیران داخلی سازمان ها و نهادهای فرهنگی و موسسه های آرشیوی</w:t>
      </w:r>
    </w:p>
    <w:p>
      <w:pPr>
        <w:pStyle w:val="BookText"/>
        <w:rPr/>
      </w:pPr>
      <w:r>
        <w:rPr>
          <w:rFonts w:ascii="IRNazanin" w:hAnsi="IRNazanin" w:eastAsia="IRNazanin"/>
          <w:color w:val="111111"/>
          <w:sz w:val="28"/>
          <w:sz w:val="28"/>
          <w:szCs w:val="28"/>
          <w:rtl w:val="true"/>
          <w:lang w:bidi="fa-IR"/>
        </w:rPr>
        <w:t xml:space="preserve">می بایست همگام با مدیران سایر سازمان ها شرایط و مقدمات خصوصی سازی را در سازمان خود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علاوه بر این همراهی و همگامی سایر سیاست های حاکم بر فعالیت های اقتصادی با امر خصوصی سازی می تواند در موفقیت آن تا 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ارزش دادن به مالکیت های تولیدی و ثابت سیاست های اقتصادی اتخاذ شده در یک دوره میان مدت میتواند از اهمیت خاصی برخوردار باشد ،صفارزاده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تصمیم های دیگری که مدیران آرشیوها در زمینه های مختلف اتخاذ میکنند به صورت مستقیم و یا غیر مستقیم می تواند در امر خصوصی سازی تأثیر داشته باشد لذا بایستی تمامی فعالیتهای یک سازمان همگام و همسو با ایجاد خصوصی سازی باشد تا خللی در انجام امور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سیاست و خط مشی مدیران سازمانها در این زمینه بسیار تاثیر 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خصوصی سازی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کشورها خصوصی سازی به عنوان روشی جهت منطقی کردن ساختار اقتصادی کاهش فشارهای مالی واحدهای دولتی بالا بردن کارایی اسناد و مدارک گسترش مالکیت سازمان تجهیز منابع مالی حداکثر استفاده از تخصص های موجود تقویت انگیزه های کاری، کاهش بوروکراسی مقابله با کسری در تراز پرداخت ها کسب درآمد و کاهش بار سنگین خدمات دولت پذیرفته شد؛ به طوری که بسیاری از کشورها این سیاست را به کار بردند یا در حال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اهداف خصوصی سازی در هر کشور با توجه به ،سیاست ها، برنامه های اقتصادی و راهبردهای کلی جامعه اتخاذ میشود و چون راهبردها و برنامه های اقتصادی در کشورها متفاوت است در نتیجه خصوصی سازی نیز در هر کشور به دنبال اهداف ملی و بومی ویژه آن کشور انجام می شود و ممکن است اهداف خاصی در اولویت قرار گیرد در کشورهای صنعتی پیشرفته و توسعه یافته از نظر اقتصادی فرایند خصوصی سازی به دنبال اهدافی مانند افزایش کارایی کسب درآمد و کاهش بار مالی دولت است در حالی که در کشورهای در حال توسعه </w:t>
      </w:r>
    </w:p>
    <w:p>
      <w:pPr>
        <w:pStyle w:val="BookText"/>
        <w:rPr/>
      </w:pPr>
      <w:r>
        <w:rPr>
          <w:rFonts w:ascii="IRNazanin" w:hAnsi="IRNazanin" w:eastAsia="IRNazanin"/>
          <w:color w:val="111111"/>
          <w:sz w:val="28"/>
          <w:sz w:val="28"/>
          <w:szCs w:val="28"/>
          <w:rtl w:val="true"/>
          <w:lang w:bidi="fa-IR"/>
        </w:rPr>
        <w:t>با توجه به مشکلات و شرایط توسعه نیافتگی خصوصی سازی به دنبال اهداف وسیعتری است و بایستی پاسخگوی مشکلات و تنگناهای بیشتری باشد در این کشورها بالا بردن کارایی تخصیص منابع استفاده بهینه از منابع مالی شرکت ها کاهش حجم دخالت دولت در تامین بودجه سازمان ها و مدیریت ،آنها سپردن تخصیص منابع به مکانیسم خود سامان بخش بازار ایجاد فضای رقابتی و در عین حال امن برای سرمایه گذاریهای بلندمدت دستیابی به فنون جدید مدیریت دسترسی به سرمایه و فناوری خارجی و در نهایت اهداف توزیع ثروت و درآمد از مهمترین هدفهایی هستند که خصوصی سازی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مهمترین اهداف خصوصی سازی در مراکز اسناد و آرشیوها که</w:t>
      </w:r>
    </w:p>
    <w:p>
      <w:pPr>
        <w:pStyle w:val="BookText"/>
        <w:rPr/>
      </w:pPr>
      <w:r>
        <w:rPr>
          <w:rFonts w:ascii="IRNazanin" w:hAnsi="IRNazanin" w:eastAsia="IRNazanin"/>
          <w:color w:val="111111"/>
          <w:sz w:val="28"/>
          <w:sz w:val="28"/>
          <w:szCs w:val="28"/>
          <w:rtl w:val="true"/>
          <w:lang w:bidi="fa-IR"/>
        </w:rPr>
        <w:t>بیشتر مورد توجه و استفاده قرار میگیرند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رقابت و بهبود کارایی در مدیریت و عملیات سازمان های آرشیوی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نقش مستقیم دولت در کلیه فعالیت های سازمانهای آرشیوی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هزینه های بودجه ای دولت ناشی از پرداخت یارانه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اسناد و مدارک بیشتر در ایران و نیز اسناد و مدارک مربوط به ایران که</w:t>
      </w:r>
    </w:p>
    <w:p>
      <w:pPr>
        <w:pStyle w:val="BookText"/>
        <w:rPr/>
      </w:pPr>
      <w:r>
        <w:rPr>
          <w:rFonts w:ascii="IRNazanin" w:hAnsi="IRNazanin" w:eastAsia="IRNazanin"/>
          <w:color w:val="111111"/>
          <w:sz w:val="28"/>
          <w:sz w:val="28"/>
          <w:szCs w:val="28"/>
          <w:rtl w:val="true"/>
          <w:lang w:bidi="fa-IR"/>
        </w:rPr>
        <w:t>در خارج از ایران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سرمایه لازم و فناوری روز جهت انجام فرآیندهای روزمره سازمان آنچه از فرایند خصوصی سازی انتظار میرود ،اصلاح استقلال و انعطاف پذیری لازم در نظام مدیریت و انتقال مالکیت واحدهای دولتی به اشخاص حقیقی و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خصوصی سازی هنگامی میتواند منجر به افزایش کارایی داخلی موسسه های دولتی شود که انتقال مالکیت را در پی داشته باشد در غیر این صورت مهمترین هدف خصوصی سازی یعنی افزایش کارآمدی نادیده گرفته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واگذاری این واحدها به واحد خصوصی سازی باعث افزایش کارایی داخلی موسسه های اقتصادی میشود؛ ولی از طرف دیگر ممکن است باعث کاهش کارایی تخصیص منابع در سطح کلان نیز شود؛ زیرا انحصارات بخش خصوصی در صورت قدرتمند شدن همواره این خطر را به همراه دارد که تخصیص بهینه منابع در سطح جامعه دچار اختلال شود و از قدرت انحصاری خود به نفع منافع شخص و گروه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نتوان سازمانهای خصوصی شده را در وضعیت و شرایط رقابتی قرار داد بایستی جابه جایی میان افزایش کارایی داخلی سازمان و کارایی تخصیص منابع را پذیرفت به هر حال باید به نقش رقابت در فرایند خصوصی سازی توجه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ایجاد فضای رقابتی مهمترین ،مزیت بهترین شاخص و نشانه حیات سازمانهاست و هر عاملی که مانع از ایجاد شرایط رقابت در بازار شود کارکرد سالم مکانیسم سازمان های آرشیوی را مختل کرده و موجب عدم کارایی در نظام حاکم بر سازمان 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خصوصی سازی با فرصت های جدید برای مشارکت بخش خصوصی و کاهش حجم تصدی گری های دولت سر و کار دارد به عبارت دیگر هدف از خصوصی سازی چیزی جز اصلاح ساختار دولت و حذف انحصارهای موجود نخواهد بود بنابراین اجرای خصوصی سازی هدف دیگری جز این موارد نمیتواند منطقی و مفید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خصوصی سازی با توجه به ویژگیهای ،اقتصادی ،فرهنگی اجتماعی و موقعیت هر کشور با کشور دیگر متفاوت خواهد بود ولی به هر حال در همه کشورهایی که به خصوصی سازی پرداخته اند هدف اصلی بهبود بخشیدن اوضاع و شرایط اقتصادی و فرهنگی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هدف اصلی اهداف دیگری نیز میتواند وجود داشته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 وری و تولید 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دولت به منابع مالی بخش خصوصی؛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،رقابت افزایش رفاه ملی و افزایش کارایی فعالیت های اقتصادی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در هزینه های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رونق در تبادل اطلاعات و گسترش فرهنگ مشارکت و همکاری بین مراکز و سازمان های</w:t>
      </w:r>
    </w:p>
    <w:p>
      <w:pPr>
        <w:pStyle w:val="BookText"/>
        <w:rPr/>
      </w:pPr>
      <w:r>
        <w:rPr>
          <w:rFonts w:ascii="IRNazanin" w:hAnsi="IRNazanin" w:eastAsia="IRNazanin"/>
          <w:color w:val="111111"/>
          <w:sz w:val="28"/>
          <w:sz w:val="28"/>
          <w:szCs w:val="28"/>
          <w:rtl w:val="true"/>
          <w:lang w:bidi="fa-IR"/>
        </w:rPr>
        <w:t>فرهنگی از جمله 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اعطای امتیازات خاص به اشخاص رده بالای سازمان صفارزاده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خصوصی سازی نه تنها مربوط به موسسه های تحت مالکیت دولت بلکه شامل سازمانهای جدید نیز می شود خصوصی سازی در آلمان نوعی سرمایه گذاری در عرصه ،رقابت ،کارایی ،ارتقا نوآوری و مکانی برای تولید و رقابت برای جذب سرمایه گذاریهای ملی و بین المللی است؛ لذا اگر خصوصی سازی را صرفاً وسیله ای برای پر کردن گنجینه های خالی دولت تلقی کنیم یک طرفه به قاضی رفتهایم بر عکس تدارک سنجیده خصوصی سازی شامل تقویت سازمان و در بسیاری موارد اصلاح روند اداری و مالی سازمان و نیز اصلاح فرایند گردآوری و اشاعه اطلاعات اسناد و مدارک میشود؛ که پیش شرط مهمی جهت کسب میزان رضایت بالای سازمان و استفاده کنندگان آن از طریق خصوصی سازی میباشد اگر چنین تدارکی به هر دلیلی امکانپذیر نباشد پروژه های خصوصی سازی در کوتاه مدت با عدم کارایی سازمان ها و خسارات سنگین اقتصادی و فرهنگی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 سازی در ایران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سیاست خصوصی سازی و بهره گیری از توانمندی های بخش خصوصی جهت رسیدن به رشد و توسعه اقتصادی عملاً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اجرای سیاست های برنامه اول توسعه اقتصادی، اجتماعی و فرهنگی شکل گرفت از آن زمان تا کنون روند خصوصی سازی </w:t>
      </w:r>
    </w:p>
    <w:p>
      <w:pPr>
        <w:pStyle w:val="BookText"/>
        <w:rPr/>
      </w:pPr>
      <w:r>
        <w:rPr>
          <w:rFonts w:ascii="IRNazanin" w:hAnsi="IRNazanin" w:eastAsia="IRNazanin"/>
          <w:color w:val="111111"/>
          <w:sz w:val="28"/>
          <w:sz w:val="28"/>
          <w:szCs w:val="28"/>
          <w:rtl w:val="true"/>
          <w:lang w:bidi="fa-IR"/>
        </w:rPr>
        <w:t>با جهش های عظیم در زمینه نحوه اجرا در جریان بوده است؛ به گونه ای که این سیاست با</w:t>
      </w:r>
    </w:p>
    <w:p>
      <w:pPr>
        <w:pStyle w:val="BookText"/>
        <w:rPr/>
      </w:pPr>
      <w:r>
        <w:rPr>
          <w:rFonts w:ascii="IRNazanin" w:hAnsi="IRNazanin" w:eastAsia="IRNazanin"/>
          <w:color w:val="111111"/>
          <w:sz w:val="28"/>
          <w:sz w:val="28"/>
          <w:szCs w:val="28"/>
          <w:rtl w:val="true"/>
          <w:lang w:bidi="fa-IR"/>
        </w:rPr>
        <w:t xml:space="preserve">تشکیل سازمان خصوصی سازی بر مبنای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و بر مبنای ساز و کارهای قانونی مشخص و شفاف در این ،قانون روح تازهای به خود گرفت و با کمک برخی از مواد موجود در فصل اول و پانزدهم قانون برنامه چهارم توسعه در این خصوص به صورت امری کاملا سازماندهی شده در</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موثر بر خصوصی سازی موفق در مراکز آرشیوی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سازی موفق شرایط و زیربناهایی دارد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 مقررات موجود و در صورت لزوم تبیین مقررات جدید و کارآمد متناسب با شرایط</w:t>
      </w:r>
    </w:p>
    <w:p>
      <w:pPr>
        <w:pStyle w:val="BookText"/>
        <w:rPr/>
      </w:pPr>
      <w:r>
        <w:rPr>
          <w:rFonts w:ascii="IRNazanin" w:hAnsi="IRNazanin" w:eastAsia="IRNazanin"/>
          <w:color w:val="111111"/>
          <w:sz w:val="28"/>
          <w:sz w:val="28"/>
          <w:szCs w:val="28"/>
          <w:rtl w:val="true"/>
          <w:lang w:bidi="fa-IR"/>
        </w:rPr>
        <w:t>جدید ایجاد شده در سازمان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چارچوب های مقرراتی لازم جهت آغاز فرایند خصوصی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و آزادسازی اقتصادی و فرهنگی در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سامانه حقوقی سازمان بر پایه مالکیت خصوصی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حفظ و تقویت رقابت سالم در کلیه امور مربوط به سازمان اعم از اقتصادی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سرمایه گذاری های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ابزارها و قوانین ضد انحصار در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یا تضعیف محدودیت هایی که پیش از این مانع از پیشرفت کار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عیوض لو،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فرایند نامه نگاری های اداری طولانی مدت که روند کار را با مشکل مواجه می کرد فرایند جذب بودجه برای تهیه اسناد و مدارک لازم که میبایست مراحل اداری بسیار طولانی را طی میکرد که این امر باعث میشد سازمان در عرصه رقابت جهت تهیه اسناد ضروری از دیگر کشورها عقب بماند و همچنین فرایند جذب نیروی انسانی که با نظر افرادی غیر متخصص انجام میگرفت که این امر منجر به استخدام افرادی می شد که در زمینه اسناد و مدارک سررشت های ندارند و بعضاً حتی بی علاقه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 سازی و نیروی انسانی در سازمان ها در اغلب موارد در جریان فرایند خصوصی سازی روسای سابق موسسه های دولتی جای خود را به مدیران حرفهای سازمان های تحت مالکیت خصوصی می دهند نخستین وظیفه مدیران تخصصی افزایش کارایی و رقابتی کردن هر چه بیشتر سازمان در مقایسه با دیگر سازمان های تحت مالکیت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امر شامل یک روند تجدید ساختار داخلی نیز می شود </w:t>
      </w:r>
    </w:p>
    <w:p>
      <w:pPr>
        <w:pStyle w:val="BookText"/>
        <w:rPr/>
      </w:pPr>
      <w:r>
        <w:rPr>
          <w:rFonts w:ascii="IRNazanin" w:hAnsi="IRNazanin" w:eastAsia="IRNazanin"/>
          <w:color w:val="111111"/>
          <w:sz w:val="28"/>
          <w:sz w:val="28"/>
          <w:szCs w:val="28"/>
          <w:rtl w:val="true"/>
          <w:lang w:bidi="fa-IR"/>
        </w:rPr>
        <w:t>که با همکاری تشکیلات تخصصی انجام میگیرد بنابراین قبل از آغاز اقدامات مربوط به خصوصی سازی تجدید ساختار آغاز شده و میتواند تا مدتی ادامه یابد فرایند خصوصی سازی و تجدید ساختار بیشترین تاثیر را بر بازار جذب و ابقای نیروی انسانی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خصوصی سازی حتی سبب کاهش تدریجی تعداد کارکنان سازمان نیز شده است؛ اما با توجه به اهمیت مدیریت خصوصی هم دستگاه اداری و هم موسسه های دولتی تحت مدیریت خصوصی حتی الامکان از اخراج کارکنان در دوره تجدید ساختار سازمان خودداری میکنند در بلندمدت این گرایش وجود دارد که سازمانهای خصوصی و موسسه های وابسته به آنها در خارج از کشور در نهایت افراد بیشتری را استخدام کنند خلیلی ، عراقی،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کارکنان در افزایش مقبولیت خصوصی سازی اهمیت بسزایی دارد، به همین دلیل کارکنان را باید از طریق انگیزههای خاص مانند افزایش حقوق و مزایا ،افزایش مرخصی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این کار ترغیب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تبدیل شدن سازمان به یک سازمان خصوصی کارکنان آن سازمان بایستی جهت ابقای خود در سازمان و حتی ارتقای شغلی خود به خوبی با شرایط تازه ایجاد شده خود و کار خود را هماهنگ سازند این امر مستلزم به روز کردن اطلاعات تخصصی مرتبط بودن با سایر همکاران و نیز کسب آگاهی از نحوه فعالیت های سازمانهای مشابه خواهد بود این امر به ویژه برای افرادی که در زمینه انتخاب و تهیه اسناد و مدارک در سراسر دنیا کار میکنند به شکل پر رنگی وجود خواهد داشت؛ چرا که هر گونه بی اطلاعی در زمینه اسناد و یا تأخیر جهت تهیه باعث میشود که سازمان از داشتن آن اسناد محروم بماند در نهایت در عرصه رقابت با سایر سازمانهای آرشیوی چه داخلی و چه خارجی عقب بماند؛ لذا در تمام مدت خدمت به ویژه در روند ایجاد تغییر و تحولات اساسی در سازمان همانند نهادینه ساختن خصوصی سازی رفتار شغلی کارمندان در ابقا ارتقا و یا اخراج آنها از مؤثرترین عوامل به شمار میآید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چالش های خصوصی سازی در ایران و عوامل ایجاد کننده آن به دلیل عدم تعامل مناسب استراتژی با ساختار کلان ،داخلی فرایند خصوصی سازی با چالشها و بحرانهای اقتصادی و اجتماعی از قبیل شورش های اجتماعی و کارگری و کارمندی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این که خصوصی سازی باعث ایجاد ثمرات چشمگیری از قبیل تحرک و پویایی اقتصادی کارآمدی توسعه سرمایه گذاری و اشتغال مولد شود و در بلندمدت شکوفایی اقتصادی و فرهنگی کشور را تحقق بخشد خصوصی سازی مرحله ای مطرح </w:t>
      </w:r>
    </w:p>
    <w:p>
      <w:pPr>
        <w:pStyle w:val="BookText"/>
        <w:rPr/>
      </w:pPr>
      <w:r>
        <w:rPr>
          <w:rFonts w:ascii="IRNazanin" w:hAnsi="IRNazanin" w:eastAsia="IRNazanin"/>
          <w:color w:val="111111"/>
          <w:sz w:val="28"/>
          <w:sz w:val="28"/>
          <w:szCs w:val="28"/>
          <w:rtl w:val="true"/>
          <w:lang w:bidi="fa-IR"/>
        </w:rPr>
        <w:t xml:space="preserve">می شود که در قالب این طرح ابتدا بایستی مدیریت از دولت به سازمان های تخصصی مادر </w:t>
      </w:r>
      <w:r>
        <w:rPr>
          <w:rStyle w:val="FootnoteAnchor"/>
          <w:rtl w:val="true"/>
        </w:rPr>
        <w:footnoteReference w:id="151"/>
      </w:r>
      <w:r>
        <w:rPr>
          <w:rFonts w:ascii="IRNazanin" w:hAnsi="IRNazanin" w:eastAsia="IRNazanin"/>
          <w:color w:val="111111"/>
          <w:sz w:val="28"/>
          <w:sz w:val="28"/>
          <w:szCs w:val="28"/>
          <w:rtl w:val="true"/>
          <w:lang w:bidi="fa-IR"/>
        </w:rPr>
        <w:t xml:space="preserve">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چنین اقداماتی از سوی دولت قبل از تعیین الگو و مدل خصوصی سازی هم چنین ایجاد و حمایت از نهاد مالکیت خصوصی در ایران قدری شتابزده و به دور از تعمق اساسی است؛ چرا که گذشته از ضعف عمده خصوصی سازی در ایران یعنی عدم مطالعه صحیح درباره مدلهای خصوصی سازی مناسب با اقتصاد فرهنگ و شرایط عمومی مسئله مهمتر عدم شکل گیری نهاد مالکیت خصوصی است در ایران به علت عدم ثبات سیاسی ،اقتصادی رقابت دولت با بخش خصوصی و نیز ساز و کارهای سیاسی گروه های موثر بر اقتصاد کشور هیچ گاه مالکیت خصوصی آن هم از نوع ثابت و پایدار به وجود نیامده است؛ لذا چنین فقدانی در ایران همواره پروژه های خصوصی سازی را به سمت شکست جدی کشانده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امر بیشتر در سازمان ها و بنگاه های اقتصادی رخ می دهد</w:t>
      </w:r>
    </w:p>
    <w:p>
      <w:pPr>
        <w:pStyle w:val="BookText"/>
        <w:rPr/>
      </w:pPr>
      <w:r>
        <w:rPr>
          <w:rFonts w:ascii="IRNazanin" w:hAnsi="IRNazanin" w:eastAsia="IRNazanin"/>
          <w:color w:val="111111"/>
          <w:sz w:val="28"/>
          <w:sz w:val="28"/>
          <w:szCs w:val="28"/>
          <w:rtl w:val="true"/>
          <w:lang w:bidi="fa-IR"/>
        </w:rPr>
        <w:t>در ارتباط با حوزه هایی در ایران که تا کنون بحث خصوصی سازی در آنها مطرح نشده است همانند آرشیوها و مراکز اسناد بایستی در همان ابتدای شروع این ،فرآیند، مقدمات و ملزومات آن فراهم شود تا در میانه راه به دلیل ایجاد مشکلات اساسی و مدیریتی، شاهد شکست این</w:t>
      </w:r>
    </w:p>
    <w:p>
      <w:pPr>
        <w:pStyle w:val="BookText"/>
        <w:rPr/>
      </w:pPr>
      <w:r>
        <w:rPr>
          <w:rFonts w:ascii="IRNazanin" w:hAnsi="IRNazanin" w:eastAsia="IRNazanin"/>
          <w:color w:val="111111"/>
          <w:sz w:val="28"/>
          <w:sz w:val="28"/>
          <w:szCs w:val="28"/>
          <w:rtl w:val="true"/>
          <w:lang w:bidi="fa-IR"/>
        </w:rPr>
        <w:t>فرایند نباشیم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تاخیر و مقاومت مدیران دولتی یکی از چالش های اساسی در مسیر خصوصی سازی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تنگناهایی است که بایستی قبل از اقدام به اجرای این پروژه بررسی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مدیران در مسیر خصوصی سازی ترس و وحشت آنها از فضاسازیهایی است که توسط منتقدان خصوصی سازی در سال های گذشته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تنگناهای خصوصی سازی فقدان نهادهای سرمایه گذاری خصوصی است صاحبان سازمانهایی با بودجه های کلان نیز به دلیل پیامدهای غیر قابل پیشبینی سیاسی و اجتماعی از مشارکت در این امر واهمه دارند دخالت نهادها و تشکل های مختلف در مسئله مدیریت اقتصادی سازمان های مشارکت ،کننده به ویژه دخالت در تنظیم روابط مدیران و کارمندان موجب عدم تمایل سازمان ها به مشارکت در این خصوص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تمامی این عوامل در ایران عزم و اعتقاد جدی و احساس نیاز جهت اجرای خصوصی سازی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خصوصی سازی بایستی برای روشن شدن همه ابعاد مسائل مربوط به این حوزه با ارایه گزارش گسترده و جامع و نیز معرفی شاخصی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خصوصی سازی</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به طور دائم گزارش های لازم را منعکس کند و در ساماندهی خصوصی سازی به ویژه در سازمانهای فرهنگی مانند مراکز اسناد و آرشیوها فعالانه عمل نمایند صفارزاده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غیر این صورت اجرای نیمه کاره و بدون برنامه ریزی صحیح و مدون خصوصی سازی نه تنها راه گشای مسائل سازمان ها نخواهد بود؛ بلکه باعث افزایش مشکلات دیگر و تحمیل</w:t>
      </w:r>
    </w:p>
    <w:p>
      <w:pPr>
        <w:pStyle w:val="BookText"/>
        <w:rPr/>
      </w:pPr>
      <w:r>
        <w:rPr>
          <w:rFonts w:ascii="IRNazanin" w:hAnsi="IRNazanin" w:eastAsia="IRNazanin"/>
          <w:color w:val="111111"/>
          <w:sz w:val="28"/>
          <w:sz w:val="28"/>
          <w:szCs w:val="28"/>
          <w:rtl w:val="true"/>
          <w:lang w:bidi="fa-IR"/>
        </w:rPr>
        <w:t>هزینه های اضافی بر سازمان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ناکامی در خصوصی سازی</w:t>
      </w:r>
    </w:p>
    <w:p>
      <w:pPr>
        <w:pStyle w:val="BookText"/>
        <w:rPr/>
      </w:pPr>
      <w:r>
        <w:rPr>
          <w:rFonts w:ascii="IRNazanin" w:hAnsi="IRNazanin" w:eastAsia="IRNazanin"/>
          <w:color w:val="111111"/>
          <w:sz w:val="28"/>
          <w:sz w:val="28"/>
          <w:szCs w:val="28"/>
          <w:rtl w:val="true"/>
          <w:lang w:bidi="fa-IR"/>
        </w:rPr>
        <w:t xml:space="preserve">مهمترین دلایل ناکامی دولت در بحث خصوصی سازی طی سال های اخیر را در سه سطح میتوان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سطح ارزشها سطح هنجارها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در سطح ارزش ها فعالیت های اساسی جهت بررسی لزوم کوچک سازی یا خصوصی سازی در بدنه نظام اجرایی انجام نشده است در ارتباط با سطح دوم یعنی سطح هنجارها خصوصی سازی نیازمند اتصال به شرکتهای خارجی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برخی از قوانین و مقررات اصلاح شود نمیتوان بدون بازنگری ساختار قانونی کشور که اجازه سرمایه گذاری خارجی به شکل آزاد را نمیدهد، اقدام به سرمایه گذاری های خارجی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خصوص مراکز آرشیوی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ساختار قانونی ،سازمانی همکاری های بین سازمانی وجود نداشته باشد نمیتوان انتظار داشت که با اجرای خصوصی سازی در چنین سازمانی، بتوان اقدام به تبادل اسناد و مدارک در سازمان نمود در سطح رفتاری نیز متأسفانه طی سال های اخیر رفتار درستی در مقوله خصوصی سازی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ضعف های خصوصی سازی میتوان به این مورد اشاره کرد که بسیاری از فعالیت هایی که بخش خصوصی از پتانسیل بالایی برای حضور در آن برخوردار است همچنان در تصدی بخش دولتی باقی میماند مانند مراکز اسناد و آرشیوها همچنین حوزه هایی برای واگذاری به بخش خصوصی ارائه میشود که جدای از نبود جذابیت پتانسیل بالایی جهت انجام این فعالیت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باعث اظهار نظر برخی مبنی بر ناتوانی بخش خصوصی برای جایگزین شدن به جای بخش دولتی شده است چنانچه سازمان هایی با امکانات مناسب فناوری قابل توجه نیروی انسانی جوان و متخصص و با توان ایجاد خلاقیت و برنامه ریزی ،دولتی در اختیار بخش خصوصی قرار گیرد نوع نگرش به خصوصی سازی نیز کاملا تغییر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 ساختن سازمان های دولتی زیان دیده و دولتی نگه داشتن سازمان های سودآور یکی دیگر از چالش های عمده خصوصی سازی به شمار میرود خصوصی سازی بدین نحو عمر کوتاه مدتی خواهد داشت بخش خصوصی هیچگاه توان اعجاز ندارد؛ بلکه تنها میتواند از ظرفیت های موجود بین بخش خصوصی و بخش دولتی که به طور عمده مربوط به شایسته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سالاری ،است نهایت استفاده را ببرد خصوصی سازی تنها عامل موفقیت های اقتصادی و فرهنگی ایران و شاهراه فرایند توسعه </w:t>
      </w:r>
    </w:p>
    <w:p>
      <w:pPr>
        <w:pStyle w:val="BookText"/>
        <w:rPr/>
      </w:pPr>
      <w:r>
        <w:rPr>
          <w:rFonts w:ascii="IRNazanin" w:hAnsi="IRNazanin" w:eastAsia="IRNazanin"/>
          <w:color w:val="111111"/>
          <w:sz w:val="28"/>
          <w:sz w:val="28"/>
          <w:szCs w:val="28"/>
          <w:rtl w:val="true"/>
          <w:lang w:bidi="fa-IR"/>
        </w:rPr>
        <w:t>به شمار نمی رود؛ اما در صورت توجه به اصل مهم الگوبرداری از بهترین ها که در دنیا متداول است میتوان به دستاوردهای شایان توجهی دست پیدا کرد در بررسی اجمالی وضعیت اقتصادی و فرهنگی کشورهایی که موفقیت نسبی در امر خصوصی داشته اند مشاهده میشود که ترکیبی بسیار مناسب از بخشهای ،دولتی ،خصوصی تعاونی و تشکلهای غیر دولتی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بایستی در زمینه مراکز اسنادی و آرشیوی زمینه همکاریهای مثبت و همه جانبه بین آرشیوهای درون سازمانی سازمان های دولتی و آرشیوهای خصوصی کشور و در کل بین تمامی مراکزی که به نحوی به جمع آوری اسناد و مدارک می پردازند ایجاد شود از دیگر مسائل قابل ذکر در این زمینه این است که مساله خصوصی سازی به صورت همه جانبه در مراکز علمی و فرهنگی بررسی نشده و اطلاعات کامل در این زمینه به آگاهی همگان نرسیده است و افراد سازمان ها و به طور کلی شرکت کنندگان در برنامه خصوصی سازی به سازمان هایی که قصد خصوصی سازی دارند معرفی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رواسانی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شکست فرایند خصوصی سازی، ضعف مدیریت و ناآگاهی</w:t>
      </w:r>
    </w:p>
    <w:p>
      <w:pPr>
        <w:pStyle w:val="BookText"/>
        <w:rPr/>
      </w:pPr>
      <w:r>
        <w:rPr>
          <w:rFonts w:ascii="IRNazanin" w:hAnsi="IRNazanin" w:eastAsia="IRNazanin"/>
          <w:color w:val="111111"/>
          <w:sz w:val="28"/>
          <w:sz w:val="28"/>
          <w:szCs w:val="28"/>
          <w:rtl w:val="true"/>
          <w:lang w:bidi="fa-IR"/>
        </w:rPr>
        <w:t>مراکز و مسئولان تصمیم گیری از مسائل فرهنگی و چگونگی توسعه سازمان های فرهنگی نبود برنامه های علمی فشار سازمان های غیر متخصص و نارسایی آیین نامه ها و مقررات را میتوان اشاره کرد اگر چنانچه اصلاحاتی در این زمینه ها انجام گیرد برنامه خصوصی سازی در ایران نیز همانند آنچه در کشورهای پیشرفته صنعتی رخ داده است موفق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خصوصی سازی در مراکز آرشیوی و روش های اجرای آن پیش از این که دولت تصمیم به خصوصی سازی یک سازمان دولتی بگیرد، دستگاه های اداری و مدیریتی بهترین شیوه اجرای آن را به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در این زمینه معمولاً دستگاه اداری سازمان مربوطه یک گروه کار تشکیل میدهند و هر دو نیز مشاور انتخاب میکنند این کار جهت انجام مسائل حقوقی و تعیین موثرترین شیوه برای خصوصی سازی با این فرض که هر دو طرف منافع و اهداف متفاوتی دارند انجام می شود</w:t>
      </w:r>
    </w:p>
    <w:p>
      <w:pPr>
        <w:pStyle w:val="BookText"/>
        <w:rPr/>
      </w:pPr>
      <w:r>
        <w:rPr>
          <w:rFonts w:ascii="IRNazanin" w:hAnsi="IRNazanin" w:eastAsia="IRNazanin"/>
          <w:color w:val="111111"/>
          <w:sz w:val="28"/>
          <w:sz w:val="28"/>
          <w:szCs w:val="28"/>
          <w:rtl w:val="true"/>
          <w:lang w:bidi="fa-IR"/>
        </w:rPr>
        <w:t xml:space="preserve">و قبل از انجام هر کاری بایستی مشخص شود که هدف اصلی از خصوصی سازی در سازمان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آیا افزایش میزان خدمات رسانی به مراجعه کنندگان داخلی و خارجی هدف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بوده است؛ یا افزایش میزان بودجه و تهیه و نگهداری اسناد و مدارک بیشتر مد نظر است؟ یا سازمان هر دو منظور را پیگیری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پس از این سازمان بایستی به شناسایی مراکز هم سو با سازمان خود و افراد متخصص باشد این افراد و سازمانها در تثبیت موفقیت آمیز خصوصی سازی نقش به سزایی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جهت انجام کلیه فعالیت ها ساختاری سلسله مراتبی ایجاد و طرح مادر و اولیه تدوین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توجه به زمان بندی انجام کارها نیز از </w:t>
      </w:r>
    </w:p>
    <w:p>
      <w:pPr>
        <w:pStyle w:val="BookText"/>
        <w:rPr/>
      </w:pPr>
      <w:r>
        <w:rPr>
          <w:rFonts w:ascii="IRNazanin" w:hAnsi="IRNazanin" w:eastAsia="IRNazanin"/>
          <w:color w:val="111111"/>
          <w:sz w:val="28"/>
          <w:sz w:val="28"/>
          <w:szCs w:val="28"/>
          <w:rtl w:val="true"/>
          <w:lang w:bidi="fa-IR"/>
        </w:rPr>
        <w:t>اهمیت زیادی برخوردار است بایستی توجه داشت که عامل اصلی موفقیت در خصوصی سازی تدوین برنام های منسجم جهت افزایش میزان تهیه اسناد و مدارک نگهداری و حفاظت از آنها و نیز افزایش میزان رضایتمندی استفاده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فرآیند ارزیابی دائم میزان رضایتمندی مراجعه کنندگان و نیز ارزیابی عملکرد سازمان با دیگر سازمان هایی است که هنوز</w:t>
      </w:r>
    </w:p>
    <w:p>
      <w:pPr>
        <w:pStyle w:val="BookText"/>
        <w:rPr/>
      </w:pPr>
      <w:r>
        <w:rPr>
          <w:rFonts w:ascii="IRNazanin" w:hAnsi="IRNazanin" w:eastAsia="IRNazanin"/>
          <w:color w:val="111111"/>
          <w:sz w:val="28"/>
          <w:sz w:val="28"/>
          <w:szCs w:val="28"/>
          <w:rtl w:val="true"/>
          <w:lang w:bidi="fa-IR"/>
        </w:rPr>
        <w:t xml:space="preserve">خصوصی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پارامترهایی چون موقعیت و وضعیت سازمان خصوصی سازی شده نسبت به سازمانهای آرشیوی خصوصی نشده ارزیابی کمی و کیفی اسناد و مدارک جمع آوری شده قبل و بعد از اجرای خصوصی سازی بررسی و مقایسه سازمان با سایر مراکز مشابه خصوصی سازی شده و نیز ارزیابی بازخورد مراجعه کنندگان و استفاده کنندگان سازمان ،مذکور منجر به اتخاذ تصمیم نهایی جهت ادامه روند خصوصی سازی نمی گردد اگر ارزیابیها و بازخوردها بنا به هر دلیلی به همان گونه که انتظار می رفته نباشد، دو رویکرد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تعویق انداختن خصوصی سازی به سازمان آسیب وارد میکند؛ لذا بایستی به جنبه های مثبت و منفی آن توجه نمود و سپس اقدام کرد دوم سعی بر ادامه دادن روند خصوصی سازی در برخی قسمت های موفق سازمان و معلق گذاشتن آن در برخی دیگر که در ارزیابیها نمره کمتری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بایستی به آسیب شناسی و علت یابی قسمت هایی که معلق مانده اند پرداخته شود و پس از رفع مشکل موجود روند خصوصی سازی در این قسمتها مجدداً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عواملی که در خصوصی سازی مراکز آرشیوی اهمیت فراوانی دارد همکاری مراکز آرشیوی دیگر با مرکزی است که به تازگی خصوصی شده مرکز مذکور بایستی این سازمان ها را شناسایی کرده و بازخورد کار را در سازمان های گوناگون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خصوصی سازی آرشیوها بایستی در افزایش کمی و کیفی اسناد و مدارک جمع آوری شده و تامین رضایت استفاده کنندگان از آنها مؤثر واقع شود بازخورد ناکافی در این دو زمینه ممکن است به تعویق امر خصوصی سازی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معلق ماندن این فرآیند سازمان های منتخب خصوصی سازی برای مذاکره و ارائه راهکار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سازمان ها بر اساس معیارهایی خاص صورت میگیرد اول ویژگی های کیفی سازمان آرشیوی از لحاظ قدرت ،مالی موفقیت کاری و دارا بودن تصویر روشنی از آینده و دوم آمادگی سازمان آرشیوی جهت قبول تعهدات تضمین آینده سازمان و کارکنان سازمان علاوه بر در نظر گرفتن این ،ملاک ها جهت اتخاذ تصمیم نهایی مذاکرات موازی با همه سازمان ها و موسسه های آرشیوی انجام میشود و در نهایت سازمانی انتخاب میشود که بهترین تصویر را از آینده دارد و بهترین نظرات و پیشنهادها را ارایه می دهد</w:t>
      </w:r>
    </w:p>
    <w:p>
      <w:pPr>
        <w:pStyle w:val="BookText"/>
        <w:rPr/>
      </w:pPr>
      <w:r>
        <w:rPr>
          <w:rFonts w:ascii="IRNazanin" w:hAnsi="IRNazanin" w:eastAsia="IRNazanin"/>
          <w:color w:val="111111"/>
          <w:sz w:val="28"/>
          <w:sz w:val="28"/>
          <w:szCs w:val="28"/>
          <w:rtl w:val="true"/>
          <w:lang w:bidi="fa-IR"/>
        </w:rPr>
        <w:t>به طور کلی روند خصوصی سازی شامل دو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ساختار در سطح داخلی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ساختار در سطح خارجی سازمان و ایجاد فضای رقابتی و مدرن خصوصا </w:t>
      </w:r>
    </w:p>
    <w:p>
      <w:pPr>
        <w:pStyle w:val="BookText"/>
        <w:rPr/>
      </w:pPr>
      <w:r>
        <w:rPr>
          <w:rFonts w:ascii="IRNazanin" w:hAnsi="IRNazanin" w:eastAsia="IRNazanin"/>
          <w:color w:val="111111"/>
          <w:sz w:val="28"/>
          <w:sz w:val="28"/>
          <w:szCs w:val="28"/>
          <w:rtl w:val="true"/>
          <w:lang w:bidi="fa-IR"/>
        </w:rPr>
        <w:t xml:space="preserve">حوزه اطلاعات تحویل اسناد تحلیل اسناد سازماندهی ،حفاظت نگهداری و اشاعه اطلاعات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،عراقی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دو مرحله به خوبی انجام گیرد میتوان به</w:t>
      </w:r>
    </w:p>
    <w:p>
      <w:pPr>
        <w:pStyle w:val="BookText"/>
        <w:rPr/>
      </w:pPr>
      <w:r>
        <w:rPr>
          <w:rFonts w:ascii="IRNazanin" w:hAnsi="IRNazanin" w:eastAsia="IRNazanin"/>
          <w:color w:val="111111"/>
          <w:sz w:val="28"/>
          <w:sz w:val="28"/>
          <w:szCs w:val="28"/>
          <w:rtl w:val="true"/>
          <w:lang w:bidi="fa-IR"/>
        </w:rPr>
        <w:t>آینده خصوصی سازی در سازمان امیدوار بود و از ثمرات آن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خصوصی سازی یکی از فعالیت هایی است که پس از جنگ ایران و عراق در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ویژه در حوزه اقتصادی پررنگتر بوده است و در حوزه هایی چون آموزشی اجتماعی و فرهنگی کمتر بدان پرداخته شده است این فرایند تاکنون چندان موفق نبوده و همواره با چالش هایی رو به رو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بایستی این فرایند را در اکثر زمینه ها خصوصاً در حوزه های فرهنگی کشور با مدیریت و برنامه ریزی صحیح به سطح مطلوبی برسانیم جهت بررسی و شناسایی چگونگی خصوصی سازی ،علل اهداف و گروه های اجتماعی و نیروهای فرهنگی موافق و مخالف این روند و نیز مشخص نمودن انگیزه موافقت یک اقلیت صاحب ،قدرت و مخالفت بخشی از ساختار طبقاتی ،جامعه بافت اقتصادی و فرهنگی آن به گونه عام و ،بافت ساختار و وابستگیهای طبقاتی دولت و بخش خصوصی به صورت خاص مورد بررسی قرار گیرد و به گستردگی مطرح گردد اگر خصوصی سازی با در نظر گرفتن تمامی مقدمات کار و طی نمودن تمامی مراحل ،لازم در مراکز اسنادی و آرشیوها نهادینه شود هم برای خود سازمان و هم برای مراجعه کنندگان و استفاده کنندگان از اسناد و مدارک مفید خواهد بود ایجاد یکپارچگی در فعالیتها افزایش میزان ،تهیه نگهداری و حفاظت از اسناد و تحلیل و تحویل سریعتر و آسانتر ،مدارک جذب و به کارگیری نیروهای متخصص مورد نظر به صورت مستقیم از جانب سازمان از جمله مزایای اجرای این فرایند در آرشیوها و مراکز اسنادی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،پارسامهر تقی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خصوصی سازی با الگوی شرکتهای مادر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imi. ir/tadbir/tadbir-181/article-181/1. asp</w:t>
      </w:r>
    </w:p>
    <w:p>
      <w:pPr>
        <w:pStyle w:val="BookText"/>
        <w:rPr/>
      </w:pPr>
      <w:r>
        <w:rPr>
          <w:rFonts w:ascii="IRNazanin" w:hAnsi="IRNazanin" w:eastAsia="IRNazanin"/>
          <w:color w:val="111111"/>
          <w:sz w:val="28"/>
          <w:sz w:val="28"/>
          <w:szCs w:val="28"/>
          <w:rtl w:val="true"/>
          <w:lang w:bidi="fa-IR"/>
        </w:rPr>
        <w:t>جلالی نایینی زیبا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 خصوصی سازی فرهنگی؛ نگاهی به تجربه مراکز غیر دولتی</w:t>
      </w:r>
    </w:p>
    <w:p>
      <w:pPr>
        <w:pStyle w:val="BookText"/>
        <w:rPr/>
      </w:pPr>
      <w:r>
        <w:rPr>
          <w:rFonts w:ascii="IRNazanin" w:hAnsi="IRNazanin" w:eastAsia="IRNazanin"/>
          <w:color w:val="111111"/>
          <w:sz w:val="28"/>
          <w:sz w:val="28"/>
          <w:szCs w:val="28"/>
          <w:rtl w:val="true"/>
          <w:lang w:bidi="fa-IR"/>
        </w:rPr>
        <w:t xml:space="preserve">آموزش عالی فصلنامه گفتگو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در</w:t>
      </w:r>
    </w:p>
    <w:p>
      <w:pPr>
        <w:pStyle w:val="BookText"/>
        <w:rPr/>
      </w:pPr>
      <w:r>
        <w:rPr>
          <w:rFonts w:eastAsia="Times New Roman" w:cs="Times New Roman" w:ascii="Times New Roman" w:hAnsi="Times New Roman"/>
          <w:color w:val="111111"/>
          <w:sz w:val="28"/>
          <w:szCs w:val="28"/>
          <w:lang w:val="en-US" w:bidi="en-US"/>
        </w:rPr>
        <w:t>http:// www.goftogu.net/?id=100&amp;num=20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عراقی، مریم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خصوصی سازی لازمه جهانی شدن پژوهشنامه اقتصادی پیش</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رواسانی شاپور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خصوصی سازی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سیاسی</w:t>
      </w:r>
    </w:p>
    <w:p>
      <w:pPr>
        <w:pStyle w:val="BookText"/>
        <w:rPr/>
      </w:pP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صفارزاده غلامرضا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موانع خصوصی سازی در ایران ماهنامه تدبیر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عيوض لو، 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سازی و حاکمیت شرکتی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سرمایه شماره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 در </w:t>
      </w:r>
      <w:r>
        <w:rPr>
          <w:rFonts w:eastAsia="IRNazanin" w:cs="IRNazanin"/>
          <w:color w:val="111111"/>
          <w:sz w:val="28"/>
          <w:szCs w:val="28"/>
          <w:lang w:bidi="fa-IR"/>
        </w:rPr>
        <w:t>41668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http://www.sarmayeh. net/ShowNews.php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،اصل صمد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برفرایند خصوصی سازی در نظام بانکی ماهنامه تدبیر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علیرضا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 سازی بایدها و نبایدها راه کار مدیریت قابل دسترس 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http://pakdasht-pnu. blogfa. com/post-171. aspx</w:t>
      </w:r>
      <w:r>
        <w:rPr>
          <w:rFonts w:eastAsia="Times New Roman" w:cs="Times New Roman" w:ascii="Times New Roman" w:hAnsi="Times New Roman"/>
          <w:color w:val="111111"/>
          <w:sz w:val="28"/>
          <w:szCs w:val="28"/>
          <w:rtl w:val="true"/>
          <w:lang w:val="en-US" w:bidi="en-US"/>
        </w:rPr>
        <w:t xml:space="preserve"> </w:t>
      </w:r>
      <w:bookmarkStart w:id="251" w:name="pg15334_198415"/>
    </w:p>
    <w:p>
      <w:pPr>
        <w:pStyle w:val="Heading4"/>
        <w:numPr>
          <w:ilvl w:val="3"/>
          <w:numId w:val="1"/>
        </w:numPr>
        <w:rPr/>
      </w:pPr>
      <w:bookmarkStart w:id="252" w:name="__RefHeading___Toc5191784_2142443653"/>
      <w:bookmarkStart w:id="253" w:name="_Toc93"/>
      <w:bookmarkEnd w:id="251"/>
      <w:bookmarkEnd w:id="252"/>
      <w:r>
        <w:rPr>
          <w:rtl w:val="true"/>
        </w:rPr>
        <w:t>رویکردی جدید به ضرورت تدوین نظام ملی آرشیوی در کشور فرحناز فتح اله زاده</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رویکردی جدید به ضرورت تدوین نظام ملی آرشیوی در کشور فرحناز فتح اله زاده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ما بیش از آنکه نیازمند تمرکز فیزیکی بر اسناد باشیم نیازمند طراحی یک نظام ملی اسنادی هستیم موسسه های آرشیوی ملّی و دولتی بیشتر به وضع حقوقی این آرشیوها مربوط می شود و به علت فقدان یک نظام ملی استاندارد کمتر به مسئله امکان دسترسی در آرشیو و توصیف نمایه سازی اسناد و مدارک به خصوص اسناد و مدارک دیداری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مقوله اطلاعات را به عنوان ابزار اجتماعی تمدن قلمداد می کنند چنین اطلاعات با ،ارزشی در پایگاه های مختلفی چون آرشیوهای ملی و دیگر مراکز اسنادی کتابخانه ها بانک های اطلاعات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عصر اطلاعات آرشیوها جزو سرمایه های اصلی جامعه ما هستند چالشی که فراروی ما به عنوان یک ملت قرار دارد آن است که در سال های آتی آرشیو را بهتر عرضه کنیم و مسئولیت این امر خطیر نمیتواند به تنهایی بر دوش شخص یا گروهی از اشخاص یا حتی دولت باشد در این مقاله ضمن اشاره به ضرورت تاریخچه نظام نامه ملی آرشیوی در کشور تدوین نظام نامه ملی برای آرشیو ،ملی به جایگاه و نقش نظام نامه ملی آرشیوی و آشنایی با نظامنامه های ملی سایر آرشیوهای جهان کاربرد فناوری اطلاعات برای دستیابی به آرشیوهای ،ملی نقش اسناد و آرشیوهای ملی در توسعه و استانداردهای ملی کردن آرشیوها پرداخته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آرشیوهای ،ملی ضرورت ،تدوین نظام ،ملی یکپارچه سازی، استانداردها، چالش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دولت ها مقوله اطلاعات را به عنوان ابزار اجتماعی تمدن و اقتصاددانان اطلاعات را به عنوان منبع تجزیه و تحلیل موضوعات اقتصادی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چنین اطلاعات با ارزشی در پایگاه های مختلفی چون آرشیوهای ملی و مراکز ،اسنادی کتابخانه ها، بانک های اطلاعاتی و دیگر مراکز اطلاعاتی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تنگاتنگی میان توسعه یک جامعه و استفاده مناسب از اطلاعاتی که در دسترس ،آنهاست وجود دارد و آرشیو ملی مسئول برقراری این ارتباط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 آرشیو محتوایی جامع در سطح ملی با قابلیت گسترش روزانه میتواند به طور مستمر طبقه بندی محتوایی اطلاعات و دانش موجود در جهان را در اختیار مردم بگذارد آرشیو ملّی به گونه ای نقش واسطه را بین گذشته و آینده ایفا میکند و ارتباط بین دیروز و فردا را برای جامعه برقرار میسازد تا با استفاده از آنچه در گذشته اتفاق افتاده و به صورت سند درآمده است آینده درخشان تری برای یک جامعه رقم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منابع در یک موسسه آرشیوی به اشکال مختلف صورت می گیرد ولی همه آنها منوط به داشتن قوانین و یا مقررات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مقررات داخلی موسسه های یادمانی به همراه قوانین وضع شده برای یادمانه های آرشیوهای ملی و فراگیر، زمینه دسترسی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تدوین نظام نامه ملی اسنادی در این مورد امر فوق العاده مهمی است که متاسفانه تاکنون در مورد آن غفلت شده است و میبایست هر چه سریعتر به انجام آن همت گمارد تا وضعیت نگهداری و اطلاع رسانی اسناد از وضعیت موجود خارج شده و به وضعیت مطلوب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ضرورت تدوین نظام نامه ملی برای آرشیوهای ملی تدوین نظام نامه ملی ،آرشیوی از اهمیت بسیار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پژوهشگران نتوانند در میان حجم انبوهی از اسناد اطلاعات مورد نظر خود را به راحتی و سهولت پیدا کنند نتیجه گردآوری این همه سند جز انبار کردن و صرف هزینه های گزاف حاصلی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دهه گذشته برای طبقه بندی تنظیم و توصیف اسناد آرشیوی از استانداردهای کتابداری استفاده می شده است ولی چند سالی است که براساس تشخیص شورای جهانی آرشیو و متخصصان علوم آرشیوی پیشنهاد گردید تا از این پس از این شیوه نامه بهره برداری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مشکلترین عاملی که آرشیو دارها را مجبور میکند تا دستیابی به مجموعه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محدود ،سازند به محدودیت های خاص قانونی یا مقررات و شرایط استفاده از اسناد مدارک آن کشور برمی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جهانی آرشیو آی سی ای عهده دار استانداردسازی جهانی است و استانداردهایی تولید می کند تا اطلاعات یکسان و بازیابی جهانی آنها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اما خود آنها نیز دریافته اند که هر کشور بر اساس فرهنگ بومی خودش سند تولید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یک چارچوب کلی را در نظر داشت اما صرف مطابقت ،کردن کافی نیست چون فرهنگ ها متفاوت است مسیرهای تولید سند نیز فرق میکند ما مجموعه دستورالعمل های تنظیم و توصیف داریم که این مجموعه با توجه به روزآمد شدن ،اطلاعات تغییرات جزیی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آرشیو استانداردهای اسناد را تصویب ،نموده که استاندارد کلی است و ما از آن پیروی میکنیم ولی</w:t>
      </w:r>
    </w:p>
    <w:p>
      <w:pPr>
        <w:pStyle w:val="BookText"/>
        <w:rPr/>
      </w:pPr>
      <w:r>
        <w:rPr>
          <w:rFonts w:ascii="IRNazanin" w:hAnsi="IRNazanin" w:eastAsia="IRNazanin"/>
          <w:color w:val="111111"/>
          <w:sz w:val="28"/>
          <w:sz w:val="28"/>
          <w:szCs w:val="28"/>
          <w:rtl w:val="true"/>
          <w:lang w:bidi="fa-IR"/>
        </w:rPr>
        <w:t xml:space="preserve">به طور کامل آن را اجرا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برنامه مدون آرشیوی کار خدمت رسانی را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لازم است مکتوب باشد تا مورد نقد و تفسیرها قرار نگیرد مدیران آرشیوها باید قوانین و مقررات مربوط به نحوه دستیابی و میزان دسترسی به مواد یادمان های آرشیوی را منتشر کنند این مواد باید شامل تمام رده های اسناد و مدارک تحت حفاظت آن کشور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انتشار چنین قوانینی این است که یک سلسله معیارهای مشترک برای دسترسی به تمامی مواد موجود در یادمانه ها تدوین می شود که استفاده از آن برای تمام محققان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نظامنامه ملی آرشیوی به اموری بستگی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حساسیت اسناد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تبییین محدودیت های وضع شده توسط موسسه های آرشیوی؛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متقاضیان؛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سطح دسترسی؛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درجه استفاده از اسناد با توجه به وضعیت فیزیکی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اسناد؛</w:t>
      </w:r>
    </w:p>
    <w:p>
      <w:pPr>
        <w:pStyle w:val="BookText"/>
        <w:rPr/>
      </w:pPr>
      <w:r>
        <w:rPr>
          <w:rFonts w:ascii="IRNazanin" w:hAnsi="IRNazanin" w:eastAsia="IRNazanin"/>
          <w:color w:val="111111"/>
          <w:sz w:val="28"/>
          <w:sz w:val="28"/>
          <w:szCs w:val="28"/>
          <w:rtl w:val="true"/>
          <w:lang w:bidi="fa-IR"/>
        </w:rPr>
        <w:t>برای تدوین چنین نظام ملی آرشیوی در کشور، محورهای زیر باید مورد مطالعه و بررسی</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نظام ملی اسنادی؛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،مقررات تعاریف و استانداردها؛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روش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تدوین سیاست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مالی </w:t>
      </w:r>
    </w:p>
    <w:p>
      <w:pPr>
        <w:pStyle w:val="BookText"/>
        <w:rPr/>
      </w:pPr>
      <w:r>
        <w:rPr>
          <w:rFonts w:ascii="IRNazanin" w:hAnsi="IRNazanin" w:eastAsia="IRNazanin"/>
          <w:color w:val="111111"/>
          <w:sz w:val="28"/>
          <w:sz w:val="28"/>
          <w:szCs w:val="28"/>
          <w:rtl w:val="true"/>
          <w:lang w:bidi="fa-IR"/>
        </w:rPr>
        <w:t>تاریخچه نظام ملی آرشیوی در کشور</w:t>
      </w:r>
    </w:p>
    <w:p>
      <w:pPr>
        <w:pStyle w:val="BookText"/>
        <w:rPr/>
      </w:pPr>
      <w:r>
        <w:rPr>
          <w:rFonts w:ascii="IRNazanin" w:hAnsi="IRNazanin" w:eastAsia="IRNazanin"/>
          <w:color w:val="111111"/>
          <w:sz w:val="28"/>
          <w:sz w:val="28"/>
          <w:szCs w:val="28"/>
          <w:rtl w:val="true"/>
          <w:lang w:bidi="fa-IR"/>
        </w:rPr>
        <w:t>یکی از مهمترین مراکز اطلاعاتی ،هر کشور آرشیو ملی آن کشور است که وسیله ای برای محققین و پژوهشگران برای درک درست از تاریخ و شناخت تحولات ،اجتماعی اقتصادی ،اداری، علمی فرهنگی نظامی و تاریخی ملت میباشد و توسعه و تکامل ملی را نشان میدهد منشا مهمی برای بسیاری از تحقیقات است آرشیوهای ملی در تصمیم گیری صحیح بر اساس سوابق و شواهد تاریخی به دولت ها کمک می کنند و می توانند در برنامه ریزی های کلان و در برنامه های توسعه کشور و ایجاد عدالت اطلاعاتی و ایجاد فرصت های دسترسی به اطلاعات برای</w:t>
      </w:r>
    </w:p>
    <w:p>
      <w:pPr>
        <w:pStyle w:val="BookText"/>
        <w:rPr/>
      </w:pPr>
      <w:r>
        <w:rPr>
          <w:rFonts w:ascii="IRNazanin" w:hAnsi="IRNazanin" w:eastAsia="IRNazanin"/>
          <w:color w:val="111111"/>
          <w:sz w:val="28"/>
          <w:sz w:val="28"/>
          <w:szCs w:val="28"/>
          <w:rtl w:val="true"/>
          <w:lang w:bidi="fa-IR"/>
        </w:rPr>
        <w:t>آحاد جامعه پژوهشگر به مثابه بانک اطلاعات قوی و کارآمد،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به عنوان متولی اصلی و قانونی ،گردآوری ،حفاظت، پردازش و اطلاع رسانی اسناد ملی و تاریخی یکی از پایگاههای مهم و حساس ،پژوهشی آموزشی و فرهنگی در کشور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کتابخانه ملی ادغام و هم اکنون به عنوان معاونت اسناد ملی سازمان اسناد و کتابخانه ملی جمهوری اسلامی ایران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حفظ اسناد ملی ایران در سازمان واحد و فراهم آوردن امکانات مناسب جهت دسترسی عموم به اسناد و صرفه جویی در هزینه های اداری و استخدامی از طریق تمرکز پروندههای راکد وزارتخانه ها و مؤسسه های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دولتی و امحای اوراق زائد تأسیس شد آرشیو ،ملی میلیونها برگ سند با ارزش تاریخی فرهنگی اقتصادی در اختیار دارد که با ارتباط وسیع و گسترده با نظام اداری و جامعه پژوهشی کشور پشتیبان قوی و کارآمد برای تصمیم گیری در کلیه زمینههای ،فرهنگی ،اقتصادی، اجتماعی و سیاسی و منبعی مهم برای دانشگاه ها و مراکز پژوهشی کشور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اسناد آن را اسناد دولتی و اداری تشکیل میدهد کلیه اسناد و سوابقی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عمرشان گذشته باشد در این سازمان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اسناد خانوادگی شامل اسناد خاندان،ها شخصیت های فرهنگی علمی و هنری و اسناد شخصی که مردم اهدا کرده اند نیز در این مجموعه نگهداری میشود در حال حاضره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برگ سند با ارزش در معاونت اسناد ملی و مدیریت های مناطق نگهداری می شود که از آن ،میان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برگ سند به شیوه های سنتی و رایانه ای آماده عرضه به پژوهشگران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دهه اخیر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 سند با ارزش تاریخی خریداری شده و مردم نیز نزدیک به یک صدهزار برگ سند با ارزش تاریخی به آرشیو ملّی اهدا کرده اند بخش دیگری که در سازمان اسناد ملی فعال است، آرشیو شفاهی و ثبت وقایع و رویدادهایی است که در سینه شخصیت های تاریخ معاصر ایران نهفته است و در واقع گردآوری اطلاعات غیر مکتوب است که در منابع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در ایران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سازمان اسناد ملی ایران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کتابخانه ملّی ایران ادغام شد و سازمان جدید </w:t>
      </w:r>
    </w:p>
    <w:p>
      <w:pPr>
        <w:pStyle w:val="BookText"/>
        <w:rPr/>
      </w:pPr>
      <w:r>
        <w:rPr>
          <w:rFonts w:ascii="IRNazanin" w:hAnsi="IRNazanin" w:eastAsia="IRNazanin"/>
          <w:color w:val="111111"/>
          <w:sz w:val="28"/>
          <w:sz w:val="28"/>
          <w:szCs w:val="28"/>
          <w:rtl w:val="true"/>
          <w:lang w:bidi="fa-IR"/>
        </w:rPr>
        <w:t>به عنوان سازمان اسناد و کتابخانه ملی جمهوری اسلامی ایران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در اجرای مواد قانونی پیگیری و نظارت بر فرایند جمع آوری و حفظ اسناد راکد و با ارزش دستگاه های دولتی و وابسته به دولت را در سراسر کشور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فرایند ،پیچیده در قالب چندین اداره کل صورت می پذیرد که اداره کل شناسایی و فراهم آوری اسناد اداره کل تنظیم و پردازش اسناد اداره کل حفاظت و نگهداری اسناد اداره کل اطلاع رسانی و ارتباطات و اداره کل امور مناطق از جمله این واحدها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فعالیت های آرشیو ملّی ایران را چنین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نمایشگاه اسناد به صورت موضوعی در مناسبت های مختلف؛ برگزاری دوره های آموزشی در زمینه آرشیو به صورت کارگاهی؛ انتشار مقالات تحقیقی و کتابهای کمک آموزشی در خصوص آرشیو و موضوعات مرتبط و فصلنامه تحقیقات تاریخی و مطالعات آرشیوی گنجینه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تنظیم مقالات این مجله مبتنی بر اسناد مکتوب یا شفاهی تاریخی است که وقایع آرشیوی یا تاریخی را مطرح میسازد تقویت بخش پژوهش با طراحی واحدی تحت عنوان پژوهشکده اسناد که از جمله وظایف ،آن مطالعه و تحقیق در مورد اسناد موجود در سازمان و دیگر مراکز آرشیوی مطالعه و تحقیق درخصوص شیوه های بازسازی و مرمت اسناد تهیه و تنظیم طرحهای پژوهشی همکاری با موسسه های دولتی و دانشگاه ها و راهنمایی آنان در زمینه اسناد آرشیوی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آرشیو ملّی ایران علاوه بر خدمات تخصصی خدمات رسانی به مراجعه کنندگان شامل پذیرش ،عضویت امکانات تالار ،پژوهش خدمات ریزبرگه و آرشیو شفاهی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 برداری و استفاده از خدمات تالار پژوهش اسناد عضویت در آرشیو ملی است از شرایط عضویت ارائه معرفی نامه معتبر از محل کار یا تحصیل و یا تقاضای کتبی متقاضی با ذکر موضوع پژوهش و تقاضای عضویت افراد حقوقی با تایید مقدمات ذیصلاح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خارجی با ارایه معرفی نامه رسمی از محل اشتغال یا تحصیل و با تقاضای سفارتخانه ها یا دفترهای فرهنگی کشورهای متبوع امکان استفاده از اسناد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سند در اختیار محقق گذارده نمیشود مگر در مواردی که نسخه مورد نیاز محقق، ریزفیلم یا اسکن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ریزبرگه ارایه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انواع ریزبرگه از اسناد، تکثیر اسناد اسکن ،شده چاپ و تکثیر انواع ریزبرگهها ،اسلاید نگاتیو به صورت چاپ پلات عکس کپی رنگی دیسک ،نوری عکسبرداری اپتیکال و دیجیتال از اسناد امکان استفاده از سامانه جستجوگر در این بخش برای محققان وجود دارد و امکان جستجوی سند و ریزفیلم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و نقش نظام نامه ملی آرشیوی</w:t>
      </w:r>
    </w:p>
    <w:p>
      <w:pPr>
        <w:pStyle w:val="BookText"/>
        <w:rPr/>
      </w:pPr>
      <w:r>
        <w:rPr>
          <w:rFonts w:ascii="IRNazanin" w:hAnsi="IRNazanin" w:eastAsia="IRNazanin"/>
          <w:color w:val="111111"/>
          <w:sz w:val="28"/>
          <w:sz w:val="28"/>
          <w:szCs w:val="28"/>
          <w:rtl w:val="true"/>
          <w:lang w:bidi="fa-IR"/>
        </w:rPr>
        <w:t>کار آرشیو ملی به دو بخش مدیریت اسناد و مدیریت آرشیو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مدیریت اسناد شامل تمام فعالیت هایی است که قبل از ورود اسناد به آرشیو ملی صورت میگیرد و تا مرحله مرکز بایگانی راکد کل کشور را در برمی گیرد تمام اقداماتی که طبق قانون بر عهده آرشیو ملی است در این بخش قرار دارد که شامل نظارت و ارایه راهکار تولید سند و نامه های اداری در اشکال مختلف برای ساماندهی و بایگانی اداری است همه این فعالیت ها برای زمانی است که قرار است از داخل آنها سندی انتخاب و به آرشیو ملی منتقل و به صورت دائمی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این مرحله در دنیا تحت عنوان تعیین تکلیف اسناد یاد میشود در حالی که در کشور ما بیشتر به آن ارزشیابی اسناد اطلاق میشود ولی قطعاً فعالیتی مهمتر و فراگیرتر از واژه ارزشیابی است که ما نیز باید آن را تعیین تکلیف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داخل آن فرآیند ارزشیابی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مهمترین اقدامی که دستگاه های دولتی و خصوصی به طور روزمره انجام می دهند تولید نامه های اداری برای برطرف کردن نیازهایشان است و آنها را به بایگانی میسپارند تا برای مراجعه مجدد و اقداماتی که به تشکیل پرونده منجر میشود از آنها استفاده کنند ولی در نهایت روزی فرا میرسد که سازمان ایجاد کننده سند دیگر به آن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نظر برسد که این اسناد با اوراقی که شاید به صورت روزمره به سطل آشغال سپرده شود، تفاوتی ندارد ولی زمانی که ارزش اداری اسناد تمام میشود آرشیو ملی وارد عمل میشود و با تعیین تکلیف اسناد و ،ارزشیابی آنهایی را که باید به عنوان نگهداری دائمی به حافظه تاریخ سپرده شوند به آرشیو ملّی منتقل میکند و بقیه را بر اساس مجوزهایی که در سازمان از سوی شورای عالی اسناد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متشکل از هفت نفر عضو است صادر شده است و فاقد ارزش و نگهداری تشخیص داده شد، امحا می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 آرشیو ملی با قدرت تمام به مراحل ایجاد پرونده هم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که در ایران وضع چگونه است و چه آیندهای برای آن پیش بینی می شود؟ آنچه مهم و مسئله ساز است این است که رشته آرشیو و فعالیت های مرتبط با آن در ایران آموزش داده نمی شود؛ و متخصصی برای آن تربیت نمی شود آنچه وجود دارد و در آرشیوها به کار گرفته میشود بیشتر به صورت تجربی است بخش مهمی از فعالیت های آرشیو در دنیا فعالیت هایی است که به مرحله پیش از آرشیو اختصاص دارد که تمام مراحل چرخه مدیریت اسناد پیش از مرحله آرشیو را شامل میشود و به ایجاد مرکز بایگانی راکد کل کشور منجر میگردد که در اغلب کشورهایی که آرشیو ملی فعالیت دارد از نظارت کامل قانونمندی، توانایی و پشتوانه ملّی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آنان میتوانند همه اسنادی را که باید روزی به آرشیو ملی سپرده شود به راحتی و بدون دغدغه منتقل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که در اینجا باید به آن پاسخ داد این است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نظم و توصیف اسناد از چه اصولی پیروی میکند و آیا اصولی که ما از آن پیروی می کنیم، طبق استانداردهای جهانی است؟ و یا چقدر با آنها فاصله داریم؟ نسبت به ساماندهی اسناد نگرش صحیحی باید ایجاد شود بحث ما عمدتا روی اسناد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 سازمانهای دولتی در راستای اجرای وظایف خودشان، مجموعه ای از اوراق و اسناد را تولید میکنند که به منزله حافظه ملی در طول تاریخ محسوب میشوند و دولتها برای این که بتوانند نقش خود را به عنوان ارایه دهنده مستندات تاریخی دقیق ایفا ،کنند باید طرحی برای تولید اسناد و جمع آوری و ساماندهی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وجودی سازمان اسناد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تکوین یافت سازمان اسناد موظف است که اسناد را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اسناد جمع آوری شده درونداد خواهد بود و برای این که در اختیار محققان و پژوهشگران قرار گیرد باید پردازش شود این اولین کار برای آماده سازی سند به منظور بهره برداری مراجعه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برونداد ما همان تولیداتی خواهد بود که در این محدوده انجام گرفته است بنابراین تنظیم و ،توصیف قلب کار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 آوری اسناد دو نگاه وجود دارد یک نگاه به عنوان مرکز اسناد که بایگانی راکد است یعنی جایی که اوراق را نگهداری میکنند تا تعیین تکلیف شود نگاه دیگر این که پس از تعیین تکلیف اسناد داخل محلی قرار میگیرد که پس از مراحل ساماندهی اسناد، مراجعه کننده میتواند به آنها دسترسی پیدا کند؛ اینجا آرشیو نامیده میشود بنابراین سازمان ما از دو بخش عمده بایگانی راکد اسناد مرکز اسناد و آرشیو تشکیل شده است اما نکته بسیار مهم که نباید به فراموشی سپرده شود لزوم حضور فعال سازمان در مرحله تولید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دارای دو ویژگی اصلی بی غرضی و اصالت است که سرجنکینسون به آنها اشاره کرده است بیغرضی بدین معناست که از ،قبل در مسیر ،تولید هیچ سند تاریخی و در هیچ پرونده تاریخی هدف گذاری نشده است ولی درباره کتاب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را مینویسند از قبل هدف گذاری شده است درباره سند بیغرضی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اصالت سند برای این است که مستند به قرار گیرد بر این اساس دو اصل عمده آرشیوی متولد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حفظ نظم اولیه که متضمن اصالت است؛ و احترام به منشا که متضمن بی غرضی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دو ،اصل سرلوحه کار تنظیم و توصیف در اسناد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دو اصل را حفظ کنیم باید بر فرآیند تولید نظارت داشته باشیم این نظارت میتواند از طریق بایگانی راکد اجرا و نیز به وسیله آرشیو ایجاد شود یا این دو در کنار هم سیاست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تولید اسناد اگر این گونه نباشد در آینده با حجم وسیعی از اسناد روبرو خواهیم شد که در نظم دادن و حتی توصیف آن دچار مشکل می شویم نحوه اجرایی تنظیم و توصیف اعمال همان دو اصل است دو نوع توصیف وجود دارد </w:t>
      </w:r>
    </w:p>
    <w:p>
      <w:pPr>
        <w:pStyle w:val="BookText"/>
        <w:rPr/>
      </w:pPr>
      <w:r>
        <w:rPr>
          <w:rFonts w:ascii="IRNazanin" w:hAnsi="IRNazanin" w:eastAsia="IRNazanin"/>
          <w:color w:val="111111"/>
          <w:sz w:val="28"/>
          <w:sz w:val="28"/>
          <w:szCs w:val="28"/>
          <w:rtl w:val="true"/>
          <w:lang w:bidi="fa-IR"/>
        </w:rPr>
        <w:t>توصیف محتوایی و توصیف نمایه ای</w:t>
      </w:r>
    </w:p>
    <w:p>
      <w:pPr>
        <w:pStyle w:val="BookText"/>
        <w:rPr/>
      </w:pPr>
      <w:r>
        <w:rPr>
          <w:rFonts w:ascii="IRNazanin" w:hAnsi="IRNazanin" w:eastAsia="IRNazanin"/>
          <w:color w:val="111111"/>
          <w:sz w:val="28"/>
          <w:sz w:val="28"/>
          <w:szCs w:val="28"/>
          <w:rtl w:val="true"/>
          <w:lang w:bidi="fa-IR"/>
        </w:rPr>
        <w:t>توصیف محتوایی یعنی این که مقصود تولید کننده را از سندی که تولید کرده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ها برای این که آمار جمعیت و نفوس را داشته باشند ثبت تاریخ تولد را ایجاد ،کردهاند ولی شجره شناسان نیز از تاریخ تولد برای شناسایی سلسله ها و القاب یک فرد و تاریخ تولد افراد استفاده میکند ولی تولید و ثبت تاریخ تولد به دلیل تحقیق شجره شناسی نبوده است بنابراین در توصیف ،محتوایی توصیف بر اساس مقصود تولید کننده اصلی که در تولید سند منظور شده است صورت میگیرد پس ملزم هستیم که از ادبیات داخل سند استفاده کنیم مثلاً اگر در جایی وزارت داخله آمده ما باید وزارت داخله بیاوریم و نه وزارت کشور در</w:t>
      </w:r>
    </w:p>
    <w:p>
      <w:pPr>
        <w:pStyle w:val="BookText"/>
        <w:rPr/>
      </w:pPr>
      <w:r>
        <w:rPr>
          <w:rFonts w:ascii="IRNazanin" w:hAnsi="IRNazanin" w:eastAsia="IRNazanin"/>
          <w:color w:val="111111"/>
          <w:sz w:val="28"/>
          <w:sz w:val="28"/>
          <w:szCs w:val="28"/>
          <w:rtl w:val="true"/>
          <w:lang w:bidi="fa-IR"/>
        </w:rPr>
        <w:t>توصیف محتوایی باید اصالت سند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نمایه سازی بحث بسیار گسترده تراست و تفاوت ویژه ای وجود دارد در نمایه گذاری چون باید کنترل واژگان داشته باشیم و محقق را در نظر بگیرم لازم است که از کلماتی استفاده کنیم که امروزه به کار میرود مثلا وزارت داخله را وزارت کشور مینویسیم البته در نمایه ،دادن یک اصل وجود دارد که طبق آن ما از اصل تساوی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بدین مفهوم که اگر دو لفظ به ظاهر ،مختلف در مفهوم تطابق کامل داشته باشند ما از کاربرد جدید استفاده میکنیم مثلا وزارت داخله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دادگستری تغییر نام یافته اند و چون این تغییر بدون هیچ کم و کاستی انجام شده است بنابراین در نمایه ،دادن از نام های جدید آنها استفاده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برخی آرشیوهای ملی جهان</w:t>
      </w:r>
    </w:p>
    <w:p>
      <w:pPr>
        <w:pStyle w:val="BookText"/>
        <w:rPr/>
      </w:pPr>
      <w:r>
        <w:rPr>
          <w:rFonts w:ascii="IRNazanin" w:hAnsi="IRNazanin" w:eastAsia="IRNazanin"/>
          <w:color w:val="111111"/>
          <w:sz w:val="28"/>
          <w:sz w:val="28"/>
          <w:szCs w:val="28"/>
          <w:rtl w:val="true"/>
          <w:lang w:bidi="fa-IR"/>
        </w:rPr>
        <w:t>برخی آرشیوهای مهم کشورهای مختلف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فرانسه</w:t>
      </w:r>
    </w:p>
    <w:p>
      <w:pPr>
        <w:pStyle w:val="BookText"/>
        <w:rPr/>
      </w:pPr>
      <w:r>
        <w:rPr>
          <w:rFonts w:ascii="IRNazanin" w:hAnsi="IRNazanin" w:eastAsia="IRNazanin"/>
          <w:color w:val="111111"/>
          <w:sz w:val="28"/>
          <w:sz w:val="28"/>
          <w:szCs w:val="28"/>
          <w:rtl w:val="true"/>
          <w:lang w:bidi="fa-IR"/>
        </w:rPr>
        <w:t xml:space="preserve">این آرشیو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است و با آن که از دوران سلطنتی به آرشیو توجه شده و دولت های پادشاهی هر یک به نوبه خود آرشیوهایی مانند آرشیو مجلس، آرشیو دیوان ،محاسبات آرشیو ،سلطنتی آرشیو دفتر ،شاه آرشیو دریانوردی و آرشیو آبها را به وجود آورده ،بودند در دوره جمهوری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 مجلس ملی ،موسسان سازمان آرشیوی ویژه ای را به نام آرشیو ملّی بنا ،نهاد و بر اساس ،قانون مجموعه های دیگر به آرشیو ملی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آرشیو بعضی از اسناد حساس و با ارزش را فقط به شکل ریزفیلم میتوان دید نظارت بر تالار مطالعه به طور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بخش ،مهرها به سبب آن که در قرون وسطی مهر در حکم امضای فرد بود و اسناد شخصی یا دولتی را تایید میکرد از اهمیتی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نقشه ها ،تصاویر و ریزفیلم ها از بخش های مهم آرشیو ملی فرانسه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انگلیس </w:t>
      </w:r>
    </w:p>
    <w:p>
      <w:pPr>
        <w:pStyle w:val="BookText"/>
        <w:rPr/>
      </w:pPr>
      <w:r>
        <w:rPr>
          <w:rFonts w:ascii="IRNazanin" w:hAnsi="IRNazanin" w:eastAsia="IRNazanin"/>
          <w:color w:val="111111"/>
          <w:sz w:val="28"/>
          <w:sz w:val="28"/>
          <w:szCs w:val="28"/>
          <w:rtl w:val="true"/>
          <w:lang w:bidi="fa-IR"/>
        </w:rPr>
        <w:t xml:space="preserve">این آرشیو به نام مرکز اسناد عمومی یا اداره اسناد دولتی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اداری تحت ریاست سر جیمز گریگ که بعداً به کمیته گریگ شهرت یافت باعث تصویب قوانینی در مورد اسناد دولتی و تعیین حدود وظایف و مسئولیت های اداره اسناد دولتی شد اسناد دولتی برای سه منظور نگهداری می شوند به عنوان سابقه جهت پاسخ گویی برای مطالعات تاریخی و وظیفه استنادی در حال حاضر اسناد آرشیو در دو ساختمان اصلی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اسناد حقوقی و آنچه مربوط به قرون وسطی و اوایل عصر جدید است در ساختمانی واقع در چنسری لین در مرکز لندن و اسناد ادارات و سازمانهای دولتی جدید و سایر اسناد مشابه در ساختمانی جدید قرار دارند که اختصاصا برای آرشیو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آمریکا</w:t>
      </w:r>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ایالات متحده تاسیس شد علاوه بر اداره کنندگان و مشاوران ،آرشیو ،افرادی که دارای صلاحیت ارزشیابی اسناد برای نگهداری دائم بودند نیز به خدمت درآمدند این افراد با تخصصهای متفاوت به ارزشیابی اسناد پرداختند و اسناد ارزشمند را در ساختمان آرشیو ملی نگهداری کردند و به امحای اسناد زائد و اسنادی که میان کلیه سازمانها یا چند سازمان مشترک بود پرداختند آرشیو ملی آمریکا گنجینه ای برای گردآوری اسناد ارزشمند اولیه دولت امریکاست که دارای مواد آرشیوی بسیاری است تنها یک آرشیو آن در ،واشنگتن دارای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سند مکتوب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عکس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فیلم سینمایی و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صوتی و ویدیویی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حال حاضر، آرشیو ملی آمریکا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ریاست جمهوری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منطقه ای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 آرشیو ملی مصر کتابخانه و آرشیو ملی مصر در ساحل غربی رود نیل و نزدیک قاهره در ناحیه بولاق واقع شده است این کتابخانه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با تلاشهای علی پاشا ،مبارک وزیر آموزش و پرورش ،وقت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 های خطی و کتاب های چاپی پراکنده را از مساجد، اماکن متبرکه ،مدارس ،وزارتخانه ها و سایر سازمان های حکومتی جمع آوری کرد و در این کتابخانه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کتابخانه موجب شد منابع ارزشمند از خطر ،خوردگی سرقت و مفقود شدن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مزبور تا هنگامی که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ساختمان جدید منتقل شد، با نامهای خدیو، کتب خانه و دارالکتب الخدیویه که در کاخ اسماعیل پاشا خدیو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دوران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عثمانیان قرار داشت و در زمان ملک فؤاد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مصر تغییر نام داد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امانت کتاب متوقف شد؛ پس از آن بیشتر فعالیتها روی جمع آوری مجموعه های علمی تحقیقات و برنامه های حفاظت و نگهداری تمرکز یافت؛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موجودیت مستقل قانونی آن به موجب فرمان ریاست جمهوری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و آرشیو ملّی ،مصر موسسه ای پژوهشی فرهنگی و غیر انتفاعی وابسته به دولت محسوب می شود که هدف اصلی آن ارایه خدمات کتابخانه ای در سراسر کشور مصر و نیز جهان عرب است همچنین ایجاد امکانات لازم برای جمع آوری منابع علمی و ارزشمند جهان حفظ میراث مکتوب از طریق فراهم آوری نسخه های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پژوهشگران تهیه مدارک و اسناد مربوط به تاریخ ملی و دیگر موضوعات مرتبط و آماده سازی و سازماندهی آنها برای استفاده عموم از دیگر اهداف آن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به عنوان یکی از چند نهاد حکومتی وظیفه دارد که در انجام مسئولیت های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فرهنگ در حوزه های کتابخانه های ملی و عمومی میراث مکتوب نسخه های خطی آرشیو ملی، سند پردازی و اطلاع رسانی به این وزارتخانه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کارمندان کتابخانه ملّی مصر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تنها اندکی از آنها در رشته کتابداری تحصیلات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استفاده از مجموعه منابع مرجع کتابخانه برای عموم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کتابخانه و آرشیو ملّی مصر شامل یک ساختمان بزرگ هفت طبقه برای فعالیتهای علمی فرهنگی ،مختلف و نیز ساختمان مجاور آن جهت آرشیو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مختلف آن عبارتند از بخشهای فراهم آوری فهرست ،نویسی ،قرائت خانه ها ،امانت رایانه کتاب ،شناسی ویرایش و چاپ نسخه های خطی ،عربی مرکز مدارک و تاریخ معاصر مصر مرکز سندپردازی و پژوهش ادبیات کودکان، مرکز حفظ ترمیم و نگهداری نسخه های خطی و مرکز ریزنگار هم اکنون کتابخانه و آرشیو ملی مصر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پژوهش و مطالعه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گنجایش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با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منظور گسترش فضای کتابخانه است تا با ارائه خدمات کتابخانه ای ،کار،آمدتر به سطح استانداردهای بین المللی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 آن در حدود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قدیمیترین کتابخانه دولتی است که چند میلیون سند آرشیوی از منابع اصلی و ترجمه شده را در حوزه های مختلف علوم و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و ریزنگار به زبانهای ،عربی ،ترکی ،فارسی زبانهای شرقی ،دیگر و نیز ،انگلیسی فرانسوی و ایتالیایی دارد در میان کتاب های خطی قرآن هایی وجود دارند که بر کاغذ و پوست با خطوط ،نسخ ،ثلث، ریحان و کوفی به قلم استادانی چون یاقوت مستعصمی تحریر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تعدادی کتاب خطی فارسی نفیس نیز در آن موجود است که در میان آن ها نسخه ای از بوستان سعدی متعلق به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نقاشی کمال الدین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عربی بر روی پاپیروس در این کتابخانه موجود است و تاریخ مصر از دوران اموی تا فاطمیون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فروپاشی امپراتوری عثمانی و تسلط انگلیس، بیشتر امرای خاندان سلطنتی که با زبان فارسی آشنایی داشتند نسخه های خطی فارسی را در کتابخانه های سلطنتی نگهداری میکردند این کتابها پس از برچیده شدن بساط سلطنت جزو کتابخانه ملی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مجموعه های متعلق به تیمور پاشا احمدزکی ،پاشا احمد طلعت و مصطفی فاضل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مصر علاوه بر اسناد متعارف اسناد وقفی ،الازهر وزارت دادگستری و وزارت امور خارجه را نیز حفظ و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حدود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آن سازماندهی و نمایه سازی شده و تعدادی از آنها نیز به زبان عربی ترجمه شدهاند بودجه کتابخانه عمدتا از طرف دولت تامین می شود کارهای زیربنایی در این کتابخانه با بودجه صندوق توسعه فرهنگی مصر صورت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پذیرد کتابخانه ملی ،مصر کتابخانهای واسپاری است و مسئول انتشار خبرنامه انتشارات کتابشناسی ملی رسمی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است از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به عنوان دبیرخانه کمیته ملی مصر جهت ارایه خدمات کتاب شناختی انجام وظیفه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افغانستان آرشیو ملّی افغانستان یا آرشیف ملی افغانستان در ساختمانی به همین نام در شهر کابل قرار گرفته است این ساختمان که خود یک اثر تاریخی است در زمان پادشاهی امیر عبدالرحمن خان در محوطه باغ چرمگری کابل برپا گردیده که از جمله بهترین باغ های شهر کابل به شمار میرفت گرچه تاریخ دقیق ساخت این سازه آشکار نیست اما نظر به روایاتی بنای آن از ساخت بستان سرای ،کابل یعنی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کاربرد دفتر کار شاهزاده حبیب الله خان ساخته شد گویند وقتی امیر عبدالرحمن خان از سفر بخارا برگشت، یک عده از مهندسان و نگارگران بخارایی را با خود به کابل آورد و بر پایهٔ باز گفته ها این ساخت و ساز نیز به دست ایشان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آرشیو ملی هند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مارس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در کلکته تاسیس شد و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دهلی نو انتقال یافت بعد از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ساختمانی به شکل دایره به وسعت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همین شهر به عنوان آرشیو ملی هند ساخته شد مدارک موجود در آن از سال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میباشد که به طور اتفاقی مدارکی قبل از این تاریخ هم وجود دارد گردآوری منابع در آرشیو ملی هند به این صورت است که آرشیو ملّی هند مدارک تاریخی و مدارک خطی و دست نوشته ها را به صورت خریداری یا هدیه دریافت کرده است و آنها را بر اساس تاریخ سازماندهی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مدارک در آرشیو ملی هند به چهار دسته تقسیم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شرقی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به زبانهای انگلیسی و عربی و فارسی و سانسکریت و اردو و مودیاست که بر روی کاغذ برگ درخت ،خرما پوست درخت غان ،پارشمن ،ریز فیلم ریز برگه و سی 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موضوعات آن شامل فعالیت های انجام شده بعد از دوران مغول قوانین بریتانیا و کمپانی هند ،شرقی ظهور و رشد مبارزات آزادی طلبانه </w:t>
      </w:r>
    </w:p>
    <w:p>
      <w:pPr>
        <w:pStyle w:val="BookText"/>
        <w:rPr/>
      </w:pPr>
      <w:r>
        <w:rPr>
          <w:rFonts w:ascii="IRNazanin" w:hAnsi="IRNazanin" w:eastAsia="IRNazanin"/>
          <w:color w:val="111111"/>
          <w:sz w:val="28"/>
          <w:sz w:val="28"/>
          <w:szCs w:val="28"/>
          <w:rtl w:val="true"/>
          <w:lang w:bidi="fa-IR"/>
        </w:rPr>
        <w:t xml:space="preserve">در هندوستان میباشد این آرشیو به عنوان یک مخزن ارزشمندی برای جامعه سیاست، اقتصاد و فرهنگ هندوستان به حساب میآید به علاوه یک مجموعه غنی از مدارک خصوصی و بیش از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ریزفیلم از کشورهای مختلف از قبیل ،کانادا ،آلمان، میانمار، اسکاتلند، ولز، ،امریکا، فرانسه و روسیه در آن موجود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اسناد و آرشیوهای ملی در توسعه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آرشیوها و تاسیس آرشیوهای جدید با تقسیمات جغرافیایی، موضوعی، ویژه و خصوصی و رابطهٔ مستقیمی با پیشرفت و توسعه اقتصادی اجتماعی و فرهنگی کشورها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اخیر این ،امر با سرعت بیشتری رخ داده است برای ضابطه مند کردن این ،تحولات شورای جهانی ،آرشیو برنامه ای تا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داده بود که اجرای کامل ،آن میتوانست به ارتقای جایگاه آرشیوها و روشنتر شدن اهمیت آنها در جهان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تا چه حد این برنامه ها به اجرا درآمده است و دلایل موفقیت و یا عدم موفقیت آن در کشورهای مختلف چه بوده است نیاز به پژوهش جداگانه ای دارد این شورا برای تحقق به اهداف زیر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در پاریس تشکیل شد که نشان دهنده توجه شورای جهانی آرشیو به اهمیت</w:t>
      </w:r>
    </w:p>
    <w:p>
      <w:pPr>
        <w:pStyle w:val="BookText"/>
        <w:rPr/>
      </w:pPr>
      <w:r>
        <w:rPr>
          <w:rFonts w:ascii="IRNazanin" w:hAnsi="IRNazanin" w:eastAsia="IRNazanin"/>
          <w:color w:val="111111"/>
          <w:sz w:val="28"/>
          <w:sz w:val="28"/>
          <w:szCs w:val="28"/>
          <w:rtl w:val="true"/>
          <w:lang w:bidi="fa-IR"/>
        </w:rPr>
        <w:t>آرشیوهاست تهیه معیارها ،مقررات روشها و سایر ابزارهای گردآوری پردازش و ارائه سامانه های</w:t>
      </w:r>
    </w:p>
    <w:p>
      <w:pPr>
        <w:pStyle w:val="BookText"/>
        <w:rPr/>
      </w:pPr>
      <w:r>
        <w:rPr>
          <w:rFonts w:ascii="IRNazanin" w:hAnsi="IRNazanin" w:eastAsia="IRNazanin"/>
          <w:color w:val="111111"/>
          <w:sz w:val="28"/>
          <w:sz w:val="28"/>
          <w:szCs w:val="28"/>
          <w:rtl w:val="true"/>
          <w:lang w:bidi="fa-IR"/>
        </w:rPr>
        <w:t>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کشورهای در حال ،توسعه برای ایجاد پایگاه های اطلاعاتی و تبادل اطلاعات در</w:t>
      </w:r>
    </w:p>
    <w:p>
      <w:pPr>
        <w:pStyle w:val="BookText"/>
        <w:rPr/>
      </w:pPr>
      <w:r>
        <w:rPr>
          <w:rFonts w:ascii="IRNazanin" w:hAnsi="IRNazanin" w:eastAsia="IRNazanin"/>
          <w:color w:val="111111"/>
          <w:sz w:val="28"/>
          <w:sz w:val="28"/>
          <w:szCs w:val="28"/>
          <w:rtl w:val="true"/>
          <w:lang w:bidi="fa-IR"/>
        </w:rPr>
        <w:t>سراسر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سیاست ها و برنامه های ،توسعه در زمینهٔ آرشیو و توزیع اطلاعات؛ گسترش آموزش کارکنان و مراجعه کنندگان به آرشیوها و ارتقای استعدادهای بالقوه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ملّی و منطقه ای در زمینهٔ دانش آرشیو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پژوهش در نظریه ها و علوم آرشیوی و کاربرد آن در مدیریت آرشیو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امروزه با بحث های جدیدی روبه رو هستیم مانند علوم کاربردی مطالعات بین رشته،ای توسعه و عمران و جبران عقب ماندگی جهان سوم تحقق این امر بدون مطالعه ریشه ها بدون مطالعه سابقه تاریخی و بدون مطالعه روندی که یک ملت پشت سر می گذارد یعنی آرشیو ملی کشور امکان پذیر نیست و چون برنامه ریزی عمومی در دولت یا نهادهای دولتی صورت می گیرد پس آرشیوها باید بر پایه اطلاعات برگرفته از کل زمینه محیطی کشور مانند گروه بندی های ،سیاسی درآمد ،ملی نظام ،مالیاتی توسعه کشاورزی و فنی اقتصاد جهانی و نظایر آن تصمیم گیری کنند و یافته های خود را با تمامی عوامل دیگری که در تصمیم گیری </w:t>
      </w:r>
    </w:p>
    <w:p>
      <w:pPr>
        <w:pStyle w:val="BookText"/>
        <w:rPr/>
      </w:pPr>
      <w:r>
        <w:rPr>
          <w:rFonts w:ascii="IRNazanin" w:hAnsi="IRNazanin" w:eastAsia="IRNazanin"/>
          <w:color w:val="111111"/>
          <w:sz w:val="28"/>
          <w:sz w:val="28"/>
          <w:szCs w:val="28"/>
          <w:rtl w:val="true"/>
          <w:lang w:bidi="fa-IR"/>
        </w:rPr>
        <w:t>آنها تاثیر دارند مانند داده های آماری اجرایی مدیریتی اطلاعات حقوقی، خطم شی ها، و ،مصوبات پژوهش ها و گزارش های تخصصی بین المللی در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روند توسعه باید به تعیین سیاست ملی اطلاع رسانی که منعکس کننده نیازهای یکا یک بخش های جامعه و کلیت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متخصصان سندپردازی آرشیوداران و کتابداران باید از نقش خود در برنامه های توسعه ملی کاملاً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برنامه ریزان دولتمردان نیز باید متوجه اهمیت نقش این متخصصان در ارتباط با دیگر بخش های برنامه ریزی ملی باشند تا بتوانند شرایط مناسبی برای نهایت مشارکت مراکز اسناد کتابخانه ها و آرشیوها در این امر و در شبکه های همکاری بین المللی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وسیع نمایشگاه های سیار که توسط آرشیوهای ملّی اجرا می شود نمونه ای از فعالیت های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نمایشگاه ها بخش قابل توجهی از فعالیت های انتشاراتی آرشیوهای ملّی هنوز به تولید موادی چون کاتالوگ ها و پوسترها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فعالیت های توسعه ای اغلب به عنوان کارهای حاشیه ای و در صورت وجود منابع مالی اضافی و نبودن اولویتهای دیگر انجام می شد به هر جهت اخیرا توسعه موضوعی به طور فزاینده مورد توجه آرشیوداران و سازمانی که آنها برایشان کار میکنند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آرشیوداران ادعا میکنند نقش محوری بیشتری برای توسعه مدیریت عمومی آرشیوها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فعالیت های آرشیوها در توسعه ملی فعالیت آرشیوهای کاناداست که تعداد برنامه های توسعه ای را در سطح ملی منطقه ای و محلی سرپرستی کرده اند برای مثال در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اسکویتا آرشیوهای عمومی بر نسب شناسی تاکید دارند و تعدادی از برنامه های طراحی شده برای تسهیل تحقیقات نسب شناسی را تدارک دیده اند مرکز معماری کانادا در مونترال برنامه نمایشگاهی وسیعی را برای معماری ترتیب داده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سمعی و بصری آرشیوهای ملی کانادا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 که موضوع آرشیوها در حقیقت یک مسئله عمومی است فعالیت های قابل توجه دیگر در آرشیوهای ملّی شامل سلسله بحث های مداوم همانند اسناد تاریخ ما می شد آرشیوهای شهر ونکور در پارهای از حوادث و اتفاقات مخصوص اجتماعی شرکت مینمایند و آرشیوداران به طور منظم اطلاعاتی به صورت اسلاید برای گروه های محلی تهیه می کنند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گلن بو </w:t>
      </w:r>
      <w:r>
        <w:rPr>
          <w:rStyle w:val="FootnoteAnchor"/>
          <w:rtl w:val="true"/>
        </w:rPr>
        <w:footnoteReference w:id="154"/>
      </w:r>
      <w:r>
        <w:rPr>
          <w:rFonts w:ascii="IRNazanin" w:hAnsi="IRNazanin" w:eastAsia="IRNazanin"/>
          <w:color w:val="111111"/>
          <w:sz w:val="28"/>
          <w:sz w:val="28"/>
          <w:szCs w:val="28"/>
          <w:rtl w:val="true"/>
          <w:lang w:bidi="fa-IR"/>
        </w:rPr>
        <w:t xml:space="preserve">در کالگری آلبرتا </w:t>
      </w:r>
      <w:r>
        <w:rPr>
          <w:rStyle w:val="FootnoteAnchor"/>
          <w:rtl w:val="true"/>
        </w:rPr>
        <w:footnoteReference w:id="155"/>
      </w:r>
      <w:r>
        <w:rPr>
          <w:rFonts w:ascii="IRNazanin" w:hAnsi="IRNazanin" w:eastAsia="IRNazanin"/>
          <w:color w:val="111111"/>
          <w:sz w:val="28"/>
          <w:sz w:val="28"/>
          <w:szCs w:val="28"/>
          <w:rtl w:val="true"/>
          <w:lang w:bidi="fa-IR"/>
        </w:rPr>
        <w:t>یک نمایشگاه تقریباً جنجالی را در رابطه با نقش راه آهن پاسیفیک در غرب کانادا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کانادا نمایشگاه بازار </w:t>
      </w:r>
      <w:r>
        <w:rPr>
          <w:rStyle w:val="FootnoteAnchor"/>
          <w:rtl w:val="true"/>
        </w:rPr>
        <w:footnoteReference w:id="156"/>
      </w:r>
      <w:r>
        <w:rPr>
          <w:rFonts w:ascii="IRNazanin" w:hAnsi="IRNazanin" w:eastAsia="IRNazanin"/>
          <w:color w:val="111111"/>
          <w:sz w:val="28"/>
          <w:sz w:val="28"/>
          <w:szCs w:val="28"/>
          <w:rtl w:val="true"/>
          <w:lang w:bidi="fa-IR"/>
        </w:rPr>
        <w:t xml:space="preserve">که توسط آرشیوهای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 به طور منظم </w:t>
      </w:r>
    </w:p>
    <w:p>
      <w:pPr>
        <w:pStyle w:val="BookText"/>
        <w:rPr/>
      </w:pPr>
      <w:r>
        <w:rPr>
          <w:rFonts w:ascii="IRNazanin" w:hAnsi="IRNazanin" w:eastAsia="IRNazanin"/>
          <w:color w:val="111111"/>
          <w:sz w:val="28"/>
          <w:sz w:val="28"/>
          <w:szCs w:val="28"/>
          <w:rtl w:val="true"/>
          <w:lang w:bidi="fa-IR"/>
        </w:rPr>
        <w:t>نمایشگاه هایی را برای عموم دانش آموختگان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فن آوری اطلاعات برای دستیابی به آرشیوهای ملی</w:t>
      </w:r>
    </w:p>
    <w:p>
      <w:pPr>
        <w:pStyle w:val="BookText"/>
        <w:rPr/>
      </w:pPr>
      <w:r>
        <w:rPr>
          <w:rFonts w:ascii="IRNazanin" w:hAnsi="IRNazanin" w:eastAsia="IRNazanin"/>
          <w:color w:val="111111"/>
          <w:sz w:val="28"/>
          <w:sz w:val="28"/>
          <w:szCs w:val="28"/>
          <w:rtl w:val="true"/>
          <w:lang w:bidi="fa-IR"/>
        </w:rPr>
        <w:t>با توجه به پیشرفت های سریع و ایجاد فناوری های نو و مسائل گوناگون آرشیوها و نیازهای ،جوامع بررسی و تجدید نظر در برنامه ارزشیابی آنها و تشخیص علل موفقیت و عدم موفقیت آن برنامه ها در آرشیوها ضروری است تا نسبت به اصلاح و تکمیل و احیاناً تغییر اساسنامه ،ایکا هر ده سال یک بار اقدام لازم صورت پذیرد</w:t>
      </w:r>
    </w:p>
    <w:p>
      <w:pPr>
        <w:pStyle w:val="BookText"/>
        <w:rPr/>
      </w:pPr>
      <w:r>
        <w:rPr>
          <w:rFonts w:ascii="IRNazanin" w:hAnsi="IRNazanin" w:eastAsia="IRNazanin"/>
          <w:color w:val="111111"/>
          <w:sz w:val="28"/>
          <w:sz w:val="28"/>
          <w:szCs w:val="28"/>
          <w:rtl w:val="true"/>
          <w:lang w:bidi="fa-IR"/>
        </w:rPr>
        <w:t xml:space="preserve">کارشناسان ،اسناد باید مهارتهای تخصصی خود را برای حل مشکلات نگهداری اسناد به کار گیرند و موسسه های آرشیوی ،نیز برای خدمات رسانی به مخاطبان جهانی خود، باید روش های جدیدی در پیش گیرند متخصصان اسناد باید از تغییرات اساسنامه که بر کار آنها تاثیر می،گذارد آگاهی یابند در همین راستا ایکا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 دوره اجرای برنامه با عرضه</w:t>
      </w:r>
    </w:p>
    <w:p>
      <w:pPr>
        <w:pStyle w:val="BookText"/>
        <w:rPr/>
      </w:pPr>
      <w:r>
        <w:rPr>
          <w:rFonts w:ascii="IRNazanin" w:hAnsi="IRNazanin" w:eastAsia="IRNazanin"/>
          <w:color w:val="111111"/>
          <w:sz w:val="28"/>
          <w:sz w:val="28"/>
          <w:szCs w:val="28"/>
          <w:rtl w:val="true"/>
          <w:lang w:bidi="fa-IR"/>
        </w:rPr>
        <w:t>گرایش های تحصیلی و مواد آموزشی ،زیر از کارشناسان آرشیو حمایت خواهد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الکترونیکی اسناد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انواع مواد آرشیوی و حامل های اطلاعاتی؛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های نوین ارتباطات؛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قانون در سطح جهانی</w:t>
      </w:r>
    </w:p>
    <w:p>
      <w:pPr>
        <w:pStyle w:val="BookText"/>
        <w:rPr/>
      </w:pPr>
      <w:r>
        <w:rPr>
          <w:rFonts w:ascii="IRNazanin" w:hAnsi="IRNazanin" w:eastAsia="IRNazanin"/>
          <w:color w:val="111111"/>
          <w:sz w:val="28"/>
          <w:sz w:val="28"/>
          <w:szCs w:val="28"/>
          <w:rtl w:val="true"/>
          <w:lang w:bidi="fa-IR"/>
        </w:rPr>
        <w:t>در آرشیوهای ملّی مواد مختلف ،آرشیوی از کاغذی گرفته تا دیگر حامل های اطلاعاتی</w:t>
      </w:r>
    </w:p>
    <w:p>
      <w:pPr>
        <w:pStyle w:val="BookText"/>
        <w:rPr/>
      </w:pPr>
      <w:r>
        <w:rPr>
          <w:rFonts w:ascii="IRNazanin" w:hAnsi="IRNazanin" w:eastAsia="IRNazanin"/>
          <w:color w:val="111111"/>
          <w:sz w:val="28"/>
          <w:sz w:val="28"/>
          <w:szCs w:val="28"/>
          <w:rtl w:val="true"/>
          <w:lang w:bidi="fa-IR"/>
        </w:rPr>
        <w:t>نگهداری نگه داری میشود؛ این ،مواد حاصل فعالیت های روزمره مردم است که پس از طی چرخ های</w:t>
      </w:r>
    </w:p>
    <w:p>
      <w:pPr>
        <w:pStyle w:val="BookText"/>
        <w:rPr/>
      </w:pPr>
      <w:r>
        <w:rPr>
          <w:rFonts w:ascii="IRNazanin" w:hAnsi="IRNazanin" w:eastAsia="IRNazanin"/>
          <w:color w:val="111111"/>
          <w:sz w:val="28"/>
          <w:sz w:val="28"/>
          <w:szCs w:val="28"/>
          <w:rtl w:val="true"/>
          <w:lang w:bidi="fa-IR"/>
        </w:rPr>
        <w:t xml:space="preserve">طولانی سرانجام سر از آرشیو ملی درمی آورند در گنجینه اسناد ملی ،ایران اطلاعات فراوانی وجود دارد که باید به صورت نظام یافته و قاعده ،مند پردازش و طبقه بندی شود تا کاربران به سهولت بتوانند به آن دسترسی پیدا کنند برای ساماندهی این اسناد،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آن هم وابستگی تام به فن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فناوری اطلاعات در ساماندهی اسناد ملی و تاریخی، ضرورتی گریزناپذیر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فناوری اطلاعات را در آرشیوها اعم از آرشیو ملی یا دیگر مراکز اسنادی میتوان این گونه خلاصه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آرشیوی چرخه و فرایند هر عمل مثلا گردآوری اسناد، ذخیره سازی اطلاعات غیره به صورت سنتی ممکن است چندین بار تکرار شود در حالی که تمامی این امور با فناوری اطلاعات فقط یک بار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در وقت نیروی انسانی و سرمایه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صرفه جویی مناسبی صورت می گیرد ب سرعت عمل یکی از شاخص های مهم در طبقه بندی اطلاعات آرشیوی است کارشناسان </w:t>
      </w:r>
    </w:p>
    <w:p>
      <w:pPr>
        <w:pStyle w:val="BookText"/>
        <w:rPr/>
      </w:pPr>
      <w:r>
        <w:rPr>
          <w:rFonts w:ascii="IRNazanin" w:hAnsi="IRNazanin" w:eastAsia="IRNazanin"/>
          <w:color w:val="111111"/>
          <w:sz w:val="28"/>
          <w:sz w:val="28"/>
          <w:szCs w:val="28"/>
          <w:rtl w:val="true"/>
          <w:lang w:bidi="fa-IR"/>
        </w:rPr>
        <w:t>برای پردازش و ساماندهی میلیون ها برگ ،سند در کار طبقه بندی آنها، نیازمند سرعت عمل هستند فناوری اطلاعات در این باره تنها راه حل معقول و منطقی است فرایند سریع پردازش اطلاعات در وقت آرشیودارها و پژوهشگران صرفه جویی فراوانی به ارمغان</w:t>
      </w:r>
    </w:p>
    <w:p>
      <w:pPr>
        <w:pStyle w:val="BookText"/>
        <w:rPr/>
      </w:pPr>
      <w:r>
        <w:rPr>
          <w:rFonts w:ascii="IRNazanin" w:hAnsi="IRNazanin" w:eastAsia="IRNazanin"/>
          <w:color w:val="111111"/>
          <w:sz w:val="28"/>
          <w:sz w:val="28"/>
          <w:szCs w:val="28"/>
          <w:rtl w:val="true"/>
          <w:lang w:bidi="fa-IR"/>
        </w:rPr>
        <w:t xml:space="preserve">می آورد و بهره برداران و کاربران اسناد شعار دیرینه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دستیابی به</w:t>
      </w:r>
    </w:p>
    <w:p>
      <w:pPr>
        <w:pStyle w:val="BookText"/>
        <w:rPr/>
      </w:pPr>
      <w:r>
        <w:rPr>
          <w:rFonts w:ascii="IRNazanin" w:hAnsi="IRNazanin" w:eastAsia="IRNazanin"/>
          <w:color w:val="111111"/>
          <w:sz w:val="28"/>
          <w:sz w:val="28"/>
          <w:szCs w:val="28"/>
          <w:rtl w:val="true"/>
          <w:lang w:bidi="fa-IR"/>
        </w:rPr>
        <w:t>فناوری اطلاعات بهتر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کاربرد فن آوری اطلاعات در آرشیوهایی است که اطلاعات را به سراسر دنیامنتقل می کنند؛ به گونه ای که جایگاه فیزیکی آرشیوها دیگر چندان مهم نیست و سند در هر</w:t>
      </w:r>
    </w:p>
    <w:p>
      <w:pPr>
        <w:pStyle w:val="BookText"/>
        <w:rPr/>
      </w:pPr>
      <w:r>
        <w:rPr>
          <w:rFonts w:ascii="IRNazanin" w:hAnsi="IRNazanin" w:eastAsia="IRNazanin"/>
          <w:color w:val="111111"/>
          <w:sz w:val="28"/>
          <w:sz w:val="28"/>
          <w:szCs w:val="28"/>
          <w:rtl w:val="true"/>
          <w:lang w:bidi="fa-IR"/>
        </w:rPr>
        <w:t>کجای دنیا که باشد میتوانند در دسترس جویندگان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محقق نمی تواند به تمام پایگاه های آرشیوی دنیا سرکشی کند و اگر هم ،بتواند این کار مستلزم صرف وقت و هزینه های فراوانی است؛ در حالی که فناوری اطلاعات این امکان را فراهم میآورد که پژوهشگر به سرعت به همه جای دنیا دسترسی داشته باشد اطلاعاتی را که نیاز ،دارد به دست آورد و سرانجام این ،که امور مهم دیگری از جمله تهیه فهرستگان اسنادی و ماخذشناسی کنترل اطلاعات آرشیوی و اسنادی نیز به وسیله کاربرد فناوری اطلاعات با دقت و سرعت بیشتری امکانپذیر است</w:t>
      </w:r>
    </w:p>
    <w:p>
      <w:pPr>
        <w:pStyle w:val="BookText"/>
        <w:rPr/>
      </w:pPr>
      <w:r>
        <w:rPr>
          <w:rFonts w:ascii="IRNazanin" w:hAnsi="IRNazanin" w:eastAsia="IRNazanin"/>
          <w:color w:val="111111"/>
          <w:sz w:val="28"/>
          <w:sz w:val="28"/>
          <w:szCs w:val="28"/>
          <w:rtl w:val="true"/>
          <w:lang w:bidi="fa-IR"/>
        </w:rPr>
        <w:t xml:space="preserve">و یکی دیگر از فناوری های اطلاعاتی در عرصهٔ اشاعه اطلاعات که به عنوان مهمترین رسانه قرن توانسته است جایگاه خاصی پیدا ،کند اینترنت و وب است بسیاری از کشورها و نهادهای فرهنگی از اینترنت و وب برای تبادل و دسترسی به اطلاعات بهره میگیرند آرشیوها نیز توانسته اند همانند دیگر مراکز اطلاع رسانی به نحو مطلوبی از این فناوری های نوین در جهت اهداف خود به توسعه اطلاع رسانی دلخواه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جهت جایگاه تاریخی و فرهنگی آرشیو ملّی،کشورها آرشیوهای ملّی میباید به فن آوریهای نوین از جمله شبکه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دیده میشود بسیاری از آرشیوهای ملی در سراسر دنیا همانند سایر مراکز موسسه های اطلاع رسانی اقدام به ایجاد و توسعه شبکه هایی کردهاند تا از این طریق بر سرعت اشاعه اطلاعات و خدمات رسانی نوین خود بیفزایند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استانداردهای ملی کردن آرشیوها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آرشیو ملی در کشور مستلزم داشتن نرم افزار استاندارد آرشیو ملی است که در ترکیب با نرم افزار کتابخانه رقمی به عنوان ابزار جدید اطلاع رسانی در ادامه پروژه نرم افزار مدیریت کتابخانه ملی ضروری به نظر میرسد تمام محتوای الکترونیکی و غیر الکترونیکی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قابلیت قرار گرفتن بر روی وب را دارد باید مدیریت شود و این اقدام نه تنها با ایجاد آرشیو ملی بلکه به کمک تدوین قوانین و مقررات فضای سایبر در کشور جلوگیری از موازی کاری ها </w:t>
      </w:r>
    </w:p>
    <w:p>
      <w:pPr>
        <w:pStyle w:val="BookText"/>
        <w:rPr/>
      </w:pPr>
      <w:r>
        <w:rPr>
          <w:rFonts w:ascii="IRNazanin" w:hAnsi="IRNazanin" w:eastAsia="IRNazanin"/>
          <w:color w:val="111111"/>
          <w:sz w:val="28"/>
          <w:sz w:val="28"/>
          <w:szCs w:val="28"/>
          <w:rtl w:val="true"/>
          <w:lang w:bidi="fa-IR"/>
        </w:rPr>
        <w:t>در درج محتوا و انتخاب بستر مناسب مانند سازمان اسناد و کتابخانه ملی برای تجمیع همه ،منابع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استانداردهای توصیف آرشیوی بر مبنای اصول و تئوری های پذیرفته شده بین 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استانداردها یک مدل سلسله مراتبی از سطوح مختلف تربیتی برای مجموعه ها و بخشهای لازم آن دیده میشود این استانداردها سطوح مختلف توصیفی با درجات متفاوتی از جزئیات متناسب با سطوح مختلف تربیتی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نهادی بین المللی است وظیفه استانداردسازی آرشیوهای ملی و</w:t>
      </w:r>
    </w:p>
    <w:p>
      <w:pPr>
        <w:pStyle w:val="BookText"/>
        <w:rPr/>
      </w:pPr>
      <w:r>
        <w:rPr>
          <w:rFonts w:ascii="IRNazanin" w:hAnsi="IRNazanin" w:eastAsia="IRNazanin"/>
          <w:color w:val="111111"/>
          <w:sz w:val="28"/>
          <w:sz w:val="28"/>
          <w:szCs w:val="28"/>
          <w:rtl w:val="true"/>
          <w:lang w:bidi="fa-IR"/>
        </w:rPr>
        <w:t>هم چنین هماهنگ سازی و سازماندهی آرشیوهای کشورهای عضو را در جهان بر عهده دارد بسیاری از کشورها از جمله ،ایران عضو این نهاد هستند این شورا نرم افزاری برای ایجاد آرشیو</w:t>
      </w:r>
    </w:p>
    <w:p>
      <w:pPr>
        <w:pStyle w:val="BookText"/>
        <w:rPr/>
      </w:pPr>
      <w:r>
        <w:rPr>
          <w:rFonts w:ascii="IRNazanin" w:hAnsi="IRNazanin" w:eastAsia="IRNazanin"/>
          <w:color w:val="111111"/>
          <w:sz w:val="28"/>
          <w:sz w:val="28"/>
          <w:szCs w:val="28"/>
          <w:rtl w:val="true"/>
          <w:lang w:bidi="fa-IR"/>
        </w:rPr>
        <w:t>ملی رقمی در کشورهای عضو پیشنهاد کرده است که هدف آن یکپارچه سازی استانداردها نرم افزارهای موجود در آرشیو کشورهای عضو می باشد تا امکان ،تبادل اشتراک و دسترسی به اسناد از راه دور به سهولت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 افزار </w:t>
      </w:r>
      <w:r>
        <w:rPr>
          <w:rFonts w:eastAsia="Times New Roman" w:cs="Times New Roman" w:ascii="Times New Roman" w:hAnsi="Times New Roman"/>
          <w:color w:val="111111"/>
          <w:sz w:val="28"/>
          <w:szCs w:val="28"/>
          <w:lang w:val="en-US" w:bidi="en-US"/>
        </w:rPr>
        <w:t>ICA - 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مهمترین ویژگی ،آن، متن باز بودن آن ذکر شده است این نرم،افزار مبتنی بر وب و بر اساس استانداردهای توصیف آرشیوی طراحی شده است و در محیطی چندزبانه و محیطی حاوی چندین مخزن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این تعریف بسط داده شود تا با مفاهیم کلیدی این نرم افزار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باز بودن این نرم افزار با ابزار متن باز ایجاد میشود تا امکان سازگاری با نرم افزارهای</w:t>
      </w:r>
    </w:p>
    <w:p>
      <w:pPr>
        <w:pStyle w:val="BookText"/>
        <w:rPr/>
      </w:pPr>
      <w:r>
        <w:rPr>
          <w:rFonts w:ascii="IRNazanin" w:hAnsi="IRNazanin" w:eastAsia="IRNazanin"/>
          <w:color w:val="111111"/>
          <w:sz w:val="28"/>
          <w:sz w:val="28"/>
          <w:szCs w:val="28"/>
          <w:rtl w:val="true"/>
          <w:lang w:bidi="fa-IR"/>
        </w:rPr>
        <w:t>اختصاصی مرتبط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استاندارد بودن بر اساس استانداردهای برگرفته از استانداردهای توصیف آرشیو</w:t>
      </w:r>
    </w:p>
    <w:p>
      <w:pPr>
        <w:pStyle w:val="BookText"/>
        <w:rPr/>
      </w:pPr>
      <w:r>
        <w:rPr>
          <w:rFonts w:ascii="IRNazanin" w:hAnsi="IRNazanin" w:eastAsia="IRNazanin"/>
          <w:color w:val="111111"/>
          <w:sz w:val="28"/>
          <w:sz w:val="28"/>
          <w:szCs w:val="28"/>
          <w:rtl w:val="true"/>
          <w:lang w:bidi="fa-IR"/>
        </w:rPr>
        <w:t>ایکا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زبانه بودن همه ویژگی ها و شاخصه های میانجی کاربران و محتوای پایگاه اطلاعاتی</w:t>
      </w:r>
    </w:p>
    <w:p>
      <w:pPr>
        <w:pStyle w:val="BookText"/>
        <w:rPr/>
      </w:pPr>
      <w:r>
        <w:rPr>
          <w:rFonts w:ascii="IRNazanin" w:hAnsi="IRNazanin" w:eastAsia="IRNazanin"/>
          <w:color w:val="111111"/>
          <w:sz w:val="28"/>
          <w:sz w:val="28"/>
          <w:szCs w:val="28"/>
          <w:rtl w:val="true"/>
          <w:lang w:bidi="fa-IR"/>
        </w:rPr>
        <w:t>به چندین زبان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مخزنی چند مخزنی هم ممکن است در موسسه ای برای توصیف اسناد آرشیوی به کار گرفته شود و هم به صورت سیاهه مشترک توصیف اسناد آرشیوی از چند موسسه شرکت کننده مورد پذیرش قرار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به معرفی برخی استانداردهای ابر داده ای برای اطلاعات دولتی و آرشیوها نیز پرداخته شود ،استانداردها توافقات ،مستندی شامل توضیحاتی فنی یا دیگر ملاک های مختصر و مفید هستند که به طور یکدست به عنوان ،قانون راهنما یا تعریف مشخصات مورد استفاده قرار میگیرند تا ،مواد ،محصولات فرایندها و خدماتی که برای مقاصد خاصی تعیین گردیدهاند معتبر و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استانداردهای ابر داده ای بنا به نیازهای جوامع مختلف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موضوعی و بخشهای صنعتی و حرفهای گوناگون تدوین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کلیدی مانند نیازهای شغلی گروه های استفاده کننده و تاریخچه یا میراث جوامع خاص بر تدوین آنها اثر</w:t>
      </w:r>
    </w:p>
    <w:p>
      <w:pPr>
        <w:pStyle w:val="BookText"/>
        <w:rPr/>
      </w:pPr>
      <w:r>
        <w:rPr>
          <w:rFonts w:ascii="IRNazanin" w:hAnsi="IRNazanin" w:eastAsia="IRNazanin"/>
          <w:color w:val="111111"/>
          <w:sz w:val="28"/>
          <w:sz w:val="28"/>
          <w:szCs w:val="28"/>
          <w:rtl w:val="true"/>
          <w:lang w:bidi="fa-IR"/>
        </w:rPr>
        <w:t>گذارده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اینجا برخی از استانداردهای مورد استفاده برای آرشیوها ذکر می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دوبلین 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نشستی به منظور بحث درباره راه های توصیف و فهرست نویسی محتوای وب در شهر دوبلین در ایالت اوهایو برگزار گردید این نشست نهایتا منتهی شد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ابر داده ای دوبلین کور</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سازمانی مخصوص ارتقای سازگاری گسترده استانداردهای ابر داده ای میان کنش پذیر و توسعه واژگان ابردادهای تخصصی برای توصیف منابعی که استقرار نظام های بازیابی هوشمند اطلاعات را ممکن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دوبلین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پر استفاده ترین استانداردهای ابر داده ای به شمار میآید که تحت استاندارد بینالمللی ایزو </w:t>
      </w:r>
      <w:r>
        <w:rPr>
          <w:rFonts w:eastAsia="IRNazanin" w:cs="IRNazanin"/>
          <w:color w:val="111111"/>
          <w:sz w:val="28"/>
          <w:szCs w:val="28"/>
          <w:lang w:bidi="fa-IR"/>
        </w:rPr>
        <w:t>15836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حاصل کار این بنیاد منتهی شد به یک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پایه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ویژگی این عناصر، قابلیت بیان آنها در زبانهای رایج نشانه گذاری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 آر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عناصر عناصری عمومی و چندمنظوره هستند و می توان از آنها در زمینه های تخصصی مختلفی استفاده کرد توسعه دهندگان استانداردهای ابرداده ای تشخیص دادند که کاربران ممکن است نیازهای خاصی داشته باشند که با طرحواره ،موجود پوشش داده نشود مزیت استفاده از عناصر طرح واره های موجود این است که فرصت بیشتری برای میان کنش پذیری میان برنامه های کاربردی که عناصر رایج دارند به وجود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نمونه ای از یک استاندارد ابر داده ای است برای مثال عنصر ابردادهای </w:t>
      </w:r>
      <w:r>
        <w:rPr>
          <w:rFonts w:eastAsia="Times New Roman" w:cs="Times New Roman" w:ascii="Times New Roman" w:hAnsi="Times New Roman"/>
          <w:color w:val="111111"/>
          <w:sz w:val="28"/>
          <w:szCs w:val="28"/>
          <w:lang w:val="en-US" w:bidi="en-US"/>
        </w:rPr>
        <w:t>egms. status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معادلی در دوبلین کور ندارد و از این رو میتوان آن را</w:t>
      </w:r>
    </w:p>
    <w:p>
      <w:pPr>
        <w:pStyle w:val="BookText"/>
        <w:rPr/>
      </w:pPr>
      <w:r>
        <w:rPr>
          <w:rFonts w:ascii="IRNazanin" w:hAnsi="IRNazanin" w:eastAsia="IRNazanin"/>
          <w:color w:val="111111"/>
          <w:sz w:val="28"/>
          <w:sz w:val="28"/>
          <w:szCs w:val="28"/>
          <w:rtl w:val="true"/>
          <w:lang w:bidi="fa-IR"/>
        </w:rPr>
        <w:t>گسترشی از آن طرحواره در نظر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ابردادهای دولت الکترونیکی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دولتی یکی از کانون هایی است که گسترش هایی لازم را برای دوبلینکور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منظور ایجاد پروفایل های کاربردی برای دولت الکترونیکی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دولتها در اینترنت از اواسط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به این امر منتهی شد که ابر داده برای تسهیل اکتشاف منبع مورد نیاز است تا یافتن اطلاعات را در سایت های وب دولتی برای عموم آسانتر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ابر دادهای دولتی انگلستان </w:t>
      </w:r>
      <w:r>
        <w:rPr>
          <w:rStyle w:val="FootnoteAnchor"/>
          <w:rtl w:val="true"/>
        </w:rPr>
        <w:footnoteReference w:id="158"/>
      </w:r>
      <w:r>
        <w:rPr>
          <w:rFonts w:ascii="IRNazanin" w:hAnsi="IRNazanin" w:eastAsia="IRNazanin"/>
          <w:color w:val="111111"/>
          <w:sz w:val="28"/>
          <w:sz w:val="28"/>
          <w:szCs w:val="28"/>
          <w:rtl w:val="true"/>
          <w:lang w:bidi="fa-IR"/>
        </w:rPr>
        <w:t xml:space="preserve">با مرور بازیابی اطلاعات عام در اینترنت، کار خود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فناوری اطلاعات اداری</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کابینه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دولت الکترونیکی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شد یک گروه کاری ابر داده تشکیل داد که به استاندارد ابر داده ای دولت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دوبلینکور منتهی شد و هم اکنون ویرایش سوم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داده ای دارد این استاندارد از یک ترکیب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دوبلینکور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 ام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تبین است این استاندارد به عنوان ضرورتی برای میان کنش پذیری است که در چارچوب میان کنش پذیری دولت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عناصر داده ای را میتوان مستقیماً در عناصر ابرداده ای به دیگر استانداردها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دوبلینکور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پویاست و توسعه آن بنابر تقاضاها و کارکردهای نو جریان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w:t>
      </w:r>
    </w:p>
    <w:p>
      <w:pPr>
        <w:pStyle w:val="BookText"/>
        <w:rPr/>
      </w:pPr>
      <w:r>
        <w:rPr>
          <w:rFonts w:ascii="IRNazanin" w:hAnsi="IRNazanin" w:eastAsia="IRNazanin"/>
          <w:color w:val="111111"/>
          <w:sz w:val="28"/>
          <w:sz w:val="28"/>
          <w:szCs w:val="28"/>
          <w:rtl w:val="true"/>
          <w:lang w:bidi="fa-IR"/>
        </w:rPr>
        <w:t xml:space="preserve">در آخرین ویرایش خود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ابردادهای میباشد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مکانیابی دولتی اطلاعات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فدرال ایالات متحده خدمت مکانیابی دولتی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آی ال اس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را به منظور کمک به مردم برای یافتن اطلاعات از طریق نمایندگی های مختلف فدرال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خدمت غیر متمرکز بر مبنای چندین سایت جی آی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فدرال </w:t>
      </w:r>
    </w:p>
    <w:p>
      <w:pPr>
        <w:pStyle w:val="BookText"/>
        <w:rPr/>
      </w:pPr>
      <w:r>
        <w:rPr>
          <w:rFonts w:ascii="IRNazanin" w:hAnsi="IRNazanin" w:eastAsia="IRNazanin"/>
          <w:color w:val="111111"/>
          <w:sz w:val="28"/>
          <w:sz w:val="28"/>
          <w:szCs w:val="28"/>
          <w:rtl w:val="true"/>
          <w:lang w:bidi="fa-IR"/>
        </w:rPr>
        <w:t xml:space="preserve">ایالات متحده مشتمل بر رکوردهای تقریباً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فدرال مختلف میباشد این کار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مکانیاب جهانی اطلاعات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با همین سرنام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پایه در این استاندارد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میباشند که برخی از آنها بنا بر ضرورت و ماهیت ،عنصر، دارای زیر عنصرهایی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این عناصر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خاص اختصاص دارند که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توصیفی پایه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توصیف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قالب و خصیصه های فنی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جزئیات میزبان اداره 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ابر داده اداره 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منشا و منبع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موارد دسترس پذیری و حقوق مولف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مکانیاب جهانی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بر مبنای استاندارد کاوش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23950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شامل مفاهیمی کاملاً قابل درک برای کسانی است که در سراسر دنیا منابع اطلاعاتی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شامل مفاهیم کتابخانه ای مانند عنوان ،پدیدآور ،ناشر تاریخ و محل هستند یک رکورد مکانیاب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نسخه دگرگون شده از یک رکورد فهرست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این استاندارد در جستجوی اطلاعات بیشتر شامل موارد زیر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 گذاری محمل های اطلاعاتی</w:t>
      </w:r>
    </w:p>
    <w:p>
      <w:pPr>
        <w:pStyle w:val="BookText"/>
        <w:rPr/>
      </w:pPr>
      <w:r>
        <w:rPr>
          <w:rFonts w:ascii="IRNazanin" w:hAnsi="IRNazanin" w:eastAsia="IRNazanin"/>
          <w:color w:val="111111"/>
          <w:sz w:val="28"/>
          <w:sz w:val="28"/>
          <w:szCs w:val="28"/>
          <w:rtl w:val="true"/>
          <w:lang w:bidi="fa-IR"/>
        </w:rPr>
        <w:t>سازماندهی منابع در وب مانند یک کتابخانه</w:t>
      </w:r>
    </w:p>
    <w:p>
      <w:pPr>
        <w:pStyle w:val="BookText"/>
        <w:rPr/>
      </w:pPr>
      <w:r>
        <w:rPr>
          <w:rFonts w:ascii="IRNazanin" w:hAnsi="IRNazanin" w:eastAsia="IRNazanin"/>
          <w:color w:val="111111"/>
          <w:sz w:val="28"/>
          <w:sz w:val="28"/>
          <w:szCs w:val="28"/>
          <w:rtl w:val="true"/>
          <w:lang w:bidi="fa-IR"/>
        </w:rPr>
        <w:t xml:space="preserve">عناصر این استاندارد به سه دسته تقسیم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آی ال اس در ثبت نام معنایی پایه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نقش ثبت نام معنایی پایه را دنبال میکنند و قسمتی از استاندارد ایزو </w:t>
      </w:r>
      <w:r>
        <w:rPr>
          <w:rFonts w:eastAsia="IRNazanin" w:cs="IRNazanin"/>
          <w:color w:val="111111"/>
          <w:sz w:val="28"/>
          <w:szCs w:val="28"/>
          <w:lang w:bidi="fa-IR"/>
        </w:rPr>
        <w:t>11179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اختصاص و استانداردسازی عناصر داده ای را شامل میشوند این عناصر مجموعه ای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هستند و سعی شده با عناصر مارک و دوبلینکور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جی آی ال اس در پروفایل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عناصر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است که در ساختار پروفایل های دولتی به کار برده می شوند </w:t>
      </w:r>
    </w:p>
    <w:p>
      <w:pPr>
        <w:pStyle w:val="BookText"/>
        <w:rPr/>
      </w:pPr>
      <w:r>
        <w:rPr>
          <w:rFonts w:ascii="IRNazanin" w:hAnsi="IRNazanin" w:eastAsia="IRNazanin"/>
          <w:color w:val="111111"/>
          <w:sz w:val="28"/>
          <w:sz w:val="28"/>
          <w:szCs w:val="28"/>
          <w:rtl w:val="true"/>
          <w:lang w:bidi="fa-IR"/>
        </w:rPr>
        <w:t xml:space="preserve">سعی شده این عناصر نیز با متاتگ های مارک آمریکا </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داده</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عناصری هستند که توسط نمایندگی حمایت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z-39-50o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کتابخانه کنگره آمریکا حمایت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تعداد این عناصر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 و برخی از عناصر آن قابل تطبیق با عناصر مارک آمریکا هستند</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تهیه و تدوین شیوه نامه جامعی که بتواند گروه کارشناسان ارزیابی اسناد و آرشیو را در امور تفکیک و ساماندهی به اسناد و آرشیو دقیقا راهنمایی ،کند امری ضروری اما دشوار است از وظایف مهم سازمانهای آرشیوی ایجاد تسهیلات لازم برای خدمات رسانی هر چه بیشتر به مخاطبان به ویژه محققان و پژوهشگران تاریخی است در این زمینه سازمان آرشیوی باید از همه امکانات استفاده کند برای تحقق این امر و با توجه به گستردگی و حجم کار، تدوین قوانین و مقررات از اهمیت والایی برخوردار است؛ به لحاظ حفاظت از ،اسناد و چه به لحاظ جلوگیری از انتشار بی مورد اسناد و مدارکی که ممکن است موجب هتک حرمت افراد و یا به زیان سازمانها و در جمع منافع ملی شود و هم چنین برای حفاظت از حقوق پدیدآورندگان اسناد و مدارک وجود قوانین لازم و ضروری است در ،ضمن آرشیوداران با رعایت قوانین و اجتناب از هر گونه سواستفاده شخصی و جلوگیری از سواستفاده از دیگران به علت علایق و نفرتهای موجود میتوانند ضامن خدمات دسترسی مطلوب پژوهشگرانه و عاری از هرگونه مفسده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بنابراین در تنظیم قوانین و مقررات هر چه به ریزه کاریها دقت بیشتر شود امکانات بروز حوادث ناگوار اجتماعی و فنی کمتر می شود در این مورد مشاوره با خبرگان فن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آرشیو و عملکرد آن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ماه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تکیه،ای مهدی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چاپ و انتشارات وزارت امور خارجه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آرشیو مشهد دانشگاه فردوسی مشهد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علیرضا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استانداردهای ابر داده ای در مدیریت مدارک و رکوردهای </w:t>
      </w:r>
    </w:p>
    <w:p>
      <w:pPr>
        <w:pStyle w:val="BookText"/>
        <w:rPr/>
      </w:pP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فراروی آرشیوها و مراکز اطلاعات و مدارک پژوهشگاه اطلاعات و مدارک</w:t>
      </w:r>
    </w:p>
    <w:p>
      <w:pPr>
        <w:pStyle w:val="BookText"/>
        <w:rPr/>
      </w:pPr>
      <w:r>
        <w:rPr>
          <w:rFonts w:ascii="IRNazanin" w:hAnsi="IRNazanin" w:eastAsia="IRNazanin"/>
          <w:color w:val="111111"/>
          <w:sz w:val="28"/>
          <w:sz w:val="28"/>
          <w:szCs w:val="28"/>
          <w:rtl w:val="true"/>
          <w:lang w:bidi="fa-IR"/>
        </w:rPr>
        <w:t xml:space="preserve">علمی ایران 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،پوری ،راستین فروردین دانشنامه کتابداری و اطلاع رسانی ذیل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پور، علی اکبر و دیگران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کتاب ماه کلیات ش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،پهلو عبدالحسین و دیگران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الگویی برای وبگاه آرشیو ملی ایران بر اساس بررسی وبگاه های آرشیوهای ملی جهان و نظارت صاحب نظران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مدیریت یادمانه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شناخت اسناد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فناوران اطلاعات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کشور مدیریت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بازیابی از</w:t>
      </w:r>
    </w:p>
    <w:p>
      <w:pPr>
        <w:pStyle w:val="BookText"/>
        <w:rPr/>
      </w:pPr>
      <w:r>
        <w:rPr>
          <w:rFonts w:eastAsia="Times New Roman" w:cs="Times New Roman" w:ascii="Times New Roman" w:hAnsi="Times New Roman"/>
          <w:color w:val="111111"/>
          <w:sz w:val="28"/>
          <w:szCs w:val="28"/>
          <w:lang w:val="en-US" w:bidi="en-US"/>
        </w:rPr>
        <w:t>http://itmen. i/main. asp?a_id=2019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کاربری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آرشیوهای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از</w:t>
      </w:r>
    </w:p>
    <w:p>
      <w:pPr>
        <w:pStyle w:val="BookText"/>
        <w:rPr/>
      </w:pPr>
      <w:r>
        <w:rPr>
          <w:rFonts w:eastAsia="Times New Roman" w:cs="Times New Roman" w:ascii="Times New Roman" w:hAnsi="Times New Roman"/>
          <w:color w:val="111111"/>
          <w:sz w:val="28"/>
          <w:szCs w:val="28"/>
          <w:lang w:val="en-US" w:bidi="en-US"/>
        </w:rPr>
        <w:t>https://www. aftab. ir/articles/applied</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شورای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برای توسعه آرشیوها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بازیابی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cgie. org. ir/showbuilderB. asp?id=419 - 49k</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کیانی هفت لنگ کیانوش ،پرویزی ،مازیار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جهانی تنظیم و توصیف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میراث فرهنگی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About the Library", 2003. [On-line]. 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darelkotob. org/english/html/about. htm. [10Dec.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DCMI Dublin Core Metadata Intiative Overview".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dublincore. org (accessed Febuary 27,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Desire Development of a European Service for Information on</w:t>
      </w:r>
    </w:p>
    <w:p>
      <w:pPr>
        <w:pStyle w:val="BookText"/>
        <w:rPr/>
      </w:pPr>
      <w:r>
        <w:rPr>
          <w:rFonts w:eastAsia="Times New Roman" w:cs="Times New Roman" w:ascii="Times New Roman" w:hAnsi="Times New Roman"/>
          <w:color w:val="111111"/>
          <w:sz w:val="28"/>
          <w:szCs w:val="28"/>
          <w:lang w:val="en-US" w:bidi="en-US"/>
        </w:rPr>
        <w:t>Research and Education. (1997). "A review of metadata: a survey of</w:t>
      </w:r>
    </w:p>
    <w:p>
      <w:pPr>
        <w:pStyle w:val="BookText"/>
        <w:rPr/>
      </w:pPr>
      <w:r>
        <w:rPr>
          <w:rFonts w:eastAsia="Times New Roman" w:cs="Times New Roman" w:ascii="Times New Roman" w:hAnsi="Times New Roman"/>
          <w:color w:val="111111"/>
          <w:sz w:val="28"/>
          <w:szCs w:val="28"/>
          <w:lang w:val="en-US" w:bidi="en-US"/>
        </w:rPr>
        <w:t>current resource descriptionformats". (September 5,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GILS. n. d. "About- a powerful. new way to find Information".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www.gils.net/about.html (accessed April5,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Mcclure, C. W. E. Mown &amp; J. C. Bertot. (1999). «Descriptive</w:t>
      </w:r>
    </w:p>
    <w:p>
      <w:pPr>
        <w:pStyle w:val="BookText"/>
        <w:rPr/>
      </w:pPr>
      <w:r>
        <w:rPr>
          <w:rFonts w:eastAsia="Times New Roman" w:cs="Times New Roman" w:ascii="Times New Roman" w:hAnsi="Times New Roman"/>
          <w:color w:val="111111"/>
          <w:sz w:val="28"/>
          <w:szCs w:val="28"/>
          <w:lang w:val="en-US" w:bidi="en-US"/>
        </w:rPr>
        <w:t>assessment of information policy initiatives: The government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information locator service (GILS)». Journal of the American Society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 Information Science. 5. 4. pp. 314-330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National Archives Sector, 2003. [On-line]. Available: http://www.darelkotob.org/english/html/national_archvie.htm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National Library Sector",2003. [On-line]. 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http://www.darelkotob. org/english/html/national_library. htm. [10Dec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Resoration Preservation on Microfilm Center", 2003. [On-line]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http://www.darelkotob. org/english/html/centers/center-microfilms.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10Dec.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UK Office of the e- Envoy". (2004). E Government Metadata</w:t>
      </w:r>
    </w:p>
    <w:p>
      <w:pPr>
        <w:pStyle w:val="BookText"/>
        <w:rPr/>
      </w:pPr>
      <w:r>
        <w:rPr>
          <w:rFonts w:eastAsia="Times New Roman" w:cs="Times New Roman" w:ascii="Times New Roman" w:hAnsi="Times New Roman"/>
          <w:color w:val="111111"/>
          <w:sz w:val="28"/>
          <w:szCs w:val="28"/>
          <w:lang w:val="en-US" w:bidi="en-US"/>
        </w:rPr>
        <w:t>Standard. Version 3, London: Cabinet office. http://purl.oclc.org/net/e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gms-s (accessed Jun 24,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What is ICA-ATOM”. Available at: http://www.ica.org/docs/index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php?Title=UM-1. 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 nlai. ir</w:t>
      </w:r>
      <w:r>
        <w:rPr>
          <w:rFonts w:eastAsia="Times New Roman" w:cs="Times New Roman" w:ascii="Times New Roman" w:hAnsi="Times New Roman"/>
          <w:color w:val="111111"/>
          <w:sz w:val="28"/>
          <w:szCs w:val="28"/>
          <w:rtl w:val="true"/>
          <w:lang w:val="en-US" w:bidi="en-US"/>
        </w:rPr>
        <w:t xml:space="preserve"> </w:t>
      </w:r>
      <w:bookmarkStart w:id="254" w:name="pg15334_198437"/>
    </w:p>
    <w:p>
      <w:pPr>
        <w:pStyle w:val="Heading4"/>
        <w:numPr>
          <w:ilvl w:val="3"/>
          <w:numId w:val="1"/>
        </w:numPr>
        <w:rPr/>
      </w:pPr>
      <w:bookmarkStart w:id="255" w:name="__RefHeading___Toc5191786_2142443653"/>
      <w:bookmarkStart w:id="256" w:name="_Toc94"/>
      <w:bookmarkEnd w:id="254"/>
      <w:bookmarkEnd w:id="255"/>
      <w:r>
        <w:rPr>
          <w:rtl w:val="true"/>
        </w:rPr>
        <w:t xml:space="preserve">تصویر نگاری </w:t>
      </w:r>
      <w:r>
        <w:rPr>
          <w:rtl w:val="true"/>
        </w:rPr>
        <w:t xml:space="preserve">: </w:t>
      </w:r>
      <w:r>
        <w:rPr>
          <w:rtl w:val="true"/>
        </w:rPr>
        <w:t>فرآیند توصیفی مدارک آرشیوی با رویکردی به تجربه پردازش و توصیف های مردم شناسی مرکز اسناد سازمان میراث فرهنگی، صنایع دستی و گردشگری شعله سادات احتشامی</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نگاری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فرآیند توصیفی مدارک آرشیوی با رویکردی به تجربه پردازش و توصیف های مردم شناسی مرکز اسناد سازمان میراث فرهنگی، صنایع دستی و گردشگری شعله سادات احتشامی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کتابخانه ها برای تسهیل ارتباط ایجاد میشوند اعم از اینکه این ارتباط بین اشخاص حاضر ،باشد یا بین کسی در گذشته با کسی در زمان حال یا کسی در زمان حال با کسی در آینده</w:t>
      </w:r>
    </w:p>
    <w:p>
      <w:pPr>
        <w:pStyle w:val="BookText"/>
        <w:rPr/>
      </w:pPr>
      <w:r>
        <w:rPr>
          <w:rFonts w:ascii="IRNazanin" w:hAnsi="IRNazanin" w:eastAsia="IRNazanin"/>
          <w:color w:val="111111"/>
          <w:sz w:val="28"/>
          <w:sz w:val="28"/>
          <w:szCs w:val="28"/>
          <w:rtl w:val="true"/>
          <w:lang w:bidi="fa-IR"/>
        </w:rPr>
        <w:t xml:space="preserve">آرتور کرلی </w:t>
      </w:r>
      <w:r>
        <w:rPr>
          <w:rStyle w:val="FootnoteAnchor"/>
          <w:rtl w:val="true"/>
        </w:rPr>
        <w:footnoteReference w:id="168"/>
      </w:r>
      <w:r>
        <w:rPr>
          <w:rFonts w:ascii="IRNazanin" w:hAnsi="IRNazanin" w:eastAsia="IRNazanin"/>
          <w:color w:val="111111"/>
          <w:sz w:val="28"/>
          <w:sz w:val="28"/>
          <w:szCs w:val="28"/>
          <w:rtl w:val="true"/>
          <w:lang w:bidi="fa-IR"/>
        </w:rPr>
        <w:t xml:space="preserve">و دوروتی برادر یک باد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عکس های مردم شناسی موجود در آرشیو مرکزی سازمان میراث فرهنگی از چنان غنا تشخصی برخوردار می باشند که به هیچ عنوان نمیتوان آنها را صرفاً با بررسی تصاویر منفرد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ها تکه هایی از زندگی روزانه مردم هستند که به عنوان مدارکی مستدل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و پر مورد استفاده قرار گرفته و به مثابه یک دسته بندی متمایز شکل گرفته اند و بایستی آنان را در شرایط تاریخی و اقتصادی و اجتماعی بگنجانیم که در نتیجه از نظر ،تحلیل ما را به انبوه موضوعات ارجاع میدهد در این عکسها اصولاً مسئله علاقه ،روایتی مشاهده مستند طبقه، طرز لباس پوشیدن منش ها یا مواجهه اجتماعی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ها تاکید رفتار در محیط همگانی دارند و باید آنان را توصیف کرد کوزولف ثمره چشمی بینا و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یعنی برداشتن سد میان نوشتار و تصویر یعنی تولید فکری توصیف نگاری عکس؛ و تولید فکری نمیتواند سودمند باشد مگر آنکه عامل مجزا کننده عرصه قابلیت ها از میان برداشته شود وظیفه اصلی توصیف نگار عبارت است از دگرگون سازی کارکرد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توصیفی باید علاوه بر سرشت عکس به عنوان آثار تکمیل شده، عملکردی شکل دهنده داشته باشد مهم نیست که نویسنده چه اعتقاداتی دارد مهم آن است که این اعتقادات از او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سازند توصیف نگار باید بیاندیشد و از خود بپرسد که در فرآیند تولید فکری چه جایگاهی دارد و باید بداند که برای چه کسی مینویسد جای تردید نیست که مخاطبان پژوهشگران متخصصان خاصی ،هستند از این رو طبیعتا گرایش متن به سمتی است که مخاطبان به آن </w:t>
      </w:r>
    </w:p>
    <w:p>
      <w:pPr>
        <w:pStyle w:val="BookText"/>
        <w:rPr/>
      </w:pPr>
      <w:r>
        <w:rPr>
          <w:rFonts w:ascii="IRNazanin" w:hAnsi="IRNazanin" w:eastAsia="IRNazanin"/>
          <w:color w:val="111111"/>
          <w:sz w:val="28"/>
          <w:sz w:val="28"/>
          <w:szCs w:val="28"/>
          <w:rtl w:val="true"/>
          <w:lang w:bidi="fa-IR"/>
        </w:rPr>
        <w:t xml:space="preserve">تعلق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عکس مانند هر چیز دیگری به طور اجتناب ناپذیری مشروط به تعریف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آرشیوها، آن است که آنچه را در تصویرنگاری یا یک گفتمان عکاسی است، تعریف کنیم و به توصیف آن بپردازیم تصویر نگاری را میتوان عرصه ای برای تبادل اطلاعات تعریف ،کرد یعنی نظامی از روابط میان عناصر درگیر در امر ارتباط در یک معنای بسیار مهم، تصویر نگاری مفهومی مربوط به محدودیت هاست به این معنا که کل رابطه تصویر نگاری را میتوان نقشی محدود کننده دانست نقشی که عرصه محدوده از انتظارات مشترک را دربارهٔ پی میریزد همین نقش محدود کننده است که امکان معنا را نیز تعیین می کند برای طرح مسئله محدودیت ها مسئله انسداد متاثر از درون هر موقعیت تصویر نگاری مفروض باید خود را در بیرون قرار داد و رابطه ای اساسا فرا انتقادی با توصیفی که منطق تصویرنگاری مجاز می شمارد برقرار کرد ،سکولا،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تصویر نگاری به مثابه یک نظام مبادله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آرشیودار</w:t>
      </w:r>
    </w:p>
    <w:p>
      <w:pPr>
        <w:pStyle w:val="BookText"/>
        <w:rPr/>
      </w:pPr>
      <w:r>
        <w:rPr>
          <w:rFonts w:ascii="IRNazanin" w:hAnsi="IRNazanin" w:eastAsia="IRNazanin"/>
          <w:color w:val="111111"/>
          <w:sz w:val="28"/>
          <w:sz w:val="28"/>
          <w:szCs w:val="28"/>
          <w:rtl w:val="true"/>
          <w:lang w:bidi="fa-IR"/>
        </w:rPr>
        <w:t>به عکسی ،بنگرد درگیر مجموعه ای از برداشت ها می شود که به همان اندازه با چشمداشت ها پنداشت های وی با عکس پیوند دارد که با موضوع و مضمون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به توصیف این فرآیند آرشیوی بپردازد چراکه آرشیو عکس یکی از انواع آرشیوهایی است که در این زمینه میتواند بهترین و واقعیترین اسناد را در اختیار پژوهشگران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پردازش و توصیف عکس ها در بخش فرآیندهای توصیفی آرشیو می توان کمکی بسیار مهم و موثر به پژوهشگران کرد و این میسر نیست مگر با استفاده از شیوه تصویر نگاری که به تجزیه و تحلیل و توصیف اسناد آرشیوی میپردازد و بدین طریق میتوان اطلاعات بسیار جالبی را از حیث ،پوشاک نژاد ،عقاید ،رسوم ،آیینها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استخراج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 تولید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آرشیوی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همه ما از سواد بصری بسیار پیچیده ای برخورداریم که به میزان گسترده از عکس تاثیر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هرگز تلاشی را برای بررسی اینکه عکس چگونه چرا و به چه میزان ما را منقلب می،سازد آموزش میدهد یا خود را بر انتخاب و قضاوت ما تحمیل میکند آغاز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هنوز کاملا در نیافته ایم که چگونه ماهیت مادی نظام تصویر نگاری عکس بر شکل بصری آن تأثیر میگذارد و از این رهگذر اطلاعات موجود در آن را تغییر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عرضه دارنده روایتی از واقعیت است که قابل تعبیر و تاویل نقادانه است عکس اطلاعاتی را انتقال میدهد که آرایش بصری خاصی بر آن حاکم است این آرایش یا ساخت و ترکیب بصری عمیقاً بر جهان بینی ما تاثیر میگذارد چراکه به عنوان اعضای جامعه ای متکی بر ،تصویر روزانه هزاران نشانه عکاسی دریافت میداریم؛ علاوه بر ،این بخش عمده دانسته های ما درباره وقایع گذشته که آنها را حقیقت می انگاریم از طریق عکس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تصویری است با آرایش صوری خاص پس بهتر آن است که برای درک کامل این رسانه، نقش آن را به گونهای نظام مند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عکاسی در پژوهش های علوم انسانی باستان شناسی تاریخ جامعه شناسی مردم شناسی قوم ،نگاری جغرافیای انسانی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تحولات زیادی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ژان ،تونو، این صنعت مدارک را برای مورخان و پژوهشگران هم حفظ میکند و هم این مدارک را در اختیار آنها قرار می دهد تکمیل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این ماده اطلاعاتی با اتکاء به علم اطلاعات و دانش شناسی به عنوان منبعی مهم جهت پژوهشهای مختلف علمی از جمله در زمینهٔ مردم شناسی در مرکز اسناد سازمان میراث فرهنگی مورد استفاده پژوهشگران خاص خود قرار دارد علم اطلاع رسانی تنها زمانی مفهوم علم بودن را دارد که بتواند مسائل قابل پژوهش را تدوین و تنظیم نماید و پژوهشگران را با نگرشی علمی به حوزه خود فراخواند ،کوزلف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 لذا با توجه به دو مورد فوق هدف این مقاله آغاز بحث در زمینه شناخت نشانه های دیداری و نشانه شناسی ارتباط دیداری در ماده اطلاعاتی عکس با موضوع مردم شناسی در مرکز اسناد سازمان میراث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مقاله گامی باشد به سوی بنیان نظریهای کلی که هرگونه کار کرد نشانه شناسی تصویر را آشکار میکند و شرح میدهد حیطه بررسی این مقاله چندان گسترده نیست، یعنی مقاله بحث نشانههای دیداری به معنای کلی آن را در بر نمیگیرد بلکه بحث به ثبت نشانه های دیداری در نظام های خاص نشانه شناسی یعنی به مادیت و جسمیت یافتن نشانه ها در متن محدود می شود مقصود از تصویر نیز در این مقاله ثبت نشانه های دیداری بر ماده یعنی عکس است و اگر در همین محدوده شکل گیری رمزگان تصویری و انواع دلالت های معنایی تصاویر روشن </w:t>
      </w:r>
    </w:p>
    <w:p>
      <w:pPr>
        <w:pStyle w:val="BookText"/>
        <w:rPr/>
      </w:pPr>
      <w:r>
        <w:rPr>
          <w:rFonts w:ascii="IRNazanin" w:hAnsi="IRNazanin" w:eastAsia="IRNazanin"/>
          <w:color w:val="111111"/>
          <w:sz w:val="28"/>
          <w:sz w:val="28"/>
          <w:szCs w:val="28"/>
          <w:rtl w:val="true"/>
          <w:lang w:bidi="fa-IR"/>
        </w:rPr>
        <w:t>،گردد به هدف خود دست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حائز اهمیت است که سعی دارم مسائلی را تنظیم و تدوین نمایم و درباره آنها به بحث بپردازم که در دل علم اطلاع رسانی قرار میگیرند و پیامدهایی که به راهبردهای ،پژوهشی فرانظریه ها </w:t>
      </w:r>
      <w:r>
        <w:rPr>
          <w:rStyle w:val="FootnoteAnchor"/>
          <w:rtl w:val="true"/>
        </w:rPr>
        <w:footnoteReference w:id="170"/>
      </w:r>
      <w:r>
        <w:rPr>
          <w:rFonts w:ascii="IRNazanin" w:hAnsi="IRNazanin" w:eastAsia="IRNazanin"/>
          <w:color w:val="111111"/>
          <w:sz w:val="28"/>
          <w:sz w:val="28"/>
          <w:szCs w:val="28"/>
          <w:rtl w:val="true"/>
          <w:lang w:bidi="fa-IR"/>
        </w:rPr>
        <w:t>و اولویت های این حوزه مربوط می شوند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به عنوان ماده اطلاعاتی</w:t>
      </w:r>
    </w:p>
    <w:p>
      <w:pPr>
        <w:pStyle w:val="BookText"/>
        <w:rPr/>
      </w:pPr>
      <w:r>
        <w:rPr>
          <w:rFonts w:ascii="IRNazanin" w:hAnsi="IRNazanin" w:eastAsia="IRNazanin"/>
          <w:color w:val="111111"/>
          <w:sz w:val="28"/>
          <w:sz w:val="28"/>
          <w:szCs w:val="28"/>
          <w:rtl w:val="true"/>
          <w:lang w:bidi="fa-IR"/>
        </w:rPr>
        <w:t xml:space="preserve">عکس از جنبه های مختلفی مورد توجه قرار میگیرد از نظر محل نگهداری میتوان به آن به عنوان شییء موزه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ماده 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کارکرد محتوایی نیز میتوان عکس را به عنوان اثر هنری ابزار تبلیغاتی وسیله خبر رسانی و ارتباطی رسانه آموزشی و شاهدی از یک واقعه ،تاریخی ،اجتماعی ،علمی و فنی مورد توجه قرار داد نمیتوان عکسی را که کارکرد هنری دارد و حاصل آفرینش خلاق شكلها فرمها ،فضاها خطوط و سایه روشن هاست با عکسی دیگر که به عنوان یک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اجتماعی در آرشیو نگهداری میشود یکی دانست چرا که هر یک با هدفی جداگانه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چه به عنوان یک اثر خلاقه هنری و چه به عنوان سندی ،اجتماعی از زمانی که عکس بر روی کاغذ آغشته به مواد شیمیایی یا به صورت نگاتیو تثبیت می،شود یک ماده اطلاعاتی تلقی می،گردد چون گواهی بر نگاه و حافظه آدمی درباره جهان است عمرانی،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باز نمایاننده واقعیات و مقوله ای واقعی است که به زمان و مکان وابسته است ما با عکس واقعیات را بازنمایی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عکاسی یک شیوه تولیدی است که جهان بصری را به مثابه زمان اولیه تولیدش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عکس در دستگاه های گسترده آموزشی، فرهنگی و ارتباطی به عنوان ابزار هم استفاده میشود در عین حال خود نیز وسیله ای است برای کنترل ایدئولوژیک وقتی ما عکسی را به مثابه ایدئولوژی بررسی میکنیم با چیزی بیرون از واقعیت طرف نیستیم جهانی بازنمایانده شده در آینه که با عالم واقعی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پییر مچری استدلال کرده است مطالعه ایدئولوژی یک جامعه به منزله تحلیل نظام اندیشه ها افکار و بازنمایی ها بررسی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ها نیست بلکه مطالعه عملیات مادی دستگاه های ایدئولوژیک است که برخی عملکردهای مشخص به آن مربوط میشوند تگ،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نظر ،تحلیل ما را به انبوه موضوعات پراکنده تاریخی ارجاع میدهد از دیدگاه تولید ما را به شرایط مشکل و متناقض نبرد طبقاتی در جامعه و سطوح بازنمایی رهنمون </w:t>
      </w:r>
    </w:p>
    <w:p>
      <w:pPr>
        <w:pStyle w:val="BookText"/>
        <w:rPr/>
      </w:pPr>
      <w:r>
        <w:rPr>
          <w:rFonts w:ascii="IRNazanin" w:hAnsi="IRNazanin" w:eastAsia="IRNazanin"/>
          <w:color w:val="111111"/>
          <w:sz w:val="28"/>
          <w:sz w:val="28"/>
          <w:szCs w:val="28"/>
          <w:rtl w:val="true"/>
          <w:lang w:bidi="fa-IR"/>
        </w:rPr>
        <w:t>میگرداند این در واقع یک داد و ستد عینی نهفته در پس تصویر مکانیکی بازتاب هاست</w:t>
      </w:r>
    </w:p>
    <w:p>
      <w:pPr>
        <w:pStyle w:val="BookText"/>
        <w:rPr/>
      </w:pP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تاریخ بصری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عکس وسیله ای برای انتقال نوعی خاص از اطلاعات بصری است عکس وسیله ای است که در آن همه انواع مسائل جامعه شناختی و اخلاقی و تاریخی را میتوان دید عکس ها اطلاعاتی را به ما می دهند که ما از قبل برای پذیرفته شدنشان به طور مسلم آماده شده ایم عکس به نظام نشانه های تصویری وابسته است و چون کارکردهای اجتماعی گوناگونی دارد در نتیجه با نظام های نشانه شناسی دیگری همچون زبان شناسی در شکل های نوشتاری و گفتاری یا نشانه های موسیقایی همراه می شود اما در تحلیل آخر به همان نظام نشانه های تصویری وابسته است پن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شناسی و رمزگان عکس</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نشانه شناسی همچون روش پژوهش به ویژه در دو قلمروی شناخت دلالت ها و ادراکات و ساز و کار ارتباط ها به کار رفته است کوزولف عکاسی در راه هموار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نشانه شناسی اگر همچون روش بررسی پدیدارها دانسته ،شود ،عمری طولانی دارد و پیشینهٔ آن به رشد اندیشه های فلسفی و منطقی در یونان و هند باستان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اخیر بسیاری از دانشمندان علوم طبیعی بی آن که در پی دقت در مبانی کار خود برآیند از نشانه شناسی استفاده میکردهاند کوزولف عکاسی در راه هموار،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شناسی جدید می کوشد تا گامی فراتر از الگوی کلاسیک بررسی زبان زیبایی شناسی بردارد و هر اثر دیداری را به یاری رمزگان خود ،آن بازشناسد به دو دلیل باید گفت که نشانه شناسی زمینه مطالعاتی حیاتی برای زیبایی شناسی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توصیفی الزاماً به دانستن مفهوم یک متن و توانایی در خواندن آن متکی است اگر قاعده و روشی را که اجازه میدهد تا معنایی را که در عکاسی وجود دارد درک نکنیم به بی دقتی و ابهام عمده ای محکوم میشویم یعنی اتکای بی اساس روی کشف و شهود و تأثیرات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روزبه روز آشکارتر میشود که هرگونه تعریفی از هنر باید به عنوان جزیی از یک نگره نشانه شناسی ارائه شود در حقیقت نشانه شناسی راهگشای شناخت معنا یا معناهای اثر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هیچ عنوان نمیتوان ادعا کرد که هرگونه تعریفی از هنر باید چونان بخشی از نظریه نشانه شناسی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 نشانه شناسی کمک بسیاری به تعریف هنرهای دیداری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کیفیت یک عکس را با برچسبی که به آن زدهاند ارزیابی نمیکنیم یعنی برای ما اهمیتی ندارد که آن را خبری بخوانند یا آموزشی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کوزولف عکاسی در راه هموار،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فرهنگ را جایگاه ابداع و انتقال نشانه ها میدانیم و از این رو کیفیت هر پدیدار</w:t>
      </w:r>
    </w:p>
    <w:p>
      <w:pPr>
        <w:pStyle w:val="BookText"/>
        <w:rPr/>
      </w:pPr>
      <w:r>
        <w:rPr>
          <w:rFonts w:ascii="IRNazanin" w:hAnsi="IRNazanin" w:eastAsia="IRNazanin"/>
          <w:color w:val="111111"/>
          <w:sz w:val="28"/>
          <w:sz w:val="28"/>
          <w:szCs w:val="28"/>
          <w:rtl w:val="true"/>
          <w:lang w:bidi="fa-IR"/>
        </w:rPr>
        <w:t xml:space="preserve">دیداری را بنا به کیفیت نشانه های شمایلی نمایه ای و رمزگان نمادین آن تعیین میکنیم اجزاء هر عکس بدل به نشانه ها میشوند و چشم انداز به معنایی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اکنون ،عکس به جای آن که در مکانی ویژه مجموعه ای از عناصر باشد به چشم ما موضوعی است شکل گرفته از نشانه های جداگانه ای که هر یک دلالت ویژه ای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دارند ما چشم انداز را به صورت کلیتی یا نظامی شکل گرفته از مناسبت های درونی دلیل ها فرض میکنیم به بیان دیگر چشم انداز مجموعه ای از شکل ها با موضوع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چیزی است که در گام نخست برای ادراک حسی وجود دارد یعنی دیداری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کوزلف،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فردینان دو سوسور می گوید نشانه شناسی معلوم میکند که نشانه ها از چه تشکیل شده اند</w:t>
      </w:r>
    </w:p>
    <w:p>
      <w:pPr>
        <w:pStyle w:val="BookText"/>
        <w:rPr/>
      </w:pPr>
      <w:r>
        <w:rPr>
          <w:rFonts w:ascii="IRNazanin" w:hAnsi="IRNazanin" w:eastAsia="IRNazanin"/>
          <w:color w:val="111111"/>
          <w:sz w:val="28"/>
          <w:sz w:val="28"/>
          <w:szCs w:val="28"/>
          <w:rtl w:val="true"/>
          <w:lang w:bidi="fa-IR"/>
        </w:rPr>
        <w:t>و چه قوانینی بر آنها حکم فرماست ویکی پدیا دانش نامه آزاد ذیل نشانه شناسی نشانه های تصویری برخی از شرایط دریافت حسی را همانندسازی میکنند که با کدهای ادراکی عادی همبستگی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 تصاویر را به مثابه پیامی مرتبط با کدی خاص دریافت میداریم اما کلیه کنش های ما در جهت شناخت تابع کد ادراکی عادی است لیکن باید توجه داشت که نشانه تصویری صرفا برخی از شرایط دریافت حسی را مانندسازی میکند اکو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تصویری در مادهای متفاوت همان شکل و فرم را تجسم میبخشد که در داده ادراک</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نشانه تصویری مبتنی بر همان عملیاتی است که گزاره پردازی </w:t>
      </w:r>
      <w:r>
        <w:rPr>
          <w:rStyle w:val="FootnoteAnchor"/>
          <w:rtl w:val="true"/>
        </w:rPr>
        <w:footnoteReference w:id="171"/>
      </w:r>
      <w:r>
        <w:rPr>
          <w:rFonts w:ascii="IRNazanin" w:hAnsi="IRNazanin" w:eastAsia="IRNazanin"/>
          <w:color w:val="111111"/>
          <w:sz w:val="28"/>
          <w:sz w:val="28"/>
          <w:szCs w:val="28"/>
          <w:rtl w:val="true"/>
          <w:lang w:bidi="fa-IR"/>
        </w:rPr>
        <w:t xml:space="preserve">ساختار مشترک دو پدیده مختلف را میسر میسازد؛ یعنی هر آن چه در تصاویر به نظر ما ،قیاسی پیوسته، غیر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انگیزه و نتیجتاً نامعقول می آید، صرفاً چیزی است که با وضعیت کنونی شناخت و قابلیت های عملیاتی ،ما هنوز موفق نشده ایم آن را به چیزی كاملاً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نایکسان تقلیل دهیم اما در مورد پدیده ،تصویر همین که فرآیندهای نهفته در ساز و کار دریافت حسی را بازشناسیم کافی است اگر کدگذاری بر این مبنا وجود داشته باشد پس امکان اینکه در سطح گروههای گسترده تر نحوی و اصول قراردادی ،تصویری عناصر همنشین برخوردار از ارزش سبک شناختی کسب شوند، به مراتب بیشتر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کدهای تصویری ضعیفتر گذراتر و محدود به گروه های قلیل یا گزینش های شخصی واحد هستند چرا که از جمله کدهای نیرومند نظیر کدهای زبان کلامی نمیباشند و در آنها گونه های اختیاری بر شناسه های </w:t>
      </w:r>
      <w:r>
        <w:rPr>
          <w:rStyle w:val="FootnoteAnchor"/>
          <w:rtl w:val="true"/>
        </w:rPr>
        <w:footnoteReference w:id="172"/>
      </w:r>
      <w:r>
        <w:rPr>
          <w:rFonts w:ascii="IRNazanin" w:hAnsi="IRNazanin" w:eastAsia="IRNazanin"/>
          <w:color w:val="111111"/>
          <w:sz w:val="28"/>
          <w:sz w:val="28"/>
          <w:szCs w:val="28"/>
          <w:rtl w:val="true"/>
          <w:lang w:bidi="fa-IR"/>
        </w:rPr>
        <w:t xml:space="preserve">مناسب اولویت و تفوق دارند جوادی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تردید مجزا ساختن مشخص عناصر تلفظ اولیه یک نشانه تصویری نیز با دشواری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تصویری تقریبا همواره یک واحد معنایی </w:t>
      </w:r>
      <w:r>
        <w:rPr>
          <w:rStyle w:val="FootnoteAnchor"/>
          <w:rtl w:val="true"/>
        </w:rPr>
        <w:footnoteReference w:id="173"/>
      </w:r>
      <w:r>
        <w:rPr>
          <w:rFonts w:ascii="IRNazanin" w:hAnsi="IRNazanin" w:eastAsia="IRNazanin"/>
          <w:color w:val="111111"/>
          <w:sz w:val="28"/>
          <w:sz w:val="28"/>
          <w:szCs w:val="28"/>
          <w:rtl w:val="true"/>
          <w:lang w:bidi="fa-IR"/>
        </w:rPr>
        <w:t>است یعنی چیزی که در زبان کلامی هم طراز واژه نیست بلکه هنوز یک پاره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یک اسب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حداقل بر این معنا دلالت دارد که اینجا اسبی سفید از نیمرخ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مارتینه ثابت کرده است که کدهایی وجود دارند که قادرند واحدهایی معنایی را قراردادی سازند که به هیچ صورت دیگر به واحدهای تلفظی کوچکتر قابل تقسیم بندی فرعی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کدهایی با تنها یک تلفظ خواه اولی یا دومی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تحقیقات نشانه شناسی کافی است که واحدهای معنایی قراردادی شده را دسته بندی و سپس در همان مقطع رمزگشایی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اکنون تمام آنچه پیش تر گفته شد ما را قادر میسازد تا به صورت تحلیلی تر جدولی شامل تلفظهای ممکن و قابل بازشناسی ترسیم ،کنیم، کمترین فایده این عمل تعیین جهتهای سنجش بعدی است جوادی،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رمزگان یک سامانه دلالت است؛ اگر چیزی که در عالم واقع بر ادارک مخاطب عرضه</w:t>
      </w:r>
    </w:p>
    <w:p>
      <w:pPr>
        <w:pStyle w:val="BookText"/>
        <w:rPr/>
      </w:pPr>
      <w:r>
        <w:rPr>
          <w:rFonts w:ascii="IRNazanin" w:hAnsi="IRNazanin" w:eastAsia="IRNazanin"/>
          <w:color w:val="111111"/>
          <w:sz w:val="28"/>
          <w:sz w:val="28"/>
          <w:szCs w:val="28"/>
          <w:rtl w:val="true"/>
          <w:lang w:bidi="fa-IR"/>
        </w:rPr>
        <w:t xml:space="preserve">می شود به جای چیز دیگری قرار گیرد با دلالت سر و کار ،داریم کافی است که رمزگان تناظری مقرر بین چیزی که به جای چیز دیگر نشسته و هم بسته اش </w:t>
      </w:r>
      <w:r>
        <w:rPr>
          <w:rStyle w:val="FootnoteAnchor"/>
          <w:rtl w:val="true"/>
        </w:rPr>
        <w:footnoteReference w:id="174"/>
      </w:r>
      <w:r>
        <w:rPr>
          <w:rFonts w:ascii="IRNazanin" w:hAnsi="IRNazanin" w:eastAsia="IRNazanin"/>
          <w:color w:val="111111"/>
          <w:sz w:val="28"/>
          <w:sz w:val="28"/>
          <w:szCs w:val="28"/>
          <w:rtl w:val="true"/>
          <w:lang w:bidi="fa-IR"/>
        </w:rPr>
        <w:t xml:space="preserve">، پیش بینی کند تا آن تناظر برای هر مخاطب ،ممکن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ارتباط بین آرشیو و نشانه شناسی تا حدودی شامل</w:t>
      </w:r>
    </w:p>
    <w:p>
      <w:pPr>
        <w:pStyle w:val="BookText"/>
        <w:rPr/>
      </w:pPr>
      <w:r>
        <w:rPr>
          <w:rFonts w:ascii="IRNazanin" w:hAnsi="IRNazanin" w:eastAsia="IRNazanin"/>
          <w:color w:val="111111"/>
          <w:sz w:val="28"/>
          <w:sz w:val="28"/>
          <w:szCs w:val="28"/>
          <w:rtl w:val="true"/>
          <w:lang w:bidi="fa-IR"/>
        </w:rPr>
        <w:t xml:space="preserve">جنبه های معنایی </w:t>
      </w:r>
      <w:r>
        <w:rPr>
          <w:rStyle w:val="FootnoteAnchor"/>
          <w:rtl w:val="true"/>
        </w:rPr>
        <w:footnoteReference w:id="175"/>
      </w:r>
      <w:r>
        <w:rPr>
          <w:rFonts w:ascii="IRNazanin" w:hAnsi="IRNazanin" w:eastAsia="IRNazanin"/>
          <w:color w:val="111111"/>
          <w:sz w:val="28"/>
          <w:sz w:val="28"/>
          <w:szCs w:val="28"/>
          <w:rtl w:val="true"/>
          <w:lang w:bidi="fa-IR"/>
        </w:rPr>
        <w:t xml:space="preserve">و نحوی </w:t>
      </w:r>
      <w:r>
        <w:rPr>
          <w:rStyle w:val="FootnoteAnchor"/>
          <w:rtl w:val="true"/>
        </w:rPr>
        <w:footnoteReference w:id="176"/>
      </w:r>
      <w:r>
        <w:rPr>
          <w:rFonts w:ascii="IRNazanin" w:hAnsi="IRNazanin" w:eastAsia="IRNazanin"/>
          <w:color w:val="111111"/>
          <w:sz w:val="28"/>
          <w:sz w:val="28"/>
          <w:szCs w:val="28"/>
          <w:rtl w:val="true"/>
          <w:lang w:bidi="fa-IR"/>
        </w:rPr>
        <w:t xml:space="preserve">است یک ،نظام مثلا یک ،آرشیو مجموعه قواعدی را میسازد یا میپذیرد تا حاکم بر روابط بین بیان و مقصدهایشان ،باشد به عبارت دیگر این روابط بر نوعی روش استوارند که میتوان از آن برای کاربرد نمادها در مورد چیزهای واقعی تر استفاده کرد روش نمایه سازی یک آرشیو را میتوان بخشی از این ساختار نحوی دانست؛ اما نشانه شناسی این جنبه های نحوی و معنایی را با آن چیزی که شناخت نشانه های رفتاری می،خوانند بایستی تلفیق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 فایده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سه وجهی معنایی را به عنوان راهی برای فهم نشانه شناسی یادآوری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سه وجهی </w:t>
      </w:r>
      <w:r>
        <w:rPr>
          <w:rStyle w:val="FootnoteAnchor"/>
          <w:rtl w:val="true"/>
        </w:rPr>
        <w:footnoteReference w:id="177"/>
      </w:r>
      <w:r>
        <w:rPr>
          <w:rFonts w:ascii="IRNazanin" w:hAnsi="IRNazanin" w:eastAsia="IRNazanin"/>
          <w:color w:val="111111"/>
          <w:sz w:val="28"/>
          <w:sz w:val="28"/>
          <w:szCs w:val="28"/>
          <w:rtl w:val="true"/>
          <w:lang w:bidi="fa-IR"/>
        </w:rPr>
        <w:t xml:space="preserve">رابطه نشانه با موضوع رابطه ای است که جهت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نمی دهد درست در همان حدی که قواعد معناشناختی برای مشخص کردن موضوع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نحوشناسی با رابطه منطقی یک نشانه با نشانه دیگر سر و کار دارد استفاده از این برساخته در مورد آرشیوها پیچیده اما مثال خوبی ،است نمونه ای از این کاربرد نشانه میتواند یک شماره بازیابی باشد که نشانگر </w:t>
      </w:r>
    </w:p>
    <w:p>
      <w:pPr>
        <w:pStyle w:val="BookText"/>
        <w:rPr/>
      </w:pPr>
      <w:r>
        <w:rPr>
          <w:rFonts w:ascii="IRNazanin" w:hAnsi="IRNazanin" w:eastAsia="IRNazanin"/>
          <w:color w:val="111111"/>
          <w:sz w:val="28"/>
          <w:sz w:val="28"/>
          <w:szCs w:val="28"/>
          <w:rtl w:val="true"/>
          <w:lang w:bidi="fa-IR"/>
        </w:rPr>
        <w:t xml:space="preserve">یک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عکس ،است خود این عکس نشانه یا مجموعه ای از نشانه است که نشان دهنده نوع دیگر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ترتیب هر داده موجود در مجموعه یک آرشیو نشانه ای است معرف یک موضوع که میتواند یک تصور یا چیزی ملموس تر یا واقعیتر باشد باید به خاطر داشت که نشانه نه الزاماً به عنوان بازنمون </w:t>
      </w:r>
      <w:r>
        <w:rPr>
          <w:rStyle w:val="FootnoteAnchor"/>
          <w:rtl w:val="true"/>
        </w:rPr>
        <w:footnoteReference w:id="178"/>
      </w:r>
      <w:r>
        <w:rPr>
          <w:rFonts w:ascii="IRNazanin" w:hAnsi="IRNazanin" w:eastAsia="IRNazanin"/>
          <w:color w:val="111111"/>
          <w:sz w:val="28"/>
          <w:sz w:val="28"/>
          <w:szCs w:val="28"/>
          <w:rtl w:val="true"/>
          <w:lang w:bidi="fa-IR"/>
        </w:rPr>
        <w:t>خود موضوع یا بازنمون وجود ،آن بلکه اغلب در حکم بازنمون مفهوم ،موضوع از جمله معنای ضمنی ،آن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سومین عنصر این سه وجهی یعنی تاویل کننده </w:t>
      </w:r>
      <w:r>
        <w:rPr>
          <w:rStyle w:val="FootnoteAnchor"/>
          <w:rtl w:val="true"/>
        </w:rPr>
        <w:footnoteReference w:id="179"/>
      </w:r>
      <w:r>
        <w:rPr>
          <w:rFonts w:ascii="IRNazanin" w:hAnsi="IRNazanin" w:eastAsia="IRNazanin"/>
          <w:color w:val="111111"/>
          <w:sz w:val="28"/>
          <w:sz w:val="28"/>
          <w:szCs w:val="28"/>
          <w:rtl w:val="true"/>
          <w:lang w:bidi="fa-IR"/>
        </w:rPr>
        <w:t xml:space="preserve">نقشی اساسی در ارتباط دادن نشانه با موضوع دارد به دلیل وجود انواع تاویل کننده این امکان هم هست که یک نشانه خاص مبادی مختلفی برای افراد مختلف داشته باشد مورد تاویلی، اصولاً عبارت است از ابزارهایی اندیشه ها مفهوم ها بافت ها که کاربر برای تاویل کردن به کار میگیرد باد،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کاربر ابزارهای کافی در اختیار نداشته باشد نظام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میتواند از عناصر یک آرشیو سوای عناصری که شالوده معنایی یا شالوده نحوی آن را میسازند برای ایجاد وسایل جدید تاویل نشانه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که خود ممکن است نشانه باشند، از ابزارهای تاویل موجود یعنی از اندیشه ها یا بافت ها استفاده می کنند تا ارتباط بین نشانه موضوع را تسهیل کنند این عناصر ممکن است به صورت راهنمای چاپی یا پیوسته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 باشند یا به شکل مداخله انسانی توسط کارکنان آرشیو</w:t>
      </w:r>
    </w:p>
    <w:p>
      <w:pPr>
        <w:pStyle w:val="BookText"/>
        <w:rPr/>
      </w:pPr>
      <w:r>
        <w:rPr>
          <w:rFonts w:ascii="IRNazanin" w:hAnsi="IRNazanin" w:eastAsia="IRNazanin"/>
          <w:color w:val="111111"/>
          <w:sz w:val="28"/>
          <w:sz w:val="28"/>
          <w:szCs w:val="28"/>
          <w:rtl w:val="true"/>
          <w:lang w:bidi="fa-IR"/>
        </w:rPr>
        <w:t>کاربرد عکس در مردم شناسی</w:t>
      </w:r>
    </w:p>
    <w:p>
      <w:pPr>
        <w:pStyle w:val="BookText"/>
        <w:rPr/>
      </w:pPr>
      <w:r>
        <w:rPr>
          <w:rFonts w:ascii="IRNazanin" w:hAnsi="IRNazanin" w:eastAsia="IRNazanin"/>
          <w:color w:val="111111"/>
          <w:sz w:val="28"/>
          <w:sz w:val="28"/>
          <w:szCs w:val="28"/>
          <w:rtl w:val="true"/>
          <w:lang w:bidi="fa-IR"/>
        </w:rPr>
        <w:t xml:space="preserve">مردم شناسی از جمله علوم اجتماعی عام است که به علم مطالعه زندگی انسان در مراحل ابتدائی تعریف شده است و جنبه های گوناگون انسان شناسی و فرهنگ شناسی را مورد توجه قرار میدهد آنچه مردم شناسی کنونی را از دیدگاه های کهن جدا میسازد و میان این دو مرز می،کشد همانا روش تحقیق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شناسی علم است و از این رو قادر به تبیین پیش بینی و کنترل روابط پایدار بین نمودهای حوزه فرهنگ انسانی یا جامعه بشری مردم شناسی زندگی اجتماعی و حیات فکری و فرهنگ انسان را با توجه به سیر تاریخی مناسبات طبیعی و اجتماعی بررسی میکند و ویژگیهای جسمانی و زندگی فکری و فرهنگی انسان های نخستین و جوامع بشری را می کاود میتوان گفت این علم آیینه تمام نمای جامعه انسانی است یعنی میتواند علل به وجود آمدن سازمان ها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های کهن فرهنگی جامعه بشری را که برخی در جوامع معاصر رایج و برخی دیگر متروک شده اند را کشف نماید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تصور میشود که عکس هسته معنایی اولیه ای دارد که عاری از هر مشخصه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همین نظر کاملا مشخص است که رولان بارت از آن با عنوان نقش تصریحی عکس 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بعد دومی از معنای پوشیده و به لحاظ فرهنگی مشخص را که همانا بُعد معنای تلویحی است تشخیص میدهد در جهان واقعی این نوع جداسازی ممکن نیست هر برخورد معنادار با یک عکس ضرورتاً باید در بُعد معنای تلویحی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این فولکلور مبتنی بر تصریح ،محض قابل توجه است این فولكلور شأن حقوقی سند و مدرک را به عکس میبخشد هر تصویر عکاسی نشانه ای است به ویژه از عمل شخص برای ارسال یک پیام با این ،همه کلیترین اصطلاحات گفتمان عکاسانه تاییدی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 xml:space="preserve">صدق گزاره های بیشماری که در درون این سامانه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مورد ایران میدانیم و فکر میکنیم قبلا از عدسی دوربین دیگران گذشته و نیز بر صفحه گزارش های مردم شناسی و فیش های تحقیقاتی نقش بسته است مسئله جالب استفاده از این تاریخ است نه صرفاً مجذوب آن ،شدن آنها هنگامی که تفسیر فرهنگی به خود می گیرند جذاب می شوند عکس های مردم شناسی بر وقایع مستند تأکید دارند تگ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اصولاً مسئله علاقه ،روایتی مشاهده مستند ،طبقه طرز لباس پوشیدن منشها یا مواجهه اجتماعی در 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کوزولف، ماكس،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مطالعه چهار عکس میپردازیم در بخش موضوع این عکس ها نوشته شده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طایفه جوانمردی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زن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زنان کرد در حال بافندگی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لباس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من فعلا رابط های ساده و ابتدایی با این چهار عکس برقرار میکنم و سعی میکنم که ناآگاهی خود را درباره عکاسان این چهار تصویر تا سطح زیادی بالا ببرم هر تصویر اگر جداگانه دیده شود به نظر میرسد که وجه مشخصه هر یک به طور معناداری قوم نگاری است خواسته اولیه آن است که هر تصویر را به لحاظ زمانی و جغرافیایی جایی در یک دهه و مکان معین قرار دهیم این چهار تصویر اگر دوبهدو با هم نگریسته شوند از لحاظ شمایل ،نگاری در منطقه محدودی یعنی کردستان قرار می گیرند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دو تصویر اول لباس های زنان به طور معناداری ظاهر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عکس اول زنی با</w:t>
      </w:r>
    </w:p>
    <w:p>
      <w:pPr>
        <w:pStyle w:val="BookText"/>
        <w:rPr/>
      </w:pPr>
      <w:r>
        <w:rPr>
          <w:rFonts w:ascii="IRNazanin" w:hAnsi="IRNazanin" w:eastAsia="IRNazanin"/>
          <w:color w:val="111111"/>
          <w:sz w:val="28"/>
          <w:sz w:val="28"/>
          <w:szCs w:val="28"/>
          <w:rtl w:val="true"/>
          <w:lang w:bidi="fa-IR"/>
        </w:rPr>
        <w:t>پوشش محلی خاصی مشاهده می شود و زاویه نگاه او به بیرون و به طرف دوربین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تمام قد زنی است با زیور آلات ،خاص آرایش مو نوع پوشش سر و پا با این اطلاعات تا اندازهای دشوار است که بخواهم بدون کمک گرفتن از منابع ،مستند بفهمم که عکس متعلق به کدام سال است و مقام اجتماعی زن چیست؟ در عکس دوم سال کاملاً مشخص است ولی محل عکس برداری به طور کلی قید گردیده یعنی استان کردستان اما نوع پوشاک و پوشش زنان با تصویر اول مشابه ،است اما نگاهها مستقیم به دوربین نیست و زاویه دید آنها به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برداشت کلی من از این دو تصویر آن است که این دو زن از یک طبقه خاص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نیازی به یک خوانش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خوانش اگرچه خوانشی سرد و خشک است چندان هم بیغرضانه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من سناریویی را ساخته و پرداخته ام که در آن هر دو تصویر ظاهراً در یک قطب موقعیت تصویر نگاری مشترک قرار می گیرند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اما در تصویر سوم و چهارم تصویر سوم عده ای از زنان را در حال بافندگی نشان می دهد اطلاعات مندرج همراه عکس نیز گویا و کافی نیست و موقعیت جغرافیایی تصویر را به طور کلی بیان کرده است، در عکس پوشش سر خاص زنان و اینکه پوشاک زنان بدون هیچ زیورآلاتی است جلب توجه میکند تصویر چهارم به صراحت موقعیت جغرافیایی و سال مشخص گردیده همچنین شرح عکسی که نگاشته شده نیز قابل توجه است اما سبک نگارش به کار رفته با سایر تصاویر متفاوت است پس نیاز به یکدست شدن دارد برداشت کلی من از این دو تصویر آن است که این زنان از یک طبقه خاص اجتماعی نبوده و جزو عوام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 فرض کنیم که بر استقلال هر یک از تصاویر تاکید شده، فعلا بر این</w:t>
      </w:r>
    </w:p>
    <w:p>
      <w:pPr>
        <w:pStyle w:val="BookText"/>
        <w:rPr/>
      </w:pPr>
      <w:r>
        <w:rPr>
          <w:rFonts w:ascii="IRNazanin" w:hAnsi="IRNazanin" w:eastAsia="IRNazanin"/>
          <w:color w:val="111111"/>
          <w:sz w:val="28"/>
          <w:sz w:val="28"/>
          <w:szCs w:val="28"/>
          <w:rtl w:val="true"/>
          <w:lang w:bidi="fa-IR"/>
        </w:rPr>
        <w:t xml:space="preserve">پس باوریم که همه ،تصاویر قوم نگاری هستند و برخورد معنادار با این چهار عکس به طبقه بندی انها روی یک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یکدیگر می انجامد روشن است که چنین نظری به پایه ریزی نظریه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به نظر میرسد که امکان هر آنچه که بتواند به خوانشی بیطرفانه نزدیک ،شود از میان رفته است بدون اعتنا به این امر به نظر من کیفیت در عکاسی مسئله ای مربوط به طرح است و عکس آرایش تصویری سایه روشن ها در یک زمینه دو بعدی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ها به خاطر صراحت خشن و بی ،روحشان و آرایش اتفاقی و تکراری چهره ها در چارچوب تصاویر و به خاطر تلقین مسیری ،واحد جذاب یا شاید غیر جذاب می آید و یا به خاطر آرایش پیچیدۀ خطوط همگرا و ،و اگر ایشان آنها را جذاب یا غیر جذاب میدانیم از سوی دیگر فرض کنیم که به این نتیجه رسیده ایم که در هنر عکاسی کیفیت در قابلیت روایی عکس نهفته است درباره این ،آثار باید قضاوت خود را درباره کیفیت ،روایی برچه اساسی استوار کنیم؟ ما از پیش پا افتادگی رخداد عرضه شده به وسیلهٔ عکاس خوشمان بیاید یا نیاید یا تحت تاثیر آن قرار گرفته باشیم یا نه مهم نیست مسئله ای که با آن مواجه هستیم این است که هر حرکتی که بتوانیم در درون این نظامهای خوانشی انجام دهیم تقریباً بلافاصله به یک ابداع ادبی منتقل میشود که رابطه ای اندک با این آثار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ما خود را در میانه یک موقعیت تصویر نگاری مییابیم که از پذیرش حد و مرزهای ،خویش تن میزند، عکس در غیاب ،طبیعت همچون پیام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ما ناگزیریم آنچه را که بارت منش چند معنایی تصویر عکاسی میخواند یعنی وجود زنجیره شناور دلالت را که در پس دال نهفته است بپذیریم به بیان ،دیگر عکس به تنهایی، صرفاً امکان معنا را به نمایش میگذارد عکس تنها با قرار گرفتن در یک موقعیت انضمامی تصویر نگاری میتواند معنای روشنی به دنبال داشته باشد از آنجا که هر موقعیت تصویر نگاری مجموعه پیام های خود را ایجاد میکند چه بسا هر عکس معینی می تواند به طیفی از متون تخصیص </w:t>
      </w:r>
    </w:p>
    <w:p>
      <w:pPr>
        <w:pStyle w:val="BookText"/>
        <w:rPr/>
      </w:pPr>
      <w:r>
        <w:rPr>
          <w:rFonts w:ascii="IRNazanin" w:hAnsi="IRNazanin" w:eastAsia="IRNazanin"/>
          <w:color w:val="111111"/>
          <w:sz w:val="28"/>
          <w:sz w:val="28"/>
          <w:szCs w:val="28"/>
          <w:rtl w:val="true"/>
          <w:lang w:bidi="fa-IR"/>
        </w:rPr>
        <w:t xml:space="preserve">یابد امری که مشاهده می کنیم به کرات رخ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تصور یک عکس ،واقعی در وضعیتی ،آزاد فارغ از سامانه ای از تصدیق و حمایت</w:t>
      </w:r>
    </w:p>
    <w:p>
      <w:pPr>
        <w:pStyle w:val="BookText"/>
        <w:rPr/>
      </w:pPr>
      <w:r>
        <w:rPr>
          <w:rFonts w:ascii="IRNazanin" w:hAnsi="IRNazanin" w:eastAsia="IRNazanin"/>
          <w:color w:val="111111"/>
          <w:sz w:val="28"/>
          <w:sz w:val="28"/>
          <w:szCs w:val="28"/>
          <w:rtl w:val="true"/>
          <w:lang w:bidi="fa-IR"/>
        </w:rPr>
        <w:t>یعنی فارغ از یک تصویر نگاری وجود ندارد حتی ابداع چنین وضعیتی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زمینه ای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برقراری موقعیتی تصویر نگاری میشود که بر پایه یک اندیشه اسطوره ای با تمایلات مستندنگاری و قوم نگاری بنا شده و متضمن نوعی بار علمی نسبت به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منزلت بتواره و سند هر دو را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تصور میشود که عکس بسته به زمینهٔ ،آن یا قدرتی را داراست که پیش از هر چیز تاثیر گذار است یا قدرتی دارد که بیش از هر چیز آگاهی بخش است هر دوی این قدرت ها در ارزش صدق پژوهشگرانهٔ عکس نهفته است اما این فولکلور به طور ناآگاهانه دو حقیقت جداگانه را از یکدیگر متمایز میکند، حقیقت تصادفی بودن به واسطه شان خیالی به عنوان یادگار و حقیقت علمی به واسطه مستندنگاری و پژوهش تصور میشود که این انگیزش در حوزه ای مملو از احساسات حوزه ای از احساسات وابسته به قوم نگاری از سویی و مستندنگاری از سوی دیگر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تصویر هم چنین دارای قدرتی جادویی برای رسوخ در ظواهر است تا از امر مشهود فراتر رود و مثلا رموز منش آدمی را برملا سازد ،سکولا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قطب دیگر چیزی وجود دارد که من میخواهم آن را نقش آگاهی بخش عکس بنامم؛ نقشی که به واسطه آن عکس از قدرت قانونی سند و مدرک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 است این نقش در تجربه گرایی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این ،دیدگاه عکس با مجاز ساده ای دنیایی واقعی را باز مینماید عکس به جای چیز یا رخدادی قرار میگیرد که در مرزهای فضایی و زمانی خود کوچک شده است و یا به جای چیز یا رخدادی مربوط به زمینه قرار میگیرد تصویر چهره یک انسان به جای یک انسان و شاید به نوبۀ ،خود به جای طبقه ای از انسان ها قرار می گیرد به این ترتیب تصویر نگاری عکس را به عنوان یک ابزار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دیگری نیز که به همین اندازه معقول ،بودند در طی سده نوزدهم برای عکس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سرخپوستان آمریکا روبه نابودی میرفتند پرتره های موقر از آنان تهیه میشد فتوحات امپراتوری فرانسه در مصر ثبت میشد این تصاویر تکثیر شده در حکم شیء شدگی مرزهای رو به گسترش مردم شناسی و قوم نگاری عمل میکرد شیء شدگی ای که بار علمی زیادی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نگاری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معنای عکس مانند هر چیز دیگری به طور اجتناب ناپذیری مشروط به تعریف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،آرشیوها آن است که آنچه را میتوانیم در تصویر نگاری یا یک گفتمان عکاسی تعریف کنیم و به طور توصیفی به آن بپردازیم تصویر نگاری را میتوان همچون عرصه ای برای تبادل اطلاعات تعریف کرد یعنی همچون نظامی از روابط میان عناصر درگیر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در یک معنای بسیار مهم مفهوم تصویر نگاری مفهومی مربوط به محدودیت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کل رابطه تصویر نگاری را میتوان نقشی محدود کننده دانست نقشی که عرصه محدودی از انتظارات مشترک را درباره معنا پی میریزد همین نقش محدود کننده است که خود امکان معنا را نیز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برای طرح مسئله محدودیت ها باید خود را در بیرون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متاثر از درون هر موقعیت تصویر نگاری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رابطه ای اساساً فرا انتقادی با توصیفی که منطق تصویر نگاری مجاز می شمارد برقرار کرد سکولا،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w:t>
      </w:r>
    </w:p>
    <w:p>
      <w:pPr>
        <w:pStyle w:val="BookText"/>
        <w:rPr/>
      </w:pPr>
      <w:r>
        <w:rPr>
          <w:rFonts w:ascii="IRNazanin" w:hAnsi="IRNazanin" w:eastAsia="IRNazanin"/>
          <w:color w:val="111111"/>
          <w:sz w:val="28"/>
          <w:sz w:val="28"/>
          <w:szCs w:val="28"/>
          <w:rtl w:val="true"/>
          <w:lang w:bidi="fa-IR"/>
        </w:rPr>
        <w:t>تصویر نگاری به مثابه یک نظام مبادله اطلاعات است پس هرگاه آرشیوداری به عکسی ،بنگرد درگیر مجموعه ای از برداشت های غامض می شود که به همان اندازه با چشمداشت ها و پنداشت های وی از عکس پیوند دارد که با موضوع و مضمون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جای مقوله نگریستن که تداعی کننده کنش منفعل شناختن است بجاست که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خوانش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را به کار بریم و بر آن تاکید کنیم و در واقع واژهٔ تصویر نگاری نه در مفهوم قرائت بلکه به معنی خواندن به قصد باز کردن محتوا و مضمون عکس است یا به عبارت دیگر رمزگشایی است که به کار میگیریم </w:t>
      </w:r>
      <w:r>
        <w:rPr>
          <w:rStyle w:val="FootnoteAnchor"/>
          <w:rtl w:val="true"/>
        </w:rPr>
        <w:footnoteReference w:id="182"/>
      </w:r>
      <w:r>
        <w:rPr>
          <w:rFonts w:ascii="IRNazanin" w:hAnsi="IRNazanin" w:eastAsia="IRNazanin"/>
          <w:color w:val="111111"/>
          <w:sz w:val="28"/>
          <w:sz w:val="28"/>
          <w:szCs w:val="28"/>
          <w:rtl w:val="true"/>
          <w:lang w:bidi="fa-IR"/>
        </w:rPr>
        <w:t>در این حال عکس را نه به مثابه ،تصویر بلکه به عنوان متن طرف توجه قرار می دهیم این</w:t>
      </w:r>
    </w:p>
    <w:p>
      <w:pPr>
        <w:pStyle w:val="BookText"/>
        <w:rPr/>
      </w:pPr>
      <w:r>
        <w:rPr>
          <w:rFonts w:ascii="IRNazanin" w:hAnsi="IRNazanin" w:eastAsia="IRNazanin"/>
          <w:color w:val="111111"/>
          <w:sz w:val="28"/>
          <w:sz w:val="28"/>
          <w:szCs w:val="28"/>
          <w:rtl w:val="true"/>
          <w:lang w:bidi="fa-IR"/>
        </w:rPr>
        <w:t>برداشت دربرگیرنده برخی مفاهیم روابط مشکل ،آفرین مبهم و گاه متضاد بین خواننده و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به واسطه آنچه که تصویر نگاری یا گفتمان عکاسانه نامیده شده است مفهوم می یابد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زبانی متشکل از رمزهایی که شامل صرف و نحو خاص خویش است این زبان به شیوه خود مثل هر زبان ،مکتوبی از پیچیدگی و غنایی خاص برخوردار است و اصول قراردادی و تاریخچه خویش را دارد هم چنانکه ویکتور برجین </w:t>
      </w:r>
      <w:r>
        <w:rPr>
          <w:rStyle w:val="FootnoteAnchor"/>
          <w:rtl w:val="true"/>
        </w:rPr>
        <w:footnoteReference w:id="183"/>
      </w:r>
      <w:r>
        <w:rPr>
          <w:rFonts w:ascii="IRNazanin" w:hAnsi="IRNazanin" w:eastAsia="IRNazanin"/>
          <w:color w:val="111111"/>
          <w:sz w:val="28"/>
          <w:sz w:val="28"/>
          <w:szCs w:val="28"/>
          <w:rtl w:val="true"/>
          <w:lang w:bidi="fa-IR"/>
        </w:rPr>
        <w:t xml:space="preserve">تاکید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درک بودن متن چیز ساده ای نیست عکس ها متنهایی هستند که بر اساس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نگاشته شده اند اما این گفتمان مانند هر گفتمان ،دیگر برانگیزنده گفتمان هایی فراسوی خویشتن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عکاسانه مانند هر متن ،دیگر مکان تحقق ارتباطی بینامتنی </w:t>
      </w:r>
      <w:r>
        <w:rPr>
          <w:rStyle w:val="FootnoteAnchor"/>
          <w:rtl w:val="true"/>
        </w:rPr>
        <w:footnoteReference w:id="184"/>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مجموعه هایی هم پوشاننده متشکل از متنهای پیشین که تحت شرایط فرهنگی و تاریخی ،خاص قطعی و محرز تلقی شدهاند کلارک،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اظهار نظری است اساسی و محوری پیرامون چگونگی خواندن عکس به منزله متن، که بر سرشت مسأله ساز تصویر نگاری به عنوان عامل تعیین کننده مفهوم و رد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میکند و به طریقی حیاتی آشکار میسازد که هر عکس تا چه میزان جزئی از یک زبان مفهومی گسترده تر است که از آن برای شناخت درک عکس بهره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نگاری هم ،بازتابنده و هم آفریننده گفتمانی با عالم است و علیرغم روش برخورد غالباً منفعلش با چیزها هرگز یک بازنمایی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واقع میتوانیم استدلال کنیم که تصویر نگاری شامل زمینه ایدئولوژیک اشباع شده ای ،است متنی است فشرده و لبریز از مفاهیم که در آن نشانه های دلالت گری نگاشته شده اند که به واسطه آنها ایدئولوژی هم مفهوم میآفریند و هم این مفهوم را به مثابه نشان قدرت و اقتدار منعکس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کلارک چگونه عکس را ،بخوانیم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ایجاب میکند که عکس را به عنوان جایگاه مجموعه هایی از پیچیدگی ها و ابهام های همزمان تلقی کنیم که بیش از آنکه آینه عالم ،باشد نمایانگر شیوه برخورد ما با عالم است و این چیزی است که دایان اربوس </w:t>
      </w:r>
      <w:r>
        <w:rPr>
          <w:rStyle w:val="FootnoteAnchor"/>
          <w:rtl w:val="true"/>
        </w:rPr>
        <w:footnoteReference w:id="185"/>
      </w:r>
      <w:r>
        <w:rPr>
          <w:rFonts w:ascii="IRNazanin" w:hAnsi="IRNazanin" w:eastAsia="IRNazanin"/>
          <w:color w:val="111111"/>
          <w:sz w:val="28"/>
          <w:sz w:val="28"/>
          <w:szCs w:val="28"/>
          <w:rtl w:val="true"/>
          <w:lang w:bidi="fa-IR"/>
        </w:rPr>
        <w:t xml:space="preserve">آن را چیستان بی نهایت مجذوب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تصویر نگاری حاوی پیامی عکاسانه ،است به مثابه جزئی از عمل دلالت که کدها ارزش ها و باورهای فرهنگ را به عنوان کلیتی واحد باز می تاباند سرشت عینی بی واسطه عاری از استعاره آن شیوه ما را در بازنمایی عالم منعکس میدارد جایگاه مجموعه هایی از سایر و متون ارزش ها و سلسله مراتبی که گفتمان هایی دیگر و چارچوب های دلالت گر دیگری</w:t>
      </w:r>
    </w:p>
    <w:p>
      <w:pPr>
        <w:pStyle w:val="BookText"/>
        <w:rPr/>
      </w:pPr>
      <w:r>
        <w:rPr>
          <w:rFonts w:ascii="IRNazanin" w:hAnsi="IRNazanin" w:eastAsia="IRNazanin"/>
          <w:color w:val="111111"/>
          <w:sz w:val="28"/>
          <w:sz w:val="28"/>
          <w:szCs w:val="28"/>
          <w:rtl w:val="true"/>
          <w:lang w:bidi="fa-IR"/>
        </w:rPr>
        <w:t xml:space="preserve">را در بر می گیرد کلارک چگونه عکس را بخوانیم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کدها</w:t>
      </w:r>
    </w:p>
    <w:p>
      <w:pPr>
        <w:pStyle w:val="BookText"/>
        <w:rPr/>
      </w:pPr>
      <w:r>
        <w:rPr>
          <w:rFonts w:ascii="IRNazanin" w:hAnsi="IRNazanin" w:eastAsia="IRNazanin"/>
          <w:color w:val="111111"/>
          <w:sz w:val="28"/>
          <w:sz w:val="28"/>
          <w:szCs w:val="28"/>
          <w:rtl w:val="true"/>
          <w:lang w:bidi="fa-IR"/>
        </w:rPr>
        <w:t>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تصویر نگاری راه یافتن به عرصه مجموعه ای از روابط است که به عبارتی در اثر قدرت فریبنده ،عکس از دیدگان تصویر نگار پنهان نمیماند دیدن عکس برای تصویر نگار بسنده نیست بلکه نیازمند آن است که آن را به مثابه بازی فعال زبانی بصری بخواند 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جهات ،زیر جنبهٔ اهمیتی بنیادین دارد نخست آنکه باید به خاطر داشته باشیم که عکس خود حامل کار 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همواره بازتاب دیدگاهی مشخص است که میتواند مردم شناسی تاریخی باستان شناسی، زیبایی ،شناختی ،جدلی ،سیاسی ایدئولوژیک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هیچ وقت کسی به صورت انفعالی عکس نمیگیرد عکس گرفتن اقدامی فعالانه است عکس صحنه ای را که بر اساس گفتمانی </w:t>
      </w:r>
    </w:p>
    <w:p>
      <w:pPr>
        <w:pStyle w:val="BookText"/>
        <w:rPr/>
      </w:pPr>
      <w:r>
        <w:rPr>
          <w:rFonts w:ascii="IRNazanin" w:hAnsi="IRNazanin" w:eastAsia="IRNazanin"/>
          <w:color w:val="111111"/>
          <w:sz w:val="28"/>
          <w:sz w:val="28"/>
          <w:szCs w:val="28"/>
          <w:rtl w:val="true"/>
          <w:lang w:bidi="fa-IR"/>
        </w:rPr>
        <w:t>فرهنگی مشاهده شده است تحمیل میکند می رباید یا بازآفرینی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عکس نشانه های دلالت گری را که به وسیلهٔ آنها جهانی سه بعدی را شکل می،بخشد رمزگذاری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بدین ترتیب در پیکره دلالت گر گسترده تری موجودیت مییابد و با مجموعه هایی از تاریخچه های جامع تر پیوند برقرار مینماید که در آن واحد زیبایی شناختی فرهنگی و اجتماعی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مثلا عکس های زیر را در نظر میگیریم این عکس ها از جمله عکس های مجموعه تصاویر مردم شناسی مرکز اسناد سازمان میراث فرهنگی است از دیدگاهی ،سطحی حداقل در ،ظاهر کاملا ساده و سر راست میباشند به عبارت دیگر نکته نهفته ای ندارند و چیزی جز آنچه میبینیم نیست اما وقتی دقیقتر به آنها مینگریم و میخوانیم با مجموعه ای فزاینده از جنبه های معما آفرین مواجه میشویم که در نهایت، آنها را به عکس های نمونه برای ظهور رساندن درک مفهوم عکاسانه بدل می سازند در وهله اول مقوله به تصویر کشیدن است که به حضور سطحی عکسی واحد محدود شده است و بر این پندار تاکید می ورزد که عکس را ثبت عینی واقعیت ،پندارد همچنین مشخصه زمینه اجتماعی و فرهنگی ای را داراست و میتوانیم برای این دو عکس جایگاهی در زمان و مکان بیابیم و اندک نیست سرنخها و نشانه هایی که نسبت به پیشنه اجتماعی یا شخصی یا فرهنگی آنان به ما آگاهی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عکس منعکس میسازد این است که مانند ،زبان مفهومش نه از طریق تشابه بلکه به واسطه ،تفاوت عملکرد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هرچه بیشتر و طی زمان طولانی تر فضای تصویر را نظاره ،کنیم کم اهمیتترین ،جزئیات در مقام عامل ،همانندی پر رنگتر میگردد و در صحت عنوان عکس تردید میکنیم حتی در سطحی ،بنیادین جزئیات ریز به عنوان بخشی از حضور که مشخص میسازد دقیقا به چه چیز باید نگاه ،کرد شاخص میگردد در اینجاست که فردیتی مستقل و تثبیت شده برای هر عکس قائل ،هستیم فردیتی که در واقع هویتی خاص به هر عکس میبخشد هر عکس در چارچوبی مردم شناسی تاریخی زیبایی شناختی اجتماعی و فرهنگی که مورد استناد واقع می،شود محصور ،نیست بلکه به مجموعه ای کامل و نامرئی از روابط و مفاهیم وابسته است که با ،تاریخ، محتوا و مکان شکل گیری عکس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تصویرنگاری هر عکس را تا حدودی میتوان در ارتباط با مجموعه ای از همان عکس ها، به عنوان کلی ،واحد بررسی کنیم و این امکان را فراهم آوریم که تفاوت ها و تشابه ها، مبانی خواندن ما را مشخص سازد 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عکس های مرکز اسناد سازمان میراث فرهنگی محتوا و فرم بازتاب بصری، گفتمان و صرف و نحو تصویر نگاری هستند یعنی درست نظیر آنچه که در نوشتار و فیلم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نکته را نیز به ما یادآور میشوند که هر تصویر تا چه حد بخشی از عمل </w:t>
      </w:r>
    </w:p>
    <w:p>
      <w:pPr>
        <w:pStyle w:val="BookText"/>
        <w:rPr/>
      </w:pPr>
      <w:r>
        <w:rPr>
          <w:rFonts w:ascii="IRNazanin" w:hAnsi="IRNazanin" w:eastAsia="IRNazanin"/>
          <w:color w:val="111111"/>
          <w:sz w:val="28"/>
          <w:sz w:val="28"/>
          <w:szCs w:val="28"/>
          <w:rtl w:val="true"/>
          <w:lang w:bidi="fa-IR"/>
        </w:rPr>
        <w:t>خودآگاهانه و تعیین کننده معنا بخشیدن به چیزهاست در هر ،عکس، چارچوب اولیه کماکان موضوع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رولاند بارت </w:t>
      </w:r>
      <w:r>
        <w:rPr>
          <w:rStyle w:val="FootnoteAnchor"/>
          <w:rtl w:val="true"/>
        </w:rPr>
        <w:footnoteReference w:id="186"/>
      </w:r>
      <w:r>
        <w:rPr>
          <w:rFonts w:ascii="IRNazanin" w:hAnsi="IRNazanin" w:eastAsia="IRNazanin"/>
          <w:color w:val="111111"/>
          <w:sz w:val="28"/>
          <w:sz w:val="28"/>
          <w:szCs w:val="28"/>
          <w:rtl w:val="true"/>
          <w:lang w:bidi="fa-IR"/>
        </w:rPr>
        <w:t xml:space="preserve">تمایز مهم را بین مفهوم نسبی عناصر مختلف در چارچوب عکاسانه توصیه کرده و خواستار تفکیک عناصر دارای معنای ضمنی از عناصری شده است که بر مفاهیم صریح دلالت دارند منظورش از دلالت داشتن بر مفاهیم صریح، معنی تحت اللفظی و فحوا و مقصود آشکار هر عامل در عکس است هر حرکت حالت ،چهره و شیء از آنچه هست فراتر نمی رود جزئی واقعی و عینی از کل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بدین سان عملکرد مفهوم در بنیادین ترین سطوح است بازشناسی صرف آنچه نگاهش می کنیم یک مرد یک ابزار قالی بافی و مانند ،آن اما فراسوی این لحظه بازشناسی خواندن به سطح دوم مفهوم میرسد به جنبه هایی که مرتبط با معنای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عکس است بدین ترتیب معنای نهفته به منزله تحمیل مفهوم ثانوی بر پیام مناسب تصویر نگاری است؛ نشانه هایش عبارت از ،حالات حرکات ،رنگ ها و جلوه های برخوردار از مفاهیم عملکرد برخی جوامع به عبارت دیگر مجموعه هایی از رمزها یا کدهای بصری که خود بازتاب فرآیند گسترده تر و تأکید کننده ای از دلالت گری در چارچوب فرهنگ هستند و اطلاعاتی را در قالب پیام ارسال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تمایز زمینه ساز مفهوم تصویر نگاری در هر سطحی انجام میشود و همه جزئیات را برای هر چیزی که بالقوه حائز اهمیت و مفهوم باشد به برداشت ما از عکس راه میدهد و در سطحی گسترده تر مبانی و اصولی که بر اساسشان عکس را دسته بندی و درک میکنیم آگاهانه میسازد 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نیز مانند نقاشی و ،ادبیات هر موضوع اصول قراردادی و مبانی مورد استناد خویش را دارد ،منظره پرتره همگی مستلزم مجموعه ای از پیش فرضها و مفاهیم پذیرفته شده و گاه به زیر سوال رفته هستند که جزئی از فرآیند دلالت گری به شمار می آیند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این ،زمینه تمایز دیگری نیز وجود دارد هنگام بحث درباره تصویر نگاری، آرشیودار در رابطهٔ پژوهشگر با عکس دو عامل متفاوت را تشخیص میدهد اول آنچه که آن را مطالعه می،خواند به منزله نوعی تعهد کلی و پرشور و شوق است حال آنکه دومین عامل یعنی نکته بینی یک نقطه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تفاوتی بنیادین دارند زیرا مطالعه تداعی کننده واکنشی منفعل نسبت به فراخوان عکس است اما نکته بینی شکل گیری برداشت از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جزئیات درونی ،عکس وحدت و ثبات سطح را مختل میسازد و مانند برشی عمل میکند که راهگشای فرآیند تحلیلی نسبت به فضای ایجاد شده است همین که نکته مورد نظر برای تصویر نگار کشف گردید، ناگزیر به خوانندگان فعال صحنه 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این ،روش رمزهای معنایی را هم میتوان به بازی گرفت و هم به زیر سؤال برد آرشیودار بازی فشرده ای از عوامل دلالتگر و مفاهیم نهفته را در ارتباط با موضوع عکس القا می کند و معنای متنی اش را در چارچوب کلمات می نگارد و حاصل این عمل، عکسی است با مفاهيم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همواره این قابلیت را داشته اند که شرایط گسترده تری را تداعی و از این طریق فراخوان جهان شمول و زبان بینالمللی بالقوه تصویر را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نشانه های دلالت گر میتوانند در موضوعات کلی مختلف دسته بندی شوند مانند پوشاک ابزار کار ،مسکن خوراک و مانند آن؛ و بدین ترتیب مجموع عکس ها شامل مضمون های جهان شمول و تقلیل دهنده ای می شوند که در این صورت میتوانیم از زبان تصویر نگار سخن بگوییم که در آن هر جنبه از فضای تصویر نگاری دارای مفهوم بالقوه ای است که از حضور عینی آن در عکس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میتوانیم عکس را نه به عنوان بازتاب عالم واقعی بلکه به مثابه تاویل این عالم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مطالعه و نکته بینی ما را مجاز میدارد تا نشانه های دلالت گر را ساختار شکنی کنیم و به ما نسبت به این واقعیت هشدار می دهد که عکس نحوه نگرش عکاس را بر اساس نشانه های فرهنگی منعکس می سازد؛ گرچه عامل تصویر نگاری به طرق گوناگون، راهبردها و زبان خویش را از نظر پنهان داشته است، به گونه ای که تصویرنگار را وامیدارد تا عکس را به سان بازتاب واقعیت بنگرد 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منظور از ابزار تصویر و متن کوتاه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و به تبع ،آن ظریف بودن بیان و ،تصاویر باعث می گردد تا سبک های متفاوت و منحصر به فردی برای تصویر نگاری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نگار نکاتی فراتر از عکس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متن همراه عکس اغلب خواننده را به</w:t>
      </w:r>
    </w:p>
    <w:p>
      <w:pPr>
        <w:pStyle w:val="BookText"/>
        <w:rPr/>
      </w:pPr>
      <w:r>
        <w:rPr>
          <w:rFonts w:ascii="IRNazanin" w:hAnsi="IRNazanin" w:eastAsia="IRNazanin"/>
          <w:color w:val="111111"/>
          <w:sz w:val="28"/>
          <w:sz w:val="28"/>
          <w:szCs w:val="28"/>
          <w:rtl w:val="true"/>
          <w:lang w:bidi="fa-IR"/>
        </w:rPr>
        <w:t>سمت مفاهیم برجسته تر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کشف نکاتی ظریف که مقداری دور از دیده ماست مانند تصویر زیر که با نگاه اول نمیتوان به درستی به محتوا و مضمون آن پی برد اما تصویر نگار میتواند با نکته بینی و ساخت عبارتی ،کوتاه پژوهشگر را سریع به نقطه درست هدایت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تصویر نگار باید بیاندیشد و از خود بپرسد که در فرآیند تولید چه جایگاهی دارد می توانیم یقین داشته باشیم که چنین اندیش های دیر یا زود نویسندگان درخور اهمیت را یعنی آنهایی را که بهترین تکنسین های رشته تخصصی خویشند به اعلام همبستگی آشکار رهنمون باید دید که برای چه کسی مینویسیم جای تردید نیست که مخاطبان پژوهشگران و متخصصان خاصی هستند از این رو طبیعتا گرایش متن به سمتی است که مخاطبان به آن</w:t>
      </w:r>
    </w:p>
    <w:p>
      <w:pPr>
        <w:pStyle w:val="BookText"/>
        <w:rPr/>
      </w:pPr>
      <w:r>
        <w:rPr>
          <w:rFonts w:ascii="IRNazanin" w:hAnsi="IRNazanin" w:eastAsia="IRNazanin"/>
          <w:color w:val="111111"/>
          <w:sz w:val="28"/>
          <w:sz w:val="28"/>
          <w:szCs w:val="28"/>
          <w:rtl w:val="true"/>
          <w:lang w:bidi="fa-IR"/>
        </w:rPr>
        <w:t xml:space="preserve">تعلق دارند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تصویر نگاری پدیده های حسی به گونه ای نگارش </w:t>
      </w:r>
      <w:r>
        <w:rPr>
          <w:rStyle w:val="FootnoteAnchor"/>
          <w:rtl w:val="true"/>
        </w:rPr>
        <w:footnoteReference w:id="188"/>
      </w:r>
      <w:r>
        <w:rPr>
          <w:rFonts w:ascii="IRNazanin" w:hAnsi="IRNazanin" w:eastAsia="IRNazanin"/>
          <w:color w:val="111111"/>
          <w:sz w:val="28"/>
          <w:sz w:val="28"/>
          <w:szCs w:val="28"/>
          <w:rtl w:val="true"/>
          <w:lang w:bidi="fa-IR"/>
        </w:rPr>
        <w:t xml:space="preserve">می یابند که حتی اگر پیوندی علیتی هم با پدیده واقعی داشته باشند میتوان تصویرهای ایجاد شده را نسبت به پدیده های مربوط کلا و کاملاً دلخواهانه تلقی کرد تصویر به هر حال دارای یک تفسیر است که آن را میتوان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 نوشت، و مطلب نیز مسلما دارای چند کلیدواژه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نگاری یکی از مباحث مدرک شناسی و آرشیو است که در ضمن در نمایه سازی نیز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تصور خواسته های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تصویرنگار باید خود را جای مخاطب بگذارد و پیش بینی کند خواننده به چه مطالبی بیشتر توجه ندارد در واقع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نگاری ایجاد برقراری ارتباط و تعامل بین عکس و پژوهش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 به مدل سازی می پردازد با این هدف عملی که بتواند به محض تقاضای پژوهشگران محتوای آن ها را ارائه دهد در این میان شیودارها در جست وجوی شناخت روابط میان افراد و جانشین های ارزشمند مشخص برای اشخاصی هستند که تصاویر را به وجود میآورند که رابط این دو چیزی نیست جز متن تمرکز آرشیودار بر ویژگی های محتوایی موجد انتقال پیام از عکس به پژوهشگر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،شیودار فرآیندها و نظام های بازیابی اطلاعات را میپروراند هدف اصلی را بازیابی اطلاعات</w:t>
      </w:r>
    </w:p>
    <w:p>
      <w:pPr>
        <w:pStyle w:val="BookText"/>
        <w:rPr/>
      </w:pPr>
      <w:r>
        <w:rPr>
          <w:rFonts w:ascii="IRNazanin" w:hAnsi="IRNazanin" w:eastAsia="IRNazanin"/>
          <w:color w:val="111111"/>
          <w:sz w:val="28"/>
          <w:sz w:val="28"/>
          <w:szCs w:val="28"/>
          <w:rtl w:val="true"/>
          <w:lang w:bidi="fa-IR"/>
        </w:rPr>
        <w:t xml:space="preserve">مرتبط </w:t>
      </w:r>
      <w:r>
        <w:rPr>
          <w:rStyle w:val="FootnoteAnchor"/>
          <w:rtl w:val="true"/>
        </w:rPr>
        <w:footnoteReference w:id="189"/>
      </w:r>
      <w:r>
        <w:rPr>
          <w:rFonts w:ascii="IRNazanin" w:hAnsi="IRNazanin" w:eastAsia="IRNazanin"/>
          <w:color w:val="111111"/>
          <w:sz w:val="28"/>
          <w:sz w:val="28"/>
          <w:szCs w:val="28"/>
          <w:rtl w:val="true"/>
          <w:lang w:bidi="fa-IR"/>
        </w:rPr>
        <w:t>تعریف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عنصر عکس و متن پایه ریزی شده ،است نمیتوان عکس را جدا از</w:t>
      </w:r>
    </w:p>
    <w:p>
      <w:pPr>
        <w:pStyle w:val="BookText"/>
        <w:rPr/>
      </w:pPr>
      <w:r>
        <w:rPr>
          <w:rFonts w:ascii="IRNazanin" w:hAnsi="IRNazanin" w:eastAsia="IRNazanin"/>
          <w:color w:val="111111"/>
          <w:sz w:val="28"/>
          <w:sz w:val="28"/>
          <w:szCs w:val="28"/>
          <w:rtl w:val="true"/>
          <w:lang w:bidi="fa-IR"/>
        </w:rPr>
        <w:t xml:space="preserve">متن دانست زیرا عملا متن بعد سومی به عکس ها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قواعد کلی برای تصویر نگاری را آژانس </w:t>
      </w:r>
      <w:r>
        <w:rPr>
          <w:rStyle w:val="FootnoteAnchor"/>
          <w:rtl w:val="true"/>
        </w:rPr>
        <w:footnoteReference w:id="190"/>
      </w:r>
      <w:r>
        <w:rPr>
          <w:rFonts w:ascii="IRNazanin" w:hAnsi="IRNazanin" w:eastAsia="IRNazanin"/>
          <w:color w:val="111111"/>
          <w:sz w:val="28"/>
          <w:sz w:val="28"/>
          <w:szCs w:val="28"/>
          <w:rtl w:val="true"/>
          <w:lang w:bidi="fa-IR"/>
        </w:rPr>
        <w:t xml:space="preserve">که در حوزۀ آسیا و به مرکزیت هنگ کنگ فعالیت میکند برای اعضای خود فرستاده است البته سبک این نگارش مطابق دستور زبان انگلیسی است ولی مطمئنا کمکی برای آشنایی با اصول تصویر نگاری هرچند در حوزه خبر می باشد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4322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تصویر در زمان حال با استفاده از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کنشی که به بهترین شکل فعالیت فرد یا شیء را 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 دهد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 به دوربین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اش را تکان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باید بدین صورت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چه کسی چه کاری کی و کجا چه کسی نام کامل شخص و یا لقب و عنوانی که با آن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چه کاری اتفاق در حال وقوع و یا کاری که در حال انجام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کی زمانی که عکس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،مکان شهر و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است که به چرایی موضوع می پردازد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عکس مفهوم میبخشد و اهمیت آن را بازگو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این جمله تنها خبر مربوط به شخص را ذکر میکند که ارتباطی به جریان</w:t>
      </w:r>
    </w:p>
    <w:p>
      <w:pPr>
        <w:pStyle w:val="BookText"/>
        <w:rPr/>
      </w:pPr>
      <w:r>
        <w:rPr>
          <w:rFonts w:ascii="IRNazanin" w:hAnsi="IRNazanin" w:eastAsia="IRNazanin"/>
          <w:color w:val="111111"/>
          <w:sz w:val="28"/>
          <w:sz w:val="28"/>
          <w:szCs w:val="28"/>
          <w:rtl w:val="true"/>
          <w:lang w:bidi="fa-IR"/>
        </w:rPr>
        <w:t>عکس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تصویر نگاری یعنی برداشتن سد میان عکس و پژوهشگر باید از تصویر نگار متوقع بود که قابلیت این را داشته باشد تا متن تصویر نگاری را به گون های برگزیند که آن را از ویرانگری عبارات تکراری و مد روز مصون دارد و به آن آرایش منظم ببخشد و بر این خواسته تاکید بیشتری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 تصویر نگاری آن است که خود را شفاف میکند اما هر اندازه هم که تصویر نگاری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تصویرنگاری موقعیت خود را انکار کند یا آن را پنهان سازد نمیتواند از آن بگریزد مسئله فعلی ما مسئله ای مربوط به پیدایش نشانه است </w:t>
      </w:r>
      <w:r>
        <w:rPr>
          <w:rStyle w:val="FootnoteAnchor"/>
          <w:rtl w:val="true"/>
        </w:rPr>
        <w:footnoteReference w:id="192"/>
      </w:r>
      <w:r>
        <w:rPr>
          <w:rFonts w:ascii="IRNazanin" w:hAnsi="IRNazanin" w:eastAsia="IRNazanin"/>
          <w:color w:val="111111"/>
          <w:sz w:val="28"/>
          <w:sz w:val="28"/>
          <w:szCs w:val="28"/>
          <w:rtl w:val="true"/>
          <w:lang w:bidi="fa-IR"/>
        </w:rPr>
        <w:t xml:space="preserve">تنها به واسطه حصول یک فهم تاریخی در باب پیدایش نظام های نشان های عکاسی است که ما میتوانیم سرشت حقیقتا قراردادی ارتباط عکاسانه را </w:t>
      </w:r>
    </w:p>
    <w:p>
      <w:pPr>
        <w:pStyle w:val="BookText"/>
        <w:rPr/>
      </w:pPr>
      <w:r>
        <w:rPr>
          <w:rFonts w:ascii="IRNazanin" w:hAnsi="IRNazanin" w:eastAsia="IRNazanin"/>
          <w:color w:val="111111"/>
          <w:sz w:val="28"/>
          <w:sz w:val="28"/>
          <w:szCs w:val="28"/>
          <w:rtl w:val="true"/>
          <w:lang w:bidi="fa-IR"/>
        </w:rPr>
        <w:t>دریابیم ما هم در عرصه هنر والا و هم در عرصه ،فرهنگ به یک جامعه شناسی که به طور تاریخی پیریزی شده باشد نیاز داریم آنچه در پی می آید کوششی برای تعریف رابطه میان عکس و هنر والا در یک چارچوب قوم نگاری و مردم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حاصل سخن</w:t>
      </w:r>
    </w:p>
    <w:p>
      <w:pPr>
        <w:pStyle w:val="BookText"/>
        <w:rPr/>
      </w:pPr>
      <w:r>
        <w:rPr>
          <w:rFonts w:ascii="IRNazanin" w:hAnsi="IRNazanin" w:eastAsia="IRNazanin"/>
          <w:color w:val="111111"/>
          <w:sz w:val="28"/>
          <w:sz w:val="28"/>
          <w:szCs w:val="28"/>
          <w:rtl w:val="true"/>
          <w:lang w:bidi="fa-IR"/>
        </w:rPr>
        <w:t>علم اطلاعات و دانش شناسی در مورد ویژگی ها و رفتار ،اطلاعات نیروهای حاکم بر جریان اطلاعات و روش های پردازش اطلاعات برای دسترسی و استفاده بهینه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با آن بخش از دانش که با شکل گیری جمع آوری ،سازماندهی ذخیره بازیابی ،تفسیر انتقال شکل دهی و بهره برداری از اطلاعات مربوط ،است سروکار دارد و محتوای موضوعی را برای بازیابی سازماندهی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علم محتوای تمامی مدارکی مورد مطالعه قرار می گیرد که برای هدفی معین از طریق انواع مختلف فعالیت ها که مستلزم دست کاری و انتقال دانش است شکل میگیرد و قالب ریزی می شود</w:t>
      </w:r>
    </w:p>
    <w:p>
      <w:pPr>
        <w:pStyle w:val="BookText"/>
        <w:rPr/>
      </w:pPr>
      <w:r>
        <w:rPr>
          <w:rFonts w:ascii="IRNazanin" w:hAnsi="IRNazanin" w:eastAsia="IRNazanin"/>
          <w:color w:val="111111"/>
          <w:sz w:val="28"/>
          <w:sz w:val="28"/>
          <w:szCs w:val="28"/>
          <w:rtl w:val="true"/>
          <w:lang w:bidi="fa-IR"/>
        </w:rPr>
        <w:t>در این علم آرشیودار خود را در درجه اول مرتبط با شکل و ساختار اطلاعات و ساختار زیربنایی آن و سپس علاقه مند به محتوای آن مییابد در حالی که در علوم انسانی این محتواست وجه غالب دارد و محقق و پژوهشگر کاملا مجذوب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ساختار اطلاعاتی که آرشیودار از آن بهره میجوید کاملا برای متخصصان سایر رشتهها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پژوهشگر شاید متوجه این موضوع نباشد که کار ذهنی پرمشقت و گسترده ای برای ایجاد استانداردهای بانکهای اطلاعاتی و نمایه ها انتخاب ،منابع نمایه سازی و فهرست نویسی ،آنها مورد نیاز است و این آرشیودارها هستند که علاقه مند به ساختار بندی اطلاعات میباشند وظیفه شان انتقال اطلاعات است این انتقال متضمن چیزی بیش از تغییر در محتوای موضوعی فعالیت ها یا تفکرات افراد است کار در ابر حوزه علم اطلاعات و دانش شناسی چه در سطح نظری و چه در سطح عملی</w:t>
      </w:r>
    </w:p>
    <w:p>
      <w:pPr>
        <w:pStyle w:val="BookText"/>
        <w:rPr/>
      </w:pPr>
      <w:r>
        <w:rPr>
          <w:rFonts w:ascii="IRNazanin" w:hAnsi="IRNazanin" w:eastAsia="IRNazanin"/>
          <w:color w:val="111111"/>
          <w:sz w:val="28"/>
          <w:sz w:val="28"/>
          <w:szCs w:val="28"/>
          <w:rtl w:val="true"/>
          <w:lang w:bidi="fa-IR"/>
        </w:rPr>
        <w:t>استعدادهای شناختی مختلفی را نسبت به کار در حوزههای موضوعی متداول می طلبد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به عنوان ماده ،اطلاعاتی پدیده ای است که می،آموزد اطلاع رسانی میکند مرور و ثبت خاطرات میپردازد و امروزه به بخشی جدایی ناپذیر از زندگی و جامعه اطلاعاتی بشر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هر عکس با هرگونه گرایش و کاربردی دارای یک سری ارزشهای بصری است برخی از آنها نکته هایی را در خود نهفته دارند که تنها میتوان از طريق مکاشفه دست به رازگشایی آنها زد و زوایای پنهان اینگونه عکس ها را نمودار ساخت کلیه عکس ها با خود نشانه هایی دارند، حتی عکس های ضعیفی که توسط عکاسان علاقه مند </w:t>
      </w:r>
    </w:p>
    <w:p>
      <w:pPr>
        <w:pStyle w:val="BookText"/>
        <w:rPr/>
      </w:pPr>
      <w:r>
        <w:rPr>
          <w:rFonts w:ascii="IRNazanin" w:hAnsi="IRNazanin" w:eastAsia="IRNazanin"/>
          <w:color w:val="111111"/>
          <w:sz w:val="28"/>
          <w:sz w:val="28"/>
          <w:szCs w:val="28"/>
          <w:rtl w:val="true"/>
          <w:lang w:bidi="fa-IR"/>
        </w:rPr>
        <w:t xml:space="preserve">و مبتدی ثبت شده اند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نمایه سازی عکس با فهرست نویسی ،کتاب که کتابداران بیشتر با آن آشنا هستند، تفاوت دارد در اغلب موارد عکس ها یگانه و اصلی هستند و شناسنام های همراه خود ندارند از اینرو شناسایی و تهیه اطلاعات درباره آنها توسط نمایه ساز و آرشیودار انجام میگیرد در این موارد وی باید ماده و محتوای تصویری عکس را در قالب کلمات خود تعریف و نکات لازم را</w:t>
      </w:r>
    </w:p>
    <w:p>
      <w:pPr>
        <w:pStyle w:val="BookText"/>
        <w:rPr/>
      </w:pPr>
      <w:r>
        <w:rPr>
          <w:rFonts w:ascii="IRNazanin" w:hAnsi="IRNazanin" w:eastAsia="IRNazanin"/>
          <w:color w:val="111111"/>
          <w:sz w:val="28"/>
          <w:sz w:val="28"/>
          <w:szCs w:val="28"/>
          <w:rtl w:val="true"/>
          <w:lang w:bidi="fa-IR"/>
        </w:rPr>
        <w:t xml:space="preserve">مستندسازی نماید و با استخراج ،تفسیر ،تخمین و ،تقریب تعریف مستندی پیرامون محتوای عکس و نوع ماده به وجود بیاورد تا امکان ،نقل عرضه و استنباط اطلاعات برای پژوهش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ذیل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به عنوان پیشینه ای کتابشناسی میتواند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 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به خاطر ارزش زیبایی شناختی یا تاریخی میتواند برای استفاده کننده جالب باشد، ولی همین عکس ،منفرد ممکن است گواه مستند یک قوم نگاری باشد که همراه سایر عکس های مرتبط میتوانند به صورت مجموع های یکپارچه محسوب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استفاده از یک خطمشی مشترک ملی و شماری استانداردها برای سازماندهی مجموعه های کوچک و بزرگ</w:t>
      </w:r>
    </w:p>
    <w:p>
      <w:pPr>
        <w:pStyle w:val="BookText"/>
        <w:rPr/>
      </w:pPr>
      <w:r>
        <w:rPr>
          <w:rFonts w:ascii="IRNazanin" w:hAnsi="IRNazanin" w:eastAsia="IRNazanin"/>
          <w:color w:val="111111"/>
          <w:sz w:val="28"/>
          <w:sz w:val="28"/>
          <w:szCs w:val="28"/>
          <w:rtl w:val="true"/>
          <w:lang w:bidi="fa-IR"/>
        </w:rPr>
        <w:t xml:space="preserve">عکس امری لازم شمرده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کتاب قواعد فهرست نویسی انگلو ،امریکن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گرافیکی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کماکان مرجع موسسه ها و سازمان هایی است که در حوزه استانداردهای فهرست نویسی توصیفی و انتقال داده های کتابشناختی فعالیت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موسسه ها استانداردهایی را پیشنهاد کرده اند که بر قواعد فهرست نویسی انگلو،امریکن استاندارد مارک و قواعد بین المللی کتابشناسی ،توصیفی مبتنی هستند یکی از این ،موسسه ها انجمن منابع دیداری است که استانداردهای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های هسته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را تدوین کرده است، انجمن بینالمللی آرشیو نیز استاندارد بین المللی توصیف آرشیوی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تهیه کرده است انجمن آرشیودارهای امریکا نیز با همکاری کتابخانه کنگره و چند سازمان دیگر طرح رمزگذاری</w:t>
      </w:r>
    </w:p>
    <w:p>
      <w:pPr>
        <w:pStyle w:val="BookText"/>
        <w:rPr/>
      </w:pPr>
      <w:r>
        <w:rPr>
          <w:rFonts w:ascii="IRNazanin" w:hAnsi="IRNazanin" w:eastAsia="IRNazanin"/>
          <w:color w:val="111111"/>
          <w:sz w:val="28"/>
          <w:sz w:val="28"/>
          <w:szCs w:val="28"/>
          <w:rtl w:val="true"/>
          <w:lang w:bidi="fa-IR"/>
        </w:rPr>
        <w:t xml:space="preserve">توصیف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نوع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را تدوین کرده است ،عمرانی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نگاری پیوند میان عکس عکاس و پژوهش گر را ایجاد میکند و آن موجب برخورداری بیشتر پژوهشگر از برخی اندیشه های ذهنی و پیچیدگی های موضوعی عکس میشود؛ لذا هر حرکتی در جهت درک ارزشیابی و شناخت بیشتر پژوهشگر از یک عکس مهم و دارای ارزش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برای تصویر نگاری هیچ فرمول و روش خاص و تعریف شده ای وجود ندارد و تصویر نگار هر بار میتواند با خلاقیت های نوشتاری متفاوت تحلیل های خود را از یک عکس بیان ،دارد اما باید این مهم را نیز مدنظر داشته باشد که نمیتواند یک سری قواعد مرسوم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آن جا که درک و دریافت محتوای عکسها تابع ،دیدن مطالعه مکاشفه و تجربه است لذا یک تصویر نگار باید به دانش لازم نیز مجهز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تصویر نگار هم در فرم و هم در معنای عکس کاوش می کند و جنبه های گوناگون ساختاری و محتوایی اثر را مورد تحلیل و بررسی قرار میدهد تصویرنگارانی که به تدوین تصویر نگاری عکس ها میپردازند در حقیقت شکاف میان نظریات عکاس و پژوهشگر را پر می کنند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این نکته دارای اهمیت است که هر پژوهشگری با توجه به سواد بصری، دانش و باور شخصی خود از لحن بیان و ساختار فرمی و محتوایی عکس ها میتواند برداشت خاصی داشته باشد؛ </w:t>
      </w:r>
      <w:r>
        <w:rPr>
          <w:rStyle w:val="FootnoteAnchor"/>
          <w:rtl w:val="true"/>
        </w:rPr>
        <w:footnoteReference w:id="197"/>
      </w:r>
      <w:r>
        <w:rPr>
          <w:rFonts w:ascii="IRNazanin" w:hAnsi="IRNazanin" w:eastAsia="IRNazanin"/>
          <w:color w:val="111111"/>
          <w:sz w:val="28"/>
          <w:sz w:val="28"/>
          <w:szCs w:val="28"/>
          <w:rtl w:val="true"/>
          <w:lang w:bidi="fa-IR"/>
        </w:rPr>
        <w:t>و مسلم است که هر چه پژوهشگر ،تجربه اطلاعات و همچنین رابطه نزدیکتری با مقوله عکس داشته باشد در نتیجه راحت تر می تواند با یک عکس به عنوان یک ماده اطلاعاتی</w:t>
      </w:r>
    </w:p>
    <w:p>
      <w:pPr>
        <w:pStyle w:val="BookText"/>
        <w:rPr/>
      </w:pPr>
      <w:r>
        <w:rPr>
          <w:rFonts w:ascii="IRNazanin" w:hAnsi="IRNazanin" w:eastAsia="IRNazanin"/>
          <w:color w:val="111111"/>
          <w:sz w:val="28"/>
          <w:sz w:val="28"/>
          <w:szCs w:val="28"/>
          <w:rtl w:val="true"/>
          <w:lang w:bidi="fa-IR"/>
        </w:rPr>
        <w:t>ارتباط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انتظار دارد با مطالعه تصویر نگاری یک عکس افزون بر درک و دریافت اطلاعات بصری درون عکس مورد نظر به آگاهیهای دیگری هم دست یابد به عبارت دیگر پژوهشگر در واقع بیان پنهان مورد نظر عکاس و موضوع را به صورت شفافتری جستجو نموده و خواهان درک ارزشهای آن از طریق تصویر نگاری است تا به برداشت دلپذیرتر او بی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به این نکته نیز واقف بود که همان طور که هر ،عکس پژوهشگر خاص خود را دارد و یک فرد ممکن است ارتباط بیشتری با آن برقرار کند و یک مخاطب دیگر ارتباط کمتری بر همین اساس تصویرنگاران گوناگون نیز میتوانند نظریات متفاوتی را در ذهن افراد بر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برخورد ،علمی همه جانبه و قضاوت منصفانه میتواند در جذب پژوهشگر موثر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همین تفاوت ها می تواند ارزش و جایگاه تصویر نگار را به روشنی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عکس های مرکز اسناد سازمان میراث فرهنگی در ابعادی وسیع فضای یگانه و منحصری از ایران را به تصویر کشیده و مقوله خوانش عکس را به موضوع و مضمون اثر خویش بدل ساخته اند بنابر این به ما یاری می دهند تا کلیت آنها را در بستر و چارچوب عملکرد علم اطلاعات و دانش شناسی جای دهیم؛ و عمل بازنمایی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محوری بدل گردانیم و برای خوانش ،مفهوم موقعیت و جایگاه این ماده اطلاعاتی که رساله هایی بصری بازنمایی فرهنگ ایران میباشند به عنوان شیوه بازنمایی از نشانه های </w:t>
      </w:r>
    </w:p>
    <w:p>
      <w:pPr>
        <w:pStyle w:val="BookText"/>
        <w:rPr/>
      </w:pPr>
      <w:r>
        <w:rPr>
          <w:rFonts w:ascii="IRNazanin" w:hAnsi="IRNazanin" w:eastAsia="IRNazanin"/>
          <w:color w:val="111111"/>
          <w:sz w:val="28"/>
          <w:sz w:val="28"/>
          <w:szCs w:val="28"/>
          <w:rtl w:val="true"/>
          <w:lang w:bidi="fa-IR"/>
        </w:rPr>
        <w:t>خاص خود آن ها استفاده نماییم این مجموعه ثبت رویدادهای تصادفی نیست بلکه با هدف ثبت فرهنگ و باورهای مردمی خاص است و آنچه حاصل میگردد تصاویر و نشانه هایی شناخته شده و مشخص است که حول محور و مفهومی خاص میگردند این عکسها مستقیما ما را در عمل تصویرنگاری درگیر میکنند و با این شیوه نه ما را به عرصه فضای مفروضی می کشانند نه آینه وار بازتابنده جهانی میشوند که نشانه های دلالت گری خودمان را تایید میکنند بلکه قاطعانه و هدفمند فضایی را در بطن شیوه گسترده تری برای دیدن و معناسازی جای می دهند تصویر نگاری این ماده ،اطلاعاتی بازی غیبت و حضور ،است تصویر نگاری، تلاشی برای فروپاشی سطح صاف عکس به منظور خلق روابط نوین و دشوار ،است بدین سان آرشیودار برای عمل ،خوانش نقشی بنیادین دارد</w:t>
      </w:r>
    </w:p>
    <w:p>
      <w:pPr>
        <w:pStyle w:val="BookText"/>
        <w:rPr/>
      </w:pPr>
      <w:r>
        <w:rPr>
          <w:rFonts w:ascii="IRNazanin" w:hAnsi="IRNazanin" w:eastAsia="IRNazanin"/>
          <w:color w:val="111111"/>
          <w:sz w:val="28"/>
          <w:sz w:val="28"/>
          <w:szCs w:val="28"/>
          <w:rtl w:val="true"/>
          <w:lang w:bidi="fa-IR"/>
        </w:rPr>
        <w:t>در ،تصویر نگاری، نفس عمل نگریستن است؛ به منزله بخشی از فرآیند ساخت و ترکیب ساختار اطلاعاتی برخی از تصاویر مرکز اسناد سازمان میراث فرهنگی شاید از جمله تصاویری باشند که میتوانند هر کجا باشند و هیچ جا نباشند و در نظر اول تصاویری خنثی و غیر توصیفی جلوه کنند؛ اما بعد مفهومی غنی و بی حد و حصر در آنها طنین افکن می شود در واقع تصویر نگاری سطح عکس را در هم می شکند تا فضایی نظامند و سه بعدی در آن ایجاد نماید و آن را دچار دگرگونی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تصویرنگار، یک نگاه ساده نیست بلکه در برابرش پذیرش یک نکته بینی و مطالعه کانونی واحد قرار دارد که پژوهشگر آن را ناآرام و بی قرار بارها و بارها در پهنه تصویر دیده، اما این تصویرنگار بوده که آن را درنوردیده تا به مفهوم وحدت بخش و فضایی یگانه تثبیت شده ای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آرشیودار، پیوند رمزآلود میان اجزاء تصویر را در می یابد مطالعه میکند و آن را برای این مادهٔ اطلاعاتی و رسانه بصری که درباره بازنمایی فرهنگ ایران میباشد به رشته تحریر در میآورد با چنین دیدی است که پس از آن فرآیند نمایه سازی میتواند راه را برای پژوهشگر باز و وی را متوجه کند که در عکس چه تراکم ارتباطی تصویری وجود دارد کلارک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 های مبتنی بر یک چنین دلالت ضمنی است که پژوهشگر و استفاده کننده متوجه می شود چگونه تصویر از نشانه های ارتباطی اشباع شده است؛ صحنه ای خنثی که از چنین فرآیندهای ارتباطی و اطلاعات بصری انباشته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،آنکه تصاویر موجود در مجموعه مرکز اسناد سازمان میراث فرهنگی نمونه هایی هستند از اطلاعات بصری منحصر به فرد که براساس آن آموخته ایم که چگونه میتوان عکس را خواند و تصویر نگاری بر آنان نوشت و اصولاً چگونه عکس معنا و مفهوم را میسازد تصاویر به تمایز بنیادین میان عینیتهای واقعی و مفاهیم نهفته در آنان سخت تاکید و این نکته را روشن می کنند که مفهوم و عملکرد ،عکس همانند نقاشی و ادبیات در </w:t>
      </w:r>
    </w:p>
    <w:p>
      <w:pPr>
        <w:pStyle w:val="BookText"/>
        <w:rPr/>
      </w:pPr>
      <w:r>
        <w:rPr>
          <w:rFonts w:ascii="IRNazanin" w:hAnsi="IRNazanin" w:eastAsia="IRNazanin"/>
          <w:color w:val="111111"/>
          <w:sz w:val="28"/>
          <w:sz w:val="28"/>
          <w:szCs w:val="28"/>
          <w:rtl w:val="true"/>
          <w:lang w:bidi="fa-IR"/>
        </w:rPr>
        <w:t>مجموعه های کدها و چارچوب های دلالت گر خاص خود تحقق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تصویری تا متن به سوی نشانه شناسی ارتباط دیداری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نشر مرکز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 امبرتو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تحلیلی تصویر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کاوه ،میر عباسی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عکسنامه سال اول</w:t>
      </w:r>
    </w:p>
    <w:p>
      <w:pPr>
        <w:pStyle w:val="BookText"/>
        <w:rPr/>
      </w:pPr>
      <w:r>
        <w:rPr>
          <w:rFonts w:ascii="IRNazanin" w:hAnsi="IRNazanin" w:eastAsia="IRNazanin"/>
          <w:color w:val="111111"/>
          <w:sz w:val="28"/>
          <w:sz w:val="28"/>
          <w:szCs w:val="28"/>
          <w:rtl w:val="true"/>
          <w:lang w:bidi="fa-IR"/>
        </w:rPr>
        <w:t xml:space="preserve">شماره چهار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جان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شناسی و کتابداری مترجمان محبوبه مهاجر و نوراله مرادی تهران</w:t>
      </w:r>
    </w:p>
    <w:p>
      <w:pPr>
        <w:pStyle w:val="BookText"/>
        <w:rPr/>
      </w:pPr>
      <w:r>
        <w:rPr>
          <w:rFonts w:ascii="IRNazanin" w:hAnsi="IRNazanin" w:eastAsia="IRNazanin"/>
          <w:color w:val="111111"/>
          <w:sz w:val="28"/>
          <w:sz w:val="28"/>
          <w:szCs w:val="28"/>
          <w:rtl w:val="true"/>
          <w:lang w:bidi="fa-IR"/>
        </w:rPr>
        <w:t>سروش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،بنیامین ،والتر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تولید کننده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عکسنامه</w:t>
      </w:r>
    </w:p>
    <w:p>
      <w:pPr>
        <w:pStyle w:val="BookText"/>
        <w:rPr/>
      </w:pP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 ایروینگ ،سونتاگ سوزان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عکاسی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میرعباس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عکسنامه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،همایون ناصر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نقش و ارزش شواهد تصویری در تبیین امور تاریخی و</w:t>
      </w:r>
    </w:p>
    <w:p>
      <w:pPr>
        <w:pStyle w:val="BookText"/>
        <w:rPr/>
      </w:pPr>
      <w:r>
        <w:rPr>
          <w:rFonts w:ascii="IRNazanin" w:hAnsi="IRNazanin" w:eastAsia="IRNazanin"/>
          <w:color w:val="111111"/>
          <w:sz w:val="28"/>
          <w:sz w:val="28"/>
          <w:szCs w:val="28"/>
          <w:rtl w:val="true"/>
          <w:lang w:bidi="fa-IR"/>
        </w:rPr>
        <w:t xml:space="preserve">اجتماعی عکسنامه سال اول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،تگ جان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کاوه میر،عباسی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عکسنامه سال اول</w:t>
      </w:r>
    </w:p>
    <w:p>
      <w:pPr>
        <w:pStyle w:val="BookText"/>
        <w:rPr/>
      </w:pPr>
      <w:r>
        <w:rPr>
          <w:rFonts w:ascii="IRNazanin" w:hAnsi="IRNazanin" w:eastAsia="IRNazanin"/>
          <w:color w:val="111111"/>
          <w:sz w:val="28"/>
          <w:sz w:val="28"/>
          <w:szCs w:val="28"/>
          <w:rtl w:val="true"/>
          <w:lang w:bidi="fa-IR"/>
        </w:rPr>
        <w:t>شماره سوم،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،رعنا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یک عکس یک نوشته عکسنامه سال اول، شماره سوم ص</w:t>
      </w:r>
    </w:p>
    <w:p>
      <w:pPr>
        <w:pStyle w:val="BookText"/>
        <w:rPr/>
      </w:pPr>
      <w:r>
        <w:rPr>
          <w:rFonts w:eastAsia="Times New Roman" w:cs="Times New Roman" w:ascii="Times New Roman" w:hAnsi="Times New Roman"/>
          <w:color w:val="111111"/>
          <w:sz w:val="28"/>
          <w:szCs w:val="28"/>
          <w:lang w:val="en-US" w:bidi="en-US"/>
        </w:rPr>
        <w:t>93-86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 آلن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پائیز دربارۀ ابداع معنای عکاسانه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رضا</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سوریوگین و تصویرسازی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در اواخر قرن نوزدهم و اوایل قرن بیستم</w:t>
      </w:r>
    </w:p>
    <w:p>
      <w:pPr>
        <w:pStyle w:val="BookText"/>
        <w:rPr/>
      </w:pPr>
      <w:r>
        <w:rPr>
          <w:rFonts w:ascii="IRNazanin" w:hAnsi="IRNazanin" w:eastAsia="IRNazanin"/>
          <w:color w:val="111111"/>
          <w:sz w:val="28"/>
          <w:sz w:val="28"/>
          <w:szCs w:val="28"/>
          <w:rtl w:val="true"/>
          <w:lang w:bidi="fa-IR"/>
        </w:rPr>
        <w:t xml:space="preserve">میلادی عکسنامه سال دوم،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نازنین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عکس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ابرهیم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المعارف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کلارک گراهام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چگونه عکس را بخوانیم؟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دوم،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،کوزلف، ماکس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در راه هموار یا در سنگلاخ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فرامرزی،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مظاهر جایی بیرون از کادر نگاهی به سبک عکس نگاری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و کتابخانه سازمان میراث فرهنگی مطلق 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عکس نویسی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،ناظمی، مازیار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برای تصویر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ثمرۀ چشمی بینا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محمدتقی فرامرزی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عکسنامه سال اول شماره</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http://fa.wikipedia.org/wiki</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http://maziaran.blogfa.com/post-993.aspx</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http://nazanin.akkasee.com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http://shomaha.ir/no4/post-14.html</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http://www.artmashad.ir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www.ichodoc.ir</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nafise. akkasee. com/4322</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اسناد و کتابخانه سازمان میراث فرهنگی پیوسته قابل دسترسی </w:t>
      </w:r>
      <w:r>
        <w:rPr>
          <w:rFonts w:eastAsia="Times New Roman" w:cs="Times New Roman" w:ascii="Times New Roman" w:hAnsi="Times New Roman"/>
          <w:color w:val="111111"/>
          <w:sz w:val="28"/>
          <w:szCs w:val="28"/>
          <w:lang w:val="en-US" w:bidi="en-US"/>
        </w:rPr>
        <w:t>www.ichodoc. 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5334_198463"/>
      <w:bookmarkStart w:id="258" w:name="pg15334_198463"/>
      <w:bookmarkEnd w:id="258"/>
    </w:p>
    <w:p>
      <w:pPr>
        <w:pStyle w:val="Heading4"/>
        <w:numPr>
          <w:ilvl w:val="3"/>
          <w:numId w:val="1"/>
        </w:numPr>
        <w:rPr/>
      </w:pPr>
      <w:bookmarkStart w:id="259" w:name="pg15334_198463"/>
      <w:bookmarkStart w:id="260" w:name="__RefHeading___Toc5191788_2142443653"/>
      <w:bookmarkStart w:id="261" w:name="_Toc95"/>
      <w:bookmarkEnd w:id="259"/>
      <w:bookmarkEnd w:id="260"/>
      <w:r>
        <w:rPr>
          <w:rtl w:val="true"/>
        </w:rPr>
        <w:t>ضرورت ارتباطات آرشیوی و اطلاع رسانی اسناد در آرشیوها و سیاست های آرشیو ملی ایران در این زمینه نسرین نگاهبان</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ارتباطات آرشیوی و اطلاع رسانی اسناد در آرشیوها و سیاست های آرشیو ملی ایران در این زمینه نسرین نگاهبان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علل به وجود آوردن آرشیو و اهمیت وجودی این نهاد به عنوان یکی از نهادهای فعال در حیطه اطلاع رسانی در کشور میتوان عامل اصلی شکل گیری آن را نیاز به گردآوری و حفظ و نگهداری و اشاعه اطلاعات در زمینه های مختلف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 که هم ،اکنون با عنوان معاونت اسناد ملی به عنوان زیر</w:t>
      </w:r>
    </w:p>
    <w:p>
      <w:pPr>
        <w:pStyle w:val="BookText"/>
        <w:rPr/>
      </w:pPr>
      <w:r>
        <w:rPr>
          <w:rFonts w:ascii="IRNazanin" w:hAnsi="IRNazanin" w:eastAsia="IRNazanin"/>
          <w:color w:val="111111"/>
          <w:sz w:val="28"/>
          <w:sz w:val="28"/>
          <w:szCs w:val="28"/>
          <w:rtl w:val="true"/>
          <w:lang w:bidi="fa-IR"/>
        </w:rPr>
        <w:t>مجموعه ای از سازمان اسناد و کتابخانه ملی جمهوری اسلامی ایران مشغول فعالیت است همچون بسیاری آرشیوهای دیگر به طراحی برنامهای پویا برای حفظ ارتباط منظم با جامعه</w:t>
      </w:r>
    </w:p>
    <w:p>
      <w:pPr>
        <w:pStyle w:val="BookText"/>
        <w:rPr/>
      </w:pPr>
      <w:r>
        <w:rPr>
          <w:rFonts w:ascii="IRNazanin" w:hAnsi="IRNazanin" w:eastAsia="IRNazanin"/>
          <w:color w:val="111111"/>
          <w:sz w:val="28"/>
          <w:sz w:val="28"/>
          <w:szCs w:val="28"/>
          <w:rtl w:val="true"/>
          <w:lang w:bidi="fa-IR"/>
        </w:rPr>
        <w:t>آگاه سازی آنها از کارها و فعالیت هایی که در آرشیو صورت می پذیرد، اثبات اهمیت اسناد نقش آنها در ارائه اطلاعات مختلف سیاسی فرهنگی ،اجتماعی ،سیاسی هنری و نظایر آن و معرفی اسناد ارزشمند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ای که پیش رو دارید با به کارگیری روش کتابخانه ای جستجو در بیش از بیست وبگاه آرشیوی و نیز استفاده از تجارب کاری نویسنده شکل گرفته و در آن از مباحث علم اطلاع رسانی بیشتر به بخش انتقال و اشاعه اطلاعات و عمل کرد آرشیو ایران در این زمینه و نیز شیوه های برقراری ارتباط آن با سایر نهادها و نیز مراجعه کنندگان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مقاله برخی از اصطلاحات و مفاهیم به کار برده شده مورد بررسی قرار گرفته و سپس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جایگاه اطلاع رسانی در برخی آرشیوهای جهان و نقش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بسط گسترش مفهوم اطلاع رسانی و بهبود آن در کشورهای عضو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پژوهش به بررسی نحوه اطلاع رسانی در آرشیو ،ایران نحوه برقراری ارتباط با سایر آرشیوها و مردم و معرفی برنامه های این آرشیو اختصاص یافته است در بخش انتهایی با توجه به بررسی </w:t>
      </w:r>
    </w:p>
    <w:p>
      <w:pPr>
        <w:pStyle w:val="BookText"/>
        <w:rPr/>
      </w:pPr>
      <w:r>
        <w:rPr>
          <w:rFonts w:ascii="IRNazanin" w:hAnsi="IRNazanin" w:eastAsia="IRNazanin"/>
          <w:color w:val="111111"/>
          <w:sz w:val="28"/>
          <w:sz w:val="28"/>
          <w:szCs w:val="28"/>
          <w:rtl w:val="true"/>
          <w:lang w:bidi="fa-IR"/>
        </w:rPr>
        <w:t>عمل کرد آرشیو کشورهای دیگر پیشنهادهایی را برای اطلاع رسانی بهتر و برقراری ارتباط بیشتر میان آرشیو و جامعه استفاده کننده از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 ،ایران ارتباطات آرشیوی اطلاع رسانی اطلاع رسانی غیر حضوری، مدیریت اطلاعات فناوری اطلاعات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اسناد، نمایشگاه مجازی حامیان آرشیو 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ميراث فرهنگی به جای مانده از گذشتگان و از جمله اسناد هر مملکت نقشی اساسی را در دوام و بقای یک ملت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انتقال دانش،ها ارزش ها و اطلاعات از نسلی به نسل دیگر یکی از اهداف و رسالت های مهم آرشیوهاست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هر کشور نشاندهنده عملکرد هویت و خاطرات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اثر وقایع مهمی که در هر کشور رخ می دهد بستگی به وجود اسنادی دارد که هر روز در زندگی ،خود آنها را تولید میکنیم بدون آن که از ارزش واقعی آنها آگاهی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امروزه آرشیوها در اکثر کشورهای پیشرفته از جایگاهی بس رفیع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ارتباطات کشورها و ملت هایی که به اهمیت وجودی آرشیو پی برده اند، ماموریت آن را آشکارسازی حقایق در زمینه های مختلف و در طیفی فراتر از مرزها و موانع مکانی و زمانی می پندارند در حقیقت آرشیوها پلی میان گذشته و آینده هستند که توجه و دقت به اندوخته ارزشمندشان و تجربه اندوزی از آنچه که در آنها ذخیره شده است ما را از تکرار اشتباه گذشتگان بر حذر داشته و آینده ای نوید بخش را در منظر دیدگانمان هویدا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تاسيس سازمانی با عنوان سازمان اسناد ملی ایران نیز نمودار به بار نشستن تلاش هایی است که در سال هایی متمادی و به منظور پاسداری از حاصل فعالیت ها و تلاش های گوناگون نسل های گذشته این سرزمین انجام گرفته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صادقپور بالانی فاطمه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آرشیو در ایران پیام بهارستان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و اسناد 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گفت 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دکتر منصوره ،اتحادیه دکتر کیانوش کیانی هفت لنگ و آقای مسعود کوهستانی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تاریخ و جغرافیا، شماره پیاپی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 ژاله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اهداف وظایف و تشکیلات سازمان اسناد ملی ایران پایان نامه تحصیلی کارشناسی ارشد گروه کتابداری و 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 ،عراقی غلامرضا مقدمه ای بر شناخت اسناد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مطالعه و تدوین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دانشگاه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این نهاد علیرغم اهمیت فراوان</w:t>
      </w:r>
    </w:p>
    <w:p>
      <w:pPr>
        <w:pStyle w:val="BookText"/>
        <w:rPr/>
      </w:pPr>
      <w:r>
        <w:rPr>
          <w:rFonts w:ascii="IRNazanin" w:hAnsi="IRNazanin" w:eastAsia="IRNazanin"/>
          <w:color w:val="111111"/>
          <w:sz w:val="28"/>
          <w:sz w:val="28"/>
          <w:szCs w:val="28"/>
          <w:rtl w:val="true"/>
          <w:lang w:bidi="fa-IR"/>
        </w:rPr>
        <w:t xml:space="preserve">برای بسیاری از هموطنان ما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خلاف کتابخانه ها و موزه ها تجربه بازدید و نیز آگاهی از یک موسسه آرشیوی و فعالیت های آن تاکنون در زندگی مردم عادی ما جایگاهی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تا زمانی که به علت ضرورت به کارگیری اسناد در پژوهش های خود نیازی به آرشیو پیدا نکنند ارتباطی با اسناد و آرشیو ندارند در نتیجه افراد معدودی در جامعه ما میدانند که آرشیو چیست؟ چه فعالیت هایی در آن صورت میپذیرد و علت ارزشمندی اسناد چیست؟ سازمان اسناد ملی ایران که هم اکنون با عنوان معاونت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زیر مجموعه ای از سازمان اسناد و کتابخانه ملی جمهوری اسلامی ایران مشغول فعالیت است، سال هاست که با بهره گیری از نیروهایی پر تلاش و خستگی ناپذیر به فرهنگ این مرز و بوم خدمت میکند فقدان دانش و درک کلی جامعه از ،آرشیو فعالیت های آن و اهمیت اسناد به خصوص در عصری که در آن زندگی میکنیم سبب گردیده تا آرشیو ایران نیز همانند بسیاری از آرشیوهای دیگر به طراحی برنامه هایی پویا برای آگاه سازی ،جامعه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ایرانی</w:t>
      </w:r>
    </w:p>
    <w:p>
      <w:pPr>
        <w:pStyle w:val="BookText"/>
        <w:rPr/>
      </w:pPr>
      <w:r>
        <w:rPr>
          <w:rFonts w:ascii="IRNazanin" w:hAnsi="IRNazanin" w:eastAsia="IRNazanin"/>
          <w:color w:val="111111"/>
          <w:sz w:val="28"/>
          <w:sz w:val="28"/>
          <w:szCs w:val="28"/>
          <w:rtl w:val="true"/>
          <w:lang w:bidi="fa-IR"/>
        </w:rPr>
        <w:t>خود را موظف به حفظ ارتباط منظم با جامعه و در واقع با مراجعه کنندگان آرشیو می دانند می کوشند آنها را از کارها و فعالیت هایی که در آرشیو صورت می پذیرد، آگاه و مطلع سازند</w:t>
      </w:r>
    </w:p>
    <w:p>
      <w:pPr>
        <w:pStyle w:val="BookText"/>
        <w:rPr/>
      </w:pPr>
      <w:r>
        <w:rPr>
          <w:rFonts w:ascii="IRNazanin" w:hAnsi="IRNazanin" w:eastAsia="IRNazanin"/>
          <w:color w:val="111111"/>
          <w:sz w:val="28"/>
          <w:sz w:val="28"/>
          <w:szCs w:val="28"/>
          <w:rtl w:val="true"/>
          <w:lang w:bidi="fa-IR"/>
        </w:rPr>
        <w:t>را با اطلاع رسانی اسناد با روش های مختلف آن ها را با اهمیت اسناد و اطلاعاتی که در دل</w:t>
      </w:r>
    </w:p>
    <w:p>
      <w:pPr>
        <w:pStyle w:val="BookText"/>
        <w:rPr/>
      </w:pPr>
      <w:r>
        <w:rPr>
          <w:rFonts w:ascii="IRNazanin" w:hAnsi="IRNazanin" w:eastAsia="IRNazanin"/>
          <w:color w:val="111111"/>
          <w:sz w:val="28"/>
          <w:sz w:val="28"/>
          <w:szCs w:val="28"/>
          <w:rtl w:val="true"/>
          <w:lang w:bidi="fa-IR"/>
        </w:rPr>
        <w:t>آنها نهفته است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مفهوم اطلاع رسانی و برخی واژههای مرتبط علم اطلاع رسانی از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توسط کریس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 های تخصصی و مراکز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ASLIB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 شده، ماهیت آن مورد بحث بوده است </w:t>
      </w:r>
      <w:r>
        <w:rPr>
          <w:rStyle w:val="FootnoteAnchor"/>
          <w:rtl w:val="true"/>
        </w:rPr>
        <w:footnoteReference w:id="200"/>
      </w:r>
      <w:r>
        <w:rPr>
          <w:rFonts w:ascii="IRNazanin" w:hAnsi="IRNazanin" w:eastAsia="IRNazanin"/>
          <w:color w:val="111111"/>
          <w:sz w:val="28"/>
          <w:sz w:val="28"/>
          <w:szCs w:val="28"/>
          <w:rtl w:val="true"/>
          <w:lang w:bidi="fa-IR"/>
        </w:rPr>
        <w:t>دانش اطلاع رسانی رشته ای علمی است که به مطالعه کیفیت و کاربرد اطلاعات نیروهای حاکم بر جریان اطلاعات و ابزارهای آماده سازی اطلاعات برای دسترسی و استفاده مطلوب از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دانش اطلاع رسانی و پرداختن به آن بخشی از دانش است که به ،تولید گردآوری ساماندهی ،ذخیره ،بازیابی ،ترجمه ،انتقال تبدیل و کاربرد اطلاعات مربوط می شود دانش اطلاع رسانی همچنین درباره ارائه اطلاعات به صورت طبیعی یا ساختگی؛ کاربرد قالبها برای انتقال کامل اطلاعات؛ شیوه های آماده سازی اطلاعات ابزارها و فنون آن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،عنقائی ،مهربانو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تاریخی و بررسی تاریخچه آرشیو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تحصیلی ،عزیزی غلامرضا ،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نانمودههائی از سرگذشت آرشیو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رایانه ها و روش های برنامه ریزی آنها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هم دارای جنبه نظری ،است که موضوع را صرف نظر از کاربرد آن به مطالعه</w:t>
      </w:r>
    </w:p>
    <w:p>
      <w:pPr>
        <w:pStyle w:val="BookText"/>
        <w:rPr/>
      </w:pPr>
      <w:r>
        <w:rPr>
          <w:rFonts w:ascii="IRNazanin" w:hAnsi="IRNazanin" w:eastAsia="IRNazanin"/>
          <w:color w:val="111111"/>
          <w:sz w:val="28"/>
          <w:sz w:val="28"/>
          <w:szCs w:val="28"/>
          <w:rtl w:val="true"/>
          <w:lang w:bidi="fa-IR"/>
        </w:rPr>
        <w:t xml:space="preserve">می گیرد و هم دارای جنبه عملی است که خدمات و محصولات را پدید می آورد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،سلطانی پوری و ،راستین فروردین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دایره المعارف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سرپرستی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 تهران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جوزف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و علم اطلاع رسانی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 آذرنگ،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ارتباطات تهران سازمان چاپ و انتشارات وزارت فرهنگ و ارشاد اسلامی ،آترتون پاولین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نظام ها و خدمات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موحد،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آموزش عالی مرکز اسناد و مدارک علمی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اطلاعات</w:t>
      </w:r>
    </w:p>
    <w:p>
      <w:pPr>
        <w:pStyle w:val="BookText"/>
        <w:rPr/>
      </w:pPr>
      <w:r>
        <w:rPr>
          <w:rFonts w:ascii="IRNazanin" w:hAnsi="IRNazanin" w:eastAsia="IRNazanin"/>
          <w:color w:val="111111"/>
          <w:sz w:val="28"/>
          <w:sz w:val="28"/>
          <w:szCs w:val="28"/>
          <w:rtl w:val="true"/>
          <w:lang w:bidi="fa-IR"/>
        </w:rPr>
        <w:t>اطلاعات یکی از با ارزشترین دارایی های آرشیوهاست آرشیوها برای نیل به موفقیت از لحاظ کاربردی باید توجه به مدیریت اطلاعات را در صدر برنامه های خود قرار بدهند اما باید ابتدا بدانیم که مدیریت اطلاعات چیست؟</w:t>
      </w:r>
    </w:p>
    <w:p>
      <w:pPr>
        <w:pStyle w:val="BookText"/>
        <w:rPr/>
      </w:pPr>
      <w:r>
        <w:rPr>
          <w:rFonts w:ascii="IRNazanin" w:hAnsi="IRNazanin" w:eastAsia="IRNazanin"/>
          <w:color w:val="111111"/>
          <w:sz w:val="28"/>
          <w:sz w:val="28"/>
          <w:szCs w:val="28"/>
          <w:rtl w:val="true"/>
          <w:lang w:bidi="fa-IR"/>
        </w:rPr>
        <w:t xml:space="preserve">باربارا لافان </w:t>
      </w:r>
      <w:r>
        <w:rPr>
          <w:rStyle w:val="FootnoteAnchor"/>
          <w:rtl w:val="true"/>
        </w:rPr>
        <w:footnoteReference w:id="202"/>
      </w:r>
      <w:r>
        <w:rPr>
          <w:rFonts w:ascii="IRNazanin" w:hAnsi="IRNazanin" w:eastAsia="IRNazanin"/>
          <w:color w:val="111111"/>
          <w:sz w:val="28"/>
          <w:sz w:val="28"/>
          <w:szCs w:val="28"/>
          <w:rtl w:val="true"/>
          <w:lang w:bidi="fa-IR"/>
        </w:rPr>
        <w:t xml:space="preserve">معتقد است مدیریت اطلاعات بیانگر ابزارهایی است که به وسیله آنها یک سازمان به صورت کارآمد اطلاعات خود را برنامه ریزی گردآوری سازماندهی، استفاده، کنترل و اشاعه میکند و سرو سامان می بخشد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نورتون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سازمانها و مراکز اطلاع رسانی برای انجام وظایف خود به طور روز افزونی به اطلاعات نیاز دارند مدیریت اطلاعات با اهداف متعددی مانند نگهداری و حفظ پیشینه ها، اتخاذ تصمیم و برنامه ریزی راهبردی و کاردانی شده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روزافزون پیچیدگی سازمان ها و تکیه آنها بر دسترسی سریع به اطلاعات با کیفیت بالا، زمینه ایجاد گرایشی جدید با نام مدیریت اطلاعات به وجود ،آمد که این مدیریت در مقایسه با منابع انسانی و مالی در سازمان ها از اهمیت یکسانی برخوردار شده است </w:t>
      </w:r>
      <w:r>
        <w:rPr>
          <w:rStyle w:val="FootnoteAnchor"/>
          <w:rtl w:val="true"/>
        </w:rPr>
        <w:footnoteReference w:id="2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کتابداری و اطلاع رسانی مدیریت اطلاعات به معنی توانایی در جمع آوری ،نگهداری ،بازیابی اشاعه و در دسترس ساختن اطلاعات درست در مکان و زمان مناسب برای افراد شایسته با کمترین هزینه در بهترین محمل اطلاعاتی برای به کارگیری در تصمیم گیری می باشد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فناوری اطلاعات و نقش آن در اطلاع رسانی</w:t>
      </w:r>
    </w:p>
    <w:p>
      <w:pPr>
        <w:pStyle w:val="BookText"/>
        <w:rPr/>
      </w:pPr>
      <w:r>
        <w:rPr>
          <w:rFonts w:ascii="IRNazanin" w:hAnsi="IRNazanin" w:eastAsia="IRNazanin"/>
          <w:color w:val="111111"/>
          <w:sz w:val="28"/>
          <w:sz w:val="28"/>
          <w:szCs w:val="28"/>
          <w:rtl w:val="true"/>
          <w:lang w:bidi="fa-IR"/>
        </w:rPr>
        <w:t>از فناوری اطلاعات تعاریف فراوانی به عمل آمده است که به تعدادی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عبارتست از مجموعه ابزارها ماشین ها ،دانش روش و مهارت استفاده از</w:t>
      </w:r>
    </w:p>
    <w:p>
      <w:pPr>
        <w:pStyle w:val="BookText"/>
        <w:rPr/>
      </w:pPr>
      <w:r>
        <w:rPr>
          <w:rFonts w:ascii="IRNazanin" w:hAnsi="IRNazanin" w:eastAsia="IRNazanin"/>
          <w:color w:val="111111"/>
          <w:sz w:val="28"/>
          <w:sz w:val="28"/>
          <w:szCs w:val="28"/>
          <w:rtl w:val="true"/>
          <w:lang w:bidi="fa-IR"/>
        </w:rPr>
        <w:t xml:space="preserve">در ،تولید ،انتقال جابجایی پردازش آماده سازی و استفاده از اطلاعات فناوری اطلاعات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به فناوری هایی اطلاق می شود که امکانات لازم را برای جمع آوری ،انباشت ،پردازش و توزیع اطلاعات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،فناوری رایانه و ارتباطات راه دور است رایانه ها اساس کار پردازش و انباشت اطلاعات را انجام میدهند و ارتباطات راه دور امکانات پخش و توزیع این اطلاعات را در سطحی بسیار وسیع فراهم می سازد فناوری اطلاعات یعنی استفاده از رایانه ها و سایر ادوات و تجهیزات الکترونیکی همچون نمابر ،تلفن ماهواره مسیرهای ارتباطی مخابراتی و شبکه های رایانه ای برای تولید و انتقال اطلاعات و برنامه ریزی برای پردازش ذخیره سازی و ارائه اطلاعات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پیشرفتهای دنیای کنونی آرشیوها را دگرگون کرده و برای آنها دنیای وسیعی از اطلاعات را در یک مکان کوچک و حتی بدون دیوار فراهم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از آرشیوهای آینده خواهند بود که مواد اطلاعاتی آنها لوح های لیزری و شبکه های اطلاعاتی</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فناوریهای جدید در دو دهه ،اخیر موجب بروز تحولات و تغییرات بسیار زیادی در بیشتر عرصههای زندگی ،شخصی حرفه ای و اجتماعی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حرفه آرشیوداری نیز همچون بسیاری از حرفه ها تحت تاثیر این تحولات قرار داشته و شاهد تغییرات زیادی در فرایندها و روش های کاری 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آرشیوداران همواره در تلاشند تا با توجه به این تحولات و تغییرات خود را با شرایط جدید تطبیق دهند عامل دیگر روی آوردن آرشیوها به فناوری اطلاعات این است که فناوریهای پیشین در کشورهای پیشرفته دیگر منسوخ شده است و آرشیوها مجبورند برای ادامه حیات و نیز داشتن زبانی مشترک برای برقراری ارتباط با دیگر آرشیوها و بهره برداری از تجارب ،آنها خود را به فناوری جدید تجهیز کنند عصر الکترونیکی که در حال حاضر پیش روی ما قرار دارد در حوزه ،آرشیو بیشتر در حوزه نوع اسنادی که در دوران جدید باید گردآوری و محافظت بشوند و بیش از آن در بخش پردازش اطلاعات خام و آسان نمودن دسترسی به آنها خود را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آرشیوداران به علت </w:t>
      </w:r>
    </w:p>
    <w:p>
      <w:pPr>
        <w:pStyle w:val="BookText"/>
        <w:rPr/>
      </w:pPr>
      <w:r>
        <w:rPr>
          <w:rFonts w:ascii="IRNazanin" w:hAnsi="IRNazanin" w:eastAsia="IRNazanin"/>
          <w:color w:val="111111"/>
          <w:sz w:val="28"/>
          <w:sz w:val="28"/>
          <w:szCs w:val="28"/>
          <w:rtl w:val="true"/>
          <w:lang w:bidi="fa-IR"/>
        </w:rPr>
        <w:t>نزدیکی شغلی با علوم اطلاع رسانی باید جز اولین افرادی باشند که از اشکال اطلاعاتی جدید و شبکه بهره میگیرند</w:t>
      </w:r>
    </w:p>
    <w:p>
      <w:pPr>
        <w:pStyle w:val="BookText"/>
        <w:rPr/>
      </w:pPr>
      <w:r>
        <w:rPr>
          <w:rFonts w:ascii="IRNazanin" w:hAnsi="IRNazanin" w:eastAsia="IRNazanin"/>
          <w:color w:val="111111"/>
          <w:sz w:val="28"/>
          <w:sz w:val="28"/>
          <w:szCs w:val="28"/>
          <w:rtl w:val="true"/>
          <w:lang w:bidi="fa-IR"/>
        </w:rPr>
        <w:t>این فناوری موجب شده در آرشیوهای مدرن امروزی در کنار آرشیوداران حرفه ای و سنتی با افرادی تحت عنوان متخصصان ،شبکه واسطه های اطلاعاتی و طراحان نظام کاوشگران نظام های ،پیوسته مدیران پایگاه دادهها، تحلیلگر اطلاعات، متخصصان اطلاعات، مشاور ،اطلاعاتی مدیران دانش مدون و مانند آنها روبرو شویم که نقش مهمی در گردآوری پردازش و ذخیره اطلاعات اسناد و اشاعه آن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عناوین شغلی، بیانگر جنبه ای از تخصص اطلاع رسانی و نمایانگر دگردیسی چند جانبه ای است که حرفه آرشیوداری را درگیر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جدید آرشیوها با هجوم اطلاعات در شکل های گوناگون و جدید به ویژه اسناد الکترونیکی و همچنین درخواستهای مراجعه کنندگان برای دستیابی به این اطلاعات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حاصل از فناوری اطلاعات نه تنها دگرگونی هایی را در فرایند فراهم آوری، تنظیم و پردازش حفاظت و نگهداری اسناد ایجاد کرده است بلکه بر نحوه دسترسی استفاده کنندگان به اطلاعات و مهارت های مورد نیاز آنها نیز تاثیر گذار بوده و فرایندها و عملکردهای</w:t>
      </w:r>
    </w:p>
    <w:p>
      <w:pPr>
        <w:pStyle w:val="BookText"/>
        <w:rPr/>
      </w:pPr>
      <w:r>
        <w:rPr>
          <w:rFonts w:ascii="IRNazanin" w:hAnsi="IRNazanin" w:eastAsia="IRNazanin"/>
          <w:color w:val="111111"/>
          <w:sz w:val="28"/>
          <w:sz w:val="28"/>
          <w:szCs w:val="28"/>
          <w:rtl w:val="true"/>
          <w:lang w:bidi="fa-IR"/>
        </w:rPr>
        <w:t>مرتبط با خدمات را بهبود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 محمل های اطلاعاتی ،آرشیوها در زمان ما در مسیر کاهش حجم کاهش وزن کاهش هزینه، افزایش سرعت، افزایش قابلیت ها، افزایش حجم ذخیره اطلاعات و قابلیت حمل و نقل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مراجعه حضوری کاربران به آرشیوها و مراکز اطلاع رسانی نیز کاهش یافته است و دستیابی پژوهشگران به شبکه ها و انواع پایگاه ها موجب خواهد شد که آنها بدون مراجعه حضوری به آرشیوها قادر به جستجو و کسب اطلاعات موجود در اسناد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پژوهشگران برای دسترسی به آخرین یافته های علمی در حوزه فعالیت</w:t>
      </w:r>
    </w:p>
    <w:p>
      <w:pPr>
        <w:pStyle w:val="BookText"/>
        <w:rPr/>
      </w:pPr>
      <w:r>
        <w:rPr>
          <w:rFonts w:ascii="IRNazanin" w:hAnsi="IRNazanin" w:eastAsia="IRNazanin"/>
          <w:color w:val="111111"/>
          <w:sz w:val="28"/>
          <w:sz w:val="28"/>
          <w:szCs w:val="28"/>
          <w:rtl w:val="true"/>
          <w:lang w:bidi="fa-IR"/>
        </w:rPr>
        <w:t>تخصصی ،خود و برای تسریع در انتقال اطلاعات از شبکهٔ جهانی اینترنت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آنها زمان کم و کمتری برای مراجعه به آرشیوها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موضوع و با توجه به آن که راز پویایی و ماندگاری هر سامانه تا حد زیادی به میزان سازگاری آن با محیط ،است آرشیوها نیز در دنیای متکی بر شبکه پویای جهانی باید برای افزایش استفاده از این پدیده موثر و تامین دسترسی سریع به 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بکوشند به طور خلاصه مزایای بهره گیری از فناوری اطلاعات در آرشیوها را می توان بدین</w:t>
      </w:r>
    </w:p>
    <w:p>
      <w:pPr>
        <w:pStyle w:val="BookText"/>
        <w:rPr/>
      </w:pPr>
      <w:r>
        <w:rPr>
          <w:rFonts w:ascii="IRNazanin" w:hAnsi="IRNazanin" w:eastAsia="IRNazanin"/>
          <w:color w:val="111111"/>
          <w:sz w:val="28"/>
          <w:sz w:val="28"/>
          <w:szCs w:val="28"/>
          <w:rtl w:val="true"/>
          <w:lang w:bidi="fa-IR"/>
        </w:rPr>
        <w:t>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بهتر منابع؛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خدمات بهتر به فعالان و علاقمندان پژوهش های آرشیوی؛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بهتر با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توان پژوهشگران از طریق دسترسی بیشتر و بهتر به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بردن مرزهای زمان و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استفاده افراد دارای محدودیت های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روشندلان از خدمات آرشیو در رابطه با مورد ،آخر می توان به قانون تبعیض ناتوانی </w:t>
      </w:r>
      <w:r>
        <w:rPr>
          <w:rStyle w:val="FootnoteAnchor"/>
          <w:rtl w:val="true"/>
        </w:rPr>
        <w:footnoteReference w:id="208"/>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،قانون کسب اطمینان از دسترس پذیر بودن و قابل استفاده بودن خدمات برای افراد ناتوان را یک وظیفه قانونی برای تولید کنندگان خدمات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کلیه تولیدکنندگان خدمات و ارائه دهندگان وب سایت ها موظف شدند وب سایت های خود را برای این</w:t>
      </w:r>
    </w:p>
    <w:p>
      <w:pPr>
        <w:pStyle w:val="BookText"/>
        <w:rPr/>
      </w:pPr>
      <w:r>
        <w:rPr>
          <w:rFonts w:ascii="IRNazanin" w:hAnsi="IRNazanin" w:eastAsia="IRNazanin"/>
          <w:color w:val="111111"/>
          <w:sz w:val="28"/>
          <w:sz w:val="28"/>
          <w:szCs w:val="28"/>
          <w:rtl w:val="true"/>
          <w:lang w:bidi="fa-IR"/>
        </w:rPr>
        <w:t xml:space="preserve">افراد دسترس پذیر </w:t>
      </w:r>
      <w:r>
        <w:rPr>
          <w:rStyle w:val="FootnoteAnchor"/>
          <w:rtl w:val="true"/>
        </w:rPr>
        <w:footnoteReference w:id="209"/>
      </w:r>
      <w:r>
        <w:rPr>
          <w:rFonts w:ascii="IRNazanin" w:hAnsi="IRNazanin" w:eastAsia="IRNazanin"/>
          <w:color w:val="111111"/>
          <w:sz w:val="28"/>
          <w:sz w:val="28"/>
          <w:szCs w:val="28"/>
          <w:rtl w:val="true"/>
          <w:lang w:bidi="fa-IR"/>
        </w:rPr>
        <w:t xml:space="preserve">سازند </w:t>
      </w:r>
      <w:r>
        <w:rPr>
          <w:rStyle w:val="FootnoteAnchor"/>
          <w:rtl w:val="true"/>
        </w:rPr>
        <w:footnoteReference w:id="210"/>
      </w:r>
      <w:r>
        <w:rPr>
          <w:rFonts w:ascii="IRNazanin" w:hAnsi="IRNazanin" w:eastAsia="IRNazanin"/>
          <w:color w:val="111111"/>
          <w:sz w:val="28"/>
          <w:sz w:val="28"/>
          <w:szCs w:val="28"/>
          <w:rtl w:val="true"/>
          <w:lang w:bidi="fa-IR"/>
        </w:rPr>
        <w:t>آرشیو ملی ایران ،نیز همانند آرشیوهای دیگر از دگرگونی های حاصل از فناوری اطلاعات بی نصیب نمانده است در این نوشتار به این مسئله که آرشیو چگونه</w:t>
      </w:r>
    </w:p>
    <w:p>
      <w:pPr>
        <w:pStyle w:val="BookText"/>
        <w:rPr/>
      </w:pPr>
      <w:r>
        <w:rPr>
          <w:rFonts w:ascii="IRNazanin" w:hAnsi="IRNazanin" w:eastAsia="IRNazanin"/>
          <w:color w:val="111111"/>
          <w:sz w:val="28"/>
          <w:sz w:val="28"/>
          <w:szCs w:val="28"/>
          <w:rtl w:val="true"/>
          <w:lang w:bidi="fa-IR"/>
        </w:rPr>
        <w:t xml:space="preserve">توانسته است با استفاده از مزایای بهرهگیری از فناوری اطلاعات تحولی را در نحوه اطلاع رسانی خود ایجاد کند خواهیم پرداخت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قنبری پور امان 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های جدید و اطلاع رسانی در ایران، اطلاع رسانی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مانجوناتا ک و ،شیوالینگابا د دسترسی به اطلاعات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ها روشها و 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غلام حیدری، فصلنامه علوم و فناوری اطلاعات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داورپناه محمدرضا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ریزی زیرساخت فناوری اطلاعات در کشورهای درحال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کتابداری و اطلاع رسانی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اطلاع رسانی در برخی آرشیوهای جهان</w:t>
      </w:r>
    </w:p>
    <w:p>
      <w:pPr>
        <w:pStyle w:val="BookText"/>
        <w:rPr/>
      </w:pPr>
      <w:r>
        <w:rPr>
          <w:rFonts w:ascii="IRNazanin" w:hAnsi="IRNazanin" w:eastAsia="IRNazanin"/>
          <w:color w:val="111111"/>
          <w:sz w:val="28"/>
          <w:sz w:val="28"/>
          <w:szCs w:val="28"/>
          <w:rtl w:val="true"/>
          <w:lang w:bidi="fa-IR"/>
        </w:rPr>
        <w:t>بررسی ماموریت آرشیوها نشان می دهد که کلیه آنها چند عامل مشترک را اصلی ترین هدف خود می دانند و آن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سازی امکانات اولیه برای دسترسی به آرشیوها؛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دسترسی عموم به آرشیوها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اطلاع رسانی نسبت به ماهیت و کارکرد آرشیو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و خدمات و گسترش آن ها از موارد مورد توجه همه آرشیوهاست و در میان </w:t>
      </w:r>
    </w:p>
    <w:p>
      <w:pPr>
        <w:pStyle w:val="BookText"/>
        <w:rPr/>
      </w:pPr>
      <w:r>
        <w:rPr>
          <w:rFonts w:ascii="IRNazanin" w:hAnsi="IRNazanin" w:eastAsia="IRNazanin"/>
          <w:color w:val="111111"/>
          <w:sz w:val="28"/>
          <w:sz w:val="28"/>
          <w:szCs w:val="28"/>
          <w:rtl w:val="true"/>
          <w:lang w:bidi="fa-IR"/>
        </w:rPr>
        <w:t>برنامه های کاری ارائه شده توسط آنها نکات مشترک و غیر مشترک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فعالیت آرشیوها در مورد خدمات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آگاهی از آرشیوها در چارچوب برنامه های متنوع مانند برگزاری نمایشگاه همایش</w:t>
      </w:r>
    </w:p>
    <w:p>
      <w:pPr>
        <w:pStyle w:val="BookText"/>
        <w:rPr/>
      </w:pPr>
      <w:r>
        <w:rPr>
          <w:rFonts w:ascii="IRNazanin" w:hAnsi="IRNazanin" w:eastAsia="IRNazanin"/>
          <w:color w:val="111111"/>
          <w:sz w:val="28"/>
          <w:sz w:val="28"/>
          <w:szCs w:val="28"/>
          <w:rtl w:val="true"/>
          <w:lang w:bidi="fa-IR"/>
        </w:rPr>
        <w:t>و انتشار کاتالوگ؛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تبدیل اسناد مکتوب به اسناد الکترونیکی و فراهم سازی زمینه استفاده از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تاكید بر عمومی سازی سطح دسترسی به آرشیوها؛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سازی امکانات و تجهیزات استفاده از آرشیوها برای همه؛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خدمات از راه دور آرشیو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درباره تلاش آرشیو کشورهای مختلف در زمینه اطلاع رسانی میتوان به نمونه های زیر</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ملی فرانسه از قانون سوم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اعلام کرده است تمامی مدارک و اسناد عمومی میتوانند آزادانه در اختیار عموم قرار بگیرند تبعیت می کند و هر فردی میتواند برای استفاده از اسناد در محدوده ای که سیاست دسترسی این آرشیو تعیین کرده است به مرکز آرشیو مراجعه کند همچنین این کشور اقدام به تاسیس نمایشگاهی دائمی از اسناد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تاریخ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علاوه بر آن به برگزاری نمایشگاه های فصلی مختلف به مناسبت های تاریخی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هتل 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گمارد این آرشیو همچنین دوره های آموزشی و تکمیلی را برای تمامی مقاطع و متقاضیان خدمات آرشیو ارائه</w:t>
      </w:r>
    </w:p>
    <w:p>
      <w:pPr>
        <w:pStyle w:val="BookText"/>
        <w:rPr/>
      </w:pPr>
      <w:r>
        <w:rPr>
          <w:rFonts w:ascii="IRNazanin" w:hAnsi="IRNazanin" w:eastAsia="IRNazanin"/>
          <w:color w:val="111111"/>
          <w:sz w:val="28"/>
          <w:sz w:val="28"/>
          <w:szCs w:val="28"/>
          <w:rtl w:val="true"/>
          <w:lang w:bidi="fa-IR"/>
        </w:rPr>
        <w:t xml:space="preserve">می کند </w:t>
      </w:r>
      <w:r>
        <w:rPr>
          <w:rStyle w:val="FootnoteAnchor"/>
          <w:rtl w:val="true"/>
        </w:rPr>
        <w:footnoteReference w:id="21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اسناد دولتی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برای مراجعه دستگاه های تولید کننده سند مراجعه کنندگان ،آزاد تسهیلات لازم را برای دسترسی به اسناد موجود در آرشیو تدارک دیده ،است که شامل اتاق های مطالعه عمومی ارائه فهرست های راهنما و نشریات، به منظور یافتن مورد نظر موجود در مخازن </w:t>
      </w:r>
      <w:r>
        <w:rPr>
          <w:rFonts w:eastAsia="Times New Roman" w:cs="Times New Roman" w:ascii="Times New Roman" w:hAnsi="Times New Roman"/>
          <w:color w:val="111111"/>
          <w:sz w:val="28"/>
          <w:szCs w:val="28"/>
          <w:lang w:val="en-US" w:bidi="en-US"/>
        </w:rPr>
        <w:t>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تنظیم تقاضانامه سند به وسیله متقاضی و دادن سند درخواستی به او فراهم کردن وسایل لازم برای تهیه نسخ ،ثانوی حضور کارکنان </w:t>
      </w:r>
      <w:r>
        <w:rPr>
          <w:rFonts w:eastAsia="Times New Roman" w:cs="Times New Roman" w:ascii="Times New Roman" w:hAnsi="Times New Roman"/>
          <w:color w:val="111111"/>
          <w:sz w:val="28"/>
          <w:szCs w:val="28"/>
          <w:lang w:val="en-US" w:bidi="en-US"/>
        </w:rPr>
        <w:t>PRO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محل و راهنمایی مراجعه کنندگان پاسخگویی به پرسش ها از طریق حضوری پستی و مجازی چاپ کتب و جزوه ها فروش ،نشریات ارتباط با رسانه های همگانی، ارائه تسهیلات برای جلسات پشتیبانی از گروه های علاقه مند و دوستان اداره اسناد دولتی، سخنرانی در مجامع و همایش ها و برگزاری نمایشگاه و تورهای بازدید از آرشیو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اداره اسناد و آرشیو ملی آمریکا در بیان اهداف کلی راهبردی خود چنین اشاره 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هر زمانی که نیاز باشد دسترسی آسان به مدارک وجود خواهد داشت صرف نظر</w:t>
      </w:r>
    </w:p>
    <w:p>
      <w:pPr>
        <w:pStyle w:val="BookText"/>
        <w:rPr/>
      </w:pPr>
      <w:r>
        <w:rPr>
          <w:rFonts w:ascii="IRNazanin" w:hAnsi="IRNazanin" w:eastAsia="IRNazanin"/>
          <w:color w:val="111111"/>
          <w:sz w:val="28"/>
          <w:sz w:val="28"/>
          <w:szCs w:val="28"/>
          <w:rtl w:val="true"/>
          <w:lang w:bidi="fa-IR"/>
        </w:rPr>
        <w:t>از این که در چه جایی قرار دارند و یا این که استفاده کنندگان کجا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تمامی اسناد برای استفاده در هر زمانی که مورد نیاز واقع شوند، در جایی که</w:t>
      </w:r>
    </w:p>
    <w:p>
      <w:pPr>
        <w:pStyle w:val="BookText"/>
        <w:rPr/>
      </w:pPr>
      <w:r>
        <w:rPr>
          <w:rFonts w:ascii="IRNazanin" w:hAnsi="IRNazanin" w:eastAsia="IRNazanin"/>
          <w:color w:val="111111"/>
          <w:sz w:val="28"/>
          <w:sz w:val="28"/>
          <w:szCs w:val="28"/>
          <w:rtl w:val="true"/>
          <w:lang w:bidi="fa-IR"/>
        </w:rPr>
        <w:t xml:space="preserve">مناسبشان باشد نگهداری خواهند شد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اساسنامه کتابخانه و آرشیو ملی کانادا نیز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پس از ادغام کتابخانه آرشیو ملّی این کشور تدوین شده است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وظایف و اختیارات خود، اطلاع رسانی و ایجاد تسهیلات لازم برای دسترسی هر کانادایی و یا هر فرد علاقه مند به اطلاعات کشور کانادا را از وظایف خود برشمرده است همچنین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چنین آمده است 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و آرشیودار میتواند هر کاری که در جهت دستیابی به اهداف سازمان</w:t>
      </w:r>
    </w:p>
    <w:p>
      <w:pPr>
        <w:pStyle w:val="BookText"/>
        <w:rPr/>
      </w:pPr>
      <w:r>
        <w:rPr>
          <w:rFonts w:ascii="IRNazanin" w:hAnsi="IRNazanin" w:eastAsia="IRNazanin"/>
          <w:color w:val="111111"/>
          <w:sz w:val="28"/>
          <w:sz w:val="28"/>
          <w:szCs w:val="28"/>
          <w:rtl w:val="true"/>
          <w:lang w:bidi="fa-IR"/>
        </w:rPr>
        <w:t>اسناد و کتابخانه ملی کانادا میشود انجام دهد به طور مثال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مالی فنی و حرفه ای از گروه هایی که در زمینه حفظ نگه داری و بهبود میراث</w:t>
      </w:r>
    </w:p>
    <w:p>
      <w:pPr>
        <w:pStyle w:val="BookText"/>
        <w:rPr/>
      </w:pPr>
      <w:r>
        <w:rPr>
          <w:rFonts w:ascii="IRNazanin" w:hAnsi="IRNazanin" w:eastAsia="IRNazanin"/>
          <w:color w:val="111111"/>
          <w:sz w:val="28"/>
          <w:sz w:val="28"/>
          <w:szCs w:val="28"/>
          <w:rtl w:val="true"/>
          <w:lang w:bidi="fa-IR"/>
        </w:rPr>
        <w:t>مستند و دسترسی به آن فعالیت می کنند</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کردن اطلاعات خدمات مشاوره و یا ارائه خدمات جستجو و امانت و سایر خدمات با</w:t>
      </w:r>
    </w:p>
    <w:p>
      <w:pPr>
        <w:pStyle w:val="BookText"/>
        <w:rPr/>
      </w:pPr>
      <w:r>
        <w:rPr>
          <w:rFonts w:ascii="IRNazanin" w:hAnsi="IRNazanin" w:eastAsia="IRNazanin"/>
          <w:color w:val="111111"/>
          <w:sz w:val="28"/>
          <w:sz w:val="28"/>
          <w:szCs w:val="28"/>
          <w:rtl w:val="true"/>
          <w:lang w:bidi="fa-IR"/>
        </w:rPr>
        <w:t>هدف تسهیل دسترسی به میراث مستند</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برپایی برنامه ها و تشویق یا سازماندهی فعالیت هایی از قبیل نمایشگاه ها، انتشارات و اجرای</w:t>
      </w:r>
    </w:p>
    <w:p>
      <w:pPr>
        <w:pStyle w:val="BookText"/>
        <w:rPr/>
      </w:pPr>
      <w:r>
        <w:rPr>
          <w:rFonts w:ascii="IRNazanin" w:hAnsi="IRNazanin" w:eastAsia="IRNazanin"/>
          <w:color w:val="111111"/>
          <w:sz w:val="28"/>
          <w:sz w:val="28"/>
          <w:szCs w:val="28"/>
          <w:rtl w:val="true"/>
          <w:lang w:bidi="fa-IR"/>
        </w:rPr>
        <w:t>سخنرانی و یا نمایش برای اطلاع رسانی میراث مستند کشور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انعقاد تفاهم نامه با دیگر کتابخانه ها آرشیوها و موسسه های داخل و خارج از کشور کانادا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راهنمایی و ارائه خدمات به موسسه های دولتی در زمینه مدیریت اطلاعاتی که توسط آنها</w:t>
      </w:r>
    </w:p>
    <w:p>
      <w:pPr>
        <w:pStyle w:val="BookText"/>
        <w:rPr/>
      </w:pPr>
      <w:r>
        <w:rPr>
          <w:rFonts w:ascii="IRNazanin" w:hAnsi="IRNazanin" w:eastAsia="IRNazanin"/>
          <w:color w:val="111111"/>
          <w:sz w:val="28"/>
          <w:sz w:val="28"/>
          <w:szCs w:val="28"/>
          <w:rtl w:val="true"/>
          <w:lang w:bidi="fa-IR"/>
        </w:rPr>
        <w:t xml:space="preserve">تولید و یا مورد استفاده قرار می گیرد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آرشیو ملّی فنلاند هم هدف اصلی خود را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از طریق حداکثر استفاده از فضای موجود و نیز ایجاد شرایط مطلوب برای دسترسی آسان افراد جامعه و پژوهشگران به این مدارک معرفی کرده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برای آشنایی با نحوه اطلاع رسانی در دیگر آرشیوها همچنین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آرشیو کشورها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روسیه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تجارب مشکلات و چشم انداز توسعه</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پائیز و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شهلا اشرف،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 سال هشتم دفتر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پیاپی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سینایی شعبان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ملی ،آلبانی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گنجینه اسناد سال یازدهم دفتر اول و دوم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صادقیان، نادعلی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و زمستان گزارش از آرشیوملی در فدراسیون مالزی فصلنامه 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دوازدهم دفتر سوم و چهارم شماره پیاپی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 ،عراقی غلامرضا همان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 ترکیه</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پائیزوزمستان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اشرف،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دفتر سوم و چهارم شماره پیاپی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آرشیو ملی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پانزدهم دفتر چهارم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زاده فاطمه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و اردیبهشت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اسنادی افریقای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الکترونیکی ،شیرازه سال اول، شماره سوم</w:t>
      </w:r>
    </w:p>
    <w:p>
      <w:pPr>
        <w:pStyle w:val="BookText"/>
        <w:rPr/>
      </w:pPr>
      <w:r>
        <w:rPr>
          <w:rFonts w:eastAsia="Times New Roman" w:cs="Times New Roman" w:ascii="Times New Roman" w:hAnsi="Times New Roman"/>
          <w:color w:val="111111"/>
          <w:sz w:val="28"/>
          <w:szCs w:val="28"/>
          <w:lang w:val="en-US" w:bidi="en-US"/>
        </w:rPr>
        <w:t>http://www. nlai. ir/Default.aspx?tabid=517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تاباک، سیلویو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آرشیو ملی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مولداوی لیلا ابراهیمی،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سال یازدهم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غلامرضا آشنایی با آرشیو ملی مالزی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جهانی آرشیو شاخه جنوب و غرب آسیا سواربیکا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کتابخانه ملی جمهوری اسلامی ایران صص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اعظم السادات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کشورهای شرکت کننده در اجلاس کارشناسی برنامه حفظ یادواره های جهانی در کشور مالزی تهران روابط عمومی و امور بین الملل سازمان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مقاله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اعظم السادات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دیدار مطالعاتی برنامه همکاری فنی مالزی در خصوص آموزش آرشیوی، گزارش کشورهای نپال ،ویتنام ،اندونزی بنگلادش ،کامبوج ،پاکستان ،مالدیو ،میانمار ،گینه نو برونئی، آرشیو ملی مالزی و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روابط عمومی و امور بین الملل سازمان اسناد ملی ایران 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مقوله اطلاع رسانی</w:t>
      </w:r>
    </w:p>
    <w:p>
      <w:pPr>
        <w:pStyle w:val="BookText"/>
        <w:rPr/>
      </w:pPr>
      <w:r>
        <w:rPr>
          <w:rFonts w:ascii="IRNazanin" w:hAnsi="IRNazanin" w:eastAsia="IRNazanin"/>
          <w:color w:val="111111"/>
          <w:sz w:val="28"/>
          <w:sz w:val="28"/>
          <w:szCs w:val="28"/>
          <w:rtl w:val="true"/>
          <w:lang w:bidi="fa-IR"/>
        </w:rPr>
        <w:t>عضویت آرشیوها و ارتباط آنها با سازمان های غیر دولتی فعال در زمینه اطلاع رسانی و استفاده از تجارب آنها در چگونگی برخورد با موضوعات مربوط به اطلاع رسانی موجب ارتقای سطح آرشیوها در این زمینه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عدم ارتباط با این سازمانها سبب محرومیت آرشیوها از آخرین پیشرفت های فناوری آرشیوی و اطلاعرسانی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نهادها میتوان به شورای</w:t>
      </w:r>
    </w:p>
    <w:p>
      <w:pPr>
        <w:pStyle w:val="BookText"/>
        <w:rPr/>
      </w:pPr>
      <w:r>
        <w:rPr>
          <w:rFonts w:ascii="IRNazanin" w:hAnsi="IRNazanin" w:eastAsia="IRNazanin"/>
          <w:color w:val="111111"/>
          <w:sz w:val="28"/>
          <w:sz w:val="28"/>
          <w:szCs w:val="28"/>
          <w:rtl w:val="true"/>
          <w:lang w:bidi="fa-IR"/>
        </w:rPr>
        <w:t xml:space="preserve">بین المللی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نام برد این شورا توسط یونسکو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حراست از میراث مکتوب بشر به وجود آمد مقر آن از ابتدا تاکنون در شهر پاریس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شورا نقش مؤثری در ایجاد و تقویت روابط، اطلاع رسانی اخبار مهم، ارایه استانداردها، مقررات و سامانه های اطلاع رسانی روش های مدیریت آرشیو و اسناد و برگزاری دوره های آموزشی دارد و با سایر سازمان های آرشیوی بین دولتی یا سایر سازمان های بین المللی غیر دولتی مانند فدراسیون بینالمللی مجامع و موسسه های کتابخانه </w:t>
      </w:r>
      <w:r>
        <w:rPr>
          <w:rStyle w:val="FootnoteAnchor"/>
          <w:rtl w:val="true"/>
        </w:rPr>
        <w:footnoteReference w:id="218"/>
      </w:r>
      <w:r>
        <w:rPr>
          <w:rFonts w:ascii="IRNazanin" w:hAnsi="IRNazanin" w:eastAsia="IRNazanin"/>
          <w:color w:val="111111"/>
          <w:sz w:val="28"/>
          <w:sz w:val="28"/>
          <w:szCs w:val="28"/>
          <w:rtl w:val="true"/>
          <w:lang w:bidi="fa-IR"/>
        </w:rPr>
        <w:t xml:space="preserve">فدراسیون بین المللی اطلاعات </w:t>
      </w:r>
    </w:p>
    <w:p>
      <w:pPr>
        <w:pStyle w:val="BookText"/>
        <w:rPr/>
      </w:pPr>
      <w:r>
        <w:rPr>
          <w:rFonts w:ascii="IRNazanin" w:hAnsi="IRNazanin" w:eastAsia="IRNazanin"/>
          <w:color w:val="111111"/>
          <w:sz w:val="28"/>
          <w:sz w:val="28"/>
          <w:szCs w:val="28"/>
          <w:rtl w:val="true"/>
          <w:lang w:bidi="fa-IR"/>
        </w:rPr>
        <w:t xml:space="preserve">مدارک </w:t>
      </w:r>
      <w:r>
        <w:rPr>
          <w:rStyle w:val="FootnoteAnchor"/>
          <w:rtl w:val="true"/>
        </w:rPr>
        <w:footnoteReference w:id="219"/>
      </w:r>
      <w:r>
        <w:rPr>
          <w:rFonts w:ascii="IRNazanin" w:hAnsi="IRNazanin" w:eastAsia="IRNazanin"/>
          <w:color w:val="111111"/>
          <w:sz w:val="28"/>
          <w:sz w:val="28"/>
          <w:szCs w:val="28"/>
          <w:rtl w:val="true"/>
          <w:lang w:bidi="fa-IR"/>
        </w:rPr>
        <w:t xml:space="preserve">و فدراسیون بین المللی آرشیو فیلم </w:t>
      </w:r>
      <w:r>
        <w:rPr>
          <w:rStyle w:val="FootnoteAnchor"/>
          <w:rtl w:val="true"/>
        </w:rPr>
        <w:footnoteReference w:id="220"/>
      </w:r>
      <w:r>
        <w:rPr>
          <w:rFonts w:ascii="IRNazanin" w:hAnsi="IRNazanin" w:eastAsia="IRNazanin"/>
          <w:color w:val="111111"/>
          <w:sz w:val="28"/>
          <w:sz w:val="28"/>
          <w:szCs w:val="28"/>
          <w:rtl w:val="true"/>
          <w:lang w:bidi="fa-IR"/>
        </w:rPr>
        <w:t>در زمینه برنامه ها و طرح های مشترک همکاری</w:t>
      </w:r>
    </w:p>
    <w:p>
      <w:pPr>
        <w:pStyle w:val="BookText"/>
        <w:rPr/>
      </w:pPr>
      <w:r>
        <w:rPr>
          <w:rFonts w:ascii="IRNazanin" w:hAnsi="IRNazanin" w:eastAsia="IRNazanin"/>
          <w:color w:val="111111"/>
          <w:sz w:val="28"/>
          <w:sz w:val="28"/>
          <w:szCs w:val="28"/>
          <w:rtl w:val="true"/>
          <w:lang w:bidi="fa-IR"/>
        </w:rPr>
        <w:t>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شورا به منظور تبادل اطلاعات و ارائه رهنمودهای آرشیوی نشریات متعددی را چاپ میکند و در اختیار اعضا قرار می دهد از مهمترین این نشریات میتوان از کاما </w:t>
      </w:r>
      <w:r>
        <w:rPr>
          <w:rStyle w:val="FootnoteAnchor"/>
          <w:rtl w:val="true"/>
        </w:rPr>
        <w:footnoteReference w:id="221"/>
      </w:r>
      <w:r>
        <w:rPr>
          <w:rFonts w:ascii="IRNazanin" w:hAnsi="IRNazanin" w:eastAsia="IRNazanin"/>
          <w:color w:val="111111"/>
          <w:sz w:val="28"/>
          <w:sz w:val="28"/>
          <w:szCs w:val="28"/>
          <w:rtl w:val="true"/>
          <w:lang w:bidi="fa-IR"/>
        </w:rPr>
        <w:t xml:space="preserve">و خبرنامه شورای جهانی به نام فلش </w:t>
      </w:r>
      <w:r>
        <w:rPr>
          <w:rStyle w:val="FootnoteAnchor"/>
          <w:rtl w:val="true"/>
        </w:rPr>
        <w:footnoteReference w:id="222"/>
      </w:r>
      <w:r>
        <w:rPr>
          <w:rFonts w:ascii="IRNazanin" w:hAnsi="IRNazanin" w:eastAsia="IRNazanin"/>
          <w:color w:val="111111"/>
          <w:sz w:val="28"/>
          <w:sz w:val="28"/>
          <w:szCs w:val="28"/>
          <w:rtl w:val="true"/>
          <w:lang w:bidi="fa-IR"/>
        </w:rPr>
        <w:t>نام برد سایت ایکا نیز منابع و ماخذ مورد نیاز حوزه آرشیو و</w:t>
      </w:r>
    </w:p>
    <w:p>
      <w:pPr>
        <w:pStyle w:val="BookText"/>
        <w:rPr/>
      </w:pPr>
      <w:r>
        <w:rPr>
          <w:rFonts w:ascii="IRNazanin" w:hAnsi="IRNazanin" w:eastAsia="IRNazanin"/>
          <w:color w:val="111111"/>
          <w:sz w:val="28"/>
          <w:sz w:val="28"/>
          <w:szCs w:val="28"/>
          <w:rtl w:val="true"/>
          <w:lang w:bidi="fa-IR"/>
        </w:rPr>
        <w:t xml:space="preserve">اطلاعات مربوط به فعالیت های ایکا را به بیست زبان در اختیار آرشیوداران قرار می دهد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وظیفه اصلی ایکا که تحت نظارت رئیس 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 کمیته اجرایی اداره میشود تنظیم و هماهنگ کردن فعالیت همه مجامع حرف های آرشیو در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اهداف</w:t>
      </w:r>
    </w:p>
    <w:p>
      <w:pPr>
        <w:pStyle w:val="BookText"/>
        <w:rPr/>
      </w:pPr>
      <w:r>
        <w:rPr>
          <w:rFonts w:ascii="IRNazanin" w:hAnsi="IRNazanin" w:eastAsia="IRNazanin"/>
          <w:color w:val="111111"/>
          <w:sz w:val="28"/>
          <w:sz w:val="28"/>
          <w:szCs w:val="28"/>
          <w:rtl w:val="true"/>
          <w:lang w:bidi="fa-IR"/>
        </w:rPr>
        <w:t>این شورا می توان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سازی ادارات آرشیو مجامع حرفه ای ،آرشیودارها آرشیوهای منطقه ای محلی و</w:t>
      </w:r>
    </w:p>
    <w:p>
      <w:pPr>
        <w:pStyle w:val="BookText"/>
        <w:rPr/>
      </w:pPr>
      <w:r>
        <w:rPr>
          <w:rFonts w:ascii="IRNazanin" w:hAnsi="IRNazanin" w:eastAsia="IRNazanin"/>
          <w:color w:val="111111"/>
          <w:sz w:val="28"/>
          <w:sz w:val="28"/>
          <w:szCs w:val="28"/>
          <w:rtl w:val="true"/>
          <w:lang w:bidi="fa-IR"/>
        </w:rPr>
        <w:t>اداری و آرشیودارهای مستقل؛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استانداردها، مقررات روش ها و سایر ابزار گردآوری پردازش و ارائه سامانه های اطلاعاتی؛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سیاست ها و برنامه های توسعه در زمینه آرشیو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آموزش کارکنان و مراجعه کنندگان به آرشیوها و ارتقای استعدادهای بالقوه در</w:t>
      </w:r>
    </w:p>
    <w:p>
      <w:pPr>
        <w:pStyle w:val="BookText"/>
        <w:rPr/>
      </w:pPr>
      <w:r>
        <w:rPr>
          <w:rFonts w:ascii="IRNazanin" w:hAnsi="IRNazanin" w:eastAsia="IRNazanin"/>
          <w:color w:val="111111"/>
          <w:sz w:val="28"/>
          <w:sz w:val="28"/>
          <w:szCs w:val="28"/>
          <w:rtl w:val="true"/>
          <w:lang w:bidi="fa-IR"/>
        </w:rPr>
        <w:t>سطوح ملی و منطقه ای در زمینهٔ علم آرشیو و اطلاع رسانی اشاره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اساسنامه این ،شورا کشورهای غیر اروپایی در یک منطقه جغرافیایی با فرهنگ مشترک یا مشابه میتوانند دارای شعبه منطقه ای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شعبه های ایکا در سرتاسر دنیا منشورهای محلی مخصوص خود را در اختیار مدیران آرشیو مستقر در آن منطقه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جلساتی مسئولان آرشیوها را گرد هم می آورند تا از مهارت های متخصصان این حوزه در حل مسائل و مشکلات مربوط به حوزهٔ آرشیو بهره جویند در حال حاضر این شورا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منطقه ای است کشور ما ایران عضو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و نیز عضو شعبه کشورهای جنوب و غرب آسیا یا سواربیکا </w:t>
      </w:r>
      <w:r>
        <w:rPr>
          <w:rStyle w:val="FootnoteAnchor"/>
          <w:rtl w:val="true"/>
        </w:rPr>
        <w:footnoteReference w:id="224"/>
      </w:r>
      <w:r>
        <w:rPr>
          <w:rFonts w:ascii="IRNazanin" w:hAnsi="IRNazanin" w:eastAsia="IRNazanin"/>
          <w:color w:val="111111"/>
          <w:sz w:val="28"/>
          <w:sz w:val="28"/>
          <w:szCs w:val="28"/>
          <w:rtl w:val="true"/>
          <w:lang w:bidi="fa-IR"/>
        </w:rPr>
        <w:t xml:space="preserve">است این شعبه متشکل از کشورهای ایران ،بنگلادش سری لانکا ،هند پاکستان و نپال است از جمله اهداف این شعبه میتوان به مواردی چون متشکل و هماهنگ کردن هر چه بیشتر فعالیتهای مربوط به بهره برداری از آرشیو و حفظ آن در منطقه و تأمین تسهیلات لازم برای دانشجویانی که مجاز به استفاده از آرشیو در </w:t>
      </w:r>
    </w:p>
    <w:p>
      <w:pPr>
        <w:pStyle w:val="BookText"/>
        <w:rPr/>
      </w:pPr>
      <w:r>
        <w:rPr>
          <w:rFonts w:ascii="IRNazanin" w:hAnsi="IRNazanin" w:eastAsia="IRNazanin"/>
          <w:color w:val="111111"/>
          <w:sz w:val="28"/>
          <w:sz w:val="28"/>
          <w:szCs w:val="28"/>
          <w:rtl w:val="true"/>
          <w:lang w:bidi="fa-IR"/>
        </w:rPr>
        <w:t xml:space="preserve">منطقه اند اشاره کرد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اعضای این شورا هر چهار سال یک بار در کنگره بینالمللی آرشیو گرد هم می آیند درباره مسائل و موضوعات مربوط به آرشیو به بحث و بررسی و تصمیم گیری و ارائه خط مشی می پردازند کمیسیونها و کمیته های این شورا نیز در خلال این چهار سال فعالیت دارند و با تشکیل جلساتی چون سیترا و یا جلسات سالانه کمیته اجرایی شورا به انجام وظیفه مشغولند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فرهودی فائزه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جهانی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ماهنامه اطلاع یابی و اطلاع رسانی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بیاتی کیانوش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بهارستان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ایران و اهمیت اطلاع رسانی در آن آرشیو ملّی ایران با توجه به بودجه و امکاناتی که در اختیار دارد نهایت تلاش خود را میکند تا در زمینه اطلاع رسانی و اشاعه اطلاعات که یکی از وظایف سه گانه برشمرده در قانون تاسیس آن است از قافله جهانی عقب نماند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آرشیو ملی ایران در حال حاضر به علت مشکلاتی که با آن مواجه است از جمله حجم بالای اسناد و افزایش همواره ،آنها هزینه های بالای رقمی سازی ،اسناد، کمبود نیروی انسانی آموزش دیده، موضوع حقوقی حق مؤلف و نظایر آن امکان ارائه نسخه های رقمی اسناد خود را در کنار فهرست اسناد چه در تالار پژوهش و چه در وبگاه خود ندارد و تا تبدیل خود به یک آرشیو رقمی مسیری طولانی را در پیش رو دارد </w:t>
      </w:r>
      <w:r>
        <w:rPr>
          <w:rStyle w:val="FootnoteAnchor"/>
          <w:rtl w:val="true"/>
        </w:rPr>
        <w:footnoteReference w:id="228"/>
      </w:r>
      <w:r>
        <w:rPr>
          <w:rFonts w:ascii="IRNazanin" w:hAnsi="IRNazanin" w:eastAsia="IRNazanin"/>
          <w:color w:val="111111"/>
          <w:sz w:val="28"/>
          <w:sz w:val="28"/>
          <w:szCs w:val="28"/>
          <w:rtl w:val="true"/>
          <w:lang w:bidi="fa-IR"/>
        </w:rPr>
        <w:t>اما با ارائه اطلاعاتی درباره آرشیو خدمات فعالیت های آن و همچنین به کارگیری روش هایی چون تهیه و تدوین برنامه های روزشمار تاریخ به روایت اسناد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دیواری در اشکال 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تهیه و تدوین یک سند یک ،کتاب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و نمایشگاه 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سعی کرده است تصاویر برخی اسناد منتخب را به مناسبت های مختلف و به مرور در پایگاه اطلاع رسانی خود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سازمان برای جلب رضایت مراجعه کنندگان خود اهمیت به موضوعات زیر را در صدر</w:t>
      </w:r>
    </w:p>
    <w:p>
      <w:pPr>
        <w:pStyle w:val="BookText"/>
        <w:rPr/>
      </w:pPr>
      <w:r>
        <w:rPr>
          <w:rFonts w:ascii="IRNazanin" w:hAnsi="IRNazanin" w:eastAsia="IRNazanin"/>
          <w:color w:val="111111"/>
          <w:sz w:val="28"/>
          <w:sz w:val="28"/>
          <w:szCs w:val="28"/>
          <w:rtl w:val="true"/>
          <w:lang w:bidi="fa-IR"/>
        </w:rPr>
        <w:t>برنامه های خود قرار داده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جامعه استفاده کنندگان از اطلاعات اسناد؛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تنوع خدمات شامل شکل سنتی مانند استفاده از راهنماهای اسناد و کاتالوگ ها ارائه اسناد ریز فیلم شده برای ،بررسی استفاده از آرشیودار مرجع برای پاسخگویی به مشکلات مراجعه ،کنندگان ارائه اطلاعات اسناد از طریق بانک های اطلاعاتی خدمات</w:t>
      </w:r>
    </w:p>
    <w:p>
      <w:pPr>
        <w:pStyle w:val="BookText"/>
        <w:rPr/>
      </w:pPr>
      <w:r>
        <w:rPr>
          <w:rFonts w:ascii="IRNazanin" w:hAnsi="IRNazanin" w:eastAsia="IRNazanin"/>
          <w:color w:val="111111"/>
          <w:sz w:val="28"/>
          <w:sz w:val="28"/>
          <w:szCs w:val="28"/>
          <w:rtl w:val="true"/>
          <w:lang w:bidi="fa-IR"/>
        </w:rPr>
        <w:t>تحویل تصاویر اسناد از راه دور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کیفیت خدمات ارائه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به نوع تعامل و برخورد آرشیوداران با مراجعه کنندگان؛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به کیفیت منابع اطلاعاتی دیداری شنیداری و اطلاع رسانی آنها</w:t>
      </w:r>
    </w:p>
    <w:p>
      <w:pPr>
        <w:pStyle w:val="BookText"/>
        <w:rPr/>
      </w:pPr>
      <w:r>
        <w:rPr>
          <w:rFonts w:ascii="IRNazanin" w:hAnsi="IRNazanin" w:eastAsia="IRNazanin"/>
          <w:color w:val="111111"/>
          <w:sz w:val="28"/>
          <w:sz w:val="28"/>
          <w:szCs w:val="28"/>
          <w:rtl w:val="true"/>
          <w:lang w:bidi="fa-IR"/>
        </w:rPr>
        <w:t>دسترسی به اطلاعات موجود در اسناد و نیز اطلاعاتی درباره فعالیت ها و خدمات آرشیو به</w:t>
      </w:r>
    </w:p>
    <w:p>
      <w:pPr>
        <w:pStyle w:val="BookText"/>
        <w:rPr/>
      </w:pPr>
      <w:r>
        <w:rPr>
          <w:rFonts w:ascii="IRNazanin" w:hAnsi="IRNazanin" w:eastAsia="IRNazanin"/>
          <w:color w:val="111111"/>
          <w:sz w:val="28"/>
          <w:sz w:val="28"/>
          <w:szCs w:val="28"/>
          <w:rtl w:val="true"/>
          <w:lang w:bidi="fa-IR"/>
        </w:rPr>
        <w:t xml:space="preserve">یکی از طرق زیر حاصل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منابع چاپی متعارف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ریزنگارها وسایل خواندن آنها و تسهیلات چاپ اطلاعات مدون در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های اطلاعات اسناد؛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رو در رو با کارکنان آرشیودار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به نمایش گذاشته شده در وبگاه سازمان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اقدامات کنونی آرشیو ملی ایران در زمینه اطلاع رسانی</w:t>
      </w:r>
    </w:p>
    <w:p>
      <w:pPr>
        <w:pStyle w:val="BookText"/>
        <w:rPr/>
      </w:pPr>
      <w:r>
        <w:rPr>
          <w:rFonts w:ascii="IRNazanin" w:hAnsi="IRNazanin" w:eastAsia="IRNazanin"/>
          <w:color w:val="111111"/>
          <w:sz w:val="28"/>
          <w:sz w:val="28"/>
          <w:szCs w:val="28"/>
          <w:rtl w:val="true"/>
          <w:lang w:bidi="fa-IR"/>
        </w:rPr>
        <w:t>اطلاع رسانی حضوری در تالار پژوهش</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تالار پژوهش یکی از بخش های گروه اطلاع رسانی اسناد است که از نظر تشکیلات اداری زیر نظر اداره کل اطلاع رسانی و ارتباطات مشغول فعالیت است این بخش مسئولیت پاسخگویی به مراجعه کنندگان حضوری به آرشیو را بر عهده دارد آدرس ساختمان آرشیو شماره تلفن، مدارک مورد نیاز برای کسب اجازه استفاده از خدمات ،آرشیوی نوع خدمات ارائه شده در این بخش و همچنین بخش اطلاع رسانی منابع دیداری و شنیداری و شرایط استفاده از اطلاعات آنها و ساعت فعالیت از جمله اطلاعاتی است که در وبگاه سازمان اسناد و کتابخانه ملی ایران </w:t>
      </w:r>
      <w:r>
        <w:rPr>
          <w:rStyle w:val="FootnoteAnchor"/>
          <w:rtl w:val="true"/>
        </w:rPr>
        <w:footnoteReference w:id="229"/>
      </w:r>
      <w:r>
        <w:rPr>
          <w:rFonts w:ascii="IRNazanin" w:hAnsi="IRNazanin" w:eastAsia="IRNazanin"/>
          <w:color w:val="111111"/>
          <w:sz w:val="28"/>
          <w:sz w:val="28"/>
          <w:szCs w:val="28"/>
          <w:rtl w:val="true"/>
          <w:lang w:bidi="fa-IR"/>
        </w:rPr>
        <w:t>اطلاع 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میانگین مراجعه کنندگان بخش های </w:t>
      </w:r>
    </w:p>
    <w:p>
      <w:pPr>
        <w:pStyle w:val="BookText"/>
        <w:rPr/>
      </w:pPr>
      <w:r>
        <w:rPr>
          <w:rFonts w:ascii="IRNazanin" w:hAnsi="IRNazanin" w:eastAsia="IRNazanin"/>
          <w:color w:val="111111"/>
          <w:sz w:val="28"/>
          <w:sz w:val="28"/>
          <w:szCs w:val="28"/>
          <w:rtl w:val="true"/>
          <w:lang w:bidi="fa-IR"/>
        </w:rPr>
        <w:t xml:space="preserve">امور مشترکان فهرستگان اسناد ریزفیلم و مطالعۀ اصل ،اسناد آرشیو ملی به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اطلاع رسانی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رسانی غیر حضوری به افراد حقیقی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دورنگار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مراجعه کنندگانی که حضوراً به آرشیوها مراجعه میکنند آرشیو همچنان پاسخگوی تقاضاهای ارسالی از اشخاص حقیقی و حقوقی برای دستیابی به اسناد مورد نظر میباشد با توجه به وجود امکان جستجوی کلیدواژههای مورد نظر در بخش وبگاه سازمان و دسترسی پژوهشگران به فهرست و شمارههای راهنمای ،اسناد مراجعه کنندگان سایت میتوانند بدون محدودیت ،جغرافیایی، اسناد مورد نظر خود را جستجو و حتی آنها را از طریق شعبه های سازمان یا از طریق پست سفارش دهند در این صورت آرشیوداران تالار پژوهش نظر را در چرخه مربوط قرار داده و تصویر اسناد را با توجه به مقررات حاکم بر ،بخش برای متقاضی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گاهی مراجعه کنندگان غیر حضوری سازمان اشخاص حقوقی، یعنی ،وزارتخانه ها سازمانها نهادها و نظایر آن هستند که با ارسال ،نامه دورنگار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ارسال اسناد با موضوعات مورد نیاز خود را دارند اگر از تاریخ تولید این اسناد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باشد و متقاضی وزارتخانه یا سازمان تولید کننده سند باشد کار اطلاع رسانی توسط اداره کل اسناد</w:t>
      </w:r>
    </w:p>
    <w:p>
      <w:pPr>
        <w:pStyle w:val="BookText"/>
        <w:rPr/>
      </w:pPr>
      <w:r>
        <w:rPr>
          <w:rFonts w:ascii="IRNazanin" w:hAnsi="IRNazanin" w:eastAsia="IRNazanin"/>
          <w:color w:val="111111"/>
          <w:sz w:val="28"/>
          <w:sz w:val="28"/>
          <w:szCs w:val="28"/>
          <w:rtl w:val="true"/>
          <w:lang w:bidi="fa-IR"/>
        </w:rPr>
        <w:t>مورد گردآوری و فراهم سازی اسناد انجام میگیرد در غیر این صورت کار بررسی فهرست ها انتخاب اسناد توسط گروه اطلاع رسانی اسناد و یا گروه ارتباطات آرشیو انجام میگیرد و نتیجه جستجو توسط دفتر اداره کل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برنامه کاری آرشیوداران به اطلاع رسانی غیر حضوری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تدوین روزشمار تاریخ به روایت اسناد 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وبگاه سازمان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روزشمار تاریخ به روایت اسناد ملی از اردیبهشت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اسناد ملی و با هدف اطلاع رسانی اسناد موجود در آرشیو ملی ایران در وبگاه سازمان آغاز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فعالیتی مشابه در سازمان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روش جدید با روش اتخاذ شده در سال های یاد شده بهرهگیری روش جدید از فناوری اطلاعات است در گذشته اطلاعات منتخب موجود در اسناد بر اساس مناسبتهای تاریخی انتخاب و به صورت تایپی در قطع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سطحی محدود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روزشمار تاریخ جدید انتشار اسناد از طریق وبگاه سازمان و در سطحی گسترده و فارغ از موانع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سعی شده است اطلاعات و اسناد معرفی شده پاسخگوی عموم مردم با تنوع سلیقه ها و نیازهایشان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اسنادی با تنوع موضوعی و حاوی اطلاعات فرهنگی، مذهبی، سیاسی، </w:t>
      </w:r>
    </w:p>
    <w:p>
      <w:pPr>
        <w:pStyle w:val="BookText"/>
        <w:rPr/>
      </w:pPr>
      <w:r>
        <w:rPr>
          <w:rFonts w:ascii="IRNazanin" w:hAnsi="IRNazanin" w:eastAsia="IRNazanin"/>
          <w:color w:val="111111"/>
          <w:sz w:val="28"/>
          <w:sz w:val="28"/>
          <w:szCs w:val="28"/>
          <w:rtl w:val="true"/>
          <w:lang w:bidi="fa-IR"/>
        </w:rPr>
        <w:t xml:space="preserve">اجتماعی ،حقوقی ،اقتصادی و هنری ،گزینش و بر اساس تاریخ ذکر شده در سربرگ اسناد هر ماه در تاریخ دقیق تولید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برگ سند در قالب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در این روزشمار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تدوین روزنامه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اشکال حقیقی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یک کتاب یک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تدوین این فعالیت از آبان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 اداره کل اطلاع رسانی و ارتباطات با درک نقش حساس خود در بهره برداری از فناوریهای نوین در اطلاع رسانی اسناد هفته</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 کتاب یک سند و منتخبی از یک مصاحبه را با عنوان یک خاطره در وبگاه سازمان و نیز به صورت روزنامه دیواری در دو طبقه از ساختمان گنجینه اسناد به نمایش میگذارد مناسبتهای تاریخی در انتخاب اسناد و کتابها برای معرفی در روزنامه دیواری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نمایشگاه اسناد به مناسبتهای مختلف کلیه آرشیوها در عمل به وظایف خود در زمینه اطلاع رسانی توجهی جدی به برگزاری نمایشگاه های اسناد به مناسبت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تشکیل نمایشگاه ها به آرشیو این امکان را می دهد تا درباره موجودی خود اطلاع رسانی کند و درک عموم را از اسناد تاریخی به عنوان منابع فرهنگی ارتقا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بخشد این نمایشگاهها هم میتوانند به صورت دائمی و هم به صورت فعالیتی مقطعی تحقق یابند نمایشگاه دائمی مانند اقدام آرشیو فرانسه در برگزاری نمایشگاهی دائمی از اسناد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تاریخ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نمایشگاه مقطعی مانند آنچه که کلیه آرشیوها در مناسبتهای مختلف تاریخی به آن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نمایشگاه ها هم از نسخه اصلی اسناد و هم از تصاویر آنها استفاده می شود به عنوان نمونه در معرفی اقدامات آرشیو ملی کبک چنین آمده است</w:t>
      </w:r>
    </w:p>
    <w:p>
      <w:pPr>
        <w:pStyle w:val="BookText"/>
        <w:rPr/>
      </w:pPr>
      <w:r>
        <w:rPr>
          <w:rFonts w:ascii="IRNazanin" w:hAnsi="IRNazanin" w:eastAsia="IRNazanin"/>
          <w:color w:val="111111"/>
          <w:sz w:val="28"/>
          <w:sz w:val="28"/>
          <w:szCs w:val="28"/>
          <w:rtl w:val="true"/>
          <w:lang w:bidi="fa-IR"/>
        </w:rPr>
        <w:t>در حقیقت قانون ویژه ای برای امانت دهی اسناد به بیرون از آرشیو ملی کبک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اسناد آرشیو</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با تحویل اسنادی که متعلق به آرشیو ملی کبک نیست، یا مدارکی که در موافقت نامه انتقال منعی برای انتقال آنها به نمایشگاه وجود ندارد موافقت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نام نمایشگاه تاریخ آغاز و پایان محل ،نمایشگاه ساعات سرویس دهی نمایشگاه و مدت امانت،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بیمه نمودن اسناد در خلال جابجایی و نمایش آرشیو ملی کبک توصیفی از ارزش اسناد فراهم می کند</w:t>
      </w:r>
    </w:p>
    <w:p>
      <w:pPr>
        <w:pStyle w:val="BookText"/>
        <w:rPr/>
      </w:pPr>
      <w:r>
        <w:rPr>
          <w:rFonts w:ascii="IRNazanin" w:hAnsi="IRNazanin" w:eastAsia="IRNazanin"/>
          <w:color w:val="111111"/>
          <w:sz w:val="28"/>
          <w:sz w:val="28"/>
          <w:szCs w:val="28"/>
          <w:rtl w:val="true"/>
          <w:lang w:bidi="fa-IR"/>
        </w:rPr>
        <w:t>موافقتنامه امانت دهی</w:t>
      </w:r>
    </w:p>
    <w:p>
      <w:pPr>
        <w:pStyle w:val="BookText"/>
        <w:rPr/>
      </w:pPr>
      <w:r>
        <w:rPr>
          <w:rFonts w:ascii="IRNazanin" w:hAnsi="IRNazanin" w:eastAsia="IRNazanin"/>
          <w:color w:val="111111"/>
          <w:sz w:val="28"/>
          <w:sz w:val="28"/>
          <w:szCs w:val="28"/>
          <w:rtl w:val="true"/>
          <w:lang w:bidi="fa-IR"/>
        </w:rPr>
        <w:t>برای انتقال اسناد به ،نمایشگاه موافقتنامه ای کتبی بین آرشو ملی کبک و متقاضی اسناد به امضاء می رسد علاوه بر مواردی که در قوانین آمده ، موافقتنامه باید شامل موارد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نمایشگاه تاریخ آغاز و ،پایان محل ،نمایشگاه ساعات سرویس دهی نمایشگاه و</w:t>
      </w:r>
    </w:p>
    <w:p>
      <w:pPr>
        <w:pStyle w:val="BookText"/>
        <w:rPr/>
      </w:pPr>
      <w:r>
        <w:rPr>
          <w:rFonts w:ascii="IRNazanin" w:hAnsi="IRNazanin" w:eastAsia="IRNazanin"/>
          <w:color w:val="111111"/>
          <w:sz w:val="28"/>
          <w:sz w:val="28"/>
          <w:szCs w:val="28"/>
          <w:rtl w:val="true"/>
          <w:lang w:bidi="fa-IR"/>
        </w:rPr>
        <w:t>مدت امانت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بیمه نمودن اسناد در خلال جابجایی و نمایش آرشیو ملی کبک توصیفی از ارزش</w:t>
      </w:r>
    </w:p>
    <w:p>
      <w:pPr>
        <w:pStyle w:val="BookText"/>
        <w:rPr/>
      </w:pPr>
      <w:r>
        <w:rPr>
          <w:rFonts w:ascii="IRNazanin" w:hAnsi="IRNazanin" w:eastAsia="IRNazanin"/>
          <w:color w:val="111111"/>
          <w:sz w:val="28"/>
          <w:sz w:val="28"/>
          <w:szCs w:val="28"/>
          <w:rtl w:val="true"/>
          <w:lang w:bidi="fa-IR"/>
        </w:rPr>
        <w:t>اسناد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شرکت بیمه و انتقال دهنده اسناد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در نمایشگاه به نمایش در میآیند و یا در کاتالوگ یا دعوت نامه نمایشگاه</w:t>
      </w:r>
    </w:p>
    <w:p>
      <w:pPr>
        <w:pStyle w:val="BookText"/>
        <w:rPr/>
      </w:pPr>
      <w:r>
        <w:rPr>
          <w:rFonts w:ascii="IRNazanin" w:hAnsi="IRNazanin" w:eastAsia="IRNazanin"/>
          <w:color w:val="111111"/>
          <w:sz w:val="28"/>
          <w:sz w:val="28"/>
          <w:szCs w:val="28"/>
          <w:rtl w:val="true"/>
          <w:lang w:bidi="fa-IR"/>
        </w:rPr>
        <w:t>معرفی میگردند باید حامل اطلاعات زیر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محل نگهداری اسناد یا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مرجع پرونده یا مجموعه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گیرنده دو نسخه از پوستر و کاتالوگ نمایشگاه را به آرشیو</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اسناد در آن نگهداری می شوند،نور ،امنیت طرح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های امانت گیرنده بارگیری تخلیه و به طور کلی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به نقل از ،گارون ،رابرت استاندادها و رویه های آرشیو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تکثیر محدود سازمان اسناد ملی ایران،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آرشیو ملی کشور ما در اکثر مواقع به منظور حفظ و نگهداری اسناد از تصاویر اسناد برای برگزاری نمایشگاه ها استفاده میشود و در مواقع بسیار استثنایی و کوتاه مدت این آرشیو اقدام به نمایش اصل اسناد کرده است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اداره کل اطلاع رسانی و ارتباطات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برگزار کرده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یا دعوتنامه نمایشگاه معرفی میگردند باید حامل اطلاعات زیر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محل نگهداری اسناد یا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مرجع پرونده یا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امانتگیرنده دو نسخه از پوستر و کاتالوگ نمایشگاه را به آرشیو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شرایطی که اسناد در آن نگهداری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،امنیت طرح ساختمان و نظایر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های امانت گیرنده بارگیری تخلیه و به طور کلی انتقال اسناد برای کسب اطلاع بیشتر از این اقدام آرشیوها در کشورهای مختلف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p>
    <w:p>
      <w:pPr>
        <w:pStyle w:val="BookText"/>
        <w:rPr/>
      </w:pPr>
      <w:r>
        <w:rPr>
          <w:rFonts w:ascii="IRNazanin" w:hAnsi="IRNazanin" w:eastAsia="IRNazanin"/>
          <w:color w:val="111111"/>
          <w:sz w:val="28"/>
          <w:sz w:val="28"/>
          <w:szCs w:val="28"/>
          <w:rtl w:val="true"/>
          <w:lang w:bidi="fa-IR"/>
        </w:rPr>
        <w:t>آشنایی با آرشیو فنلاند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آرشیو ترکیه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،خالوئی مرضیه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تطبیقی آرشیوهای ملی ،ایران ،آمریکا انگلستان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سال هفدهم دفتر دوم شماره پیاپی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 نمایشگاه های مجازی اسناد</w:t>
      </w:r>
    </w:p>
    <w:p>
      <w:pPr>
        <w:pStyle w:val="BookText"/>
        <w:rPr/>
      </w:pPr>
      <w:r>
        <w:rPr>
          <w:rFonts w:ascii="IRNazanin" w:hAnsi="IRNazanin" w:eastAsia="IRNazanin"/>
          <w:color w:val="111111"/>
          <w:sz w:val="28"/>
          <w:sz w:val="28"/>
          <w:szCs w:val="28"/>
          <w:rtl w:val="true"/>
          <w:lang w:bidi="fa-IR"/>
        </w:rPr>
        <w:t>نمایشگاه های حقیقی ،اسناد به علت برگزار شدن در یک مکان جغرافیایی تنها برای تعداد محدودی از افراد قابل استفاده هستند در حالی که نمایشگاه های مجازی به علت انتشار از طریق وبگاه و دسترسی تعداد کثیری از افراد بدون محدودیت مکانی و زمانی کارآیی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آرشیوها در وبگاه خود اقدام به نمایش تصویر برخی اسناد و ایجاد فتوگالری کرده اند که در واقع خود نوعی نمایشگاه محسوب می شوند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http://www.devletarsivleri.gov.tr/source.cms4/index.asp?wapp=011001&amp;catCode=sergiler</w:t>
      </w:r>
    </w:p>
    <w:p>
      <w:pPr>
        <w:pStyle w:val="BookText"/>
        <w:rPr/>
      </w:pPr>
      <w:r>
        <w:rPr>
          <w:rFonts w:ascii="IRNazanin" w:hAnsi="IRNazanin" w:eastAsia="IRNazanin"/>
          <w:color w:val="111111"/>
          <w:sz w:val="28"/>
          <w:sz w:val="28"/>
          <w:szCs w:val="28"/>
          <w:rtl w:val="true"/>
          <w:lang w:bidi="fa-IR"/>
        </w:rPr>
        <w:t xml:space="preserve">در آرشیو ملّی ،ایران این فعالیت از خردادماه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و با به نمایش گذاشتن اسناد در قالب فایل پاورپوینت آغاز شد این نمایشگاه ها حاوی مقدمه ای مختصر پیرامون مناسبت برپایی ،نمایشگاه فهرست و مشخصات اسناد و عکس های معرفی شده در نمایشگاه و تصاویر اسناد با ترتیب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دوازده نمایشگاه مجازی در وبگاه سازمان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بخش مربوط به آرشیودار پاسخگو در وبگاه سازمان و پاسخگویی به پرسش های</w:t>
      </w:r>
    </w:p>
    <w:p>
      <w:pPr>
        <w:pStyle w:val="BookText"/>
        <w:rPr/>
      </w:pPr>
      <w:r>
        <w:rPr>
          <w:rFonts w:ascii="IRNazanin" w:hAnsi="IRNazanin" w:eastAsia="IRNazanin"/>
          <w:color w:val="111111"/>
          <w:sz w:val="28"/>
          <w:sz w:val="28"/>
          <w:szCs w:val="28"/>
          <w:rtl w:val="true"/>
          <w:lang w:bidi="fa-IR"/>
        </w:rPr>
        <w:t>آرشیوی</w:t>
      </w:r>
    </w:p>
    <w:p>
      <w:pPr>
        <w:pStyle w:val="BookText"/>
        <w:rPr/>
      </w:pPr>
      <w:r>
        <w:rPr>
          <w:rFonts w:ascii="IRNazanin" w:hAnsi="IRNazanin" w:eastAsia="IRNazanin"/>
          <w:color w:val="111111"/>
          <w:sz w:val="28"/>
          <w:sz w:val="28"/>
          <w:szCs w:val="28"/>
          <w:rtl w:val="true"/>
          <w:lang w:bidi="fa-IR"/>
        </w:rPr>
        <w:t xml:space="preserve">یکی از برنامه هایی که پس از راه اندازی وبگاه سازمان به آن توجه شد ایجاد قسمتی برای پاسخگویی آرشیودار مرجع به سؤالات مراجعه کنندگان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واقع از این طریق آرشیو ملّی علاوه بر پاسخگویی به پرسش ها به اطلاع رسانی مواردی که ممکن است مورد توجه افراد متعددی باشد می پردازد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http://www.nlai. ir/Default. aspx?tabid=615</w:t>
      </w:r>
    </w:p>
    <w:p>
      <w:pPr>
        <w:pStyle w:val="BookText"/>
        <w:rPr/>
      </w:pPr>
      <w:r>
        <w:rPr>
          <w:rFonts w:ascii="IRNazanin" w:hAnsi="IRNazanin" w:eastAsia="IRNazanin"/>
          <w:color w:val="111111"/>
          <w:sz w:val="28"/>
          <w:sz w:val="28"/>
          <w:szCs w:val="28"/>
          <w:rtl w:val="true"/>
          <w:lang w:bidi="fa-IR"/>
        </w:rPr>
        <w:t>آرشیو ملی ایران و مقولهٔ برقراری ارتباطات آرشیوی</w:t>
      </w:r>
    </w:p>
    <w:p>
      <w:pPr>
        <w:pStyle w:val="BookText"/>
        <w:rPr/>
      </w:pPr>
      <w:r>
        <w:rPr>
          <w:rFonts w:ascii="IRNazanin" w:hAnsi="IRNazanin" w:eastAsia="IRNazanin"/>
          <w:color w:val="111111"/>
          <w:sz w:val="28"/>
          <w:sz w:val="28"/>
          <w:szCs w:val="28"/>
          <w:rtl w:val="true"/>
          <w:lang w:bidi="fa-IR"/>
        </w:rPr>
        <w:t>آرشیوها به عنوان یک سامانه برای ادامه فعالیت های خود به گونه ای پویا و موثر، ناگزیر از برقراری ارتباط با محیط خارجی ،خود تأثیر گذاری بر آن و نیز تاثیرپذیری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فعالیت های آرشیو ایران در برقراری ارتباط با محیط خارج از خود را در دو ارتباطات برون مرزی و ارتباطات درونمرزی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برون مرزی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عملکرد سایر آرشیوها و استفاده از تجارب آنها از طریق ترجمه کتاب ها، مقالات و اطلاعات موجود در وبگاه آرشیوها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موجود در فصلنامه گنجینه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آرشیوداران ایرانی در دوره ها و کارگاه های آموزشی سایر کشورها به عنوان نمونه حضور</w:t>
      </w:r>
    </w:p>
    <w:p>
      <w:pPr>
        <w:pStyle w:val="BookText"/>
        <w:rPr/>
      </w:pPr>
      <w:r>
        <w:rPr>
          <w:rFonts w:ascii="IRNazanin" w:hAnsi="IRNazanin" w:eastAsia="IRNazanin"/>
          <w:color w:val="111111"/>
          <w:sz w:val="28"/>
          <w:sz w:val="28"/>
          <w:szCs w:val="28"/>
          <w:rtl w:val="true"/>
          <w:lang w:bidi="fa-IR"/>
        </w:rPr>
        <w:t xml:space="preserve">همکاران در دوره های آموزشی برگزار شده در آرشیو کشورهای اتریش مالزی و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آرشیوداران کشورهای دیگر و برگزاری کارگاه ها و دوره های آموزشی مانند دعوت از آرشیوداران فرانسوی و برگزاری کارگاه آموزشی نقش آرشیوها در ادارات نوین در</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تفاهم نامه هایی دربارۀ همکاریهای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امضای تفاهم نامه همکاری بین سازمان اسناد و کتابخانه ملی جمهوری اسلامی ایران و آرشیوهای دولتی ترکیه و انعقاد تفاهم نامه همکاری بین سازمان اسناد و کتابخانه ملی جمهوری اسلامی ایران و آرشیو دولتی لهستان در زمینه پژوهش های اسنادی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w:t>
      </w:r>
    </w:p>
    <w:p>
      <w:pPr>
        <w:pStyle w:val="BookText"/>
        <w:rPr/>
      </w:pPr>
      <w:r>
        <w:rPr>
          <w:rFonts w:ascii="Amiri" w:hAnsi="Amiri" w:eastAsia="Amiri" w:cs="Amiri"/>
          <w:color w:val="111111"/>
          <w:sz w:val="28"/>
          <w:sz w:val="28"/>
          <w:szCs w:val="28"/>
          <w:rtl w:val="true"/>
          <w:lang w:bidi="ar-SA"/>
        </w:rPr>
        <w:t>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و شرکت در مجامع بین المللی آرشیو مانند ایکا و سواربیکا؛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همایشها و نشستهایی در ارتباط با موضوعات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نمایشگاه اسناد 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عقد نامه ها در کشور مالزی</w:t>
      </w:r>
    </w:p>
    <w:p>
      <w:pPr>
        <w:pStyle w:val="BookText"/>
        <w:rPr/>
      </w:pPr>
      <w:r>
        <w:rPr>
          <w:rFonts w:ascii="IRNazanin" w:hAnsi="IRNazanin" w:eastAsia="IRNazanin"/>
          <w:color w:val="111111"/>
          <w:sz w:val="28"/>
          <w:sz w:val="28"/>
          <w:szCs w:val="28"/>
          <w:rtl w:val="true"/>
          <w:lang w:bidi="fa-IR"/>
        </w:rPr>
        <w:t>ب ارتباطات درون مرزی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سایر آرشیوها و مراکز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ارتباط با سایر مراکز اسنادی و آرشیوهای داخل کشور و عمل به بندهای شماره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1901/103382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مشاوره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کارگاهها و دوره های آموزشی در زمینه فعالیت های آرشیوی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همکاران</w:t>
      </w:r>
    </w:p>
    <w:p>
      <w:pPr>
        <w:pStyle w:val="BookText"/>
        <w:rPr/>
      </w:pPr>
      <w:r>
        <w:rPr>
          <w:rFonts w:ascii="IRNazanin" w:hAnsi="IRNazanin" w:eastAsia="IRNazanin"/>
          <w:color w:val="111111"/>
          <w:sz w:val="28"/>
          <w:sz w:val="28"/>
          <w:szCs w:val="28"/>
          <w:rtl w:val="true"/>
          <w:lang w:bidi="fa-IR"/>
        </w:rPr>
        <w:t xml:space="preserve">تاجیکی در 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قراردادهای همکاری در زمینه فعالیت های آرشیوی مانند انعقاد تفاهم نامه بین سازمان اسناد کتابخانه ملی جمهوری اسلامی ایران و شورای عالی جامعه مدرسین حوزه علمیه قم، انعقاد تفاهم نامه بین سازمان اسناد کتابخانه ملی جمهوری اسلامی ایران و پژوهشکده مطالعات فرهنگی و اجتماعی وزارت علوم تحقیقات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ها و نشست هایی در ارتباط با موضوعات آرشیوی مانند برگزاری همایش</w:t>
      </w:r>
    </w:p>
    <w:p>
      <w:pPr>
        <w:pStyle w:val="BookText"/>
        <w:rPr/>
      </w:pPr>
      <w:r>
        <w:rPr>
          <w:rFonts w:ascii="IRNazanin" w:hAnsi="IRNazanin" w:eastAsia="IRNazanin"/>
          <w:color w:val="111111"/>
          <w:sz w:val="28"/>
          <w:sz w:val="28"/>
          <w:szCs w:val="28"/>
          <w:rtl w:val="true"/>
          <w:lang w:bidi="fa-IR"/>
        </w:rPr>
        <w:t xml:space="preserve">تاریخ شفاهی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همایش آرشیو برای همه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های مشترک با همکاری سایر مراکز آرشیوی مانند نمایشگاه روز اسناد</w:t>
      </w:r>
    </w:p>
    <w:p>
      <w:pPr>
        <w:pStyle w:val="BookText"/>
        <w:rPr/>
      </w:pPr>
      <w:r>
        <w:rPr>
          <w:rFonts w:ascii="IRNazanin" w:hAnsi="IRNazanin" w:eastAsia="IRNazanin"/>
          <w:color w:val="111111"/>
          <w:sz w:val="28"/>
          <w:sz w:val="28"/>
          <w:szCs w:val="28"/>
          <w:rtl w:val="true"/>
          <w:lang w:bidi="fa-IR"/>
        </w:rPr>
        <w:t xml:space="preserve">ملی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برنامه بازدیدهای تخصصی متقابل به منظور اطلاع از نحوه عملکرد و تواناییهای</w:t>
      </w:r>
    </w:p>
    <w:p>
      <w:pPr>
        <w:pStyle w:val="BookText"/>
        <w:rPr/>
      </w:pPr>
      <w:r>
        <w:rPr>
          <w:rFonts w:ascii="IRNazanin" w:hAnsi="IRNazanin" w:eastAsia="IRNazanin"/>
          <w:color w:val="111111"/>
          <w:sz w:val="28"/>
          <w:sz w:val="28"/>
          <w:szCs w:val="28"/>
          <w:rtl w:val="true"/>
          <w:lang w:bidi="fa-IR"/>
        </w:rPr>
        <w:t xml:space="preserve">هر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بازدید کارکنان موسسه مطالعات تاریخ معاصر ،ایران کارکنان آرشیو صدا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و کارکنان اداره کل اسناد و تاریخ دیپلماسی وزارت امور خارجه از آرشیو 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با اقشار مختلف مردم</w:t>
      </w:r>
    </w:p>
    <w:p>
      <w:pPr>
        <w:pStyle w:val="BookText"/>
        <w:rPr/>
      </w:pPr>
      <w:r>
        <w:rPr>
          <w:rFonts w:ascii="IRNazanin" w:hAnsi="IRNazanin" w:eastAsia="IRNazanin"/>
          <w:color w:val="111111"/>
          <w:sz w:val="28"/>
          <w:sz w:val="28"/>
          <w:szCs w:val="28"/>
          <w:rtl w:val="true"/>
          <w:lang w:bidi="fa-IR"/>
        </w:rPr>
        <w:t>برقراری ارتباط با اقشار مختلف ،مردم دارای مزایای فراوانی برای آرشیو است این ارتباط باعث جذب مردم و آشنایی آنها به فعالیت های آرشیو، جذب کمک های مردمی در زمینه های مختلف و رفع نیازهای آرشیو مانند افزایش اهدا کنندگان ،سند داوطلبان کمک به آرشیو و حامیان فعالیت های آن خواهد شد این برنامه ها به منزله ابزارهایی برای آشنایی مردم با ارزش اسناد تاریخی و حمایت جدی تر آنها از محافظان اسناد یعنی آرشیوداران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از راه های زیر میسر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تبلیغ از طریق رسانه های جمعی مانند نمایش فیلم هایی حاوی معرفی فعالیت های سازمان اسناد ملی ،ایران در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های مختلف صدا و سیمای جمهوری اسلامی ایران و مصاحبه مسئولان سازمان با خبرنگاران رسانه</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ملی و نیز جراید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از طریق وبگاه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زمینه انتشارات با اهداف زیر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و مستندسازی نحوه ارایه خدمات آرشیوی به مراجعه کنندگان و اطلاع رسانی از</w:t>
      </w:r>
    </w:p>
    <w:p>
      <w:pPr>
        <w:pStyle w:val="BookText"/>
        <w:rPr/>
      </w:pPr>
      <w:r>
        <w:rPr>
          <w:rFonts w:ascii="IRNazanin" w:hAnsi="IRNazanin" w:eastAsia="IRNazanin"/>
          <w:color w:val="111111"/>
          <w:sz w:val="28"/>
          <w:sz w:val="28"/>
          <w:szCs w:val="28"/>
          <w:rtl w:val="true"/>
          <w:lang w:bidi="fa-IR"/>
        </w:rPr>
        <w:t>نحوه ارائه خدمات به مردم از طریق انتشار بروشورها، فهرست راهنمای اسناد، راهنماها دستور العمل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انتشار بروشورهای تبلیغاتی و پخش آنها در موقعیت های مناسبی چون نمایشگاه بین المللی کتاب سمینارها و همایش های علمی داخلی و به خصوص همایشهای تاریخی</w:t>
      </w:r>
    </w:p>
    <w:p>
      <w:pPr>
        <w:pStyle w:val="BookText"/>
        <w:rPr/>
      </w:pPr>
      <w:r>
        <w:rPr>
          <w:rFonts w:ascii="IRNazanin" w:hAnsi="IRNazanin" w:eastAsia="IRNazanin"/>
          <w:color w:val="111111"/>
          <w:sz w:val="28"/>
          <w:sz w:val="28"/>
          <w:szCs w:val="28"/>
          <w:rtl w:val="true"/>
          <w:lang w:bidi="fa-IR"/>
        </w:rPr>
        <w:t>انتشار کتاب هایی با تکیه بر معرفی اسناد،</w:t>
      </w:r>
    </w:p>
    <w:p>
      <w:pPr>
        <w:pStyle w:val="BookText"/>
        <w:rPr/>
      </w:pPr>
      <w:r>
        <w:rPr>
          <w:rFonts w:ascii="IRNazanin" w:hAnsi="IRNazanin" w:eastAsia="IRNazanin"/>
          <w:color w:val="111111"/>
          <w:sz w:val="28"/>
          <w:sz w:val="28"/>
          <w:szCs w:val="28"/>
          <w:rtl w:val="true"/>
          <w:lang w:bidi="fa-IR"/>
        </w:rPr>
        <w:t>انتشار متن مصاحبه های تاریخ شفاهی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انتشار کتاب های پایه در زمینه علوم ،آرشیوی سندشناسی و تاریخ شفاهی انتشار مجله ای به منظور گردآوری و انتشار تالیفات و ترجمه علاقه مندان به حوزه آرشیو</w:t>
      </w:r>
    </w:p>
    <w:p>
      <w:pPr>
        <w:pStyle w:val="BookText"/>
        <w:rPr/>
      </w:pPr>
      <w:r>
        <w:rPr>
          <w:rFonts w:ascii="IRNazanin" w:hAnsi="IRNazanin" w:eastAsia="IRNazanin"/>
          <w:color w:val="111111"/>
          <w:sz w:val="28"/>
          <w:sz w:val="28"/>
          <w:szCs w:val="28"/>
          <w:rtl w:val="true"/>
          <w:lang w:bidi="fa-IR"/>
        </w:rPr>
        <w:t>،تاریخ سندشناسی و تاریخ شفاهی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تدوین و اجرای طرح گشت های تورهای آرشیوی تورهای آرشیوی میتوانند به عنوان فرصت هایی مناسب محسوب شود تا دیدی کلی از خدمات آرشیوی را ارائه دهند و همچنین میتوانند تبلیغی برای آرشیو و خدمات آن محسوب شوند اگرچه برگزاری گشت های آرشیوی در کشور ما تازگی ،دارد اما در کشورهای دیگر مدت هاست که مورد عنایت و توجه مسئولان آرشیوها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آرشیو </w:t>
      </w:r>
    </w:p>
    <w:p>
      <w:pPr>
        <w:pStyle w:val="BookText"/>
        <w:rPr/>
      </w:pPr>
      <w:r>
        <w:rPr>
          <w:rFonts w:ascii="IRNazanin" w:hAnsi="IRNazanin" w:eastAsia="IRNazanin"/>
          <w:color w:val="111111"/>
          <w:sz w:val="28"/>
          <w:sz w:val="28"/>
          <w:szCs w:val="28"/>
          <w:rtl w:val="true"/>
          <w:lang w:bidi="fa-IR"/>
        </w:rPr>
        <w:t>کانادا به منظور ارتقا درسی کودکان کانادایی در رابطه با فرهنگ بومی و اصیل کانادا تورهایی</w:t>
      </w:r>
    </w:p>
    <w:p>
      <w:pPr>
        <w:pStyle w:val="BookText"/>
        <w:rPr/>
      </w:pPr>
      <w:r>
        <w:rPr>
          <w:rFonts w:ascii="IRNazanin" w:hAnsi="IRNazanin" w:eastAsia="IRNazanin"/>
          <w:color w:val="111111"/>
          <w:sz w:val="28"/>
          <w:sz w:val="28"/>
          <w:szCs w:val="28"/>
          <w:rtl w:val="true"/>
          <w:lang w:bidi="fa-IR"/>
        </w:rPr>
        <w:t xml:space="preserve">را برگزار می کند و حتی درصدد است با همکاری موسسه های </w:t>
      </w:r>
      <w:r>
        <w:rPr>
          <w:rFonts w:eastAsia="Times New Roman" w:cs="Times New Roman" w:ascii="Times New Roman" w:hAnsi="Times New Roman"/>
          <w:color w:val="111111"/>
          <w:sz w:val="28"/>
          <w:szCs w:val="28"/>
          <w:lang w:val="en-US" w:bidi="en-US"/>
        </w:rPr>
        <w:t>Aboriginal Healing Legacy of Hope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برخط این بررسی ها و خدمات را نیز راه اندازی کند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آرشیو فنلاند بر اساس برنامه منظم و از قبل تعیین شده بازدید از آرشیو ملی، برای</w:t>
      </w:r>
    </w:p>
    <w:p>
      <w:pPr>
        <w:pStyle w:val="BookText"/>
        <w:rPr/>
      </w:pPr>
      <w:r>
        <w:rPr>
          <w:rFonts w:ascii="IRNazanin" w:hAnsi="IRNazanin" w:eastAsia="IRNazanin"/>
          <w:color w:val="111111"/>
          <w:sz w:val="28"/>
          <w:sz w:val="28"/>
          <w:szCs w:val="28"/>
          <w:rtl w:val="true"/>
          <w:lang w:bidi="fa-IR"/>
        </w:rPr>
        <w:t xml:space="preserve">گروه های مختلف دانش آموز دانشجو و هم ردیف آن ترتیب داده می شود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وبگاه آرشیو آمریکا </w:t>
      </w:r>
      <w:r>
        <w:rPr>
          <w:rStyle w:val="FootnoteAnchor"/>
          <w:rtl w:val="true"/>
        </w:rPr>
        <w:footnoteReference w:id="237"/>
      </w:r>
      <w:r>
        <w:rPr>
          <w:rFonts w:ascii="IRNazanin" w:hAnsi="IRNazanin" w:eastAsia="IRNazanin"/>
          <w:color w:val="111111"/>
          <w:sz w:val="28"/>
          <w:sz w:val="28"/>
          <w:szCs w:val="28"/>
          <w:rtl w:val="true"/>
          <w:lang w:bidi="fa-IR"/>
        </w:rPr>
        <w:t>توضیحاتی درباره بازدید از ،آرشیو چگونگی رزرو کردن زمان بازدید مطالبی که در بازدید مطرح میشود زمان تقریبی بازدیدها دانلود نقشه ،تور رایگان بودن تورها و زمان مناسب برای بازدید از آرشیو آمریکا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اسناد دولتی انگلستان هم در برنامه کاری خود بخشی را به برگزاری تورهای آرشیوی</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وبگاه آرشیو ملی انگلستان </w:t>
      </w:r>
      <w:r>
        <w:rPr>
          <w:rStyle w:val="FootnoteAnchor"/>
          <w:rtl w:val="true"/>
        </w:rPr>
        <w:footnoteReference w:id="238"/>
      </w:r>
      <w:r>
        <w:rPr>
          <w:rFonts w:ascii="IRNazanin" w:hAnsi="IRNazanin" w:eastAsia="IRNazanin"/>
          <w:color w:val="111111"/>
          <w:sz w:val="28"/>
          <w:sz w:val="28"/>
          <w:szCs w:val="28"/>
          <w:rtl w:val="true"/>
          <w:lang w:bidi="fa-IR"/>
        </w:rPr>
        <w:t>اطلاعاتی درباره این بازدیدها تقسیم آن به بازدیدهای فردی</w:t>
      </w:r>
    </w:p>
    <w:p>
      <w:pPr>
        <w:pStyle w:val="BookText"/>
        <w:rPr/>
      </w:pPr>
      <w:r>
        <w:rPr>
          <w:rFonts w:ascii="IRNazanin" w:hAnsi="IRNazanin" w:eastAsia="IRNazanin"/>
          <w:color w:val="111111"/>
          <w:sz w:val="28"/>
          <w:sz w:val="28"/>
          <w:szCs w:val="28"/>
          <w:rtl w:val="true"/>
          <w:lang w:bidi="fa-IR"/>
        </w:rPr>
        <w:t>و ،گروهی زمان مناسب برای بازدیدها و ضرورت هماهنگی قبل از بازدید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آرشیو</w:t>
      </w:r>
    </w:p>
    <w:p>
      <w:pPr>
        <w:pStyle w:val="BookText"/>
        <w:rPr/>
      </w:pPr>
      <w:r>
        <w:rPr>
          <w:rFonts w:ascii="IRNazanin" w:hAnsi="IRNazanin" w:eastAsia="IRNazanin"/>
          <w:color w:val="111111"/>
          <w:sz w:val="28"/>
          <w:sz w:val="28"/>
          <w:szCs w:val="28"/>
          <w:rtl w:val="true"/>
          <w:lang w:bidi="fa-IR"/>
        </w:rPr>
        <w:t xml:space="preserve">زلاندنو </w:t>
      </w:r>
      <w:r>
        <w:rPr>
          <w:rStyle w:val="FootnoteAnchor"/>
          <w:rtl w:val="true"/>
        </w:rPr>
        <w:footnoteReference w:id="239"/>
      </w:r>
      <w:r>
        <w:rPr>
          <w:rFonts w:ascii="IRNazanin" w:hAnsi="IRNazanin" w:eastAsia="IRNazanin"/>
          <w:color w:val="111111"/>
          <w:sz w:val="28"/>
          <w:sz w:val="28"/>
          <w:szCs w:val="28"/>
          <w:rtl w:val="true"/>
          <w:lang w:bidi="fa-IR"/>
        </w:rPr>
        <w:t xml:space="preserve">و مالت </w:t>
      </w:r>
      <w:r>
        <w:rPr>
          <w:rStyle w:val="FootnoteAnchor"/>
          <w:rtl w:val="true"/>
        </w:rPr>
        <w:footnoteReference w:id="240"/>
      </w:r>
      <w:r>
        <w:rPr>
          <w:rFonts w:ascii="IRNazanin" w:hAnsi="IRNazanin" w:eastAsia="IRNazanin"/>
          <w:color w:val="111111"/>
          <w:sz w:val="28"/>
          <w:sz w:val="28"/>
          <w:szCs w:val="28"/>
          <w:rtl w:val="true"/>
          <w:lang w:bidi="fa-IR"/>
        </w:rPr>
        <w:t>هم درباره نحوه ترتیب دادن تورهای تخصصی یا دسته</w:t>
      </w:r>
    </w:p>
    <w:p>
      <w:pPr>
        <w:pStyle w:val="BookText"/>
        <w:rPr/>
      </w:pPr>
      <w:r>
        <w:rPr>
          <w:rFonts w:ascii="IRNazanin" w:hAnsi="IRNazanin" w:eastAsia="IRNazanin"/>
          <w:color w:val="111111"/>
          <w:sz w:val="28"/>
          <w:sz w:val="28"/>
          <w:szCs w:val="28"/>
          <w:rtl w:val="true"/>
          <w:lang w:bidi="fa-IR"/>
        </w:rPr>
        <w:t xml:space="preserve">جمعی و نیز چگونگی هماهنگ کردن دربارۀ آن اطلاعاتی را ارائه کرده اند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آرشیو ایران نیز پس از تهیه و تدوین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گشت های آشنایی با آرشیو ملی ایران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طراحی گشت هایی در گروه های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های دانشجویی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های دانش ،آموزی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های ویژه آژانس های خبری و نمایندگان رسانه های جمعی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های ویژه بازدیدکنندگان ،خارجی کار برگزاری تورهای آرشیوی را به صورت جدی و رسمی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بازدید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مدت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آرشیو ملی ایران بازدید کردند این بازدیدها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گروه های دانشجویی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دانش آموزی،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،تخصصی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نمایندگان آژانس های ،خبری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خارجی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متفرقه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در وبگاه خود بخشی با عنوان تور مجازی کتابخانه ملی دارد که میتوان امیدوار بود به زودی برای تهیه تور مجازی آرشیو ملی </w:t>
      </w:r>
    </w:p>
    <w:p>
      <w:pPr>
        <w:pStyle w:val="BookText"/>
        <w:rPr/>
      </w:pPr>
      <w:r>
        <w:rPr>
          <w:rFonts w:ascii="IRNazanin" w:hAnsi="IRNazanin" w:eastAsia="IRNazanin"/>
          <w:color w:val="111111"/>
          <w:sz w:val="28"/>
          <w:sz w:val="28"/>
          <w:szCs w:val="28"/>
          <w:rtl w:val="true"/>
          <w:lang w:bidi="fa-IR"/>
        </w:rPr>
        <w:t>نیز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پیشنهادهایی جهت برقراری ارتباط آرشیو ملی ایران با جامعه</w:t>
      </w:r>
    </w:p>
    <w:p>
      <w:pPr>
        <w:pStyle w:val="BookText"/>
        <w:rPr/>
      </w:pPr>
      <w:r>
        <w:rPr>
          <w:rFonts w:ascii="IRNazanin" w:hAnsi="IRNazanin" w:eastAsia="IRNazanin"/>
          <w:color w:val="111111"/>
          <w:sz w:val="28"/>
          <w:sz w:val="28"/>
          <w:szCs w:val="28"/>
          <w:rtl w:val="true"/>
          <w:lang w:bidi="fa-IR"/>
        </w:rPr>
        <w:t>حفظ ارتباط منظم با مراجعه کنندگان ،آرشیو مانند سایر فعالیت های آرشیو اهمیت دارد چرا که آرشیوها نیازمند حمایت مردم و استفاده از افکار و پیشنهادها آنها هستند آرشیو ملی ایران میتواند همچون آرشیوهای دیگر به منظور ارتباط بیشتر با جامعه به روش های زیر هم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و حمایت از ایجاد گروهی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مالزی محفلی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غالباً افراد بازنشسته از دستگاه های دولتی هستند که از وجودشان در برنامه های تاریخ شفاهی، روایت تاریخ و بازنوشت مواد آرشیوی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همچنین مجموعه اسناد شخصی این ،افراد به آرشیو منتقل می گردد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آموزش داوطلبان و کار رایگان در آرشیو آرشیوها می توانند با به کار گماری، آموزش، زمانبندی و نظارت کافی بر روی کار افراد علاقه مند به فعالیت رایگان در آرشیو از کمک این ،افراد در بخش های مختلف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سایت آمریکا </w:t>
      </w:r>
      <w:r>
        <w:rPr>
          <w:rStyle w:val="FootnoteAnchor"/>
          <w:rtl w:val="true"/>
        </w:rPr>
        <w:footnoteReference w:id="243"/>
      </w:r>
      <w:r>
        <w:rPr>
          <w:rFonts w:ascii="IRNazanin" w:hAnsi="IRNazanin" w:eastAsia="IRNazanin"/>
          <w:color w:val="111111"/>
          <w:sz w:val="28"/>
          <w:sz w:val="28"/>
          <w:szCs w:val="28"/>
          <w:rtl w:val="true"/>
          <w:lang w:bidi="fa-IR"/>
        </w:rPr>
        <w:t>همچنین برنامه ای با عنوان حامیان آرشیو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 های</w:t>
      </w:r>
    </w:p>
    <w:p>
      <w:pPr>
        <w:pStyle w:val="BookText"/>
        <w:rPr/>
      </w:pPr>
      <w:r>
        <w:rPr>
          <w:rFonts w:ascii="IRNazanin" w:hAnsi="IRNazanin" w:eastAsia="IRNazanin"/>
          <w:color w:val="111111"/>
          <w:sz w:val="28"/>
          <w:sz w:val="28"/>
          <w:szCs w:val="28"/>
          <w:rtl w:val="true"/>
          <w:lang w:bidi="fa-IR"/>
        </w:rPr>
        <w:t xml:space="preserve">این بخش ایجاد مغازه هایی </w:t>
      </w:r>
      <w:r>
        <w:rPr>
          <w:rStyle w:val="FootnoteAnchor"/>
          <w:rtl w:val="true"/>
        </w:rPr>
        <w:footnoteReference w:id="244"/>
      </w:r>
      <w:r>
        <w:rPr>
          <w:rFonts w:ascii="IRNazanin" w:hAnsi="IRNazanin" w:eastAsia="IRNazanin"/>
          <w:color w:val="111111"/>
          <w:sz w:val="28"/>
          <w:sz w:val="28"/>
          <w:szCs w:val="28"/>
          <w:rtl w:val="true"/>
          <w:lang w:bidi="fa-IR"/>
        </w:rPr>
        <w:t>با کالاهایی چون اسباب بازی بازی ها و کتاب های تاریخی ،لباس، کتابی درباره رئیس جمهورهای امریکا کتاب و کاتالوگ و فروش آنها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آرشیو ایران نیز میتواند در یک اقدام تبلیغاتی اقدام به تهیه اقلامی چون کارت پستال کارت تبریک نشان روی ،لباس کاغذ ،یادداشت تقویم ،عکس پوستر و قاب هایی برگرفته از مجموعه اسناد و فروش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زیر ساخت فناوری ارتباطات و اطلاعات در سازمان به منظور پشتیبانی نیازهای</w:t>
      </w:r>
    </w:p>
    <w:p>
      <w:pPr>
        <w:pStyle w:val="BookText"/>
        <w:rPr/>
      </w:pPr>
      <w:r>
        <w:rPr>
          <w:rFonts w:ascii="IRNazanin" w:hAnsi="IRNazanin" w:eastAsia="IRNazanin"/>
          <w:color w:val="111111"/>
          <w:sz w:val="28"/>
          <w:sz w:val="28"/>
          <w:szCs w:val="28"/>
          <w:rtl w:val="true"/>
          <w:lang w:bidi="fa-IR"/>
        </w:rPr>
        <w:t>مستمر سامانه مدیریت اطلاعات سازمان فعالیت های آموزشی و تبلیغی از طریق ارتباط با دانش پژوهان در مقاطع مختلف تحصیلی و تهیه و تدوین برنامه هایی به منظور آموزش تاریخ برای دانش آموزان و آموزگاران و امکان جستجوی آنلاین موضوعات تاریخی در وبگاه با معرفی اسناد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اندازی خط تلفن گویا برای پاسخگویی به سوالات مردم و دریافت پیشنهادها و انتقادات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کار آرشیوداران به عنوان یک حرفه در کتاب حرفه و فن مدارس راهنمایی با </w:t>
      </w:r>
    </w:p>
    <w:p>
      <w:pPr>
        <w:pStyle w:val="BookText"/>
        <w:rPr/>
      </w:pPr>
      <w:r>
        <w:rPr>
          <w:rFonts w:ascii="IRNazanin" w:hAnsi="IRNazanin" w:eastAsia="IRNazanin"/>
          <w:color w:val="111111"/>
          <w:sz w:val="28"/>
          <w:sz w:val="28"/>
          <w:szCs w:val="28"/>
          <w:rtl w:val="true"/>
          <w:lang w:bidi="fa-IR"/>
        </w:rPr>
        <w:t>برقراری ارتباط با دفتر برنامه ریزی و تألیف کتابهای درسی</w:t>
      </w:r>
    </w:p>
    <w:p>
      <w:pPr>
        <w:pStyle w:val="BookText"/>
        <w:rPr/>
      </w:pPr>
      <w:r>
        <w:rPr>
          <w:rFonts w:ascii="IRNazanin" w:hAnsi="IRNazanin" w:eastAsia="IRNazanin"/>
          <w:color w:val="111111"/>
          <w:sz w:val="28"/>
          <w:sz w:val="28"/>
          <w:szCs w:val="28"/>
          <w:rtl w:val="true"/>
          <w:lang w:bidi="fa-IR"/>
        </w:rPr>
        <w:t>تدارک دیدن برنامه های آموزشی</w:t>
      </w:r>
    </w:p>
    <w:p>
      <w:pPr>
        <w:pStyle w:val="BookText"/>
        <w:rPr/>
      </w:pPr>
      <w:r>
        <w:rPr>
          <w:rFonts w:ascii="IRNazanin" w:hAnsi="IRNazanin" w:eastAsia="IRNazanin"/>
          <w:color w:val="111111"/>
          <w:sz w:val="28"/>
          <w:sz w:val="28"/>
          <w:szCs w:val="28"/>
          <w:rtl w:val="true"/>
          <w:lang w:bidi="fa-IR"/>
        </w:rPr>
        <w:t xml:space="preserve">اعزام آرشیوداران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راهنمایی و دبیرستان ها و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برگزاری مجالس پرسش و پاسخ میان آنها و مخاطبان در زمینه فعالیتهای آرشیو ملی</w:t>
      </w:r>
    </w:p>
    <w:p>
      <w:pPr>
        <w:pStyle w:val="BookText"/>
        <w:rPr/>
      </w:pPr>
      <w:r>
        <w:rPr>
          <w:rFonts w:ascii="IRNazanin" w:hAnsi="IRNazanin" w:eastAsia="IRNazanin"/>
          <w:color w:val="111111"/>
          <w:sz w:val="28"/>
          <w:sz w:val="28"/>
          <w:szCs w:val="28"/>
          <w:rtl w:val="true"/>
          <w:lang w:bidi="fa-IR"/>
        </w:rPr>
        <w:t>راه اندازی و استقرار پست صوتی و صندوق پیشنهادها به منظور اخذ مشاوره و راهنمایی از مردم تهیه و نصب تابلوهای تبلیغاتی مناسب و جذاب در نواحی پرتردد مانند بزرگراه ها</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یکی از اهداف مهم آرشیوها برقراری ارتباط و ارائه اطلاعات مورد علاقه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پیشرفت ها و تجهیزات ناشی از فناوری ،اطلاعات انقلابی در نحوه اطلاع رسانی آرشیوها رخ داده است و آنها در انجام وظایف خود تواناتر شده اند در عصر جدید اکثر آرشیوها با استفاده از وبگاههای ،خود زمان و مکان را در نوردیده و با ایجاد فضایی مخصوص برای ارائه خدمات اطلاع رسانی خود سعی کرده اند بر اساس مدیریت اطلاعات و پیروی از نظمی منطقی دسترسی پژوهشگران به منابع اطلاعاتی خود را تسهیل نمایند در این وبگاهها علاوه بر فهرست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میتوان به اطلاعات دیگری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در امر اطلاع رسانی باید به موضوعات زیر توجهی ویژه داشته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کمی و کیفی خدمات اطلاع رسانی و رعایت استانداردها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به مدیریت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 مداری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موثر از منابع برای رسیدن به نتایج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اطلاعات و حفظ ارتباطات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شیوههای ماشینی و فناوری اطلاعات</w:t>
      </w:r>
    </w:p>
    <w:p>
      <w:pPr>
        <w:pStyle w:val="BookText"/>
        <w:rPr/>
      </w:pPr>
      <w:r>
        <w:rPr>
          <w:rFonts w:ascii="IRNazanin" w:hAnsi="IRNazanin" w:eastAsia="IRNazanin"/>
          <w:color w:val="111111"/>
          <w:sz w:val="28"/>
          <w:sz w:val="28"/>
          <w:szCs w:val="28"/>
          <w:rtl w:val="true"/>
          <w:lang w:bidi="fa-IR"/>
        </w:rPr>
        <w:t>به کارگیری نیروی انسانی علاقه مند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ملی ایران در سال های اخیر توانسته است تا حدود زیادی وبگاه خود را غنی سازد و از انزوا خارج شود اما این سازمان برای رسیدن به کمال و سطحی که بتواند به عنوان یک آرشیو مطرح جهانی معرفی ،شود راهی طولانی در پیش رو دارد در این مسیر استفاده از فناوری ،اطلاعات مدیریت اطلاع ،رسانی آرشیوداران کارآزموده توجه به اهمیت عامل ارتباطات و بهره گیری از تجارب آرشیوهای بزرگ و موفق دنیا میتواند چراغی فراروی راه آرشیو برای رسیدن به این هدف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 انگلستان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،اشرف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فصلنامۀ گنجینهٔ</w:t>
      </w:r>
    </w:p>
    <w:p>
      <w:pPr>
        <w:pStyle w:val="BookText"/>
        <w:rPr/>
      </w:pPr>
      <w:r>
        <w:rPr>
          <w:rFonts w:ascii="IRNazanin" w:hAnsi="IRNazanin" w:eastAsia="IRNazanin"/>
          <w:color w:val="111111"/>
          <w:sz w:val="28"/>
          <w:sz w:val="28"/>
          <w:szCs w:val="28"/>
          <w:rtl w:val="true"/>
          <w:lang w:bidi="fa-IR"/>
        </w:rPr>
        <w:t xml:space="preserve">اسناد سال دوازدهم دفتر اول و دوم شماره پیاپی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 فنلاند</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بهار و تابستان شهلا ،اشرف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w:t>
      </w:r>
    </w:p>
    <w:p>
      <w:pPr>
        <w:pStyle w:val="BookText"/>
        <w:rPr/>
      </w:pPr>
      <w:r>
        <w:rPr>
          <w:rFonts w:ascii="IRNazanin" w:hAnsi="IRNazanin" w:eastAsia="IRNazanin"/>
          <w:color w:val="111111"/>
          <w:sz w:val="28"/>
          <w:sz w:val="28"/>
          <w:szCs w:val="28"/>
          <w:rtl w:val="true"/>
          <w:lang w:bidi="fa-IR"/>
        </w:rPr>
        <w:t xml:space="preserve">اسناد سال هفتم دفتر اول و دوم شماره پیاپی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 کشورها فرانسه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و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مجتبی ترکاشوند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فصلنامخ گنجینه اسناد سال هفتم دفتر سوم و چهارم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علی مجری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 بینی اصلاح یا اضافه کردن بندهایی به اساسنامه و قانون و مقررات سازمان اسناد و کتابخانه ملی جمهوری اسلامی ایران با هدف تاسیس کتابخانه دیجیتال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مطالعه تطبیقی، مجری طرح دکتر سید علی</w:t>
      </w:r>
    </w:p>
    <w:p>
      <w:pPr>
        <w:pStyle w:val="BookText"/>
        <w:rPr/>
      </w:pPr>
      <w:r>
        <w:rPr>
          <w:rFonts w:ascii="IRNazanin" w:hAnsi="IRNazanin" w:eastAsia="IRNazanin"/>
          <w:color w:val="111111"/>
          <w:sz w:val="28"/>
          <w:sz w:val="28"/>
          <w:szCs w:val="28"/>
          <w:rtl w:val="true"/>
          <w:lang w:bidi="fa-IR"/>
        </w:rPr>
        <w:t>فیروزآبادی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،آذرنگ عبدالحسین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چاپ و انتشارات</w:t>
      </w:r>
    </w:p>
    <w:p>
      <w:pPr>
        <w:pStyle w:val="BookText"/>
        <w:rPr/>
      </w:pPr>
      <w:r>
        <w:rPr>
          <w:rFonts w:ascii="IRNazanin" w:hAnsi="IRNazanin" w:eastAsia="IRNazanin"/>
          <w:color w:val="111111"/>
          <w:sz w:val="28"/>
          <w:sz w:val="28"/>
          <w:szCs w:val="28"/>
          <w:rtl w:val="true"/>
          <w:lang w:bidi="fa-IR"/>
        </w:rPr>
        <w:t>وزارت فرهنگ</w:t>
      </w:r>
    </w:p>
    <w:p>
      <w:pPr>
        <w:pStyle w:val="BookText"/>
        <w:rPr/>
      </w:pPr>
      <w:r>
        <w:rPr>
          <w:rFonts w:ascii="IRNazanin" w:hAnsi="IRNazanin" w:eastAsia="IRNazanin"/>
          <w:color w:val="111111"/>
          <w:sz w:val="28"/>
          <w:sz w:val="28"/>
          <w:szCs w:val="28"/>
          <w:rtl w:val="true"/>
          <w:lang w:bidi="fa-IR"/>
        </w:rPr>
        <w:t>ارشاد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آرشیو و عملکرد آن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ماه</w:t>
      </w:r>
    </w:p>
    <w:p>
      <w:pPr>
        <w:pStyle w:val="BookText"/>
        <w:rPr/>
      </w:pPr>
      <w:r>
        <w:rPr>
          <w:rFonts w:ascii="IRNazanin" w:hAnsi="IRNazanin" w:eastAsia="IRNazanin"/>
          <w:color w:val="111111"/>
          <w:sz w:val="28"/>
          <w:sz w:val="28"/>
          <w:szCs w:val="28"/>
          <w:rtl w:val="true"/>
          <w:lang w:bidi="fa-IR"/>
        </w:rPr>
        <w:t xml:space="preserve">کلیات شماره پیاپی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بورکو،هارولد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دانش اطلاع رسانی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فنی مرکز مدارک علمی</w:t>
      </w:r>
    </w:p>
    <w:p>
      <w:pPr>
        <w:pStyle w:val="BookText"/>
        <w:rPr/>
      </w:pPr>
      <w:r>
        <w:rPr>
          <w:rFonts w:ascii="IRNazanin" w:hAnsi="IRNazanin" w:eastAsia="IRNazanin"/>
          <w:color w:val="111111"/>
          <w:sz w:val="28"/>
          <w:sz w:val="28"/>
          <w:szCs w:val="28"/>
          <w:rtl w:val="true"/>
          <w:lang w:bidi="fa-IR"/>
        </w:rPr>
        <w:t xml:space="preserve">دوره اول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،آبادی ابوالفضل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برنامههای بلند مدت آرشیوهای</w:t>
      </w:r>
    </w:p>
    <w:p>
      <w:pPr>
        <w:pStyle w:val="BookText"/>
        <w:rPr/>
      </w:pPr>
      <w:r>
        <w:rPr>
          <w:rFonts w:ascii="IRNazanin" w:hAnsi="IRNazanin" w:eastAsia="IRNazanin"/>
          <w:color w:val="111111"/>
          <w:sz w:val="28"/>
          <w:sz w:val="28"/>
          <w:szCs w:val="28"/>
          <w:rtl w:val="true"/>
          <w:lang w:bidi="fa-IR"/>
        </w:rPr>
        <w:t>بزرگ دنیا کتاب ماه تاریخ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محمد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اطلاعات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مقایسه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محمد حسن ،نویدی ،فاطمه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نظری برای مطالعه دسترس پذیری در وب سایت ها ارتقای وب سایت ها در راستای دولت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شماره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صدری، محمدرضا امیری شروین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در ایران و جایگاه آتی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گارون، رابرت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 و رویه های آرشیو رضا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ویرایش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اسناد ملی ایران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نورتون ملانی جی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 اطلاع رسانی محسن عزیزی؛ جواد بشیری</w:t>
      </w:r>
    </w:p>
    <w:p>
      <w:pPr>
        <w:pStyle w:val="BookText"/>
        <w:rPr/>
      </w:pPr>
      <w:r>
        <w:rPr>
          <w:rFonts w:ascii="IRNazanin" w:hAnsi="IRNazanin" w:eastAsia="IRNazanin"/>
          <w:color w:val="111111"/>
          <w:sz w:val="28"/>
          <w:sz w:val="28"/>
          <w:szCs w:val="28"/>
          <w:rtl w:val="true"/>
          <w:lang w:bidi="fa-IR"/>
        </w:rPr>
        <w:t>مترجم تهران کتابدار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 ،تام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و روشهای پژوهش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نوکاریزی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فصلنامه کتابداری و اطلاع رسانی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یزدانی، مهدی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فناوری اطلاعات بر توسعه خدمات در کتابخانه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کتابداری و اطلاع رسانی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امین</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 و تنگناهای مدیریت و بازیابی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p>
    <w:p>
      <w:pPr>
        <w:pStyle w:val="BookText"/>
        <w:rPr/>
      </w:pPr>
      <w:r>
        <w:rPr>
          <w:rFonts w:ascii="IRNazanin" w:hAnsi="IRNazanin" w:eastAsia="IRNazanin"/>
          <w:color w:val="111111"/>
          <w:sz w:val="28"/>
          <w:sz w:val="28"/>
          <w:szCs w:val="28"/>
          <w:rtl w:val="true"/>
          <w:lang w:bidi="fa-IR"/>
        </w:rPr>
        <w:t>دوره سوم شماره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از تاریخچهٔ ایجاد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و اسناد ملی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گفت و گویی با دکتر منصوره اتحادیه دکتر کیانوش کیانی هفت لنگ و آقای مسعود کوهستانی ،نژاد کتاب ماه تاریخ و جغرافیا شماره پیاپی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محمد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آرشیو مشهد دانشگاه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صادقپور بالانی، فاطمه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تاریخچهٔ آرشیو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بهارستان شماره</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صوفی، ژاله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اهداف، وظایف و تشکیلات سازمان اسناد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نامه تحصیلی کارشناسی ارشد گروه کتابداری و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نانمودههائی از سرگذشت آرشیو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w:t>
      </w:r>
    </w:p>
    <w:p>
      <w:pPr>
        <w:pStyle w:val="BookText"/>
        <w:rPr/>
      </w:pPr>
      <w:r>
        <w:rPr>
          <w:rFonts w:ascii="IRNazanin" w:hAnsi="IRNazanin" w:eastAsia="IRNazanin"/>
          <w:color w:val="111111"/>
          <w:sz w:val="28"/>
          <w:sz w:val="28"/>
          <w:szCs w:val="28"/>
          <w:rtl w:val="true"/>
          <w:lang w:bidi="fa-IR"/>
        </w:rPr>
        <w:t xml:space="preserve">اسناد سال هفدهم دفتر اول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عنقائی، مهربانو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آرشیو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تاریخچهٔ آرشیو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w:t>
      </w:r>
    </w:p>
    <w:p>
      <w:pPr>
        <w:pStyle w:val="BookText"/>
        <w:rPr/>
      </w:pP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شناخت اسناد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w:t>
      </w:r>
    </w:p>
    <w:p>
      <w:pPr>
        <w:pStyle w:val="BookText"/>
        <w:rPr/>
      </w:pPr>
      <w:r>
        <w:rPr>
          <w:rFonts w:ascii="IRNazanin" w:hAnsi="IRNazanin" w:eastAsia="IRNazanin"/>
          <w:color w:val="111111"/>
          <w:sz w:val="28"/>
          <w:sz w:val="28"/>
          <w:szCs w:val="28"/>
          <w:rtl w:val="true"/>
          <w:lang w:bidi="fa-IR"/>
        </w:rPr>
        <w:t xml:space="preserve">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دربارهٔ تکنولوژی اطلاعات و تأثیرات آن در اطلاع رسانی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داورپناه، محمدرضا</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ریزی زیر ساخت فناوری اطلاعات در کشورهای در حال</w:t>
      </w:r>
    </w:p>
    <w:p>
      <w:pPr>
        <w:pStyle w:val="BookText"/>
        <w:rPr/>
      </w:pPr>
      <w:r>
        <w:rPr>
          <w:rFonts w:ascii="IRNazanin" w:hAnsi="IRNazanin" w:eastAsia="IRNazanin"/>
          <w:color w:val="111111"/>
          <w:sz w:val="28"/>
          <w:sz w:val="28"/>
          <w:szCs w:val="28"/>
          <w:rtl w:val="true"/>
          <w:lang w:bidi="fa-IR"/>
        </w:rPr>
        <w:t xml:space="preserve">توسعه کتابداری و اطلاع رسانی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قنبری پور، امان 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تکنولوژیهای جدید و اطلاع رسانی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w:t>
      </w:r>
    </w:p>
    <w:p>
      <w:pPr>
        <w:pStyle w:val="BookText"/>
        <w:rPr/>
      </w:pPr>
      <w:r>
        <w:rPr>
          <w:rFonts w:ascii="IRNazanin" w:hAnsi="IRNazanin" w:eastAsia="IRNazanin"/>
          <w:color w:val="111111"/>
          <w:sz w:val="28"/>
          <w:sz w:val="28"/>
          <w:szCs w:val="28"/>
          <w:rtl w:val="true"/>
          <w:lang w:bidi="fa-IR"/>
        </w:rPr>
        <w:t xml:space="preserve">،رسانی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مانجوناتاک؛ شیوالینگاباد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اطلاعات در کتابخانه ها روش ها و</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فصلنامه علوم و فناوری اطلاعات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نحوه اطلاع رسانی در دیگر آرشیوها همچنین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آرشیو کشورها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روسیه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مشکلات و چشم انداز توسعه</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پائیز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سال هشتم دفتر سوم و چهارم شماره پیاپی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آرشیو ترکیه</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و زمستان شهلا ،اشرف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w:t>
      </w:r>
    </w:p>
    <w:p>
      <w:pPr>
        <w:pStyle w:val="BookText"/>
        <w:rPr/>
      </w:pPr>
      <w:r>
        <w:rPr>
          <w:rFonts w:ascii="IRNazanin" w:hAnsi="IRNazanin" w:eastAsia="IRNazanin"/>
          <w:color w:val="111111"/>
          <w:sz w:val="28"/>
          <w:sz w:val="28"/>
          <w:szCs w:val="28"/>
          <w:rtl w:val="true"/>
          <w:lang w:bidi="fa-IR"/>
        </w:rPr>
        <w:t xml:space="preserve">اسناد سال ششم دفتر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شماره پیاپی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تاباک سیلویو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آرشیوهای ملی جمهوری مولداوی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ابراهیمی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 فصلنامۀ گنجینه اسناد سال یازدهم دفتر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دیدار مطالعاتی برنامه همکاری فنی مالزی در خصوص آموزش آرشیوی گزارش کشورهای ،نپال ،ویتنام اندونزی ،بنگلادش کامبوج ،پاکستان ، مالدیو ،میانمار، گینه نو ،برونئی آرشیو ملی مالزی و ،یونسکو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اعظم السادات حسینی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روابط عمومی و امور بین الملل سازمان اسناد ملی ایران صص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زاده فاطمه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و اردیبهشت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و خدمات اسنادی افریقای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شیرازه سال اول شماره سوم سینایی، شعبان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ملّی 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 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دفتر اول و دوم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صادقیان، نادعلی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پائیز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آرشیو ملی در فدراسیون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مالزی فصلنامه گنجینه اسناد سال دوازدهم دفتر سوم و چهارم شماره پیاپی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جهانی آرشیو شاخه جنوب و غرب آسیا سوار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اسناد و کتابخانه ملی جمهوری اسلامی ایران صص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آرشیو ملی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آرشیو ملی مالزی فصلنامه گنجینه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پانزدهم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کشورهای شرکت کننده در اجلاس کارشناسی برنامه حفظ یادوارههای جهانی 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مالزی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السادات حسینی،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p>
    <w:p>
      <w:pPr>
        <w:pStyle w:val="BookText"/>
        <w:rPr/>
      </w:pPr>
      <w:r>
        <w:rPr>
          <w:rFonts w:ascii="IRNazanin" w:hAnsi="IRNazanin" w:eastAsia="IRNazanin"/>
          <w:color w:val="111111"/>
          <w:sz w:val="28"/>
          <w:sz w:val="28"/>
          <w:szCs w:val="28"/>
          <w:rtl w:val="true"/>
          <w:lang w:bidi="fa-IR"/>
        </w:rPr>
        <w:t xml:space="preserve">عمومی و امور بین الملل سازمان اسناد ملی ایران مقالهٔ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صص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اطلاع بیشتر از استانداردها و رویه های آرشیوها در کشورهای مختلف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آرشیو فنلاند همان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آرشیو ترکیه، همان، صص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خالوئی، مرضیه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 آرشیوهای ملی ایران، آمریکا، انگلستان</w:t>
      </w:r>
    </w:p>
    <w:p>
      <w:pPr>
        <w:pStyle w:val="BookText"/>
        <w:rPr/>
      </w:pPr>
      <w:r>
        <w:rPr>
          <w:rFonts w:ascii="IRNazanin" w:hAnsi="IRNazanin" w:eastAsia="IRNazanin"/>
          <w:color w:val="111111"/>
          <w:sz w:val="28"/>
          <w:sz w:val="28"/>
          <w:szCs w:val="28"/>
          <w:rtl w:val="true"/>
          <w:lang w:bidi="fa-IR"/>
        </w:rPr>
        <w:t>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گنجینه اسناد سال هفدهم دفتر دوم شماره پیاپی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غلامرضا عزیزی آشنایی با آرشیو ملی مالزی همان، 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اطلاعات بیشتر دربارهٔ آرشیوهای رقومی و مسائل مربوط به آن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مختارپور، رضا کریمی، معصومه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بر نقش و جایگاه وب جهانگستر در</w:t>
      </w:r>
    </w:p>
    <w:p>
      <w:pPr>
        <w:pStyle w:val="BookText"/>
        <w:rPr/>
      </w:pPr>
      <w:r>
        <w:rPr>
          <w:rFonts w:ascii="IRNazanin" w:hAnsi="IRNazanin" w:eastAsia="IRNazanin"/>
          <w:color w:val="111111"/>
          <w:sz w:val="28"/>
          <w:sz w:val="28"/>
          <w:szCs w:val="28"/>
          <w:rtl w:val="true"/>
          <w:lang w:bidi="fa-IR"/>
        </w:rPr>
        <w:t>تسهیل شیوههای دسترسی به مواد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در خصوص شورای جهانی آرشیو شاخه جنوب و غرب آسیا سواربیکا</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بیاتی کیانوش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شهلا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فرهودی فائزه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شورای جهانی آرشیو ایکا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ماهنامه اطلاع یابی و</w:t>
      </w:r>
    </w:p>
    <w:p>
      <w:pPr>
        <w:pStyle w:val="BookText"/>
        <w:rPr/>
      </w:pPr>
      <w:r>
        <w:rPr>
          <w:rFonts w:ascii="IRNazanin" w:hAnsi="IRNazanin" w:eastAsia="IRNazanin"/>
          <w:color w:val="111111"/>
          <w:sz w:val="28"/>
          <w:sz w:val="28"/>
          <w:szCs w:val="28"/>
          <w:rtl w:val="true"/>
          <w:lang w:bidi="fa-IR"/>
        </w:rPr>
        <w:t xml:space="preserve">اطلاع رسانی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با تکیه بر فرایند رقومی سازی متن و تصویر نما دوره هفتم شماره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آشنایی با واژه اطلاع رسانی از تعاریف دیگر این واژه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المعارف کتابداری و اطلاع رسانی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عباس حری تهران</w:t>
      </w:r>
    </w:p>
    <w:p>
      <w:pPr>
        <w:pStyle w:val="BookText"/>
        <w:rPr/>
      </w:pPr>
      <w:r>
        <w:rPr>
          <w:rFonts w:ascii="IRNazanin" w:hAnsi="IRNazanin" w:eastAsia="IRNazanin"/>
          <w:color w:val="111111"/>
          <w:sz w:val="28"/>
          <w:sz w:val="28"/>
          <w:szCs w:val="28"/>
          <w:rtl w:val="true"/>
          <w:lang w:bidi="fa-IR"/>
        </w:rPr>
        <w:t xml:space="preserve">کتابخانه ملی جمهوری اسلامی ایران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آترتون، پاولین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نظامها و خدمات اطلاع رسانی ضیاء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وزارت فرهنگ و آموزش ،عالی مرکز اسناد و مدارک علمی ص</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بكر جوزف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علم اطلاع رسانی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آذرنگ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ارتباطات تهران سازمان چاپ و انتشارات وزارت فرهنگ و ارشاد اسلامی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 عباس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نظامها و فراینده تهران کتابدار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سلطانی پوری و راستین فروردین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فرهنگ معاصر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سینق، موهر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کتابخانه و نظام اطلاع رسانی نظریه و عمل غلامرضا فدایی ،عراقی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دبیرخانه هیأت امنای کتابخانه 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http://www.nlai.ir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http://www.archives.gov/nae/visit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http://www.archives.gov/nae/visit/learning-center 27. http://www.archives.govt.nz/visit/arrange-tour-archives 28.http://www.libraries-archives.gov.mt/nam/friends_archives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http://www.nationalarchives.gov.uk/visit/default.htm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The National Archives Shop.mht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http://www.libraries-archives.gov.mt/nam/ser_visits.htm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of Archive (ICA)</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Federation of library Association and Institu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tions (IFLA)</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Federation of Film Archives (FIFA)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5334_198491"/>
      <w:bookmarkStart w:id="263" w:name="pg15334_198491"/>
      <w:bookmarkEnd w:id="263"/>
    </w:p>
    <w:p>
      <w:pPr>
        <w:pStyle w:val="Heading4"/>
        <w:numPr>
          <w:ilvl w:val="3"/>
          <w:numId w:val="1"/>
        </w:numPr>
        <w:rPr/>
      </w:pPr>
      <w:bookmarkStart w:id="264" w:name="pg15334_198491"/>
      <w:bookmarkStart w:id="265" w:name="__RefHeading___Toc5191790_2142443653"/>
      <w:bookmarkStart w:id="266" w:name="_Toc96"/>
      <w:bookmarkEnd w:id="264"/>
      <w:bookmarkEnd w:id="265"/>
      <w:r>
        <w:rPr>
          <w:rtl w:val="true"/>
        </w:rPr>
        <w:t>حفاظت و نگهداری از اسناد آرشیوی با تأکید بر اسناد آرشیوی کاغذی معصومه انگورج تقوی و محمد حدادی</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و نگهداری از اسناد آرشیوی با تأکید بر اسناد آرشیوی کاغذی معصومه انگورج </w:t>
      </w:r>
      <w:r>
        <w:rPr>
          <w:rStyle w:val="FootnoteAnchor"/>
          <w:rtl w:val="true"/>
        </w:rPr>
        <w:footnoteReference w:id="246"/>
      </w:r>
      <w:r>
        <w:rPr>
          <w:rFonts w:ascii="IRNazanin" w:hAnsi="IRNazanin" w:eastAsia="IRNazanin"/>
          <w:color w:val="111111"/>
          <w:sz w:val="28"/>
          <w:sz w:val="28"/>
          <w:szCs w:val="28"/>
          <w:rtl w:val="true"/>
          <w:lang w:bidi="fa-IR"/>
        </w:rPr>
        <w:t xml:space="preserve">تقوی و محمد حدادی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اسناد آرشیوی هر کشور به منزله گنجینه ای گرانب ها و به مثابه پلی ارتباطی میان گذشته آینده است که بایستی از آن محافظت و نگهداری به عمل آید روش های نگهداری و حفاظت از اسناد و مدارک آرشیوی در ایران از دیرباز رایج بوده و قدمت آن به دوران هخامنشیان و حتی پیش از آن بر می گردد از آنجایی که این اسناد در برابر شیوه های نادرست حفاظت و نگهداری بسیار آسیب پذیر هستند بنابراین در این مقاله سعی شده به شیوه های صحیح حفاظت و نگهداری از این گونه اسناد اشاره گردد تا قدم کوچکی در حفظ میراث ماندگار سرزمینمان</w:t>
      </w:r>
    </w:p>
    <w:p>
      <w:pPr>
        <w:pStyle w:val="BookText"/>
        <w:rPr/>
      </w:pP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،حفاظت ،نگهداری اسناد آرشیوی کاغذ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اسناد آرشیوی شامل اسنادی است که برای نگهداری دائمی برگزیده می شوند از این رو تمام برنامه هایی که به طریقی با حفاظت مراقبت و نگهداری از این گونه اسناد در ارتباط هستند پر اهمیت محسوب میگردند آن پدرسون،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به دلیل استفاده نادرست از مواد و عدم ایجاد شرایط مناسب جهت نگهداری آنها و وجود عوامل مخرب محیطی نظیر ،نور رطوبت گرما و نظایر آن و همچنین بلایای طبیعی مواد آرشیوی همواره در معرض تخریب و نابودی قرار میگیرند اما اگر حفاظت و نگهداری به روش صحیح صورت گیرد می توان از بسیاری از آسیب های وارده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میتوان گفت حفاظت پیشگیرانه پیشگیری قبل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با اجرای درست قوانین حفاظت و نگهداری مواد آرشیوی و همین طور فرهنگ سازی</w:t>
      </w:r>
    </w:p>
    <w:p>
      <w:pPr>
        <w:pStyle w:val="BookText"/>
        <w:rPr/>
      </w:pPr>
      <w:r>
        <w:rPr>
          <w:rFonts w:ascii="IRNazanin" w:hAnsi="IRNazanin" w:eastAsia="IRNazanin"/>
          <w:color w:val="111111"/>
          <w:sz w:val="28"/>
          <w:sz w:val="28"/>
          <w:szCs w:val="28"/>
          <w:rtl w:val="true"/>
          <w:lang w:bidi="fa-IR"/>
        </w:rPr>
        <w:t>صحیح در این حوزه بتوان در پیشبرد اهداف مورد نظر اقدام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w:t>
      </w:r>
    </w:p>
    <w:p>
      <w:pPr>
        <w:pStyle w:val="BookText"/>
        <w:rPr/>
      </w:pPr>
      <w:r>
        <w:rPr>
          <w:rFonts w:ascii="IRNazanin" w:hAnsi="IRNazanin" w:eastAsia="IRNazanin"/>
          <w:color w:val="111111"/>
          <w:sz w:val="28"/>
          <w:sz w:val="28"/>
          <w:szCs w:val="28"/>
          <w:rtl w:val="true"/>
          <w:lang w:bidi="fa-IR"/>
        </w:rPr>
        <w:t xml:space="preserve">واژه های حفاظت و نگهداری اغلب به جای یکدیگر به کار میروند و به نظر میرسد وجه تمایز روشنی میان این دو واژه وجود ندارد واژه ،نگهداری واژه ای اخص و عینیت مدار است و حال آنکه واژه ،حفاظت مفهوم وسیعتری دارد که واژه های محافظت ،نگهداری و مرمت را نیز در برمی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هاروی،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کلیه اعمالی است که به منظور نگهداری از آثار فرهنگی و سپردن آن به نسل آینده انجام میگیرد هدف آن مطالعه ثبت نگهداری و مرمت کیفیات پرارزش فرهنگی با حداقل دخالت ممکن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پیشگیرانه</w:t>
      </w:r>
    </w:p>
    <w:p>
      <w:pPr>
        <w:pStyle w:val="BookText"/>
        <w:rPr/>
      </w:pPr>
      <w:r>
        <w:rPr>
          <w:rFonts w:ascii="IRNazanin" w:hAnsi="IRNazanin" w:eastAsia="IRNazanin"/>
          <w:color w:val="111111"/>
          <w:sz w:val="28"/>
          <w:sz w:val="28"/>
          <w:szCs w:val="28"/>
          <w:rtl w:val="true"/>
          <w:lang w:bidi="fa-IR"/>
        </w:rPr>
        <w:t xml:space="preserve">به تمام فعالیت هایی که برای اجرای مناسبترین معیارها با ایجاد بهترین شرایط نگهداری به منظور مهار عوامل تخریب بر روی مواد و آثار در ،مخازن نمایشگاه ها و هنگام جابه جایی مواد مزبور انجام میگردد حفاظت پیشگیرانه اطلاق می شود </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در دنیا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نگهداری مواد آرشیوی و کتابخانه ای ضرورتی عمده محسوب </w:t>
      </w:r>
    </w:p>
    <w:p>
      <w:pPr>
        <w:pStyle w:val="BookText"/>
        <w:rPr/>
      </w:pPr>
      <w:r>
        <w:rPr>
          <w:rFonts w:ascii="IRNazanin" w:hAnsi="IRNazanin" w:eastAsia="IRNazanin"/>
          <w:color w:val="111111"/>
          <w:sz w:val="28"/>
          <w:sz w:val="28"/>
          <w:szCs w:val="28"/>
          <w:rtl w:val="true"/>
          <w:lang w:bidi="fa-IR"/>
        </w:rPr>
        <w:t xml:space="preserve">نمیشد انگیزه اساسی به دنبال بروز در سانحه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نخستین حادثه آتش سوزی در موزه در شهر نیویورک بود که به سبب آن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سوخت و نابود شد و به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دیگر خسارت آورد و دیگری سیل ناشی از طغیان رودخانه آرنو در فلورانس ایتالیا که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را که در زیرزمین و همکف کتابخانه ملی مرکزی فلورانس ذخیره شده بود زیر آب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با حمایت چند سازمان حرف های موسسه دولتی و بنیاد خصوصی برنامه های حفاظت و نگهداری در ایالات متحده و دیگر کشورها گسترش یافت نقش اصلی در این کار را جامعه آرشیوداران آمریکا انجمن کتابداران ،آمریکا انجمن کتابخانه های تحقیقاتی، شورای منابع کتابخانه و دفتر برنامه ملّی حفاظت و نگهداری کتابخانه کنگره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کتابخانه بریتانیا فعالیت های خود را در زمینه حفاظت و نگهداری تحت نظر مسئولی اداری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دفتر ملی حفاظت و نگهداری را برای کمک به حفظ و نگهداری بهتر مجموعه های کتابخانه در سراسر بریتانیا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در ایالت نیویورک طبق قانونی که نقطه عطفی به حساب می،آمد کمک های بلاعوض سالانه ای به میزان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پنج سال متوالی به یازده کتابخانه تحقیقاتی جامع در آن ایالت اختصاص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هاروی،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در ایران</w:t>
      </w:r>
    </w:p>
    <w:p>
      <w:pPr>
        <w:pStyle w:val="BookText"/>
        <w:rPr/>
      </w:pPr>
      <w:r>
        <w:rPr>
          <w:rFonts w:ascii="IRNazanin" w:hAnsi="IRNazanin" w:eastAsia="IRNazanin"/>
          <w:color w:val="111111"/>
          <w:sz w:val="28"/>
          <w:sz w:val="28"/>
          <w:szCs w:val="28"/>
          <w:rtl w:val="true"/>
          <w:lang w:bidi="fa-IR"/>
        </w:rPr>
        <w:t>رسم نگهداری و حفاظت از اسناد و مدارک دولتی در ایران از دیرباز رایج بوده است در</w:t>
      </w:r>
    </w:p>
    <w:p>
      <w:pPr>
        <w:pStyle w:val="BookText"/>
        <w:rPr/>
      </w:pPr>
      <w:r>
        <w:rPr>
          <w:rFonts w:ascii="IRNazanin" w:hAnsi="IRNazanin" w:eastAsia="IRNazanin"/>
          <w:color w:val="111111"/>
          <w:sz w:val="28"/>
          <w:sz w:val="28"/>
          <w:szCs w:val="28"/>
          <w:rtl w:val="true"/>
          <w:lang w:bidi="fa-IR"/>
        </w:rPr>
        <w:t xml:space="preserve">دوران هخامنشیان هسته مرکزی و زیربنای تشکیلات اداری امپراطوری را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 تشکیل میداد در حقیقت مغز متفکر سازمان ،اداری رئیس بایگانی سلطنتی بود که فرمانهای</w:t>
      </w:r>
    </w:p>
    <w:p>
      <w:pPr>
        <w:pStyle w:val="BookText"/>
        <w:rPr/>
      </w:pPr>
      <w:r>
        <w:rPr>
          <w:rFonts w:ascii="IRNazanin" w:hAnsi="IRNazanin" w:eastAsia="IRNazanin"/>
          <w:color w:val="111111"/>
          <w:sz w:val="28"/>
          <w:sz w:val="28"/>
          <w:szCs w:val="28"/>
          <w:rtl w:val="true"/>
          <w:lang w:bidi="fa-IR"/>
        </w:rPr>
        <w:t>شاه را به زیردستان ابلاغ میکرد؛ وی مسئول ضبط و ربط مکاتبات ،حکومتی فرمان ها دستورهای شاه و دیگر وقایع مهم روز بود پس از فتح ،ایلام ایرانیان با لوحههای گلی آشنا شدند و از کاربرد آن در امور تجاری و اداری اطلاع یافتند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ایرانیان در میانه قرن پنجم پیش از میلاد از موادی مانند چرم و پاپیروس برای نوشتن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اما به سبب آسیب پذیری این مواد اسناد و مدارک دوره هخامنشی دوام زیادی نیاورد و بیشتر آنها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اسناد باقی مانده از دوران هخامنشی در مقایسه با اسناد موجود در آرشیوهای منطقه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وجود ظرافت و آسیب پذیری این اسناد معدودی از آنها که از چرم و پاپیروس بوده در شنزارهای مصر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گنجینه های ،پرارزش یک کیسه پستی حاوی چندین نامه است این نامه ها که به دلایل نامعلومی به مقصد ،نرسیده حاوی دستورهایی به افراد مختلف بوده که در سالهای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سازمان های آرشیوی سلطنتی ایران در ،بابل ،اکباتان شوش پرسپولیس و دیگر</w:t>
      </w:r>
    </w:p>
    <w:p>
      <w:pPr>
        <w:pStyle w:val="BookText"/>
        <w:rPr/>
      </w:pPr>
      <w:r>
        <w:rPr>
          <w:rFonts w:ascii="IRNazanin" w:hAnsi="IRNazanin" w:eastAsia="IRNazanin"/>
          <w:color w:val="111111"/>
          <w:sz w:val="28"/>
          <w:sz w:val="28"/>
          <w:szCs w:val="28"/>
          <w:rtl w:val="true"/>
          <w:lang w:bidi="fa-IR"/>
        </w:rPr>
        <w:t>شهرهایی که محل زندگی شاهان ایرانی بود وجود داشته است پس از تسلط یونانیان بر ایران اسکندر با بهره گیری از شیوهها و بنیادهای آرشیوی ،ایرانیان سازمان آرشیوی سلطنتی ایران را توسعه داد و حتی هنگامی که نسخه های اصلی اسنادش در یک آتش سوزی از بین ،رفت بی درنگ دستور داد با استفاده از رونوشت اسناد که در اختیار فرماندهان نظامی بود از بین رفته را بازنویسی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شیوه ایرانیان در نگهداری اسناد ،دیوانی بعدها چنان گسترش یافت که دیگر حکومتها شیوه ایرانیان را در حفظ و نگهداری اسناد در سرزمینهای خویش نیز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صفویه رونوشت تمام ارقام مربوط به امور مالی و احکام و نشانه ها و نامه ها و اسناد در دفاتر مخصوصی ثبت میشد محل نگهداری این دفترها که انبار دفترخانه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ظاهرا عمارت چهلستون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قاجاریه از زمان فتحعلی شاه اسناد و مکاتبات و سواد فرمان ها در دربار نگهداری میشد و آرشیو جزو ادارۀ بیوتات به شمار می رفت از زمان ناصرالدین شاه، علاوه بر بخش نگهداری اسناد ،دربار اسناد سیاسی در وزارت امور خارجه و اسناد مالی در دستگاه میرزا یوسف خان مستوفی الممالک گردآوری میشد اما روش صحیحی برای نگهداری اسناد و نوشته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وزارت خارجه به پیروی از روش بایگانی کشورهای اروپایی بایگانی خود را مرتب کرد</w:t>
      </w:r>
    </w:p>
    <w:p>
      <w:pPr>
        <w:pStyle w:val="BookText"/>
        <w:rPr/>
      </w:pPr>
      <w:r>
        <w:rPr>
          <w:rFonts w:ascii="IRNazanin" w:hAnsi="IRNazanin" w:eastAsia="IRNazanin"/>
          <w:color w:val="111111"/>
          <w:sz w:val="28"/>
          <w:sz w:val="28"/>
          <w:szCs w:val="28"/>
          <w:rtl w:val="true"/>
          <w:lang w:bidi="fa-IR"/>
        </w:rPr>
        <w:t xml:space="preserve">پس از انقلاب مشروطه و در طی سال 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اقدام هایی برای به کاربردن روش های نوین بایگانی با استفاده از دانش و تجارت هیات های فرانسوی و بلژیکی انجام گرفت سرانجام در اردیبهشت 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تاسیس مرکزی برای حفظ اسناد دولتی در جلسه هیات وزیران به تصویب رسید به این ترتیب تا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که لایحه تاسیس سازمان اسناد ملی ایران به هیات دولت ارایه شد هر چند وقت یک بار لوایحی در این باره</w:t>
      </w:r>
    </w:p>
    <w:p>
      <w:pPr>
        <w:pStyle w:val="BookText"/>
        <w:rPr/>
      </w:pPr>
      <w:r>
        <w:rPr>
          <w:rFonts w:ascii="IRNazanin" w:hAnsi="IRNazanin" w:eastAsia="IRNazanin"/>
          <w:color w:val="111111"/>
          <w:sz w:val="28"/>
          <w:sz w:val="28"/>
          <w:szCs w:val="28"/>
          <w:rtl w:val="true"/>
          <w:lang w:bidi="fa-IR"/>
        </w:rPr>
        <w:t>مورد بررسی قرار میگرفت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لایحه مزبور در </w:t>
      </w:r>
      <w:r>
        <w:rPr>
          <w:rFonts w:eastAsia="IRNazanin" w:cs="IRNazanin"/>
          <w:color w:val="111111"/>
          <w:sz w:val="28"/>
          <w:szCs w:val="28"/>
          <w:lang w:bidi="fa-IR"/>
        </w:rPr>
        <w:t>1345/8/23</w:t>
      </w:r>
      <w:r>
        <w:rPr>
          <w:rFonts w:ascii="IRNazanin" w:hAnsi="IRNazanin" w:eastAsia="IRNazanin"/>
          <w:color w:val="111111"/>
          <w:sz w:val="28"/>
          <w:sz w:val="28"/>
          <w:szCs w:val="28"/>
          <w:rtl w:val="true"/>
          <w:lang w:bidi="fa-IR"/>
        </w:rPr>
        <w:t xml:space="preserve">ش، و طی مراحل مختلف رد و قبول، سرانجام در جلسه هفدهم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مجلس شورای ملی قانون تأسیس سازمان اسناد ملی ایران به تصویب رسید و برای اجرا به دولت ابلاغ شد؛ بدین سان مقدمات تشکیل آرشیو ملی ایران به عنوان پاسدار فرهنگ و هویت تاریخی کشور به وجود آمد </w:t>
      </w:r>
      <w:r>
        <w:rPr>
          <w:rStyle w:val="FootnoteAnchor"/>
          <w:rtl w:val="true"/>
        </w:rPr>
        <w:footnoteReference w:id="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مواد آرشیوی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ذهنی یا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باستان شناسی مهرها کتیبه ها سفال ها لوح،ها پاپیروس،ها سکه ها نشان ها،</w:t>
      </w:r>
    </w:p>
    <w:p>
      <w:pPr>
        <w:pStyle w:val="BookText"/>
        <w:rPr/>
      </w:pPr>
      <w:r>
        <w:rPr>
          <w:rFonts w:ascii="IRNazanin" w:hAnsi="IRNazanin" w:eastAsia="IRNazanin"/>
          <w:color w:val="111111"/>
          <w:sz w:val="28"/>
          <w:sz w:val="28"/>
          <w:szCs w:val="28"/>
          <w:rtl w:val="true"/>
          <w:lang w:bidi="fa-IR"/>
        </w:rPr>
        <w:t>کتابه؛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تصویری و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گرافیکی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غیر شفاف تابلوهای نقاشی ،عکس نقشه پوستر تذهیب،ها ،تمبر نمودار کارت</w:t>
      </w:r>
    </w:p>
    <w:p>
      <w:pPr>
        <w:pStyle w:val="BookText"/>
        <w:rPr/>
      </w:pPr>
      <w:r>
        <w:rPr>
          <w:rFonts w:ascii="IRNazanin" w:hAnsi="IRNazanin" w:eastAsia="IRNazanin"/>
          <w:color w:val="111111"/>
          <w:sz w:val="28"/>
          <w:sz w:val="28"/>
          <w:szCs w:val="28"/>
          <w:rtl w:val="true"/>
          <w:lang w:bidi="fa-IR"/>
        </w:rPr>
        <w:t>پستال؛</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شفاف نگاتیو ،اسلاید فیلم ،استریپ ریزبرگه، ریزفیلم؛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سه بعدی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های جغرافیا؛</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مکتوب</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فرامین احکام و ارقام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چاپی؛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آرشیوی جدید غیر کاغذی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شنیداری نوار کاست صفحه گرامافون؛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دیداری فیلم نوار ویدئو؛</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ها</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البته در این مقاله به حفاظت و نگهداری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آسیب رسان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p>
    <w:p>
      <w:pPr>
        <w:pStyle w:val="BookText"/>
        <w:rPr/>
      </w:pPr>
      <w:r>
        <w:rPr>
          <w:rFonts w:ascii="IRNazanin" w:hAnsi="IRNazanin" w:eastAsia="IRNazanin"/>
          <w:color w:val="111111"/>
          <w:sz w:val="28"/>
          <w:sz w:val="28"/>
          <w:szCs w:val="28"/>
          <w:rtl w:val="true"/>
          <w:lang w:bidi="fa-IR"/>
        </w:rPr>
        <w:t xml:space="preserve">عدم کنترل دمای مخازن موجب اختلال در فعالیت مخازن شده و به صورت های مختلف به مخازن و محتویات آن آسیب میرساند افزایش دما همراه با مواد غذایی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رشد کپک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در ساختمان های گرم به سرعت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سبب تردی، شکنندگی و تسریع فساد شیمیایی ،کاغذ چرم و پارچه میگردد، همین طور چسب و سریش جلد کتاب خشک و فاسد می شود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دما از فساد و تخریب و تخریب کاغذ می کاهد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w:t>
      </w:r>
    </w:p>
    <w:p>
      <w:pPr>
        <w:pStyle w:val="BookText"/>
        <w:rPr/>
      </w:pPr>
      <w:r>
        <w:rPr>
          <w:rFonts w:ascii="IRNazanin" w:hAnsi="IRNazanin" w:eastAsia="IRNazanin"/>
          <w:color w:val="111111"/>
          <w:sz w:val="28"/>
          <w:sz w:val="28"/>
          <w:szCs w:val="28"/>
          <w:rtl w:val="true"/>
          <w:lang w:bidi="fa-IR"/>
        </w:rPr>
        <w:t>رطوبت در حد مناسب برای انعطاف کاغذ لازم است افزایش رطوبت به رشد قارچ ها کپک ها و حشرات کمک میکند باعث کاهش قدرت چسبندگی و مواد آهاری شده، همین طور سبب پخش شدگی مرکبها و جوهرها می شود کاهش رطوبت کاغذ را ترد و شکننده می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انواع منابع نور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طبیعی نور خورشید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مصنوعی لامپ های ،فلورسنت لامپ های حرارتی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را باید به شدت کنترل ،کرد زیرا موجب تسریع واکنش های شیمیایی موجود در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می شود نور طبیعی و نور مصنوعی دارای مقادیری اشعه ماوراء بنفش هستند که به کاغذ آسیب میرساند به این صورت که این اشعه همراه با ناخالصی ها و مواد تشکیل دهنده موجود در کاغذ از طریق عمل فتوشیمیایی باعث شکسته شدن پیوندهای سلولزی کاغذ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همچنین موجب بیرنگ شدن کاغذهای رنگی چرم و پارچه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شیمیایی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مواد متشکله اثر؛</w:t>
      </w:r>
    </w:p>
    <w:p>
      <w:pPr>
        <w:pStyle w:val="BookText"/>
        <w:rPr/>
      </w:pPr>
      <w:r>
        <w:rPr>
          <w:rFonts w:ascii="IRNazanin" w:hAnsi="IRNazanin" w:eastAsia="IRNazanin"/>
          <w:color w:val="111111"/>
          <w:sz w:val="28"/>
          <w:sz w:val="28"/>
          <w:szCs w:val="28"/>
          <w:rtl w:val="true"/>
          <w:lang w:bidi="fa-IR"/>
        </w:rPr>
        <w:t>مواد خام مواد افزایشی و به طور کل مواد مرتبط با اثر کاغذی مانند جوهرهای به کار رفته و همچنین مراحل ساخت کاغذ هر یک در شرایطی خاص به عنوان عاملی تعیین کننده در روند تخریب اثر محسوب می شوند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جوی؛</w:t>
      </w:r>
    </w:p>
    <w:p>
      <w:pPr>
        <w:pStyle w:val="BookText"/>
        <w:rPr/>
      </w:pPr>
      <w:r>
        <w:rPr>
          <w:rFonts w:ascii="IRNazanin" w:hAnsi="IRNazanin" w:eastAsia="IRNazanin"/>
          <w:color w:val="111111"/>
          <w:sz w:val="28"/>
          <w:sz w:val="28"/>
          <w:szCs w:val="28"/>
          <w:rtl w:val="true"/>
          <w:lang w:bidi="fa-IR"/>
        </w:rPr>
        <w:t>ناخالصی های موجود در هوا، به ویژه هوای شهرهای متراکم و شلوغ را دشمنان حقیقی مواد آرشیوی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 های موجود در هوا عبارتند از بی اکسید گوگرد هیدروژن سولفوره ،آمونیاک بی اکسید ،ازت ،ازن گرد و غبار و ذرات جامد معلق در هوا که هر کدام به نوبه خود آسیبهایی به اثر وارد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بیولوژیکی</w:t>
      </w:r>
    </w:p>
    <w:p>
      <w:pPr>
        <w:pStyle w:val="BookText"/>
        <w:rPr/>
      </w:pPr>
      <w:r>
        <w:rPr>
          <w:rFonts w:ascii="IRNazanin" w:hAnsi="IRNazanin" w:eastAsia="IRNazanin"/>
          <w:color w:val="111111"/>
          <w:sz w:val="28"/>
          <w:sz w:val="28"/>
          <w:szCs w:val="28"/>
          <w:rtl w:val="true"/>
          <w:lang w:bidi="fa-IR"/>
        </w:rPr>
        <w:t>آثار کاغذی به دلیل ماهیتشان به راحتی مورد حمله عوامل زیستی قرار میگیرند و در واقع این آثار ماهیتا حاوی مواد غذایی مورد نیاز عوامل مخرب بیولوژیکی هستند لذا چنانچه محیط مناسب تکثیر و رشد این عوامل مخرب فراهم گردد به سهولت مجموعه های نفیس آثار کاغذی را در معرض نابودی قرار می دهند 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میکروسکوپی؛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قارچ ها کپک ها و باکتری ها این عوامل به کاغذ و جلد کتاب ها حمله برده آنها را </w:t>
      </w:r>
    </w:p>
    <w:p>
      <w:pPr>
        <w:pStyle w:val="BookText"/>
        <w:rPr/>
      </w:pPr>
      <w:r>
        <w:rPr>
          <w:rFonts w:ascii="IRNazanin" w:hAnsi="IRNazanin" w:eastAsia="IRNazanin"/>
          <w:color w:val="111111"/>
          <w:sz w:val="28"/>
          <w:sz w:val="28"/>
          <w:szCs w:val="28"/>
          <w:rtl w:val="true"/>
          <w:lang w:bidi="fa-IR"/>
        </w:rPr>
        <w:t>متلاشی کرده و لکه های رنگینی از خود بر جای میگذارند که دلیل آن رنگدانه هایی است که</w:t>
      </w:r>
    </w:p>
    <w:p>
      <w:pPr>
        <w:pStyle w:val="BookText"/>
        <w:rPr/>
      </w:pPr>
      <w:r>
        <w:rPr>
          <w:rFonts w:ascii="IRNazanin" w:hAnsi="IRNazanin" w:eastAsia="IRNazanin"/>
          <w:color w:val="111111"/>
          <w:sz w:val="28"/>
          <w:sz w:val="28"/>
          <w:szCs w:val="28"/>
          <w:rtl w:val="true"/>
          <w:lang w:bidi="fa-IR"/>
        </w:rPr>
        <w:t xml:space="preserve">از خود ترشح میکنند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ماکروسکوپی</w:t>
      </w:r>
    </w:p>
    <w:p>
      <w:pPr>
        <w:pStyle w:val="BookText"/>
        <w:rPr/>
      </w:pPr>
      <w:r>
        <w:rPr>
          <w:rFonts w:ascii="IRNazanin" w:hAnsi="IRNazanin" w:eastAsia="IRNazanin"/>
          <w:color w:val="111111"/>
          <w:sz w:val="28"/>
          <w:sz w:val="28"/>
          <w:szCs w:val="28"/>
          <w:rtl w:val="true"/>
          <w:lang w:bidi="fa-IR"/>
        </w:rPr>
        <w:t>خسارات وارده از سوی حشرات جوندگان و پرندگان به صورت سوراخ ها و دالان ها و</w:t>
      </w:r>
    </w:p>
    <w:p>
      <w:pPr>
        <w:pStyle w:val="BookText"/>
        <w:rPr/>
      </w:pPr>
      <w:r>
        <w:rPr>
          <w:rFonts w:ascii="IRNazanin" w:hAnsi="IRNazanin" w:eastAsia="IRNazanin"/>
          <w:color w:val="111111"/>
          <w:sz w:val="28"/>
          <w:sz w:val="28"/>
          <w:szCs w:val="28"/>
          <w:rtl w:val="true"/>
          <w:lang w:bidi="fa-IR"/>
        </w:rPr>
        <w:t>خوردگی ها کاملا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انسانی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ناشی از حمل و نقل غیر صحیح؛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ناشی از عدم آگاهی و استفاده از مواد نامناسب برای آثار کاغذی نظیر</w:t>
      </w:r>
    </w:p>
    <w:p>
      <w:pPr>
        <w:pStyle w:val="BookText"/>
        <w:rPr/>
      </w:pPr>
      <w:r>
        <w:rPr>
          <w:rFonts w:ascii="IRNazanin" w:hAnsi="IRNazanin" w:eastAsia="IRNazanin"/>
          <w:color w:val="111111"/>
          <w:sz w:val="28"/>
          <w:sz w:val="28"/>
          <w:szCs w:val="28"/>
          <w:rtl w:val="true"/>
          <w:lang w:bidi="fa-IR"/>
        </w:rPr>
        <w:t xml:space="preserve">چسب های ،نواری گیره های کاغذی و سوزن ته گرد؛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سوزی ها آن لیه ،ناردی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نیکنام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مراقبت جابه جایی و انبار کردن آثار کاغذی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کاری حتما دست هایتان را بشویید و از تمیز و خشک بودن آنها مطمئن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کار هرگز از کرمهای مرطوب کننده استفاده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هنگام کار از دستکشهای نخی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را به آرامی و با دقت ورق بزنید و برای این کار انگشتتان را به آب دهان تر نکنید زیرا بزاق دهان به منبع انتقال پیدا کرده و باعث ایجاد لکه بر روی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یادداشت کردن مطالب و گذاشتن علائم و خطوط در درون منابع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خودکار و خودنویس در اتاق مطالعه ممنوع ،است زیرا جوهر آنها با ایجاد لکه به</w:t>
      </w:r>
    </w:p>
    <w:p>
      <w:pPr>
        <w:pStyle w:val="BookText"/>
        <w:rPr/>
      </w:pPr>
      <w:r>
        <w:rPr>
          <w:rFonts w:ascii="IRNazanin" w:hAnsi="IRNazanin" w:eastAsia="IRNazanin"/>
          <w:color w:val="111111"/>
          <w:sz w:val="28"/>
          <w:sz w:val="28"/>
          <w:szCs w:val="28"/>
          <w:rtl w:val="true"/>
          <w:lang w:bidi="fa-IR"/>
        </w:rPr>
        <w:t>طور دائم منابع را از شکل میاندازد به همین علت حتما از مداد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دنبال نمودن ،متن حتما از کاغذهای نشانگر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گوشه منابع را تا ،نکنید اگر مجبور به نشانه گذاری شدید از یک تکه کاغذ سفید و تمیز برای قرار دادن بین منبع بعد از اتمام کار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اتاق مطالعه از دوربین برای عکس انداختن منابع استفاده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لمس کردن آثار کاغذی با ارزش و تزئینات روی آن تا حد امکان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 کردن اسناد کاغذی خودداری ،کنید چون در محل تاشدگی دچار پارگی و فرسودگی</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 کردن گرد و غبار از روی اسناد کاغذی از یک برس نرم و یا از پارچه ای که </w:t>
      </w:r>
    </w:p>
    <w:p>
      <w:pPr>
        <w:pStyle w:val="BookText"/>
        <w:rPr/>
      </w:pPr>
      <w:r>
        <w:rPr>
          <w:rFonts w:ascii="IRNazanin" w:hAnsi="IRNazanin" w:eastAsia="IRNazanin"/>
          <w:color w:val="111111"/>
          <w:sz w:val="28"/>
          <w:sz w:val="28"/>
          <w:szCs w:val="28"/>
          <w:rtl w:val="true"/>
          <w:lang w:bidi="fa-IR"/>
        </w:rPr>
        <w:t>پرز ندهد استفاده کنید و به آرامی این کار را انجام دهید تا موجب پارگی کاغذ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 کردن اسناد در درون پلاستیک های محکم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سند را روی مقوا و یا کاغذ دیگر نچسبانید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کاربردن گیره های فلزی سنجاق منگنه پرهیز کنید و آنها را از روی کاغذ جدا کنید چون باعث زنگ زدگی و پارگی سند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چسب نواری برای ترمیم پارگیهای آثار کاغذی استفاده نکنید چون علاوه بر تغییر رنگ سند به آن آسیب نیز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کاغذی حتماً باید به صورت صاف نگهداری شوند مگر این که اندازه آنها بسیار بزرگ بوده که نگهداری آنها به صورت صاف مقدور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اسناد پروندهای چنانچه دارای متصل کننده بودند در هنگام ورق زدن دقت لازم را داشته باشید و متصل کننده را طوری تنظیم نمایید تا سبب پارگی صفحه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کپی گرفتن شدید مطمئن شوید که خطری برای سندتان پیش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پایین نگه داشتن صفحات کاغذی رول شده از اشیای سنگین استفاده کنید و آنها را در اطراف لبه قرار دهید و از قرار دادن آنها بر روی تصاویر پرینت شده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اسناد قطع بزرگ مانند نقشه ها و طومارها از داشتن فضای کافی روی میز یا سطوح دیگر اطمینان داشته باشید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اثر کاغذی استفاده زیادی شود باید آن اثر را در درون پاکت های بدون اسید قرار دهند و یا از آن کپی گرفته شود و نسخه اصلی در جای دیگر ذخیره شده و از کپی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ترد و شکننده بودن اسنادتان حتماً با مسئولان مرتبط مشورت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نگه داشتن کتاب از قرار دادن اشیای سنگین و یا کتاب دیگر بر روی آن خودداری</w:t>
      </w:r>
    </w:p>
    <w:p>
      <w:pPr>
        <w:pStyle w:val="BookText"/>
        <w:rPr/>
      </w:pPr>
      <w:r>
        <w:rPr>
          <w:rFonts w:ascii="IRNazanin" w:hAnsi="IRNazanin" w:eastAsia="IRNazanin"/>
          <w:color w:val="111111"/>
          <w:sz w:val="28"/>
          <w:sz w:val="28"/>
          <w:szCs w:val="28"/>
          <w:rtl w:val="true"/>
          <w:lang w:bidi="fa-IR"/>
        </w:rPr>
        <w:t>کنید چون به عطف کتاب فشار وارد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کتاب هایتان را خم نکرده و به شکل لوله در نیاورید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کتاب هایتان را در دسترس کودکان و یا در کنار حیوانات خانگی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کاربردن کاغذهای کیفیت پایین و اسیدیته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لفاف کتاب خودداری</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برگ ها یا گل ها برای خشک شدن در لابه لای کتاب ها خودداری کنید چون گل ها و برگ ها ضمن خشک شدن لکه هایی رنگی و گاه تخم حشرات یا قارچها را بر روی کاغذ باقی میگذارند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قطعه کاغذهایی که کیفیت پایینی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و ترکیب </w:t>
      </w:r>
    </w:p>
    <w:p>
      <w:pPr>
        <w:pStyle w:val="BookText"/>
        <w:rPr/>
      </w:pPr>
      <w:r>
        <w:rPr>
          <w:rFonts w:ascii="IRNazanin" w:hAnsi="IRNazanin" w:eastAsia="IRNazanin"/>
          <w:color w:val="111111"/>
          <w:sz w:val="28"/>
          <w:sz w:val="28"/>
          <w:szCs w:val="28"/>
          <w:rtl w:val="true"/>
          <w:lang w:bidi="fa-IR"/>
        </w:rPr>
        <w:t>آنها به سرعت خراب میشود در لابه لای صفحات کتاب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دستگاه کپی لبه دار با یک لبه صاف برای کپی کردن کتابها استفاده کنید که به عطف کتاب صدمه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معمولی سعی کنید از زدن برچسبهای مخرب برای عطف کتاب که حاوی شماره و ردیف سند است خودداری کنید بهتر است این برچسب ها از کاغذهای بدون اسید و خنثی انتخاب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شماره بازیابی کتاب های کمیاب و با ارزش شماره مرجع را با مداد نرم روی کاغذ بدون اسید نوشته و آن را به صورت پرچم در آورده و سپس با دقت آن را مابین بدنه و متن کتاب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های معمولی مهر کردن کتاب ها غالباً به کمک مرکب های نامناسب و در محل هایی که بد انتخاب شده انجام می شود بهتر است برای زدن مهر محل مناسبی</w:t>
      </w:r>
    </w:p>
    <w:p>
      <w:pPr>
        <w:pStyle w:val="BookText"/>
        <w:rPr/>
      </w:pP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متون و مجلاتی را که جلد ندارند به صورت سالانه با نخ بسته بندی می این نحوه عمل اشتباه است و موجب پارگی هایی در لبه های آنها شده و به علاوه گرد و غبار آسانتر به داخل آنها نفوذ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روی کتابها باید زدوده ،شوند این کار باید با پارچه های خاصی که گرد و غبار را به خود می گیرند و پرز ندارند و یا برس های مویی نرم و یا با جارو برقی هایی که قوه مکش کمتری دارند انجام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روغن برای جلدهای چرمی کتاب های خود استفاده نکنید چون در دراز مدت باعث تغییر رنگ چرم شده و چرم را سخت و خشک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صفحات و عطف کتابتان به شدت آسیب دیده است کتاب را با نوارهای کتانی ببندید تا متخصص مرمت کارهای لازم را بر روی آن انجام دهد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پاکت یا پوشه برای حمل کردن آثار کاغذی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مجبور شدید که اسناد کاغذی را با دست حمل نمایید، باید با دو دست زیر سند را گرفته و حتی الامکان از دستکش نخی یا دستمال کاغذی برای جلوگیری از باقی ماندن اثر انگشت استفاده کنید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پشت و رو کردن سند دقت داشته باشید و روی آن یک ورقه نازک قرار داده </w:t>
      </w:r>
    </w:p>
    <w:p>
      <w:pPr>
        <w:pStyle w:val="BookText"/>
        <w:rPr/>
      </w:pPr>
      <w:r>
        <w:rPr>
          <w:rFonts w:ascii="IRNazanin" w:hAnsi="IRNazanin" w:eastAsia="IRNazanin"/>
          <w:color w:val="111111"/>
          <w:sz w:val="28"/>
          <w:sz w:val="28"/>
          <w:szCs w:val="28"/>
          <w:rtl w:val="true"/>
          <w:lang w:bidi="fa-IR"/>
        </w:rPr>
        <w:t>بدون لمس کردن سند را پشت و رو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پشت و رو کردن سند کاغذی چنانچه دارای مهرهای مومی سنگین باشند دقت</w:t>
      </w:r>
    </w:p>
    <w:p>
      <w:pPr>
        <w:pStyle w:val="BookText"/>
        <w:rPr/>
      </w:pPr>
      <w:r>
        <w:rPr>
          <w:rFonts w:ascii="IRNazanin" w:hAnsi="IRNazanin" w:eastAsia="IRNazanin"/>
          <w:color w:val="111111"/>
          <w:sz w:val="28"/>
          <w:sz w:val="28"/>
          <w:szCs w:val="28"/>
          <w:rtl w:val="true"/>
          <w:lang w:bidi="fa-IR"/>
        </w:rPr>
        <w:t>لازم را داشته باشید که مهر و سند را همزمان با هم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جابه جایی آثار کاغذی نباید از گوشه اثر آنها را بلند کرد چون لبه های کاغذ از</w:t>
      </w:r>
    </w:p>
    <w:p>
      <w:pPr>
        <w:pStyle w:val="BookText"/>
        <w:rPr/>
      </w:pPr>
      <w:r>
        <w:rPr>
          <w:rFonts w:ascii="IRNazanin" w:hAnsi="IRNazanin" w:eastAsia="IRNazanin"/>
          <w:color w:val="111111"/>
          <w:sz w:val="28"/>
          <w:sz w:val="28"/>
          <w:szCs w:val="28"/>
          <w:rtl w:val="true"/>
          <w:lang w:bidi="fa-IR"/>
        </w:rPr>
        <w:t>سست ترین قسمت های کاغذ به حساب میآیند و امکان پاره شدن آنها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جابه جایی این گونه آثار نباید آنها را مانند لوله به دور خود بپیچیم چون باعث تابدار شدن الیاف کاغذ شده و در نهایت پارگی آنها را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نظافت کتاب ها جابه جایی آنها باید با دقت انجام شود تا از پاره شدن و فرسایش</w:t>
      </w:r>
    </w:p>
    <w:p>
      <w:pPr>
        <w:pStyle w:val="BookText"/>
        <w:rPr/>
      </w:pPr>
      <w:r>
        <w:rPr>
          <w:rFonts w:ascii="IRNazanin" w:hAnsi="IRNazanin" w:eastAsia="IRNazanin"/>
          <w:color w:val="111111"/>
          <w:sz w:val="28"/>
          <w:sz w:val="28"/>
          <w:szCs w:val="28"/>
          <w:rtl w:val="true"/>
          <w:lang w:bidi="fa-IR"/>
        </w:rPr>
        <w:t>آنها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کتابهای قطور و سنگین باید حتما توسط دودست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جابه جایی کتابها در قفسه هر جلد کتاب را از ناحیه میانی عطف کتاب محکم در دست بگیرید و سپس جابه جا کنید و از وارد کردن هر گونه فشار به قسمت شیرازه کتاب خودداری کنید برای جابه جایی کتابها و برای انجام دادن عملیات مختلف ،حفاظتی از چرخهای دستی مخصوص حمل نقل کتاب و یا جعبه های مقوایی محافظ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جابه جایی کتابهای پرارزش که جلد آنها با گل میخ ها یا برجستگی هایی آذین شده برای جلوگیری از آسیب دیدن کتابهایی که به آنها تکیه دارند باید در لفاف پوشانده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و نقل نقشه ها و اسناد قطع بسیار بزرگ از چرخ های دستی با صفحه های صاف و مسطح استفاده نمایید و مراقب باشید که در حین حمل و نقل لبه های اسناد بر روی زمین کشیده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شما بسیار آسیب دیده اند برای جابه جایی آنها حتماً باید با مسئولان مرتبط</w:t>
      </w:r>
    </w:p>
    <w:p>
      <w:pPr>
        <w:pStyle w:val="BookText"/>
        <w:rPr/>
      </w:pPr>
      <w:r>
        <w:rPr>
          <w:rFonts w:ascii="IRNazanin" w:hAnsi="IRNazanin" w:eastAsia="IRNazanin"/>
          <w:color w:val="111111"/>
          <w:sz w:val="28"/>
          <w:sz w:val="28"/>
          <w:szCs w:val="28"/>
          <w:rtl w:val="true"/>
          <w:lang w:bidi="fa-IR"/>
        </w:rPr>
        <w:t xml:space="preserve">مشورت نمایید </w:t>
      </w:r>
      <w:r>
        <w:rPr>
          <w:rStyle w:val="FootnoteAnchor"/>
          <w:rtl w:val="true"/>
        </w:rPr>
        <w:footnoteReference w:id="25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دارای قطع بزرگ هستند حتما باید به صورت صاف و خوابیده در کشوهای مخصوص این آثار نگهداری شوند و در هر کشو حداکثر ده تا پانزده سند می 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می باشد که این آثار باید به کمک ورق کاغذهای بدون اسید که به اندازه کشو بریده شده از یکدیگر جدا 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آثار از حد استاندارد کشوها بزرگتر بوده و نگهداری آنها به صورت صاف و خوابیده امکان پذیر نباشد باید آنها را رول ،کرد برای رول کردن باید از مقوای محکم لوله ای با </w:t>
      </w:r>
    </w:p>
    <w:p>
      <w:pPr>
        <w:pStyle w:val="BookText"/>
        <w:rPr/>
      </w:pPr>
      <w:r>
        <w:rPr>
          <w:rFonts w:ascii="IRNazanin" w:hAnsi="IRNazanin" w:eastAsia="IRNazanin"/>
          <w:color w:val="111111"/>
          <w:sz w:val="28"/>
          <w:sz w:val="28"/>
          <w:szCs w:val="28"/>
          <w:rtl w:val="true"/>
          <w:lang w:bidi="fa-IR"/>
        </w:rPr>
        <w:t>روپوش کاغذی که هر دو از جنس بدون اسید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مانند طرح،ها ،گراورها پاستل،ها سیاه قلم،ها آبرنگ ها و دیگر آثار گرافیک روی کاغذ باید در یک جعبه یا کشو گذاشته شوند و به کمک ورق کاغذهای ضداسید و خنثی از همدیگر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قطعات نقاشی با قطع بزرگ روی کاغذهای ژاپنی بدون اسید به نام تیشو در کشوهایی</w:t>
      </w:r>
    </w:p>
    <w:p>
      <w:pPr>
        <w:pStyle w:val="BookText"/>
        <w:rPr/>
      </w:pPr>
      <w:r>
        <w:rPr>
          <w:rFonts w:ascii="IRNazanin" w:hAnsi="IRNazanin" w:eastAsia="IRNazanin"/>
          <w:color w:val="111111"/>
          <w:sz w:val="28"/>
          <w:sz w:val="28"/>
          <w:szCs w:val="28"/>
          <w:rtl w:val="true"/>
          <w:lang w:bidi="fa-IR"/>
        </w:rPr>
        <w:t>با عمق متناسب قرار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نمایش آثار کاغذی شدید و از ویترین برای این کار استفاده کردید باید از مواد جاذب رطوبت مانند سیلیکاژل استفاده کنید و به مدت محدودی در معرض نمایش بگذارید و آنها را روی مقواهای بدون اسید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ذخیره کردن کتاب ها در محل هایی که دما و رطوبت بالا دارند و یا دارای نوسانات دما و رطوبت هستند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دور از نور مستقیم خورشید نگه 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باید در جایی نگهداری شوند که هوا بتواند به آسانی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روی یک سطح صاف و بدون برجستگی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باید در قفسه ها به صورت عمودی و به ترتیب اندازه قرار بگیرند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های کتاب باید صاف و بدون برجستگی و به اندازه کافی محکم باشند تا بتوانند وزن کتابها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فشرده چیدن کتاب ها در قفسه خودداری نمایید چون همواره این خطر وجود دارد که به هنگام برداشتن از قفسه پاره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کج و بدشکل شدن کتاب ها در قفسه ها از غشگیر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های با ارزش را درون پوشش قرار میدهید حتماً از پوشش های بدون اسید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نمایش کتاب ها به صورت عمودی و با جلد باز خودداری ،کنید چون به عطف کتاب و صحافی آن آسیب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کتب و نسخ خطی اگر در ویترین باشد باید به گونه ای انجام شود که موجب آسیب های فیزیکی و همینطور تخریب صحافی آنها نشود و از تماس و مجاورت کتاب با هر گونه مواد آسیب رسان جلوگیری شود در این گونه موارد از اشیا مثلثی برای پشتیبان کتاب به صورت زاویه دار استفاده کنید چون با این روش کشش کمتری به عطف کتاب وارد میشود و همین طور زاویه مناسبی برای مطالعه یا نمایش کتاب ایجاد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لایی اسفنجی برای تکیه گاه اضافی در ابتدا و انتهای کتاب استفاده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قرار گرفتن قفسه ها باید مراقب بود فضایی در پشت و زیر قفسه ها وجود داشته باشد تا هوا در اطراف قفسه ها به آسانی جریان پیدا کند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lang w:bidi="fa-IR"/>
        </w:rPr>
        <w:t>01/11/1388</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www.nedcc.org</w:t>
      </w:r>
    </w:p>
    <w:p>
      <w:pPr>
        <w:pStyle w:val="BookText"/>
        <w:rPr/>
      </w:pPr>
      <w:r>
        <w:rPr>
          <w:rFonts w:ascii="IRNazanin" w:hAnsi="IRNazanin" w:eastAsia="IRNazanin"/>
          <w:color w:val="111111"/>
          <w:sz w:val="28"/>
          <w:sz w:val="28"/>
          <w:szCs w:val="28"/>
          <w:rtl w:val="true"/>
          <w:lang w:bidi="fa-IR"/>
        </w:rPr>
        <w:t xml:space="preserve">تاریخ دسترسی </w:t>
      </w:r>
      <w:r>
        <w:rPr>
          <w:rFonts w:eastAsia="IRNazanin" w:cs="IRNazanin"/>
          <w:color w:val="111111"/>
          <w:sz w:val="28"/>
          <w:szCs w:val="28"/>
          <w:lang w:bidi="fa-IR"/>
        </w:rPr>
        <w:t>1388/11/01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www.preservation.gc.ca</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در پیشنویس منشور ملی حفاظت از آثار تاریخی ایران چنین ذکر شده است نگهداری از آثار روندی همیشگی و مداوم است که از مرمت های پرهزینه و تعمیرات پر ضرر بعدی کاسته و شامل اموری می گردد که گاه افراد غیر متخصص نیز قادر به انجامشان می باشند، در نتیجه نگهداری صحیح از آثار و مهیا کردن شرایط نگهداری مناسب میزان آسیب های وارده به آنها را در طول زمان به حداقل خواهد رساند بنابراین با رعایت این نکات و برقراری شرایط مناسب حفظ و نگهداری و جابه جایی و انبار کردن درست این آثار میتوان در نگهداری آنها برای آیندگان نقش موثری را ایفا کرد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گوپتا رانبر ،کیشور سی بی گوپتا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و نگهداری اسناد و مواد کاغذی</w:t>
      </w:r>
    </w:p>
    <w:p>
      <w:pPr>
        <w:pStyle w:val="BookText"/>
        <w:rPr/>
      </w:pPr>
      <w:r>
        <w:rPr>
          <w:rFonts w:ascii="IRNazanin" w:hAnsi="IRNazanin" w:eastAsia="IRNazanin"/>
          <w:color w:val="111111"/>
          <w:sz w:val="28"/>
          <w:sz w:val="28"/>
          <w:szCs w:val="28"/>
          <w:rtl w:val="true"/>
          <w:lang w:bidi="fa-IR"/>
        </w:rPr>
        <w:t xml:space="preserve">عباسعلی عابدی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انتشارات آستان قدس رضوی، کتابخانه مرکزی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پدرسون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اسناد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مترجم تهران انتشارات سازمان اسناد ملی</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ليه ،ناردی وان دام فیلیپ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حفاظت نگهداری و مرمت کاغذ مشهد انتشارات</w:t>
      </w:r>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بابک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حفاظت و نگهداری مواد 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 هاروی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مواد کتابخانه ای دکتر علی شکویی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فوستا گالو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عوامل بیولوژیک در فرسایش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عابدی استاد،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انتشارات آستان قدس رضوی</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،نیکنام مهرداد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آفتها آسیبهای مواد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دبیرخانه هیات امنای</w:t>
      </w:r>
    </w:p>
    <w:p>
      <w:pPr>
        <w:pStyle w:val="BookText"/>
        <w:rPr/>
      </w:pPr>
      <w:r>
        <w:rPr>
          <w:rFonts w:ascii="IRNazanin" w:hAnsi="IRNazanin" w:eastAsia="IRNazanin"/>
          <w:color w:val="111111"/>
          <w:sz w:val="28"/>
          <w:sz w:val="28"/>
          <w:szCs w:val="28"/>
          <w:rtl w:val="true"/>
          <w:lang w:bidi="fa-IR"/>
        </w:rPr>
        <w:t>کتابخانه های عمومی کشور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www.bodlcy.ox.ac.uk/ preservation/training/handling/deanhands. htm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www2.ima.ir/occasi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www.irandoc.ac.ir/data/e i/vo14/saberrasi. htm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www.maremat.blogfa.com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www.nedcc.org/resources/leaflets/storage_and_handeling/01storag</w:t>
      </w:r>
    </w:p>
    <w:p>
      <w:pPr>
        <w:pStyle w:val="BookText"/>
        <w:rPr/>
      </w:pPr>
      <w:r>
        <w:rPr>
          <w:rFonts w:eastAsia="Times New Roman" w:cs="Times New Roman" w:ascii="Times New Roman" w:hAnsi="Times New Roman"/>
          <w:color w:val="111111"/>
          <w:sz w:val="28"/>
          <w:szCs w:val="28"/>
          <w:lang w:val="en-US" w:bidi="en-US"/>
        </w:rPr>
        <w:t>methods. php</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www.preservation.gc.ca howto-comment/articls/paper-eng.asp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www.nationalarchives.gov.uk/document/handling/files. htm</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5334_198505"/>
      <w:bookmarkStart w:id="268" w:name="pg15334_198505"/>
      <w:bookmarkEnd w:id="268"/>
    </w:p>
    <w:p>
      <w:pPr>
        <w:pStyle w:val="Heading4"/>
        <w:numPr>
          <w:ilvl w:val="3"/>
          <w:numId w:val="1"/>
        </w:numPr>
        <w:rPr/>
      </w:pPr>
      <w:bookmarkStart w:id="269" w:name="pg15334_198505"/>
      <w:bookmarkStart w:id="270" w:name="__RefHeading___Toc5191792_2142443653"/>
      <w:bookmarkStart w:id="271" w:name="_Toc97"/>
      <w:bookmarkEnd w:id="269"/>
      <w:bookmarkEnd w:id="270"/>
      <w:r>
        <w:rPr>
          <w:rtl w:val="true"/>
        </w:rPr>
        <w:t>نقش میکروارگانیسم ها در فرسایش کاغذ شهناز بهلولی ریزی</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میکروارگانیسم ها در فرسایش کاغذ شهناز بهلولی ریزی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معمولترین و جدی ترین دلایل از بین برنده آثار آرشیوی قارچ ها هستند که بیشترین سهم را در نابودی اسناد دارا میباشند در این مقاله نقش میکروارگانیسم ها در فرسایش و آلودگی کاغذ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میکروارگانیسم هایی که در این بحث مورد نظر هستند شامل باکتری،ها مخمرها و کپکها میباشند که میتوانند باعث دگرگونی و تغییر شکل و یا نابودی موادی شوند که در کتابها و اسناد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قارچها قادرند که بر روی تمام اسناد و مدارکی که معمولاً در آرشیوها دیده میشوند و یا در موادی که در ترکیبات آنها وجود دارند رشد نمایند و علاوه بر نابودی مواد آرشیوی موجب بیماری آرشیوداران نیز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آرشیوها باید توجه مضاعفی به این نوع آلودگیها مبذول شود؛ باید شرایط رشد و نحوه آسیب رسانی این ،قارچ ها هم چنین راه های مبارزه با آلودگی های قارچی و میکروبی بررسی شده تا شرایط مناسب از نظر ،دما، رطوبت نسبی و شرایط فیزیکی محل نگهداری اسناد ،کاغذی در آرشیوها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تعدادی از روشهای ضد عفونی متداول برای از بین بردن آلودگی های قارچی و میکروبی به طور مختصر عنوان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همچنین تعدادی از بیماری های ناشی از قارچ ها که آرشیو دارانی را که با اسناد آلوده سر و کار دارند تهدید میکند شرح داده و اصول حفاظت و ایمنی در آزمایشگاه برای پیشگیری از ابتلا به این بیماری ها ارائه 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آرشیو قارچ، کاغذ، ضدعفونی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آرشیوها نقش مهمی در حفظ هویت فرهنگی ،گذشته، حال و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اسنادی، بخش وسیعی از این آرشیوها را در برمیگیرد و همچنین نشانگر گوناگونی ،مردم زبانها و فرهنگهاست اما آرشیوها آسیب پذیرند بسیاری از اسناد با ارزش و منحصر به فرد و حتی گاهی مجموعه کامل یک کتابخانه یا آرشیو در اثر حوادث طبیعی یا فجایع انسانی برای همیشه از بین رفته اند و سایر اسناد نیز به دلیل غفلت و فراموشی صاحبان آنها پاره یا فرسوده شده اند یا در چنان شرایط بدی نگهداری میشوند که هر لحظه امکان نابودی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میراث اسنادی جهان به دلایل طبیعی مانند اسیدی بودن کاغذ نوع ،چرم پوست فیلم و نوارهای مغناطیسی نور خورده و یا در اثر گرما، رطوبت و گرد و غبار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یکی از معمولترین و جدیترین دلایل از بین برنده آثار آرشیوی قارچ ها هستند که بیشترین سهم را در نابودی اسناد به خصوص اسناد پوستی و کاغذی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خطرات ناشی از حشرات موذی و باکتری ها نیز نمیتوان چشم پوشی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کپک زدگی چه تدابیری باید اندیشید؟ در این مقاله با روش هایی که از رشد و نمو این میکروارگانیسم ها جلوگیری کرده یا حداقل میزان آن را کاهش می دهد و دانستن آن برای هر آرشیوداری ضروری است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مقاله مشتمل بر فصلهای زیر 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میکروارگانیسم ها در فرسایش و آلودگی کاغذ فصل دوم اصول حفاظت و ایمنی در آزمایشگاه قارچ شناسی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قارچی ناشی از آلودگی های محیط آرشیو</w:t>
      </w:r>
    </w:p>
    <w:p>
      <w:pPr>
        <w:pStyle w:val="BookText"/>
        <w:rPr/>
      </w:pPr>
      <w:r>
        <w:rPr>
          <w:rFonts w:ascii="IRNazanin" w:hAnsi="IRNazanin" w:eastAsia="IRNazanin"/>
          <w:color w:val="111111"/>
          <w:sz w:val="28"/>
          <w:sz w:val="28"/>
          <w:szCs w:val="28"/>
          <w:rtl w:val="true"/>
          <w:lang w:bidi="fa-IR"/>
        </w:rPr>
        <w:t>در این مقاله از روش کتابخان های و پیمایشی استفاده شده و تجربیات فعالیت های شخصی</w:t>
      </w:r>
    </w:p>
    <w:p>
      <w:pPr>
        <w:pStyle w:val="BookText"/>
        <w:rPr/>
      </w:pPr>
      <w:r>
        <w:rPr>
          <w:rFonts w:ascii="IRNazanin" w:hAnsi="IRNazanin" w:eastAsia="IRNazanin"/>
          <w:color w:val="111111"/>
          <w:sz w:val="28"/>
          <w:sz w:val="28"/>
          <w:szCs w:val="28"/>
          <w:rtl w:val="true"/>
          <w:lang w:bidi="fa-IR"/>
        </w:rPr>
        <w:t>را در کنار اطلاعات گردآوری شده از منابع تخصصی در این زمینه گرد هم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نقش میکروارگانیسم ها در فرسایش و آلودگی کاغذ میکروارگانیسم هایی که در این مبحث مورد نظر هستند شامل باکتریها، مخمرها و کپک ها می باشند که میتوانند باعث دگرگونی و تغییر شکل و یا نابودی موادی شوند که در کتاب ها و اسناد به کار رفته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میکروب ها در نوع احتیاجات خود به طور وسیعی با یکدیگر متفاوت هستند و این اختلافات مربوط به نیازمندی های متفاوت آنها به مواد غذایی رطوبت درجه حرارت، اسیدی یا قلیایی بودن محیط و غیره میباشد؛ بسته به این که در ساختمان کاغذ ،اسناد مواد پروتئینی و یا پلی ساکاریدی به کار رفته ،باشد میکروب های خاصی قادرند بر روی آنها رشد و تکثیر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میکروب ها برای زیست و رشدشان به رطوبت نسبی مناسبی نیاز دارند و معمولا در رطوبت</w:t>
      </w:r>
    </w:p>
    <w:p>
      <w:pPr>
        <w:pStyle w:val="BookText"/>
        <w:rPr/>
      </w:pPr>
      <w:r>
        <w:rPr>
          <w:rFonts w:ascii="IRNazanin" w:hAnsi="IRNazanin" w:eastAsia="IRNazanin"/>
          <w:color w:val="111111"/>
          <w:sz w:val="28"/>
          <w:sz w:val="28"/>
          <w:szCs w:val="28"/>
          <w:rtl w:val="true"/>
          <w:lang w:bidi="fa-IR"/>
        </w:rPr>
        <w:t xml:space="preserve">نسبی پایین 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هر چند که میکروب هایی اکثراً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 که در درجات رطوبت پایین تر از این مقدار نیز قادر به رشد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ها در محیط های اسیدی نسبت به باکتریها بهتر رشد می کنند باکتری ها عمدتاً شرایط خنثی و قلیایی را ترجیح میدهند درجه حرارت سرد به شرطی که همراه با خشکی باشد برای نگهداری کاغذ و اسناد مناسب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 ها قادرند که بر روی تمام اسناد و مدارکی که معمولاً در آرشیوها دیده میشوند و یا در موادی که در ترکیبات آنها وجود دارند رشد نمایند چون هاگ یا اسپور قارچ ها معمولاً به وسیله هوا منتقل می شوند بنابراین اقدامات احتیاطی چون عقیم کردن و میکروب زدایی چسب و وسایل دیگری که در نگهداری اسناد به آنها افزوده میشود نتیجه زیادی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قارچها برای رشد و نمو احتیاج به رطوبت دارند آرشیودار میبایست با نصب کم هزینه یک رطوبت سنج، حداقل از زمان خطر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عدم رشد کپک در هوای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نتیجه طبیعی این سخن آن است که اگر بتوانیم جریان هوا را به طور مداوم به حرکت درآوریم و اجازه رکود به آن ندهیم در این صورت عملاً رشد کپک را متوقف کرده ایم؛ بنابراین تلاش این است که اولا میزان رطوبت را در انبار و ،مخازن نزدیک به نقطه اطمینان ثابت نگه دارند و ثانیاً هوای موجود را به طور دائم در حرکت و جریان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روش ممکن است کاملاً و به طور قطعی پاسخگو نباشد ولی به عنوان یک روش پیشگیری کننده بسیار مؤثر خواهد بود البته همواره انتخاب شیوهها و طرحهای خاص و دقیق می بایست با در نظر گرفتن شرایط مکانی و محلی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مبارزه یا به عبارت دیگر پیشگیری از آلودگی های قارچی و میکروبی از طریق کنترل محیط درجه حرارت رطوبت نسبی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تهویه امکان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مواد شیمیایی ضدعفونی کننده خود دارای اثرات نامطلوب و مخرب روی کاغذ و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ماده قارچ کش نسبتاً ضعیف مانند تیمول موردی است که به طور وسیعی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معمولاً به صورت بخار به کار گرفته میشود ماده قارچ کش قویتر که در کارهای حفظ نگهداری اسناد به کار رفته ارتوفنیل فنل </w:t>
      </w:r>
      <w:r>
        <w:rPr>
          <w:rStyle w:val="FootnoteAnchor"/>
          <w:rtl w:val="true"/>
        </w:rPr>
        <w:footnoteReference w:id="255"/>
      </w:r>
      <w:r>
        <w:rPr>
          <w:rFonts w:ascii="IRNazanin" w:hAnsi="IRNazanin" w:eastAsia="IRNazanin"/>
          <w:color w:val="111111"/>
          <w:sz w:val="28"/>
          <w:sz w:val="28"/>
          <w:szCs w:val="28"/>
          <w:rtl w:val="true"/>
          <w:lang w:bidi="fa-IR"/>
        </w:rPr>
        <w:t xml:space="preserve">میباشد تهیه و طرز استفاده آن از تیمول مشکل تر است مواد دیگری مانند پاراکلرومتا زایلنول </w:t>
      </w:r>
      <w:r>
        <w:rPr>
          <w:rStyle w:val="FootnoteAnchor"/>
          <w:rtl w:val="true"/>
        </w:rPr>
        <w:footnoteReference w:id="256"/>
      </w:r>
      <w:r>
        <w:rPr>
          <w:rFonts w:ascii="IRNazanin" w:hAnsi="IRNazanin" w:eastAsia="IRNazanin"/>
          <w:color w:val="111111"/>
          <w:sz w:val="28"/>
          <w:sz w:val="28"/>
          <w:szCs w:val="28"/>
          <w:rtl w:val="true"/>
          <w:lang w:bidi="fa-IR"/>
        </w:rPr>
        <w:t>نیز وجود دارند که معمولا برای ضدعفونی کردن قفسه ها و سطوحی که کتاب و اسناد در آن قرار می گیرند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ها بر روی کاغذ لکه های سیاه زرد و قهوه ای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اسپور قارچ ها در همه 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ویژه در مکان هایی رشد میکنند که دارای اتمسفر گرم و کمی مرطوب باشند و نیز تهویه نامناسب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به صورت فشرده در کنار هم در قفسه ها قرار دارند آماده و مستعد آلودگی</w:t>
      </w:r>
    </w:p>
    <w:p>
      <w:pPr>
        <w:pStyle w:val="BookText"/>
        <w:rPr/>
      </w:pPr>
      <w:r>
        <w:rPr>
          <w:rFonts w:ascii="IRNazanin" w:hAnsi="IRNazanin" w:eastAsia="IRNazanin"/>
          <w:color w:val="111111"/>
          <w:sz w:val="28"/>
          <w:sz w:val="28"/>
          <w:szCs w:val="28"/>
          <w:rtl w:val="true"/>
          <w:lang w:bidi="fa-IR"/>
        </w:rPr>
        <w:t>و تهاجم قارچی هستند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تاکید می گردد که استفاده از مواد قارچ کش تنها در شرایطی مناسب و مفید است که قبلاً درجه حرارت تهویه و رطوبت نسبی را تحت کنترل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باشیم با توجه به این مطلب که نیاز غذایی قارچ ها بسیار متفاوت و متنوع است و اسپورهای آنها نیز در همه جا وجود دارند کنترل محیطی نقش اساسی در پیشگیری و مبارزه با آلودگی های قارچی دارد تهویه مناسب حالتی است که در آن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از هوا را در هر ثانیه بر مترمربع جابه جا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متناوب اسناد و لوازم می بایست کنترل شوند، خصوصا در فصل بهار و تابستان که آلودگی هوا به حداکثر میرسد از نور ملایم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در محیط کتابخانه و آرشیو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گرد و غبار به محیط کتابخانه و آرشیو باید جلوگیری به عمل آید تا احتمال ورود اسپورقارچ ها کمتر شده و شرایط برای رشد آنها نامناسب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بیش از صد نوع قارچ به کاغذ و مواد کاغذی حمله میکنند و این قارچ ها استعداد زیادی به جذب مواد سلولزی دارند قارچ ها ممکن است روی کاغذ لکه های زرد، سبز و حتی گاهی بدون رنگ از خود به جای بگذارند</w:t>
      </w:r>
    </w:p>
    <w:p>
      <w:pPr>
        <w:pStyle w:val="BookText"/>
        <w:rPr/>
      </w:pPr>
      <w:r>
        <w:rPr>
          <w:rFonts w:ascii="IRNazanin" w:hAnsi="IRNazanin" w:eastAsia="IRNazanin"/>
          <w:color w:val="111111"/>
          <w:sz w:val="28"/>
          <w:sz w:val="28"/>
          <w:szCs w:val="28"/>
          <w:rtl w:val="true"/>
          <w:lang w:bidi="fa-IR"/>
        </w:rPr>
        <w:t>تغییرات رنگی ناشی از رشد قارچ ها بر روی کاغذ به چند عامل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تشکیل دهنده کاغذ و سطح اسیدی آن و نوع قارچ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اسیدهای آلی که بر اثر مراحل مختلف سوخت و ساز قارچها دفع می گردند تحت تاثیر اثرات</w:t>
      </w:r>
    </w:p>
    <w:p>
      <w:pPr>
        <w:pStyle w:val="BookText"/>
        <w:rPr/>
      </w:pPr>
      <w:r>
        <w:rPr>
          <w:rFonts w:ascii="IRNazanin" w:hAnsi="IRNazanin" w:eastAsia="IRNazanin"/>
          <w:color w:val="111111"/>
          <w:sz w:val="28"/>
          <w:sz w:val="28"/>
          <w:szCs w:val="28"/>
          <w:rtl w:val="true"/>
          <w:lang w:bidi="fa-IR"/>
        </w:rPr>
        <w:t>آهن موجود در ،کاغذ نمک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ها میتوانند علاوه بر ،کاغذ مقوا چرم و پوست به مواد دیگری که در ساختمان کتب و اسناد</w:t>
      </w:r>
    </w:p>
    <w:p>
      <w:pPr>
        <w:pStyle w:val="BookText"/>
        <w:rPr/>
      </w:pPr>
      <w:r>
        <w:rPr>
          <w:rFonts w:ascii="IRNazanin" w:hAnsi="IRNazanin" w:eastAsia="IRNazanin"/>
          <w:color w:val="111111"/>
          <w:sz w:val="28"/>
          <w:sz w:val="28"/>
          <w:szCs w:val="28"/>
          <w:rtl w:val="true"/>
          <w:lang w:bidi="fa-IR"/>
        </w:rPr>
        <w:t xml:space="preserve">به کار رفته است حمله نمایند از آن جمله میتوانند باعث تغییر شکل و خرابی نوارهای مغناطیسی فتوگراف،ها مهرهای ،مومی منسوجات مواد ،مصنوعی چسب های گیاهی و حیوانی جوهرها و مرکب ها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قارچی در انسان ها در رابطه با مواد آلوده به اسپورهای قارچی از آنجا که قارچ های آلوده کننده شایع جزو ساپروفیت ها ،هستند بنابراین بیماری های</w:t>
      </w:r>
    </w:p>
    <w:p>
      <w:pPr>
        <w:pStyle w:val="BookText"/>
        <w:rPr/>
      </w:pPr>
      <w:r>
        <w:rPr>
          <w:rFonts w:ascii="IRNazanin" w:hAnsi="IRNazanin" w:eastAsia="IRNazanin"/>
          <w:color w:val="111111"/>
          <w:sz w:val="28"/>
          <w:sz w:val="28"/>
          <w:szCs w:val="28"/>
          <w:rtl w:val="true"/>
          <w:lang w:bidi="fa-IR"/>
        </w:rPr>
        <w:t>قارچی با عوامل ساپروفیتی و به صورتهای زیر می توانند مورد نظر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اتومایکوز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otomycosis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بیماری قارچی گوش خارجی که در اثر عوامل مختلف قارچی ،مخمرها ساپروفیت ها و درماتوفیت ها ممکن است ایجاد شود در اثر خاراندن گوش و مجاری خارجی آن با انگشتان آلوده و یا وسایل آلوده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،سوآپ چوب، گیره، خودکار و نظایر آن ممکن است عوامل قارچی ساپروفیتی به داخل گوش تلقیح شده و ایجاد بیماری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بیماری میتواند شامل قرمزی و پوسته پوسته شدن لاله گوش و مجرای خارجی آن و یا وجود مواد پنبه ای شکل و تراکم در کانال خارجی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ممکن است درد یا خارش و سنگینی در گوش مبتلا توسط بیمار اظهار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قارچ های ساپروفیتی که میتواند گوش را آلوده کند میتوان از جنسهای آسپرژیلوس</w:t>
      </w:r>
    </w:p>
    <w:p>
      <w:pPr>
        <w:pStyle w:val="BookText"/>
        <w:rPr/>
      </w:pPr>
      <w:r>
        <w:rPr>
          <w:rFonts w:ascii="IRNazanin" w:hAnsi="IRNazanin" w:eastAsia="IRNazanin"/>
          <w:color w:val="111111"/>
          <w:sz w:val="28"/>
          <w:sz w:val="28"/>
          <w:szCs w:val="28"/>
          <w:rtl w:val="true"/>
          <w:lang w:bidi="fa-IR"/>
        </w:rPr>
        <w:t>،نیجر آسپرژیلوس فومیگاتوس، پنی سیلیوم فوزاریوم اسکوپولاریوپسیس و مانند آن نام 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کراتیت قارچی یا بیماری قرنیه چشم</w:t>
      </w:r>
    </w:p>
    <w:p>
      <w:pPr>
        <w:pStyle w:val="BookText"/>
        <w:rPr/>
      </w:pPr>
      <w:r>
        <w:rPr>
          <w:rFonts w:ascii="IRNazanin" w:hAnsi="IRNazanin" w:eastAsia="IRNazanin"/>
          <w:color w:val="111111"/>
          <w:sz w:val="28"/>
          <w:sz w:val="28"/>
          <w:szCs w:val="28"/>
          <w:rtl w:val="true"/>
          <w:lang w:bidi="fa-IR"/>
        </w:rPr>
        <w:t>کراتیت قارچی عامل مهم کوری در کشورهای درحال توسعه میباشد و در حالی که شیوع آن در دهه های اخیر در حال افزایش است همه گیری های اخیر مربوط به کراتیت فوزاریوم ناشی از لنز تماسی باعث توجه کل جامعه جهانی چشم پزشکان به این نوع عفونت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اثر تلقیح اسپور قارچ های ساپروفیت به درون قرنیه چشم ایجاد میشود ابتدا لکه هایی به رنگ روشن در سطح قرنیه ظاهر شده که به تدریج بر وسعت آن افزوده می شود و بیمار را با اختلال دید و بینایی مواجه میسازد عوامل قارچی مختلف ساپروفیتها از قبیل ، پنیسیلیوم آسپرژیلوس فوزاریوم سفالوسپوریوم میتوانند باعث بروز این بیماری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انیکومایکوز یا بیماری قارچی ناخن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onchomycosis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شیوع گزارش شده قارچ ناخن انیکومایکوز در جمعیت بزرگسالان کشورهای غربی حدود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بالا رفتن سن افزایش مییابد بیماری قارچی ناخن در افراد مبتلا به دیگر بیماریهای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سابقه تروما به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دچار نقص ایمنی مانند مبتلایان به دیابت شیرین یا عفونت با ویروس نقص ایمنی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گیرندگان داروهای سرکوبگر ایمنی در افراد دچار نارسایی عروق محیطی، و در کودکان مبتلا به سندرم داون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ناخن در یک سوم موارد با تینه آپدیس همراه است؛ ترک خوردن پوست کف پا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 های بین انگشتی خطر عفونت بافت نرم و در مجموع خطر سلولیت پا را افزایش می دهد قارچ ناخن ممکن است منجر به درد و بروز احساس منفی بدریختی شود موارد قارچ ناخن در آب و هوای معتدل بوده و شیوع آن در نواحی مرطوب تر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قارچ به طور مستقیم از بالا به طرف سطح ناخن پیشرفت میکند و موجب تغییر ،رنگ ،سفیدی پودری و لکه لکه شدن سطح ناخن میشود انیکومایکوز سفید سطحی؛ این تظاهر در کودکان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از راه حاشیه پروگزیمال که در داخل چین پروگزیمال ناخن قرار گرفته است در کسانی که نقص ایمنی دارند شایعتر است و نمایی را ایجاد میکند که با رشد ناخن عفونت زیر ناخنی گسترش مییابد پیشرفت بیماری میتواند منجر به بروز تظاهرهای متفاوت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و هم پوشانی این تظاهرات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قارچی مختلف از قبیل ،مخمرها درماتوفیت ها و ساپروفیت ها می توانند ضایعات قارچی در ناخن ها ایجاد نماید معمولاً ناخن آلوده تغییر رنگ ،میدهد، ضخیم می شود، سطح صاف و صیقلی خود را از دست داده و کدر و مات می،شود چین خوردگی و تاشدگی در آن نمودار میشود و ممکن است از سطح بستر خود به طرف بالا رانده شود از قارچ های ساپروفیتی که به ناخن ها حمله میکنند می توان به ،آسپرژیلوس اسکوپولاریوپسیس و پنیسیلیوم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ضایعات ساپروفیتی ناخن ها معمولاً یک ناخن مبتلا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موکور مايكوز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Mucourmycousis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قارچی فرصت طلبی است که نوع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آن بسیار خطرناک است افراد</w:t>
      </w:r>
    </w:p>
    <w:p>
      <w:pPr>
        <w:pStyle w:val="BookText"/>
        <w:rPr/>
      </w:pPr>
      <w:r>
        <w:rPr>
          <w:rFonts w:ascii="IRNazanin" w:hAnsi="IRNazanin" w:eastAsia="IRNazanin"/>
          <w:color w:val="111111"/>
          <w:sz w:val="28"/>
          <w:sz w:val="28"/>
          <w:szCs w:val="28"/>
          <w:rtl w:val="true"/>
          <w:lang w:bidi="fa-IR"/>
        </w:rPr>
        <w:t>مستعد این ،بیماری اشخاص دیابتی هستند که میزان قند خون آن ها بالا و کنترل نشده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چنین افرادی در نتیجه استنشاق اسپورهای قارچ های ساپروفیتی مانند </w:t>
      </w:r>
      <w:r>
        <w:rPr>
          <w:rFonts w:eastAsia="Times New Roman" w:cs="Times New Roman" w:ascii="Times New Roman" w:hAnsi="Times New Roman"/>
          <w:color w:val="111111"/>
          <w:sz w:val="28"/>
          <w:szCs w:val="28"/>
          <w:lang w:val="en-US" w:bidi="en-US"/>
        </w:rPr>
        <w:t>Rhizipus Mucor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قارچ ها با سرعت زیادی در مخاط بینی و سینوس های اطراف آن رشد میکند در صورت عدم انجام اقدامات درمانی ،فوری عفونت به مغز سرایت کرده و فرد را به طرف مرگ</w:t>
      </w:r>
    </w:p>
    <w:p>
      <w:pPr>
        <w:pStyle w:val="BookText"/>
        <w:rPr/>
      </w:pPr>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آسپرژیلوس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Aspergillosis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قارچی فرصت طلبی است که ممکن است در نتیجه استنشاق اسپورها ریه ها را گرفتار نماید همچنین میتواند ضایعات پوستی ،سینوزیت آسم و بیماری های دیگری ایجاد کند ضایعات پوستی آن میتواند با ضایعات پوستی ناشی از درماتوفیت ها اشتباه شود چون علایم ظاهری شبیه به هم دارند و ضایعات ریوی آن ممکن است گاهی با ضایعات مربوط به سرطان ریه علایم مشابه داشته باشند اغلب آسپرژیلوس های بیماریزا در دمای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که دمای طبیعی بدن است به خوبی قادر به رشد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دیگر بیماری هایی که میتوانند در محیط کار و در اثر ارتباط و تماس با کاغذ آلوده به کپک ایجاد شوند میتوان نوکاردیوز که عامل آن نوعی باکتری عالی است آسم حالات آلرژیک و تنگی نفس در اثر تحریک با اسپور بعضی قارچ ها از جمله آسپرژیلوس آلترناریا</w:t>
      </w:r>
    </w:p>
    <w:p>
      <w:pPr>
        <w:pStyle w:val="BookText"/>
        <w:rPr/>
      </w:pPr>
      <w:r>
        <w:rPr>
          <w:rFonts w:ascii="IRNazanin" w:hAnsi="IRNazanin" w:eastAsia="IRNazanin"/>
          <w:color w:val="111111"/>
          <w:sz w:val="28"/>
          <w:sz w:val="28"/>
          <w:szCs w:val="28"/>
          <w:rtl w:val="true"/>
          <w:lang w:bidi="fa-IR"/>
        </w:rPr>
        <w:t xml:space="preserve">کلادوسپوریوم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نیز سینوزیت قارچی را نام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حفاظت و ایمنی در آزمایشگاه قارچ 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هود میکروبیولوژیک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Biological Safety Cabinet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مجهز به فیلتر میباشد و از خروج هوای آلوده به اسپورهای قارچ و باکتری به محیط کار و نیز فضای خارج از محل کار جلوگیری مینماید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وسایل حفاظت شخصی از قبیل ،دستکش عینک ایمنی و روپوش</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 شوی مرتب و صحیح دست ها بعد از اتمام هر گونه کار و عملیات آزمایشگاهی و</w:t>
      </w:r>
    </w:p>
    <w:p>
      <w:pPr>
        <w:pStyle w:val="BookText"/>
        <w:rPr/>
      </w:pPr>
      <w:r>
        <w:rPr>
          <w:rFonts w:ascii="IRNazanin" w:hAnsi="IRNazanin" w:eastAsia="IRNazanin"/>
          <w:color w:val="111111"/>
          <w:sz w:val="28"/>
          <w:sz w:val="28"/>
          <w:szCs w:val="28"/>
          <w:rtl w:val="true"/>
          <w:lang w:bidi="fa-IR"/>
        </w:rPr>
        <w:t>خودداری از خاراندن و دستکاری گوش ها چشم و سایر نقاط بدن در حین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ضدعفونی مرتب و روزانه سطوح و میز کار قبل و بعد از انجام آزمایشات و نیز استریل نمودن</w:t>
      </w:r>
    </w:p>
    <w:p>
      <w:pPr>
        <w:pStyle w:val="BookText"/>
        <w:rPr/>
      </w:pPr>
      <w:r>
        <w:rPr>
          <w:rFonts w:ascii="IRNazanin" w:hAnsi="IRNazanin" w:eastAsia="IRNazanin"/>
          <w:color w:val="111111"/>
          <w:sz w:val="28"/>
          <w:sz w:val="28"/>
          <w:szCs w:val="28"/>
          <w:rtl w:val="true"/>
          <w:lang w:bidi="fa-IR"/>
        </w:rPr>
        <w:t>وسایل قبل و بعد از استفاده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استریل نمودن و ضدعفونی کردن هوا و فضای آزمایشگاه به طور روزانه، با وسایلی مانند</w:t>
      </w:r>
    </w:p>
    <w:p>
      <w:pPr>
        <w:pStyle w:val="BookText"/>
        <w:rPr/>
      </w:pPr>
      <w:r>
        <w:rPr>
          <w:rFonts w:ascii="IRNazanin" w:hAnsi="IRNazanin" w:eastAsia="IRNazanin"/>
          <w:color w:val="111111"/>
          <w:sz w:val="28"/>
          <w:sz w:val="28"/>
          <w:szCs w:val="28"/>
          <w:rtl w:val="true"/>
          <w:lang w:bidi="fa-IR"/>
        </w:rPr>
        <w:t xml:space="preserve">لامپ ماورای 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 lamp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مواد شیمیایی مانند پارافرمالدئید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شیشه ای و فلزی را میتوان در حرارت بالا با کمک دستگاهی به نام آون و مواد مرطوب مثل محیط های ،کشت آب مقطر محلول ها و مانند آن را در دستگاهی به نام اتوکلاو ضد عفونی و استریل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کار با قارچها ضمن رعایت شرایط استریلیزاسیون میبایست از جریانات ناگهانی و شدید هوا جلوگیری کرد راه رفتن و حرف زدن در کنار میز کار می تواند باعث انتشار آلودگی ها گردد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دست ها خراش و یا هر نوع بریدگی وجود دارد ضروری است، که محل زخم یا</w:t>
      </w:r>
    </w:p>
    <w:p>
      <w:pPr>
        <w:pStyle w:val="BookText"/>
        <w:rPr/>
      </w:pPr>
      <w:r>
        <w:rPr>
          <w:rFonts w:ascii="IRNazanin" w:hAnsi="IRNazanin" w:eastAsia="IRNazanin"/>
          <w:color w:val="111111"/>
          <w:sz w:val="28"/>
          <w:sz w:val="28"/>
          <w:szCs w:val="28"/>
          <w:rtl w:val="true"/>
          <w:lang w:bidi="fa-IR"/>
        </w:rPr>
        <w:t>خراش با چسب بسته و حتماً از دستکش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پخش و انتشار عناصر قارچی در محیط کشت داخل لوله نسبت به پلیت کمتر است</w:t>
      </w:r>
    </w:p>
    <w:p>
      <w:pPr>
        <w:pStyle w:val="BookText"/>
        <w:rPr/>
      </w:pPr>
      <w:r>
        <w:rPr>
          <w:rFonts w:ascii="IRNazanin" w:hAnsi="IRNazanin" w:eastAsia="IRNazanin"/>
          <w:color w:val="111111"/>
          <w:sz w:val="28"/>
          <w:sz w:val="28"/>
          <w:szCs w:val="28"/>
          <w:rtl w:val="true"/>
          <w:lang w:bidi="fa-IR"/>
        </w:rPr>
        <w:t>به علاوه حمل آنها آسانتر و احتمال شکستن آنها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نمونه برداری و یا کشت نمونه های قارچی بهتر است برگ کاغذی مرطوب و آغشته</w:t>
      </w:r>
    </w:p>
    <w:p>
      <w:pPr>
        <w:pStyle w:val="BookText"/>
        <w:rPr/>
      </w:pPr>
      <w:r>
        <w:rPr>
          <w:rFonts w:ascii="IRNazanin" w:hAnsi="IRNazanin" w:eastAsia="IRNazanin"/>
          <w:color w:val="111111"/>
          <w:sz w:val="28"/>
          <w:sz w:val="28"/>
          <w:szCs w:val="28"/>
          <w:rtl w:val="true"/>
          <w:lang w:bidi="fa-IR"/>
        </w:rPr>
        <w:t xml:space="preserve">شده به یک ماده ضدعفونی کننده در روی میز قرار گیرد و پس از انجام کار دور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کار باعث میشود که عناصر قارچی و مواد آلوده به ،آن به کاغذ چسبیده و در</w:t>
      </w:r>
    </w:p>
    <w:p>
      <w:pPr>
        <w:pStyle w:val="BookText"/>
        <w:rPr/>
      </w:pPr>
      <w:r>
        <w:rPr>
          <w:rFonts w:ascii="IRNazanin" w:hAnsi="IRNazanin" w:eastAsia="IRNazanin"/>
          <w:color w:val="111111"/>
          <w:sz w:val="28"/>
          <w:sz w:val="28"/>
          <w:szCs w:val="28"/>
          <w:rtl w:val="true"/>
          <w:lang w:bidi="fa-IR"/>
        </w:rPr>
        <w:t>محیط پراکنده نشوند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ضدعفونی کننده مورد استفاده در آزمایشگاه شامل الکل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فرمالین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فرمالین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الکل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فنل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هیپوکلریت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مواد دیگری مانند دتول و ساولن با غلظت های موثر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تصادفا لوله محتوی قارچ بشکند بلافاصله یکی از مواد ضدعفونی کننده</w:t>
      </w:r>
    </w:p>
    <w:p>
      <w:pPr>
        <w:pStyle w:val="BookText"/>
        <w:rPr/>
      </w:pPr>
      <w:r>
        <w:rPr>
          <w:rFonts w:ascii="IRNazanin" w:hAnsi="IRNazanin" w:eastAsia="IRNazanin"/>
          <w:color w:val="111111"/>
          <w:sz w:val="28"/>
          <w:sz w:val="28"/>
          <w:szCs w:val="28"/>
          <w:rtl w:val="true"/>
          <w:lang w:bidi="fa-IR"/>
        </w:rPr>
        <w:t>مذکور را روی آن ریخته و حدود یک ساعت بعد آن را تمیز می نمایند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دستها با قارچ تماس حاصل نمودند، با آب و صابون، الکل ایزوپرپیل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درصد و یا با هر دو باید شسته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ماورای بنفش تا حدودی در کاهش عناصر قارچی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مناسب نگهداری مواد کاغذی به منظور جلوگیری از آلودگی آنها با قارچها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کتابها در فضایی که رطوبت نسبی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دمای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تنظیم شده است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گردش هوا نیز با کمک فن مناسبی</w:t>
      </w:r>
    </w:p>
    <w:p>
      <w:pPr>
        <w:pStyle w:val="BookText"/>
        <w:rPr/>
      </w:pPr>
      <w:r>
        <w:rPr>
          <w:rFonts w:ascii="IRNazanin" w:hAnsi="IRNazanin" w:eastAsia="IRNazanin"/>
          <w:color w:val="111111"/>
          <w:sz w:val="28"/>
          <w:sz w:val="28"/>
          <w:szCs w:val="28"/>
          <w:rtl w:val="true"/>
          <w:lang w:bidi="fa-IR"/>
        </w:rPr>
        <w:t>برقرار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با نصب توری های ویژهای از ورود حشرات موذی به محل نگهداری کتاب ها و مواد کاغذی جلوگیری شود زیرا حشرات علاوه بر آسیب هایی که خود مستقیما به مواد آرشیوی وارد می کنند ناقل اسپورقارچ ها نیز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آرشیوهای ملی که با اسنادی مواجه هستیم که لازم است برای مدت طولانی حفظ ،شوند باید علاوه بر برقراری شرایط فوق در محل نگهداری آنها از در دسترس قرار دادن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برای افراد متفرقه ممانعت شود و مسئولین نیز با دستان محافظت شده و دستکش به این کار مبادرت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کتاب های آلوده شده به کپک مواجه هستیم باید آن را توسط مواد ضدعفونی </w:t>
      </w:r>
    </w:p>
    <w:p>
      <w:pPr>
        <w:pStyle w:val="BookText"/>
        <w:rPr/>
      </w:pPr>
      <w:r>
        <w:rPr>
          <w:rFonts w:ascii="IRNazanin" w:hAnsi="IRNazanin" w:eastAsia="IRNazanin"/>
          <w:color w:val="111111"/>
          <w:sz w:val="28"/>
          <w:sz w:val="28"/>
          <w:szCs w:val="28"/>
          <w:rtl w:val="true"/>
          <w:lang w:bidi="fa-IR"/>
        </w:rPr>
        <w:t>کننده از آلودگی پاک نمود روشی که در سازمان اسناد و کتابخانه ملی برای ضدعفونی اسناد و کتب به کار میرود استفاده از گاز اتیلن اکساید در شرایط خلا است و مستلزم وجود سامانه ای کامل است که ممکن است این امکانات در سازمان های کوچکتر و یا با حجم کار کمتر وجود نداشته باشد در این صورت برای ضدعفونی این کتاب ها باید آنها به این سازمان ارسال شوند و در صورتی که این کار ممکن نیست از روش های ساده تر زیر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روش ها کارآیی ضدعفونی با اتیلن اکساید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کتابهای آلوده در هوای خشک و عاری از گرد و غبار به مدت چند روز از آلودگی</w:t>
      </w:r>
    </w:p>
    <w:p>
      <w:pPr>
        <w:pStyle w:val="BookText"/>
        <w:rPr/>
      </w:pPr>
      <w:r>
        <w:rPr>
          <w:rFonts w:ascii="IRNazanin" w:hAnsi="IRNazanin" w:eastAsia="IRNazanin"/>
          <w:color w:val="111111"/>
          <w:sz w:val="28"/>
          <w:sz w:val="28"/>
          <w:szCs w:val="28"/>
          <w:rtl w:val="true"/>
          <w:lang w:bidi="fa-IR"/>
        </w:rPr>
        <w:t>قارچی آن جلوگیری مینماید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جلد کتاب آلوده باشد آن را با پارچه مرطوب تمیز کرده سپس به مدت چند</w:t>
      </w:r>
    </w:p>
    <w:p>
      <w:pPr>
        <w:pStyle w:val="BookText"/>
        <w:rPr/>
      </w:pPr>
      <w:r>
        <w:rPr>
          <w:rFonts w:ascii="IRNazanin" w:hAnsi="IRNazanin" w:eastAsia="IRNazanin"/>
          <w:color w:val="111111"/>
          <w:sz w:val="28"/>
          <w:sz w:val="28"/>
          <w:szCs w:val="28"/>
          <w:rtl w:val="true"/>
          <w:lang w:bidi="fa-IR"/>
        </w:rPr>
        <w:t>روز در هوای خشک نگهداری می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اوراق کتاب آلوده شده است میتوان هر برگ از آن را به محلول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تیمول در الکل آغشته نمود و یا در شرایط اشباع از این ماده قرار داد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طبیعی است در مورد کار با هر یک از مواد شیمیایی با توجه به خطرات آن باید شرایط ایمنی کاربر کاملا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با برس نرم سطوح آلوده را پاک ،کرد سپس آنها را در هوای خشک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اسیدی کردن کاغذ باعث کاهش آلودگی میکروبی آن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ضدعفونی با مواد شیمیایی مانند تیمول یا اتیلن اکساید و مواد ضدعفونی کننده دیگر رفع آلودگی از قارچها لازم است این مواد را در محل مناسب از نظر درجه حرارت، رطوبت</w:t>
      </w:r>
    </w:p>
    <w:p>
      <w:pPr>
        <w:pStyle w:val="BookText"/>
        <w:rPr/>
      </w:pPr>
      <w:r>
        <w:rPr>
          <w:rFonts w:ascii="IRNazanin" w:hAnsi="IRNazanin" w:eastAsia="IRNazanin"/>
          <w:color w:val="111111"/>
          <w:sz w:val="28"/>
          <w:sz w:val="28"/>
          <w:szCs w:val="28"/>
          <w:rtl w:val="true"/>
          <w:lang w:bidi="fa-IR"/>
        </w:rPr>
        <w:t>نسبی تهویه و چرخش هوا قرار گیرد تا مجدداً دچار برگشت آلودگی نگردد برای بررسی و کنترل میزان آلودگی هوای محل کار میتوان با استفاده از پلیت محتوی محیط کشت قارچ مبادرت به این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پلیت محتوی محیط کشت را در روی سطح مورد نظر قرار داده و در آن را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صورت باز نگه می دارند و سپس در آن پلیت را بسته و آن را در شرایط دمای انکوباتور نگهداری میکنند البته بهتر است این کار با استفاده از دستگاه ایرسمپلر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Air Sampler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مشاهده پیدایش کلنی ها به منظور جلوگیری از تداخل و مخلوط شدن ،آنها هر یک از کلنی ها را به یک محیط کشت جدید انتقال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بتوان آنها را به خوبی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کلنیهای مشاهده شده در پلیت کشت هوا را شمارش نموده و برحسب تعداد کلنی قارچ و باکتری را گزارش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هوای محیط کار پاک و سالم باشد تعداد کلنی ها کمتر است و تعداد کلنی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میتواند معرف میزان آلودگی محیط کار باشد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،شادزی، شهلا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قارچ شناسی پزشکی جهاد دانشگاهی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 فوستاو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عوامل بیولوژیک در فرسایش کاغذ عباسعلی عابدی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مرکزی آستان قدس رضوی، چاپ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،گرسپو، گارمن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اسناد و کتب ترجمه نشریه یونسکو، انتشارات سازمان</w:t>
      </w:r>
    </w:p>
    <w:p>
      <w:pPr>
        <w:pStyle w:val="BookText"/>
        <w:rPr/>
      </w:pPr>
      <w:r>
        <w:rPr>
          <w:rFonts w:ascii="IRNazanin" w:hAnsi="IRNazanin" w:eastAsia="IRNazanin"/>
          <w:color w:val="111111"/>
          <w:sz w:val="28"/>
          <w:sz w:val="28"/>
          <w:szCs w:val="28"/>
          <w:rtl w:val="true"/>
          <w:lang w:bidi="fa-IR"/>
        </w:rPr>
        <w:t>اسناد و کتابخانه ملی ،ایران چاپ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Medical mycology" - Emmons - 1977. Common Contaminating</w:t>
      </w:r>
    </w:p>
    <w:p>
      <w:pPr>
        <w:pStyle w:val="BookText"/>
        <w:rPr/>
      </w:pPr>
      <w:r>
        <w:rPr>
          <w:rFonts w:eastAsia="Times New Roman" w:cs="Times New Roman" w:ascii="Times New Roman" w:hAnsi="Times New Roman"/>
          <w:color w:val="111111"/>
          <w:sz w:val="28"/>
          <w:szCs w:val="28"/>
          <w:lang w:val="en-US" w:bidi="en-US"/>
        </w:rPr>
        <w:t>Fungi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Caring for Books and Documents". A. D. Baynes - Cope, British</w:t>
      </w:r>
    </w:p>
    <w:p>
      <w:pPr>
        <w:pStyle w:val="BookText"/>
        <w:rPr/>
      </w:pPr>
      <w:r>
        <w:rPr>
          <w:rFonts w:eastAsia="Times New Roman" w:cs="Times New Roman" w:ascii="Times New Roman" w:hAnsi="Times New Roman"/>
          <w:color w:val="111111"/>
          <w:sz w:val="28"/>
          <w:szCs w:val="28"/>
          <w:lang w:val="en-US" w:bidi="en-US"/>
        </w:rPr>
        <w:t>museum 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Preserving Library Materials". A manual Susan G. Swatzburg - The</w:t>
      </w:r>
    </w:p>
    <w:p>
      <w:pPr>
        <w:pStyle w:val="BookText"/>
        <w:rPr/>
      </w:pPr>
      <w:r>
        <w:rPr>
          <w:rFonts w:eastAsia="Times New Roman" w:cs="Times New Roman" w:ascii="Times New Roman" w:hAnsi="Times New Roman"/>
          <w:color w:val="111111"/>
          <w:sz w:val="28"/>
          <w:szCs w:val="28"/>
          <w:lang w:val="en-US" w:bidi="en-US"/>
        </w:rPr>
        <w:t>Scarecrow press.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Nonchemical treatment processes for disinfection of insects and</w:t>
      </w:r>
    </w:p>
    <w:p>
      <w:pPr>
        <w:pStyle w:val="BookText"/>
        <w:rPr/>
      </w:pPr>
      <w:r>
        <w:rPr>
          <w:rFonts w:eastAsia="Times New Roman" w:cs="Times New Roman" w:ascii="Times New Roman" w:hAnsi="Times New Roman"/>
          <w:color w:val="111111"/>
          <w:sz w:val="28"/>
          <w:szCs w:val="28"/>
          <w:lang w:val="en-US" w:bidi="en-US"/>
        </w:rPr>
        <w:t>fungi in library collections" - Johanna G. Wellheiser - IFLA pub</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bookmarkStart w:id="272" w:name="pg15334_198517"/>
    </w:p>
    <w:p>
      <w:pPr>
        <w:pStyle w:val="Heading4"/>
        <w:numPr>
          <w:ilvl w:val="3"/>
          <w:numId w:val="1"/>
        </w:numPr>
        <w:rPr/>
      </w:pPr>
      <w:bookmarkStart w:id="273" w:name="__RefHeading___Toc5191794_2142443653"/>
      <w:bookmarkStart w:id="274" w:name="_Toc98"/>
      <w:bookmarkEnd w:id="272"/>
      <w:bookmarkEnd w:id="273"/>
      <w:r>
        <w:rPr>
          <w:rtl w:val="true"/>
        </w:rPr>
        <w:t>روابط کتابشناختی روابط ،آرشیوی مارک ایران و یونی مارک مرتضی کوکبی</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کتابشناختی روابط ،آرشیوی مارک ایران و یونی مارک مرتضی کوکبی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چکیده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فرمت مارک ایران که بر مبنای یونی مارک تدوین شده، از نظر برقراری روابط کتاب شناختی، فرمتی بسیار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مارک ایران در نخستین ویراست خود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از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شناسهٔ رابط استفاده نکرد نرم افزار رسا نیز که به نظر می رسد جدیدترین کاربرد مارک ایران را از طریق سایت سازمان اسناد و کتابخانه ملی جمهوری اسلامی ایران به نمایش میگذارد از فیلدهای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اگرچه فیلدهای این بلوک در کاربرگه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نوشته حاضر بر آن است تا نشان دهد که مارک ،ایران که در شکل کنونی ،خود انواع منابع آرشیوی را در برمی گیرد در صورتی که از فیلدهای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میتواند روابط آرشیوی را نیز پوشش دهد و به این ترتیب نه تنها ارتباط میان آرشیوها و کتابخانه های کشور را برقرار میکند بلکه امکان ارتباط میان آرشیوها و کتابخانه ها در سطح منطقه خلیج فارس را نیز در وهله اول ایجاد مینماید در این ،نوشتار ضمن بررسی ویژگی های مارک ایران و یونیمارک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برچسب رکورد و رمز سطح کتاب شناختی و رمز سطح سلسله مراتبی در آن فیلدهای بلوک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بلوک شناسه رابط، و فیلدهای بلوک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عنوان های مرتبط نیز مورد بررسی قرار خواهد گرفت در این ،نوشتار امکان تدوین نظام ملی آرشیوی کشور بر مبنای امکانات ارائه شده به وسیله مارک ایران و یونی مارک نیز بررسی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کتابخانه ها مراکز آرشیوی و مراکز اسناد در گذشته ای نه چندان دور همواره جدای از یکدیگر انگاشته میشدند و در این مثلث موزهها جایی نداشتند اگر در گذشته به هر دلیلی این جدایی توجیه پذیر ،بود اما اکنون با پیشرفت فن شناسی های ،اطلاعات امکان نزدیکی هر چه بیشتر این مراکز به یکدیگر بیشتر شده و حتی موزهها نیز میتوانند به این گروه سه گانه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تفاوتهایی که میان این مراکز برشمرده می،شود ،کتابداران آرشیوداران و کارشناسان مراکز اسناد در نزدیک سازی این مراکز به ،هم اختلاف نظر چندانی ندارند فن شناسی نوین اطلاعات پیدایش قالبهای متفاوتی از مواد آرشیوی کتابخانهای و اسنادی را پدیدآورده، و این قالب،ها مرزهای میان آرشیوها کتابخانه ها و مراکز اسناد را بیش از پیش کمرنگ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دستاوردهای فن شناسی های نوین اطلاعات پیدایش فرمت های مارک برای ماشینی ساختن اطلاعات کتاب شناختی است این فرمتها که با ساخت مارک آمریکا آغاز شدند و در راه پیشرفت خود به مارک جهانی یا یونی مارک رسیدند سیر تکاملی را نشان میدهند که میتواند الهام بخش کسانی باشد که خواهان پیوند</w:t>
      </w:r>
    </w:p>
    <w:p>
      <w:pPr>
        <w:pStyle w:val="BookText"/>
        <w:rPr/>
      </w:pPr>
      <w:r>
        <w:rPr>
          <w:rFonts w:ascii="IRNazanin" w:hAnsi="IRNazanin" w:eastAsia="IRNazanin"/>
          <w:color w:val="111111"/>
          <w:sz w:val="28"/>
          <w:sz w:val="28"/>
          <w:szCs w:val="28"/>
          <w:rtl w:val="true"/>
          <w:lang w:bidi="fa-IR"/>
        </w:rPr>
        <w:t>زدن میان آرشیوها کتابخانه ها، مراکز اسناد و حتی موزها هستند بررسی تاریخچه مارک نشان می دهد که نخستین ،مارک مارک آمریکا بود و پس از ،آن مارک انگلستان پدیدآمد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دو فرمت ،مارک باعث پیدایش فرمت های ملّی دیگری بر مبنای یکی از این دو فرمت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فرمت های گوناگون دشواری ناسازگاری میان این فرمت ها را به وجود آورد که موجب تدوین مارک جهانی یا یونی مارک به توسط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یونی مارک از آغاز به عنوان یک فرمت تبادل میان فرمت های گوناگون ،مارک طراحی و آن نیز به دلیل پیشرفته بودن آن در مقایسه با مارک های آن ،زمان به مبنایی برای تدوین مارکهای ملی بعدی تبدیل شد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Kokab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یونی مارک در زمان پیدایش ،خود ارایه دهنده راه کارهایی پیشرفته برای برقراری روابط کتاب شناختی بود این فرمت از همان آغاز دارای بلوک هایی به نام های بلوک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و 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مرتبط بود که اولی ارتباطات میان شناسه های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و دومی ارتباطات میان عنوانهای مرتبط را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کشورهایی که پس از پیدایش یونی ،مارک مارک ملی خود را بر مبنای آن تدوین کرد ایران بود اما کمیته ملی مارک ایران که وظیفهٔ تدوین مارک ایران را بر عهده داشت به هنگام انتشار دست نامه مارک ،ایران به دلایلی بلوک شناسه رابط را استفاده نکرد و در این دستنامه تنها در حدود شش صفحه اطلاعاتی کلّی دربارۀ این بلوک ،ارائه و در برابر عنوان این بلوک یعنی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این عبارت درج شد در این ویراست استفاده نشده است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که در ذیل خواهد آمد بر آن است تا با معرفی ویژگی هایی از مارک ایران و یونی مارک، نشان دهد که با اندک تغییراتی در آن میتواند در خدمت جامعه آرشیوی ایران برآید؛ و این فرمت برای مواد و روابط ،آرشیوی تمهیداتی فراهم کرده که آن را به عنوان ابزاری بالقوه سودمند برای مراکز آرشیوی ایران تبدیل کرده است به سخن دیگر، در این نوشته ویژگی های مارک ایران و یونی مارک بررسی خواهد شد؛ همچنین از آن جایی که یونی مارک مبنای مارک ،ایران و مارک ایران هم اکنون از طریق برنامه رسا در وب سایت سازمان اسناد کتابخانه ملی جمهوری اسلامی ایران موجود است و در آینده این فرمت مبنایی برای تبادل</w:t>
      </w:r>
    </w:p>
    <w:p>
      <w:pPr>
        <w:pStyle w:val="BookText"/>
        <w:rPr/>
      </w:pPr>
      <w:r>
        <w:rPr>
          <w:rFonts w:ascii="IRNazanin" w:hAnsi="IRNazanin" w:eastAsia="IRNazanin"/>
          <w:color w:val="111111"/>
          <w:sz w:val="28"/>
          <w:sz w:val="28"/>
          <w:szCs w:val="28"/>
          <w:rtl w:val="true"/>
          <w:lang w:bidi="fa-IR"/>
        </w:rPr>
        <w:t>و رقمی داده ها میان کتابخانه های ایران خواهد شد استفاده از آن در مراکز آرشیوی و نیز مراکز اسناد ،کشور امکان نزدیکی هر چه بیشتر این مراکز را به یکدیگر فراهم خواهد کرد؛ گرایشی</w:t>
      </w:r>
    </w:p>
    <w:p>
      <w:pPr>
        <w:pStyle w:val="BookText"/>
        <w:rPr/>
      </w:pPr>
      <w:r>
        <w:rPr>
          <w:rFonts w:ascii="IRNazanin" w:hAnsi="IRNazanin" w:eastAsia="IRNazanin"/>
          <w:color w:val="111111"/>
          <w:sz w:val="28"/>
          <w:sz w:val="28"/>
          <w:szCs w:val="28"/>
          <w:rtl w:val="true"/>
          <w:lang w:bidi="fa-IR"/>
        </w:rPr>
        <w:t xml:space="preserve">که در نام سازمان اسناد و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نوشته ،حاضر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بخش نخست نشان داده خواهد شد که یونی مارک و مارک ایران چه تمهیداتی برای انواع مواد آرشیوی اندیشیده اند و در بخش دوم تلاش خواهد شد تا تمهیدات این دو فرمت برای روابطی که میتواند در مراکز آرشیوی به کار آید نشان داده شود برای پرهیز از ورود به نکات بسیار فنّی جزئیات این دو فرمت توضیح داده نخواهد شد و نیز حتی الامکان از آخرین ویراستهای فرمت یونیمارک استفاده خواهد شد اگرچه تأکید تا جایی که ممکن است بر مارک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یونی ،مارک مارک ایران و مواد آرشیوی برچسب رکورد در برچسب رکورد مارک ایران که حاوی بیست و چهار نویسه برای شناسایی مقدماتی پیشینه به توسط رایانه است نویسۀ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کتابخانه،ای رمز اختصاص داده است اینها به ترتیب زیر در مارک ایران ارائه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مواد نوشتاری چاپی</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مواد نوشتاری خطی</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نتهای موسیقی چاپ شده</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نتهای موسیقی دست نوشته</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منابع نقشهای چاپی</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منابع نقشهای دست نوشته</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مواد نمایشی پروژکتوری و ویدیویی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سینمایی نوارهای فیلم، اسلاید،</w:t>
      </w:r>
    </w:p>
    <w:p>
      <w:pPr>
        <w:pStyle w:val="BookText"/>
        <w:rPr/>
      </w:pPr>
      <w:r>
        <w:rPr>
          <w:rFonts w:ascii="IRNazanin" w:hAnsi="IRNazanin" w:eastAsia="IRNazanin"/>
          <w:color w:val="111111"/>
          <w:sz w:val="28"/>
          <w:sz w:val="28"/>
          <w:szCs w:val="28"/>
          <w:rtl w:val="true"/>
          <w:lang w:bidi="fa-IR"/>
        </w:rPr>
        <w:t xml:space="preserve">ترانسپرنسی ها و ضبطه ای ویدیویی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منابع شنیداری غیر موسیقایی </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منابع شنیداری موسیقایی</w:t>
      </w:r>
    </w:p>
    <w:p>
      <w:pPr>
        <w:pStyle w:val="BookText"/>
        <w:rPr/>
      </w:pP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گرافیکهای دو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عکس،ها تصاویر طرح ها و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منابع الکترونیکی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چندرسانه ای ها</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اشیای سه بعدی مانند آثار هنری یا کپی اشیاء عتیقه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ملی مارک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مشخص میشود که مارک ایران گسترهای از مواد را می پوشاند که در</w:t>
      </w:r>
    </w:p>
    <w:p>
      <w:pPr>
        <w:pStyle w:val="BookText"/>
        <w:rPr/>
      </w:pPr>
      <w:r>
        <w:rPr>
          <w:rFonts w:ascii="IRNazanin" w:hAnsi="IRNazanin" w:eastAsia="IRNazanin"/>
          <w:color w:val="111111"/>
          <w:sz w:val="28"/>
          <w:sz w:val="28"/>
          <w:szCs w:val="28"/>
          <w:rtl w:val="true"/>
          <w:lang w:bidi="fa-IR"/>
        </w:rPr>
        <w:t>آرشیوها مورد استفاده قرار میگیرند و به نظر نمیرسد منبعی را از این نظر جا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یونی مارک و مارک ایران و روابط آرشیوی برچسب رکورد</w:t>
      </w:r>
    </w:p>
    <w:p>
      <w:pPr>
        <w:pStyle w:val="BookText"/>
        <w:rPr/>
      </w:pPr>
      <w:r>
        <w:rPr>
          <w:rFonts w:ascii="IRNazanin" w:hAnsi="IRNazanin" w:eastAsia="IRNazanin"/>
          <w:color w:val="111111"/>
          <w:sz w:val="28"/>
          <w:sz w:val="28"/>
          <w:szCs w:val="28"/>
          <w:rtl w:val="true"/>
          <w:lang w:bidi="fa-IR"/>
        </w:rPr>
        <w:t>همان گونه که در بالا ذکر شد مارک ایران و یونی مارک به دلیل تبادلی بودن این فرمت ها روابط کتاب شناختی را که می توانند حداقل تا اندازه ای برای روابط آرشیوی نیز به کار روند به شکل مناسبی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،زیر شماری از این روابط در بخش های گوناگون این فرمت ها ارائه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نویسه هفتم در برچسب رکورد مارک ،ایران به سطح کتاب شناختی اختصاص دارد در</w:t>
      </w:r>
    </w:p>
    <w:p>
      <w:pPr>
        <w:pStyle w:val="BookText"/>
        <w:rPr/>
      </w:pPr>
      <w:r>
        <w:rPr>
          <w:rFonts w:ascii="IRNazanin" w:hAnsi="IRNazanin" w:eastAsia="IRNazanin"/>
          <w:color w:val="111111"/>
          <w:sz w:val="28"/>
          <w:sz w:val="28"/>
          <w:szCs w:val="28"/>
          <w:rtl w:val="true"/>
          <w:lang w:bidi="fa-IR"/>
        </w:rPr>
        <w:t>مارک ایران درباره کاربرد سطح کتاب شناختی چنین آمده است</w:t>
      </w:r>
    </w:p>
    <w:p>
      <w:pPr>
        <w:pStyle w:val="BookText"/>
        <w:rPr/>
      </w:pPr>
      <w:r>
        <w:rPr>
          <w:rFonts w:ascii="IRNazanin" w:hAnsi="IRNazanin" w:eastAsia="IRNazanin"/>
          <w:color w:val="111111"/>
          <w:sz w:val="28"/>
          <w:sz w:val="28"/>
          <w:szCs w:val="28"/>
          <w:rtl w:val="true"/>
          <w:lang w:bidi="fa-IR"/>
        </w:rPr>
        <w:t>چهار سطح ممکن به قرار زیر است</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از 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کتاب شناختی که از نظر فیزیکی در یک واحد کتاب شناختی دیگر قرار دارد به نحوی که برای تعیین محل این بخش لازم است واحد کتاب شناختی کلیتری که این بخش را شامل میشود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شناختی کلیتر میتواند ،خود یک تک نگاشت یا یک پیایند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تک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شناختی که از نظر فیزیکی در یک یا چند بخش یا جلد معیّن</w:t>
      </w:r>
    </w:p>
    <w:p>
      <w:pPr>
        <w:pStyle w:val="BookText"/>
        <w:rPr/>
      </w:pP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شناختی که در بخشهای متوالی منتشر شده و قرار است انتشارش</w:t>
      </w:r>
    </w:p>
    <w:p>
      <w:pPr>
        <w:pStyle w:val="BookText"/>
        <w:rPr/>
      </w:pPr>
      <w:r>
        <w:rPr>
          <w:rFonts w:ascii="IRNazanin" w:hAnsi="IRNazanin" w:eastAsia="IRNazanin"/>
          <w:color w:val="111111"/>
          <w:sz w:val="28"/>
          <w:sz w:val="28"/>
          <w:szCs w:val="28"/>
          <w:rtl w:val="true"/>
          <w:lang w:bidi="fa-IR"/>
        </w:rPr>
        <w:t>به همین منوال ادامه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شناختی که از یک مجموعه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مجموعه جزوات داخل یک ،جعبه دست های یادداشت که با شکل های گوناگون با هم نگهداری می شوند و یک مجموعه را تشکیل می دهند همه دست خط های یک نویسنده خاص همگی از جمله منابعی هستند که کد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موردشان مصداق دارد این کد فقط برای مجموعه های دست ساز به کار میرود کمیته ملی 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كد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مجموعه میتواند در مراکز آرشیوی و مراکز اسناد کاربرد ویژه ای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نویسه هشتم در برچسب رکورد مارک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سطح سلسله مراتبی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دارد در مارک ایران کاربرد این کد به شرح زیر آمده است</w:t>
      </w:r>
    </w:p>
    <w:p>
      <w:pPr>
        <w:pStyle w:val="BookText"/>
        <w:rPr/>
      </w:pPr>
      <w:r>
        <w:rPr>
          <w:rFonts w:ascii="IRNazanin" w:hAnsi="IRNazanin" w:eastAsia="IRNazanin"/>
          <w:color w:val="111111"/>
          <w:sz w:val="28"/>
          <w:sz w:val="28"/>
          <w:szCs w:val="28"/>
          <w:rtl w:val="true"/>
          <w:lang w:bidi="fa-IR"/>
        </w:rPr>
        <w:t>این ،کد سطح سلسله مراتبی را در صورت وجود بین رکورد در دست و رکوردهای دیگر</w:t>
      </w:r>
    </w:p>
    <w:p>
      <w:pPr>
        <w:pStyle w:val="BookText"/>
        <w:rPr/>
      </w:pPr>
      <w:r>
        <w:rPr>
          <w:rFonts w:ascii="IRNazanin" w:hAnsi="IRNazanin" w:eastAsia="IRNazanin"/>
          <w:color w:val="111111"/>
          <w:sz w:val="28"/>
          <w:sz w:val="28"/>
          <w:szCs w:val="28"/>
          <w:rtl w:val="true"/>
          <w:lang w:bidi="fa-IR"/>
        </w:rPr>
        <w:t>یک فایل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سلسله مراتبی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سلسله مراتبی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رکورد در بالاترین سطح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رکورد، ذیل بالاترین سطح است شامل همه سطوح زیرین</w:t>
      </w:r>
    </w:p>
    <w:p>
      <w:pPr>
        <w:pStyle w:val="BookText"/>
        <w:rPr/>
      </w:pPr>
      <w:r>
        <w:rPr>
          <w:rFonts w:ascii="IRNazanin" w:hAnsi="IRNazanin" w:eastAsia="IRNazanin"/>
          <w:color w:val="111111"/>
          <w:sz w:val="28"/>
          <w:sz w:val="28"/>
          <w:szCs w:val="28"/>
          <w:rtl w:val="true"/>
          <w:lang w:bidi="fa-IR"/>
        </w:rPr>
        <w:t xml:space="preserve">سازمانهایی که رکوردها را با تعیین سطوح سلسله مراتبی تهیه میکنند باید از کدهای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،بنابراین کاربرد 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سامانه به ارتباط سلسله مراتبی توجه دارد ولی این رکورد خاص به رکورد دیگری در این فایل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تنها باید زمانی به کار گرفته شوند که عملا رکوردهایی در سطوح سلسله مراتبی دیگر وجود نداشته باشد که باید با رکورد در دست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رکوردهایی که به هم مرتبط می شوند باید همگی در یک فایل واحد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نظر میرسد که تمهیدات اندیشیده شده در کد سطح سلسله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w:t>
      </w:r>
    </w:p>
    <w:p>
      <w:pPr>
        <w:pStyle w:val="BookText"/>
        <w:rPr/>
      </w:pPr>
      <w:r>
        <w:rPr>
          <w:rFonts w:ascii="IRNazanin" w:hAnsi="IRNazanin" w:eastAsia="IRNazanin"/>
          <w:color w:val="111111"/>
          <w:sz w:val="28"/>
          <w:sz w:val="28"/>
          <w:szCs w:val="28"/>
          <w:rtl w:val="true"/>
          <w:lang w:bidi="fa-IR"/>
        </w:rPr>
        <w:t>مراکز آرشیوی و مراکز اسناد کارایی بالایی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اما شاید بتوان نیرومندترین روابط کتاب شناختی و آرشیوی را در بلوک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بلوک شناسه رابط در فرمت یونی مارک مشاهده کرد در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شناسه رابط در مارک ایران که از جمله بلوک های حاوی فیلدهای دادهای است فیلدهایی وجود دارند که کاربرد آنها به شرح زیر در مارک ایران آمده است</w:t>
      </w:r>
    </w:p>
    <w:p>
      <w:pPr>
        <w:pStyle w:val="BookText"/>
        <w:rPr/>
      </w:pPr>
      <w:r>
        <w:rPr>
          <w:rFonts w:ascii="IRNazanin" w:hAnsi="IRNazanin" w:eastAsia="IRNazanin"/>
          <w:color w:val="111111"/>
          <w:sz w:val="28"/>
          <w:sz w:val="28"/>
          <w:szCs w:val="28"/>
          <w:rtl w:val="true"/>
          <w:lang w:bidi="fa-IR"/>
        </w:rPr>
        <w:t>هر فیلد شناسه ،رابط شامل فیلدهای فرعی است که به وسیلهٔ آنها اثری را که ارتباط با آن ایجاد میشود مشخص می کند داده های این فیلد باید برای شناسایی رکورد اثری که به آن ارتباط داده می شود کافی باشد یا اگر رکوردی برای آن اثر وجود ندارد خود اثر را شناسایی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مارک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فیلدهای بلوک شناسه رابط در مارک ایران به این شرح ارائه شده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،فروست پیوست ها و غیره </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فروست</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 فرعی</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مادر</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همراه</w:t>
      </w:r>
    </w:p>
    <w:p>
      <w:pPr>
        <w:pStyle w:val="BookText"/>
        <w:rPr/>
      </w:pPr>
      <w:r>
        <w:rPr>
          <w:rFonts w:ascii="IRNazanin" w:hAnsi="IRNazanin" w:eastAsia="IRNazanin"/>
          <w:color w:val="111111"/>
          <w:sz w:val="28"/>
          <w:sz w:val="28"/>
          <w:szCs w:val="28"/>
          <w:rtl w:val="true"/>
          <w:lang w:bidi="fa-IR"/>
        </w:rPr>
        <w:t>ویراست های دیگر</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دیگری از اثر در قالب همان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رسانه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دیگری از اثر در قالب رسانهای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رسانه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تکثیر از</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تکثیر</w:t>
      </w:r>
    </w:p>
    <w:p>
      <w:pPr>
        <w:pStyle w:val="BookText"/>
        <w:rPr/>
      </w:pPr>
      <w:r>
        <w:rPr>
          <w:rFonts w:ascii="IRNazanin" w:hAnsi="IRNazanin" w:eastAsia="IRNazanin"/>
          <w:color w:val="111111"/>
          <w:sz w:val="28"/>
          <w:sz w:val="28"/>
          <w:szCs w:val="28"/>
          <w:rtl w:val="true"/>
          <w:lang w:bidi="fa-IR"/>
        </w:rPr>
        <w:t>سطوح سلسله مراتب</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شماره مجله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،مقاله، فصل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سایر موارد</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نقد شده</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در این مجلد</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با</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مرتبط دیگر</w:t>
      </w:r>
    </w:p>
    <w:p>
      <w:pPr>
        <w:pStyle w:val="BookText"/>
        <w:rPr/>
      </w:pPr>
      <w:r>
        <w:rPr>
          <w:rFonts w:ascii="IRNazanin" w:hAnsi="IRNazanin" w:eastAsia="IRNazanin"/>
          <w:color w:val="111111"/>
          <w:sz w:val="28"/>
          <w:sz w:val="28"/>
          <w:szCs w:val="28"/>
          <w:rtl w:val="true"/>
          <w:lang w:bidi="fa-IR"/>
        </w:rPr>
        <w:t xml:space="preserve">این فیلدها در ویراست های جدید یونی ،مارک از جمله فرمت مختصر کتاب شناختی یونی مارک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UNIMA concise bibliographic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افزایش فیلدهایی که در زیر می آیند روزآمد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Source of excerpt or offprint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 گزیده یا چاپ جدا</w:t>
      </w:r>
    </w:p>
    <w:p>
      <w:pPr>
        <w:pStyle w:val="BookText"/>
        <w:rPr/>
      </w:pPr>
      <w:r>
        <w:rPr>
          <w:rFonts w:eastAsia="Times New Roman" w:cs="Times New Roman" w:ascii="Times New Roman" w:hAnsi="Times New Roman"/>
          <w:color w:val="111111"/>
          <w:sz w:val="28"/>
          <w:szCs w:val="28"/>
          <w:lang w:val="en-US" w:bidi="en-US"/>
        </w:rPr>
        <w:t>Excerpt or offprint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چاپ جدا</w:t>
      </w:r>
    </w:p>
    <w:p>
      <w:pPr>
        <w:pStyle w:val="BookText"/>
        <w:rPr/>
      </w:pPr>
      <w:r>
        <w:rPr>
          <w:rFonts w:eastAsia="Times New Roman" w:cs="Times New Roman" w:ascii="Times New Roman" w:hAnsi="Times New Roman"/>
          <w:color w:val="111111"/>
          <w:sz w:val="28"/>
          <w:szCs w:val="28"/>
          <w:lang w:val="en-US" w:bidi="en-US"/>
        </w:rPr>
        <w:t>Is updated by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Updates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روزآمد می کند </w:t>
      </w:r>
    </w:p>
    <w:p>
      <w:pPr>
        <w:pStyle w:val="BookText"/>
        <w:rPr/>
      </w:pPr>
      <w:r>
        <w:rPr>
          <w:rFonts w:eastAsia="Times New Roman" w:cs="Times New Roman" w:ascii="Times New Roman" w:hAnsi="Times New Roman"/>
          <w:color w:val="111111"/>
          <w:sz w:val="28"/>
          <w:szCs w:val="28"/>
          <w:lang w:val="en-US" w:bidi="en-US"/>
        </w:rPr>
        <w:t>Preceding entries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شناسه های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Continues 430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ادامه می دهد</w:t>
      </w:r>
    </w:p>
    <w:p>
      <w:pPr>
        <w:pStyle w:val="BookText"/>
        <w:rPr/>
      </w:pPr>
      <w:r>
        <w:rPr>
          <w:rFonts w:eastAsia="Times New Roman" w:cs="Times New Roman" w:ascii="Times New Roman" w:hAnsi="Times New Roman"/>
          <w:color w:val="111111"/>
          <w:sz w:val="28"/>
          <w:szCs w:val="28"/>
          <w:lang w:val="en-US" w:bidi="en-US"/>
        </w:rPr>
        <w:t>Continues in Part 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Supersedes in Part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جانشین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eastAsia="Times New Roman" w:cs="Times New Roman" w:ascii="Times New Roman" w:hAnsi="Times New Roman"/>
          <w:color w:val="111111"/>
          <w:sz w:val="28"/>
          <w:szCs w:val="28"/>
          <w:lang w:val="en-US" w:bidi="en-US"/>
        </w:rPr>
        <w:t>Absorbed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w:t>
      </w:r>
    </w:p>
    <w:p>
      <w:pPr>
        <w:pStyle w:val="BookText"/>
        <w:rPr/>
      </w:pPr>
      <w:r>
        <w:rPr>
          <w:rFonts w:eastAsia="Times New Roman" w:cs="Times New Roman" w:ascii="Times New Roman" w:hAnsi="Times New Roman"/>
          <w:color w:val="111111"/>
          <w:sz w:val="28"/>
          <w:szCs w:val="28"/>
          <w:lang w:val="en-US" w:bidi="en-US"/>
        </w:rPr>
        <w:t>Absorbed in Part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w:t>
      </w:r>
    </w:p>
    <w:p>
      <w:pPr>
        <w:pStyle w:val="BookText"/>
        <w:rPr/>
      </w:pPr>
      <w:r>
        <w:rPr>
          <w:rFonts w:eastAsia="Times New Roman" w:cs="Times New Roman" w:ascii="Times New Roman" w:hAnsi="Times New Roman"/>
          <w:color w:val="111111"/>
          <w:sz w:val="28"/>
          <w:szCs w:val="28"/>
          <w:lang w:val="en-US" w:bidi="en-US"/>
        </w:rPr>
        <w:t>Formed by Merger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شده از ادغام با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Separated from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 شده از</w:t>
      </w:r>
    </w:p>
    <w:p>
      <w:pPr>
        <w:pStyle w:val="BookText"/>
        <w:rPr/>
      </w:pPr>
      <w:r>
        <w:rPr>
          <w:rFonts w:eastAsia="Times New Roman" w:cs="Times New Roman" w:ascii="Times New Roman" w:hAnsi="Times New Roman"/>
          <w:color w:val="111111"/>
          <w:sz w:val="28"/>
          <w:szCs w:val="28"/>
          <w:lang w:val="en-US" w:bidi="en-US"/>
        </w:rPr>
        <w:t>Succeeding entries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شناسه های پسین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Continued by 440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ادامه یافته با</w:t>
      </w:r>
    </w:p>
    <w:p>
      <w:pPr>
        <w:pStyle w:val="BookText"/>
        <w:rPr/>
      </w:pPr>
      <w:r>
        <w:rPr>
          <w:rFonts w:eastAsia="Times New Roman" w:cs="Times New Roman" w:ascii="Times New Roman" w:hAnsi="Times New Roman"/>
          <w:color w:val="111111"/>
          <w:sz w:val="28"/>
          <w:szCs w:val="28"/>
          <w:lang w:val="en-US" w:bidi="en-US"/>
        </w:rPr>
        <w:t>Continued in Part by 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ادامه یافته در بخشی از</w:t>
      </w:r>
    </w:p>
    <w:p>
      <w:pPr>
        <w:pStyle w:val="BookText"/>
        <w:rPr/>
      </w:pPr>
      <w:r>
        <w:rPr>
          <w:rFonts w:eastAsia="Times New Roman" w:cs="Times New Roman" w:ascii="Times New Roman" w:hAnsi="Times New Roman"/>
          <w:color w:val="111111"/>
          <w:sz w:val="28"/>
          <w:szCs w:val="28"/>
          <w:lang w:val="en-US" w:bidi="en-US"/>
        </w:rPr>
        <w:t>Superseded by 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پس با عنوان</w:t>
      </w:r>
    </w:p>
    <w:p>
      <w:pPr>
        <w:pStyle w:val="BookText"/>
        <w:rPr/>
      </w:pPr>
      <w:r>
        <w:rPr>
          <w:rFonts w:eastAsia="Times New Roman" w:cs="Times New Roman" w:ascii="Times New Roman" w:hAnsi="Times New Roman"/>
          <w:color w:val="111111"/>
          <w:sz w:val="28"/>
          <w:szCs w:val="28"/>
          <w:lang w:val="en-US" w:bidi="en-US"/>
        </w:rPr>
        <w:t>Superseded in Part by 443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پس بخشی از</w:t>
      </w:r>
    </w:p>
    <w:p>
      <w:pPr>
        <w:pStyle w:val="BookText"/>
        <w:rPr/>
      </w:pPr>
      <w:r>
        <w:rPr>
          <w:rFonts w:eastAsia="Times New Roman" w:cs="Times New Roman" w:ascii="Times New Roman" w:hAnsi="Times New Roman"/>
          <w:color w:val="111111"/>
          <w:sz w:val="28"/>
          <w:szCs w:val="28"/>
          <w:lang w:val="en-US" w:bidi="en-US"/>
        </w:rPr>
        <w:t>Absorbed by 444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جذب شده در</w:t>
      </w:r>
    </w:p>
    <w:p>
      <w:pPr>
        <w:pStyle w:val="BookText"/>
        <w:rPr/>
      </w:pPr>
      <w:r>
        <w:rPr>
          <w:rFonts w:eastAsia="Times New Roman" w:cs="Times New Roman" w:ascii="Times New Roman" w:hAnsi="Times New Roman"/>
          <w:color w:val="111111"/>
          <w:sz w:val="28"/>
          <w:szCs w:val="28"/>
          <w:lang w:val="en-US" w:bidi="en-US"/>
        </w:rPr>
        <w:t>Absorbed in Part 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جذب شده در بخشی از</w:t>
      </w:r>
    </w:p>
    <w:p>
      <w:pPr>
        <w:pStyle w:val="BookText"/>
        <w:rPr/>
      </w:pPr>
      <w:r>
        <w:rPr>
          <w:rFonts w:eastAsia="Times New Roman" w:cs="Times New Roman" w:ascii="Times New Roman" w:hAnsi="Times New Roman"/>
          <w:color w:val="111111"/>
          <w:sz w:val="28"/>
          <w:szCs w:val="28"/>
          <w:lang w:val="en-US" w:bidi="en-US"/>
        </w:rPr>
        <w:t>Split into 446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شده به</w:t>
      </w:r>
    </w:p>
    <w:p>
      <w:pPr>
        <w:pStyle w:val="BookText"/>
        <w:rPr/>
      </w:pPr>
      <w:r>
        <w:rPr>
          <w:rFonts w:eastAsia="Times New Roman" w:cs="Times New Roman" w:ascii="Times New Roman" w:hAnsi="Times New Roman"/>
          <w:color w:val="111111"/>
          <w:sz w:val="28"/>
          <w:szCs w:val="28"/>
          <w:lang w:val="en-US" w:bidi="en-US"/>
        </w:rPr>
        <w:t>Merged with xxx to 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شده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w:t>
      </w:r>
    </w:p>
    <w:p>
      <w:pPr>
        <w:pStyle w:val="BookText"/>
        <w:rPr/>
      </w:pPr>
      <w:r>
        <w:rPr>
          <w:rFonts w:eastAsia="Times New Roman" w:cs="Times New Roman" w:ascii="Times New Roman" w:hAnsi="Times New Roman"/>
          <w:color w:val="111111"/>
          <w:sz w:val="28"/>
          <w:szCs w:val="28"/>
          <w:lang w:val="en-US" w:bidi="en-US"/>
        </w:rPr>
        <w:t>Changed Back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دوباره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w:t>
      </w:r>
    </w:p>
    <w:p>
      <w:pPr>
        <w:pStyle w:val="BookText"/>
        <w:rPr/>
      </w:pPr>
      <w:r>
        <w:rPr>
          <w:rFonts w:ascii="IRNazanin" w:hAnsi="IRNazanin" w:eastAsia="IRNazanin"/>
          <w:color w:val="111111"/>
          <w:sz w:val="28"/>
          <w:sz w:val="28"/>
          <w:szCs w:val="28"/>
          <w:rtl w:val="true"/>
          <w:lang w:bidi="fa-IR"/>
        </w:rPr>
        <w:t xml:space="preserve">به دلیل محدودیت در این نوشته تنها چهار فیلد از فیلدهای بلوک شناسه رابط در زیر مورد بررسی قرار میگیرند این فیلدها که به نظر میرسد به ویژه برای استفاده در مراکز آرشیوی مناسب هستند عبارتند از مجموعه زیر مجموعه؛ قطعه شماره مجله و مانند آن؛ و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،مقاله ،فصل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کاربردهای این چهار فیلد به نقل از دستنامه یونی مارک فرمت کتاب شناختی </w:t>
      </w:r>
      <w:r>
        <w:rPr>
          <w:rFonts w:eastAsia="Times New Roman" w:cs="Times New Roman" w:ascii="Times New Roman" w:hAnsi="Times New Roman"/>
          <w:color w:val="111111"/>
          <w:sz w:val="28"/>
          <w:szCs w:val="28"/>
          <w:lang w:val="en-US" w:bidi="en-US"/>
        </w:rPr>
        <w:t>UBCIM. UNIMARC Manual: Bibliographic</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1994 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این فیلد برای شناساندن پیوندهای سلسله مراتبی به آثاری که در سطح مجموعه هستند به کار میرود رکوردی که به آن پیوند داده میشود در سطح مجموعه و رکورد حاوی این فیلد در سطح قطعه یا زیر مجموعه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مجموعه گروهی از اقلامی است که به طور فیزیکی از یکدیگر جدا هستند و به وسیله </w:t>
      </w:r>
    </w:p>
    <w:p>
      <w:pPr>
        <w:pStyle w:val="BookText"/>
        <w:rPr/>
      </w:pPr>
      <w:r>
        <w:rPr>
          <w:rFonts w:ascii="IRNazanin" w:hAnsi="IRNazanin" w:eastAsia="IRNazanin"/>
          <w:color w:val="111111"/>
          <w:sz w:val="28"/>
          <w:sz w:val="28"/>
          <w:szCs w:val="28"/>
          <w:rtl w:val="true"/>
          <w:lang w:bidi="fa-IR"/>
        </w:rPr>
        <w:t>یک عنوان مشترک شناسایی میشوند؛ مجموعه شامل فروست،ها ،پیایندها مجموعه های گردآورده و تک نگاشت های چندجلدی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مجموعه این فیلد برای شناساندن پیوندهای سلسله مراتبی به آثاری که در سطح زیر مجموعه هستند به کار میرود رکوردی که به آن پیوند داده میشود در سطح زیرمجموعه و رکورد حاوی این ،فیلد در سطح ،قطعه زیر مجموعه یا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زیرمجموعه گروهی از اقلامی است که به طور فیزیکی از یکدیگر جدا هستند، به وسیله یک عنوان مشترک شناسایی می،شوند و بخشی از یک مجموعه بزرگتر را نشان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این فیلد برای شناساندن پیوندهای سلسله مراتبی به آثاری که در سطح زیرمجموعه هستند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رکوردی که به آن پیوند داده می شود در سطح زیر مجموعه و رکورد حاوی این ،فیلد در سطح ،قطعه زیر مجموعه یا مجموعه است یک ،قطعه یک اثر واحد کتابشناختی از نظر ظاهری مجزاست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تحلیلی این فیلد برای شناساندن پیوندهای سلسله مراتبی به آثاری که در سطح قطعه تحلیلی هستند به کار میرود رکوردی که به آن پیوند داده می شود در سطح قطعه ،تحلیلی و رکورد حاوی این فیلد، در سطح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،تحلیلی یک اثر کتاب شناختی است که بخشی از اثر میزبان است اما از نظر</w:t>
      </w:r>
    </w:p>
    <w:p>
      <w:pPr>
        <w:pStyle w:val="BookText"/>
        <w:rPr/>
      </w:pPr>
      <w:r>
        <w:rPr>
          <w:rFonts w:ascii="IRNazanin" w:hAnsi="IRNazanin" w:eastAsia="IRNazanin"/>
          <w:color w:val="111111"/>
          <w:sz w:val="28"/>
          <w:sz w:val="28"/>
          <w:szCs w:val="28"/>
          <w:rtl w:val="true"/>
          <w:lang w:bidi="fa-IR"/>
        </w:rPr>
        <w:t>ظاهری از آن مجزا نیست</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آن چه که در بالا آمد تنها بخشی از امکاناتی بود که فرمت های مارک ایران و یونی مارک به طور بالقوه در اختیار آرشیوداران ایرانی قرار میدهند ارایه امکاناتی که توسط این دو فرمت برای ماشینی سازی مواد و روابط آرشیوی ایران ارایه میشود در محدوده این نوشتار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بلوک شناسایی در ویراست های جدید فرمت یونی مارک، حتی فیلدی به اثر انگشت اختصاص یافته است فیلدهای بلوک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بلوک عنوانهای مرتبط موسوم است در زمینه روابط درون یک اثر میتوانند سودمند باشند این در حالی است که بلوک ها فیلدها فیلدهای فرعی و دیگر کدهایی که بالقوه میتوانند در خدمت مراکز آرشیوی باشند در این نوشتار بررسی نشده 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پیشنهاد میشود کمیته ای در سازمان اسناد و کتابخانه ملی جمهوری اسلامی ،ایران متشکل از آرشیوداران برگزیده کشور و شماری از کتابداران آشنا به مارک ایران </w:t>
      </w:r>
    </w:p>
    <w:p>
      <w:pPr>
        <w:pStyle w:val="BookText"/>
        <w:rPr/>
      </w:pPr>
      <w:r>
        <w:rPr>
          <w:rFonts w:ascii="IRNazanin" w:hAnsi="IRNazanin" w:eastAsia="IRNazanin"/>
          <w:color w:val="111111"/>
          <w:sz w:val="28"/>
          <w:sz w:val="28"/>
          <w:szCs w:val="28"/>
          <w:rtl w:val="true"/>
          <w:lang w:bidi="fa-IR"/>
        </w:rPr>
        <w:t xml:space="preserve">و یونی مارک تشکیل شود این کمیته که وظیفه تدوین نظام ملّی آرشیوی کشور را نیز بر عهده خواهد داشت با در نظر گرفتن نیازهای مراکز آرشیوی ،کشور از امکانات فرمت های مارک ایران و یونی ،مارک به ویژه فعال سازی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چه نزدیکتر ساختن شیوه های سازماندهی ،منابع خدمات و ،نیز مدیریت کتابخانه ها آرشیوهای کشور اقدام خواهد کرد همچنین از آن جایی که فرمتهای مورد بحث توانایی ماشینی سازی خدمات در مراکز اسناد را نیز دارا میباشند پیشنهاد می شود در کمیته مزبور اعضایی از جامعه سندداران کشور نیز عضویت داشته باشند تا تصمیمات متخذه در این کمیته برای مراکز اسناد نیز سودمند باشد استفاده از کارشناسان موزه ها نیز در این کمیته می تواند بر عمق تصمیم های اخذ شده بیفزاید و جامعه موزه داران کشور را از امکانات این فرمت ها</w:t>
      </w:r>
    </w:p>
    <w:p>
      <w:pPr>
        <w:pStyle w:val="BookText"/>
        <w:rPr/>
      </w:pPr>
      <w:r>
        <w:rPr>
          <w:rFonts w:ascii="IRNazanin" w:hAnsi="IRNazanin" w:eastAsia="IRNazanin"/>
          <w:color w:val="111111"/>
          <w:sz w:val="28"/>
          <w:sz w:val="28"/>
          <w:szCs w:val="28"/>
          <w:rtl w:val="true"/>
          <w:lang w:bidi="fa-IR"/>
        </w:rPr>
        <w:t>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نظام ملی آرشیوی کشور تدوین شود بهتر است با نگرشی جامع به کتابخانه ها مراکز ،آرشیوی مراکز اسناد و حتی موزه ها تدوین شود به نظر می رسد کار روی فرمت های مارک ایران و یونیمارک بتواند ،حداقل تا اندازهای این جامعیت در نگرش را تضمین کند اگر چنین شود؛ شبکه ملی کتاب شناختی کشور میتواند همزمان شبکهٔ ملی مراکز آرشیوی کشور، شبکه ملی مراکز اسناد ،کشور و حتی شبکه ملی موزه های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کمیته ملی مارک ایران مارک ایران تهران کتابخانه ملی جمهوری اسلامی ایران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IFLA Universal Bibliographic Control and International MARC Core</w:t>
      </w:r>
    </w:p>
    <w:p>
      <w:pPr>
        <w:pStyle w:val="BookText"/>
        <w:rPr/>
      </w:pPr>
      <w:r>
        <w:rPr>
          <w:rFonts w:eastAsia="Times New Roman" w:cs="Times New Roman" w:ascii="Times New Roman" w:hAnsi="Times New Roman"/>
          <w:color w:val="111111"/>
          <w:sz w:val="28"/>
          <w:szCs w:val="28"/>
          <w:lang w:val="en-US" w:bidi="en-US"/>
        </w:rPr>
        <w:t>Programme (UBCIM). UNIMARC Manual: Bibliographic Format</w:t>
      </w:r>
    </w:p>
    <w:p>
      <w:pPr>
        <w:pStyle w:val="BookText"/>
        <w:rPr/>
      </w:pP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Available at: http://archive. ifla. org/VI/3/p1996-1/sec-uni. 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Kokabi, Mortaza. «The internationalization of MARC, part I: the</w:t>
      </w:r>
    </w:p>
    <w:p>
      <w:pPr>
        <w:pStyle w:val="BookText"/>
        <w:rPr/>
      </w:pPr>
      <w:r>
        <w:rPr>
          <w:rFonts w:eastAsia="Times New Roman" w:cs="Times New Roman" w:ascii="Times New Roman" w:hAnsi="Times New Roman"/>
          <w:color w:val="111111"/>
          <w:sz w:val="28"/>
          <w:szCs w:val="28"/>
          <w:lang w:val="en-US" w:bidi="en-US"/>
        </w:rPr>
        <w:t>emergence and divergence of MARC», Library Review, 44(4), 1995</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Kokabi, Mortaza &lt;&lt;The internationalization of MARC, part II: some</w:t>
      </w:r>
    </w:p>
    <w:p>
      <w:pPr>
        <w:pStyle w:val="BookText"/>
        <w:rPr/>
      </w:pPr>
      <w:r>
        <w:rPr>
          <w:rFonts w:eastAsia="Times New Roman" w:cs="Times New Roman" w:ascii="Times New Roman" w:hAnsi="Times New Roman"/>
          <w:color w:val="111111"/>
          <w:sz w:val="28"/>
          <w:szCs w:val="28"/>
          <w:lang w:val="en-US" w:bidi="en-US"/>
        </w:rPr>
        <w:t>MARC formats based on USMARC», Library Review, 44(6), 1995</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Kokabi, Mortaza «The internationalization of MARC, part III: some</w:t>
      </w:r>
    </w:p>
    <w:p>
      <w:pPr>
        <w:pStyle w:val="BookText"/>
        <w:rPr/>
      </w:pPr>
      <w:r>
        <w:rPr>
          <w:rFonts w:eastAsia="Times New Roman" w:cs="Times New Roman" w:ascii="Times New Roman" w:hAnsi="Times New Roman"/>
          <w:color w:val="111111"/>
          <w:sz w:val="28"/>
          <w:szCs w:val="28"/>
          <w:lang w:val="en-US" w:bidi="en-US"/>
        </w:rPr>
        <w:t>MARC formats based on UKMARC», Library Review, 44(6), 1995</w:t>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Kokabi, Mortaza &lt;&lt;The internationalization of MARC, part 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UNIMARC, some formats based on it and some other MARC</w:t>
      </w:r>
    </w:p>
    <w:p>
      <w:pPr>
        <w:pStyle w:val="BookText"/>
        <w:rPr/>
      </w:pPr>
      <w:r>
        <w:rPr>
          <w:rFonts w:eastAsia="Times New Roman" w:cs="Times New Roman" w:ascii="Times New Roman" w:hAnsi="Times New Roman"/>
          <w:color w:val="111111"/>
          <w:sz w:val="28"/>
          <w:szCs w:val="28"/>
          <w:lang w:val="en-US" w:bidi="en-US"/>
        </w:rPr>
        <w:t>formats», Library Review, 44(7), 1995. - 8-33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UNIMARC concise bibliographic format (2008)», available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http://archive. ifla. org/VI/8/unimarc-concise-bibliographic-format-2008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bookmarkStart w:id="275" w:name="pg15334_198527"/>
    </w:p>
    <w:p>
      <w:pPr>
        <w:pStyle w:val="Heading4"/>
        <w:numPr>
          <w:ilvl w:val="3"/>
          <w:numId w:val="1"/>
        </w:numPr>
        <w:rPr/>
      </w:pPr>
      <w:bookmarkStart w:id="276" w:name="__RefHeading___Toc5191796_2142443653"/>
      <w:bookmarkStart w:id="277" w:name="_Toc99"/>
      <w:bookmarkEnd w:id="275"/>
      <w:bookmarkEnd w:id="276"/>
      <w:r>
        <w:rPr>
          <w:rtl w:val="true"/>
        </w:rPr>
        <w:t xml:space="preserve">سازماندهی اسناد بر اساس </w:t>
      </w:r>
      <w:r>
        <w:rPr>
          <w:rtl w:val="true"/>
        </w:rPr>
        <w:t>«</w:t>
      </w:r>
      <w:r>
        <w:rPr>
          <w:rtl w:val="true"/>
        </w:rPr>
        <w:t>استاندارد عمومی بین المللی توصیف آرشیوی</w:t>
      </w:r>
      <w:r>
        <w:rPr>
          <w:rtl w:val="true"/>
        </w:rPr>
        <w:t xml:space="preserve">» </w:t>
      </w:r>
      <w:r>
        <w:rPr>
          <w:rtl w:val="true"/>
        </w:rPr>
        <w:t>در محیط مارک ایران سعیده اکبری داریان و افسانه تیموری خانی</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سازماندهی اسناد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عمومی بین المللی توصیف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مارک ایران سعیده اکبری داریان </w:t>
      </w:r>
      <w:r>
        <w:rPr>
          <w:rStyle w:val="FootnoteAnchor"/>
          <w:rtl w:val="true"/>
        </w:rPr>
        <w:footnoteReference w:id="258"/>
      </w:r>
      <w:r>
        <w:rPr>
          <w:rFonts w:ascii="IRNazanin" w:hAnsi="IRNazanin" w:eastAsia="IRNazanin"/>
          <w:color w:val="111111"/>
          <w:sz w:val="28"/>
          <w:sz w:val="28"/>
          <w:szCs w:val="28"/>
          <w:rtl w:val="true"/>
          <w:lang w:bidi="fa-IR"/>
        </w:rPr>
        <w:t xml:space="preserve">و افسانه تیموری خانی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میان دارایی های ملّی اسناد و کتب آرشیو و کتابخانه ملی با ارزشترین دارایی ها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هدف عمده سازماندهی اسناد سازمان دادن به مجموعه مواد و منابع است گردهم آیی در کنار هم و مشخص شدن رابطه کتاب شناختی بین سطوح اسناد از جمله کارکردهای سازماندهی اسناد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 عمومی بین المللی توصیف آرشیوی شناسایی و شرح محتوای مواد آرشیوی در جهت ارتقای دسترس پذیری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استاندارد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داده ای و هفت حوزه اطلاعاتی توصیفی است از مزایای این استاندارد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توصیف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در آرشیوهای مختلف در یک نظام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اشاره کرد در این مقاله سعی بر این است تا با تأکید بر بخش توصیف چند سطحی این ،استاندارد به امکانات مارک ایران در ارائه سلسله مراتبی اسناد پرداخته شود و جدول انطباق عناصر استاندارد عمومی بین المللی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 با فیلدهای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ارائه گردد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سازماندهی ،اسناد استاندارد عمومی بینالمللی توصیف ،آرشیوی مارک ،ایران توصیف چند سطحی نرم افزار جامع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اسناد به عنوان بخشی از آرشیوهای مشترک مردم جهان نقش مهمی در حفظ هویت دینی، ملی و فرهنگی گذشته، حال و آینده دارند بنابراین آرشیوداران را میتوان به معماران و پلسازانی تشبیه کرد که گذشته را به آینده پیوند میزنند اسناد در حقیقت حافظه ملی را تشکیل میدهند میراث ،اسنادی بخش وسیع و گسترده ای از آرشیوها را در برمیگیرد و در فضای بین المللی نشانگر تنوع ملت ها زبانها و فرهنگ 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دارایی های ملی، اسناد و کتب آرشیو و کتابخانه ملی با ارزشترین دارایی ها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در واقع هدیه نسل های پیشین به نسل های بعدی هستند و میزان توجه به آنها شاخص تمدن کشورها و فرهیختگی ملت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ملّی حافظه دولتها ملتها و نهایتاً حافظه جهانی را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آنها محافظ هویت ملتها هستند و در تصمیم گیری صحیح بر اساس سوابق و شواهد تاریخی به دولت ها کمک میکنند و در واقع بازوی توانای دولت ها هستند، زیرا اسناد میتوانند در برنامه ریزیهای ،کلان به ویژه در برنامه های توسعه کشور و ایجاد عدالت اطلاعاتی و فرصتهای دسترسی برابر به اطلاعات برای محققان کشور به مثابه بانک اطلاعات قوی و کارآمد مورد استفاده قرار گیرند سازمان اسناد و کتابخانه ملی بنابراین با درک جایگاه ویژه آرشیو ملی که با میلیونها برگ سند ارزشمند پایگاه رفیع و مهم اطلاع رسانی در جامعه به شمار میرود لزوم به کارگیری و اجرای کامل استانداردهای بین المللی در امر سازماندهی اسناد امری ضروری به نظر میرسد</w:t>
      </w:r>
    </w:p>
    <w:p>
      <w:pPr>
        <w:pStyle w:val="BookText"/>
        <w:rPr/>
      </w:pPr>
      <w:r>
        <w:rPr>
          <w:rFonts w:ascii="IRNazanin" w:hAnsi="IRNazanin" w:eastAsia="IRNazanin"/>
          <w:color w:val="111111"/>
          <w:sz w:val="28"/>
          <w:sz w:val="28"/>
          <w:szCs w:val="28"/>
          <w:rtl w:val="true"/>
          <w:lang w:bidi="fa-IR"/>
        </w:rPr>
        <w:t xml:space="preserve">معمولاً پردازش اسناد با توجه به ویژگی سلسله مراتبی بودن عمده آنها نیازمند تخصص و دقت لازم است در این مقاله برآنیم با توجه به عناصر استاندارد عمومی بین المللی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 به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فیلدهای مارک ایران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سعی بر این است با تاکید بر بخش توصیف چند سطحی </w:t>
      </w:r>
      <w:r>
        <w:rPr>
          <w:rStyle w:val="FootnoteAnchor"/>
          <w:rtl w:val="true"/>
        </w:rPr>
        <w:footnoteReference w:id="2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عمومی بین المللی توصیف آرشیوی به امکانات مارک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سلسله مراتبی اسناد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تدوین استاندارد ملی توصیف آرشیوی بر اساس استانداردهای بین المللی در سازمان اسناد و کتابخانه ملی ایران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سازماندهی آن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اطلاعات مضبوط اعم از ،نوشتاری دیداری شنیداری است؛ که توسط اشخاص حقیقی یا حقوقی ایجاد شده و دارای ارزش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تیموری خانی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موجب تبصره ماده یک قانون تاسیس سازمان اسناد ملی ایران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سند برای سازمان مذکور عبارت است از کلیه ،اوراق ،مراسلات پرونده ها عکس ها نقشه ها کلیشه ها نمودارها فیلم ها نوارهای ضبط صوت و سایر اسنادی که در دستگاه دولت تهیه و یا به دستگاه دولت رسیده است و به طور مداوم در تصرف دولت بوده و از لحاظ اداری ،مالی ،اقتصادی ،قضایی ،سیاسی ،فرهنگی ،علمی، فنی و تاریخی به تشخيص نهاد ذي صلاح ارزش نگهداری داشته باشد سازمان اسناد ملی ایران،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اسناد یکی از ارکان اساسی علم کتابداری و سندآرایی است و پیشینه آن به قدمت خود سند ،است چرا که بدون استفاده از یک روش علمی و منطقی نمیتوان به سهولت به محتوای اطلاعاتی آنها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عمده سازماندهی اسناد سازمان دادن به مجموعه مواد و منابع است و می توان</w:t>
      </w:r>
    </w:p>
    <w:p>
      <w:pPr>
        <w:pStyle w:val="BookText"/>
        <w:rPr/>
      </w:pPr>
      <w:r>
        <w:rPr>
          <w:rFonts w:ascii="IRNazanin" w:hAnsi="IRNazanin" w:eastAsia="IRNazanin"/>
          <w:color w:val="111111"/>
          <w:sz w:val="28"/>
          <w:sz w:val="28"/>
          <w:szCs w:val="28"/>
          <w:rtl w:val="true"/>
          <w:lang w:bidi="fa-IR"/>
        </w:rPr>
        <w:t>کارکردهای زیر را از آن انتظار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اطلاعات کتاب شناختی 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سند با حداقل اطلاعات بازیابی از طریق نقاط دسترسی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اسناد توسط کاربران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آیی یا گردآوری اسناد هم منشا در کنار 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رابطه کتابشناختی بین سطوح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بازیابی یکپارچه اطلاعات کتابخانه ای</w:t>
      </w:r>
    </w:p>
    <w:p>
      <w:pPr>
        <w:pStyle w:val="BookText"/>
        <w:rPr/>
      </w:pPr>
      <w:r>
        <w:rPr>
          <w:rFonts w:ascii="IRNazanin" w:hAnsi="IRNazanin" w:eastAsia="IRNazanin"/>
          <w:color w:val="111111"/>
          <w:sz w:val="28"/>
          <w:sz w:val="28"/>
          <w:szCs w:val="28"/>
          <w:rtl w:val="true"/>
          <w:lang w:bidi="fa-IR"/>
        </w:rPr>
        <w:t xml:space="preserve">در سازماندهی اسناد مراحل ذیل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فیزیکی اسناد اسناد مکتوب و غیر مکتوب اعم از پرونده ریز فیلم، عکس، نوارهای صوتی و تصویری دیسکت و جز آن به دلیل ویژگی و الزامات متفاوت برای نگهداری هر</w:t>
      </w:r>
    </w:p>
    <w:p>
      <w:pPr>
        <w:pStyle w:val="BookText"/>
        <w:rPr/>
      </w:pPr>
      <w:r>
        <w:rPr>
          <w:rFonts w:ascii="IRNazanin" w:hAnsi="IRNazanin" w:eastAsia="IRNazanin"/>
          <w:color w:val="111111"/>
          <w:sz w:val="28"/>
          <w:sz w:val="28"/>
          <w:szCs w:val="28"/>
          <w:rtl w:val="true"/>
          <w:lang w:bidi="fa-IR"/>
        </w:rPr>
        <w:t>کدام تفکیک میگردند؛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اسناد و تخصیص کدهای ویژه به هر یک از موسسه ها و سازمان ها و یا اشخاص حقیقی تولید کننده آنها به طور کلی در طبقه بندی اسناد دو اصل اساسی آرشیوی مراعات میشود ،نخست اصل احترام به منشا است که مطابق آن اسناد باید بر اساس منشا اولیه آنها طبقه بندی شوند و در واقع سرشناسه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شکل رسمی و نام مستند موسسه یا سازمانی است که سند را تولید کرده است؛ دوم اصل رعایت نظم و ترتیب اولیه اسناد است؛ از آنجا که اسناد یک پرونده در طول زمان تولید میشود تغییر ترتیب اولیه آنها مراحل تکوین پرونده را تحریف میکند بنابراین لازم است این ترتیب حفظ گردد؛ </w:t>
      </w:r>
    </w:p>
    <w:p>
      <w:pPr>
        <w:pStyle w:val="BookText"/>
        <w:rPr/>
      </w:pPr>
      <w:r>
        <w:rPr>
          <w:rFonts w:ascii="IRNazanin" w:hAnsi="IRNazanin" w:eastAsia="IRNazanin"/>
          <w:color w:val="111111"/>
          <w:sz w:val="28"/>
          <w:sz w:val="28"/>
          <w:szCs w:val="28"/>
          <w:rtl w:val="true"/>
          <w:lang w:bidi="fa-IR"/>
        </w:rPr>
        <w:t>تهیه شناسنامه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مشخصات غیر موضوعی سند که در واقع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است و شامل تعداد صفحات زبان ،خط ،زمان قطع ویژگی های ظاهری و جز آن است مشخص و در برگه مشخصات درج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کلید واژههای لازم و مناسب کنترل شده و تعیین ارجاعات آن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چکیده اسناد با مراعات اصول چکیده نویسی و قواعد سجاوندی؛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درجه اهمیت اسناد</w:t>
      </w:r>
    </w:p>
    <w:p>
      <w:pPr>
        <w:pStyle w:val="BookText"/>
        <w:rPr/>
      </w:pPr>
      <w:r>
        <w:rPr>
          <w:rFonts w:ascii="IRNazanin" w:hAnsi="IRNazanin" w:eastAsia="IRNazanin"/>
          <w:color w:val="111111"/>
          <w:sz w:val="28"/>
          <w:sz w:val="28"/>
          <w:szCs w:val="28"/>
          <w:rtl w:val="true"/>
          <w:lang w:bidi="fa-IR"/>
        </w:rPr>
        <w:t xml:space="preserve">پس از سازماندهی شماره ردیف سند و محل نگهداری آن در آرشیو بر اساس تخصیص کدهای ویژه به هر یک از موسسه ها و سازمانها و یا اشخاص حقوقی تعیین میشود و اسناد از طریق این کدها قابل بازیابی هستند محل نگهداری اسناد آرشیوها هستند که پس از تهیه ریزفیلم از آنها جهت حفاظت و نگهداری به آرشیوها منتقل میشوند تیموری خانی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عمومی بین المللی توصیف آرشیوی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بین المللی آرشیوها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به عنوان دستاورد همکاری بین المللی استاندارد عمومی بین المللی توصیف آرشیوی را تدوین کرده است این استاندارد رهنمودهای کلی در مورد توصیف های آرشیوی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توصیف آرشیوی شناسایی و شرح محتوای مواد آرشیوی در جهت ارتقای دسترس پذیری آنها است این امر با ایجاد بازنمونه ای </w:t>
      </w:r>
      <w:r>
        <w:rPr>
          <w:rStyle w:val="FootnoteAnchor"/>
          <w:rtl w:val="true"/>
        </w:rPr>
        <w:footnoteReference w:id="262"/>
      </w:r>
      <w:r>
        <w:rPr>
          <w:rFonts w:ascii="IRNazanin" w:hAnsi="IRNazanin" w:eastAsia="IRNazanin"/>
          <w:color w:val="111111"/>
          <w:sz w:val="28"/>
          <w:sz w:val="28"/>
          <w:szCs w:val="28"/>
          <w:rtl w:val="true"/>
          <w:lang w:bidi="fa-IR"/>
        </w:rPr>
        <w:t>مناسب و دقیق و سازماندهی آنها بر اساس مدل های از پیش تعیین شده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وابسته به توصیف ممکن است همزمان یا قبل از تولید سند شروع و طی عمر سند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استاندارد 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داده ای است توصیف های آرشیوی بر اساس یک مدل توصیف متمایل به بالاترین ،سطح سپس ،ردیفها پس از آن پروندهها و در نهایت فقره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استاندارد حاضر همراه با استانداردهای ملی موجود به عنوان پایه و اساسی برای توسعه استانداردهای ملی به کار برده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استاندارد شامل قوانین کلی برای توصیف آرشیوی بدون توجه به شکل یا رسانه مواد آرشیوی به کار میرود از مزایای استاندارد عمومی بین المللی توصیف آرشیوی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توصیفهای منسجم مناسب و آشکار را تضمین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و تبادل اطلاعات را در منابع آرشیوی تسهیل می کند امکان اشتراک داده های مستند را فراهم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توصیف های یکپارچه در آرشیوهای مختلف را در یک نظام اطلاع رسانی واحد </w:t>
      </w:r>
    </w:p>
    <w:p>
      <w:pPr>
        <w:pStyle w:val="BookText"/>
        <w:rPr/>
      </w:pPr>
      <w:r>
        <w:rPr>
          <w:rFonts w:ascii="IRNazanin" w:hAnsi="IRNazanin" w:eastAsia="IRNazanin"/>
          <w:color w:val="111111"/>
          <w:sz w:val="28"/>
          <w:sz w:val="28"/>
          <w:szCs w:val="28"/>
          <w:rtl w:val="true"/>
          <w:lang w:bidi="fa-IR"/>
        </w:rPr>
        <w:t xml:space="preserve">امکان پذیر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بین المللی توصیف آرشیوی به هفت حوزه اطلاعاتی توصیفی</w:t>
      </w:r>
    </w:p>
    <w:p>
      <w:pPr>
        <w:pStyle w:val="BookText"/>
        <w:rPr/>
      </w:pPr>
      <w:r>
        <w:rPr>
          <w:rFonts w:ascii="IRNazanin" w:hAnsi="IRNazanin" w:eastAsia="IRNazanin"/>
          <w:color w:val="111111"/>
          <w:sz w:val="28"/>
          <w:sz w:val="28"/>
          <w:szCs w:val="28"/>
          <w:rtl w:val="true"/>
          <w:lang w:bidi="fa-IR"/>
        </w:rPr>
        <w:t>به ترتیب زیر سازماندهی شدهاند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شناسایی اطلاعات ضروری برای واحد توصیف بیان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سابقه و زمینه اطلاعاتی درباره اصل و منشا واحد توصیف بیان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ساختار و محتوا اطلاعات در مورد موضوع و نظم و ترتیب واحد توصیف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شرایط دستیابی و استفاده اطلاعاتی در مورد دسترسی به واحد توصیف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منابع مرتبط اطلاعاتی در مورد منابعی که دارای ارتباط مهم با واحد توصیف هستند</w:t>
      </w:r>
    </w:p>
    <w:p>
      <w:pPr>
        <w:pStyle w:val="BookText"/>
        <w:rPr/>
      </w:pPr>
      <w:r>
        <w:rPr>
          <w:rFonts w:ascii="IRNazanin" w:hAnsi="IRNazanin" w:eastAsia="IRNazanin"/>
          <w:color w:val="111111"/>
          <w:sz w:val="28"/>
          <w:sz w:val="28"/>
          <w:szCs w:val="28"/>
          <w:rtl w:val="true"/>
          <w:lang w:bidi="fa-IR"/>
        </w:rPr>
        <w:t xml:space="preserve">بیان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یادداشتها اطلاعاتی که در ناحیه های دیگر قابل بیان نیست ارائه می شود ناحیه کنترل توصیف اطلاعاتی در مورد چگونگی زمان توصیف و نیز شخص ارائه دهنده توصیف آرشیوی بیان می شود</w:t>
      </w:r>
    </w:p>
    <w:p>
      <w:pPr>
        <w:pStyle w:val="BookText"/>
        <w:rPr/>
      </w:pPr>
      <w:r>
        <w:rPr>
          <w:rFonts w:ascii="IRNazanin" w:hAnsi="IRNazanin" w:eastAsia="IRNazanin"/>
          <w:color w:val="111111"/>
          <w:sz w:val="28"/>
          <w:sz w:val="28"/>
          <w:szCs w:val="28"/>
          <w:rtl w:val="true"/>
          <w:lang w:bidi="fa-IR"/>
        </w:rPr>
        <w:t>توصیف چند سطحی</w:t>
      </w:r>
    </w:p>
    <w:p>
      <w:pPr>
        <w:pStyle w:val="BookText"/>
        <w:rPr/>
      </w:pPr>
      <w:r>
        <w:rPr>
          <w:rFonts w:ascii="IRNazanin" w:hAnsi="IRNazanin" w:eastAsia="IRNazanin"/>
          <w:color w:val="111111"/>
          <w:sz w:val="28"/>
          <w:sz w:val="28"/>
          <w:szCs w:val="28"/>
          <w:rtl w:val="true"/>
          <w:lang w:bidi="fa-IR"/>
        </w:rPr>
        <w:t>در صورتی که مجموعه اسناد به عنوان یک واحد آرشیوی در نظر گرفته شود باید برای آن تنها یک توصیف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قسمتهای تشکیل دهنده مجموعه نیز توصیف گردد، باید هر قسمت را جداگانه و مطابق بخش سوم استاندارد توصیف کرد کل این توصیفها به صورت سلسله مراتبی به هم مرتبط هستند</w:t>
      </w:r>
    </w:p>
    <w:p>
      <w:pPr>
        <w:pStyle w:val="BookText"/>
        <w:rPr/>
      </w:pPr>
      <w:r>
        <w:rPr>
          <w:rFonts w:ascii="IRNazanin" w:hAnsi="IRNazanin" w:eastAsia="IRNazanin"/>
          <w:color w:val="111111"/>
          <w:sz w:val="28"/>
          <w:sz w:val="28"/>
          <w:szCs w:val="28"/>
          <w:rtl w:val="true"/>
          <w:lang w:bidi="fa-IR"/>
        </w:rPr>
        <w:t>چهار قانون اصلی در نگارش توصیف سلسله مراتبی به کار میرود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کل به جز؛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مربوط به سطح توصیف؛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توصیف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تکرار اطلاعات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کل به جز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قانون بازنمون محتوا و ساختار سلسله مراتبی مجموعه و اجزای آن است در سطح مجموعه تنها اطلاعاتی راجع به کل مجموعه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سطوح بعدی اطلاعاتی راجع به جزهای دیگر از سطوح سلسله مراتبی ارائه می شود توصیف های حاصل با ارتباط سلسله مراتبی جز به کل باید از کلی ترین مجموعه به بخش های خاص ارائه گردد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مربوط به سطح توصیف</w:t>
      </w:r>
    </w:p>
    <w:p>
      <w:pPr>
        <w:pStyle w:val="BookText"/>
        <w:rPr/>
      </w:pPr>
      <w:r>
        <w:rPr>
          <w:rFonts w:ascii="IRNazanin" w:hAnsi="IRNazanin" w:eastAsia="IRNazanin"/>
          <w:color w:val="111111"/>
          <w:sz w:val="28"/>
          <w:sz w:val="28"/>
          <w:szCs w:val="28"/>
          <w:rtl w:val="true"/>
          <w:lang w:bidi="fa-IR"/>
        </w:rPr>
        <w:t xml:space="preserve">هدف این قانون بازنمون محتوای واحد توصیف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سطح توصیف شده تنها اطلاعات مربوط به آن سطح در دسترس قرار میگیرد به عنوان مثال اگر واحد توصیف مجموعه ،باشد اطلاعات محتوای پرونده و فقره ارائه نمیشود یا در صورتی که منشا واحد توصیف بخشی از اداره کل ،باشد بیان تاریخچه اداری واحد کل لازم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توصیف ها</w:t>
      </w:r>
    </w:p>
    <w:p>
      <w:pPr>
        <w:pStyle w:val="BookText"/>
        <w:rPr/>
      </w:pPr>
      <w:r>
        <w:rPr>
          <w:rFonts w:ascii="IRNazanin" w:hAnsi="IRNazanin" w:eastAsia="IRNazanin"/>
          <w:color w:val="111111"/>
          <w:sz w:val="28"/>
          <w:sz w:val="28"/>
          <w:szCs w:val="28"/>
          <w:rtl w:val="true"/>
          <w:lang w:bidi="fa-IR"/>
        </w:rPr>
        <w:t>هدف این قانون تعیین موقعیت دقیق توصیف در سلسله مراتب آرشیوی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بین هر توصیف با واحد توصیف بعدی و در صورت امکان تشخیص سطح توصیف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تکرار اطلاعات</w:t>
      </w:r>
    </w:p>
    <w:p>
      <w:pPr>
        <w:pStyle w:val="BookText"/>
        <w:rPr/>
      </w:pPr>
      <w:r>
        <w:rPr>
          <w:rFonts w:ascii="IRNazanin" w:hAnsi="IRNazanin" w:eastAsia="IRNazanin"/>
          <w:color w:val="111111"/>
          <w:sz w:val="28"/>
          <w:sz w:val="28"/>
          <w:szCs w:val="28"/>
          <w:rtl w:val="true"/>
          <w:lang w:bidi="fa-IR"/>
        </w:rPr>
        <w:t>هدف جلوگیری از اطلاعات در سلسله مراتب توصیف های آرشیوی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سطح، اطلاعات مشترک مربوط به تمام اجزا و بخش های مجموعه ارائه می شود در سطوح</w:t>
      </w:r>
    </w:p>
    <w:p>
      <w:pPr>
        <w:pStyle w:val="BookText"/>
        <w:rPr/>
      </w:pPr>
      <w:r>
        <w:rPr>
          <w:rFonts w:ascii="IRNazanin" w:hAnsi="IRNazanin" w:eastAsia="IRNazanin"/>
          <w:color w:val="111111"/>
          <w:sz w:val="28"/>
          <w:sz w:val="28"/>
          <w:szCs w:val="28"/>
          <w:rtl w:val="true"/>
          <w:lang w:bidi="fa-IR"/>
        </w:rPr>
        <w:t>پایین تر توصیف اطلاعات مربوط به سطوح بالاتر ارائه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سطوح سلسله مراتبی در استاندارد عمومی بین المللی توصیف آرشیوی</w:t>
      </w:r>
    </w:p>
    <w:p>
      <w:pPr>
        <w:pStyle w:val="BookText"/>
        <w:rPr/>
      </w:pPr>
      <w:r>
        <w:rPr>
          <w:rFonts w:ascii="IRNazanin" w:hAnsi="IRNazanin" w:eastAsia="IRNazanin"/>
          <w:color w:val="111111"/>
          <w:sz w:val="28"/>
          <w:sz w:val="28"/>
          <w:szCs w:val="28"/>
          <w:rtl w:val="true"/>
          <w:lang w:bidi="fa-IR"/>
        </w:rPr>
        <w:t xml:space="preserve">مجموعه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دسته ای از رکوردهای اسناد صرف نظر از شکل یا رسانه ذخیره شده که به صورت سازمان یافته توسط شخص خاندان یا تنالگان در حوزه فعالیت ها و کارکردهای منشا ،ایجاد گردآوری یا مورد استفاده قرار می گیرد</w:t>
      </w:r>
    </w:p>
    <w:p>
      <w:pPr>
        <w:pStyle w:val="BookText"/>
        <w:rPr/>
      </w:pPr>
      <w:r>
        <w:rPr>
          <w:rFonts w:ascii="IRNazanin" w:hAnsi="IRNazanin" w:eastAsia="IRNazanin"/>
          <w:color w:val="111111"/>
          <w:sz w:val="28"/>
          <w:sz w:val="28"/>
          <w:szCs w:val="28"/>
          <w:rtl w:val="true"/>
          <w:lang w:bidi="fa-IR"/>
        </w:rPr>
        <w:t xml:space="preserve">زیر مجموعه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زیر بخش یک مجموعه شامل اسناد مرتبطی است که در تناظر با زیر بخش های اداری در سازمان منشا است این زمانی است که از لحاظ جغرافیایی ،تاریخی کارکردی و تقسیم بندی های مشابه آن نمیتوان اسناد را یک مجموعه تلقی کرد زمانی که واحد ایجاد کننده دارای ساختار سلسله مراتبی پیچیدهای است هر زیر مجموعه زیر مجموعه های وابسته زیادی دارد که سطوح ساختار سلسله مراتبی واحد اصلی اداری را نشان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اسنادی که بر اساس یک نظام بایگانی تنظیم شده است یا به عنوان یک واحد به دلایل</w:t>
      </w:r>
    </w:p>
    <w:p>
      <w:pPr>
        <w:pStyle w:val="BookText"/>
        <w:rPr/>
      </w:pPr>
      <w:r>
        <w:rPr>
          <w:rFonts w:ascii="IRNazanin" w:hAnsi="IRNazanin" w:eastAsia="IRNazanin"/>
          <w:color w:val="111111"/>
          <w:sz w:val="28"/>
          <w:sz w:val="28"/>
          <w:szCs w:val="28"/>
          <w:rtl w:val="true"/>
          <w:lang w:bidi="fa-IR"/>
        </w:rPr>
        <w:t>زیر نگهداری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نتیجه فرایند جمع آوری یا بایگانی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شکل ویژه ای دارند</w:t>
      </w:r>
    </w:p>
    <w:p>
      <w:pPr>
        <w:pStyle w:val="BookText"/>
        <w:rPr/>
      </w:pPr>
      <w:r>
        <w:rPr>
          <w:rFonts w:ascii="IRNazanin" w:hAnsi="IRNazanin" w:eastAsia="IRNazanin"/>
          <w:color w:val="111111"/>
          <w:sz w:val="28"/>
          <w:sz w:val="28"/>
          <w:szCs w:val="28"/>
          <w:rtl w:val="true"/>
          <w:lang w:bidi="fa-IR"/>
        </w:rPr>
        <w:t>اسنادی که در نحوه ایجاد تحویل و یا استفاد آنها ارتباطی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واحد سازماندهی شده ای از اسناد که با یکدیگر برای استفاده جاری توسط منشا یا فرایند</w:t>
      </w:r>
    </w:p>
    <w:p>
      <w:pPr>
        <w:pStyle w:val="BookText"/>
        <w:rPr/>
      </w:pPr>
      <w:r>
        <w:rPr>
          <w:rFonts w:ascii="IRNazanin" w:hAnsi="IRNazanin" w:eastAsia="IRNazanin"/>
          <w:color w:val="111111"/>
          <w:sz w:val="28"/>
          <w:sz w:val="28"/>
          <w:szCs w:val="28"/>
          <w:rtl w:val="true"/>
          <w:lang w:bidi="fa-IR"/>
        </w:rPr>
        <w:t>تنظیم آرشیوی گروه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زیرا این اسناد در موضوع فعالیت یا تراکنش مرتبط هستند</w:t>
      </w:r>
    </w:p>
    <w:p>
      <w:pPr>
        <w:pStyle w:val="BookText"/>
        <w:rPr/>
      </w:pPr>
      <w:r>
        <w:rPr>
          <w:rFonts w:ascii="IRNazanin" w:hAnsi="IRNazanin" w:eastAsia="IRNazanin"/>
          <w:color w:val="111111"/>
          <w:sz w:val="28"/>
          <w:sz w:val="28"/>
          <w:szCs w:val="28"/>
          <w:rtl w:val="true"/>
          <w:lang w:bidi="fa-IR"/>
        </w:rPr>
        <w:t>هر پرونده معمولاً واحدی پایه در اسناد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کوچکترین واحد آرشیوی که منطقاً غیر قابل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 یک نامه، یادداشت،</w:t>
      </w:r>
    </w:p>
    <w:p>
      <w:pPr>
        <w:pStyle w:val="BookText"/>
        <w:rPr/>
      </w:pPr>
      <w:r>
        <w:rPr>
          <w:rFonts w:ascii="IRNazanin" w:hAnsi="IRNazanin" w:eastAsia="IRNazanin"/>
          <w:color w:val="111111"/>
          <w:sz w:val="28"/>
          <w:sz w:val="28"/>
          <w:szCs w:val="28"/>
          <w:rtl w:val="true"/>
          <w:lang w:bidi="fa-IR"/>
        </w:rPr>
        <w:t xml:space="preserve">،گزارش عکس فایل صوتی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بین المللی آرشیوها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سلسله مراتبی اسناد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سطوح سلسله مراتبی اسناد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IAD</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تطبیق استاندارد عمومی بین المللی توصیف آرشیوی با مارک ایران با توجه به فعالیت های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پیشرفت هایی که تحت تاثیر تحولات فناوری در حوزه کتابداری به وجود آمد این سازمان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یک پارچه کردن نرم افزارهای پراکنده ای گرفت که در بخش های مختلف سازمان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تدوین مارک ایران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نرم افزار جامع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مارک ایران که بومی شده یونی مارک است در 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 سازمان اسناد و کتابخانه ملی اطلاعات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از نرم افزار قبلی به را نرم افزار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 و در حال حاضر ذخیره سازی اسناد در دو سطح مستقل فقره و پرونده در سامانه رسا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گیرد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پارس آذرخش در راستای ذخیره و بازیابی یکپارچه اطلاعات کتابخانه ای اقدام به مطالعه گردش کاری سند </w:t>
      </w:r>
      <w:r>
        <w:rPr>
          <w:rStyle w:val="FootnoteAnchor"/>
          <w:rtl w:val="true"/>
        </w:rPr>
        <w:footnoteReference w:id="268"/>
      </w:r>
      <w:r>
        <w:rPr>
          <w:rFonts w:ascii="IRNazanin" w:hAnsi="IRNazanin" w:eastAsia="IRNazanin"/>
          <w:color w:val="111111"/>
          <w:sz w:val="28"/>
          <w:sz w:val="28"/>
          <w:szCs w:val="28"/>
          <w:rtl w:val="true"/>
          <w:lang w:bidi="fa-IR"/>
        </w:rPr>
        <w:t xml:space="preserve">و سازماندهی اسناد در محیط مارک ایران بر اساس استاندارد عمومی بین المللی توصیف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استخراج جدول تطبيق عناصر استاندارد عمومی بین المللی توصیف آرشیوی با مارک ایران از جمله دستاوردهای آن است</w:t>
      </w:r>
    </w:p>
    <w:p>
      <w:pPr>
        <w:pStyle w:val="BookText"/>
        <w:rPr/>
      </w:pPr>
      <w:r>
        <w:rPr>
          <w:rFonts w:ascii="IRNazanin" w:hAnsi="IRNazanin" w:eastAsia="IRNazanin"/>
          <w:color w:val="111111"/>
          <w:sz w:val="28"/>
          <w:sz w:val="28"/>
          <w:szCs w:val="28"/>
          <w:rtl w:val="true"/>
          <w:lang w:bidi="fa-IR"/>
        </w:rPr>
        <w:t xml:space="preserve">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برای نشان دادن سطوح سلسله مراتبی از</w:t>
      </w:r>
    </w:p>
    <w:p>
      <w:pPr>
        <w:pStyle w:val="BookText"/>
        <w:rPr/>
      </w:pPr>
      <w:r>
        <w:rPr>
          <w:rFonts w:ascii="IRNazanin" w:hAnsi="IRNazanin" w:eastAsia="IRNazanin"/>
          <w:color w:val="111111"/>
          <w:sz w:val="28"/>
          <w:sz w:val="28"/>
          <w:szCs w:val="28"/>
          <w:rtl w:val="true"/>
          <w:lang w:bidi="fa-IR"/>
        </w:rPr>
        <w:t xml:space="preserve">فیلدهای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 مارک 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ایران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سازی سند در محیط مارک ایران باید نکات زیر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سطح توصیف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توصیف به غیر از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 الزاماً باید رکوردی که در سطح بالاتر</w:t>
      </w:r>
    </w:p>
    <w:p>
      <w:pPr>
        <w:pStyle w:val="BookText"/>
        <w:rPr/>
      </w:pPr>
      <w:r>
        <w:rPr>
          <w:rFonts w:ascii="IRNazanin" w:hAnsi="IRNazanin" w:eastAsia="IRNazanin"/>
          <w:color w:val="111111"/>
          <w:sz w:val="28"/>
          <w:sz w:val="28"/>
          <w:szCs w:val="28"/>
          <w:rtl w:val="true"/>
          <w:lang w:bidi="fa-IR"/>
        </w:rPr>
        <w:t xml:space="preserve">قرار دارد مشخص و شماره شناسایی آن ذخیره شود شورای رسا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p>
    <w:p>
      <w:pPr>
        <w:pStyle w:val="BookText"/>
        <w:rPr/>
      </w:pPr>
      <w:r>
        <w:rPr>
          <w:rFonts w:ascii="IRNazanin" w:hAnsi="IRNazanin" w:eastAsia="IRNazanin"/>
          <w:color w:val="111111"/>
          <w:sz w:val="28"/>
          <w:sz w:val="28"/>
          <w:szCs w:val="28"/>
          <w:rtl w:val="true"/>
          <w:lang w:bidi="fa-IR"/>
        </w:rPr>
        <w:t>جدول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ماهیت منحصر به فرد بودن اسناد سبب شده است تا سازمان ها و مراکز آرشیوی ضرورت به کارگیری استانداردهای بین المللی را کمتر احساس کنند و این مسئله سبب شده است کارکردهای مورد انتظار از سازماندهی اسناد به طور کامل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تبادل اطلاعات در دنیای امروزی و ویژگیهای خاص کاربران و انتظارات آنان در بازیابی اطلاعات دقیق و کارآمد در کوتاهترین زمان، لزوم به کارگیری استانداردها در ارائه اطلاعات یکپارچه را بیش از پیش نمایان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 عمومی بین المللی توصیف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موفقیتی جهانی در علوم آرشیوی مطرح میشود میتواند به عنوان پایه و اساسی جهت تدوین استاندارد ملی توصیف آرشیوی در ایران به کار گرفته شود معمولاً اجرای این استاندارد با زیرساخت فناوری اطلاعات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میلیون ها برگ سند در سازمان اسناد و کتابخانه ملی ایران توانایی و پتانسیل انجام پژوهش بر روی اسناد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ظرفیتها می تواند بستر مناسبی برای به کارگیری استانداردها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اکبری داریان ،سعیده یعقوب پور نرگسی طاهره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مارک ایران به کجا میرود؟</w:t>
      </w:r>
    </w:p>
    <w:p>
      <w:pPr>
        <w:pStyle w:val="BookText"/>
        <w:rPr/>
      </w:pPr>
      <w:r>
        <w:rPr>
          <w:rFonts w:ascii="IRNazanin" w:hAnsi="IRNazanin" w:eastAsia="IRNazanin"/>
          <w:color w:val="111111"/>
          <w:sz w:val="28"/>
          <w:sz w:val="28"/>
          <w:szCs w:val="28"/>
          <w:rtl w:val="true"/>
          <w:lang w:bidi="fa-IR"/>
        </w:rPr>
        <w:t xml:space="preserve">بررسی مارک ایران در سه مرحله فصلنامه کتاب،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تیموری ،خانی افسانه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المعارف کتابداری و اطلاع رسانی تهران سازمان</w:t>
      </w:r>
    </w:p>
    <w:p>
      <w:pPr>
        <w:pStyle w:val="BookText"/>
        <w:rPr/>
      </w:pPr>
      <w:r>
        <w:rPr>
          <w:rFonts w:ascii="IRNazanin" w:hAnsi="IRNazanin" w:eastAsia="IRNazanin"/>
          <w:color w:val="111111"/>
          <w:sz w:val="28"/>
          <w:sz w:val="28"/>
          <w:szCs w:val="28"/>
          <w:rtl w:val="true"/>
          <w:lang w:bidi="fa-IR"/>
        </w:rPr>
        <w:t xml:space="preserve">اسناد و کتابخانه ملی ایران </w:t>
      </w:r>
      <w:r>
        <w:rPr>
          <w:rFonts w:eastAsia="IRNazanin" w:cs="IRNazanin"/>
          <w:color w:val="111111"/>
          <w:sz w:val="28"/>
          <w:szCs w:val="28"/>
          <w:lang w:bidi="fa-IR"/>
        </w:rPr>
        <w:t>1076</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اسناد و کتابخانه ملی ،ایران چند نکته درباره اهمیت اسناد و آرشیو ملی</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http://nlai. ir/Default.aspx?tabid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rtl w:val="true"/>
          <w:lang w:bidi="fa-IR"/>
        </w:rPr>
        <w:t>(</w:t>
      </w:r>
      <w:r>
        <w:rPr>
          <w:rFonts w:eastAsia="IRNazanin" w:cs="IRNazanin"/>
          <w:color w:val="111111"/>
          <w:sz w:val="28"/>
          <w:szCs w:val="28"/>
          <w:lang w:bidi="fa-IR"/>
        </w:rPr>
        <w:t>21/12/1388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اسناد ملی ایران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ملی اسنادی کشور بولتن کمیسیون اطلاع رسانی،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نقل از</w:t>
      </w:r>
    </w:p>
    <w:p>
      <w:pPr>
        <w:pStyle w:val="BookText"/>
        <w:rPr/>
      </w:pPr>
      <w:r>
        <w:rPr>
          <w:rFonts w:eastAsia="Times New Roman" w:cs="Times New Roman" w:ascii="Times New Roman" w:hAnsi="Times New Roman"/>
          <w:color w:val="111111"/>
          <w:sz w:val="28"/>
          <w:szCs w:val="28"/>
          <w:lang w:val="en-US" w:bidi="en-US"/>
        </w:rPr>
        <w:t>http://www.irandoc. ac.ir/com/Newsletter/Bullitin-15.htm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1388/12/01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آرشیوها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استاندارد عمومی بین المللی توصیف آرشیوی نسرین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،رسا شرکت پارس آذرخش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صورتجلسات برنامه جامع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(ICA) (1999). "General International</w:t>
      </w:r>
    </w:p>
    <w:p>
      <w:pPr>
        <w:pStyle w:val="BookText"/>
        <w:rPr/>
      </w:pPr>
      <w:r>
        <w:rPr>
          <w:rFonts w:eastAsia="Times New Roman" w:cs="Times New Roman" w:ascii="Times New Roman" w:hAnsi="Times New Roman"/>
          <w:color w:val="111111"/>
          <w:sz w:val="28"/>
          <w:szCs w:val="28"/>
          <w:lang w:val="en-US" w:bidi="en-US"/>
        </w:rPr>
        <w:t>Standard Archival" Description: ISAD(G) adopted by the Committee on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Descriptive Standards, Stockholm, Sweden, 19-22 September 1999</w:t>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5334_198539"/>
      <w:bookmarkStart w:id="279" w:name="pg15334_198539"/>
      <w:bookmarkEnd w:id="279"/>
    </w:p>
    <w:p>
      <w:pPr>
        <w:pStyle w:val="Heading4"/>
        <w:numPr>
          <w:ilvl w:val="3"/>
          <w:numId w:val="1"/>
        </w:numPr>
        <w:rPr/>
      </w:pPr>
      <w:bookmarkStart w:id="280" w:name="pg15334_198539"/>
      <w:bookmarkStart w:id="281" w:name="__RefHeading___Toc5191798_2142443653"/>
      <w:bookmarkStart w:id="282" w:name="_Toc100"/>
      <w:bookmarkEnd w:id="280"/>
      <w:bookmarkEnd w:id="281"/>
      <w:r>
        <w:rPr>
          <w:rtl w:val="true"/>
        </w:rPr>
        <w:t xml:space="preserve">معرفی و شرحی بر قوانین توصیفی ایساد </w:t>
      </w:r>
      <w:r>
        <w:rPr>
          <w:rtl w:val="true"/>
        </w:rPr>
        <w:t>(</w:t>
      </w:r>
      <w:r>
        <w:rPr>
          <w:rtl w:val="true"/>
        </w:rPr>
        <w:t>جی</w:t>
      </w:r>
      <w:r>
        <w:rPr>
          <w:rtl w:val="true"/>
        </w:rPr>
        <w:t>) (</w:t>
      </w:r>
      <w:r>
        <w:rPr/>
        <w:t>ISAD(G</w:t>
      </w:r>
      <w:r>
        <w:rPr>
          <w:rtl w:val="true"/>
        </w:rPr>
        <w:t xml:space="preserve"> </w:t>
      </w:r>
      <w:r>
        <w:rPr>
          <w:rtl w:val="true"/>
        </w:rPr>
        <w:t>بهناز زرین کلکی</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و شرحی بر قوانین توصیفی ایساد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ISAD(G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بهناز زرین کلکی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قوانین توصیفی رهنمودهای کلی هستند که مسیر ،توصیف مواد آرشیوی را مشخص میکنند اما برای این که توصیف مواد از یک طرح و نقشه واحد پیروی نماید لازم است اجزا و عناصر مؤثر در توصیف معلوم و دسته بندی شوند زیرا با دسته بندی و ایجاد نواحی مشخص توام با تعیین مولفه ها و زیرشاخه های لازم در هر ناحیه نه تنها میتوان ذخیره سازی را بهتر و دقیقتر انجام داد و از هیچ عنصر اطلاعاتی غافل نشد بلکه برای تبادل و یا انتقال اطلاعات پردازش شده راحت تر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توصیف مطابق با آنچه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به هفت ناحیه تقسیم می شود و</w:t>
      </w:r>
    </w:p>
    <w:p>
      <w:pPr>
        <w:pStyle w:val="BookText"/>
        <w:rPr/>
      </w:pPr>
      <w:r>
        <w:rPr>
          <w:rFonts w:ascii="IRNazanin" w:hAnsi="IRNazanin" w:eastAsia="IRNazanin"/>
          <w:color w:val="111111"/>
          <w:sz w:val="28"/>
          <w:sz w:val="28"/>
          <w:szCs w:val="28"/>
          <w:rtl w:val="true"/>
          <w:lang w:bidi="fa-IR"/>
        </w:rPr>
        <w:t>و هر یک نیز زیر شاخه های مناسب خود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نواحی تنها برای آشنایی است هر یک از کشورها بنابر مقتضیات بومی خود میتوانند قسمتی و یا تمام آنها را به کارگیرند استفاده از این نواحی به منظور تسهیل در تبادلات کشوری و نیز بین المللی بسیار مهم و هر مرکز آرشیوی برای استانداردسازی شیوههای تنظیم و پردازش خود ناگزیر از تبعیت خواهد بود؛ ناگفته نماند استاندارد کلی که شورای جهانی آرشیو برای توصیف مواد آرشیوی ارائه میکند؛ دارای قوانین و عناصری است که بدون در نظر گرفتن شکل و یا نوع رسانه ماده ،آرشیوی به بیان دستورات و راه کارها میپردازد و به صورت عام کاربرد شایسته دارند اما برای موارد خاص نظیر مهرها نقشه ها و یا نوارهای صوتی و تصویری در اینجا توصیه مشخصی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این موارد در جای مناسب خود بحث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هفت گانه و زیرشاخه های مربوطه ای که استاندارد فوق به آنها اشاره دارد اطلاعات عام و کلی را استخراج میکند و بر مبنای آن به راحتی میتوان به محتوای مطالب مندرج در اسناد، دسترسی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مرکز آرشیوی مطابق با نیازهای توصیفی و سیاست های از </w:t>
      </w:r>
    </w:p>
    <w:p>
      <w:pPr>
        <w:pStyle w:val="BookText"/>
        <w:rPr/>
      </w:pPr>
      <w:r>
        <w:rPr>
          <w:rFonts w:ascii="IRNazanin" w:hAnsi="IRNazanin" w:eastAsia="IRNazanin"/>
          <w:color w:val="111111"/>
          <w:sz w:val="28"/>
          <w:sz w:val="28"/>
          <w:szCs w:val="28"/>
          <w:rtl w:val="true"/>
          <w:lang w:bidi="fa-IR"/>
        </w:rPr>
        <w:t>پیش تعیین شدهاش میتواند از بخش و یا همه این نواحی با زیرشاخه های مربوطه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نیاز توصیفی هر سطح بسته به سیاستهای مراکز آرشیوی و نوع موادی که نگه داری می کنند، متغیر خواهد بود و قبل از این که توصیفی صورت پذیرد لازم است معرفی و شرح مبسوطی از استاندارد ایساد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با معرفی این استاندارد و توضیح نواحی ،آن مسیر استاندارد سازی را برای کشور ایران تسهیل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شرح شناسایی</w:t>
      </w:r>
    </w:p>
    <w:p>
      <w:pPr>
        <w:pStyle w:val="BookText"/>
        <w:rPr/>
      </w:pPr>
      <w:r>
        <w:rPr>
          <w:rFonts w:ascii="IRNazanin" w:hAnsi="IRNazanin" w:eastAsia="IRNazanin"/>
          <w:color w:val="111111"/>
          <w:sz w:val="28"/>
          <w:sz w:val="28"/>
          <w:szCs w:val="28"/>
          <w:rtl w:val="true"/>
          <w:lang w:bidi="fa-IR"/>
        </w:rPr>
        <w:t>جدول نواحی هفت گانه توصیف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کدهای ارجاعی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Reference code(s)</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Times New Roman" w:cs="Times New Roman" w:ascii="Times New Roman" w:hAnsi="Times New Roman"/>
          <w:color w:val="111111"/>
          <w:sz w:val="28"/>
          <w:szCs w:val="28"/>
          <w:lang w:val="en-US" w:bidi="en-US"/>
        </w:rPr>
        <w:t>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یا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Date(s)</w:t>
      </w:r>
    </w:p>
    <w:p>
      <w:pPr>
        <w:pStyle w:val="BookText"/>
        <w:rPr/>
      </w:pPr>
      <w:r>
        <w:rPr>
          <w:rFonts w:ascii="IRNazanin" w:hAnsi="IRNazanin" w:eastAsia="IRNazanin"/>
          <w:color w:val="111111"/>
          <w:sz w:val="28"/>
          <w:sz w:val="28"/>
          <w:szCs w:val="28"/>
          <w:rtl w:val="true"/>
          <w:lang w:bidi="fa-IR"/>
        </w:rPr>
        <w:t xml:space="preserve">سطح توصیف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Level of description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Identity Statement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و نوع رسانه واحد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حجم وسعت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مقدار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Extent and medium of the unit of description(quantity, bulk, or size)</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سابقه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Context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تولید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Name of creator(s)</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اداری </w:t>
      </w:r>
      <w:r>
        <w:rPr>
          <w:rFonts w:eastAsia="Times New Roman" w:cs="Times New Roman" w:ascii="Times New Roman" w:hAnsi="Times New Roman"/>
          <w:color w:val="111111"/>
          <w:sz w:val="28"/>
          <w:szCs w:val="28"/>
          <w:lang w:val="en-US" w:bidi="en-US"/>
        </w:rPr>
        <w:t>Administrative/Biographical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آرشیوی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Archival history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بی واسطه دریافت و یا انتقال </w:t>
      </w:r>
      <w:r>
        <w:rPr>
          <w:rFonts w:eastAsia="Times New Roman" w:cs="Times New Roman" w:ascii="Times New Roman" w:hAnsi="Times New Roman"/>
          <w:color w:val="111111"/>
          <w:sz w:val="28"/>
          <w:szCs w:val="28"/>
          <w:lang w:val="en-US" w:bidi="en-US"/>
        </w:rPr>
        <w:t>Immediate source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acquisition or transfer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ناحیه محتوا و ساختار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Content and Structure</w:t>
      </w:r>
    </w:p>
    <w:p>
      <w:pPr>
        <w:pStyle w:val="BookText"/>
        <w:rPr/>
      </w:pPr>
      <w:r>
        <w:rPr>
          <w:rFonts w:eastAsia="Times New Roman" w:cs="Times New Roman" w:ascii="Times New Roman" w:hAnsi="Times New Roman"/>
          <w:color w:val="111111"/>
          <w:sz w:val="28"/>
          <w:szCs w:val="28"/>
          <w:lang w:val="en-US" w:bidi="en-US"/>
        </w:rPr>
        <w:t>Area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گستره و محتوا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Scope and content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امحا و برنامه های زمان بندی تعیین تکلیف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Appraisal, destruction and scheduling</w:t>
      </w:r>
    </w:p>
    <w:p>
      <w:pPr>
        <w:pStyle w:val="BookText"/>
        <w:rPr/>
      </w:pP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افزایش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Accruals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تنظیم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System of arrangement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شرایط دسترسی و</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دسترسی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Conditions governing accss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تولید دوباره کپی پویش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Conditions governing reproduction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ج زبان و یا خط متن سند </w:t>
      </w:r>
      <w:r>
        <w:rPr>
          <w:rFonts w:eastAsia="Times New Roman" w:cs="Times New Roman" w:ascii="Times New Roman" w:hAnsi="Times New Roman"/>
          <w:color w:val="111111"/>
          <w:sz w:val="28"/>
          <w:szCs w:val="28"/>
          <w:lang w:val="en-US" w:bidi="en-US"/>
        </w:rPr>
        <w:t>Language/scripts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Condition of Access</w:t>
      </w:r>
    </w:p>
    <w:p>
      <w:pPr>
        <w:pStyle w:val="BookText"/>
        <w:rPr/>
      </w:pPr>
      <w:r>
        <w:rPr>
          <w:rFonts w:eastAsia="Times New Roman" w:cs="Times New Roman" w:ascii="Times New Roman" w:hAnsi="Times New Roman"/>
          <w:color w:val="111111"/>
          <w:sz w:val="28"/>
          <w:szCs w:val="28"/>
          <w:lang w:val="en-US" w:bidi="en-US"/>
        </w:rPr>
        <w:t>and Use Area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material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فیزیکی و نیازمندی های تکنیکی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Physical characteristics and technical</w:t>
      </w:r>
    </w:p>
    <w:p>
      <w:pPr>
        <w:pStyle w:val="BookText"/>
        <w:rPr/>
      </w:pPr>
      <w:r>
        <w:rPr>
          <w:rFonts w:eastAsia="Times New Roman" w:cs="Times New Roman" w:ascii="Times New Roman" w:hAnsi="Times New Roman"/>
          <w:color w:val="111111"/>
          <w:sz w:val="28"/>
          <w:szCs w:val="28"/>
          <w:lang w:val="en-US" w:bidi="en-US"/>
        </w:rPr>
        <w:t>requirements</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راهنماهای بازیابی </w:t>
      </w:r>
      <w:r>
        <w:rPr>
          <w:rFonts w:eastAsia="Times New Roman" w:cs="Times New Roman" w:ascii="Times New Roman" w:hAnsi="Times New Roman"/>
          <w:color w:val="111111"/>
          <w:sz w:val="28"/>
          <w:szCs w:val="28"/>
          <w:lang w:val="en-US" w:bidi="en-US"/>
        </w:rPr>
        <w:t>Finding aids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اسناد</w:t>
      </w:r>
    </w:p>
    <w:p>
      <w:pPr>
        <w:pStyle w:val="BookText"/>
        <w:rPr/>
      </w:pPr>
      <w:r>
        <w:rPr>
          <w:rFonts w:ascii="IRNazanin" w:hAnsi="IRNazanin" w:eastAsia="IRNazanin"/>
          <w:color w:val="111111"/>
          <w:sz w:val="28"/>
          <w:sz w:val="28"/>
          <w:szCs w:val="28"/>
          <w:rtl w:val="true"/>
          <w:lang w:bidi="fa-IR"/>
        </w:rPr>
        <w:t>پیوسته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Allied Materials 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نواحی هفت گانه توصیف</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محل اصل اسناد </w:t>
      </w:r>
      <w:r>
        <w:rPr>
          <w:rFonts w:eastAsia="Times New Roman" w:cs="Times New Roman" w:ascii="Times New Roman" w:hAnsi="Times New Roman"/>
          <w:color w:val="111111"/>
          <w:sz w:val="28"/>
          <w:szCs w:val="28"/>
          <w:lang w:val="en-US" w:bidi="en-US"/>
        </w:rPr>
        <w:t>Existence and location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original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وجود و محل کپی اسناد </w:t>
      </w:r>
      <w:r>
        <w:rPr>
          <w:rFonts w:eastAsia="Times New Roman" w:cs="Times New Roman" w:ascii="Times New Roman" w:hAnsi="Times New Roman"/>
          <w:color w:val="111111"/>
          <w:sz w:val="28"/>
          <w:szCs w:val="28"/>
          <w:lang w:val="en-US" w:bidi="en-US"/>
        </w:rPr>
        <w:t>Existence and location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copies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واحدهای مرتبط توصیفی </w:t>
      </w:r>
      <w:r>
        <w:rPr>
          <w:rFonts w:eastAsia="Times New Roman" w:cs="Times New Roman" w:ascii="Times New Roman" w:hAnsi="Times New Roman"/>
          <w:color w:val="111111"/>
          <w:sz w:val="28"/>
          <w:szCs w:val="28"/>
          <w:lang w:val="en-US" w:bidi="en-US"/>
        </w:rPr>
        <w:t>Related units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description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تذكر انتشار </w:t>
      </w:r>
      <w:r>
        <w:rPr>
          <w:rFonts w:eastAsia="Times New Roman" w:cs="Times New Roman" w:ascii="Times New Roman" w:hAnsi="Times New Roman"/>
          <w:color w:val="111111"/>
          <w:sz w:val="28"/>
          <w:szCs w:val="28"/>
          <w:lang w:val="en-US" w:bidi="en-US"/>
        </w:rPr>
        <w:t>Publication note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تذکرات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Notes</w:t>
      </w:r>
    </w:p>
    <w:p>
      <w:pPr>
        <w:pStyle w:val="BookText"/>
        <w:rPr/>
      </w:pPr>
      <w:r>
        <w:rPr>
          <w:rFonts w:ascii="Amiri" w:hAnsi="Amiri" w:eastAsia="Amiri" w:cs="Amiri"/>
          <w:color w:val="111111"/>
          <w:sz w:val="28"/>
          <w:sz w:val="28"/>
          <w:szCs w:val="28"/>
          <w:rtl w:val="true"/>
          <w:lang w:bidi="ar-SA"/>
        </w:rPr>
        <w:t xml:space="preserve">الف نكته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Area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کنترل توصیف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Description Control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تذکرات آرشیودار </w:t>
      </w:r>
      <w:r>
        <w:rPr>
          <w:rFonts w:eastAsia="Times New Roman" w:cs="Times New Roman" w:ascii="Times New Roman" w:hAnsi="Times New Roman"/>
          <w:color w:val="111111"/>
          <w:sz w:val="28"/>
          <w:szCs w:val="28"/>
          <w:lang w:val="en-US" w:bidi="en-US"/>
        </w:rPr>
        <w:t>Archivist's note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قوانین و یا قراردادها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Rules or Conventions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تاریخ توصیف و یا تاریخ های توصیف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Date(s) of</w:t>
      </w:r>
    </w:p>
    <w:p>
      <w:pPr>
        <w:pStyle w:val="BookText"/>
        <w:rPr/>
      </w:pPr>
      <w:r>
        <w:rPr>
          <w:rFonts w:eastAsia="Times New Roman" w:cs="Times New Roman" w:ascii="Times New Roman" w:hAnsi="Times New Roman"/>
          <w:color w:val="111111"/>
          <w:sz w:val="28"/>
          <w:szCs w:val="28"/>
          <w:lang w:val="en-US" w:bidi="en-US"/>
        </w:rPr>
        <w:t>descriptions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مختصری در مورد نواحی هفت گانه و زیرشاخه های مربوطه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شرح شناسایی </w:t>
      </w:r>
      <w:r>
        <w:rPr>
          <w:rFonts w:eastAsia="Times New Roman" w:cs="Times New Roman" w:ascii="Times New Roman" w:hAnsi="Times New Roman"/>
          <w:color w:val="111111"/>
          <w:sz w:val="28"/>
          <w:szCs w:val="28"/>
          <w:lang w:val="en-US" w:bidi="en-US"/>
        </w:rPr>
        <w:t>Identity Statement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ناحیه تلاش میگردد برای سند یک شناسنامه منحصر به فرد تولید شود تا به وسیله ،آن واحد توصیفی مورد نظر به طور خاص و ویژه با توصیف خود ارتباط برقرار کند به همین منظور باید مولفه ها به گونه ای انتخاب شوند که تامین کننده مقصود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کدهای ارجاعی عبارت از شماره های منحصر به فردی هستند که موجب شناسایی محل ،سند اعم از محل ،تولید محل انتقال و محل نگهداری می شود؛ برای این که کد ارجاعی منحصر به فرد باشد باید مولفه های زیر را شامل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ایزو </w:t>
      </w:r>
      <w:r>
        <w:rPr>
          <w:rFonts w:eastAsia="IRNazanin" w:cs="IRNazanin"/>
          <w:color w:val="111111"/>
          <w:sz w:val="28"/>
          <w:szCs w:val="28"/>
          <w:lang w:bidi="fa-IR"/>
        </w:rPr>
        <w:t>3166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استاندارد که مخازن آرشیو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 مرجع محلی مشخص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کنترل و یا مشخصه منحصربه فرد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که کشورها میتوان به آدرس مورد نظر زیر مراجعه کرد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کشورها میتوانند از دو روش استفاده کنند یکی این که واحد مرکزی داشته باشند که کد مخزن تولید میکند و هر آرشیوی در آن کشور باید کد مخزن خود را از آنجا بگیرد و یا این که هر آرشیو از کد مخزنی که خود انتخاب میکند پیروی نماید در هر صورت چون کد مخزن باید منحصربه فرد بوده و با حروف هم شروع شود؛ ضروری است بررسی های لازم در خصوص </w:t>
      </w:r>
    </w:p>
    <w:p>
      <w:pPr>
        <w:pStyle w:val="BookText"/>
        <w:rPr/>
      </w:pPr>
      <w:r>
        <w:rPr>
          <w:rFonts w:ascii="IRNazanin" w:hAnsi="IRNazanin" w:eastAsia="IRNazanin"/>
          <w:color w:val="111111"/>
          <w:sz w:val="28"/>
          <w:sz w:val="28"/>
          <w:szCs w:val="28"/>
          <w:rtl w:val="true"/>
          <w:lang w:bidi="fa-IR"/>
        </w:rPr>
        <w:t>کد آرشیوهای داخلی و خارجی انجام شود تا از تکراری نبودن آن اطمینان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اعداد و یا حروفی که بعد از کد مخزن میآید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اختصاص می یابد</w:t>
      </w:r>
    </w:p>
    <w:p>
      <w:pPr>
        <w:pStyle w:val="BookText"/>
        <w:rPr/>
      </w:pPr>
      <w:r>
        <w:rPr>
          <w:rFonts w:ascii="IRNazanin" w:hAnsi="IRNazanin" w:eastAsia="IRNazanin"/>
          <w:color w:val="111111"/>
          <w:sz w:val="28"/>
          <w:sz w:val="28"/>
          <w:szCs w:val="28"/>
          <w:rtl w:val="true"/>
          <w:lang w:bidi="fa-IR"/>
        </w:rPr>
        <w:t>وآخرين عدد و یا حرف نشانگر سطح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فایل آیتم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واحد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دقت نمود مقصود از کد ،ارجاع کدی است که کاربر را به درک ذهنی از مقدار کمی و کیفی مجموعه هدایت میکند و نه تنها اشاره ای به کد جعبه و یا شماره کارتنهای ذخیره سازی اسناد ندارد بلکه نمایانگر حجم فیزیکی هم نیست</w:t>
      </w:r>
    </w:p>
    <w:p>
      <w:pPr>
        <w:pStyle w:val="BookText"/>
        <w:rPr/>
      </w:pPr>
      <w:r>
        <w:rPr>
          <w:rFonts w:ascii="IRNazanin" w:hAnsi="IRNazanin" w:eastAsia="IRNazanin"/>
          <w:color w:val="111111"/>
          <w:sz w:val="28"/>
          <w:sz w:val="28"/>
          <w:szCs w:val="28"/>
          <w:rtl w:val="true"/>
          <w:lang w:bidi="fa-IR"/>
        </w:rPr>
        <w:t>در اینجا مثالی از کشورهای دیگر که در این زمینه کار عملی انجام دادهاند،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ارجاعی</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مقصود عنوان رسمی واحد توصیفی است که ممکن است مطابق با قواعد توصیف چند سطحی و یا قرادادهای ملی هر کشور به جای عنوان رسمی عنوان مختصری برای آن قرار دهند برای عنوان های قراردادی در سطوح عالی توصیف ممکن است نام تولید کننده سند را هم بیاورند و در سطوح پایینتر گاهی نام نویسنده سند و یا نوع فعالیت</w:t>
      </w:r>
    </w:p>
    <w:p>
      <w:pPr>
        <w:pStyle w:val="BookText"/>
        <w:rPr/>
      </w:pPr>
      <w:r>
        <w:rPr>
          <w:rFonts w:ascii="IRNazanin" w:hAnsi="IRNazanin" w:eastAsia="IRNazanin"/>
          <w:color w:val="111111"/>
          <w:sz w:val="28"/>
          <w:sz w:val="28"/>
          <w:szCs w:val="28"/>
          <w:rtl w:val="true"/>
          <w:lang w:bidi="fa-IR"/>
        </w:rPr>
        <w:t>و به موضوع محل و یا نوع سند در عنوان واحد توصیفی درج می شود اگر عنوان گویا نباشد صورت اختصار آورده شود لازم است در داخل پرانتز اطلاعات تکمیلی قرار گیرد تا عنوان کاملا روشن و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نمونه هایی از کشورهای دیگر درک مفهومی این عنصر توصیفی ساده تر می شود مجموعه اسناد سازمانی سنت آنتونی تورن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ویرین کد ارجاعی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متحده آمریکا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تاریخی مینی سوتا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 Anthony Turnverein organizational records U.S.Minnesota Historical Society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 ارجاعی عنوان مجموعه</w:t>
      </w:r>
    </w:p>
    <w:p>
      <w:pPr>
        <w:pStyle w:val="BookText"/>
        <w:rPr/>
      </w:pPr>
      <w:r>
        <w:rPr>
          <w:rFonts w:ascii="IRNazanin" w:hAnsi="IRNazanin" w:eastAsia="IRNazanin"/>
          <w:color w:val="111111"/>
          <w:sz w:val="28"/>
          <w:sz w:val="28"/>
          <w:szCs w:val="28"/>
          <w:rtl w:val="true"/>
          <w:lang w:bidi="fa-IR"/>
        </w:rPr>
        <w:t xml:space="preserve">نمونه ،فوق مثالی برای مجموعه ای است که اجزای آن توصیف نشده اند و عنوان مجموعه نشانگر نوع محتوای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نمونه دیگر عنوان مجموعه ای که دارای سری و فایل است مشاهده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اداره ثبت امتیاز و علامت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درخواست ثبت امتیاز،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 ارجاعی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ascii="IRNazanin" w:hAnsi="IRNazanin" w:eastAsia="IRNazanin"/>
          <w:color w:val="111111"/>
          <w:sz w:val="28"/>
          <w:sz w:val="28"/>
          <w:szCs w:val="28"/>
          <w:rtl w:val="true"/>
          <w:lang w:bidi="fa-IR"/>
        </w:rPr>
        <w:t>عنوان مجموعه</w:t>
      </w:r>
    </w:p>
    <w:p>
      <w:pPr>
        <w:pStyle w:val="BookText"/>
        <w:rPr/>
      </w:pPr>
      <w:r>
        <w:rPr>
          <w:rFonts w:ascii="IRNazanin" w:hAnsi="IRNazanin" w:eastAsia="IRNazanin"/>
          <w:color w:val="111111"/>
          <w:sz w:val="28"/>
          <w:sz w:val="28"/>
          <w:szCs w:val="28"/>
          <w:rtl w:val="true"/>
          <w:lang w:bidi="fa-IR"/>
        </w:rPr>
        <w:t>عنوان ردیف</w:t>
      </w:r>
    </w:p>
    <w:p>
      <w:pPr>
        <w:pStyle w:val="BookText"/>
        <w:rPr/>
      </w:pPr>
      <w:r>
        <w:rPr>
          <w:rFonts w:ascii="IRNazanin" w:hAnsi="IRNazanin" w:eastAsia="IRNazanin"/>
          <w:color w:val="111111"/>
          <w:sz w:val="28"/>
          <w:sz w:val="28"/>
          <w:szCs w:val="28"/>
          <w:rtl w:val="true"/>
          <w:lang w:bidi="fa-IR"/>
        </w:rPr>
        <w:t>کد ارجاع</w:t>
      </w:r>
    </w:p>
    <w:p>
      <w:pPr>
        <w:pStyle w:val="BookText"/>
        <w:rPr/>
      </w:pPr>
      <w:r>
        <w:rPr>
          <w:rFonts w:eastAsia="Times New Roman" w:cs="Times New Roman" w:ascii="Times New Roman" w:hAnsi="Times New Roman"/>
          <w:color w:val="111111"/>
          <w:sz w:val="28"/>
          <w:szCs w:val="28"/>
          <w:lang w:val="en-US" w:bidi="en-US"/>
        </w:rPr>
        <w:t>Records of the Patent and Trademark office (Fonds)</w:t>
      </w:r>
    </w:p>
    <w:p>
      <w:pPr>
        <w:pStyle w:val="BookText"/>
        <w:rPr/>
      </w:pPr>
      <w:r>
        <w:rPr>
          <w:rFonts w:eastAsia="Times New Roman" w:cs="Times New Roman" w:ascii="Times New Roman" w:hAnsi="Times New Roman"/>
          <w:color w:val="111111"/>
          <w:sz w:val="28"/>
          <w:szCs w:val="28"/>
          <w:lang w:val="en-US" w:bidi="en-US"/>
        </w:rPr>
        <w:t>Patent Application Files, 1837-1918 (series)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یا تاریخها در این ،قسمت تاریخ ایجاد سند و یا دوره عمل کرد و یا محدوده تاریخی رخداد و یا تاریخ بایگانی اسناد ثبت میشود و نوع تاریخ های ثبت شده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اسنادی که توصیف میشوند دارای محدوده تاریخی معینی بوده و تاریخهای ثبتی نیز متوالی بودند اولین تاریخ و آخرین تاریخ با یک خط فاصله نوشته میشوند اما اگر تاریخ تعداد کمی از اسناد و یا یک سند خارج این محدوده ،بود آن تاریخ با کاما از بقیه جدا میشود مثلا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و اگر در یک واحد ،توصیفی تاریخ دسته ای از اسناد متوالی بوده و سپس با یک فاصله زمانی دسته دیگری از اسناد دارای تاریخ های متوالی باشند لازم است برای درج دوره زمانی هر دسته اولین و آخرین تاریخ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انواع تاریخهای درج شده در سطوح مختلف نمونه ای زیر آورده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 ارجاعی ،کانادا، دانشگاه آرشیو یورک</w:t>
      </w:r>
    </w:p>
    <w:p>
      <w:pPr>
        <w:pStyle w:val="BookText"/>
        <w:rPr/>
      </w:pPr>
      <w:r>
        <w:rPr>
          <w:rFonts w:eastAsia="Times New Roman" w:cs="Times New Roman" w:ascii="Times New Roman" w:hAnsi="Times New Roman"/>
          <w:color w:val="111111"/>
          <w:sz w:val="28"/>
          <w:szCs w:val="28"/>
          <w:lang w:val="en-US" w:bidi="en-US"/>
        </w:rPr>
        <w:t>1976-1989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Canada, York University Archives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 ارجاعی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دانشگاه یورک </w:t>
      </w:r>
    </w:p>
    <w:p>
      <w:pPr>
        <w:pStyle w:val="BookText"/>
        <w:rPr/>
      </w:pP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برای دوره ایجاد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ارجاعی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و اداره اسناد</w:t>
      </w:r>
    </w:p>
    <w:p>
      <w:pPr>
        <w:pStyle w:val="BookText"/>
        <w:rPr/>
      </w:pPr>
      <w:r>
        <w:rPr>
          <w:rFonts w:ascii="IRNazanin" w:hAnsi="IRNazanin" w:eastAsia="IRNazanin"/>
          <w:color w:val="111111"/>
          <w:sz w:val="28"/>
          <w:sz w:val="28"/>
          <w:szCs w:val="28"/>
          <w:rtl w:val="true"/>
          <w:lang w:bidi="fa-IR"/>
        </w:rPr>
        <w:t>ایالت متحده آمریکا</w:t>
      </w:r>
    </w:p>
    <w:p>
      <w:pPr>
        <w:pStyle w:val="BookText"/>
        <w:rPr/>
      </w:pPr>
      <w:r>
        <w:rPr>
          <w:rFonts w:eastAsia="Times New Roman" w:cs="Times New Roman" w:ascii="Times New Roman" w:hAnsi="Times New Roman"/>
          <w:color w:val="111111"/>
          <w:sz w:val="28"/>
          <w:szCs w:val="28"/>
          <w:lang w:val="en-US" w:bidi="en-US"/>
        </w:rPr>
        <w:t>1860-1865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dates of creation of the material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 National Archives &amp; Records Administration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دیگری از محدوده تاریخی یک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مربوط به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ارجاعی ایالت متحده آمریکا دانشگاه کارولینای شمالی واقع در</w:t>
      </w:r>
    </w:p>
    <w:p>
      <w:pPr>
        <w:pStyle w:val="BookText"/>
        <w:rPr/>
      </w:pPr>
      <w:r>
        <w:rPr>
          <w:rFonts w:ascii="IRNazanin" w:hAnsi="IRNazanin" w:eastAsia="IRNazanin"/>
          <w:color w:val="111111"/>
          <w:sz w:val="28"/>
          <w:sz w:val="28"/>
          <w:szCs w:val="28"/>
          <w:rtl w:val="true"/>
          <w:lang w:bidi="fa-IR"/>
        </w:rPr>
        <w:t>چپل هیل</w:t>
      </w:r>
    </w:p>
    <w:p>
      <w:pPr>
        <w:pStyle w:val="BookText"/>
        <w:rPr/>
      </w:pPr>
      <w:r>
        <w:rPr>
          <w:rFonts w:eastAsia="Times New Roman" w:cs="Times New Roman" w:ascii="Times New Roman" w:hAnsi="Times New Roman"/>
          <w:color w:val="111111"/>
          <w:sz w:val="28"/>
          <w:szCs w:val="28"/>
          <w:lang w:val="en-US" w:bidi="en-US"/>
        </w:rPr>
        <w:t>1833-1998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bulk 1833-1874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S. University of North Carolina Chapel Hill</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توصیف در این قسمت از ناحیه ،شناسایی سطح توصیف تعیین می گردد و یکی از</w:t>
      </w:r>
    </w:p>
    <w:p>
      <w:pPr>
        <w:pStyle w:val="BookText"/>
        <w:rPr/>
      </w:pPr>
      <w:r>
        <w:rPr>
          <w:rFonts w:ascii="IRNazanin" w:hAnsi="IRNazanin" w:eastAsia="IRNazanin"/>
          <w:color w:val="111111"/>
          <w:sz w:val="28"/>
          <w:sz w:val="28"/>
          <w:szCs w:val="28"/>
          <w:rtl w:val="true"/>
          <w:lang w:bidi="fa-IR"/>
        </w:rPr>
        <w:t>سطوح زیر برای توصیف واحد مورد نظر درج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Times New Roman" w:cs="Times New Roman" w:ascii="Times New Roman" w:hAnsi="Times New Roman"/>
          <w:color w:val="111111"/>
          <w:sz w:val="28"/>
          <w:szCs w:val="28"/>
          <w:lang w:val="en-US" w:bidi="en-US"/>
        </w:rPr>
        <w:t>Fonds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ردیف </w:t>
      </w:r>
      <w:r>
        <w:rPr>
          <w:rFonts w:eastAsia="Times New Roman" w:cs="Times New Roman" w:ascii="Times New Roman" w:hAnsi="Times New Roman"/>
          <w:color w:val="111111"/>
          <w:sz w:val="28"/>
          <w:szCs w:val="28"/>
          <w:lang w:val="en-US" w:bidi="en-US"/>
        </w:rPr>
        <w:t>Series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Files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آیتم </w:t>
      </w:r>
      <w:r>
        <w:rPr>
          <w:rFonts w:eastAsia="Times New Roman" w:cs="Times New Roman" w:ascii="Times New Roman" w:hAnsi="Times New Roman"/>
          <w:color w:val="111111"/>
          <w:sz w:val="28"/>
          <w:szCs w:val="28"/>
          <w:lang w:val="en-US" w:bidi="en-US"/>
        </w:rPr>
        <w:t>Item</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و نوع رسانه واحد توصیف اعم از حجم وسعت اندازه و 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تعیین اندازه منطقی و فیزیکی واحد توصیف و همچنین نوع رسانه مربوطه به کار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اندازه واحد توصیف را میتوان با ذکر تعداد و یا با درج مقدار از واحد اندازه گیری حجم و یا طول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نوع رسانه واحد ،توصیف با تعیین نام واضحی از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یک واحد توصیفی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فرمت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متعددی از اسناد موجود بود برای تعیین کمیت و نوع رسانه آن باید تعداد انواع اسناد کاغذی الکترونیکی ریز فیلم نقشه ها، طرح های معماری و یا مهندسی ،پوستر ،عکس ،نگاتیو، نوار کاست، تصاویر ،متحرک ویدیو و مانند آن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سند کاغذی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،ریزفیلم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سند الکترونیکی</w:t>
      </w:r>
    </w:p>
    <w:p>
      <w:pPr>
        <w:pStyle w:val="BookText"/>
        <w:rPr/>
      </w:pP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کاست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تصویر متحرک و نظایر آن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میگردد اصل سنجش مربوط به کمیت اسناد در واحد توصیفی است اگر از متراژ قفسه برای تعیین مقدار اسنادی که آنجا را اشغال کرده اند استفاده شود و یا این که </w:t>
      </w:r>
    </w:p>
    <w:p>
      <w:pPr>
        <w:pStyle w:val="BookText"/>
        <w:rPr/>
      </w:pPr>
      <w:r>
        <w:rPr>
          <w:rFonts w:ascii="IRNazanin" w:hAnsi="IRNazanin" w:eastAsia="IRNazanin"/>
          <w:color w:val="111111"/>
          <w:sz w:val="28"/>
          <w:sz w:val="28"/>
          <w:szCs w:val="28"/>
          <w:rtl w:val="true"/>
          <w:lang w:bidi="fa-IR"/>
        </w:rPr>
        <w:t>از واحد حجم ظرفیت مخزن در تعیین مقدار مواد آرشیوی استفاده ،گردد، لازم است اطلاعات اضافه تری در داخل پرانتز آورده شود واحد اندازه گیری در کمیت اسناد متنی منطبق بر واحد طول در مقیاس متر است که میتوان در داخل پرانتز به تعداد جعبه های حاوی اسناد نیز اشاره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باید چنین گفته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سند کاغذی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آرشیوی اگر کمیت اسناد کاغذی از یک جعبه آرشیوی کمتر بود و جعبه پر نشده باشد باید از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توصیف کمیت اسناد استفاده کرد و به تعداد صفحات سند اشاره</w:t>
      </w:r>
    </w:p>
    <w:p>
      <w:pPr>
        <w:pStyle w:val="BookText"/>
        <w:rPr/>
      </w:pPr>
      <w:r>
        <w:rPr>
          <w:rFonts w:ascii="IRNazanin" w:hAnsi="IRNazanin" w:eastAsia="IRNazanin"/>
          <w:color w:val="111111"/>
          <w:sz w:val="28"/>
          <w:sz w:val="28"/>
          <w:szCs w:val="28"/>
          <w:rtl w:val="true"/>
          <w:lang w:bidi="fa-IR"/>
        </w:rPr>
        <w:t xml:space="preserve">نمود مثلاً گفته میشود کمتر از </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سند کاغذی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تصاویر متحرک نوارهای ،کاست نوارهای ویدیو ممکن است یک موضوع در چندین حلقه ضبط شده باشد برای شمارش ،کمی اول تعداد موضوع ذکر شده و سپس تعداد حامل های اطلاعاتی آورده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برای مثال چنین مینویسند یک تصویر متحرک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کمی اسناد الکترونیکی و فایل هایی که حامل داده هستند اول تعداد فایل ها ذكر</w:t>
      </w:r>
    </w:p>
    <w:p>
      <w:pPr>
        <w:pStyle w:val="BookText"/>
        <w:rPr/>
      </w:pPr>
      <w:r>
        <w:rPr>
          <w:rFonts w:ascii="IRNazanin" w:hAnsi="IRNazanin" w:eastAsia="IRNazanin"/>
          <w:color w:val="111111"/>
          <w:sz w:val="28"/>
          <w:sz w:val="28"/>
          <w:szCs w:val="28"/>
          <w:rtl w:val="true"/>
          <w:lang w:bidi="fa-IR"/>
        </w:rPr>
        <w:t>می شود و سپس ،کیلوبایت مگابایت و یا گیگابایت در داخل پرانتز آورده میشوند مثلاً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الکترونیکی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مگابایت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زیر روشنگر مطالب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ریزفیلم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rolls of microfilm,35mm(series)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استرالیا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meters (19 boxes + 1 oversized item)(Fonds)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فلدر شامل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سند انجمن تاریخ ،مینوسوتا، ایالت متحده آمریکا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folder, containing 38 items (file)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 S. Minnesota Historical Society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ناحيه سابقه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Context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قسمت به سوابق اداری و آرشیوی اسناد و همچنین مشخصات ایجاد کننده سند پرداخته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کننده نام کسی سازمانها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که مسئولیت ،ایجاد ذخیره و یا نگهداری واحد توصیف را داشته است در این بخش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نحوه نگارش ،نام مطابق با استاندارد بین المللی و یا استاندارد داخلی هر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نام تولید کننده در عنوان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باشد این قسمت خالی میماند و در این قسمت آخرین نام تولید کننده آورده می شود زیرا به نام های قبلی تولید کننده در صورتی که دارا باشد در قسمت تاریخچه اداری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مثالهای زیر انواع این موارد</w:t>
      </w:r>
    </w:p>
    <w:p>
      <w:pPr>
        <w:pStyle w:val="BookText"/>
        <w:rPr/>
      </w:pPr>
      <w:r>
        <w:rPr>
          <w:rFonts w:ascii="IRNazanin" w:hAnsi="IRNazanin" w:eastAsia="IRNazanin"/>
          <w:color w:val="111111"/>
          <w:sz w:val="28"/>
          <w:sz w:val="28"/>
          <w:szCs w:val="28"/>
          <w:rtl w:val="true"/>
          <w:lang w:bidi="fa-IR"/>
        </w:rPr>
        <w:t>را نشان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لوكاس، هلن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Lucas, Helen (1931-)(Fonds)</w:t>
      </w:r>
    </w:p>
    <w:p>
      <w:pPr>
        <w:pStyle w:val="BookText"/>
        <w:rPr/>
      </w:pPr>
      <w:r>
        <w:rPr>
          <w:rFonts w:eastAsia="Times New Roman" w:cs="Times New Roman" w:ascii="Times New Roman" w:hAnsi="Times New Roman"/>
          <w:color w:val="111111"/>
          <w:sz w:val="28"/>
          <w:szCs w:val="28"/>
          <w:lang w:val="en-US" w:bidi="en-US"/>
        </w:rPr>
        <w:t>Canada,York University Archives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مابو، ادوارد کویکی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ملی استرالیا</w:t>
      </w:r>
    </w:p>
    <w:p>
      <w:pPr>
        <w:pStyle w:val="BookText"/>
        <w:rPr/>
      </w:pPr>
      <w:r>
        <w:rPr>
          <w:rFonts w:eastAsia="Times New Roman" w:cs="Times New Roman" w:ascii="Times New Roman" w:hAnsi="Times New Roman"/>
          <w:color w:val="111111"/>
          <w:sz w:val="28"/>
          <w:szCs w:val="28"/>
          <w:lang w:val="en-US" w:bidi="en-US"/>
        </w:rPr>
        <w:t>Mabo, Edward Koiki (1943-1992)(Fonds)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بخش خزانه داری آرشیو ملی و اداره اسناد ایالات متحده آمریکا</w:t>
      </w:r>
    </w:p>
    <w:p>
      <w:pPr>
        <w:pStyle w:val="BookText"/>
        <w:rPr/>
      </w:pPr>
      <w:r>
        <w:rPr>
          <w:rFonts w:eastAsia="Times New Roman" w:cs="Times New Roman" w:ascii="Times New Roman" w:hAnsi="Times New Roman"/>
          <w:color w:val="111111"/>
          <w:sz w:val="28"/>
          <w:szCs w:val="28"/>
          <w:lang w:val="en-US" w:bidi="en-US"/>
        </w:rPr>
        <w:t>Department of the Treasury (Fonds)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تاریخچه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برای فهمیدن بهتر محتوای سند و ربط بین ،مطالب لازم است تاریخچه اداری و یا سابقه و شرح حالی از ایجاد کننده اسناد مورد ،توصیف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اطلاعاتی از منشا، اعم از نحوه ،تشکیل ،توسعه ،تغییر ،پیشرفت ادغام انحلال سازمان ها و یا نحوه زندگی و اشتغالات فردی در مورد اشخاص حقیقی که ایجاد کننده مواد آرشیوی هستند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اطلاعات از منابع چاپی استخراج شود ذکر منابع هم ضروریست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از قبیل نامها و عناوین به طور ،کامل تاریخ تولد و فوت محل تولد محل های سکونت ،فعالیت کار و پیشه نام های اصلی و مستعار و القاب خدمات برجسته و محل وفات برای اشخاص حقیقی و خاندانها باید ثبت و ضبط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شرکتها و موسسه های استخراج اطلاعاتی نظیر اسم مرسوم، تاریخ تأسیس چارچوب ،قانونی فعالیت،ها اهداف و وظایف سلسله مراتب اداری و آخرین نام و یا نامه ای</w:t>
      </w:r>
    </w:p>
    <w:p>
      <w:pPr>
        <w:pStyle w:val="BookText"/>
        <w:rPr/>
      </w:pPr>
      <w:r>
        <w:rPr>
          <w:rFonts w:ascii="IRNazanin" w:hAnsi="IRNazanin" w:eastAsia="IRNazanin"/>
          <w:color w:val="111111"/>
          <w:sz w:val="28"/>
          <w:sz w:val="28"/>
          <w:szCs w:val="28"/>
          <w:rtl w:val="true"/>
          <w:lang w:bidi="fa-IR"/>
        </w:rPr>
        <w:t>مختلفی که داشته و ذکر ترتیب تغییر نام ها از لوازم ثبت توصیفی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یک دست بودن نحوه نگارش اطلاعات باید از استانداردی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مجاز بودن به استفاده از چند استاندارد در نحوه نگارش ،اطلاعات اصلا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هلن ،لوکاس هنرمند ،کانادایی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،درویبرن ساسکاتچوون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اونتاریو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طراحی و نقاشی را در کالج شریدن اوکویل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گسترده کارهای هنری خود را در شهرهای کانادا به نمایش گذاشت او در گالری خود در کینگ سیتی کار میکند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یورک به او درجه دکترای افتخاری اعطا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هونوریس</w:t>
      </w:r>
    </w:p>
    <w:p>
      <w:pPr>
        <w:pStyle w:val="BookText"/>
        <w:rPr/>
      </w:pPr>
      <w:r>
        <w:rPr>
          <w:rFonts w:ascii="Amiri" w:hAnsi="Amiri" w:eastAsia="Amiri" w:cs="Amiri"/>
          <w:color w:val="111111"/>
          <w:sz w:val="28"/>
          <w:sz w:val="28"/>
          <w:szCs w:val="28"/>
          <w:rtl w:val="true"/>
          <w:lang w:bidi="ar-SA"/>
        </w:rPr>
        <w:t>كاسا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Helen Lucas, Canadian artist, was born in 1931 in Weyburn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Saskatchewan, studied at the Ontario College of Art (Toronto) from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 was Drawing and Painting Master at Sheridan College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Oakville, Ont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1973-1979. She has exhibited her art works widely</w:t>
      </w:r>
    </w:p>
    <w:p>
      <w:pPr>
        <w:pStyle w:val="BookText"/>
        <w:rPr/>
      </w:pPr>
      <w:r>
        <w:rPr>
          <w:rFonts w:eastAsia="Times New Roman" w:cs="Times New Roman" w:ascii="Times New Roman" w:hAnsi="Times New Roman"/>
          <w:color w:val="111111"/>
          <w:sz w:val="28"/>
          <w:szCs w:val="28"/>
          <w:lang w:val="en-US" w:bidi="en-US"/>
        </w:rPr>
        <w:t>in Canadian cities. She works from her Gallery in King City. In 1991</w:t>
      </w:r>
    </w:p>
    <w:p>
      <w:pPr>
        <w:pStyle w:val="BookText"/>
        <w:rPr/>
      </w:pPr>
      <w:r>
        <w:rPr>
          <w:rFonts w:eastAsia="Times New Roman" w:cs="Times New Roman" w:ascii="Times New Roman" w:hAnsi="Times New Roman"/>
          <w:color w:val="111111"/>
          <w:sz w:val="28"/>
          <w:szCs w:val="28"/>
          <w:lang w:val="en-US" w:bidi="en-US"/>
        </w:rPr>
        <w:t>York University awarded her a Doctor of Letters (Honoris Causa)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Canada, York University Archives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آرشیوی فراهم کردن اطلاعاتی از تاریخچه واحد توصیفی که برای تضمین اصالت یکپارچگی و مفاد آن مهم است از لوازم توصیف میباشد سابقه آرشیوی یعنی ثبت مستمر انتقال اسناد از ،مالک مسئول و یا امانت دار آن هاست و درج شرح فعالیت هایی نظیر تاریخچه گردآوری و تنظیم تولید راهنمای ،همزمان استفاده مجدد از اسناد به قصد تأمین اهداف دیگر و یا استفاده از نرم افزارهای انتقال دهنده که در ارائه ساختار و تنظیم و گردآوری اسناد مشارکت ،دارد در قسمت سابقه آرشیوی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تاریخ انجام این گونه فعالیت ها تا جای ممکن ثبت شوند اگر اسناد مستقیم از تولید کننده سند انتقال مییابد، ثبت سابقه آرشیوی لازم نیست و این قسمت خالی میماند و قسمت بعدی که ذکر نام منبع است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واحد توصیفی پس از شناسایی به هر دلیلی در اختیار تولید کننده باقی ماند می توان از این قسمت برای اشاره به آن استفاده کرد و حتی برای اعلام مدت زمانی که در دست تولیدکننده باقی خواهد ماند از این قسمت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مجموعه نامه های نوشته شده توسط هربرت و ایتاکر که برای سیدنی جانسون پست شده بود تا زمان مرگ نزد جانسون نگهداری میشود و بعد از آن به وایتاکر برگردانده شد و اکنون قسمتی از مجموعه او محسوب می شود</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Letters written by Herbert Whittaker and mailed to Sydney Johnson</w:t>
      </w:r>
    </w:p>
    <w:p>
      <w:pPr>
        <w:pStyle w:val="BookText"/>
        <w:rPr/>
      </w:pPr>
      <w:r>
        <w:rPr>
          <w:rFonts w:eastAsia="Times New Roman" w:cs="Times New Roman" w:ascii="Times New Roman" w:hAnsi="Times New Roman"/>
          <w:color w:val="111111"/>
          <w:sz w:val="28"/>
          <w:szCs w:val="28"/>
          <w:lang w:val="en-US" w:bidi="en-US"/>
        </w:rPr>
        <w:t>remained in the custody of Johnson until his death when they were</w:t>
      </w:r>
    </w:p>
    <w:p>
      <w:pPr>
        <w:pStyle w:val="BookText"/>
        <w:rPr/>
      </w:pPr>
      <w:r>
        <w:rPr>
          <w:rFonts w:eastAsia="Times New Roman" w:cs="Times New Roman" w:ascii="Times New Roman" w:hAnsi="Times New Roman"/>
          <w:color w:val="111111"/>
          <w:sz w:val="28"/>
          <w:szCs w:val="28"/>
          <w:lang w:val="en-US" w:bidi="en-US"/>
        </w:rPr>
        <w:t>returned/bequeathed to Whittaker and now constitute part of his fonds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بیواسطه دریافت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در برابر این ،عنصر نام منبع تولید کننده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و اگر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از تولید کننده سند انتقال یافته باشد باز نام تولید کننده سند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نام منبع اصلی که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دریافت شده است با ثبت تاریخ گردآوری و نحوه دریافت همراه خواهد بود در مواردی که ،منبع ناشناس است ثبت تاریخ گردآوری و اشاره به ناشناس بودن منبع کافی است و با دادن کد و یا شماره رهگیری آنها</w:t>
      </w:r>
    </w:p>
    <w:p>
      <w:pPr>
        <w:pStyle w:val="BookText"/>
        <w:rPr/>
      </w:pPr>
      <w:r>
        <w:rPr>
          <w:rFonts w:ascii="IRNazanin" w:hAnsi="IRNazanin" w:eastAsia="IRNazanin"/>
          <w:color w:val="111111"/>
          <w:sz w:val="28"/>
          <w:sz w:val="28"/>
          <w:szCs w:val="28"/>
          <w:rtl w:val="true"/>
          <w:lang w:bidi="fa-IR"/>
        </w:rPr>
        <w:t>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میتوان به نحوه اکتساب هم اشاره کرد مثل اسناد اهدایی اسناد خریداری</w:t>
      </w:r>
    </w:p>
    <w:p>
      <w:pPr>
        <w:pStyle w:val="BookText"/>
        <w:rPr/>
      </w:pPr>
      <w:r>
        <w:rPr>
          <w:rFonts w:ascii="IRNazanin" w:hAnsi="IRNazanin" w:eastAsia="IRNazanin"/>
          <w:color w:val="111111"/>
          <w:sz w:val="28"/>
          <w:sz w:val="28"/>
          <w:szCs w:val="28"/>
          <w:rtl w:val="true"/>
          <w:lang w:bidi="fa-IR"/>
        </w:rPr>
        <w:t>اسناد امانی و مانند آن</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دادستانی کل</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Attorney-General's Department (Series)</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خریداری شده از آن و گهان در نوامبر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انتقال </w:t>
      </w:r>
      <w:r>
        <w:rPr>
          <w:rFonts w:eastAsia="IRNazanin" w:cs="IRNazanin"/>
          <w:color w:val="111111"/>
          <w:sz w:val="28"/>
          <w:szCs w:val="28"/>
          <w:rtl w:val="true"/>
          <w:lang w:bidi="fa-IR"/>
        </w:rPr>
        <w:t>(</w:t>
      </w:r>
      <w:r>
        <w:rPr>
          <w:rFonts w:eastAsia="IRNazanin" w:cs="IRNazanin"/>
          <w:color w:val="111111"/>
          <w:sz w:val="28"/>
          <w:szCs w:val="28"/>
          <w:lang w:bidi="fa-IR"/>
        </w:rPr>
        <w:t>96176</w:t>
      </w:r>
    </w:p>
    <w:p>
      <w:pPr>
        <w:pStyle w:val="BookText"/>
        <w:rPr/>
      </w:pPr>
      <w:r>
        <w:rPr>
          <w:rFonts w:eastAsia="Times New Roman" w:cs="Times New Roman" w:ascii="Times New Roman" w:hAnsi="Times New Roman"/>
          <w:color w:val="111111"/>
          <w:sz w:val="28"/>
          <w:szCs w:val="28"/>
          <w:lang w:val="en-US" w:bidi="en-US"/>
        </w:rPr>
        <w:t>Purchased from Anne Vaughan in November 1996 (Acc. 96176) (Fonds)</w:t>
      </w:r>
    </w:p>
    <w:p>
      <w:pPr>
        <w:pStyle w:val="BookText"/>
        <w:rPr/>
      </w:pPr>
      <w:r>
        <w:rPr>
          <w:rFonts w:eastAsia="Times New Roman" w:cs="Times New Roman" w:ascii="Times New Roman" w:hAnsi="Times New Roman"/>
          <w:color w:val="111111"/>
          <w:sz w:val="28"/>
          <w:szCs w:val="28"/>
          <w:lang w:val="en-US" w:bidi="en-US"/>
        </w:rPr>
        <w:t>U.S., University of North Carolina at Chapel Hill</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اهدایی از هربرت و ایتاکر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Gift of Herbert Whittaker on 22 April 1994. (Fonds)</w:t>
      </w:r>
    </w:p>
    <w:p>
      <w:pPr>
        <w:pStyle w:val="BookText"/>
        <w:rPr/>
      </w:pPr>
      <w:r>
        <w:rPr>
          <w:rFonts w:ascii="IRNazanin" w:hAnsi="IRNazanin" w:eastAsia="IRNazanin"/>
          <w:color w:val="111111"/>
          <w:sz w:val="28"/>
          <w:sz w:val="28"/>
          <w:szCs w:val="28"/>
          <w:rtl w:val="true"/>
          <w:lang w:bidi="fa-IR"/>
        </w:rPr>
        <w:t xml:space="preserve">آرشیو دانشگاه ،يورك كانادا </w:t>
      </w: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محتوا و ساختار </w:t>
      </w:r>
      <w:r>
        <w:rPr>
          <w:rFonts w:eastAsia="Times New Roman" w:cs="Times New Roman" w:ascii="Times New Roman" w:hAnsi="Times New Roman"/>
          <w:color w:val="111111"/>
          <w:sz w:val="28"/>
          <w:szCs w:val="28"/>
          <w:lang w:val="en-US" w:bidi="en-US"/>
        </w:rPr>
        <w:t>Content and Structure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این ناحیه شناسایی محتوا و ارائه اطلاعات مختصر و کافی از چگونگی ساختار واحد توصیف است تا با این اطلاعات کاربر بتواند با کلیات محتوایی و ساختاری واحد توصیف آشنا شده و روند تحقیقات خود را تخمین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گستره و محتوا خلاصه ای از گستره زمانی و جغرافیایی واحد توصیف و همچنین محتوای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ترکیبهای ،مستند موضوع فرآیندهای اداری که متناسب با واحد توصیفی است در این قسمت ارائه میشود تا کاربر بتواند حدود تطابق خواست خود را با آنچه که از جستجو دریافت میکند تخمین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که ارائه می شود باید با جملاتی که حاکی از طبیعت اسناد است همراه باشد و بحث از میزان قدرت استنادی واحد توصیف برای ،تحقیقات غالباً برای محقق بسیار مفید است اما آوردن هر نوع مثال و یا استثنایی، می بایست در آخر متن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شامل مکاتبات بریده جراید عکس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ردیفهای یادداشته ای روزانه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های مرتبط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دوی آنها شامل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با ذغال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،حکاکی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ابریشم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قطعه های ادبی ،کوتاه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پاستل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 طرحهای مقدماتی برای انجليكا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جنسیس؛ دوازده طرح اصلی کلاژ برای کتاب مشترک لوکاس و مارگارت لورنس با نام داستان های کریسمس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نامه هایی از لورنس در زمان همکاری مشترکشان برای نوشتن کتاب نقاشیهای اصل دهه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قطعه های کوچک ادبی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نقاشی تقدیم شده به دخترم لوکاس برای بسیاری از طرحها داستانی همراه کرده ،است و برای زمینه و بافت آثار و تحول تدریجی آنها بین سالهای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داده است صفحات اولیه کتاب قطعه های ادبی کوتاه نیز</w:t>
      </w:r>
    </w:p>
    <w:p>
      <w:pPr>
        <w:pStyle w:val="BookText"/>
        <w:rPr/>
      </w:pPr>
      <w:r>
        <w:rPr>
          <w:rFonts w:ascii="IRNazanin" w:hAnsi="IRNazanin" w:eastAsia="IRNazanin"/>
          <w:color w:val="111111"/>
          <w:sz w:val="28"/>
          <w:sz w:val="28"/>
          <w:szCs w:val="28"/>
          <w:rtl w:val="true"/>
          <w:lang w:bidi="fa-IR"/>
        </w:rPr>
        <w:t xml:space="preserve">شامل تجسمات صمیمانه شخصی اوست که او به یافتن دستاوردی از صدای خودم تشبیه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The fonds consists of correspondence, scrapbooks, photographs, »The</w:t>
      </w:r>
    </w:p>
    <w:p>
      <w:pPr>
        <w:pStyle w:val="BookText"/>
        <w:rPr/>
      </w:pPr>
      <w:r>
        <w:rPr>
          <w:rFonts w:eastAsia="Times New Roman" w:cs="Times New Roman" w:ascii="Times New Roman" w:hAnsi="Times New Roman"/>
          <w:color w:val="111111"/>
          <w:sz w:val="28"/>
          <w:szCs w:val="28"/>
          <w:lang w:val="en-US" w:bidi="en-US"/>
        </w:rPr>
        <w:t>Diary Series&gt;&gt; (1971-1978); Relationship Drawings (1978-1981) (both of which includes 246 charcoal drawings, 40 sketches, 34 drawings, 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etchings, 47 lithographs, 3 framed serigraphs, 1 sketchbook, and 1 pastel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paper); preliminary drawings for Angelica (1973) and Genesis; twelve</w:t>
      </w:r>
    </w:p>
    <w:p>
      <w:pPr>
        <w:pStyle w:val="BookText"/>
        <w:rPr/>
      </w:pPr>
      <w:r>
        <w:rPr>
          <w:rFonts w:eastAsia="Times New Roman" w:cs="Times New Roman" w:ascii="Times New Roman" w:hAnsi="Times New Roman"/>
          <w:color w:val="111111"/>
          <w:sz w:val="28"/>
          <w:szCs w:val="28"/>
          <w:lang w:val="en-US" w:bidi="en-US"/>
        </w:rPr>
        <w:t>original collage drawings for the book co-authored by Lucas and Margaret</w:t>
      </w:r>
    </w:p>
    <w:p>
      <w:pPr>
        <w:pStyle w:val="BookText"/>
        <w:rPr/>
      </w:pPr>
      <w:r>
        <w:rPr>
          <w:rFonts w:eastAsia="Times New Roman" w:cs="Times New Roman" w:ascii="Times New Roman" w:hAnsi="Times New Roman"/>
          <w:color w:val="111111"/>
          <w:sz w:val="28"/>
          <w:szCs w:val="28"/>
          <w:lang w:val="en-US" w:bidi="en-US"/>
        </w:rPr>
        <w:t>Laurence entitled The Christmas Story (1981) complemented with letters</w:t>
      </w:r>
    </w:p>
    <w:p>
      <w:pPr>
        <w:pStyle w:val="BookText"/>
        <w:rPr/>
      </w:pPr>
      <w:r>
        <w:rPr>
          <w:rFonts w:eastAsia="Times New Roman" w:cs="Times New Roman" w:ascii="Times New Roman" w:hAnsi="Times New Roman"/>
          <w:color w:val="111111"/>
          <w:sz w:val="28"/>
          <w:szCs w:val="28"/>
          <w:lang w:val="en-US" w:bidi="en-US"/>
        </w:rPr>
        <w:t>from Laurence while they were collaborating on the book; original prints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1970s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sketchbook (1971); and Drawing Dedicated to my Daughter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Lucas provides an accompanying narrative to many of the drawings, giving</w:t>
      </w:r>
    </w:p>
    <w:p>
      <w:pPr>
        <w:pStyle w:val="BookText"/>
        <w:rPr/>
      </w:pPr>
      <w:r>
        <w:rPr>
          <w:rFonts w:eastAsia="Times New Roman" w:cs="Times New Roman" w:ascii="Times New Roman" w:hAnsi="Times New Roman"/>
          <w:color w:val="111111"/>
          <w:sz w:val="28"/>
          <w:szCs w:val="28"/>
          <w:lang w:val="en-US" w:bidi="en-US"/>
        </w:rPr>
        <w:t>context for the works and an account of their evolution between 1971 and</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initial sketchbook pages are also included, personal images</w:t>
      </w:r>
    </w:p>
    <w:p>
      <w:pPr>
        <w:pStyle w:val="BookText"/>
        <w:rPr/>
      </w:pPr>
      <w:r>
        <w:rPr>
          <w:rFonts w:eastAsia="Times New Roman" w:cs="Times New Roman" w:ascii="Times New Roman" w:hAnsi="Times New Roman"/>
          <w:color w:val="111111"/>
          <w:sz w:val="28"/>
          <w:szCs w:val="28"/>
          <w:lang w:val="en-US" w:bidi="en-US"/>
        </w:rPr>
        <w:t>which she likens to "finding the achievement of my own voice."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امحا و برنامه های زمان بندی تعیین تکلیف ثبت هر نوع اقدام بر روی واحد توصیفی از نظر ارزشیابی امحا تعیین تکلیف و یا هر گونه برنامه زمان بندی برای ارزشیابی اسناد در این قسمت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همچنین مجوز تعیین تکلیف تاریخ تعیین تکلیف و مسئول اقدام و فرآیندهایی که موجب تغییر سرنوشت اسناد خواهند شد در همین بخش یادآوری و یادداشت می گردد</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پرونده های داخل در این ردیف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مجوز</w:t>
      </w:r>
    </w:p>
    <w:p>
      <w:pPr>
        <w:pStyle w:val="BookText"/>
        <w:rPr/>
      </w:pPr>
      <w:r>
        <w:rPr>
          <w:rFonts w:eastAsia="Times New Roman" w:cs="Times New Roman" w:ascii="Times New Roman" w:hAnsi="Times New Roman"/>
          <w:color w:val="111111"/>
          <w:sz w:val="28"/>
          <w:szCs w:val="28"/>
          <w:lang w:val="en-US" w:bidi="en-US"/>
        </w:rPr>
        <w:t>RDS440/101; RDA458/8. 1and RDA1176/8.1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ارزشیابی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All files in this series are appraised as 'retain permanently' under disposal</w:t>
      </w:r>
    </w:p>
    <w:p>
      <w:pPr>
        <w:pStyle w:val="BookText"/>
        <w:rPr/>
      </w:pPr>
      <w:r>
        <w:rPr>
          <w:rFonts w:eastAsia="Times New Roman" w:cs="Times New Roman" w:ascii="Times New Roman" w:hAnsi="Times New Roman"/>
          <w:color w:val="111111"/>
          <w:sz w:val="28"/>
          <w:szCs w:val="28"/>
          <w:lang w:val="en-US" w:bidi="en-US"/>
        </w:rPr>
        <w:t>authorities RDS440/10. 1; RDA458/8. 1 and RDA1176/8.1 (Series)</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افزایش امکان افزایش احتمالی واحد توصیف و تخمین تعداد دفعات و میزان حجم ،افزایش در اینجا ثبت میشود تا کاربر از پیش بینی احتمالی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قسمت گویای آن است که آیا افزایش واحد توصیف انتظار میرود یا خیر و اگر برای این افزایش دلیل قابل قبولی وجود داشت باید در پیشبینی ،افزایش زمان و تاریخ آن هم ذکر شود زیرا این اطلاعات برای محقق از اهمیت ویژه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بیشتر انتظار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Further accruals are expected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ascii="IRNazanin" w:hAnsi="IRNazanin" w:eastAsia="IRNazanin"/>
          <w:color w:val="111111"/>
          <w:sz w:val="28"/>
          <w:sz w:val="28"/>
          <w:szCs w:val="28"/>
          <w:rtl w:val="true"/>
          <w:lang w:bidi="fa-IR"/>
        </w:rPr>
        <w:t>اوراق دیگری از ما بو هنوز در تملک خانواده اوست و ممکن است در آینده به کتابخانه</w:t>
      </w:r>
    </w:p>
    <w:p>
      <w:pPr>
        <w:pStyle w:val="BookText"/>
        <w:rPr/>
      </w:pPr>
      <w:r>
        <w:rPr>
          <w:rFonts w:ascii="IRNazanin" w:hAnsi="IRNazanin" w:eastAsia="IRNazanin"/>
          <w:color w:val="111111"/>
          <w:sz w:val="28"/>
          <w:sz w:val="28"/>
          <w:szCs w:val="28"/>
          <w:rtl w:val="true"/>
          <w:lang w:bidi="fa-IR"/>
        </w:rPr>
        <w:t>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استرالیا</w:t>
      </w:r>
    </w:p>
    <w:p>
      <w:pPr>
        <w:pStyle w:val="BookText"/>
        <w:rPr/>
      </w:pPr>
      <w:r>
        <w:rPr>
          <w:rFonts w:eastAsia="Times New Roman" w:cs="Times New Roman" w:ascii="Times New Roman" w:hAnsi="Times New Roman"/>
          <w:color w:val="111111"/>
          <w:sz w:val="28"/>
          <w:szCs w:val="28"/>
          <w:lang w:val="en-US" w:bidi="en-US"/>
        </w:rPr>
        <w:t>It is understood that further Mabo papers are still in the possession of the</w:t>
      </w:r>
    </w:p>
    <w:p>
      <w:pPr>
        <w:pStyle w:val="BookText"/>
        <w:rPr/>
      </w:pPr>
      <w:r>
        <w:rPr>
          <w:rFonts w:eastAsia="Times New Roman" w:cs="Times New Roman" w:ascii="Times New Roman" w:hAnsi="Times New Roman"/>
          <w:color w:val="111111"/>
          <w:sz w:val="28"/>
          <w:szCs w:val="28"/>
          <w:lang w:val="en-US" w:bidi="en-US"/>
        </w:rPr>
        <w:t>Mabo Family and may be transferred to the Library in the future. (Fonds)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ascii="IRNazanin" w:hAnsi="IRNazanin" w:eastAsia="IRNazanin"/>
          <w:color w:val="111111"/>
          <w:sz w:val="28"/>
          <w:sz w:val="28"/>
          <w:szCs w:val="28"/>
          <w:rtl w:val="true"/>
          <w:lang w:bidi="fa-IR"/>
        </w:rPr>
        <w:t>د سامانه تنظیم اطلاعاتی در مورد ساختار درونی نظم و سامانه طبقه بندی واحد توصیفی در این بخش آورده میشود و به این وسیله چگونگی عمل کرد بایگان های اولیه در تنظیم واحد توصیف ملاحظه خواهد شد و چون این عنصر توصیفی تنها عنصری است که ربط منطقی بین سطوح دیگر را برقرار می کند، پس باید در این قسمت به نام یکا یک گروه های اسناد که در سطوح پایینتر توصیف قرار گرفته اند به صراحت اشاره کرد و به همین دلیل باید برای هر یک از سطوح توصیف که بالاتر از سطح توصیف فایلی هستند این عنصر توصیفی به دقت پر می شود</w:t>
      </w:r>
    </w:p>
    <w:p>
      <w:pPr>
        <w:pStyle w:val="BookText"/>
        <w:rPr/>
      </w:pPr>
      <w:r>
        <w:rPr>
          <w:rFonts w:ascii="IRNazanin" w:hAnsi="IRNazanin" w:eastAsia="IRNazanin"/>
          <w:color w:val="111111"/>
          <w:sz w:val="28"/>
          <w:sz w:val="28"/>
          <w:szCs w:val="28"/>
          <w:rtl w:val="true"/>
          <w:lang w:bidi="fa-IR"/>
        </w:rPr>
        <w:t>مثلاً اگر مجموعه ای دارای سه زیر مجموعه و یک ردیف باشد لازم است اسم زیر مجموعه ها رديف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سطح توصیف ،ردیفی هیچ روش استانداردی برای ذکر سطوح وابسته به آن ردیف وجود نداشت تنها تنظیم برحسب تاریخ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تنظیم شدهاند به نحوی که منعکس کننده شکل اسناد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و یا نوع فعالیتی که اسناد با آن مرتبط هستند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معاملات</w:t>
      </w:r>
    </w:p>
    <w:p>
      <w:pPr>
        <w:pStyle w:val="BookText"/>
        <w:rPr/>
      </w:pPr>
      <w:r>
        <w:rPr>
          <w:rFonts w:ascii="IRNazanin" w:hAnsi="IRNazanin" w:eastAsia="IRNazanin"/>
          <w:color w:val="111111"/>
          <w:sz w:val="28"/>
          <w:sz w:val="28"/>
          <w:szCs w:val="28"/>
          <w:rtl w:val="true"/>
          <w:lang w:bidi="fa-IR"/>
        </w:rPr>
        <w:t>،تجاری فستیوال مومبا و غیره کتابخانه ملی استرالیا</w:t>
      </w:r>
    </w:p>
    <w:p>
      <w:pPr>
        <w:pStyle w:val="BookText"/>
        <w:rPr/>
      </w:pPr>
      <w:r>
        <w:rPr>
          <w:rFonts w:eastAsia="Times New Roman" w:cs="Times New Roman" w:ascii="Times New Roman" w:hAnsi="Times New Roman"/>
          <w:color w:val="111111"/>
          <w:sz w:val="28"/>
          <w:szCs w:val="28"/>
          <w:lang w:val="en-US" w:bidi="en-US"/>
        </w:rPr>
        <w:t>The papers have been arranged into 17 series reflecting either the form of</w:t>
      </w:r>
    </w:p>
    <w:p>
      <w:pPr>
        <w:pStyle w:val="BookText"/>
        <w:rPr/>
      </w:pPr>
      <w:r>
        <w:rPr>
          <w:rFonts w:eastAsia="Times New Roman" w:cs="Times New Roman" w:ascii="Times New Roman" w:hAnsi="Times New Roman"/>
          <w:color w:val="111111"/>
          <w:sz w:val="28"/>
          <w:szCs w:val="28"/>
          <w:lang w:val="en-US" w:bidi="en-US"/>
        </w:rPr>
        <w:t>the record (eg: diaries) or the activities to which they relate (eg. Business</w:t>
      </w:r>
    </w:p>
    <w:p>
      <w:pPr>
        <w:pStyle w:val="BookText"/>
        <w:rPr/>
      </w:pPr>
      <w:r>
        <w:rPr>
          <w:rFonts w:eastAsia="Times New Roman" w:cs="Times New Roman" w:ascii="Times New Roman" w:hAnsi="Times New Roman"/>
          <w:color w:val="111111"/>
          <w:sz w:val="28"/>
          <w:szCs w:val="28"/>
          <w:lang w:val="en-US" w:bidi="en-US"/>
        </w:rPr>
        <w:t>ventures, Moomba Festival, etc). (Fonds)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تاریخی بر اساس سال شده است، در ذیل آن تنظیم الفبایی بر اساس نام و</w:t>
      </w:r>
    </w:p>
    <w:p>
      <w:pPr>
        <w:pStyle w:val="BookText"/>
        <w:rPr/>
      </w:pPr>
      <w:r>
        <w:rPr>
          <w:rFonts w:ascii="IRNazanin" w:hAnsi="IRNazanin" w:eastAsia="IRNazanin"/>
          <w:color w:val="111111"/>
          <w:sz w:val="28"/>
          <w:sz w:val="28"/>
          <w:szCs w:val="28"/>
          <w:rtl w:val="true"/>
          <w:lang w:bidi="fa-IR"/>
        </w:rPr>
        <w:t>یا حرف اول دفاتر شده است و در ذیل آن به ترتیب تاریخ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تنظیم صورت گرفته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آرشیو ملی و اداره اسناد ایالات متحده آمریکا</w:t>
      </w:r>
    </w:p>
    <w:p>
      <w:pPr>
        <w:pStyle w:val="BookText"/>
        <w:rPr/>
      </w:pPr>
      <w:r>
        <w:rPr>
          <w:rFonts w:eastAsia="Times New Roman" w:cs="Times New Roman" w:ascii="Times New Roman" w:hAnsi="Times New Roman"/>
          <w:color w:val="111111"/>
          <w:sz w:val="28"/>
          <w:szCs w:val="28"/>
          <w:lang w:val="en-US" w:bidi="en-US"/>
        </w:rPr>
        <w:t>Arranged chronologically by year, thereunder alphabetically by name or</w:t>
      </w:r>
    </w:p>
    <w:p>
      <w:pPr>
        <w:pStyle w:val="BookText"/>
        <w:rPr/>
      </w:pPr>
      <w:r>
        <w:rPr>
          <w:rFonts w:eastAsia="Times New Roman" w:cs="Times New Roman" w:ascii="Times New Roman" w:hAnsi="Times New Roman"/>
          <w:color w:val="111111"/>
          <w:sz w:val="28"/>
          <w:szCs w:val="28"/>
          <w:lang w:val="en-US" w:bidi="en-US"/>
        </w:rPr>
        <w:t>acronym of office, and thereunder chronologically (Series)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شرایط دسترسی و استفاده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Condition of Access and Use 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ناحیه به شرایط دسترسی اسناد و همچنین به آن دسته از خصوصیات ساختاری</w:t>
      </w:r>
    </w:p>
    <w:p>
      <w:pPr>
        <w:pStyle w:val="BookText"/>
        <w:rPr/>
      </w:pPr>
      <w:r>
        <w:rPr>
          <w:rFonts w:ascii="IRNazanin" w:hAnsi="IRNazanin" w:eastAsia="IRNazanin"/>
          <w:color w:val="111111"/>
          <w:sz w:val="28"/>
          <w:sz w:val="28"/>
          <w:szCs w:val="28"/>
          <w:rtl w:val="true"/>
          <w:lang w:bidi="fa-IR"/>
        </w:rPr>
        <w:t>سند پرداخته میشود که در بدو امر تسهیلات استفاده و دستیابی به اسناد را تسریع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دسترسی در عنصر توصیفی شرایط دسترسی باید اطلاعاتی درج شود که کاربر را از وضعیت قانونی و یا هر نوع مقررات مربوط به محدودیت ممنوعیت و یا مشروط بودن دستیابی به اسناد مطلع ساخته و یا او را از وجود هرگونه خط مشی موثر در دسترسی به اسناد آگاه کند بنابراین برای هر واحد توصیفی در هر سطحی لازم است این عنصر توصیفی کامل شود در سطح مجموعه به محدودیتی که بر مواد آرشیوی در سطوح وابسته به آن وجود دارد تنها اشاره میشود و در سطوح مربوط اطلاعات کاملی از محدودیتهای اعمال شده،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قانونی انتقال اسناد به آرشیو محدودیت خاصی را در استفاده از اسناد معین کرده باشند آن را باید در همین عنصر توصیفی نقل قول کرد مگر این که در نقل قول نیز محدودیتی وجود داشته باشد که در این صورت ذکر نمیشود؛ ولی اگر محدودیت تعیین شده توسط اهداگر سند خواسته شده باشد باید عین آن در این قسمت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بدون محدودیت شامل حق ارائه و حق مشاوره</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Unrestricted access, including display rights and consultation rights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استفاده از اسناد تا زمان فوت اهداگر</w:t>
      </w:r>
    </w:p>
    <w:p>
      <w:pPr>
        <w:pStyle w:val="BookText"/>
        <w:rPr/>
      </w:pPr>
      <w:r>
        <w:rPr>
          <w:rFonts w:eastAsia="Times New Roman" w:cs="Times New Roman" w:ascii="Times New Roman" w:hAnsi="Times New Roman"/>
          <w:color w:val="111111"/>
          <w:sz w:val="28"/>
          <w:szCs w:val="28"/>
          <w:lang w:val="en-US" w:bidi="en-US"/>
        </w:rPr>
        <w:t>UN</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Material restricted by terms of donor's deed of gift (Series)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کل مجموعه 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تا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استرالیا </w:t>
      </w:r>
    </w:p>
    <w:p>
      <w:pPr>
        <w:pStyle w:val="BookText"/>
        <w:rPr/>
      </w:pPr>
      <w:r>
        <w:rPr>
          <w:rFonts w:eastAsia="Times New Roman" w:cs="Times New Roman" w:ascii="Times New Roman" w:hAnsi="Times New Roman"/>
          <w:color w:val="111111"/>
          <w:sz w:val="28"/>
          <w:szCs w:val="28"/>
          <w:lang w:val="en-US" w:bidi="en-US"/>
        </w:rPr>
        <w:t>Access to the entire fonds is restricted until 2005. Series 3 (Business</w:t>
      </w:r>
    </w:p>
    <w:p>
      <w:pPr>
        <w:pStyle w:val="BookText"/>
        <w:rPr/>
      </w:pPr>
      <w:r>
        <w:rPr>
          <w:rFonts w:eastAsia="Times New Roman" w:cs="Times New Roman" w:ascii="Times New Roman" w:hAnsi="Times New Roman"/>
          <w:color w:val="111111"/>
          <w:sz w:val="28"/>
          <w:szCs w:val="28"/>
          <w:lang w:val="en-US" w:bidi="en-US"/>
        </w:rPr>
        <w:t>ventures) is closed until 31 December 2000. (Fonds)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ascii="IRNazanin" w:hAnsi="IRNazanin" w:eastAsia="IRNazanin"/>
          <w:color w:val="111111"/>
          <w:sz w:val="28"/>
          <w:sz w:val="28"/>
          <w:szCs w:val="28"/>
          <w:rtl w:val="true"/>
          <w:lang w:bidi="fa-IR"/>
        </w:rPr>
        <w:t>ب شرایط تولید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اگر شرایط و یا محدودیت خاصی در تولید نسخه های کپی وجود داشته باشد در این عنصر توصیفی به چنین اطلاعاتی اشاره میشود و اگر شرایط خاصی وجود نداشت این قسمت خالی باقی خواهد ماند اگر دولت اشاره ای به حق طبع اسناد داشته باشد باید در سطح مجموعه این عنصر توصیفی تکمیل شود اما اگر قسمتی از اسناد در سطوح دیگر حق نشر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COPYRIGHT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تولید کننده و یا هر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محفوظ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همان سطح به آن اشاره خواهد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نشر برای هنرمند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Copyright is retained by the artist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ascii="IRNazanin" w:hAnsi="IRNazanin" w:eastAsia="IRNazanin"/>
          <w:color w:val="111111"/>
          <w:sz w:val="28"/>
          <w:sz w:val="28"/>
          <w:szCs w:val="28"/>
          <w:rtl w:val="true"/>
          <w:lang w:bidi="fa-IR"/>
        </w:rPr>
        <w:t xml:space="preserve">اقتباس و یا چاپ از اسنادی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 بنابر قانون حق نشر نیاز به</w:t>
      </w:r>
    </w:p>
    <w:p>
      <w:pPr>
        <w:pStyle w:val="BookText"/>
        <w:rPr/>
      </w:pPr>
      <w:r>
        <w:rPr>
          <w:rFonts w:ascii="IRNazanin" w:hAnsi="IRNazanin" w:eastAsia="IRNazanin"/>
          <w:color w:val="111111"/>
          <w:sz w:val="28"/>
          <w:sz w:val="28"/>
          <w:szCs w:val="28"/>
          <w:rtl w:val="true"/>
          <w:lang w:bidi="fa-IR"/>
        </w:rPr>
        <w:t>اجازه نویسنده دارند</w:t>
      </w:r>
    </w:p>
    <w:p>
      <w:pPr>
        <w:pStyle w:val="BookText"/>
        <w:rPr/>
      </w:pPr>
      <w:r>
        <w:rPr>
          <w:rFonts w:ascii="IRNazanin" w:hAnsi="IRNazanin" w:eastAsia="IRNazanin"/>
          <w:color w:val="111111"/>
          <w:sz w:val="28"/>
          <w:sz w:val="28"/>
          <w:szCs w:val="28"/>
          <w:rtl w:val="true"/>
          <w:lang w:bidi="fa-IR"/>
        </w:rPr>
        <w:t>انجمن تاریخ مینه سوتا، ایالت متحده آمریکا</w:t>
      </w:r>
    </w:p>
    <w:p>
      <w:pPr>
        <w:pStyle w:val="BookText"/>
        <w:rPr/>
      </w:pPr>
      <w:r>
        <w:rPr>
          <w:rFonts w:eastAsia="Times New Roman" w:cs="Times New Roman" w:ascii="Times New Roman" w:hAnsi="Times New Roman"/>
          <w:color w:val="111111"/>
          <w:sz w:val="28"/>
          <w:szCs w:val="28"/>
          <w:lang w:val="en-US" w:bidi="en-US"/>
        </w:rPr>
        <w:t>Quotation or publication, beyond the fair use provisions of the copyright</w:t>
      </w:r>
    </w:p>
    <w:p>
      <w:pPr>
        <w:pStyle w:val="BookText"/>
        <w:rPr/>
      </w:pPr>
      <w:r>
        <w:rPr>
          <w:rFonts w:eastAsia="Times New Roman" w:cs="Times New Roman" w:ascii="Times New Roman" w:hAnsi="Times New Roman"/>
          <w:color w:val="111111"/>
          <w:sz w:val="28"/>
          <w:szCs w:val="28"/>
          <w:lang w:val="en-US" w:bidi="en-US"/>
        </w:rPr>
        <w:t>law, from records less than 25 years old requires written permission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S., Minnesota Historical Society</w:t>
      </w:r>
    </w:p>
    <w:p>
      <w:pPr>
        <w:pStyle w:val="BookText"/>
        <w:rPr/>
      </w:pPr>
      <w:r>
        <w:rPr>
          <w:rFonts w:ascii="IRNazanin" w:hAnsi="IRNazanin" w:eastAsia="IRNazanin"/>
          <w:color w:val="111111"/>
          <w:sz w:val="28"/>
          <w:sz w:val="28"/>
          <w:szCs w:val="28"/>
          <w:rtl w:val="true"/>
          <w:lang w:bidi="fa-IR"/>
        </w:rPr>
        <w:t>تک سند تولید دوباره اخبار بدون اجازه نامه کتبی از ام جی ام هرست میتروتون نیوز</w:t>
      </w:r>
    </w:p>
    <w:p>
      <w:pPr>
        <w:pStyle w:val="BookText"/>
        <w:rPr/>
      </w:pP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May not be reproduced without the written permission of MGM-Hearst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Metrotone News. (Item)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ascii="IRNazanin" w:hAnsi="IRNazanin" w:eastAsia="IRNazanin"/>
          <w:color w:val="111111"/>
          <w:sz w:val="28"/>
          <w:sz w:val="28"/>
          <w:szCs w:val="28"/>
          <w:rtl w:val="true"/>
          <w:lang w:bidi="fa-IR"/>
        </w:rPr>
        <w:t>ج زبان و یا خط متن سند هدف از تکمیل این عنصر توصیفی مطلع ساختن کاربر از زبان و خطی است که در استفاده از اسناد به آن نیازمند خواهد بود البته لازم نیست انواع زبان و خطی که در میان یک مجموعه موجود ،است استخراج شود بلکه اشاره به زبان و خط غالب و ،اصلی کافی خواهد بود اما اگر زبان در یک تک سند مهم باشد مثل نوار ضبط صوتی که در میان گروهی از اسناد به عنوان تک سند شناخته میشود کافی است در سطح توصیفی آیتم به نوع زبان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،داکوتایی با قسمتی ترجمه به انگلیسی</w:t>
      </w:r>
    </w:p>
    <w:p>
      <w:pPr>
        <w:pStyle w:val="BookText"/>
        <w:rPr/>
      </w:pPr>
      <w:r>
        <w:rPr>
          <w:rFonts w:ascii="IRNazanin" w:hAnsi="IRNazanin" w:eastAsia="IRNazanin"/>
          <w:color w:val="111111"/>
          <w:sz w:val="28"/>
          <w:sz w:val="28"/>
          <w:szCs w:val="28"/>
          <w:rtl w:val="true"/>
          <w:lang w:bidi="fa-IR"/>
        </w:rPr>
        <w:t>انجمن تاریخ ،مینوسوتا، ایالت متحده آمریکا</w:t>
      </w:r>
    </w:p>
    <w:p>
      <w:pPr>
        <w:pStyle w:val="BookText"/>
        <w:rPr/>
      </w:pPr>
      <w:r>
        <w:rPr>
          <w:rFonts w:eastAsia="Times New Roman" w:cs="Times New Roman" w:ascii="Times New Roman" w:hAnsi="Times New Roman"/>
          <w:color w:val="111111"/>
          <w:sz w:val="28"/>
          <w:szCs w:val="28"/>
          <w:lang w:val="en-US" w:bidi="en-US"/>
        </w:rPr>
        <w:t>In Dakota, with partial English translation (File)</w:t>
      </w:r>
    </w:p>
    <w:p>
      <w:pPr>
        <w:pStyle w:val="BookText"/>
        <w:rPr/>
      </w:pPr>
      <w:r>
        <w:rPr>
          <w:rFonts w:eastAsia="Times New Roman" w:cs="Times New Roman" w:ascii="Times New Roman" w:hAnsi="Times New Roman"/>
          <w:color w:val="111111"/>
          <w:sz w:val="28"/>
          <w:szCs w:val="28"/>
          <w:lang w:val="en-US" w:bidi="en-US"/>
        </w:rPr>
        <w:t>U.S., Minnesota Historical Society</w:t>
      </w:r>
    </w:p>
    <w:p>
      <w:pPr>
        <w:pStyle w:val="BookText"/>
        <w:rPr/>
      </w:pPr>
      <w:r>
        <w:rPr>
          <w:rFonts w:eastAsia="Times New Roman" w:cs="Times New Roman" w:ascii="Times New Roman" w:hAnsi="Times New Roman"/>
          <w:color w:val="111111"/>
          <w:sz w:val="28"/>
          <w:szCs w:val="28"/>
          <w:lang w:val="en-US" w:bidi="en-US"/>
        </w:rPr>
        <w:t>Chinese (Series)</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Times New Roman" w:cs="Times New Roman" w:ascii="Times New Roman" w:hAnsi="Times New Roman"/>
          <w:color w:val="111111"/>
          <w:sz w:val="28"/>
          <w:szCs w:val="28"/>
          <w:lang w:val="en-US" w:bidi="en-US"/>
        </w:rPr>
        <w:t>English (File)</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eastAsia="Times New Roman" w:cs="Times New Roman" w:ascii="Times New Roman" w:hAnsi="Times New Roman"/>
          <w:color w:val="111111"/>
          <w:sz w:val="28"/>
          <w:szCs w:val="28"/>
          <w:lang w:val="en-US" w:bidi="en-US"/>
        </w:rPr>
        <w:t>UNI</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فیزیکی و نیازمندی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تکنیکی مقصود از تکمیل این عنصر دادن اطلاعاتی در خصوص ویژگی های مهم فیزیکی و یا تکنیکی است که جزو لوازم مؤثر در نحوه به کارگیری اسناد محسوب میشوند و نیز آگاهی دادن به کاربر از موانع موجود در استفاده از اسناد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شش عکس چاپی بر اثر مرور زمان و شرایط ناپایدار شیمیایی</w:t>
      </w:r>
    </w:p>
    <w:p>
      <w:pPr>
        <w:pStyle w:val="BookText"/>
        <w:rPr/>
      </w:pPr>
      <w:r>
        <w:rPr>
          <w:rFonts w:ascii="IRNazanin" w:hAnsi="IRNazanin" w:eastAsia="IRNazanin"/>
          <w:color w:val="111111"/>
          <w:sz w:val="28"/>
          <w:sz w:val="28"/>
          <w:szCs w:val="28"/>
          <w:rtl w:val="true"/>
          <w:lang w:bidi="fa-IR"/>
        </w:rPr>
        <w:t>كاغذهای ،چاپ دارای تصاویر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و اداره ،اسناد ایالت متحده آمریکا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At least six prints have their images obscured due to time and the unstable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chemical conditions within the print paper. (Series)</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عکس های چاپی محوشدگی و نقره فامی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Many of the prints show some fading and silvering. (Series)</w:t>
      </w:r>
    </w:p>
    <w:p>
      <w:pPr>
        <w:pStyle w:val="BookText"/>
        <w:rPr/>
      </w:pPr>
      <w:r>
        <w:rPr>
          <w:rFonts w:eastAsia="Times New Roman" w:cs="Times New Roman" w:ascii="Times New Roman" w:hAnsi="Times New Roman"/>
          <w:color w:val="111111"/>
          <w:sz w:val="28"/>
          <w:szCs w:val="28"/>
          <w:lang w:val="en-US" w:bidi="en-US"/>
        </w:rPr>
        <w:t>U.S. National Archives &amp; Records Administration</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راهنماهای بازیابی در این قسمت اطلاعاتی راجع به فهرست راهنمایی که مخازن آرشیوی یا تولید کننده اسناد تهیه کرده و ممکن است اطلاعاتی در مورد محتوا و شکل و بافت واحد توصیفی داشته ،باشد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برخی اوقات و بر حسب شرایط و مقتضیات در اینجا اطلاعاتی مربوط به جایی که ممکن است کپی اسناد بدست آید ارائه میگردد آدرس راهنماهای الکترونیکی مرتبط هم اینجا درج میشود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رونوشت اصل مصاحبه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Transcript of original interview available (Series)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سریهای سطح توصیفات به همراه فهرست جعبه ها موجود</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Series level descriptions available with associated box lists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راهنماهایی که اطلاعات اضافی در مورد این مجموعه فراهم می کنند در شکل</w:t>
      </w:r>
    </w:p>
    <w:p>
      <w:pPr>
        <w:pStyle w:val="BookText"/>
        <w:rPr/>
      </w:pPr>
      <w:r>
        <w:rPr>
          <w:rFonts w:ascii="IRNazanin" w:hAnsi="IRNazanin" w:eastAsia="IRNazanin"/>
          <w:color w:val="111111"/>
          <w:sz w:val="28"/>
          <w:sz w:val="28"/>
          <w:szCs w:val="28"/>
          <w:rtl w:val="true"/>
          <w:lang w:bidi="fa-IR"/>
        </w:rPr>
        <w:t>الکترونیکی در آدرس زیر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تاریخ ،مینوسوتا، ایالت متحده آمریکا</w:t>
      </w:r>
    </w:p>
    <w:p>
      <w:pPr>
        <w:pStyle w:val="BookText"/>
        <w:rPr/>
      </w:pPr>
      <w:r>
        <w:rPr>
          <w:rFonts w:eastAsia="Times New Roman" w:cs="Times New Roman" w:ascii="Times New Roman" w:hAnsi="Times New Roman"/>
          <w:color w:val="111111"/>
          <w:sz w:val="28"/>
          <w:szCs w:val="28"/>
          <w:lang w:val="en-US" w:bidi="en-US"/>
        </w:rPr>
        <w:t>http://www.mnhs. org/library/findaids/00020. xml</w:t>
      </w:r>
    </w:p>
    <w:p>
      <w:pPr>
        <w:pStyle w:val="BookText"/>
        <w:rPr/>
      </w:pPr>
      <w:r>
        <w:rPr>
          <w:rFonts w:eastAsia="Times New Roman" w:cs="Times New Roman" w:ascii="Times New Roman" w:hAnsi="Times New Roman"/>
          <w:color w:val="111111"/>
          <w:sz w:val="28"/>
          <w:szCs w:val="28"/>
          <w:lang w:val="en-US" w:bidi="en-US"/>
        </w:rPr>
        <w:t>An inventory that provides additional information about this collection is available in electronic form at http://www. mnhs. org/library/ findaids/00020. xml. (Fonds)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 S., Minnesota Historical Society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اسناد پیوسته و متحد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Allied Materials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ناحیه به وجود و یا عدم وجود نسخه های اصلی و ،کپی ضمایم و پیوست ها نحوه</w:t>
      </w:r>
    </w:p>
    <w:p>
      <w:pPr>
        <w:pStyle w:val="BookText"/>
        <w:rPr/>
      </w:pPr>
      <w:r>
        <w:rPr>
          <w:rFonts w:ascii="IRNazanin" w:hAnsi="IRNazanin" w:eastAsia="IRNazanin"/>
          <w:color w:val="111111"/>
          <w:sz w:val="28"/>
          <w:sz w:val="28"/>
          <w:szCs w:val="28"/>
          <w:rtl w:val="true"/>
          <w:lang w:bidi="fa-IR"/>
        </w:rPr>
        <w:t>انتشار پرداخته میشود و عناصر توصیف در این ناحیه موقعیتهای فوق را معلوم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محل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مقصود از این ،عنصر شناسایی وجود و محل نسخه اصلی واحد توصیفی است به این معنا که اگر واحد ،توصیفی کپی و یا نسخه دوم بود باید وجود و یا عدم وجود نسخه اصلی آن معلوم شده و در صورت وجود نسخه ،اصلی محل آن تصرح گردد مثلا اگر آرشیوی از مؤسسه و یا سازمانی کپی سوابق رسمی شخصی را در ارتباط با موقعیت شغلی و رسمی او دریافت کرده ،بود در این عنصر توصیفی باید محل وجود اصل اسناد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اصل اسناد و سوابق پس از ریزبرگه و یا ریزفیلم و یا پویش شدن از بین بروند لازم است در این قسمت به امحای اصل اسناد تصریح شود و اگر محل اصل اسناد به هر دلیلی معلوم ،نباشد ضروری است اطلاعات مربوط به معلوم نبودن مکان اصل سند در همین</w:t>
      </w:r>
    </w:p>
    <w:p>
      <w:pPr>
        <w:pStyle w:val="BookText"/>
        <w:rPr/>
      </w:pPr>
      <w:r>
        <w:rPr>
          <w:rFonts w:ascii="IRNazanin" w:hAnsi="IRNazanin" w:eastAsia="IRNazanin"/>
          <w:color w:val="111111"/>
          <w:sz w:val="28"/>
          <w:sz w:val="28"/>
          <w:szCs w:val="28"/>
          <w:rtl w:val="true"/>
          <w:lang w:bidi="fa-IR"/>
        </w:rPr>
        <w:t>بخش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اصل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eastAsia="IRNazanin" w:cs="IRNazanin"/>
          <w:color w:val="111111"/>
          <w:sz w:val="28"/>
          <w:szCs w:val="28"/>
          <w:lang w:bidi="fa-IR"/>
        </w:rPr>
        <w:t>81645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فایل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آگوست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و در حال حاضر جای پرونده معلوم نیست در عوض یک رونوشت از فایل داخل ردیف قرار داده شده است</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It appears the original of file item 81645 was withdrawn from A471 some time after August 1988, and currently the file has not been located. A photocopy of the file has been placed with the series in lieu of the</w:t>
      </w:r>
    </w:p>
    <w:p>
      <w:pPr>
        <w:pStyle w:val="BookText"/>
        <w:rPr/>
      </w:pPr>
      <w:r>
        <w:rPr>
          <w:rFonts w:eastAsia="Times New Roman" w:cs="Times New Roman" w:ascii="Times New Roman" w:hAnsi="Times New Roman"/>
          <w:color w:val="111111"/>
          <w:sz w:val="28"/>
          <w:szCs w:val="28"/>
          <w:lang w:val="en-US" w:bidi="en-US"/>
        </w:rPr>
        <w:t>original. (Series)</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مدارک سوابق ریاست جمهوری است که در اختیار شورای امنیت ملی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Originals of these documents are presidential records in the custody of</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National Security Council. (Series)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محل 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مقصود از این ،عنصر شناسایی کپی و تعیین محل نسخه دوم واحد توصیفی است به این معنا که اگر توسط آرشیو از نسخه اصلی ،اسناد ریزفیلم و یا ریزبرگه تهیه شده و آنها به هر دلیلی به عنوان نسخه دوم مورد استفاده قرار گیرند و یا در محل دیگری غیر از آرشیو امکان استفاده از آنها فراهم باشد؛ لازم است اطلاعات مربوط به نوع نسخه دوم ،کپی ریزفیلم ریزبرگه و محل آن همراه با کد رهگیری و کنترل در این قسمت</w:t>
      </w:r>
    </w:p>
    <w:p>
      <w:pPr>
        <w:pStyle w:val="BookText"/>
        <w:rPr/>
      </w:pPr>
      <w:r>
        <w:rPr>
          <w:rFonts w:ascii="IRNazanin" w:hAnsi="IRNazanin" w:eastAsia="IRNazanin"/>
          <w:color w:val="111111"/>
          <w:sz w:val="28"/>
          <w:sz w:val="28"/>
          <w:szCs w:val="28"/>
          <w:rtl w:val="true"/>
          <w:lang w:bidi="fa-IR"/>
        </w:rPr>
        <w:t>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بو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فیلم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به شماره </w:t>
      </w:r>
      <w:r>
        <w:rPr>
          <w:rFonts w:eastAsia="Times New Roman" w:cs="Times New Roman" w:ascii="Times New Roman" w:hAnsi="Times New Roman"/>
          <w:color w:val="111111"/>
          <w:sz w:val="28"/>
          <w:szCs w:val="28"/>
          <w:lang w:val="en-US" w:bidi="en-US"/>
        </w:rPr>
        <w:t>NLA Mfm G 27,549 - 27,539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ریزفیلم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دوره کامل ریزفیلم ها توسط کتابخانه های تانزویل و كيرنز از دانشگاه جمیز کوک کوینزلند شمالی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استرالیا</w:t>
      </w:r>
    </w:p>
    <w:p>
      <w:pPr>
        <w:pStyle w:val="BookText"/>
        <w:rPr/>
      </w:pPr>
      <w:r>
        <w:rPr>
          <w:rFonts w:eastAsia="Times New Roman" w:cs="Times New Roman" w:ascii="Times New Roman" w:hAnsi="Times New Roman"/>
          <w:color w:val="111111"/>
          <w:sz w:val="28"/>
          <w:szCs w:val="28"/>
          <w:lang w:val="en-US" w:bidi="en-US"/>
        </w:rPr>
        <w:t>The Mabo Papers have been microfilmed onto 11 reels of 35mm film held</w:t>
      </w:r>
    </w:p>
    <w:p>
      <w:pPr>
        <w:pStyle w:val="BookText"/>
        <w:rPr/>
      </w:pPr>
      <w:r>
        <w:rPr>
          <w:rFonts w:eastAsia="Times New Roman" w:cs="Times New Roman" w:ascii="Times New Roman" w:hAnsi="Times New Roman"/>
          <w:color w:val="111111"/>
          <w:sz w:val="28"/>
          <w:szCs w:val="28"/>
          <w:lang w:val="en-US" w:bidi="en-US"/>
        </w:rPr>
        <w:t>at NLA Mfm G 27,539-27,549. Full sets of the microfilm are held by the</w:t>
      </w:r>
    </w:p>
    <w:p>
      <w:pPr>
        <w:pStyle w:val="BookText"/>
        <w:rPr/>
      </w:pPr>
      <w:r>
        <w:rPr>
          <w:rFonts w:eastAsia="Times New Roman" w:cs="Times New Roman" w:ascii="Times New Roman" w:hAnsi="Times New Roman"/>
          <w:color w:val="111111"/>
          <w:sz w:val="28"/>
          <w:szCs w:val="28"/>
          <w:lang w:val="en-US" w:bidi="en-US"/>
        </w:rPr>
        <w:t>Townsville and Cairns campus libraries of the James Cook University of</w:t>
      </w:r>
    </w:p>
    <w:p>
      <w:pPr>
        <w:pStyle w:val="BookText"/>
        <w:rPr/>
      </w:pPr>
      <w:r>
        <w:rPr>
          <w:rFonts w:eastAsia="Times New Roman" w:cs="Times New Roman" w:ascii="Times New Roman" w:hAnsi="Times New Roman"/>
          <w:color w:val="111111"/>
          <w:sz w:val="28"/>
          <w:szCs w:val="28"/>
          <w:lang w:val="en-US" w:bidi="en-US"/>
        </w:rPr>
        <w:t>North Queensland. (Fonds)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دوم رقمی از مکاتبات خانواده کریستی در جنگ جهانی به صورت</w:t>
      </w:r>
    </w:p>
    <w:p>
      <w:pPr>
        <w:pStyle w:val="BookText"/>
        <w:rPr/>
      </w:pPr>
      <w:r>
        <w:rPr>
          <w:rFonts w:ascii="IRNazanin" w:hAnsi="IRNazanin" w:eastAsia="IRNazanin"/>
          <w:color w:val="111111"/>
          <w:sz w:val="28"/>
          <w:sz w:val="28"/>
          <w:szCs w:val="28"/>
          <w:rtl w:val="true"/>
          <w:lang w:bidi="fa-IR"/>
        </w:rPr>
        <w:t>الکترونیکی در آدرس زیر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تاریخ ،مینوسوتا، ایالت متحده آمریکا</w:t>
      </w:r>
    </w:p>
    <w:p>
      <w:pPr>
        <w:pStyle w:val="BookText"/>
        <w:rPr/>
      </w:pPr>
      <w:r>
        <w:rPr>
          <w:rFonts w:eastAsia="Times New Roman" w:cs="Times New Roman" w:ascii="Times New Roman" w:hAnsi="Times New Roman"/>
          <w:color w:val="111111"/>
          <w:sz w:val="28"/>
          <w:szCs w:val="28"/>
          <w:lang w:val="en-US" w:bidi="en-US"/>
        </w:rPr>
        <w:t>Digital reproductions of the Christie family Civil War correspondence are available electronically at</w:t>
      </w:r>
    </w:p>
    <w:p>
      <w:pPr>
        <w:pStyle w:val="BookText"/>
        <w:rPr/>
      </w:pPr>
      <w:r>
        <w:rPr>
          <w:rFonts w:eastAsia="Times New Roman" w:cs="Times New Roman" w:ascii="Times New Roman" w:hAnsi="Times New Roman"/>
          <w:color w:val="111111"/>
          <w:sz w:val="28"/>
          <w:szCs w:val="28"/>
          <w:lang w:val="en-US" w:bidi="en-US"/>
        </w:rPr>
        <w:t>http://www.mnhs. org/collections/christie. html</w:t>
      </w:r>
    </w:p>
    <w:p>
      <w:pPr>
        <w:pStyle w:val="BookText"/>
        <w:rPr/>
      </w:pPr>
      <w:r>
        <w:rPr>
          <w:rFonts w:eastAsia="Times New Roman" w:cs="Times New Roman" w:ascii="Times New Roman" w:hAnsi="Times New Roman"/>
          <w:color w:val="111111"/>
          <w:sz w:val="28"/>
          <w:szCs w:val="28"/>
          <w:lang w:val="en-US" w:bidi="en-US"/>
        </w:rPr>
        <w:t>http://www.mnhs. org/collections/christie. html. (Fonds)</w:t>
      </w:r>
    </w:p>
    <w:p>
      <w:pPr>
        <w:pStyle w:val="BookText"/>
        <w:rPr/>
      </w:pPr>
      <w:r>
        <w:rPr>
          <w:rFonts w:eastAsia="Times New Roman" w:cs="Times New Roman" w:ascii="Times New Roman" w:hAnsi="Times New Roman"/>
          <w:color w:val="111111"/>
          <w:sz w:val="28"/>
          <w:szCs w:val="28"/>
          <w:lang w:val="en-US" w:bidi="en-US"/>
        </w:rPr>
        <w:t>U. S., Minnesota Historical Society</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مرتبط توصیفی به وسیله این عنصر بین واحد توصیفی و اسنادی که دارای اطلاعات ارجاعی و یا اضافه تری هستند و با عنوان مشخصی ثبت شده اند ارتباط برقرار می شود و برای اشاره به اسناد مرتبط از کد ارجاعی و یا عنوان آنها استفاده شده و در این </w:t>
      </w:r>
    </w:p>
    <w:p>
      <w:pPr>
        <w:pStyle w:val="BookText"/>
        <w:rPr/>
      </w:pPr>
      <w:r>
        <w:rPr>
          <w:rFonts w:ascii="IRNazanin" w:hAnsi="IRNazanin" w:eastAsia="IRNazanin"/>
          <w:color w:val="111111"/>
          <w:sz w:val="28"/>
          <w:sz w:val="28"/>
          <w:szCs w:val="28"/>
          <w:rtl w:val="true"/>
          <w:lang w:bidi="fa-IR"/>
        </w:rPr>
        <w:t xml:space="preserve">قسمت درج می گردد اما اگر از این عنصر توصیفی برای اطلاع رسانی از مواد آرشیوی مرتبطی که در مخازن دیگر وجود دارند استفاده می،شود لازم است نام و نشان مخزن مورد نظر ذکر شده و ترجیحاً نام مجموعه هم درج گردد و همچنین به آدرس توصیف الکترونیکی آن مخزن ارتباطی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شده و در این قسمت نوشته شود</w:t>
      </w:r>
    </w:p>
    <w:p>
      <w:pPr>
        <w:pStyle w:val="BookText"/>
        <w:rPr/>
      </w:pPr>
      <w:r>
        <w:rPr>
          <w:rFonts w:ascii="IRNazanin" w:hAnsi="IRNazanin" w:eastAsia="IRNazanin"/>
          <w:color w:val="111111"/>
          <w:sz w:val="28"/>
          <w:sz w:val="28"/>
          <w:szCs w:val="28"/>
          <w:rtl w:val="true"/>
          <w:lang w:bidi="fa-IR"/>
        </w:rPr>
        <w:t>مثال مثال زیر نمونه ای از اسناد مرتبط با اسناد مابو در کتابخانه استرالیا است که در مخزن</w:t>
      </w:r>
    </w:p>
    <w:p>
      <w:pPr>
        <w:pStyle w:val="BookText"/>
        <w:rPr/>
      </w:pPr>
      <w:r>
        <w:rPr>
          <w:rFonts w:ascii="IRNazanin" w:hAnsi="IRNazanin" w:eastAsia="IRNazanin"/>
          <w:color w:val="111111"/>
          <w:sz w:val="28"/>
          <w:sz w:val="28"/>
          <w:szCs w:val="28"/>
          <w:rtl w:val="true"/>
          <w:lang w:bidi="fa-IR"/>
        </w:rPr>
        <w:t xml:space="preserve">دیگری نگهداری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صوتی اسناد مابو در بخش تاریخ شفاهی کتابخانه ملی در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TRC</w:t>
      </w:r>
    </w:p>
    <w:p>
      <w:pPr>
        <w:pStyle w:val="BookText"/>
        <w:rPr/>
      </w:pP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استرالیا</w:t>
      </w:r>
    </w:p>
    <w:p>
      <w:pPr>
        <w:pStyle w:val="BookText"/>
        <w:rPr/>
      </w:pPr>
      <w:r>
        <w:rPr>
          <w:rFonts w:eastAsia="Times New Roman" w:cs="Times New Roman" w:ascii="Times New Roman" w:hAnsi="Times New Roman"/>
          <w:color w:val="111111"/>
          <w:sz w:val="28"/>
          <w:szCs w:val="28"/>
          <w:lang w:val="en-US" w:bidi="en-US"/>
        </w:rPr>
        <w:t>Sound recordings from the Mabo Papers are held in the National</w:t>
      </w:r>
    </w:p>
    <w:p>
      <w:pPr>
        <w:pStyle w:val="BookText"/>
        <w:rPr/>
      </w:pPr>
      <w:r>
        <w:rPr>
          <w:rFonts w:eastAsia="Times New Roman" w:cs="Times New Roman" w:ascii="Times New Roman" w:hAnsi="Times New Roman"/>
          <w:color w:val="111111"/>
          <w:sz w:val="28"/>
          <w:szCs w:val="28"/>
          <w:lang w:val="en-US" w:bidi="en-US"/>
        </w:rPr>
        <w:t>Library's Oral History collection at TRC 3504. (Fonds)</w:t>
      </w:r>
    </w:p>
    <w:p>
      <w:pPr>
        <w:pStyle w:val="BookText"/>
        <w:rPr/>
      </w:pPr>
      <w:r>
        <w:rPr>
          <w:rFonts w:eastAsia="Times New Roman" w:cs="Times New Roman" w:ascii="Times New Roman" w:hAnsi="Times New Roman"/>
          <w:color w:val="111111"/>
          <w:sz w:val="28"/>
          <w:szCs w:val="28"/>
          <w:lang w:val="en-US" w:bidi="en-US"/>
        </w:rPr>
        <w:t>National Library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های قبلی </w:t>
      </w:r>
      <w:r>
        <w:rPr>
          <w:rFonts w:eastAsia="Times New Roman" w:cs="Times New Roman" w:ascii="Times New Roman" w:hAnsi="Times New Roman"/>
          <w:color w:val="111111"/>
          <w:sz w:val="28"/>
          <w:szCs w:val="28"/>
          <w:lang w:val="en-US" w:bidi="en-US"/>
        </w:rPr>
        <w:t>A703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های مکاتبات شماره ردیفهای متعدد که گاهی با پیشوندهای الفبایی همراهند و جای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یک ردیف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3193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فهرست راهنما برای فایل های اسناد دادگاه ها شامل</w:t>
      </w:r>
    </w:p>
    <w:p>
      <w:pPr>
        <w:pStyle w:val="BookText"/>
        <w:rPr/>
      </w:pPr>
      <w:r>
        <w:rPr>
          <w:rFonts w:ascii="IRNazanin" w:hAnsi="IRNazanin" w:eastAsia="IRNazanin"/>
          <w:color w:val="111111"/>
          <w:sz w:val="28"/>
          <w:sz w:val="28"/>
          <w:szCs w:val="28"/>
          <w:rtl w:val="true"/>
          <w:lang w:bidi="fa-IR"/>
        </w:rPr>
        <w:t>محاکمات جنایی، ردیف الفبایی؛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86739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 رونوشت روند محاکم جنایی؛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192024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فهرست موضوعی به شماره </w:t>
      </w:r>
      <w:r>
        <w:rPr>
          <w:rFonts w:eastAsia="Times New Roman" w:cs="Times New Roman" w:ascii="Times New Roman" w:hAnsi="Times New Roman"/>
          <w:color w:val="111111"/>
          <w:sz w:val="28"/>
          <w:szCs w:val="28"/>
          <w:lang w:val="en-US" w:bidi="en-US"/>
        </w:rPr>
        <w:t>A432</w:t>
      </w:r>
      <w:r>
        <w:rPr>
          <w:rFonts w:ascii="IRNazanin" w:hAnsi="IRNazanin" w:eastAsia="IRNazanin"/>
          <w:color w:val="111111"/>
          <w:sz w:val="28"/>
          <w:sz w:val="28"/>
          <w:szCs w:val="28"/>
          <w:rtl w:val="true"/>
          <w:lang w:bidi="fa-IR"/>
        </w:rPr>
        <w:t>، فایل های مکاتبات شماره ردیف یک سال کنترل ،</w:t>
      </w:r>
      <w:r>
        <w:rPr>
          <w:rFonts w:eastAsia="Times New Roman" w:cs="Times New Roman" w:ascii="Times New Roman" w:hAnsi="Times New Roman"/>
          <w:color w:val="111111"/>
          <w:sz w:val="28"/>
          <w:szCs w:val="28"/>
          <w:lang w:val="en-US" w:bidi="en-US"/>
        </w:rPr>
        <w:t>A5024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فایل های مرتبط</w:t>
      </w:r>
    </w:p>
    <w:p>
      <w:pPr>
        <w:pStyle w:val="BookText"/>
        <w:rPr/>
      </w:pPr>
      <w:r>
        <w:rPr>
          <w:rFonts w:ascii="IRNazanin" w:hAnsi="IRNazanin" w:eastAsia="IRNazanin"/>
          <w:color w:val="111111"/>
          <w:sz w:val="28"/>
          <w:sz w:val="28"/>
          <w:szCs w:val="28"/>
          <w:rtl w:val="true"/>
          <w:lang w:bidi="fa-IR"/>
        </w:rPr>
        <w:t>با محاکمات جرایم جنگی ژاپنی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A3194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فهرست موضوعی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A5024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w:t>
      </w:r>
    </w:p>
    <w:p>
      <w:pPr>
        <w:pStyle w:val="BookText"/>
        <w:rPr/>
      </w:pPr>
      <w:r>
        <w:rPr>
          <w:rFonts w:ascii="IRNazanin" w:hAnsi="IRNazanin" w:eastAsia="IRNazanin"/>
          <w:color w:val="111111"/>
          <w:sz w:val="28"/>
          <w:sz w:val="28"/>
          <w:szCs w:val="28"/>
          <w:rtl w:val="true"/>
          <w:lang w:bidi="fa-IR"/>
        </w:rPr>
        <w:t xml:space="preserve">جرایم جنگی ژاپنی ها کنترل </w:t>
      </w:r>
      <w:r>
        <w:rPr>
          <w:rFonts w:eastAsia="Times New Roman" w:cs="Times New Roman" w:ascii="Times New Roman" w:hAnsi="Times New Roman"/>
          <w:color w:val="111111"/>
          <w:sz w:val="28"/>
          <w:szCs w:val="28"/>
          <w:lang w:val="en-US" w:bidi="en-US"/>
        </w:rPr>
        <w:t>A3194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جرایم جنگی ژاپنی هاست</w:t>
      </w:r>
    </w:p>
    <w:p>
      <w:pPr>
        <w:pStyle w:val="BookText"/>
        <w:rPr/>
      </w:pPr>
      <w:r>
        <w:rPr>
          <w:rFonts w:ascii="IRNazanin" w:hAnsi="IRNazanin" w:eastAsia="IRNazanin"/>
          <w:color w:val="111111"/>
          <w:sz w:val="28"/>
          <w:sz w:val="28"/>
          <w:szCs w:val="28"/>
          <w:rtl w:val="true"/>
          <w:lang w:bidi="fa-IR"/>
        </w:rPr>
        <w:t xml:space="preserve">کمیت اسناد این ردیف از فایل </w:t>
      </w:r>
      <w:r>
        <w:rPr>
          <w:rFonts w:eastAsia="IRNazanin" w:cs="IRNazanin"/>
          <w:color w:val="111111"/>
          <w:sz w:val="28"/>
          <w:szCs w:val="28"/>
          <w:lang w:bidi="fa-IR"/>
        </w:rPr>
        <w:t>80776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فایل ،</w:t>
      </w:r>
      <w:r>
        <w:rPr>
          <w:rFonts w:eastAsia="IRNazanin" w:cs="IRNazanin"/>
          <w:color w:val="111111"/>
          <w:sz w:val="28"/>
          <w:szCs w:val="28"/>
          <w:lang w:bidi="fa-IR"/>
        </w:rPr>
        <w:t>81663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جرایم جنگی</w:t>
      </w:r>
    </w:p>
    <w:p>
      <w:pPr>
        <w:pStyle w:val="BookText"/>
        <w:rPr/>
      </w:pPr>
      <w:r>
        <w:rPr>
          <w:rFonts w:ascii="IRNazanin" w:hAnsi="IRNazanin" w:eastAsia="IRNazanin"/>
          <w:color w:val="111111"/>
          <w:sz w:val="28"/>
          <w:sz w:val="28"/>
          <w:szCs w:val="28"/>
          <w:rtl w:val="true"/>
          <w:lang w:bidi="fa-IR"/>
        </w:rPr>
        <w:t xml:space="preserve">ژاپنیهاست فهرست راهنما برای این فایل ها در </w:t>
      </w:r>
      <w:r>
        <w:rPr>
          <w:rFonts w:eastAsia="Times New Roman" w:cs="Times New Roman" w:ascii="Times New Roman" w:hAnsi="Times New Roman"/>
          <w:color w:val="111111"/>
          <w:sz w:val="28"/>
          <w:szCs w:val="28"/>
          <w:lang w:val="en-US" w:bidi="en-US"/>
        </w:rPr>
        <w:t>CSS A3193/XM1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XM/3194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Previous series: A703 - Correspondence files, multiple number series with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occasional alphabetical prefixes and infixes [Canberra]. Controlling series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1901 - A3193, Name index cards for courts-martial files [including</w:t>
      </w:r>
    </w:p>
    <w:p>
      <w:pPr>
        <w:pStyle w:val="BookText"/>
        <w:rPr/>
      </w:pPr>
      <w:r>
        <w:rPr>
          <w:rFonts w:eastAsia="Times New Roman" w:cs="Times New Roman" w:ascii="Times New Roman" w:hAnsi="Times New Roman"/>
          <w:color w:val="111111"/>
          <w:sz w:val="28"/>
          <w:szCs w:val="28"/>
          <w:lang w:val="en-US" w:bidi="en-US"/>
        </w:rPr>
        <w:t>war crimes trials], alphabetical 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1901 - A6739, Register of Transcripts of Courts-Martial Proceedings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1929 - 31 Dec 1952 A5024, Subject index cards to A432, Correspondence files, annual single number series - A5024 controls those files relating to Japanese war crimes trials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1975 - by 3 Jul 1975 A3194, Copies of subject index cards [A5024]</w:t>
      </w:r>
    </w:p>
    <w:p>
      <w:pPr>
        <w:pStyle w:val="BookText"/>
        <w:rPr/>
      </w:pPr>
      <w:r>
        <w:rPr>
          <w:rFonts w:eastAsia="Times New Roman" w:cs="Times New Roman" w:ascii="Times New Roman" w:hAnsi="Times New Roman"/>
          <w:color w:val="111111"/>
          <w:sz w:val="28"/>
          <w:szCs w:val="28"/>
          <w:lang w:val="en-US" w:bidi="en-US"/>
        </w:rPr>
        <w:t>relating to Japanese war crimes trials - A3194 controls those files relating to Japanese war crimes trials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quantity of records in this series, within the file number range 80776 to 81663, deals with Japanese war crimes trials. The index cards for these</w:t>
      </w:r>
    </w:p>
    <w:p>
      <w:pPr>
        <w:pStyle w:val="BookText"/>
        <w:rPr/>
      </w:pPr>
      <w:r>
        <w:rPr>
          <w:rFonts w:eastAsia="Times New Roman" w:cs="Times New Roman" w:ascii="Times New Roman" w:hAnsi="Times New Roman"/>
          <w:color w:val="111111"/>
          <w:sz w:val="28"/>
          <w:szCs w:val="28"/>
          <w:lang w:val="en-US" w:bidi="en-US"/>
        </w:rPr>
        <w:t>files are available as CRS A3193/XM1 and A3194/XM1. (Series)</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وظیفه این ،عنصر آگاهی دادن از انتشاراتی است که درباره واحد توصیفی نشر یافته و یا از واحد توصیفی در تجزیه و تحلیل اطلاعات خود استفاده کرده و یا این که نتایج حاصل از مطالعه واحد توصیفی در آن منعکس شده باشد البته شامل مقالات روزنامه ای نمی شود و فقط نام یک یا چند کتاب شاخص و شناخته شده کافی است و احتیاجی به استخراج فهرست طولانی از کتاب های نشریافته،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کامل در دوازده جلد برگرفته از مجموعه فهرست هایی که توسط دانشگاه ایلینوز نگهداری می شد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میرینسی اداره کل از </w:t>
      </w:r>
      <w:r>
        <w:rPr>
          <w:rFonts w:eastAsia="Times New Roman" w:cs="Times New Roman" w:ascii="Times New Roman" w:hAnsi="Times New Roman"/>
          <w:color w:val="111111"/>
          <w:sz w:val="28"/>
          <w:szCs w:val="28"/>
          <w:lang w:val="en-US" w:bidi="en-US"/>
        </w:rPr>
        <w:t>Upper Mississippi</w:t>
      </w:r>
    </w:p>
    <w:p>
      <w:pPr>
        <w:pStyle w:val="BookText"/>
        <w:rPr/>
      </w:pPr>
      <w:r>
        <w:rPr>
          <w:rFonts w:eastAsia="Times New Roman" w:cs="Times New Roman" w:ascii="Times New Roman" w:hAnsi="Times New Roman"/>
          <w:color w:val="111111"/>
          <w:sz w:val="28"/>
          <w:szCs w:val="28"/>
          <w:lang w:val="en-US" w:bidi="en-US"/>
        </w:rPr>
        <w:t>Valley 1890 - 1780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Hall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 مینه سوتا ایالت متحده آمریکا</w:t>
      </w:r>
    </w:p>
    <w:p>
      <w:pPr>
        <w:pStyle w:val="BookText"/>
        <w:rPr/>
      </w:pPr>
      <w:r>
        <w:rPr>
          <w:rFonts w:eastAsia="Times New Roman" w:cs="Times New Roman" w:ascii="Times New Roman" w:hAnsi="Times New Roman"/>
          <w:color w:val="111111"/>
          <w:sz w:val="28"/>
          <w:szCs w:val="28"/>
          <w:lang w:val="en-US" w:bidi="en-US"/>
        </w:rPr>
        <w:t>The entire calendar has been published in 12 volumes from the set of</w:t>
      </w:r>
    </w:p>
    <w:p>
      <w:pPr>
        <w:pStyle w:val="BookText"/>
        <w:rPr/>
      </w:pPr>
      <w:r>
        <w:rPr>
          <w:rFonts w:eastAsia="Times New Roman" w:cs="Times New Roman" w:ascii="Times New Roman" w:hAnsi="Times New Roman"/>
          <w:color w:val="111111"/>
          <w:sz w:val="28"/>
          <w:szCs w:val="28"/>
          <w:lang w:val="en-US" w:bidi="en-US"/>
        </w:rPr>
        <w:t>cards held by the University of Illinois. The Mereness Calendar. Federal</w:t>
      </w:r>
    </w:p>
    <w:p>
      <w:pPr>
        <w:pStyle w:val="BookText"/>
        <w:rPr/>
      </w:pPr>
      <w:r>
        <w:rPr>
          <w:rFonts w:eastAsia="Times New Roman" w:cs="Times New Roman" w:ascii="Times New Roman" w:hAnsi="Times New Roman"/>
          <w:color w:val="111111"/>
          <w:sz w:val="28"/>
          <w:szCs w:val="28"/>
          <w:lang w:val="en-US" w:bidi="en-US"/>
        </w:rPr>
        <w:t>Documents of the Upper Mississippi Valley 1780-1890 (Boston: G. K. Hall and Co., 1971). (Fonds)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 S., Minnesota Historical Society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تذکرات </w:t>
      </w:r>
      <w:r>
        <w:rPr>
          <w:rFonts w:eastAsia="Times New Roman" w:cs="Times New Roman" w:ascii="Times New Roman" w:hAnsi="Times New Roman"/>
          <w:color w:val="111111"/>
          <w:sz w:val="28"/>
          <w:szCs w:val="28"/>
          <w:lang w:val="en-US" w:bidi="en-US"/>
        </w:rPr>
        <w:t>Notes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این ناحیه اطلاع رسانی از مواردی است که در هیچ یک از نواحی دیگر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ضمائمی مثل کتاب و یا مصنوعات دیگر مثل تابلو مجسمه و مانند آن همراه واحد توصیفی ،است اطلاعات آن در این قسمت درج شده و در صورت انتقال اطلاعات مربوط به انتقال این ضمایم به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کتابخانه موزه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نوشته می شود اگر فهرستی از این موارد درست شده ،بود ارتباطی بین ضمیمه واحد توصیفی و آن فهرست</w:t>
      </w:r>
    </w:p>
    <w:p>
      <w:pPr>
        <w:pStyle w:val="BookText"/>
        <w:rPr/>
      </w:pPr>
      <w:r>
        <w:rPr>
          <w:rFonts w:ascii="IRNazanin" w:hAnsi="IRNazanin" w:eastAsia="IRNazanin"/>
          <w:color w:val="111111"/>
          <w:sz w:val="28"/>
          <w:sz w:val="28"/>
          <w:szCs w:val="28"/>
          <w:rtl w:val="true"/>
          <w:lang w:bidi="fa-IR"/>
        </w:rPr>
        <w:t>برقرار شده و آدرس الکترونیکی آن در این قسمت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محتوای ردیف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دانشگاه رک کانادا</w:t>
      </w:r>
    </w:p>
    <w:p>
      <w:pPr>
        <w:pStyle w:val="BookText"/>
        <w:rPr/>
      </w:pPr>
      <w:r>
        <w:rPr>
          <w:rFonts w:ascii="IRNazanin" w:hAnsi="IRNazanin" w:eastAsia="IRNazanin"/>
          <w:color w:val="111111"/>
          <w:sz w:val="28"/>
          <w:sz w:val="28"/>
          <w:szCs w:val="28"/>
          <w:rtl w:val="true"/>
          <w:lang w:bidi="fa-IR"/>
        </w:rPr>
        <w:t>یور</w:t>
      </w:r>
    </w:p>
    <w:p>
      <w:pPr>
        <w:pStyle w:val="BookText"/>
        <w:rPr/>
      </w:pPr>
      <w:r>
        <w:rPr>
          <w:rFonts w:eastAsia="Times New Roman" w:cs="Times New Roman" w:ascii="Times New Roman" w:hAnsi="Times New Roman"/>
          <w:color w:val="111111"/>
          <w:sz w:val="28"/>
          <w:szCs w:val="28"/>
          <w:lang w:val="en-US" w:bidi="en-US"/>
        </w:rPr>
        <w:t>Title supplied from contents of the series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توجه کنید که فقط بخشی از این تک سند رقمی است و آنلاین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Please note that only a portion of this item has been digitized and made</w:t>
      </w:r>
    </w:p>
    <w:p>
      <w:pPr>
        <w:pStyle w:val="BookText"/>
        <w:rPr/>
      </w:pPr>
      <w:r>
        <w:rPr>
          <w:rFonts w:eastAsia="Times New Roman" w:cs="Times New Roman" w:ascii="Times New Roman" w:hAnsi="Times New Roman"/>
          <w:color w:val="111111"/>
          <w:sz w:val="28"/>
          <w:szCs w:val="28"/>
          <w:lang w:val="en-US" w:bidi="en-US"/>
        </w:rPr>
        <w:t>available online. (Item)</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عمو ریموس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،اموری ایالت متحده آمریکا</w:t>
      </w:r>
    </w:p>
    <w:p>
      <w:pPr>
        <w:pStyle w:val="BookText"/>
        <w:rPr/>
      </w:pPr>
      <w:r>
        <w:rPr>
          <w:rFonts w:eastAsia="Times New Roman" w:cs="Times New Roman" w:ascii="Times New Roman" w:hAnsi="Times New Roman"/>
          <w:color w:val="111111"/>
          <w:sz w:val="28"/>
          <w:szCs w:val="28"/>
          <w:lang w:val="en-US" w:bidi="en-US"/>
        </w:rPr>
        <w:t>Also known as: Uncle Remus collection. (Fonds)</w:t>
      </w:r>
    </w:p>
    <w:p>
      <w:pPr>
        <w:pStyle w:val="BookText"/>
        <w:rPr/>
      </w:pPr>
      <w:r>
        <w:rPr>
          <w:rFonts w:eastAsia="Times New Roman" w:cs="Times New Roman" w:ascii="Times New Roman" w:hAnsi="Times New Roman"/>
          <w:color w:val="111111"/>
          <w:sz w:val="28"/>
          <w:szCs w:val="28"/>
          <w:lang w:val="en-US" w:bidi="en-US"/>
        </w:rPr>
        <w:t>U.S., Emory University</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کنترل توصیف </w:t>
      </w:r>
      <w:r>
        <w:rPr>
          <w:rFonts w:eastAsia="Times New Roman" w:cs="Times New Roman" w:ascii="Times New Roman" w:hAnsi="Times New Roman"/>
          <w:color w:val="111111"/>
          <w:sz w:val="28"/>
          <w:szCs w:val="28"/>
          <w:lang w:val="en-US" w:bidi="en-US"/>
        </w:rPr>
        <w:t>Description Control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ناحیه فعالیت های آرشیودار را در فرایند توصیف کنترل کرده و یادآور قوانین و مقررات</w:t>
      </w:r>
    </w:p>
    <w:p>
      <w:pPr>
        <w:pStyle w:val="BookText"/>
        <w:rPr/>
      </w:pPr>
      <w:r>
        <w:rPr>
          <w:rFonts w:ascii="IRNazanin" w:hAnsi="IRNazanin" w:eastAsia="IRNazanin"/>
          <w:color w:val="111111"/>
          <w:sz w:val="28"/>
          <w:sz w:val="28"/>
          <w:szCs w:val="28"/>
          <w:rtl w:val="true"/>
          <w:lang w:bidi="fa-IR"/>
        </w:rPr>
        <w:t>و تاریخ استخراج اطلاعات توصیفی است که بوسیله آرشیودار تولید شده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تذکرات آرشیوی در این قسمت نام تمام کسانی که در توصیف و استخراج اطلاعات توصیفی مباشرت و یا مشارکت داشته اند ذکر می شود و همچنین لازم است نام کسی که </w:t>
      </w:r>
    </w:p>
    <w:p>
      <w:pPr>
        <w:pStyle w:val="BookText"/>
        <w:rPr/>
      </w:pPr>
      <w:r>
        <w:rPr>
          <w:rFonts w:ascii="IRNazanin" w:hAnsi="IRNazanin" w:eastAsia="IRNazanin"/>
          <w:color w:val="111111"/>
          <w:sz w:val="28"/>
          <w:sz w:val="28"/>
          <w:szCs w:val="28"/>
          <w:rtl w:val="true"/>
          <w:lang w:bidi="fa-IR"/>
        </w:rPr>
        <w:t>مسئولیت بازبینی را دارد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بوسیله دوبیو در اکتبر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 آپریل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دانشگاه یورک کانادا</w:t>
      </w:r>
    </w:p>
    <w:p>
      <w:pPr>
        <w:pStyle w:val="BookText"/>
        <w:rPr/>
      </w:pPr>
      <w:r>
        <w:rPr>
          <w:rFonts w:eastAsia="Times New Roman" w:cs="Times New Roman" w:ascii="Times New Roman" w:hAnsi="Times New Roman"/>
          <w:color w:val="111111"/>
          <w:sz w:val="28"/>
          <w:szCs w:val="28"/>
          <w:lang w:val="en-US" w:bidi="en-US"/>
        </w:rPr>
        <w:t>Description prepared by S. Dubeau in October 1997; revised in</w:t>
      </w:r>
    </w:p>
    <w:p>
      <w:pPr>
        <w:pStyle w:val="BookText"/>
        <w:rPr/>
      </w:pPr>
      <w:r>
        <w:rPr>
          <w:rFonts w:eastAsia="Times New Roman" w:cs="Times New Roman" w:ascii="Times New Roman" w:hAnsi="Times New Roman"/>
          <w:color w:val="111111"/>
          <w:sz w:val="28"/>
          <w:szCs w:val="28"/>
          <w:lang w:val="en-US" w:bidi="en-US"/>
        </w:rPr>
        <w:t>April1999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یا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از استانداردی که برای تنظیم و توصیف مورد</w:t>
      </w:r>
    </w:p>
    <w:p>
      <w:pPr>
        <w:pStyle w:val="BookText"/>
        <w:rPr/>
      </w:pPr>
      <w:r>
        <w:rPr>
          <w:rFonts w:ascii="IRNazanin" w:hAnsi="IRNazanin" w:eastAsia="IRNazanin"/>
          <w:color w:val="111111"/>
          <w:sz w:val="28"/>
          <w:sz w:val="28"/>
          <w:szCs w:val="28"/>
          <w:rtl w:val="true"/>
          <w:lang w:bidi="fa-IR"/>
        </w:rPr>
        <w:t>استفاده قرار دارد نام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سطح مجموعه و ردیف بر اساس </w:t>
      </w:r>
      <w:r>
        <w:rPr>
          <w:rFonts w:eastAsia="Times New Roman" w:cs="Times New Roman" w:ascii="Times New Roman" w:hAnsi="Times New Roman"/>
          <w:color w:val="111111"/>
          <w:sz w:val="28"/>
          <w:szCs w:val="28"/>
          <w:lang w:val="en-US" w:bidi="en-US"/>
        </w:rPr>
        <w:t>Rules for Archival Description</w:t>
      </w:r>
    </w:p>
    <w:p>
      <w:pPr>
        <w:pStyle w:val="BookText"/>
        <w:rPr/>
      </w:pP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دانشگاه ،یورک ایالت متحده آمریکا</w:t>
      </w:r>
    </w:p>
    <w:p>
      <w:pPr>
        <w:pStyle w:val="BookText"/>
        <w:rPr/>
      </w:pPr>
      <w:r>
        <w:rPr>
          <w:rFonts w:eastAsia="Times New Roman" w:cs="Times New Roman" w:ascii="Times New Roman" w:hAnsi="Times New Roman"/>
          <w:color w:val="111111"/>
          <w:sz w:val="28"/>
          <w:szCs w:val="28"/>
          <w:lang w:val="en-US" w:bidi="en-US"/>
        </w:rPr>
        <w:t>Fonds and series level descriptions based on Rules for Archival</w:t>
      </w:r>
    </w:p>
    <w:p>
      <w:pPr>
        <w:pStyle w:val="BookText"/>
        <w:rPr/>
      </w:pPr>
      <w:r>
        <w:rPr>
          <w:rFonts w:eastAsia="Times New Roman" w:cs="Times New Roman" w:ascii="Times New Roman" w:hAnsi="Times New Roman"/>
          <w:color w:val="111111"/>
          <w:sz w:val="28"/>
          <w:szCs w:val="28"/>
          <w:lang w:val="en-US" w:bidi="en-US"/>
        </w:rPr>
        <w:t>Description (Fonds)</w:t>
      </w:r>
    </w:p>
    <w:p>
      <w:pPr>
        <w:pStyle w:val="BookText"/>
        <w:rPr/>
      </w:pPr>
      <w:r>
        <w:rPr>
          <w:rFonts w:eastAsia="Times New Roman" w:cs="Times New Roman" w:ascii="Times New Roman" w:hAnsi="Times New Roman"/>
          <w:color w:val="111111"/>
          <w:sz w:val="28"/>
          <w:szCs w:val="28"/>
          <w:lang w:val="en-US" w:bidi="en-US"/>
        </w:rPr>
        <w:t>Canada, York University Archives</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بر اساس راهنمای تاریخ شفاهی شیکاگو انجمن آرشیو دارهای آمریکا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آرشیودارهای</w:t>
      </w:r>
    </w:p>
    <w:p>
      <w:pPr>
        <w:pStyle w:val="BookText"/>
        <w:rPr/>
      </w:pPr>
      <w:r>
        <w:rPr>
          <w:rFonts w:ascii="IRNazanin" w:hAnsi="IRNazanin" w:eastAsia="IRNazanin"/>
          <w:color w:val="111111"/>
          <w:sz w:val="28"/>
          <w:sz w:val="28"/>
          <w:szCs w:val="28"/>
          <w:rtl w:val="true"/>
          <w:lang w:bidi="fa-IR"/>
        </w:rPr>
        <w:t>انجمن تاریخ مینه سوتا، ایالت متحده آمریکا</w:t>
      </w:r>
    </w:p>
    <w:p>
      <w:pPr>
        <w:pStyle w:val="BookText"/>
        <w:rPr/>
      </w:pPr>
      <w:r>
        <w:rPr>
          <w:rFonts w:eastAsia="Times New Roman" w:cs="Times New Roman" w:ascii="Times New Roman" w:hAnsi="Times New Roman"/>
          <w:color w:val="111111"/>
          <w:sz w:val="28"/>
          <w:szCs w:val="28"/>
          <w:lang w:val="en-US" w:bidi="en-US"/>
        </w:rPr>
        <w:t>Description based on the Oral History Cataloging Manual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Society of American Archivists, 1995). (Series)</w:t>
      </w:r>
    </w:p>
    <w:p>
      <w:pPr>
        <w:pStyle w:val="BookText"/>
        <w:rPr/>
      </w:pPr>
      <w:r>
        <w:rPr>
          <w:rFonts w:eastAsia="Times New Roman" w:cs="Times New Roman" w:ascii="Times New Roman" w:hAnsi="Times New Roman"/>
          <w:color w:val="111111"/>
          <w:sz w:val="28"/>
          <w:szCs w:val="28"/>
          <w:lang w:val="en-US" w:bidi="en-US"/>
        </w:rPr>
        <w:t>U. S., Minnesota Historical Society</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توصیف عنصر توصیفی ،تاریخ بازگوکننده زمان توصیف و یا زمان بازبینی و یا شامل هر دو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اول تاریخ توصیف و سپس تاریخ بازبینی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راهنما در آپریل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تاریخ مینه سوتا ایالت متحده آمریکا</w:t>
      </w:r>
    </w:p>
    <w:p>
      <w:pPr>
        <w:pStyle w:val="BookText"/>
        <w:rPr/>
      </w:pPr>
      <w:r>
        <w:rPr>
          <w:rFonts w:eastAsia="Times New Roman" w:cs="Times New Roman" w:ascii="Times New Roman" w:hAnsi="Times New Roman"/>
          <w:color w:val="111111"/>
          <w:sz w:val="28"/>
          <w:szCs w:val="28"/>
          <w:lang w:val="en-US" w:bidi="en-US"/>
        </w:rPr>
        <w:t>Finding aid prepared April 1972. (Fonds)</w:t>
      </w:r>
    </w:p>
    <w:p>
      <w:pPr>
        <w:pStyle w:val="BookText"/>
        <w:rPr/>
      </w:pPr>
      <w:r>
        <w:rPr>
          <w:rFonts w:eastAsia="Times New Roman" w:cs="Times New Roman" w:ascii="Times New Roman" w:hAnsi="Times New Roman"/>
          <w:color w:val="111111"/>
          <w:sz w:val="28"/>
          <w:szCs w:val="28"/>
          <w:lang w:val="en-US" w:bidi="en-US"/>
        </w:rPr>
        <w:t>U.S., Minnesota Historical Society</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1999-02-11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Item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سند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آرشیو ملی و اداره اسناد ایالت متحده آمریکا</w:t>
      </w:r>
    </w:p>
    <w:p>
      <w:pPr>
        <w:pStyle w:val="BookText"/>
        <w:rPr/>
      </w:pPr>
      <w:r>
        <w:rPr>
          <w:rFonts w:eastAsia="Times New Roman" w:cs="Times New Roman" w:ascii="Times New Roman" w:hAnsi="Times New Roman"/>
          <w:color w:val="111111"/>
          <w:sz w:val="28"/>
          <w:szCs w:val="28"/>
          <w:lang w:val="en-US" w:bidi="en-US"/>
        </w:rPr>
        <w:t>U. S. National Archives &amp; Records Administration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 توصیف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Series registered, 24 September 1987. Description updated, 10 November</w:t>
      </w:r>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Archives of Australia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دسترسی به فایل و ثبت تک ،سند،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آرشیو ملی استرالیا</w:t>
      </w:r>
    </w:p>
    <w:p>
      <w:pPr>
        <w:pStyle w:val="BookText"/>
        <w:rPr/>
      </w:pPr>
      <w:r>
        <w:rPr>
          <w:rFonts w:eastAsia="Times New Roman" w:cs="Times New Roman" w:ascii="Times New Roman" w:hAnsi="Times New Roman"/>
          <w:color w:val="111111"/>
          <w:sz w:val="28"/>
          <w:szCs w:val="28"/>
          <w:lang w:val="en-US" w:bidi="en-US"/>
        </w:rPr>
        <w:t>File access decision and item registration, 22 November 1984 (File)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Archives of Australia</w:t>
      </w:r>
      <w:r>
        <w:rPr>
          <w:rFonts w:eastAsia="Times New Roman" w:cs="Times New Roman" w:ascii="Times New Roman" w:hAnsi="Times New Roman"/>
          <w:color w:val="111111"/>
          <w:sz w:val="28"/>
          <w:szCs w:val="28"/>
          <w:rtl w:val="true"/>
          <w:lang w:val="en-US" w:bidi="en-US"/>
        </w:rPr>
        <w:t xml:space="preserve"> </w:t>
      </w:r>
      <w:bookmarkStart w:id="283" w:name="pg15334_198563"/>
    </w:p>
    <w:p>
      <w:pPr>
        <w:pStyle w:val="Heading4"/>
        <w:numPr>
          <w:ilvl w:val="3"/>
          <w:numId w:val="1"/>
        </w:numPr>
        <w:rPr/>
      </w:pPr>
      <w:bookmarkStart w:id="284" w:name="__RefHeading___Toc5191800_2142443653"/>
      <w:bookmarkStart w:id="285" w:name="_Toc101"/>
      <w:bookmarkEnd w:id="283"/>
      <w:bookmarkEnd w:id="284"/>
      <w:r>
        <w:rPr>
          <w:rtl w:val="true"/>
        </w:rPr>
        <w:t>آموزش آرشیودارها در عصر فناوری اطلاعات لیلا نعمتی انارکی</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آرشیودارها در عصر فناوری اطلاعات لیلا نعمتی انارکی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آموزش یکی از ارکان اصلی رشد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،علم حرفه و فنی چنانچه با آموزش توام نباشد سیر قهقرایی خواهد داشت با توجه به عصر انفجار اطلاعات و رشد روزافزون فناوریهای اطلاعاتی و رسانه های دیداری شنیداری در محیط های رقمی اگر انسان به قله های کوه ها هم برود باز نمیتواند از فرهنگ رسانهای عصر حاضر فرار کند زیرا رسانه دیگر فقط بر فرهنگ ما تاثیر نمیگذارد بلکه خود جزیی از فرهنگ ما به حساب می آید آرشیوها با گذشت زمان و رشد فناوریهای اطلاعات دگرگون شدند اما سوال اینجاست که آرشیوداران و کتابداران با این همه تغییر چگونه باید برخورد نمایند؟ آنها از چه راه هایی میتوانند بر تغییرات و پیچیدگی ها فایق آیند؟ با طرح اینها می توان به راحتی به اهمیت مقوله آموزش پی برد علاوه بر آن با جمع آوری مواد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در آرشیوها به مواردی در رابطه با حفظ و نگهداری آنها بر میخوریم حفاظت از پیشینه های فرهنگی باید توسط پرسنلی واجد شرایط و آگاه دنبال گردد لذا آرشیوداران و کتابداران نیاز به آموزش و یادگیری مهارت های ویژه و فنون خاص کار با اشکال مختلف منابع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دارند</w:t>
      </w:r>
    </w:p>
    <w:p>
      <w:pPr>
        <w:pStyle w:val="BookText"/>
        <w:rPr/>
      </w:pPr>
      <w:r>
        <w:rPr>
          <w:rFonts w:ascii="IRNazanin" w:hAnsi="IRNazanin" w:eastAsia="IRNazanin"/>
          <w:color w:val="111111"/>
          <w:sz w:val="28"/>
          <w:sz w:val="28"/>
          <w:szCs w:val="28"/>
          <w:rtl w:val="true"/>
          <w:lang w:bidi="fa-IR"/>
        </w:rPr>
        <w:t>تا خود را با نیازهای عصر معاصر خصوصاً در عصر فناوری هم تراز 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هر چند آموزش آرشیوداران جدید یک نیاز محسوب میشود اما هنوز هیچ دانشگاه یا مدرسه فیلم و تلویزیون به صورت حرفه ای به فعالیت های آرشیوی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مقاله آن است که نشان دهد محیط های رقمی در قرن بیست و یک آموزش آرشیوداران مدیران اسناد کتابداران و موزه داران را الزامی میداند تا خود را با این واقعیت منطبق نمایند و آگاهی متخصصان و آرشیوداران را نسبت به نیازهای آموزشی خود در قرن بیست و یک بالا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،آموزش آرشیو داران، فناوری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آرشیوها سرمایه اصلی جامعه و نمود تاریخ شفاهی ،زنده مستند و جزیی از حافظه ملی هر کشور هستند و بدون چنین مراکزی بخشی از اطلاعات مورد نیاز پژوهشگران تأمین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اهمیت یافتن اسناد در زندگی ،بشر خواه ناخواه به توسعه فن آرشیوداری انجامید و یکی از مجاری مهم شکل گیری هویت ملی ملتها و اقوام مختلف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ملتهایی بیشتر توانستند به پاسداری از میراث کهن خود در شکل اسناد و نگهداری بهینه آن برخیزند که به این ،شغل به عنوان مبنای دانشی پر اهمیت نگریستند و محل نگهداری اسناد را به مثابه گنجینه ای ارزشمند بها ،بخشیدند امروزه کشورهای مختلفی در زمینه دانش آرشیو و آموزش آن در جهت تربیت متخصصان حرفهای به دست آوردهای مهمی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در کنار علوم دیگر مورد اقبال دانش پژوهان و حافظان هویت ملی و اطلاع رسانی تخصصی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آن به نام دانش آرشیو یاد میشود در حقیقت مجموعه ای است از نظریه های مبتنی</w:t>
      </w:r>
    </w:p>
    <w:p>
      <w:pPr>
        <w:pStyle w:val="BookText"/>
        <w:rPr/>
      </w:pPr>
      <w:r>
        <w:rPr>
          <w:rFonts w:ascii="IRNazanin" w:hAnsi="IRNazanin" w:eastAsia="IRNazanin"/>
          <w:color w:val="111111"/>
          <w:sz w:val="28"/>
          <w:sz w:val="28"/>
          <w:szCs w:val="28"/>
          <w:rtl w:val="true"/>
          <w:lang w:bidi="fa-IR"/>
        </w:rPr>
        <w:t>بر ،تجربیات ،ابزارها توانایی های تخصصی در گستره وسیع فعالیت مراکز اسنادی آرشیوی، و مشتمل است بر تولید طبقه بندی سازماندهی ارزشیابی حفاظت و مرمت آماده سازی و اطلاع رسانی انواع سوابق ارزشمند بر این اساس آرشیودار کسی است که توانایی علمی و عملی فعالیت در گستره مذکور را به صورت هدفمند به دست آورده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هدف غایی این رشته تربیت متخصصانی است که با دستیابی به دانش آرشیو، مدیریت علمی مراکز آرشیوی را به معنی اعم و نیز فعالیتهای هر یک از بخشهای آن را به معنی اخص بر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می گیرند و بینش آرشیوی را از شکل سنتی خارج و به صورت حرفه ای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اقداماتی که در برقرار کردن این رشته در سطح دانشگاهی صورت گرفته در دانشگاه لندن بوده است که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برای اولین بار آموزش سازماندهی آرشیو به عنوان رشتهای خاص در آن راه اندازی شد و در نهایت به مدرسه مطالعات کتابداری آرشیو و اطلاع رسانی تغییر نام یافت در کنار کتابداران و استادان این رشته در دانشگاه ها مورّخان و پژوهشگرانی که علاقه مند به پژوهش های اسنادی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بودند مشوق ایجاد رشته آرشیو در بخش های تاریخ دانشگاه ها گردیدند هنوز دانش آرشیو را به عنوان دانشی میان رشته ای در کنار علوم تاریخ و کتابداری </w:t>
      </w:r>
    </w:p>
    <w:p>
      <w:pPr>
        <w:pStyle w:val="BookText"/>
        <w:rPr/>
      </w:pPr>
      <w:r>
        <w:rPr>
          <w:rFonts w:ascii="IRNazanin" w:hAnsi="IRNazanin" w:eastAsia="IRNazanin"/>
          <w:color w:val="111111"/>
          <w:sz w:val="28"/>
          <w:sz w:val="28"/>
          <w:szCs w:val="28"/>
          <w:rtl w:val="true"/>
          <w:lang w:bidi="fa-IR"/>
        </w:rPr>
        <w:t>برمی شمارند و دلیل آن تنوع فعالیت مراکز آرشیوی است و متخصصان آن باید از چندین رشته اطلاعات وافی داشته باشند از جمله رشتههای ،تاریخ ،کتابداری جامعه شناسی، اقتصاد، اطلاع رسانی مدیریت و زبان و ادبیات فارسی علاوه بر آن عامل دیگر گسترش روزافزون دانش آرشیو را میتوان شکل گیری انجمن آرشیوداران در کشورهای مختلف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عوامل فوق نباید از جایگاه و نقش حمایتی آرشیوهای ،ملی منطقه ای و تخصصی در ایجاد و</w:t>
      </w:r>
    </w:p>
    <w:p>
      <w:pPr>
        <w:pStyle w:val="BookText"/>
        <w:rPr/>
      </w:pPr>
      <w:r>
        <w:rPr>
          <w:rFonts w:ascii="IRNazanin" w:hAnsi="IRNazanin" w:eastAsia="IRNazanin"/>
          <w:color w:val="111111"/>
          <w:sz w:val="28"/>
          <w:sz w:val="28"/>
          <w:szCs w:val="28"/>
          <w:rtl w:val="true"/>
          <w:lang w:bidi="fa-IR"/>
        </w:rPr>
        <w:t xml:space="preserve">گسترش دانش آرشیو در سطوح مختلف غافل شد صفی پور،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هنوز در ایران رشتهای با عنوان آرشیو در مراکز دانشگاهی وجود ندارد و دانش آرشیوداران این حوزه بیشتر از طریق تجربه حاصل میگردد و با توجه به این که آموزش آرشیوداران جدید یک نیاز محسوب میشود اما هنوز هیچ دانشگاه یا مدرسه فیلم و تلویزیون به صورت حرفه ای به فعالیت های آرشیوی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مقاله آن است که نشان دهد محیط های رقمی در قرن بیست و یک آموزش آرشیوداران مدیران اسناد کتابداران موزه داران را الزامی میداند تا خود را با این واقعیت منطبق نمایند و آگاهی متخصصان و</w:t>
      </w:r>
    </w:p>
    <w:p>
      <w:pPr>
        <w:pStyle w:val="BookText"/>
        <w:rPr/>
      </w:pPr>
      <w:r>
        <w:rPr>
          <w:rFonts w:ascii="IRNazanin" w:hAnsi="IRNazanin" w:eastAsia="IRNazanin"/>
          <w:color w:val="111111"/>
          <w:sz w:val="28"/>
          <w:sz w:val="28"/>
          <w:szCs w:val="28"/>
          <w:rtl w:val="true"/>
          <w:lang w:bidi="fa-IR"/>
        </w:rPr>
        <w:t>و آرشیوداران را نسبت به نیازهای آموزشی خود در قرن بیست و یک بالا ببرد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معاصر جهان پرشتاب گسترش و انتقال ارتباطات و اطلاعات و مهارتها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برخورد منطقی و عقلانی با انقلاب اطلاعات می تواند اهتمام به امر آموزش باشد که ابتدا باید قدرت مواجه انسان را بالا ببرد و انسان را طوری آموزش دهد که به سرعت خود را با تغییرات مداوم انطباق دهد و با ایجاد تحول در بینش دانش و نگرش انسانها و افزایش مهارت های فردی و اجتماعی آنان را فعال و اثرگذار برای مواجه با تحولات و تغییرات آماده نماید زیرا فناوری ،آینده دیگر به افراد کم سوادی که حاضرند به هر کار تکراری تن بدهند و یا به افرادی که کورکورانه دستورات را انجام دهند و بخواهند از مقامات اطاعت محض داشته باشند میدان عمل نخواهد داد بلکه به افرادی نیاز خواهد داشت که بتوانند داوری ها و شناخت عمیق داشته و راه خویش را در محیط های تازه پیدا کنند و روابط را در واقعیتی که به سرعت در حال تغییر است به چالاکی تشخیص و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بیست و یکم قرن آگاهی و انقلاب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اطلاعات به عنوان کالای استراتژیک ابزار قدرت و معیار توسعه یافتگی در دنیای کنونی است اگر تلاش مناسبی جهت به کارگیری صحیح فناوری اطلاعات و محور قرار دادن آن در برنامه توسعه انجام شود میتواند به عنوان یکی از منابع پرورش بزرگ نیروی انسانی ماهر در فناوری اطلاعات مطرح گردد و نقش علمی و اقتصادی مهمی را در کشور و رقابتهای جهانی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ابزارهای اطلاع رسانی در جهان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قرن بیستم رادیو تلویزیون تلفن و برخی از وسایل و ابزارها مشابه از مهمترین عوامل انتقال اطلاعات بودند، اینک با ورود </w:t>
      </w:r>
    </w:p>
    <w:p>
      <w:pPr>
        <w:pStyle w:val="BookText"/>
        <w:rPr/>
      </w:pPr>
      <w:r>
        <w:rPr>
          <w:rFonts w:ascii="IRNazanin" w:hAnsi="IRNazanin" w:eastAsia="IRNazanin"/>
          <w:color w:val="111111"/>
          <w:sz w:val="28"/>
          <w:sz w:val="28"/>
          <w:szCs w:val="28"/>
          <w:rtl w:val="true"/>
          <w:lang w:bidi="fa-IR"/>
        </w:rPr>
        <w:t>رایانه ،اینترنت شبکه های الکترونیکی و مهمتر از همه آموزش الکترونیک، مفاهیم و ابزارهای فناوری اطلاعات را متحول ساخته و با قابلیت های خاص محدودیت های زمانی و مکانی برای</w:t>
      </w:r>
    </w:p>
    <w:p>
      <w:pPr>
        <w:pStyle w:val="BookText"/>
        <w:rPr/>
      </w:pPr>
      <w:r>
        <w:rPr>
          <w:rFonts w:ascii="IRNazanin" w:hAnsi="IRNazanin" w:eastAsia="IRNazanin"/>
          <w:color w:val="111111"/>
          <w:sz w:val="28"/>
          <w:sz w:val="28"/>
          <w:szCs w:val="28"/>
          <w:rtl w:val="true"/>
          <w:lang w:bidi="fa-IR"/>
        </w:rPr>
        <w:t>به دست آوردن اطلاعات را از پیش پای فراگیران علم و دانش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اگر ادعا کنیم که امروزه سلامت اقتصادی ملت ها با سطح مهارت های ایشان در فناوری اطلاعات و ارتباطات سنجیده می شود و در این میان نقش و جایگاه امر آموزش و توسعه مهارت های علمی و عملی بدون تردید بسیار مهم و اثرگذار در روند توسعه اطلاعاتی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آموزش در توسعه اطلاعاتی جامعه دانش مدار</w:t>
      </w:r>
    </w:p>
    <w:p>
      <w:pPr>
        <w:pStyle w:val="BookText"/>
        <w:rPr/>
      </w:pPr>
      <w:r>
        <w:rPr>
          <w:rFonts w:ascii="IRNazanin" w:hAnsi="IRNazanin" w:eastAsia="IRNazanin"/>
          <w:color w:val="111111"/>
          <w:sz w:val="28"/>
          <w:sz w:val="28"/>
          <w:szCs w:val="28"/>
          <w:rtl w:val="true"/>
          <w:lang w:bidi="fa-IR"/>
        </w:rPr>
        <w:t xml:space="preserve">وقتی از توسعه اطلاعاتی سخن به میان میآید دامنه گستردهای از فرایندهای پیچیده آموزشی در ذهن متبادر خواهد شد توجه به توسعه اطلاعاتی و پرداختن به آن از منظر فناوری میتواند راهگشای بسیاری از موانع و مشکلات آموزشی در توسعه پایدار باشد پدیده فناوری اطلاعات ارتباطات </w:t>
      </w:r>
      <w:r>
        <w:rPr>
          <w:rStyle w:val="FootnoteAnchor"/>
          <w:rtl w:val="true"/>
        </w:rPr>
        <w:footnoteReference w:id="275"/>
      </w:r>
      <w:r>
        <w:rPr>
          <w:rFonts w:ascii="IRNazanin" w:hAnsi="IRNazanin" w:eastAsia="IRNazanin"/>
          <w:color w:val="111111"/>
          <w:sz w:val="28"/>
          <w:sz w:val="28"/>
          <w:szCs w:val="28"/>
          <w:rtl w:val="true"/>
          <w:lang w:bidi="fa-IR"/>
        </w:rPr>
        <w:t>با توجه به گستردگی قابلیت ها و امکانات بالقوه ای که دارد شرایط و بسترهای مناسبی را در جهت کاربردی شدن فناوری در تمام شئون زندگی بشر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مناسب از این پدیده جهانی کلیه مراحل ،تولید پردازش طبقه بندی و انتقال اطلاعات را در کوتاه ترین زمان ممکن میسر می سازد اغراق نیست اگر ادعا کنیم که امروزه سلامت اقتصادی ملتها با سطح مهارت های ایشان در فناوری اطلاعات و ارتباطات سنجیده می شود، و در این میان نقش و جایگاه امر آموزش و توسعه مهارتهای علمی و عملی بدون تردید بسیار مهم و اثرگذار در روند توسعه اطلاعاتی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دیدگاه موجود در مورد آموزش شامل کلیه فرآیندهای تبادلی دادهها و اطلاعات در حجم و اشکال مختلف و با هر وسیله قابل انتقال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عبارت بهتر به مسئله آموزش به دور از جزنگری پرداخته شده است و مفهوم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آن که مبتنی بر داد و ستد اطلاعاتی در بسترهای مختلف انتقال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فرآیندهای آموزشی با هدف توسعه اطلاعاتی جامعه اطلاعات با نظم سامانه ای و به وسیله ابزارهای فناوری با سرعت و دقت بالا در اختیار کاربر واقعی خود قرار میگیرد؛ در واقع سطح اطلاعاتی یکی از عناصر پذیرنده اطلاعات را در سامانه بالا میبرد و به او این امکان را میدهد تا در سطح جدیدی که اختیار کرده نقش منتقل کننده اطلاعات را نیز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ایجاد این چرخه در سامانه توسعه اطلاعاتی میتواند هدایت درونی سامانه را نیز به عهده بگیرد و با سرعت و دقت بیشتری موجب بهینه سازی روند آموزش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توجه به تأثیر و نقش عوامل اقتصادی در توسعه آموزش و اطلاعات در جوامع مایل به سوی دانش محور </w:t>
      </w:r>
    </w:p>
    <w:p>
      <w:pPr>
        <w:pStyle w:val="BookText"/>
        <w:rPr/>
      </w:pPr>
      <w:r>
        <w:rPr>
          <w:rFonts w:ascii="IRNazanin" w:hAnsi="IRNazanin" w:eastAsia="IRNazanin"/>
          <w:color w:val="111111"/>
          <w:sz w:val="28"/>
          <w:sz w:val="28"/>
          <w:szCs w:val="28"/>
          <w:rtl w:val="true"/>
          <w:lang w:bidi="fa-IR"/>
        </w:rPr>
        <w:t>شدن می توان موثر ،باشد زیرا از حداکثر پتانسیل اطلاعاتی موجود در جامعه در این سامانه استفاده خواهد شد و نیاز به تکرارها و بازآموزیها کاهش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نیاز به آموزش وجود دارد؟</w:t>
      </w:r>
    </w:p>
    <w:p>
      <w:pPr>
        <w:pStyle w:val="BookText"/>
        <w:rPr/>
      </w:pPr>
      <w:r>
        <w:rPr>
          <w:rFonts w:ascii="IRNazanin" w:hAnsi="IRNazanin" w:eastAsia="IRNazanin"/>
          <w:color w:val="111111"/>
          <w:sz w:val="28"/>
          <w:sz w:val="28"/>
          <w:szCs w:val="28"/>
          <w:rtl w:val="true"/>
          <w:lang w:bidi="fa-IR"/>
        </w:rPr>
        <w:t>ماهیت فنی رسانه ها بر نیاز به آموزش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فرد نه خود با ماده ای که با آن سر و کار دارد آشنا خواهد بود و نه خواهد توانست آن را برای دیگران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نیازمند توسعه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مطالعات کشورهای توسعه یافته نشان می دهد که امروزه شاخص اصلی توسعه یافتگی کشورها توسعه منابع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منابع انسانی پایه اصلی ثروت ملتها را تشکیل میدهند و سرمایه و منابع طبیعی عوامل تولیدند توسعه اقتصادی و اجتماعی به دست انسان صورت میگیرد و نتیجه آن هم متوجه انسانهاست و باعث رشد، تعالی و پیشرفت کشور میشود بخش عظیمی از پیشرفت ها توسط انسان های متخصص انجام می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آموزش مسئول شناسایی استعدادها و انطباق با محیط های در حال دگرگون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موفقیت در هر حرفه و تخصص علاوه بر کسب تجربه در طول دوران کار به آموزش مباحث تخصصی و علمی نیاز مبرم دارد کسب فنون آرشیوداری در ایران تنها از طریق تجربه اندوزی متخصصان این رشته شغلی صورت می گیرد در میان آموزشهای رسمی که در زمینه آرشیو در سطوح دانشگاهی صورت گرفته تنها میتوان از واحدهایی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در رشته کتابداری و اطلاع رسانی نام برد و اغلب افرادی که در مراکز آرشیوی در این سازمانها مشغول به فعالیت هستند از رشته های تاریخ و کتابداری وارد این حوزه میگردند و تحصیلات دانشگاهی در این حوزه سپری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افراد متخصص در حوزه آرشیوداری به طور عام و 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در ایران در سال های اخیر با توجه به افزایش سرعت نشر در زمینه محملهای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و لزوم حفظ و نگهداری آنها بیش از پیش احساس میگردد در حالی که هنوز در ایران رشته ای با عنوان آرشیو در مراکز دانشگاهی وجود ندارد و دانش آرشیوداران این حوزه بیشتر از طریق تجربه حاصل میگردد حال آن که بهبود چالش های مرتبط با حفظ و نگهداری این منابع و ابزارهای نگهدارنده آنها از طریق علمی میتواند از اتلاف زمان به منظور تجربه روش های گوناگون جلوگیری کند فهیمی فر،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به طور کل به عنوان زیربنای دانش شناخته می شود بسیاری از نویسندگان در زمینه آموزش آرشیوداری ارتباط بین ،تئوری روشها و عمل را به عنوان زیربنای این امر تعریف نموده اند به عنوان مثال دورانتی عقایدی درباره مواد آرشیوی و چگونگی کار با این مواد و به عمل در آوردن آن عقاید را به عنوان دانش آرشیوداری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آموزش های آرشیوی</w:t>
      </w:r>
    </w:p>
    <w:p>
      <w:pPr>
        <w:pStyle w:val="BookText"/>
        <w:rPr/>
      </w:pPr>
      <w:r>
        <w:rPr>
          <w:rFonts w:ascii="IRNazanin" w:hAnsi="IRNazanin" w:eastAsia="IRNazanin"/>
          <w:color w:val="111111"/>
          <w:sz w:val="28"/>
          <w:sz w:val="28"/>
          <w:szCs w:val="28"/>
          <w:rtl w:val="true"/>
          <w:lang w:bidi="fa-IR"/>
        </w:rPr>
        <w:t>بالا بردن درک نقش رسانه های غیر چاپی در جامعه و پیچیدگی های این پدیده برای حرفه</w:t>
      </w:r>
    </w:p>
    <w:p>
      <w:pPr>
        <w:pStyle w:val="BookText"/>
        <w:rPr/>
      </w:pPr>
      <w:r>
        <w:rPr>
          <w:rFonts w:ascii="IRNazanin" w:hAnsi="IRNazanin" w:eastAsia="IRNazanin"/>
          <w:color w:val="111111"/>
          <w:sz w:val="28"/>
          <w:sz w:val="28"/>
          <w:szCs w:val="28"/>
          <w:rtl w:val="true"/>
          <w:lang w:bidi="fa-IR"/>
        </w:rPr>
        <w:t>کتابداری؛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آگاهی از انواع مختلف رسانه های دیداری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شنیداری و وسایل یا فناوری های لازم</w:t>
      </w:r>
    </w:p>
    <w:p>
      <w:pPr>
        <w:pStyle w:val="BookText"/>
        <w:rPr/>
      </w:pPr>
      <w:r>
        <w:rPr>
          <w:rFonts w:ascii="IRNazanin" w:hAnsi="IRNazanin" w:eastAsia="IRNazanin"/>
          <w:color w:val="111111"/>
          <w:sz w:val="28"/>
          <w:sz w:val="28"/>
          <w:szCs w:val="28"/>
          <w:rtl w:val="true"/>
          <w:lang w:bidi="fa-IR"/>
        </w:rPr>
        <w:t>برای استفاده از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سواد اطلاعاتی آرشیوداران؛</w:t>
      </w:r>
    </w:p>
    <w:p>
      <w:pPr>
        <w:pStyle w:val="BookText"/>
        <w:rPr/>
      </w:pPr>
      <w:r>
        <w:rPr>
          <w:rFonts w:ascii="IRNazanin" w:hAnsi="IRNazanin" w:eastAsia="IRNazanin"/>
          <w:color w:val="111111"/>
          <w:sz w:val="28"/>
          <w:sz w:val="28"/>
          <w:szCs w:val="28"/>
          <w:rtl w:val="true"/>
          <w:lang w:bidi="fa-IR"/>
        </w:rPr>
        <w:t>در محیط های الکترونیکی امروز و با توجه به مدیریت ،رکوردها متخصصان فناوری اطلاعاتی ،مدیران آرشیوداران و کاربران نیاز به آموزش هایی برای رویارویی با این محیط پیچیده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نقش آرشیودارها در عصر اطلاعات</w:t>
      </w:r>
    </w:p>
    <w:p>
      <w:pPr>
        <w:pStyle w:val="BookText"/>
        <w:rPr/>
      </w:pPr>
      <w:r>
        <w:rPr>
          <w:rFonts w:ascii="IRNazanin" w:hAnsi="IRNazanin" w:eastAsia="IRNazanin"/>
          <w:color w:val="111111"/>
          <w:sz w:val="28"/>
          <w:sz w:val="28"/>
          <w:szCs w:val="28"/>
          <w:rtl w:val="true"/>
          <w:lang w:bidi="fa-IR"/>
        </w:rPr>
        <w:t>امروزه آرشیوها در محیط های رقمی با تهدیدهای گوناگونی مواجه هستند آموزش های لازم در خصوص محمل های جدید ،اطلاعاتی توانایی و داشتن ابزار لازم جهت حرکت از محیط سنتی به رقمی از مولفه های مهم برای موفقیت در عصر فناوری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توجه به تغییر نقش آرشیوداران در عصر ،الکترونیکی آنها با موانع زیادی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توسعه فناوریها، باعث تغییر روش ما در مدیریت داده ها شده است از جمله مسائلی که آرشیوداران با آن روبه رو هستند تهدیدهایی است که رکوردهای الکترونیکی با آن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رکوردهای الکترونیکی برخلاف نقطه مقابلشان یعنی نوشته ها به طور مستقیم به وسیله بشر قابل مطالعه نبوده بلکه وابسته به ماشین می باشند و با وجود تجهیزات مورد نیاز یعنی سخت افزار و نرم افزارهای مورد نیاز، قابل خواندن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رسانه هایی مانند نوارها و دیسکت ها پایداری کمتری نسبت به مواد سنتی مثل پارشمن و کاغذ دارند رسانه های مغناطیسی باید به طور مستمر 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سریع به حرفه آرشیوداری و به منظور ارائه پیشنهاداتی برای تغییرات سریع در</w:t>
      </w:r>
    </w:p>
    <w:p>
      <w:pPr>
        <w:pStyle w:val="BookText"/>
        <w:rPr/>
      </w:pPr>
      <w:r>
        <w:rPr>
          <w:rFonts w:ascii="IRNazanin" w:hAnsi="IRNazanin" w:eastAsia="IRNazanin"/>
          <w:color w:val="111111"/>
          <w:sz w:val="28"/>
          <w:sz w:val="28"/>
          <w:szCs w:val="28"/>
          <w:rtl w:val="true"/>
          <w:lang w:bidi="fa-IR"/>
        </w:rPr>
        <w:t>این حرفه میتوان به موارد زیر اشاره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کنونی این حرفه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دانشگاهی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آموزش در این حرفه</w:t>
      </w:r>
    </w:p>
    <w:p>
      <w:pPr>
        <w:pStyle w:val="BookText"/>
        <w:rPr/>
      </w:pPr>
      <w:r>
        <w:rPr>
          <w:rFonts w:ascii="IRNazanin" w:hAnsi="IRNazanin" w:eastAsia="IRNazanin"/>
          <w:color w:val="111111"/>
          <w:sz w:val="28"/>
          <w:sz w:val="28"/>
          <w:szCs w:val="28"/>
          <w:rtl w:val="true"/>
          <w:lang w:bidi="fa-IR"/>
        </w:rPr>
        <w:t>جهان رقمی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جهان رقمی تغییرات قابل توجهی را متوجه متخصصان اطلاعاتی در هر رشته و تخصصی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که هیچ گونه تفاوتی بین نسخه کپی و اصلی وجود ندارد </w:t>
      </w:r>
    </w:p>
    <w:p>
      <w:pPr>
        <w:pStyle w:val="BookText"/>
        <w:rPr/>
      </w:pPr>
      <w:r>
        <w:rPr>
          <w:rFonts w:ascii="IRNazanin" w:hAnsi="IRNazanin" w:eastAsia="IRNazanin"/>
          <w:color w:val="111111"/>
          <w:sz w:val="28"/>
          <w:sz w:val="28"/>
          <w:szCs w:val="28"/>
          <w:rtl w:val="true"/>
          <w:lang w:bidi="fa-IR"/>
        </w:rPr>
        <w:t>جایی که تشخیص تغییرات در اسناد به راستی مشکل است و جایی که اطلاعات با سرعت نور در حال گذر از کل جهان است چنین تصور میشود که بسیاری از قطعیات گذشته همچون تثبیت رکوردها، جزئی از دورنمای بشر نبوده است همان طور که دورانتی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کاغذی</w:t>
      </w:r>
    </w:p>
    <w:p>
      <w:pPr>
        <w:pStyle w:val="BookText"/>
        <w:rPr/>
      </w:pPr>
      <w:r>
        <w:rPr>
          <w:rFonts w:ascii="IRNazanin" w:hAnsi="IRNazanin" w:eastAsia="IRNazanin"/>
          <w:color w:val="111111"/>
          <w:sz w:val="28"/>
          <w:sz w:val="28"/>
          <w:szCs w:val="28"/>
          <w:rtl w:val="true"/>
          <w:lang w:bidi="fa-IR"/>
        </w:rPr>
        <w:t xml:space="preserve">یک شبه دگرگون نشده بلکه در طول سالیان دراز دگرگون گشته است دورانتی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،رقمی، آنچه که ما امروزه میشناسیم تنها چیزی حدود پنجاه سال عمر دارد و ما نیاز داریم مهارتها و روشهای جدید را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گیریم بسیاری از این روشها از ایده هایی که به قرون وسطی بازمی گردد، گرفته شده است اما آنچه مسلم است آن است که کتابداران و آرشیوداران باید مهارت های جدید را برای رویارویی با این محیط رقمی فرا گیرند</w:t>
      </w:r>
    </w:p>
    <w:p>
      <w:pPr>
        <w:pStyle w:val="BookText"/>
        <w:rPr/>
      </w:pPr>
      <w:r>
        <w:rPr>
          <w:rFonts w:ascii="IRNazanin" w:hAnsi="IRNazanin" w:eastAsia="IRNazanin"/>
          <w:color w:val="111111"/>
          <w:sz w:val="28"/>
          <w:sz w:val="28"/>
          <w:szCs w:val="28"/>
          <w:rtl w:val="true"/>
          <w:lang w:bidi="fa-IR"/>
        </w:rPr>
        <w:t>مسئله بعدی بازیابی اطلاعات ،است در جهان به دقت نظم داده شده؛ کتابخانه ها آرشیوها در فهرست ها و پایگاه های داده ای اطلاعات باید به سرعت بازیابی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در فناوری های پردازش اطلاعات سرعت ذخیره سازی و بازیابی اطلاعات نسبت به روشهای گذشته چندین برابر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پیشرفت فناوری و منابع ،رقمی مشکل اینجاست که رسانه های رقمی تداوم</w:t>
      </w:r>
    </w:p>
    <w:p>
      <w:pPr>
        <w:pStyle w:val="BookText"/>
        <w:rPr/>
      </w:pPr>
      <w:r>
        <w:rPr>
          <w:rFonts w:ascii="IRNazanin" w:hAnsi="IRNazanin" w:eastAsia="IRNazanin"/>
          <w:color w:val="111111"/>
          <w:sz w:val="28"/>
          <w:sz w:val="28"/>
          <w:szCs w:val="28"/>
          <w:rtl w:val="true"/>
          <w:lang w:bidi="fa-IR"/>
        </w:rPr>
        <w:t>رسانه های چاپی را ندارند</w:t>
      </w:r>
    </w:p>
    <w:p>
      <w:pPr>
        <w:pStyle w:val="BookText"/>
        <w:rPr/>
      </w:pPr>
      <w:r>
        <w:rPr>
          <w:rFonts w:ascii="IRNazanin" w:hAnsi="IRNazanin" w:eastAsia="IRNazanin"/>
          <w:color w:val="111111"/>
          <w:sz w:val="28"/>
          <w:sz w:val="28"/>
          <w:szCs w:val="28"/>
          <w:rtl w:val="true"/>
          <w:lang w:bidi="fa-IR"/>
        </w:rPr>
        <w:t>بدون شک ظهور فناوری و رسانه های ،رقمی ،کتابداران آرشیوداران و موزه داران را بر آن</w:t>
      </w:r>
    </w:p>
    <w:p>
      <w:pPr>
        <w:pStyle w:val="BookText"/>
        <w:rPr/>
      </w:pPr>
      <w:r>
        <w:rPr>
          <w:rFonts w:ascii="IRNazanin" w:hAnsi="IRNazanin" w:eastAsia="IRNazanin"/>
          <w:color w:val="111111"/>
          <w:sz w:val="28"/>
          <w:sz w:val="28"/>
          <w:szCs w:val="28"/>
          <w:rtl w:val="true"/>
          <w:lang w:bidi="fa-IR"/>
        </w:rPr>
        <w:t xml:space="preserve">داشت تا جهت توسعه و آشنایی با فناوری های اطلاعاتی و ارتباطی تلاش نمایند کورال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دنیا وارد عصر رقمی میشود میراث مکتوب و هویت بشر چه در اشکال فیلم، نشریات علمی، روزنامه ها، اسناد و تمام موادی که در طول قرن ها جمع آوری شده است، نیازمند روزآمد شدن با پایگاههای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آنها باید همزمان با تغییر مواد به شکل های رقمی ،شده سازمان یابند تا مراجعین بتوانند آنچه را که نیاز دارند در کوتاهترین زمان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بیابند فردی که وظیفه هماهنگ کردن مواد آرشیوی به فرمتهای رقمی شده را بر عهده دارد آرشیودار رقمی یا مسئول حفاظت رقمی نام دارد در این میان آشنایی با فناوری های اطلاعاتی</w:t>
      </w:r>
    </w:p>
    <w:p>
      <w:pPr>
        <w:pStyle w:val="BookText"/>
        <w:rPr/>
      </w:pPr>
      <w:r>
        <w:rPr>
          <w:rFonts w:ascii="IRNazanin" w:hAnsi="IRNazanin" w:eastAsia="IRNazanin"/>
          <w:color w:val="111111"/>
          <w:sz w:val="28"/>
          <w:sz w:val="28"/>
          <w:szCs w:val="28"/>
          <w:rtl w:val="true"/>
          <w:lang w:bidi="fa-IR"/>
        </w:rPr>
        <w:t xml:space="preserve">امری ضروری است آنل،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مزایای فناوری اطلاعات در آرشیوها</w:t>
      </w:r>
    </w:p>
    <w:p>
      <w:pPr>
        <w:pStyle w:val="BookText"/>
        <w:rPr/>
      </w:pPr>
      <w:r>
        <w:rPr>
          <w:rFonts w:ascii="IRNazanin" w:hAnsi="IRNazanin" w:eastAsia="IRNazanin"/>
          <w:color w:val="111111"/>
          <w:sz w:val="28"/>
          <w:sz w:val="28"/>
          <w:szCs w:val="28"/>
          <w:rtl w:val="true"/>
          <w:lang w:bidi="fa-IR"/>
        </w:rPr>
        <w:t>فناوری اطلاعات از دید آرشیوداران دو جنبه دارد از طرفی مواد و سامانه های الکترونیکی بخشی از زمینه کاری آرشیوداران را تشکیل داده است درست همان طور که زمانی اسناد کاغذی این نقش را بر عهده داشتند از طرف دیگر فناوریها میتوانند به عنوان ابزار کار آرشیوداران برای فهرست نویسی ،توصیفی رده بندی و نظایر آن استفاده شوند که در نتیجه آن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های اطلاعاتی بخش مهمی از آموزش و زندگی آرشیوداران را تشکیل می دهند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،آرشیوی چرخه و فرایند هر عمل مثلاً گردآوری ،اسناد، ذخیره سازی اطلاعات و غیره به صورت سنتی ممکن است چندین بار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حالی که تمامی این امور با فناوری اطلاعات فقط یک بار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وقت، نیروی انسانی و سرمایه،</w:t>
      </w:r>
    </w:p>
    <w:p>
      <w:pPr>
        <w:pStyle w:val="BookText"/>
        <w:rPr/>
      </w:pPr>
      <w:r>
        <w:rPr>
          <w:rFonts w:ascii="IRNazanin" w:hAnsi="IRNazanin" w:eastAsia="IRNazanin"/>
          <w:color w:val="111111"/>
          <w:sz w:val="28"/>
          <w:sz w:val="28"/>
          <w:szCs w:val="28"/>
          <w:rtl w:val="true"/>
          <w:lang w:bidi="fa-IR"/>
        </w:rPr>
        <w:t>صرفه جویی مناسبی صورت می گیرد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 یکی از شاخصهای مهم در طبقه بندی اطلاعات آرشیوی است کارشناسان برای پردازش و ساماندهی منطقی میلیونها برگه ،سند در کار طبقه بندی آن ها نیازمند سرعت عمل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تنها راه حل معقول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سریع پردازش ،اطلاعات در وقت آرشیوداران و بهره برداری از ،اسناد صرفه جویی فراوانی به ارمغان میآورد و بهره برداران و کاربران اسناد شعار دیرینه وقت طلاست را با دستیابی به فناوری اطلاعات بهتر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کاربرد فناوری اطلاعات در آرشیوهایی است که اطلاعات را به سراسر جهان منتقل می ،کنند به گونه ای که جایگاه فیزیکی آرشیوها دیگر چندان مهم نیست و سند در</w:t>
      </w:r>
    </w:p>
    <w:p>
      <w:pPr>
        <w:pStyle w:val="BookText"/>
        <w:rPr/>
      </w:pPr>
      <w:r>
        <w:rPr>
          <w:rFonts w:ascii="IRNazanin" w:hAnsi="IRNazanin" w:eastAsia="IRNazanin"/>
          <w:color w:val="111111"/>
          <w:sz w:val="28"/>
          <w:sz w:val="28"/>
          <w:szCs w:val="28"/>
          <w:rtl w:val="true"/>
          <w:lang w:bidi="fa-IR"/>
        </w:rPr>
        <w:t>هر کجای دنیا که باشد، می تواند در دسترس کاربران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مهمی چون تهیه فهرستگان ،اسنادی، ماخذشناسی کنترل اطلاعات آرشیوی و اسنادی</w:t>
      </w:r>
    </w:p>
    <w:p>
      <w:pPr>
        <w:pStyle w:val="BookText"/>
        <w:rPr/>
      </w:pPr>
      <w:r>
        <w:rPr>
          <w:rFonts w:ascii="IRNazanin" w:hAnsi="IRNazanin" w:eastAsia="IRNazanin"/>
          <w:color w:val="111111"/>
          <w:sz w:val="28"/>
          <w:sz w:val="28"/>
          <w:szCs w:val="28"/>
          <w:rtl w:val="true"/>
          <w:lang w:bidi="fa-IR"/>
        </w:rPr>
        <w:t>به وسیله کاربرد فناوری ،اطلاعات با دقت و سرعت بیشتری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آرشیودار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p>
    <w:p>
      <w:pPr>
        <w:pStyle w:val="BookText"/>
        <w:rPr/>
      </w:pPr>
      <w:r>
        <w:rPr>
          <w:rFonts w:ascii="IRNazanin" w:hAnsi="IRNazanin" w:eastAsia="IRNazanin"/>
          <w:color w:val="111111"/>
          <w:sz w:val="28"/>
          <w:sz w:val="28"/>
          <w:szCs w:val="28"/>
          <w:rtl w:val="true"/>
          <w:lang w:bidi="fa-IR"/>
        </w:rPr>
        <w:t xml:space="preserve">سازمان های آرشیوی همانند کتابخانه،ها نیازمند افرادی در نقش اطلاع رسان، مشاور یا به عبارت دیگر همیار کاربر هستند لذا حضور فردی در آرشیوها به منظور اشاعه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سازمانهای آرشیوی در کنار انجام دیگر ،وظایف یکی از مهمترین وظایف این افراد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چه نقش آرشیودار تا حدود بسیاری همانند نقش کتابدار تلقی میگردد اما به دلیل مهجور ماندن سازمان های آرشیوی نزد کاربران نسبت به کتابخانه ها حضور افرادی با قابلیت های ،خاص به منظور ترویج فرهنگ استفاده از منابع آرشیوی در ،تحقیقات بسیار مهم به نظر میرسد آرشیودار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فردی است که مدرک رسمی دارد یا صلاحیتش در همان سطح تایید شده است یا در سطحی حرفه ای در تشکیلات آرشیو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در فرایند ،توسعه ،اداره نگهداری یا دسترس پذیر کردن مجموعه آن آرشیو یا ارائه خدمات به مراجعه کنندگانش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آماده سازی رده بندی مهارت های کار با ابزارها و دستگاه های فنی چه به منظور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مرمت مواد دیداری شنیداری و چه کار با آنها به منظور استفاده بررسی و مرمت فیلم ها نوارهای مغناطیسی و دیسک ،نوری از جمله مهارت های مورد نیاز آرشیوداران دیداری شنیداری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باید به عنوان شاخصه های اصلی ،آرشیودار در تعریف مذکور گنجانده شود طهرانی پور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عمده سازمان های آرشیوی</w:t>
      </w:r>
    </w:p>
    <w:p>
      <w:pPr>
        <w:pStyle w:val="BookText"/>
        <w:rPr/>
      </w:pPr>
      <w:r>
        <w:rPr>
          <w:rFonts w:ascii="IRNazanin" w:hAnsi="IRNazanin" w:eastAsia="IRNazanin"/>
          <w:color w:val="111111"/>
          <w:sz w:val="28"/>
          <w:sz w:val="28"/>
          <w:szCs w:val="28"/>
          <w:rtl w:val="true"/>
          <w:lang w:bidi="fa-IR"/>
        </w:rPr>
        <w:t>آرشیوهای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شنیداری وظایفی همانند کتابخانه ها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تشابه بسیار در این ،وظایف عمق هر کدام از اینها در این دو سازمان با همدیگر متقاوت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تهیه منابع فهرست نویسی و رده بندی حفظ و نگهداری امانت و خدمات مرجع دبیزش و ،سندداری گردآوری و سازماندهی ،مدارک از مهمترین وظایف سازمانهای آرشیوی شمرده میشود اگر چه امروزه نقش سازمانهای آرشیوی به عنوان اشاعه دهندگان اطلاعات تثبیت</w:t>
      </w:r>
    </w:p>
    <w:p>
      <w:pPr>
        <w:pStyle w:val="BookText"/>
        <w:rPr/>
      </w:pPr>
      <w:r>
        <w:rPr>
          <w:rFonts w:ascii="IRNazanin" w:hAnsi="IRNazanin" w:eastAsia="IRNazanin"/>
          <w:color w:val="111111"/>
          <w:sz w:val="28"/>
          <w:sz w:val="28"/>
          <w:szCs w:val="28"/>
          <w:rtl w:val="true"/>
          <w:lang w:bidi="fa-IR"/>
        </w:rPr>
        <w:t>شده است، اما یکی از مهمترین وظایف این سازمانها در کنار اشاعه اطلاعات حفظ نگه داری منابع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 توجه به این وظیفه از عمق بیشتری در سازمانهای آرشیوی نسبت به کتابخانه،ها با توجه به منحصر به فرد بودن منابع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مدیریت اسناد پروسهای بلندمدت و طولانی است از این رو آرشیو الکترونیک به ذخیره سازی محافظت و امکان دسترسی به اسناد الکترونیک می پردازد در زمینه حفظ و نگهداری آرشیو رقمی مشکلات متعددی وجود دارد زیرا فناوری همواره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چرخه عمر اسناد به مدیریت ها و متخصصین رایانه ای ارتباط پیدا کرده و مدیران ارشد معمولاً اطلاعات زیادی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بنابراین رغبت زیادی هم به تغییر سامانه های قبلی نشان نمیدهند در عین حال انطباق با سرعت تحولات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موضوع تأمین بودجه مورد نیاز نیز همواره وجود دارد موضوعات دیگری نیز همچون کهنه شدن و غیر قابل استفاده شدن فناوریهای قدیمی نیز وجود دارد خطاهای انسانی را هم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،الکترونیکی مواردی همچون حمله ویروس ها یا اشتباه کاربران که اطلاعات را تغییر یا حذف میکنند نیز وجود دارند نداشتن اطلاعات کافی در مورد اهمیت مدیریت اسناد الکترونیکی و یا داشتن سیاستهای نامناسب و ضعیف و دادن اولویت کمتر به مدیریت اسناد وجود مدیران اسنادی غیر حرفه ای و نبود تجربه کافی در مدیریت اسناد الکترونیک هم چنین کنترل ناکافی در مرحله حذف اطلاعات غیر ضروری نداشتن آموزش کافی و هماهنگی و نیز فقدان یک دستورالعمل و رویه کاری و یا استاندارد کلی از دیگر مشکلات و موانع در حفظ و نگهداری اسناد الکترونیکی میباشد موضوع عمده حفاظت و نگهداری اسناد الکترونیکی ،فناوری شیوه ها و روشها و کاربران از نظر نوع برخورد و پذیرش ،آنها و ابزار از نظر داشتن یک سیاست روشن و نوع استاندارد به کار گرفته شده میباشد و نتیجه آن نیز تعیین اعتبار اسناد </w:t>
      </w:r>
    </w:p>
    <w:p>
      <w:pPr>
        <w:pStyle w:val="BookText"/>
        <w:rPr/>
      </w:pPr>
      <w:r>
        <w:rPr>
          <w:rFonts w:ascii="IRNazanin" w:hAnsi="IRNazanin" w:eastAsia="IRNazanin"/>
          <w:color w:val="111111"/>
          <w:sz w:val="28"/>
          <w:sz w:val="28"/>
          <w:szCs w:val="28"/>
          <w:rtl w:val="true"/>
          <w:lang w:bidi="fa-IR"/>
        </w:rPr>
        <w:t>قابل خواندن ،بودن قابل درک ،بودن قابل اعتماد بودن امکان دسترسی و نیز یک پارچگی</w:t>
      </w:r>
    </w:p>
    <w:p>
      <w:pPr>
        <w:pStyle w:val="BookText"/>
        <w:rPr/>
      </w:pPr>
      <w:r>
        <w:rPr>
          <w:rFonts w:ascii="IRNazanin" w:hAnsi="IRNazanin" w:eastAsia="IRNazanin"/>
          <w:color w:val="111111"/>
          <w:sz w:val="28"/>
          <w:sz w:val="28"/>
          <w:szCs w:val="28"/>
          <w:rtl w:val="true"/>
          <w:lang w:bidi="fa-IR"/>
        </w:rPr>
        <w:t xml:space="preserve">سامانه آنها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کیانوش کیانی هفت لنگ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در زمینه مدیریت اسناد الکترونیک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مرکز آموزش مدیریت و حفاظت از اسناد الکترونیکی؛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کیفیت آموزشی مدیران اسناد الکترونیک؛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مستمر سطح دانش و آگاهی آرشیوداران و مسئولان؛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سیاست،ها ،استانداردها رویه ها و اولویت های عمده؛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مدیر اسنادی در همه موسسه ها دولتی؛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مداوم داخلی و بینالمللی در زمینه مدیریت اسناد؛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بورس های بیشتر آموزش و سمینارهای داخل و خارج از کشور</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ادموندسون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آرشیوداری دیداری و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طهرانی پور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نشر کتابدار ص</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پور علی اکبر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 نگاهی به آموزش علوم آرشیوی در جهان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گنجینه اسناد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،پور وحید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حرفه ای متمایز از کتابداری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فهیمی فر سپیده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و چالش های آرشیوهای دیداری شنیداری در ایران</w:t>
      </w:r>
    </w:p>
    <w:p>
      <w:pPr>
        <w:pStyle w:val="BookText"/>
        <w:rPr/>
      </w:pPr>
      <w:r>
        <w:rPr>
          <w:rFonts w:ascii="IRNazanin" w:hAnsi="IRNazanin" w:eastAsia="IRNazanin"/>
          <w:color w:val="111111"/>
          <w:sz w:val="28"/>
          <w:sz w:val="28"/>
          <w:szCs w:val="28"/>
          <w:rtl w:val="true"/>
          <w:lang w:bidi="fa-IR"/>
        </w:rPr>
        <w:t xml:space="preserve">فصلنامه گنجینه اسناد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 هفت لنگ کیانوش شجاعی محمد حسین آرشیو دیجیتال و مدیریت اسناد الکترونیک قابل دسترس از طریق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 cgie. org. ir/showbuilderB. asp?id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Aenlle, Conrad. «Digital Archivists, Now in Demand. February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http://www.nytimes. com/2009/02/08/jobs/08starts.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Curral, James and Moss, Michael. «We are archivists, but are we 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Records Management Journal», Vol. 18, No. 1, 2008, pp. 69-91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from www. emeraldinsight. com/0956-5698.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Duranti, L. (1998), Diplomatics: "New uses for an old science</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Scarecrow Press, Lanham, MD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http://www.wikipedia. 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Shore, C. and Wright, "S. (2000) Coercive accountability, in</w:t>
      </w:r>
    </w:p>
    <w:p>
      <w:pPr>
        <w:pStyle w:val="BookText"/>
        <w:rPr/>
      </w:pPr>
      <w:r>
        <w:rPr>
          <w:rFonts w:eastAsia="Times New Roman" w:cs="Times New Roman" w:ascii="Times New Roman" w:hAnsi="Times New Roman"/>
          <w:color w:val="111111"/>
          <w:sz w:val="28"/>
          <w:szCs w:val="28"/>
          <w:lang w:val="en-US" w:bidi="en-US"/>
        </w:rPr>
        <w:t>strathern,M. (ED.), Audit Cultures: Anthropological Studies in</w:t>
      </w:r>
    </w:p>
    <w:p>
      <w:pPr>
        <w:pStyle w:val="BookText"/>
        <w:rPr/>
      </w:pPr>
      <w:r>
        <w:rPr>
          <w:rFonts w:eastAsia="Times New Roman" w:cs="Times New Roman" w:ascii="Times New Roman" w:hAnsi="Times New Roman"/>
          <w:color w:val="111111"/>
          <w:sz w:val="28"/>
          <w:szCs w:val="28"/>
          <w:lang w:val="en-US" w:bidi="en-US"/>
        </w:rPr>
        <w:t>Accountability, Ethics and the Academy, Routledge and EASA</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London,pp. 57-89</w:t>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5334_198575"/>
      <w:bookmarkStart w:id="287" w:name="pg15334_198575"/>
      <w:bookmarkEnd w:id="287"/>
    </w:p>
    <w:p>
      <w:pPr>
        <w:pStyle w:val="Heading4"/>
        <w:numPr>
          <w:ilvl w:val="3"/>
          <w:numId w:val="1"/>
        </w:numPr>
        <w:rPr/>
      </w:pPr>
      <w:bookmarkStart w:id="288" w:name="pg15334_198575"/>
      <w:bookmarkStart w:id="289" w:name="__RefHeading___Toc5191802_2142443653"/>
      <w:bookmarkStart w:id="290" w:name="_Toc102"/>
      <w:bookmarkEnd w:id="288"/>
      <w:bookmarkEnd w:id="289"/>
      <w:r>
        <w:rPr>
          <w:rtl w:val="true"/>
        </w:rPr>
        <w:t>اهمیت آموزش ضمن خدمت آموزش مستمر برای آرشیودارهای آرشیوهای دیداری و شنیداری رضا تاج آبادی، کبری کریمی و میترا آبیار</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آموزش ضمن خدمت آموزش مستمر برای آرشیودارهای آرشیوهای دیداری و شنیداری رضا تاج آبادی </w:t>
      </w:r>
      <w:r>
        <w:rPr>
          <w:rStyle w:val="FootnoteAnchor"/>
          <w:rtl w:val="true"/>
        </w:rPr>
        <w:footnoteReference w:id="276"/>
      </w:r>
      <w:r>
        <w:rPr>
          <w:rFonts w:ascii="IRNazanin" w:hAnsi="IRNazanin" w:eastAsia="IRNazanin"/>
          <w:color w:val="111111"/>
          <w:sz w:val="28"/>
          <w:sz w:val="28"/>
          <w:szCs w:val="28"/>
          <w:rtl w:val="true"/>
          <w:lang w:bidi="fa-IR"/>
        </w:rPr>
        <w:t xml:space="preserve">، کبری کریمی </w:t>
      </w:r>
      <w:r>
        <w:rPr>
          <w:rStyle w:val="FootnoteAnchor"/>
          <w:rtl w:val="true"/>
        </w:rPr>
        <w:footnoteReference w:id="277"/>
      </w:r>
      <w:r>
        <w:rPr>
          <w:rFonts w:ascii="IRNazanin" w:hAnsi="IRNazanin" w:eastAsia="IRNazanin"/>
          <w:color w:val="111111"/>
          <w:sz w:val="28"/>
          <w:sz w:val="28"/>
          <w:szCs w:val="28"/>
          <w:rtl w:val="true"/>
          <w:lang w:bidi="fa-IR"/>
        </w:rPr>
        <w:t xml:space="preserve">و میترا آبیار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از ارائه این مقاله بیان ضرورت و اهمیت آموزش های مستمر ضمن خدمت و شناسایی نیازهای آموزشی نقاط قوت و ضعف و مشکلات آموزش ضمن خدمت برای آرشیوداران 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روش مطالعه این مقاله به صورت مروری و کتابخانه ای می باشد یکی از عوامل مهم در میزان اثربخشی هر سازمان منابع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نیازهای آموزشی این منابع تدوین برنامه آموزشی مناسب اجرای ،آموزش ارزشیابی آموزشی و سرانجام اصلاح برنامه های آموزشی در استفاده بهینه از منابع انسانی تاثیر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های انجام گرفته آموزش در افزایش بهره وری کارکنان نقش مهمی دارد؛ از این رو، شناخت نیازهای آموزشی کارکنان بسیار ضروری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مراکز آرشیوی دیداری شنیداری مهمترین منبع بهره وری در این نوع مراکز به شمار میروند اما مراکز آرشیوی به خاطر رشد فناوریهای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و تغییر در نوع خدمات و شیوههای نگهداری و نیز دسترس پذیر سازی مواد آرشیوی، دائم در حال تغییر و تحول هستند از این جهت مدیران نمیتوانند انتظار داشته باشند که کارمندان بدون توجه فزاینده به نیازهای آموزشی آنها تنها با تجربه و دانش و توانایی های از پیش اندوخته خود همیشه قادر باشند با تغییرات سازگار شده در محیطهای جدید کارایی مناسبی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ضمن خدمت رایجترین روش آموزشی است که در مدت زمان معینی در فضاهای </w:t>
      </w:r>
    </w:p>
    <w:p>
      <w:pPr>
        <w:pStyle w:val="BookText"/>
        <w:rPr/>
      </w:pPr>
      <w:r>
        <w:rPr>
          <w:rFonts w:ascii="IRNazanin" w:hAnsi="IRNazanin" w:eastAsia="IRNazanin"/>
          <w:color w:val="111111"/>
          <w:sz w:val="28"/>
          <w:sz w:val="28"/>
          <w:szCs w:val="28"/>
          <w:rtl w:val="true"/>
          <w:lang w:bidi="fa-IR"/>
        </w:rPr>
        <w:t>آموزشی مناسب طبق برنامه آموزشی و بر اساس هدف های از پیش تعیین شده صورت میگیرد تا کارکنان را با وظایف شغلی خود و هدف های سازمان آشنا کند و خلاهای شغلی آنها را برطرف</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از مهمترین انگیزه های شرکت در دوره های آموزشی توسط آرشیوداران، ارتقای شغلی و سپس افزایش مهارت های شغلی آنها می باشد و نیز تناسب آموزش ها با نیاز آنها مهمترین</w:t>
      </w:r>
    </w:p>
    <w:p>
      <w:pPr>
        <w:pStyle w:val="BookText"/>
        <w:rPr/>
      </w:pPr>
      <w:r>
        <w:rPr>
          <w:rFonts w:ascii="IRNazanin" w:hAnsi="IRNazanin" w:eastAsia="IRNazanin"/>
          <w:color w:val="111111"/>
          <w:sz w:val="28"/>
          <w:sz w:val="28"/>
          <w:szCs w:val="28"/>
          <w:rtl w:val="true"/>
          <w:lang w:bidi="fa-IR"/>
        </w:rPr>
        <w:t>عامل تداوم برگزاری این دوره ها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ضرورت برگزاری دوره های آموزشی و سودمندی این دوره ها و همچنین انجام مباحث جدید حوزه آرشیوها مانند سواد اطلاعاتی نرم افزارهای اداری و نمایه سازی و چکیده نویسی برای آرشیوداران و در کنار آن آموزش مهارتهای کامپیوتری و شبکه ای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 آموزش ضمن خدمت آرشیوهای دیداری ،شنیداری آموزش های غیررسمی آموزش ،مستمر ،آرشیودارها نیاز سنجی آموزش شغلی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مسائل و مشکلات آرشیوهای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به همراه افزایش تعداد کاربرد، تنوع و درک اهمیت و ارزش مواد دیداری شنیداری و نیز افزایش و گسترش 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و دانش مرتبط با این حوزه و دلایل بسیار ،دیگر شاغلان 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را به سوی تلاش برای به دست آوردن شان حرفه ای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به عنوان محل نگهداری این گونه مواد پدیده ای محصول سده اخیر است؛ در واقع اختراع رادیو و تلویزیون و احداث سازمان های رادیو تلویزیونی؛ پایه ایجاد آرشیوهای دیداری شنیداری گردید این آرشیوها در کل به لحاظ سازمانی در دو بخش آرشیوهای سازمانهای رادیو تلویزیونی خبری و آرشیوهای ملی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هدف عمده آرشیوهای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شنیداری در سازمانهای رادیو تلوزیونی ارائه خدمات به برنامه سازان ،است به منظور دستیابی هر چه سریعتر به منابع آرشیوها،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،نویسی رده بندی و نمایه سازی اهمیت ویژه ای دارد؛ اما در آرشیوهای ملی برای تولیدات داخلی و خارجی هدف اصلی گردآوری و نگهداری ،فیلم ویدئو یا نوار صدا و مانند آن میباشد</w:t>
      </w:r>
    </w:p>
    <w:p>
      <w:pPr>
        <w:pStyle w:val="BookText"/>
        <w:rPr/>
      </w:pP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rtl w:val="true"/>
          <w:lang w:bidi="fa-IR"/>
        </w:rPr>
        <w:t>(</w:t>
      </w:r>
      <w:r>
        <w:rPr>
          <w:rFonts w:eastAsia="IRNazanin" w:cs="IRNazanin"/>
          <w:color w:val="111111"/>
          <w:sz w:val="28"/>
          <w:szCs w:val="28"/>
          <w:lang w:bidi="fa-IR"/>
        </w:rPr>
        <w:t>6:1380</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هرچه ،باشد ،رشد توسعه و پویایی هر موسسه یا سازمان و از جمله موسسه های آرشیوی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مرهون نیروی انسانی آموزش دیده و کاردان و با تجربه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ثقل و هسته فرایند توسعه به اندیشیدن و عمل انسان استوار است، زیرا انسان است که با قدرت ذهنی و عقلی خود بطن طبیعت و جامعه را بکاود و با تلفیق پژوهشهای نظری و عملی و درک قوانین حاکم بر پدیدهها پایه علوم را بنیان گذارد و با ابداع فنون گوناگون موجبات افزایش و بهبود کمی و کیفی بهره وری کار را فراهم آورد بنابراین کارکنان هر موسسه و به خصوص مراکز آرشیوی دیداری شنیداری مهمترین بخش آن به شمار میروند اما مراکز آرشیوی به خاطر رشد فناوری 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و تغییر در نوع خدمات و شیوه های نگه داری و نیز دسترس پذیر سازی مواد ،آرشیوی دائم در حال تغییر و تحول هستند از این جهت مدیران نمیتوانند انتظار داشته باشند که کارمندان بدون توجه فزاینده به نیازهای آموزشی ،آنها تنها با تجربه، دانش و تواناییهای از پیش اندوخته خود همیشه قادر باشند با تغییرات سازگار شده و در محیط های جدید کارایی مناسبی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آموزش ضمن خدمت آرشیو عبارت است از دوره های آموزشی در زمینه های مختلف آرشیوی و جنبه های مرتبط با ،آن که به منظور کسب و ارتقای مهارت های شغلی مورد نیاز و روزآمد نگه داشتن دانش آرشیو دارها سطوح مختلف به صورت کوتاه مدت از طرف سازمانهای آرشیوی و برخی از مراکز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ها در زمان اشتغال به کار برای افراد فوق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گفت هدف از این آموزشها تربیت ارادی و کارا آگاه و توانمند افراد است که با استفاده از مهارتهای کسب شده بتوانند وظایفی را که برای آنها در نظر گرفته شده را به خوبی اجرا نموده از عهده حل مشکلات و مسائل کاری برآیند و از این طریق در جریان آخرین پیشرفتها و تحولات حرفه خویش و زمینه های مرتبط دیگر قرار گرفته و از این راه بتوانند خود را با تغییرات و تحولات روز هماهنگ و همگام سازند این آموزشها میبایستی به صورتی نظام یافته و سازماندهی شده باشند تا مؤثر واقع شوند به عبارتی کلیه مراحل تعیین و تعریف نیازهای آموزشی اجرا و ارزیابی دوره دقیقا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ارزیابی دقیق دوره ها؛ مرحله بسیار مهم هر برنامه آموزشی بوده که رابطه نزدیکی با اهداف آن دارد و انجام آن برای اطمینان از اجرای مطلوب برنامه آموزشی، بسیار ضروری است یکی از راه های ارزیابی پرسش و نظر سنجی از کارآموزان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دوره ها، تنها ارائه و یادگیری مبحث و فعالیتی خاص نمی باشد بلکه در کنار این امر اهداف دیگری از جمله کسب اطلاعات شغلی تقویت انگیزه های حرفه ای و ایجاد رضایت از کار دنبال می شود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نظرات شرکت کنندگان پیرامون برگزاری این دوره،ها نشان می دهد که نقاط قوت این دوره ها شامل مجرب بودن ،مدرسان کیفیت مطلوب ،مباحث برنامه های مکمل امکانات </w:t>
      </w:r>
    </w:p>
    <w:p>
      <w:pPr>
        <w:pStyle w:val="BookText"/>
        <w:rPr/>
      </w:pPr>
      <w:r>
        <w:rPr>
          <w:rFonts w:ascii="IRNazanin" w:hAnsi="IRNazanin" w:eastAsia="IRNazanin"/>
          <w:color w:val="111111"/>
          <w:sz w:val="28"/>
          <w:sz w:val="28"/>
          <w:szCs w:val="28"/>
          <w:rtl w:val="true"/>
          <w:lang w:bidi="fa-IR"/>
        </w:rPr>
        <w:t>رفاهی آشنایی با سایر آرشیوداران و منابع و امکانات آموزشی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نه تنها امکان کسب آگاهی نسبت به سایر ،مراکز ،منابع خدمات و عملکردهایشان را فراهم می آورد بلکه امکان آشنایی با سایر کتابداران و همکاران بحث و تبادل نظر با یکدیگر مطرح ساختن مشکلات حرفه ای و استفاده از تجارب همکاران در حل مشکلات مشابه آگاهی از پیشرفت ها و فعالیت های انجام شده در مراکز آنها را نیز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ایجاد موقعیتهای رویارویی و آشنایی همکاران با هم خود شیوه آموزشی موفقی است؛ در بسیاری از مراکز در سایر کشورها اجرا میشود و تاثیر آموزشی که از این راه صورت میگیرد کمتر از دوره آموزشی برگزار شده نیست اسدی کیا،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همواره یکی از بهترین راه ها برای همگامی با تحولات و توانمندسازی افراد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امروز شاهد تحولات شگرفی در همه عرصه های زندگی ،هستیم رقابت های تنگاتنگ میان کشورها و حتی میان افراد یک کشور باعث شده تا افراد همواره ناچار باشند اطلاعات خود را روزآمد نگهدارند از سوی دیگر محیط اطلاعاتی نیز همواره شاهد تحولات سریع و گسترده به شکلی که هر از چندگاه منابع جدیدتر یا پایگاه های پیشرفته تری در دسترس جامعه قرار میگیرد برای اطلاع از این تحولها و همگامی با آنها باید به کسب توانایی لازم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آن جهت دارای اهمیت است که بر اساس هدف های از پیش تعیین شده برنامه مدون و شیوه مناسب انجام میگیرد و در مقایسه با شیوه آزمون و خطا که برخی افراد برای کسب تجربه استفاده میکنند بسیار اثر بخش تر است بدون ،آموزش افراد انرژی و وقت زیادی را از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دست میدهند مساله ای که در جهان پرشتاب و رقابتی امروز جایی ندارد ،پریرخ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آرشیوداران امروزی برای بقای شغلی و ارائه خدمات بهینه به دو گروه مهارت ویژه نیازمندند</w:t>
      </w:r>
    </w:p>
    <w:p>
      <w:pPr>
        <w:pStyle w:val="BookText"/>
        <w:rPr/>
      </w:pP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حرفه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عملکردی توان رمزگشایی معانی و شرح عقاید در یک سلسله وسایل ارتباطی و انواع</w:t>
      </w:r>
    </w:p>
    <w:p>
      <w:pPr>
        <w:pStyle w:val="BookText"/>
        <w:rPr/>
      </w:pPr>
      <w:r>
        <w:rPr>
          <w:rFonts w:ascii="IRNazanin" w:hAnsi="IRNazanin" w:eastAsia="IRNazanin"/>
          <w:color w:val="111111"/>
          <w:sz w:val="28"/>
          <w:sz w:val="28"/>
          <w:szCs w:val="28"/>
          <w:rtl w:val="true"/>
          <w:lang w:bidi="fa-IR"/>
        </w:rPr>
        <w:t>مواد سمعی 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علمی درک جنبه های نظری و عملی حرفه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فناورانه توانایی به کارگیری فناوری های ارتباطی و اطلاعاتی در ارائه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اطلاعاتی توان ،بازیابی ،ارزیابی و به کارگیری اطلاعات صحیح از طریق فناوری های</w:t>
      </w:r>
    </w:p>
    <w:p>
      <w:pPr>
        <w:pStyle w:val="BookText"/>
        <w:rPr/>
      </w:pPr>
      <w:r>
        <w:rPr>
          <w:rFonts w:ascii="IRNazanin" w:hAnsi="IRNazanin" w:eastAsia="IRNazanin"/>
          <w:color w:val="111111"/>
          <w:sz w:val="28"/>
          <w:sz w:val="28"/>
          <w:szCs w:val="28"/>
          <w:rtl w:val="true"/>
          <w:lang w:bidi="fa-IR"/>
        </w:rPr>
        <w:t>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فرهنگی درک و فهم ارزش ها و تفاوت میان فرهنگ های مختلف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جهانی درک و شناخت این که چگونه ملتهای مختلف با فرهنگ های متفاوت با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ارتباط هستند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فراست میل به کسب دانش و یادگیری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توانایی به کارگیری تصورات و تفکرات برای افزایش و بهبود ارائه خدمات خطر پذیری توان به کارگیری فناوری های جدید در محیط آرشیوی و عدم ترس از ورود این</w:t>
      </w:r>
    </w:p>
    <w:p>
      <w:pPr>
        <w:pStyle w:val="BookText"/>
        <w:rPr/>
      </w:pPr>
      <w:r>
        <w:rPr>
          <w:rFonts w:ascii="IRNazanin" w:hAnsi="IRNazanin" w:eastAsia="IRNazanin"/>
          <w:color w:val="111111"/>
          <w:sz w:val="28"/>
          <w:sz w:val="28"/>
          <w:szCs w:val="28"/>
          <w:rtl w:val="true"/>
          <w:lang w:bidi="fa-IR"/>
        </w:rPr>
        <w:t>فناوری ها در عرصه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احساس مسئولیت در برابر کاربران و تعهد نسبت به حرفه و نظایر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توانایی برقراری ارتباط متقابل با تمامی گروه های مختلف کاربران ،منصوری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1386:16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مروری بر پژوهش های انجام شده در زمینه آموزشهای ضمن خدمت کارکنان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شقاقی در مقاله پژوهشی تحت عنوان دیدگاه آرشیوداران آرشیو مرکزی و بخش تولید اطلاعات سازمان صدا و سیمای جمهوری اسلامی ایران درباره ضرورت و اهمیت آموزش ضمن خدمت به بررسی آرای آرشیوداران آرشیو مرکزی و بخش تولید اطلاعات سازمان صدا و سیمای جمهوری اسلامی درباره موضوعاتی مانند ضرورت و اهمیت آموزش ضمن ،خدمت شناسایی نیازهای ،آموزشی نقاط قوت و ضعف دورههای ،سابق سازمانهای مناسب برای برگزاری دوره ها موضوعات مورد نیاز برای آموزش و مشکلات موجود در راه آموزش ضمن خدمت پرداخته اند در این تحقیق که از روش پیمایشی استفاده شده ،است نظرات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مورد بررسی قرار گرفت؛ که همه آرشیودارها اذعان داشتند آموزش های ضمن خدمت ضرورت دارد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این آموزش ها را الزامی دانستند موضوعات عمده دوره های آموزشی قبلی مربوط به آموزش نرم افزارهای اداری و زبان انگلیسی بوده است و سودمندی این دوره ها نیز متوسط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آنها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کردند که برای ارزیابی شرکت کنندگان برگزاری آزمون و صدور مدرک ضروری است آرشیوداران اظهار داشته اند که میبایست به مباحث جدید حوزه آرشیو مانند سواد اطلاعاتی نرم افزارهای اداری نمایه سازی و چکیده نویسی توجه بیشتری شود و در کنار آن مهارت های کامپیوتر و شبکه میبایست مورد تاکید قرار گیرد اکثر آنها آموزش های درون سازمانی را ضروری و برگزاری کارگاه های آموزشی را به مثابه قالب برتر برگزاری دوره های آموزش ضمن خدمت برگزیدند تناسب موضوعات مورد تدریس با نیاز آرشیوداران به عنوان نقطه قوت و مناسب نبودن زمان و مکان تشکیل دوره ها به عنوان نقاط ضعف دوره های قبلی یاد شده است ،آرشیوداران، ارتقای شغلی و سپس افزایش مهارتهای شغلی را به عنوان مهمترین انگیزه های شرکت در دوره های آموزشی </w:t>
      </w:r>
    </w:p>
    <w:p>
      <w:pPr>
        <w:pStyle w:val="BookText"/>
        <w:rPr/>
      </w:pPr>
      <w:r>
        <w:rPr>
          <w:rFonts w:ascii="IRNazanin" w:hAnsi="IRNazanin" w:eastAsia="IRNazanin"/>
          <w:color w:val="111111"/>
          <w:sz w:val="28"/>
          <w:sz w:val="28"/>
          <w:szCs w:val="28"/>
          <w:rtl w:val="true"/>
          <w:lang w:bidi="fa-IR"/>
        </w:rPr>
        <w:t>برشمرده اند و تناسب آموزش ها با نیاز آنها را مهمترین عامل تداوم دوره ها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،آرشیودارها سازمان محل اشتغال خود را بهترین مکان برای برگزاری دوره های آموزش ضمن خدمت دانسته اند ،شقاقی،</w:t>
      </w:r>
      <w:r>
        <w:rPr>
          <w:rFonts w:eastAsia="IRNazanin" w:cs="IRNazanin"/>
          <w:color w:val="111111"/>
          <w:sz w:val="28"/>
          <w:szCs w:val="28"/>
          <w:rtl w:val="true"/>
          <w:lang w:bidi="fa-IR"/>
        </w:rPr>
        <w:t xml:space="preserve">( </w:t>
      </w:r>
      <w:r>
        <w:rPr>
          <w:rFonts w:eastAsia="IRNazanin" w:cs="IRNazanin"/>
          <w:color w:val="111111"/>
          <w:sz w:val="28"/>
          <w:szCs w:val="28"/>
          <w:lang w:bidi="fa-IR"/>
        </w:rPr>
        <w:t>51:1387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به دست آمده از مقاله پژوهشی ،نیکول آران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کتابداران کتابخانه های مرکزی دانشگاه های دولتی شهر تهران درباره ضرورت آموزش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نظر اکثریت ،کتابداران گذراندن دوره های آموزش مستمر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چهار مبحث اصلی پیشنهادی در این پژوهش کتابداران مهارت های مبتنی بر شبکه و فناوری اطلاعات را نخستین اولویت خود معرفی کرده اند و بعد از آن مبحث مدیریت و سپس مباحث کتابداری و دوره های زبان انگلیسی به طور مشترک در اولویت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کتابداران بر این عقیده اند که بهترین شکل آموزش مستمر به صورت درون سازمانی و بعد از آن از طریق محیطهای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از کارگاه های آموزشی به عنوان مناسبترین قالب ارائه آموزش مستمر یاد کرده اند و عدم تناسب موضوعات ارائه شده در دوره های آموزشی را با نیازهای شغلی از مهمترین عوامل</w:t>
      </w:r>
    </w:p>
    <w:p>
      <w:pPr>
        <w:pStyle w:val="BookText"/>
        <w:rPr/>
      </w:pPr>
      <w:r>
        <w:rPr>
          <w:rFonts w:ascii="IRNazanin" w:hAnsi="IRNazanin" w:eastAsia="IRNazanin"/>
          <w:color w:val="111111"/>
          <w:sz w:val="28"/>
          <w:sz w:val="28"/>
          <w:szCs w:val="28"/>
          <w:rtl w:val="true"/>
          <w:lang w:bidi="fa-IR"/>
        </w:rPr>
        <w:t xml:space="preserve">تأثیرگذار بر عدم شرکت در دوره های آموزش مستمر میدانند نیکول آران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مقاله پژوهشی معرف زاده تحت عنوان بررسی نیروی انسانی و نیازهای مهارتی کتابداران شاغل در کتابخانه های دانشگاهی استان خوزستان ولی تعداد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کتابداران شاغل در این کتابخانهها را مورد بررسی قرار داده نتایج نشان میدهد که بیشترین دوره های آموزشی مورد نیاز این کتابداران فناوریهای نوین است و آنها برای این که خود را با این تغییر و تحولات حاصل از فناوریهای مدرن هماهنگ سازند و بتوانند بهترین و مفیدترین خدمات را در کمترین زمان ممکن به شکلی مطلوب ارائه دهند باید در این زمینه ها آموزشهای لازم را ،ببینند که لازمه آن برنامه ریزی و تدارک این آموزش ها توسط مسئولان ذیربط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معرفزاده، </w:t>
      </w:r>
      <w:r>
        <w:rPr>
          <w:rFonts w:eastAsia="IRNazanin" w:cs="IRNazanin"/>
          <w:color w:val="111111"/>
          <w:sz w:val="28"/>
          <w:szCs w:val="28"/>
          <w:lang w:bidi="fa-IR"/>
        </w:rPr>
        <w:t>107:1385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اردلان در پایان نامه خود تحت عنوان بررسی ضرورت آموزش ضمن خدمت کتابداران در کتابخانه های مرکزی دانشگاه های تابعه وزارت فرهنگ و آموزش عالی ایران برای بررسی نظریات کتابداران دانشگاهی ایران در مورد ضرورت آموزش ضمن خدمت و برای تعیین نیازهای آموزش کتابداران و بررسی جنبه های مختلف آموزش ضمن خدمت تعداد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کتابداران متخصص شاغل در کتابخانه های مرکزی دانشگاه های کشور را مورد پرسش قرار داد که از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پاسخ دهنده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مردان و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زنان تشکیل میدادند نتایج پژوهش نشان داد شکل دهی دوره های آموزشی برای کتابداران در تمام سطوح خصوصا کتابداران حرفه ای که سابقه بیشتری در کتابخانه ها</w:t>
      </w:r>
    </w:p>
    <w:p>
      <w:pPr>
        <w:pStyle w:val="BookText"/>
        <w:rPr/>
      </w:pPr>
      <w:r>
        <w:rPr>
          <w:rFonts w:ascii="IRNazanin" w:hAnsi="IRNazanin" w:eastAsia="IRNazanin"/>
          <w:color w:val="111111"/>
          <w:sz w:val="28"/>
          <w:sz w:val="28"/>
          <w:szCs w:val="28"/>
          <w:rtl w:val="true"/>
          <w:lang w:bidi="fa-IR"/>
        </w:rPr>
        <w:t>،دارند ضروری می باشد آموزش ضمن خدمت آموزش رسمی دانشگاهی و آموزش مستمر</w:t>
      </w:r>
    </w:p>
    <w:p>
      <w:pPr>
        <w:pStyle w:val="BookText"/>
        <w:rPr/>
      </w:pP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به ترتیب رتبه های اول تا سوم را به خود اختصاص دادند از میان موضوعات مختلف فناوری اطلاعات از سوی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کتابداران، مهمترین موضوع؛ تهیه و سفارشات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خدمات مرجع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نمایه سازی و چکیده نویسی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سازماندهی مواد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ترتیب در اولویت های بعدی قرار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کتابداران معتقد بودند که بهتر است آموزش ضمن خدمت به صورت کارگاه آموزشی و در دوره های کوتاه مدت برگزار شود مدیران کتابخانه ها در این پژوهش مهمترین عامل راه اندازی این دوره ها معرفی شدند و کتابخانه ملی مسئول اجرا و برگزاری دوره ها میباشد همکاری سه جانبه مدیران ،کتابخانه ها گروههای کتابداری و کتابخانه ملی در این زمینه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آموزش مستمر در کشور ما چندان شناخته شده نیست و آموزشهای پراکنده در برگیرنده نیازهای واقعی کتابداران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 های استاندارد آموزش ضمن خدمت و مستمر برای کتابداران به این معنی است که آموزش های رسمی دانشگاهی در بعضی موارد تنها آموزش کتابداران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رفع نقایص سامانه آموزش کتابداری ایران باید در اولویت قرار گیرد و آموزش ضمن خدمت باید متوجه نیازهای واقعی کتابداران باشد اردلان،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مزینانی در بررسی نیازهای مهارتی کتابداران شاغل در کتابخانه های دانشگاهی و مراکز اطلاع رسانی ،ایران نیازهای مهارتی کتابداران و مدیران با مدارک تحصیلی گوناگون در مقاطع مختلف را براساس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مورد پیمایش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های این پژوهش نشان می دهد از نظر کل جامعه ،کتابداران اولویت های اول تا پنجم نیازهای مهارتی عبارتند از فناوری اطلاعات نرم افزارهای کتابخانه ای آشنایی با مراجع</w:t>
      </w:r>
    </w:p>
    <w:p>
      <w:pPr>
        <w:pStyle w:val="BookText"/>
        <w:rPr/>
      </w:pPr>
      <w:r>
        <w:rPr>
          <w:rFonts w:ascii="IRNazanin" w:hAnsi="IRNazanin" w:eastAsia="IRNazanin"/>
          <w:color w:val="111111"/>
          <w:sz w:val="28"/>
          <w:sz w:val="28"/>
          <w:szCs w:val="28"/>
          <w:rtl w:val="true"/>
          <w:lang w:bidi="fa-IR"/>
        </w:rPr>
        <w:t>،تخصصی آشنایی با بانکهای اطلاعاتی و مبانی رایانه معرف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فتاحی با تاکید بر برخی از زمینه های تاثیرگذار فناوری نوین بر کار کتابخانه ها و کتابداران فناوری اطلاعات را مهمترین جنبه از فناوری جدید پیوسته و در حال تحول و پیشرفت</w:t>
      </w:r>
    </w:p>
    <w:p>
      <w:pPr>
        <w:pStyle w:val="BookText"/>
        <w:rPr/>
      </w:pPr>
      <w:r>
        <w:rPr>
          <w:rFonts w:ascii="IRNazanin" w:hAnsi="IRNazanin" w:eastAsia="IRNazanin"/>
          <w:color w:val="111111"/>
          <w:sz w:val="28"/>
          <w:sz w:val="28"/>
          <w:szCs w:val="28"/>
          <w:rtl w:val="true"/>
          <w:lang w:bidi="fa-IR"/>
        </w:rPr>
        <w:t>را می داند که کتابداران برای حفظ جایگاه ،خود باید فعالانه با آن آشنا شوند و تاکید دارد که به موازات کاربرد فناوری نوین در کتابخانه ها دانسته های مربوط به این فناوری ها را در</w:t>
      </w:r>
    </w:p>
    <w:p>
      <w:pPr>
        <w:pStyle w:val="BookText"/>
        <w:rPr/>
      </w:pPr>
      <w:r>
        <w:rPr>
          <w:rFonts w:ascii="IRNazanin" w:hAnsi="IRNazanin" w:eastAsia="IRNazanin"/>
          <w:color w:val="111111"/>
          <w:sz w:val="28"/>
          <w:sz w:val="28"/>
          <w:szCs w:val="28"/>
          <w:rtl w:val="true"/>
          <w:lang w:bidi="fa-IR"/>
        </w:rPr>
        <w:t>کلاس ها همایش ها و نمایشگاه ها به کارکنان منتقل کنند معرف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کار در بررسی آموزش فناوری جدید اطلاعات به کتابداران و تاثیر آن بر بهره وری آموزش را یکی از عوامل مهمی میدانند که تاثیری قابل توجه در بهره وری دارد آنها نشان داده اند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کتابداران در انجام امور خود از فناوری جدید استفاده می کنند؛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کسب مهارت های جدید احساس نیاز می کنند؛ آنها سواد رایانه ای</w:t>
      </w:r>
    </w:p>
    <w:p>
      <w:pPr>
        <w:pStyle w:val="BookText"/>
        <w:rPr/>
      </w:pPr>
      <w:r>
        <w:rPr>
          <w:rFonts w:ascii="IRNazanin" w:hAnsi="IRNazanin" w:eastAsia="IRNazanin"/>
          <w:color w:val="111111"/>
          <w:sz w:val="28"/>
          <w:sz w:val="28"/>
          <w:szCs w:val="28"/>
          <w:rtl w:val="true"/>
          <w:lang w:bidi="fa-IR"/>
        </w:rPr>
        <w:t>و آشنایی نبودن کامل با پایگاه های اطلاعاتی و شبکه های رایانه ای را مهمترین نیاز آموزشی خود تشخیص داده اند نیک کار،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رزام و الجو در بررسی آموزش فناوری اطلاعات به نسل تازه کتابداران در کشورهای در حال ،رشد بیان می کنند که برای فایق آمدن بر چالش های جامعه اطلاعاتی و برآورده کردن خواسته های ،آن به تربیت نسل جدیدی از کتابداران در حوزه روش های نوین ذخیره و بازیابی اطلاعات نیاز است تولید و عرضه بی حد و حصر ،اطلاعات گسترده شدن افق های</w:t>
      </w:r>
    </w:p>
    <w:p>
      <w:pPr>
        <w:pStyle w:val="BookText"/>
        <w:rPr/>
      </w:pPr>
      <w:r>
        <w:rPr>
          <w:rFonts w:ascii="IRNazanin" w:hAnsi="IRNazanin" w:eastAsia="IRNazanin"/>
          <w:color w:val="111111"/>
          <w:sz w:val="28"/>
          <w:sz w:val="28"/>
          <w:szCs w:val="28"/>
          <w:rtl w:val="true"/>
          <w:lang w:bidi="fa-IR"/>
        </w:rPr>
        <w:t>فکری و ،فرهنگی ظهور فناوریهای نوین پیشرفتهای فناوری پردازش اطلاعات</w:t>
      </w:r>
    </w:p>
    <w:p>
      <w:pPr>
        <w:pStyle w:val="BookText"/>
        <w:rPr/>
      </w:pPr>
      <w:r>
        <w:rPr>
          <w:rFonts w:ascii="IRNazanin" w:hAnsi="IRNazanin" w:eastAsia="IRNazanin"/>
          <w:color w:val="111111"/>
          <w:sz w:val="28"/>
          <w:sz w:val="28"/>
          <w:szCs w:val="28"/>
          <w:rtl w:val="true"/>
          <w:lang w:bidi="fa-IR"/>
        </w:rPr>
        <w:t>افزایش روزافزون حوزه های موضوعی و رشته های ،جدید مشخصه های دنیای امروز هستند که مسائل اطلاعاتی متعددی را با خود همراه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حل این مسائل تنها از طریق درک صحیح موقعیت و آگاهی از چگونگی تولید و زایش اطلاعات ذخیره بازیابی اشاعه</w:t>
      </w:r>
    </w:p>
    <w:p>
      <w:pPr>
        <w:pStyle w:val="BookText"/>
        <w:rPr/>
      </w:pPr>
      <w:r>
        <w:rPr>
          <w:rFonts w:ascii="IRNazanin" w:hAnsi="IRNazanin" w:eastAsia="IRNazanin"/>
          <w:color w:val="111111"/>
          <w:sz w:val="28"/>
          <w:sz w:val="28"/>
          <w:szCs w:val="28"/>
          <w:rtl w:val="true"/>
          <w:lang w:bidi="fa-IR"/>
        </w:rPr>
        <w:t>استفاده آن میسر است نیک کار</w:t>
      </w:r>
      <w:r>
        <w:rPr>
          <w:rFonts w:eastAsia="IRNazanin" w:cs="IRNazanin"/>
          <w:color w:val="111111"/>
          <w:sz w:val="28"/>
          <w:szCs w:val="28"/>
          <w:rtl w:val="true"/>
          <w:lang w:bidi="fa-IR"/>
        </w:rPr>
        <w:t xml:space="preserve">( </w:t>
      </w:r>
      <w:r>
        <w:rPr>
          <w:rFonts w:eastAsia="IRNazanin" w:cs="IRNazanin"/>
          <w:color w:val="111111"/>
          <w:sz w:val="28"/>
          <w:szCs w:val="28"/>
          <w:lang w:bidi="fa-IR"/>
        </w:rPr>
        <w:t>1380:47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اتکینز و مارسیل خاطر نشان می کنند یادگیری در محیط کار شامل شرایطی از قبیل کارآموزی و توسعه منابع انسانی است به ویژه بازآموزی که شرط برتر است و به آموزش شغلی بازمی گردد موارد بالا همه بر اهمیت آموزش به ویژه آموزش حین کار کارکنان کتابخانه تاکید دارند</w:t>
      </w:r>
    </w:p>
    <w:p>
      <w:pPr>
        <w:pStyle w:val="BookText"/>
        <w:rPr/>
      </w:pPr>
      <w:r>
        <w:rPr>
          <w:rFonts w:ascii="IRNazanin" w:hAnsi="IRNazanin" w:eastAsia="IRNazanin"/>
          <w:color w:val="111111"/>
          <w:sz w:val="28"/>
          <w:sz w:val="28"/>
          <w:szCs w:val="28"/>
          <w:rtl w:val="true"/>
          <w:lang w:bidi="fa-IR"/>
        </w:rPr>
        <w:t>تحقیق حاضر نیز با روش پیمایشی اهمیت ضرورت و نوع این آموزش را در استان خوزستان مورد بررسی قرار داده است معرف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1385:109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کارکنان آرشیوهای دیداری و شنیداری</w:t>
      </w:r>
    </w:p>
    <w:p>
      <w:pPr>
        <w:pStyle w:val="BookText"/>
        <w:rPr/>
      </w:pPr>
      <w:r>
        <w:rPr>
          <w:rFonts w:ascii="IRNazanin" w:hAnsi="IRNazanin" w:eastAsia="IRNazanin"/>
          <w:color w:val="111111"/>
          <w:sz w:val="28"/>
          <w:sz w:val="28"/>
          <w:szCs w:val="28"/>
          <w:rtl w:val="true"/>
          <w:lang w:bidi="fa-IR"/>
        </w:rPr>
        <w:t>آموزش مؤثر کارکنان به منظور اطمینان از کارکرد صحیح و استفاده درست از آرشیو، حفاظت و ،مدیریت حایز اهمیت میباشد</w:t>
      </w:r>
    </w:p>
    <w:p>
      <w:pPr>
        <w:pStyle w:val="BookText"/>
        <w:rPr/>
      </w:pPr>
      <w:r>
        <w:rPr>
          <w:rFonts w:ascii="IRNazanin" w:hAnsi="IRNazanin" w:eastAsia="IRNazanin"/>
          <w:color w:val="111111"/>
          <w:sz w:val="28"/>
          <w:sz w:val="28"/>
          <w:szCs w:val="28"/>
          <w:rtl w:val="true"/>
          <w:lang w:bidi="fa-IR"/>
        </w:rPr>
        <w:t>مسلما جذب افراد علاقه مند و متخصص در رسانه های دیداری در جایی که لازم است خود یک امتیاز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اغلب کتابخانه ها و آرشیوها آگاهی درست از نیازهای استفاده کنندگان برای موفقیت در خدماتی که تامین میشود ضروری است؛ روشی که تغییر نیازها را به هنگام کند نیز لازم است یکی از راههای رسیدن به ،آن، سازماندهی کارکنان به نحوی ،است که بخشی از وقتشان را برای پاسخگویی به پرسش ها و تامین اطلاعات و مواد و بخشی دیگر را برای فهرست نویسی مواد صرف نمایند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فعالیت نیازمند مهارت ها و قابلیت های بسیار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کارکنانی جذب کرد که برای انجام هر دو فعالیت انعطاف پذیری کافی داشته ،باشند فواید واقعی در برخواهد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های تولید شده منعکس کننده آگاهی از احتیاجات استفاده کنندگانی خواهد بود که در نتیجه سر و کار داشتن با پرسش ها کسب شده است؛ و کارکنان خواهند توانست از </w:t>
      </w:r>
    </w:p>
    <w:p>
      <w:pPr>
        <w:pStyle w:val="BookText"/>
        <w:rPr/>
      </w:pPr>
      <w:r>
        <w:rPr>
          <w:rFonts w:ascii="IRNazanin" w:hAnsi="IRNazanin" w:eastAsia="IRNazanin"/>
          <w:color w:val="111111"/>
          <w:sz w:val="28"/>
          <w:sz w:val="28"/>
          <w:szCs w:val="28"/>
          <w:rtl w:val="true"/>
          <w:lang w:bidi="fa-IR"/>
        </w:rPr>
        <w:t>فهرست ها به دلیل تجربه شخصی شان در ایجاد آنها به نحو موثرتری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کار این است که کارکنان با تغییر واحدشان محتاج آموزش مجدد و منظم خواهند بود و برای کنترل صحت و انسجام کارشان به تلاش بیشتری نیاز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این که رسانه ها صدمه نبینند لازم است به ،کارکنان، چگونگی کار درست به خوبی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بیاموزند که چگونه مولفه ها و فرمت ها را تشخیص دهند و تفاوت ها و نکته ها را برای پرسش کنندگان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باید کاملا از مباحث حق پدیدآورنده مطلع ،باشند تا در وهله نخست بتوانند به استفاده کنندگان کمک کنند و در ثانی مراقب باشند وقتی که اثر بدون مجوز استفاده شده ،است کتابخانه یا آرشیو درگیر منازعات حقوقی بالقوه پر خرج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ضروری دیگر در آموزش کارکنان فهرست نویسی و مستندسازی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خط مشی که مورد قبول استفاده کنندگان باشد و به منظور حصول اطمینان از این که فهرست نویسی و نمایه سازی با مناسبترین و کم هزینه ترین روش انجام میگیرد حایز اهمیت است و به همان میزان انتقال این خط مشی به کارکنانی که فرایند فهرست نویسی را انجام می دهند حیاتی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آموزش مناسب پیدایش تناقض در فهرست ها اجتناب ناپذیر خواهد بود همچنان که از اشتباهات درون دادی گریزی ،نیست ولی با آموزش موثر و منظم این مسائل به حداقل</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برگزاری دورههای آموزشی ضمن خدمت</w:t>
      </w:r>
    </w:p>
    <w:p>
      <w:pPr>
        <w:pStyle w:val="BookText"/>
        <w:rPr/>
      </w:pPr>
      <w:r>
        <w:rPr>
          <w:rFonts w:ascii="IRNazanin" w:hAnsi="IRNazanin" w:eastAsia="IRNazanin"/>
          <w:color w:val="111111"/>
          <w:sz w:val="28"/>
          <w:sz w:val="28"/>
          <w:szCs w:val="28"/>
          <w:rtl w:val="true"/>
          <w:lang w:bidi="fa-IR"/>
        </w:rPr>
        <w:t>رشد حرف های نیروهای انسانی هر ،سازمان سبب بهبود کمی و کیفی فعالیت ها و خدمات آن سازمان می شود و امروز آموزش کارکنان از وظایف مهم مدیران به شمار می آید در حوزه کار ،آرشیو آموزش ضمن خدمت که به منظور ادامه ،حیات ،پویایی سودمندی سازمان پیشرفت مداوم ایجاد و افزایش رضایت از حرفه برای کارکنان مراکز آرشیوی می شود مهمترین عملکرد مدیریت مراکز اسنادی و آرشیوی محسوب می شود اهداف برگزاری دوره های آموزشی ضمن خدمت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آرشیوداران متخصص به منظور انجام فعالیتهای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و روزآمد نگه داشتن ،آرشیودار با مسائل علمی مرتبط با حرفه؛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آموزشی آرشیودار تجربی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توانایی ها و مهارت های حرفه ای آرشیودار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تجارب و آموخته ها در حوزه های مرتبط با آرشیو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پیشرفت علوم آرشیوی و استفاده از روش های جدید در سازماندهی منابع برپایی این </w:t>
      </w:r>
    </w:p>
    <w:p>
      <w:pPr>
        <w:pStyle w:val="BookText"/>
        <w:rPr/>
      </w:pPr>
      <w:r>
        <w:rPr>
          <w:rFonts w:ascii="IRNazanin" w:hAnsi="IRNazanin" w:eastAsia="IRNazanin"/>
          <w:color w:val="111111"/>
          <w:sz w:val="28"/>
          <w:sz w:val="28"/>
          <w:szCs w:val="28"/>
          <w:rtl w:val="true"/>
          <w:lang w:bidi="fa-IR"/>
        </w:rPr>
        <w:t>دوره های آموزشی برای آرشیودار ضرورت یافت و دوره های کوتاه مدت آرشیو در زمینه های مختلف برپا شد فلسفه برگزاری دوره های کوتاه ،مدت آشنا کردن آرشیودار با علم روز و پیشرفت های نوین ضمن خدمت آنها بود تأثیر این دوره ها بر فعالیت روزمره آرشیودار غیر قابل انکار است هم فکری و مشاوره از طریق بحث و انتقال اطلاعات جدید در طول دوره توسط آرشیودارانی که از نقاط مختلف در این کلاس ها حضور پیدا می کنند تاثیرات مثبتی را به همراه دارد که می توانند از نتایج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مهارتی آرشیودار در محیط جدید</w:t>
      </w:r>
    </w:p>
    <w:p>
      <w:pPr>
        <w:pStyle w:val="BookText"/>
        <w:rPr/>
      </w:pPr>
      <w:r>
        <w:rPr>
          <w:rFonts w:ascii="IRNazanin" w:hAnsi="IRNazanin" w:eastAsia="IRNazanin"/>
          <w:color w:val="111111"/>
          <w:sz w:val="28"/>
          <w:sz w:val="28"/>
          <w:szCs w:val="28"/>
          <w:rtl w:val="true"/>
          <w:lang w:bidi="fa-IR"/>
        </w:rPr>
        <w:t xml:space="preserve">شیودار برای حفظ موقعیت و حفظ جایگاه حرفه خود و رقابت با متخصصان دیگر رشته های مرتبط از جمله موزه داری و نظایر آن باید در تلاش برای فراگیری دانش و فنون جدید مطابق با تحولات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 به بیان دیگر آرشیودار برای ادامه حیات در محیط فناورانه و ارائه خدمات بهینه و موثر در این محیط باید به دانش و مهارت های ویژه ای مجهز شوند که در متون مختلف در قالب واژه هایی همچون سواد رایان های سواد ،شبک های سواد رسانه ای و به طور کلی سواد اطلاعاتی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فنون استفاده از نرم افزارها و سخت افزارها توانایی گزینش و ارزیابی منابع نظام ها و شبکه های ،اطلاعاتی توانایی جستجو در ،شبکه پایگاه ها و بانک های اطلاعاتی توانایی طراحی پایگاه ها و نظام های ،اطلاعاتی تسلط بر کار با نرم افزارها آرشیوی، توانایی تجزیه و تحلیل مسائل توانایی انجام پژوهش در حوزه آرشیو و توانایی آموزش استفاده کنندگان از جمله این دانش ها و مهارت ها می باشد از طرف دیگر آرشیودارها باید قبل از ورود به بازار کار این مهارت ها را کسب کرده باشند تا هرچه بهتر بتوانند نقش واسطه ای خود را میان منابع اطلاعاتی و کاربران ایفا کنند این وظیفه بر عهده دانشگاه ها می باشد تا آرشیودار را برای ورود به عرصه اطلاعات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مهارت های فوق، مهارت های حرفه ای مانند تشخیص نیاز اطلاعاتی، کاربرد تفکر انتقادی دسترسی به اطلاعات ارزیابی اطلاعات و منابع ،اطلاعاتی سازماندهی اطلاعات کسب شده، تدوین راهبردهای ،جستجو برای آرشیودارهای شاغل ضروری به نظر می رسد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آموزش ضمن خدمت برای آرشیودار آموزش ضمن خدمت آرشیو عبارت است از دوره های آموزشی در زمینه فعالیت های مختلف آرشیو و جنبه های مرتبط با آن که به منظور کسب و ارتقاء مهارتهای شغلی مورد نیاز و روزآمد نگه داشتن دانش کتابداران سطوح مختلف به صورت کوتاه مدت برگزار می شود در </w:t>
      </w:r>
    </w:p>
    <w:p>
      <w:pPr>
        <w:pStyle w:val="BookText"/>
        <w:rPr/>
      </w:pPr>
      <w:r>
        <w:rPr>
          <w:rFonts w:ascii="IRNazanin" w:hAnsi="IRNazanin" w:eastAsia="IRNazanin"/>
          <w:color w:val="111111"/>
          <w:sz w:val="28"/>
          <w:sz w:val="28"/>
          <w:szCs w:val="28"/>
          <w:rtl w:val="true"/>
          <w:lang w:bidi="fa-IR"/>
        </w:rPr>
        <w:t>حال حاضر بیشترین دوره های مورد نیاز آرشیودار فناوری های نوین است و آنها برای این که خود را با این تغییر و تحولات حاصل از فناوریهای مدرن هماهنگ سازند و بتوانند بهترین و مفیدترین خدمات را در کمترین زمان ممکن به شکلی مطلوب ارائه دهند باید در این زمینه آموزش های لازم را ببینند که لازمه آن برنامه ریزی و تدارک این آموزش ها توسط مسئولان</w:t>
      </w:r>
    </w:p>
    <w:p>
      <w:pPr>
        <w:pStyle w:val="BookText"/>
        <w:rPr/>
      </w:pPr>
      <w:r>
        <w:rPr>
          <w:rFonts w:ascii="IRNazanin" w:hAnsi="IRNazanin" w:eastAsia="IRNazanin"/>
          <w:color w:val="111111"/>
          <w:sz w:val="28"/>
          <w:sz w:val="28"/>
          <w:szCs w:val="28"/>
          <w:rtl w:val="true"/>
          <w:lang w:bidi="fa-IR"/>
        </w:rPr>
        <w:t>ذیربط میباشد هی کین،</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آموزش ضمن خدمت آرشیودار باید فرایندی را طی کرد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نیازسنجی بدون آگاهی از نیازهای آرشیودار در عصر نوین اطلاعات، نمی توان برنامه</w:t>
      </w:r>
    </w:p>
    <w:p>
      <w:pPr>
        <w:pStyle w:val="BookText"/>
        <w:rPr/>
      </w:pPr>
      <w:r>
        <w:rPr>
          <w:rFonts w:ascii="IRNazanin" w:hAnsi="IRNazanin" w:eastAsia="IRNazanin"/>
          <w:color w:val="111111"/>
          <w:sz w:val="28"/>
          <w:sz w:val="28"/>
          <w:szCs w:val="28"/>
          <w:rtl w:val="true"/>
          <w:lang w:bidi="fa-IR"/>
        </w:rPr>
        <w:t>مفیدی را برای آنها اجرا کرد بنابراین باید دورههای آموزشی را بر اساس نیازهای فردی حرفه ای و مهارت های مورد نیاز در آینده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نیازها باید از سه دیدگاه صورت گیرد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مورد نیاز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لازم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متفاوتی برای سنجش نیاز در سازمانها وجود دارد که از آن جمله میتوان به موارد</w:t>
      </w:r>
    </w:p>
    <w:p>
      <w:pPr>
        <w:pStyle w:val="BookText"/>
        <w:rPr/>
      </w:pPr>
      <w:r>
        <w:rPr>
          <w:rFonts w:ascii="IRNazanin" w:hAnsi="IRNazanin" w:eastAsia="IRNazanin"/>
          <w:color w:val="111111"/>
          <w:sz w:val="28"/>
          <w:sz w:val="28"/>
          <w:szCs w:val="28"/>
          <w:rtl w:val="true"/>
          <w:lang w:bidi="fa-IR"/>
        </w:rPr>
        <w:t>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و تجزیه و تحلیل عمل کرد با استفاده از اصول و موازین علمی و کیفی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گردهمایی و توصیه های مدیران و کارکنان با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دگرگونی های جاری و پیش بینی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پژوهش ها گزارش ها و فهرست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اهداف آموزش اهداف آموزش آرشیودارها نتیجه مستقیم نیاز سنجی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آموزش ضمن خدمت آرشیودار باید ایجاد معلومات شناخته ای شغلی و افزایش کارایی کارکنان باشد نکته شایان توجه آن که تدوین این دوره های آموزشی باید بر مبنای نیاز صورت گیرد نه با هدف پاسخگویی به تقاضا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آموزش مورد نیاز تاکید آموزش برای آرشیودار در عصر ،فناوری، بر تحولات و تغییراتی است که توسط رایانه اینترنت و پایگاه های اطلاعاتی در حوزه آرشیو رخ داده است همچنین مبتنی بر به کارگیری این فناوری ها در ارائه خدمات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دتعیین زمان آموزش برنامه های آموزشی آرشیودار باید در زمانی که به آن نیاز است اجرا شود و همچنین دوره ها باید به گونهای برنامه ریزی شوند که امکان شرکت آرشیودار در آن وجود داشته باشد برای مثال آموزش در بدو استخدام بسیار ضروری است زیرا فرد به محیطی وارد شده است که شاید با آنچه که به صورت تئوری آموخته است بسیار متفاوت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آموزش برای افزایش کیفیت آموزش ،آرشیودار آموزش ها بایستی به صورت</w:t>
      </w:r>
    </w:p>
    <w:p>
      <w:pPr>
        <w:pStyle w:val="BookText"/>
        <w:rPr/>
      </w:pPr>
      <w:r>
        <w:rPr>
          <w:rFonts w:ascii="IRNazanin" w:hAnsi="IRNazanin" w:eastAsia="IRNazanin"/>
          <w:color w:val="111111"/>
          <w:sz w:val="28"/>
          <w:sz w:val="28"/>
          <w:szCs w:val="28"/>
          <w:rtl w:val="true"/>
          <w:lang w:bidi="fa-IR"/>
        </w:rPr>
        <w:t>کاربردی و عملی باشد شاید یکی از بهترین راه ها آموزش از طریق الگو و نشان دادن نحوه انجام کار توسط کارمندان و مربیان با تجربه تر خارج از سازمان باشد یک برنامه منظم و ضمن کار به نوعی که هر کارمند طی هم نشینی با کارمند دیگر بتواند از او مهارت هایی را بیاموزد نیز میتواند بسیار مفید بوده و درک عمیقتری نسبت به مسئولیت دیگر همکاران به آرشیودار ببخشد به طور کلی انتخاب و کاربرد شیوه های آموزشی با سطح اطلاعات و تجربیات شرکت کنندگان در دوره ها و محتوای آموزشی مربوط ارتباط مستقیم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بنا به اقتضای نیاز میتوان آرشیودار را به شیوه های مختلف آموزش داد به عنوان مثال تحصیل ضمن خدمت ایجاد آموزش اقتضایی کارآموزی آموزش از طریق سمینار و یا میزگرد روش هایی هستند که امکان آموزش ضمن خدمت به آرشیودار را فراهم می آورد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دوره های آموزشی در این مرحله باید وضعیت آرشیودار را از جنبه های مهارتی، میزان تحصیلات و سطح ارزش ها و علاقه مورد بررسی قرار داد تا بر اساس آن برنامه ریزی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کردن برنامه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پس از برنامه ریزی در مورد آموزشهای مورد نیاز نوبت به اجرای این برنامه میرسد باید از تمامی امکانات و فناوری ها در جهت آموزش آرشیودار استفاده کرد و یک محیط مجازی آرشیو ایجاد کرد تا در محیطی مشابه با تمامی امکانات و تجهیزات مورد نیاز بتوان آموزش را انجام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آموزش پس از این که برنامه های آموزشی اجرا شد باید از خود آرشیودارها درباره میزان سودمندی این دوره ها و کاربرد آن در افزایش مهارت های حرفه ای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دیگر برای ارزشیابی دوره های آموزشی سنجش شایستگی آرشیودار در مشاغل متحول شده به آنها نسبت به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از طریق ارزشیابی میتوان از میزان تحقق کمی و کیفی هدف مندرج در برنامه آگاه شد منصوری،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یکی از عوامل مهمی است که تاثیر موثری در بهره وری و افزایش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و اجرای برنامه های آموزش کارکنان یکی از وظایف اساسی سازمان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آموزش جنبه تخصصی تر داشته باشد رابطه نزدیکتری با بهره 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چند سال گذشته کتابخانه ها در ایران شاهد تغییرات و دگرگونی های اساسی در روند کارکردهای خود بودهاند؛ این تغییرات کسب مهارت ها و آموزش های حرفه ای برای </w:t>
      </w:r>
    </w:p>
    <w:p>
      <w:pPr>
        <w:pStyle w:val="BookText"/>
        <w:rPr/>
      </w:pPr>
      <w:r>
        <w:rPr>
          <w:rFonts w:ascii="IRNazanin" w:hAnsi="IRNazanin" w:eastAsia="IRNazanin"/>
          <w:color w:val="111111"/>
          <w:sz w:val="28"/>
          <w:sz w:val="28"/>
          <w:szCs w:val="28"/>
          <w:rtl w:val="true"/>
          <w:lang w:bidi="fa-IR"/>
        </w:rPr>
        <w:t>کتابداران را ضروری می سازد توجه به نیازهای آموزشی کتابداران و تغییراتی که برنامه های آموزشی و نوآموزی در نحوه ارائه خدمات کتابداران ایجاد میکند امری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بخش جدایی ناپذیر و مهم هر سازمانی را تشکیل می دهد و بهبود کمی کیفی فعالیتها و خدمات هر سازمانی در گرو فعالیت های کارکنان و نیروی انسانی آن سازمان است بنابراین سرمایه گذاری جهت تربیت این نیروها امری ضروری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و اطلاع رسانان به عنوان نیروهای انسانی شاغل در کتابخانه ها و مراکز اطلاع رسانی که با اطلاعات و منابع اطلاعاتی سر و کار دارند از این امر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تحولات و پیشرفت های ناشی از ورود فناوری جدید اطلاعاتی به این مراکز و به کارگیری ابزارها و روش های جدید و پیشرفته اطلاعاتی در این حرفه لزوم تجهیز و آموزش نیروهای شاغل در</w:t>
      </w:r>
    </w:p>
    <w:p>
      <w:pPr>
        <w:pStyle w:val="BookText"/>
        <w:rPr/>
      </w:pPr>
      <w:r>
        <w:rPr>
          <w:rFonts w:ascii="IRNazanin" w:hAnsi="IRNazanin" w:eastAsia="IRNazanin"/>
          <w:color w:val="111111"/>
          <w:sz w:val="28"/>
          <w:sz w:val="28"/>
          <w:szCs w:val="28"/>
          <w:rtl w:val="true"/>
          <w:lang w:bidi="fa-IR"/>
        </w:rPr>
        <w:t>این مراکز را به دانش و مهارتهای متناسب و هماهنگ با این تحولات ایجاب میکند آموزشهای ضمن خدمت جزو ضروری حیات و پویایی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شغلی و همچنین افزایش مهارتهای شغلی مهمترین عواملی هستند که باعث میشود تا کسب مهارتهای جدید توسط آنها ضرورت پیدا کند ارتقای شغلی چیزی است که اصولا به سبب بیشتر شدن تجربه و مهارت قابل اکتساب است و خواستهای است که همه افراد در مسیر حرفه ای خود به دنبال آن هستند، و افزایش مهارتهای شغلی نیز چیزی است که بر تجربه و تواناییهای کارکنان می افزاید و آنها را در پیمودن پله های ترقی یاری می دهد بهترین ملاک برای پاسخ به نیاز ارتقای شغلی باید سطح سواد تجربه و مهارت افراد باشد که آموزش می تواند به بهترین نحو به این مسئله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کارکنان آرشیو باید به مباحث جدید حوزه آرشیو مانند سواد اطلاعاتی در حوزه آرشیو نرم افزارهای آرشیوی نمایه سازی و چکیده نویسی توجه بیشتری داشته باشند و سازمان ،آرشیوی آموزش های مورد نیاز را برای آنان برگزار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مهارت های رایانه ای و شبکه و همچنین تقویت زبان انگلیسی برای استفاده از پایگاههای اطلاعاتی خارجی در حوزه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از موارد ضروری است که بایستی در این زمینه آموزش های مورد نظر به کارکنان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آموزش های درون سازمانی نسبت به آموزش های برون سازمانی به لحاظ</w:t>
      </w:r>
    </w:p>
    <w:p>
      <w:pPr>
        <w:pStyle w:val="BookText"/>
        <w:rPr/>
      </w:pPr>
      <w:r>
        <w:rPr>
          <w:rFonts w:ascii="IRNazanin" w:hAnsi="IRNazanin" w:eastAsia="IRNazanin"/>
          <w:color w:val="111111"/>
          <w:sz w:val="28"/>
          <w:sz w:val="28"/>
          <w:szCs w:val="28"/>
          <w:rtl w:val="true"/>
          <w:lang w:bidi="fa-IR"/>
        </w:rPr>
        <w:t>صرفه جویی در وقت و هزینه ایاب و ذهاب کارکنان از اولویت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فرصت کافی و مناسب نبودن زمان و مکان تشکیل دوره های آموزشی ضمن ،خدمت از عواملی هستند که بر سر راه حضور آرشیودارها در این دوره ها مشکل ایجاد کنند که باید از طریق حرکت به سوی آموزشهای درون سازمانی و برنامه ریزی صحیح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زمانبندی دوره ها این مشکلات رفع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برگزاری کارگاه های آموزشی برای کارکنان و کارشناسان آرشیوی به صورت سنتی استاد و شاگردی به همراه صدور گواهینامه آموزشی بهترین شیوه ارزیابی است که میتواند مورد توجه مسئولان برگزاری دوره های آموزش ضمن خدمت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از قبیل متناسب بودن موضوعات مورد تدریس با نیازهای آرشیودار و کارکنان</w:t>
      </w:r>
    </w:p>
    <w:p>
      <w:pPr>
        <w:pStyle w:val="BookText"/>
        <w:rPr/>
      </w:pPr>
      <w:r>
        <w:rPr>
          <w:rFonts w:ascii="IRNazanin" w:hAnsi="IRNazanin" w:eastAsia="IRNazanin"/>
          <w:color w:val="111111"/>
          <w:sz w:val="28"/>
          <w:sz w:val="28"/>
          <w:szCs w:val="28"/>
          <w:rtl w:val="true"/>
          <w:lang w:bidi="fa-IR"/>
        </w:rPr>
        <w:t>آرشیوها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میتواند بر تداوم آموزش های ضمن خدمت تاثیر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 و پیشنهادات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موضوعات و مباحث جدید حوزه آرشیوهای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مباحث مربوط به نرم افزارهای اداری؛ مفاهیم و آموزش های مربوط به شبکه از قبیل سواد اطلاعاتی، آشنایی با نرم افزارهای آرشیوی نمایه سازی و چکیده نویسی به خصوص به صورت ماشینی و یا در محیط ،شبکه آشنایی با بانک های اطلاعاتی و آموزش جستجو در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تاکید بر آموزشهای درون سازمانی و برنامه ریزی صحیح برای مناسب سازی زمان و مکان تشکیل دوره ها به منظور صرفه جویی هر چه بیشتر در وقت کارکنان و جلوگیری از هزینه ها و خستگی ناشی از رفت و آمدهای مکرر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آموزش های کارگاهی و نیز به کارگیری شیوه سنتی یعنی برگزاری آزمون و ارائه مدرک برای جلب رضایت کارکنان و اطمینان از اهمیت دادن مسئولان به نتایج این</w:t>
      </w:r>
    </w:p>
    <w:p>
      <w:pPr>
        <w:pStyle w:val="BookText"/>
        <w:rPr/>
      </w:pPr>
      <w:r>
        <w:rPr>
          <w:rFonts w:ascii="IRNazanin" w:hAnsi="IRNazanin" w:eastAsia="IRNazanin"/>
          <w:color w:val="111111"/>
          <w:sz w:val="28"/>
          <w:sz w:val="28"/>
          <w:szCs w:val="28"/>
          <w:rtl w:val="true"/>
          <w:lang w:bidi="fa-IR"/>
        </w:rPr>
        <w:t>آموزش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ارتقای شغلی کارکنان در آموزش های ضمن خدمت و ترفیع دادن مرتبه و گروه</w:t>
      </w:r>
    </w:p>
    <w:p>
      <w:pPr>
        <w:pStyle w:val="BookText"/>
        <w:rPr/>
      </w:pPr>
      <w:r>
        <w:rPr>
          <w:rFonts w:ascii="IRNazanin" w:hAnsi="IRNazanin" w:eastAsia="IRNazanin"/>
          <w:color w:val="111111"/>
          <w:sz w:val="28"/>
          <w:sz w:val="28"/>
          <w:szCs w:val="28"/>
          <w:rtl w:val="true"/>
          <w:lang w:bidi="fa-IR"/>
        </w:rPr>
        <w:t>شغلی آنان به واسطه یادگیری مباحث جدید و تجارب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بازآموزی و تداوم آموزش از طریق افزایش تعداد دوره های تکمیلی و مستمر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کاربرد رایانه در آرشیو و استفاده از نرم افزارهای مرتبط با علوم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آرشیودار و ایجاد انگیزه در آنها برای افزایش دانش و کارایی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اهمیت و تاثیر آموزش های ضمن خدمت در بهینه سازی فعالیت ها و خدمات مراکز</w:t>
      </w:r>
    </w:p>
    <w:p>
      <w:pPr>
        <w:pStyle w:val="BookText"/>
        <w:rPr/>
      </w:pPr>
      <w:r>
        <w:rPr>
          <w:rFonts w:ascii="IRNazanin" w:hAnsi="IRNazanin" w:eastAsia="IRNazanin"/>
          <w:color w:val="111111"/>
          <w:sz w:val="28"/>
          <w:sz w:val="28"/>
          <w:szCs w:val="28"/>
          <w:rtl w:val="true"/>
          <w:lang w:bidi="fa-IR"/>
        </w:rPr>
        <w:t>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آموزشی ضمن خدمت برای نیروهای ،رسمی، غیر رسمی و قراردادی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آرشیودار در انجام اموری که در آن زمینه مهارت و توانایی بیشتری دارند و</w:t>
      </w:r>
    </w:p>
    <w:p>
      <w:pPr>
        <w:pStyle w:val="BookText"/>
        <w:rPr/>
      </w:pPr>
      <w:r>
        <w:rPr>
          <w:rFonts w:ascii="IRNazanin" w:hAnsi="IRNazanin" w:eastAsia="IRNazanin"/>
          <w:color w:val="111111"/>
          <w:sz w:val="28"/>
          <w:sz w:val="28"/>
          <w:szCs w:val="28"/>
          <w:rtl w:val="true"/>
          <w:lang w:bidi="fa-IR"/>
        </w:rPr>
        <w:t>استفاده از نیروهای مجرب در امور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آموزشی همه جانبه و متناسب با نیازهای خدماتی آرشیودار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دوره های آموزشی برای حل مشکلات و مسائل بهره وری بالاتر از این دوره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کمیته دائمی آموزش ضمن خدمت کارکنان آرشیو به منظور ارتقای فعالیت های </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چارچوب و اهداف آموزش ضمن خدمت و تامین اعتبار درون سازمانی برای انجام</w:t>
      </w:r>
    </w:p>
    <w:p>
      <w:pPr>
        <w:pStyle w:val="BookText"/>
        <w:rPr/>
      </w:pPr>
      <w:r>
        <w:rPr>
          <w:rFonts w:ascii="IRNazanin" w:hAnsi="IRNazanin" w:eastAsia="IRNazanin"/>
          <w:color w:val="111111"/>
          <w:sz w:val="28"/>
          <w:sz w:val="28"/>
          <w:szCs w:val="28"/>
          <w:rtl w:val="true"/>
          <w:lang w:bidi="fa-IR"/>
        </w:rPr>
        <w:t>فعالیتهای آموزشی ضمن خدمت کارکنان</w:t>
      </w:r>
    </w:p>
    <w:p>
      <w:pPr>
        <w:pStyle w:val="BookText"/>
        <w:rPr/>
      </w:pPr>
      <w:r>
        <w:rPr>
          <w:rFonts w:ascii="IRNazanin" w:hAnsi="IRNazanin" w:eastAsia="IRNazanin"/>
          <w:color w:val="111111"/>
          <w:sz w:val="28"/>
          <w:sz w:val="28"/>
          <w:szCs w:val="28"/>
          <w:rtl w:val="true"/>
          <w:lang w:bidi="fa-IR"/>
        </w:rPr>
        <w:t>تلاش برای شناسایی نیازها و کشف روشهای مناسب برای اجرای برنامه 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اتاق بحث برای به اشتراک گذاردن تجربیات شرکت کنندگان در دوره های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برنامه های آموزشی ضمن خدمت در سطوح گوناگون متناسب با موقعیت شغلی</w:t>
      </w:r>
    </w:p>
    <w:p>
      <w:pPr>
        <w:pStyle w:val="BookText"/>
        <w:rPr/>
      </w:pPr>
      <w:r>
        <w:rPr>
          <w:rFonts w:ascii="IRNazanin" w:hAnsi="IRNazanin" w:eastAsia="IRNazanin"/>
          <w:color w:val="111111"/>
          <w:sz w:val="28"/>
          <w:sz w:val="28"/>
          <w:szCs w:val="28"/>
          <w:rtl w:val="true"/>
          <w:lang w:bidi="fa-IR"/>
        </w:rPr>
        <w:t xml:space="preserve">و نیازهای کاری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و تبادل اطلاعات با انجمن ها و سازمان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مدرسان واجد شرایط آرشیو</w:t>
      </w:r>
    </w:p>
    <w:p>
      <w:pPr>
        <w:pStyle w:val="BookText"/>
        <w:rPr/>
      </w:pPr>
      <w:r>
        <w:rPr>
          <w:rFonts w:ascii="IRNazanin" w:hAnsi="IRNazanin" w:eastAsia="IRNazanin"/>
          <w:color w:val="111111"/>
          <w:sz w:val="28"/>
          <w:sz w:val="28"/>
          <w:szCs w:val="28"/>
          <w:rtl w:val="true"/>
          <w:lang w:bidi="fa-IR"/>
        </w:rPr>
        <w:t>رایگان و یا کم هزینه بودن دوره 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محتوای دروس دانشگاهی و هماهنگ کردن آنها با واقعیت ها و نیازهای</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محتوای دوره های آموزشی با فناوری های جهانی و نیازهای جامعه و نظایر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 و کارگاه های کوتاه مدت و مداوم برای آرشیودارها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مشارکت مراکز اطلاعاتی در تأمین منابع آموزشی مدرسان، امکانات رفاهی و</w:t>
      </w:r>
    </w:p>
    <w:p>
      <w:pPr>
        <w:pStyle w:val="BookText"/>
        <w:rPr/>
      </w:pPr>
      <w:r>
        <w:rPr>
          <w:rFonts w:ascii="IRNazanin" w:hAnsi="IRNazanin" w:eastAsia="IRNazanin"/>
          <w:color w:val="111111"/>
          <w:sz w:val="28"/>
          <w:sz w:val="28"/>
          <w:szCs w:val="28"/>
          <w:rtl w:val="true"/>
          <w:lang w:bidi="fa-IR"/>
        </w:rPr>
        <w:t>آموزشی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مراکز آرشیوی باید به فکر آموزش و یا به عبارتی به فکر ایجاد و بالا بردن سواد اطلاعاتی باشند آموزش ضمن خدمت برای آنها از بسیاری از دوباره کاری ها جلوگیری میکند و میتوان به رشد بهره وری امیدوار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آموزشی باید همه جانبه و متناسب با نیازهای خدماتی اطلاعاتی و سطح سواد</w:t>
      </w:r>
    </w:p>
    <w:p>
      <w:pPr>
        <w:pStyle w:val="BookText"/>
        <w:rPr/>
      </w:pPr>
      <w:r>
        <w:rPr>
          <w:rFonts w:ascii="IRNazanin" w:hAnsi="IRNazanin" w:eastAsia="IRNazanin"/>
          <w:color w:val="111111"/>
          <w:sz w:val="28"/>
          <w:sz w:val="28"/>
          <w:szCs w:val="28"/>
          <w:rtl w:val="true"/>
          <w:lang w:bidi="fa-IR"/>
        </w:rPr>
        <w:t>آرشیودار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باید برنامه های آموزشی ارائه شده را مورد ارزیابی قرار دهند و ضمن آگاهی از مسائل</w:t>
      </w:r>
    </w:p>
    <w:p>
      <w:pPr>
        <w:pStyle w:val="BookText"/>
        <w:rPr/>
      </w:pPr>
      <w:r>
        <w:rPr>
          <w:rFonts w:ascii="IRNazanin" w:hAnsi="IRNazanin" w:eastAsia="IRNazanin"/>
          <w:color w:val="111111"/>
          <w:sz w:val="28"/>
          <w:sz w:val="28"/>
          <w:szCs w:val="28"/>
          <w:rtl w:val="true"/>
          <w:lang w:bidi="fa-IR"/>
        </w:rPr>
        <w:t>و مشکلات آرشیودار از میزان بهره دهی برنامه 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آران ،نیکول ،فدایی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کتابداران کتابخانه های مرکزی دانشگاه های دولتی شهر تهران درباره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 نشریه کتابخانه مرکزی دانشگاه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دفتر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لنکستر ویلفرد ،کتابخانه ها و کتابداران در عصر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 آزاد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معاونت فرهنگی آستان قدس رضوی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اردلان رضا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آموزش ضمن خدمت کتابداران در کتابخانه های مرکزی دانشگاه های تابعه وزارت فرهنگ و آموزش عالی ایران پایاننامه کارشناسی ارشد رشته کتابداری</w:t>
      </w:r>
    </w:p>
    <w:p>
      <w:pPr>
        <w:pStyle w:val="BookText"/>
        <w:rPr/>
      </w:pPr>
      <w:r>
        <w:rPr>
          <w:rFonts w:ascii="IRNazanin" w:hAnsi="IRNazanin" w:eastAsia="IRNazanin"/>
          <w:color w:val="111111"/>
          <w:sz w:val="28"/>
          <w:sz w:val="28"/>
          <w:szCs w:val="28"/>
          <w:rtl w:val="true"/>
          <w:lang w:bidi="fa-IR"/>
        </w:rPr>
        <w:t>و اطلاع رسانی دانشگاه تربیت مدرس تهران</w:t>
      </w:r>
    </w:p>
    <w:p>
      <w:pPr>
        <w:pStyle w:val="BookText"/>
        <w:rPr/>
      </w:pPr>
      <w:r>
        <w:rPr>
          <w:rFonts w:ascii="IRNazanin" w:hAnsi="IRNazanin" w:eastAsia="IRNazanin"/>
          <w:color w:val="111111"/>
          <w:sz w:val="28"/>
          <w:sz w:val="28"/>
          <w:szCs w:val="28"/>
          <w:rtl w:val="true"/>
          <w:lang w:bidi="fa-IR"/>
        </w:rPr>
        <w:t xml:space="preserve">اسدی ،کیا فرناز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ضمن خدمت کتابداری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فصلنامه کتاب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پریرخ مهری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سواد اطلاعاتی مفاهیم روشها و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الکترونیکی</w:t>
      </w:r>
    </w:p>
    <w:p>
      <w:pPr>
        <w:pStyle w:val="BookText"/>
        <w:rPr/>
      </w:pP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 ketabdar. org /magazine</w:t>
      </w:r>
    </w:p>
    <w:p>
      <w:pPr>
        <w:pStyle w:val="BookText"/>
        <w:rPr/>
      </w:pPr>
      <w:r>
        <w:rPr>
          <w:rFonts w:ascii="IRNazanin" w:hAnsi="IRNazanin" w:eastAsia="IRNazanin"/>
          <w:color w:val="111111"/>
          <w:sz w:val="28"/>
          <w:sz w:val="28"/>
          <w:szCs w:val="28"/>
          <w:rtl w:val="true"/>
          <w:lang w:bidi="fa-IR"/>
        </w:rPr>
        <w:t xml:space="preserve">پولاک میریام براون کارن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حرفه کتابداری و آموزش کتابداران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،مزینانی مترجم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گزیده مقالات ایفلا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تهوری، زهرا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بازنگری در برنامههای آموزش کتابداری و اطلاع رسانی با توجه به</w:t>
      </w:r>
    </w:p>
    <w:p>
      <w:pPr>
        <w:pStyle w:val="BookText"/>
        <w:rPr/>
      </w:pPr>
      <w:r>
        <w:rPr>
          <w:rFonts w:ascii="IRNazanin" w:hAnsi="IRNazanin" w:eastAsia="IRNazanin"/>
          <w:color w:val="111111"/>
          <w:sz w:val="28"/>
          <w:sz w:val="28"/>
          <w:szCs w:val="28"/>
          <w:rtl w:val="true"/>
          <w:lang w:bidi="fa-IR"/>
        </w:rPr>
        <w:t>نیازهای مهارتی جدید کتابداران و اطلاع رسانان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تیمورخانی افسانه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دوره های آموزش عمومی کتابداری در کتابخانه ملی ایران</w:t>
      </w:r>
    </w:p>
    <w:p>
      <w:pPr>
        <w:pStyle w:val="BookText"/>
        <w:rPr/>
      </w:pPr>
      <w:r>
        <w:rPr>
          <w:rFonts w:ascii="IRNazanin" w:hAnsi="IRNazanin" w:eastAsia="IRNazanin"/>
          <w:color w:val="111111"/>
          <w:sz w:val="28"/>
          <w:sz w:val="28"/>
          <w:szCs w:val="28"/>
          <w:rtl w:val="true"/>
          <w:lang w:bidi="fa-IR"/>
        </w:rPr>
        <w:t xml:space="preserve">فصلنامه کتاب 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نژاد آتش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بهرهوری فناوریهای اطلاعات در آموزش کتابداری و</w:t>
      </w:r>
    </w:p>
    <w:p>
      <w:pPr>
        <w:pStyle w:val="BookText"/>
        <w:rPr/>
      </w:pPr>
      <w:r>
        <w:rPr>
          <w:rFonts w:ascii="IRNazanin" w:hAnsi="IRNazanin" w:eastAsia="IRNazanin"/>
          <w:color w:val="111111"/>
          <w:sz w:val="28"/>
          <w:sz w:val="28"/>
          <w:szCs w:val="28"/>
          <w:rtl w:val="true"/>
          <w:lang w:bidi="fa-IR"/>
        </w:rPr>
        <w:t xml:space="preserve">اطلاع رسانی ارائه شده در پنجمین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 کتابداری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علوم پزشکی ایران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رينتجس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لنکستر ویلفرد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 و کتابداران در عصر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 xml:space="preserve">،آزاد مترجم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معاونت فرهنگی آستان قدس رضوی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ساکچانناد چاتیما اوت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حین خدمت برای متخصصان اطلاع رسانی در محیط متغیر</w:t>
      </w:r>
    </w:p>
    <w:p>
      <w:pPr>
        <w:pStyle w:val="BookText"/>
        <w:rPr/>
      </w:pPr>
      <w:r>
        <w:rPr>
          <w:rFonts w:ascii="IRNazanin" w:hAnsi="IRNazanin" w:eastAsia="IRNazanin"/>
          <w:color w:val="111111"/>
          <w:sz w:val="28"/>
          <w:sz w:val="28"/>
          <w:szCs w:val="28"/>
          <w:rtl w:val="true"/>
          <w:lang w:bidi="fa-IR"/>
        </w:rPr>
        <w:t xml:space="preserve">کتابداری و اطلاعاتی عبدالله ،نجفی مترجم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شقاقی،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آرشیودارهای آرشیو مرکزی و بخش تولید اطلاعات سازمان صدا و سیمای جمهوری اسلامی ایران درباره ضرورت و اهمیت آموزش ضمن خدمت کتابداری دفتر</w:t>
      </w:r>
    </w:p>
    <w:p>
      <w:pPr>
        <w:pStyle w:val="BookText"/>
        <w:rPr/>
      </w:pPr>
      <w:r>
        <w:rPr>
          <w:rFonts w:ascii="IRNazanin" w:hAnsi="IRNazanin" w:eastAsia="IRNazanin"/>
          <w:color w:val="111111"/>
          <w:sz w:val="28"/>
          <w:sz w:val="28"/>
          <w:szCs w:val="28"/>
          <w:rtl w:val="true"/>
          <w:lang w:bidi="fa-IR"/>
        </w:rPr>
        <w:t>چهل و هشتم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طهرانی پور وحید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آرشیوداری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حرف های متمایز از کتابداری و آرشیوداری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کتاب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رحمت 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زمینه های تاثیر فناوری نوین بر کار کتابخانه ها و کتابداران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کتابداری و اطلاع رسانی</w:t>
      </w:r>
    </w:p>
    <w:p>
      <w:pPr>
        <w:pStyle w:val="BookText"/>
        <w:rPr/>
      </w:pPr>
      <w:r>
        <w:rPr>
          <w:rFonts w:ascii="IRNazanin" w:hAnsi="IRNazanin" w:eastAsia="IRNazanin"/>
          <w:color w:val="111111"/>
          <w:sz w:val="28"/>
          <w:sz w:val="28"/>
          <w:szCs w:val="28"/>
          <w:rtl w:val="true"/>
          <w:lang w:bidi="fa-IR"/>
        </w:rPr>
        <w:t xml:space="preserve">فتحی واجارگاه کورش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آموزش ضمن خدمت کارکنان تهران سمت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کولائیان، فردین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نهایی بررسی وضعیت دوره های آموزشی ضمن خدمت کتابداری</w:t>
      </w:r>
    </w:p>
    <w:p>
      <w:pPr>
        <w:pStyle w:val="BookText"/>
        <w:rPr/>
      </w:pPr>
      <w:r>
        <w:rPr>
          <w:rFonts w:ascii="IRNazanin" w:hAnsi="IRNazanin" w:eastAsia="IRNazanin"/>
          <w:color w:val="111111"/>
          <w:sz w:val="28"/>
          <w:sz w:val="28"/>
          <w:szCs w:val="28"/>
          <w:rtl w:val="true"/>
          <w:lang w:bidi="fa-IR"/>
        </w:rPr>
        <w:t xml:space="preserve">و اطلاع رسانی در بخش کشاورزی کشور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مرادی نورالله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آرشیوهای 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کتابدار مزینانی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نیازهای مهارتی کتابداران شاغل در کتابخانه های دانشگاهی و مراکز</w:t>
      </w:r>
    </w:p>
    <w:p>
      <w:pPr>
        <w:pStyle w:val="BookText"/>
        <w:rPr/>
      </w:pPr>
      <w:r>
        <w:rPr>
          <w:rFonts w:ascii="IRNazanin" w:hAnsi="IRNazanin" w:eastAsia="IRNazanin"/>
          <w:color w:val="111111"/>
          <w:sz w:val="28"/>
          <w:sz w:val="28"/>
          <w:szCs w:val="28"/>
          <w:rtl w:val="true"/>
          <w:lang w:bidi="fa-IR"/>
        </w:rPr>
        <w:t xml:space="preserve">اطلاع رسانی ایران فصلنامه کتاب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 زاده عبدالحمید صانعی دهکردی پرستو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نیروی انسانی و نیازهای مهارتی</w:t>
      </w:r>
    </w:p>
    <w:p>
      <w:pPr>
        <w:pStyle w:val="BookText"/>
        <w:rPr/>
      </w:pPr>
      <w:r>
        <w:rPr>
          <w:rFonts w:ascii="IRNazanin" w:hAnsi="IRNazanin" w:eastAsia="IRNazanin"/>
          <w:color w:val="111111"/>
          <w:sz w:val="28"/>
          <w:sz w:val="28"/>
          <w:szCs w:val="28"/>
          <w:rtl w:val="true"/>
          <w:lang w:bidi="fa-IR"/>
        </w:rPr>
        <w:t>کتابداران شاغل در کتابخانه های دانشگاهی استان خوزستان فصلنامه کتابداری و اطلاع رسانی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مليح، سعید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آرشیوهای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علی پشوتنی زاد میترا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ضمن خدمت برای کتابداران در عصر نوین</w:t>
      </w:r>
    </w:p>
    <w:p>
      <w:pPr>
        <w:pStyle w:val="BookText"/>
        <w:rPr/>
      </w:pPr>
      <w:r>
        <w:rPr>
          <w:rFonts w:ascii="IRNazanin" w:hAnsi="IRNazanin" w:eastAsia="IRNazanin"/>
          <w:color w:val="111111"/>
          <w:sz w:val="28"/>
          <w:sz w:val="28"/>
          <w:szCs w:val="28"/>
          <w:rtl w:val="true"/>
          <w:lang w:bidi="fa-IR"/>
        </w:rPr>
        <w:t xml:space="preserve">فصلنامه کتاب 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،لنکستر ویلفرد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 و کتابداران در عصر الکترونیکی اسدالله آزاد</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معاونت فرهنگی آستان قدس رضوی</w:t>
      </w:r>
    </w:p>
    <w:p>
      <w:pPr>
        <w:pStyle w:val="BookText"/>
        <w:rPr/>
      </w:pPr>
      <w:r>
        <w:rPr>
          <w:rFonts w:ascii="IRNazanin" w:hAnsi="IRNazanin" w:eastAsia="IRNazanin"/>
          <w:color w:val="111111"/>
          <w:sz w:val="28"/>
          <w:sz w:val="28"/>
          <w:szCs w:val="28"/>
          <w:rtl w:val="true"/>
          <w:lang w:bidi="fa-IR"/>
        </w:rPr>
        <w:t xml:space="preserve">لنکستر ویلفرد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ها و کتابداران در عصر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معاونت فرهنگی آستان قدس رضوی</w:t>
      </w:r>
    </w:p>
    <w:p>
      <w:pPr>
        <w:pStyle w:val="BookText"/>
        <w:rPr/>
      </w:pPr>
      <w:r>
        <w:rPr>
          <w:rFonts w:ascii="IRNazanin" w:hAnsi="IRNazanin" w:eastAsia="IRNazanin"/>
          <w:color w:val="111111"/>
          <w:sz w:val="28"/>
          <w:sz w:val="28"/>
          <w:szCs w:val="28"/>
          <w:rtl w:val="true"/>
          <w:lang w:bidi="fa-IR"/>
        </w:rPr>
        <w:t xml:space="preserve">نیک کار ،ملیحه ،فرزین فرزانه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فناوری جدید اطلاعات به کتابداران و تاثیر آن بر</w:t>
      </w:r>
    </w:p>
    <w:p>
      <w:pPr>
        <w:pStyle w:val="BookText"/>
        <w:rPr/>
      </w:pPr>
      <w:r>
        <w:rPr>
          <w:rFonts w:ascii="IRNazanin" w:hAnsi="IRNazanin" w:eastAsia="IRNazanin"/>
          <w:color w:val="111111"/>
          <w:sz w:val="28"/>
          <w:sz w:val="28"/>
          <w:szCs w:val="28"/>
          <w:rtl w:val="true"/>
          <w:lang w:bidi="fa-IR"/>
        </w:rPr>
        <w:t>بهره وری ارائه شده در پنجمین همایش سراسری کتابداری و اطلاع رسانی پزشکی،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 رزام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فناوری اطلاعات به نسل تازه کتابداران در کشورهای در حال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مترجم فصلنامه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ویلکی کریس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های فیلم و ویدیو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تهران مرکز</w:t>
      </w:r>
    </w:p>
    <w:p>
      <w:pPr>
        <w:pStyle w:val="BookText"/>
        <w:rPr/>
      </w:pPr>
      <w:r>
        <w:rPr>
          <w:rFonts w:ascii="IRNazanin" w:hAnsi="IRNazanin" w:eastAsia="IRNazanin"/>
          <w:color w:val="111111"/>
          <w:sz w:val="28"/>
          <w:sz w:val="28"/>
          <w:szCs w:val="28"/>
          <w:rtl w:val="true"/>
          <w:lang w:bidi="fa-IR"/>
        </w:rPr>
        <w:t xml:space="preserve">اطلاعات و مدارک علمی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Crosby, Olivia (2000), "«Librarians Experts in the Information 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Occupational Outlook Quarterly, Vol 44, No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D. Cacey Illinois (2000). "Oral and web based visual presentations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21st Professional Development for Librarians and Library Staff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Libraries. 82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Daniel, S. Lazinger and O. Harbo (2000). "«Guidline for Professional Library/Information Educational Programs - 2000"». Education for</w:t>
      </w:r>
    </w:p>
    <w:p>
      <w:pPr>
        <w:pStyle w:val="BookText"/>
        <w:rPr/>
      </w:pPr>
      <w:r>
        <w:rPr>
          <w:rFonts w:eastAsia="Times New Roman" w:cs="Times New Roman" w:ascii="Times New Roman" w:hAnsi="Times New Roman"/>
          <w:color w:val="111111"/>
          <w:sz w:val="28"/>
          <w:szCs w:val="28"/>
          <w:lang w:val="en-US" w:bidi="en-US"/>
        </w:rPr>
        <w:t>Library and Information Services. 17(1-3), May-Dec 2000, P. 23-7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Gorrod. Penny (1999). “Survival Strategies in the learning age-Hybrid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staff and hybrid libraries". Aslib Proceeding. 51(6), June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Gelik, Ahmet (2001). "University librarians in Turkey: A state of the art</w:t>
      </w:r>
    </w:p>
    <w:p>
      <w:pPr>
        <w:pStyle w:val="BookText"/>
        <w:rPr/>
      </w:pPr>
      <w:r>
        <w:rPr>
          <w:rFonts w:eastAsia="Times New Roman" w:cs="Times New Roman" w:ascii="Times New Roman" w:hAnsi="Times New Roman"/>
          <w:color w:val="111111"/>
          <w:sz w:val="28"/>
          <w:szCs w:val="28"/>
          <w:lang w:val="en-US" w:bidi="en-US"/>
        </w:rPr>
        <w:t>review". Information development. Vol. 17, No.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Gunson, Nikey (1990). «Will Sofisticated Computer Systems Replace</w:t>
      </w:r>
    </w:p>
    <w:p>
      <w:pPr>
        <w:pStyle w:val="BookText"/>
        <w:rPr/>
      </w:pPr>
      <w:r>
        <w:rPr>
          <w:rFonts w:eastAsia="Times New Roman" w:cs="Times New Roman" w:ascii="Times New Roman" w:hAnsi="Times New Roman"/>
          <w:color w:val="111111"/>
          <w:sz w:val="28"/>
          <w:szCs w:val="28"/>
          <w:lang w:val="en-US" w:bidi="en-US"/>
        </w:rPr>
        <w:t>Proffestional Librarians or Complement their Sklls?» Aslib Proceedings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42,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Larue (2000). "What today's Libraries really need". Library Mosaics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Jul/Aug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Peacock (2001). "Teaching Skills for Teaching Librarian: Postcards</w:t>
      </w:r>
    </w:p>
    <w:p>
      <w:pPr>
        <w:pStyle w:val="BookText"/>
        <w:rPr/>
      </w:pPr>
      <w:r>
        <w:rPr>
          <w:rFonts w:eastAsia="Times New Roman" w:cs="Times New Roman" w:ascii="Times New Roman" w:hAnsi="Times New Roman"/>
          <w:color w:val="111111"/>
          <w:sz w:val="28"/>
          <w:szCs w:val="28"/>
          <w:lang w:val="en-US" w:bidi="en-US"/>
        </w:rPr>
        <w:t>from the edge of the Education Pradigm". Astralian Academic and</w:t>
      </w:r>
    </w:p>
    <w:p>
      <w:pPr>
        <w:pStyle w:val="BookText"/>
        <w:rPr/>
      </w:pPr>
      <w:r>
        <w:rPr>
          <w:rFonts w:eastAsia="Times New Roman" w:cs="Times New Roman" w:ascii="Times New Roman" w:hAnsi="Times New Roman"/>
          <w:color w:val="111111"/>
          <w:sz w:val="28"/>
          <w:szCs w:val="28"/>
          <w:lang w:val="en-US" w:bidi="en-US"/>
        </w:rPr>
        <w:t>Rrsearch Libraries. 32(1), Mar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Steve (2001). "Changing of university libraries: Don't Forgrt</w:t>
      </w:r>
    </w:p>
    <w:p>
      <w:pPr>
        <w:pStyle w:val="BookText"/>
        <w:rPr/>
      </w:pPr>
      <w:r>
        <w:rPr>
          <w:rFonts w:eastAsia="Times New Roman" w:cs="Times New Roman" w:ascii="Times New Roman" w:hAnsi="Times New Roman"/>
          <w:color w:val="111111"/>
          <w:sz w:val="28"/>
          <w:szCs w:val="28"/>
          <w:lang w:val="en-US" w:bidi="en-US"/>
        </w:rPr>
        <w:t>the people". Library Management. 22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Y. Chaudhary (2001). "Continuing Professional Education of</w:t>
      </w:r>
    </w:p>
    <w:p>
      <w:pPr>
        <w:pStyle w:val="BookText"/>
        <w:rPr/>
      </w:pPr>
      <w:r>
        <w:rPr>
          <w:rFonts w:eastAsia="Times New Roman" w:cs="Times New Roman" w:ascii="Times New Roman" w:hAnsi="Times New Roman"/>
          <w:color w:val="111111"/>
          <w:sz w:val="28"/>
          <w:szCs w:val="28"/>
          <w:lang w:val="en-US" w:bidi="en-US"/>
        </w:rPr>
        <w:t>Librarians Working in the University Libraries of Pakistan and Azad</w:t>
      </w:r>
    </w:p>
    <w:p>
      <w:pPr>
        <w:pStyle w:val="BookText"/>
        <w:rPr/>
      </w:pPr>
      <w:r>
        <w:rPr>
          <w:rFonts w:eastAsia="Times New Roman" w:cs="Times New Roman" w:ascii="Times New Roman" w:hAnsi="Times New Roman"/>
          <w:color w:val="111111"/>
          <w:sz w:val="28"/>
          <w:szCs w:val="28"/>
          <w:lang w:val="en-US" w:bidi="en-US"/>
        </w:rPr>
        <w:t>Jumma and Keshmir". Inspel. 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t>
      </w:r>
    </w:p>
    <w:p>
      <w:pPr>
        <w:pStyle w:val="BookText"/>
        <w:rPr/>
      </w:pPr>
      <w:r>
        <w:rPr>
          <w:rFonts w:eastAsia="Times New Roman" w:cs="Times New Roman" w:ascii="Times New Roman" w:hAnsi="Times New Roman"/>
          <w:color w:val="111111"/>
          <w:sz w:val="28"/>
          <w:szCs w:val="28"/>
          <w:lang w:val="en-US" w:bidi="en-US"/>
        </w:rPr>
        <w:t>Qin,He, Jin,Ma(1996). "Future Chinese Librarians and Their Training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Dept. of Library and Information Science, Peking University, Beijing</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62nd IFLA General Conference - Conference Proceedings - August 25-31</w:t>
      </w:r>
      <w:r>
        <w:rPr>
          <w:rFonts w:eastAsia="Times New Roman" w:cs="Times New Roman" w:ascii="Times New Roman" w:hAnsi="Times New Roman"/>
          <w:color w:val="111111"/>
          <w:sz w:val="28"/>
          <w:szCs w:val="28"/>
          <w:rtl w:val="true"/>
          <w:lang w:val="en-US" w:bidi="en-US"/>
        </w:rPr>
        <w:t xml:space="preserve">. </w:t>
      </w:r>
      <w:bookmarkStart w:id="291" w:name="pg15334_198593"/>
    </w:p>
    <w:p>
      <w:pPr>
        <w:pStyle w:val="Heading4"/>
        <w:numPr>
          <w:ilvl w:val="3"/>
          <w:numId w:val="1"/>
        </w:numPr>
        <w:rPr/>
      </w:pPr>
      <w:bookmarkStart w:id="292" w:name="__RefHeading___Toc5191804_2142443653"/>
      <w:bookmarkStart w:id="293" w:name="_Toc103"/>
      <w:bookmarkEnd w:id="291"/>
      <w:bookmarkEnd w:id="292"/>
      <w:r>
        <w:rPr>
          <w:rtl w:val="true"/>
        </w:rPr>
        <w:t>مقایسه تطبیقی و بررسی روند توسعه آموز ش های آرشیو و مدیریت اسناد، در ایران و برخی کشورهای جهان داود امینی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تطبیقی و بررسی روند توسعه آموز ش های آرشیو و مدیریت اسناد، در ایران و برخی کشورهای جهان داود امینی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رشد و گسترش نظام های آموزشی ویژگی بارز جوامع عصر ماست این موضوع، در جوامع رو به توسعه از اهمیت زیادی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پیامد آن در بخش آموزش کارکنان دولت، گسترش نظام آموزش عظیم و فراگیر با تعداد کثیر دانشجو و کارآموزانی است که با فراگیری</w:t>
      </w:r>
    </w:p>
    <w:p>
      <w:pPr>
        <w:pStyle w:val="BookText"/>
        <w:rPr/>
      </w:pPr>
      <w:r>
        <w:rPr>
          <w:rFonts w:ascii="IRNazanin" w:hAnsi="IRNazanin" w:eastAsia="IRNazanin"/>
          <w:color w:val="111111"/>
          <w:sz w:val="28"/>
          <w:sz w:val="28"/>
          <w:szCs w:val="28"/>
          <w:rtl w:val="true"/>
          <w:lang w:bidi="fa-IR"/>
        </w:rPr>
        <w:t>دانشها و مهارت های گوناگون مرتبط با شغل خود در خدمت ادارات دولتی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زیر مجموعه سازمانی رسمی و دولتی است که مسئولیت جمع آوری و حفظ و نگهداری اسناد تاریخی دولتی و ملّی این مرز و بوم را بر عهده دارد و اشاعه دهنده علوم مدیریت اسناد و آرشیو در کشور است مرکز آموزش این ،سازمان همواره بر آن بوده تا با تربیت</w:t>
      </w:r>
    </w:p>
    <w:p>
      <w:pPr>
        <w:pStyle w:val="BookText"/>
        <w:rPr/>
      </w:pPr>
      <w:r>
        <w:rPr>
          <w:rFonts w:ascii="IRNazanin" w:hAnsi="IRNazanin" w:eastAsia="IRNazanin"/>
          <w:color w:val="111111"/>
          <w:sz w:val="28"/>
          <w:sz w:val="28"/>
          <w:szCs w:val="28"/>
          <w:rtl w:val="true"/>
          <w:lang w:bidi="fa-IR"/>
        </w:rPr>
        <w:t>آرشیودار ،متخصص راهگشای حل مسائل اسنادی و آرشیوی سازمان ها و وزارتخانه ها همچنین ارتقای سطح علمی آرشیو ملی در کشورمان باشد در این نوشتار، ضمن بررسی روند ایجاد مرکز آموزش سازمان اسناد و کتابخانه ملی و طراحی و اجرای دوره های علمی کاربردی ،آرشیو به بررسی رشته مدیریت اسناد و اعطای بورس های تحصیلی داخلی و خارجی به کارکنان و نحوه تربیت آرشیودار در ایران و چند کشور پیشرفته آرشیوی در جهان می پردازیم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آرشیو ،آموزش سازمان اسناد ،ملی ،ایران ،آرشیودار مدیریت اسناد شورای آموزش ،ایتالیا ،فرانسه استرالیا ،انگلیس ،هندوستان، سوئد، آمریکا، کانادا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یکی از مسائل مهم جوامع بشری که کشور را در جنبه های مختلف علمی و اجتماعی متحول میسازد و آنها را در زمینه های اجتماعی و فرهنگی به اصل تخصص، تعهد و انسانیت بازمی گرداند تعلیم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مراکز آموزشی میتوانند در گستره ،علم فرهنگ و مهارتهای علمی تربیت و آموختن را سرلوحه اهداف و عملکردهایی قرار دهد که ارتقای کمی و کیفی سازمانهای اجرایی و موسسه های پژوهشی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شرایطی پدید خواهد آمد تا جوامع بشری تکاملی همه جانبه را در مسیر تکامل و پیشرفت سپری کنند</w:t>
      </w:r>
    </w:p>
    <w:p>
      <w:pPr>
        <w:pStyle w:val="BookText"/>
        <w:rPr/>
      </w:pPr>
      <w:r>
        <w:rPr>
          <w:rFonts w:ascii="IRNazanin" w:hAnsi="IRNazanin" w:eastAsia="IRNazanin"/>
          <w:color w:val="111111"/>
          <w:sz w:val="28"/>
          <w:sz w:val="28"/>
          <w:szCs w:val="28"/>
          <w:rtl w:val="true"/>
          <w:lang w:bidi="fa-IR"/>
        </w:rPr>
        <w:t>رشد نظام های آموزشی، یکی از ویژگی های برجسته جوامع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این موضوع در کشورهای رو به توسعه به یکی از مسائل مهم مبدل شده است پیامد این رشد ،روزافزون تبدیل نظام آموزشی به سازمانی عظیم و فراگیر است که با دانشجویان و کارآموزان کار دارد و وظایف متعدد و متنوعی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کارکنان فراوانی را با دانش و مهارتهای گوناگون به خدمت میگیرد؛ منابع مالی و مادی فراوانی مصرف میکند و روی هم رفته، اثرات و نتایج دامنه داری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سازمان اسناد و کتابخانه ملی ایران به عنوان یک سازمان رسمی و مسئول حفظ و نگهداری از اسناد تاریخی دولتی و ملی کشور و به عنوان سازمانی که اشاعه دهنده سامانه های مدرن بایگانی مدیریت اسناد و آرشیو است خود را موظف میداند که از طریق مرکز آموزش این ،سازمان با به کارگیری تمام امکانات موجود کارکنان آرشیو ملی و دیگر سازمانها و وزارتخانه ها و نهادهای وابسته به دولت و بخش خصوصی را به عنوان آرشیودار های متخصصی که راه گشای مسائل آرشیوی کشور باشند آموزش دهد در این خصوص چشم انداز آینده روشن ،سازمان با ایجاد رشته دانشگاهی آرشیو و توجه به استانداردهای بین المللی متصور خواهد بود؛ چرا که اهمیت نیاز به سامانه های مدرن بایگانی و اطلاع رسانی و تربیت افراد کارآمد و آرشیودار بر هیچ کس پوشیده نیست از این ،روی در جهت تشکیل رشته آرشیو در دانشگاه ها گام های بلند و موثری در راه توسعه کشور و تربیت آرشیودار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رشته کارشناسی ارشد تاریخ با گرایش ،آرشیو در دانشکده ادبیات دانشگاه ،تهران ایجاد شده است و مرکز آموزش سازمان اسناد و کتابخانه ملی ایران نیز توانسته است امر آموزش مدیریت اسناد و آرشیو را در کشور به انجام رسانده و توسعه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آرشیو ملی به عنوان سازمانی مسئول در توسعه و گسترش مراکز آموزشی و دانشگاهی در زمینه تربیت آرشیودار چشم اندازی روشن و آشکار پیش رو دارد هدف از این نوشتار این است تا نگاهی به پیشینه ایجاد فعالیت های مرکز آموزش آرشیو </w:t>
      </w:r>
    </w:p>
    <w:p>
      <w:pPr>
        <w:pStyle w:val="BookText"/>
        <w:rPr/>
      </w:pPr>
      <w:r>
        <w:rPr>
          <w:rFonts w:ascii="IRNazanin" w:hAnsi="IRNazanin" w:eastAsia="IRNazanin"/>
          <w:color w:val="111111"/>
          <w:sz w:val="28"/>
          <w:sz w:val="28"/>
          <w:szCs w:val="28"/>
          <w:rtl w:val="true"/>
          <w:lang w:bidi="fa-IR"/>
        </w:rPr>
        <w:t>و مدیریت اسناد در آرشیو ملی کشورمان بیاندازیم و ضمن معرفی اجمالی مراکز آموزشی آرشیوهای پیشرفته برخی از کشورهای جهان و فعالیتهای آموزشی ،آنها با مقایسه ای تطبیقی به ارزیابی جایگاه آموزش مدیریت اسناد و آرشیو در ایران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تاریخچه تربیت آرشیودار در ایران تربیت آرشیودار در چند دهه اخیر نقش اساسی در تداوم و بقای اسناد و مدارکی داشته است که گویای ،فرهنگ تمدن و تاریخ جوامع مختلف بشری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افزایش روزافزون اسناد و مدارک ،دولتی تاریخی و نظایر آن که قابلیت حفظ و نگهداری دائم را در مراکز آرشیوی و بایگانیهای اختصاصی دارند اغلب کشورها را بر آن داشت که در مسیر تجهیز مؤسسه ها مراکز علمی فرهنگی خود تلاشی مستمر را دنبال نمایند</w:t>
      </w:r>
    </w:p>
    <w:p>
      <w:pPr>
        <w:pStyle w:val="BookText"/>
        <w:rPr/>
      </w:pPr>
      <w:r>
        <w:rPr>
          <w:rFonts w:ascii="IRNazanin" w:hAnsi="IRNazanin" w:eastAsia="IRNazanin"/>
          <w:color w:val="111111"/>
          <w:sz w:val="28"/>
          <w:sz w:val="28"/>
          <w:szCs w:val="28"/>
          <w:rtl w:val="true"/>
          <w:lang w:bidi="fa-IR"/>
        </w:rPr>
        <w:t>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باعث شده است که کشورهای پیشرفته جهان نظرات و عملکردهای آرشیوی را مطرح کنند و تربیت و آموزش آرشیودار را نیز به عنوان یک اصل مهم و حیاتی، پیش رو داشته باشند بدین ترتیب سنتها و تفکرات جدیدی برای حل مشکلات حفظ و مرمت اسناد و مسائل آرشیوی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علی رغم تنوع این ،سنن، هیچ کشور یا منطقه ای هنوز به یک سامانه آموزش آرشیوی دست نیافته که مورد تایید عموم باشد احساس همگان این است که امکانات موجود ناکافی و حداقل در بعضی قسمتها نامناسب است بنابراین گسترش مدارس و مراکز آرشیوی با استفاده از ابزار و وسایل مدرن و ماشینی پیشرفته و به کارگیری اساتید و آرشیودار ماهر و حرفه ای در امر تعلیم و تربیت آرشیودار بسیار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میبایستی کارشناسان و آرشیودار و اساتید علم کتابداری و اطلاع رسانی در این امر مشارکتهای مؤثر را در مجامع و محافل ،آرشیوی به منظور تنظیم دروس نظری و عملی که قابلیت انعطاف پذیری نیز داشته باشند طرح ریزی و پیروی از آن را بر تمامی ،مدارس مؤسسهها و دانشکده های آرشیوی دنیا با گرایش منطقی به زبان ملّی و لاتین لازم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 آموزش حرفهای ،آرشیودار به مفهوم جدی و رسمی آن در نیمه اول قرن نوزدهم در اروپا آغاز شد بدین ترتیب اساساً آموزشی که داده میشد بر پایه علوم کمکی ،تاریخ به خصوص خط شناسی و تعیین اصالت اسناد بود که طی قرن نوزدهم و پس از آن از رشته های اساسی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مدارس آموزشی برای آرشیودارها یعنی مدرسه ملی دیرین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اکول ناسیونال دوشارت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پاریس و بایرش آرشیو و شوله مدرسه آرشیو باویر در مونیخ قرار داشت که هر دو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 تاسیس شدند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به دنبال آنها مدارس مهمی در نیمه دوم قرن نوزدهم در بسیاری از کشورهای اروپایی به وجود آمد از آن جمله موسسه تحقیقات تاریخی اتریش در وین بود که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تاسیس شد بسیاری از موسسه های مهم آن دوره امروزه دیگر وجود ندارند؛ اما آنچه از آنها باقی مانده بود پس از جنگ دوم جهانی یعنی در دوران ایجاد مدارس جدید به طور کلی تجدید سازمان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عملا تمام کشورهای اروپایی به نوعی، دارای چنین مراکزی هستند که در آنها آرشیو دارها برای خدمت در آرشیوهای ملی خود آموزش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دوران آموزش از لحاظ کمی و کیفی در آلمان بوده است و دانشجویان از بین کسانی که درجه دکتری داشتند انتخاب شده و دو سال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میدیدند این قبیل دانشجویان قبل از استخدام حداقل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داشتند در حالی که سن متوسط استخدام در بیشتر کشورهای اروپایی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مراکز آموزش آرشیودار را در آلمان فدرال میتوان مدرسه عالی ماربورگ </w:t>
      </w:r>
      <w:r>
        <w:rPr>
          <w:rStyle w:val="FootnoteAnchor"/>
          <w:rtl w:val="true"/>
        </w:rPr>
        <w:footnoteReference w:id="281"/>
      </w:r>
      <w:r>
        <w:rPr>
          <w:rFonts w:ascii="IRNazanin" w:hAnsi="IRNazanin" w:eastAsia="IRNazanin"/>
          <w:color w:val="111111"/>
          <w:sz w:val="28"/>
          <w:sz w:val="28"/>
          <w:szCs w:val="28"/>
          <w:rtl w:val="true"/>
          <w:lang w:bidi="fa-IR"/>
        </w:rPr>
        <w:t>نام برد</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م کار خود را آغاز نمود این مدرسه سالانه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که دارای مدرک دکترا در علوم تاریخی و حقوقی بودند به مدت دو سال و به صورت تمام وقت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پذیرفت که در نهایت مدرک فوق تخصص در زمینه ،آرشیو به این آرشیو دارها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مدارس عالی آلمان فدرال که در زمینه تعلیم آرشیودار فعالیت مینماید مدرسه عالی آرشیو و کتابداری بایرش </w:t>
      </w:r>
      <w:r>
        <w:rPr>
          <w:rStyle w:val="FootnoteAnchor"/>
          <w:rtl w:val="true"/>
        </w:rPr>
        <w:footnoteReference w:id="282"/>
      </w:r>
      <w:r>
        <w:rPr>
          <w:rFonts w:ascii="IRNazanin" w:hAnsi="IRNazanin" w:eastAsia="IRNazanin"/>
          <w:color w:val="111111"/>
          <w:sz w:val="28"/>
          <w:sz w:val="28"/>
          <w:szCs w:val="28"/>
          <w:rtl w:val="true"/>
          <w:lang w:bidi="fa-IR"/>
        </w:rPr>
        <w:t xml:space="preserve">است این مدرسه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کار خود را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لیسانس در سی و شش ماه آغاز نمود دانشجویان پس از گذراندن و خواندن دروس عمومی و اختصاصی در زمینه ،تاریخ اطلاع رسانی و آرشیو به زبان آلمانی موفق به اخذ مدرک فوق لیسانس در علم آرشیو شده و به عنوان یک آرشیو دار حرفه ای در مراکز دولتی و غیره مشغول به کار می شوند </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،دوران مدارس آموزش تاریخ که تحت تأثیر جنبشهای رمانتیک و علمی بودند و به مطالعه و بررسی قرون وسطی توجه داشتند موفق شدند عده ای از دانشجویان خود را به حرفه آرشیوداری علاقه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پایان جنگ جهانی دوم آغازگر توسعه فوق العاده اطلاعات ثبت شده بود که ایجاد انبوه اسناد را در اغلب سازمان های دولتی به دنبال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بیشنه آموزش مدیریت اسناد و آرشیو درایران</w:t>
      </w:r>
    </w:p>
    <w:p>
      <w:pPr>
        <w:pStyle w:val="BookText"/>
        <w:rPr/>
      </w:pPr>
      <w:r>
        <w:rPr>
          <w:rFonts w:ascii="IRNazanin" w:hAnsi="IRNazanin" w:eastAsia="IRNazanin"/>
          <w:color w:val="111111"/>
          <w:sz w:val="28"/>
          <w:sz w:val="28"/>
          <w:szCs w:val="28"/>
          <w:rtl w:val="true"/>
          <w:lang w:bidi="fa-IR"/>
        </w:rPr>
        <w:t xml:space="preserve">تعلیم آرشیودار در کشور ،ایران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مرکز آموزش مدیریت پژوهش انتشارات و آموزش سازمان اسناد ملی ،ایران صورت پذیرفت این مرکز، با دریافت مجوز از سازمان امور اداری و استخدامی کشور و با هماهنگی مصوبات شورای عالی انقلاب ،فرهنگی تعدادی از کارکنان دولت را که مقدار دو سال سابقه کار در بخش های بایگانی داشته اند، از طریق برگزاری آزمون مورد پذیرش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این ،مدیریت آموزش آرشیودار را در دو مرحله به انجام رساند که یکی از این دوره ها کاردانی و دیگری دوره های کارشناسی بود دوره های کاردانی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و مدارک دارای هدف قابلیت و توانایی هایی بود که در زمینه تربیت و آموزش نیروی انسانی متخصص و متعهد مورد نیاز سازمان اسناد ملی و سایر دستگاه های اجرایی ،کشور در زمینه اداره امور اسناد و بهبود سامانه های اداری بایگانی و روش های نامه نگاری و هم چنین در زمینه های تعیین روشهای انجام کار و ترسیم نمودارهای مربوطه تبدیل و تعدیل فرم های اداری در زمینه مدیریت اسناد و ارزشیابی اسناد اداری و طبقه بندی و کدگذاری اسناد آرشیوی برنامه های خود را برنامه ریزی و اجرا نمود استقلال و ارتباط این دوره با دوره های ،دیگر بدین ترتیب بود که اصولاً دوره کاردانی با محتوای آموزش نظری و عملی، به منظور کسب مهارت ها و توانایی های مورد نظر برای رفع نیازهای معین و اساسی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التحصیلان می بایستی به تعهداتی که هنگام ثبت نام می سپردند عمل نمایند البته در پذیرش افرادی که به منظور تحصیل برگزیده می شدند شرایط معدل سابقه کار، میزان سن، موفقیت در آزمون و سنجش ورودی و سپردن تعهد رسمی به میزان سه برابر مدت دو و نیم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به دستگاه متبوع از موارد قابل توجه بود در ،پایان عنوان گواهینامه ای</w:t>
      </w:r>
    </w:p>
    <w:p>
      <w:pPr>
        <w:pStyle w:val="BookText"/>
        <w:rPr/>
      </w:pPr>
      <w:r>
        <w:rPr>
          <w:rFonts w:ascii="IRNazanin" w:hAnsi="IRNazanin" w:eastAsia="IRNazanin"/>
          <w:color w:val="111111"/>
          <w:sz w:val="28"/>
          <w:sz w:val="28"/>
          <w:szCs w:val="28"/>
          <w:rtl w:val="true"/>
          <w:lang w:bidi="fa-IR"/>
        </w:rPr>
        <w:t xml:space="preserve">پس از فراغت تحصیل در اختیار فارغ التحصیلان قرار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 بررسی اسناد</w:t>
      </w:r>
    </w:p>
    <w:p>
      <w:pPr>
        <w:pStyle w:val="BookText"/>
        <w:rPr/>
      </w:pPr>
      <w:r>
        <w:rPr>
          <w:rFonts w:ascii="IRNazanin" w:hAnsi="IRNazanin" w:eastAsia="IRNazanin"/>
          <w:color w:val="111111"/>
          <w:sz w:val="28"/>
          <w:sz w:val="28"/>
          <w:szCs w:val="28"/>
          <w:rtl w:val="true"/>
          <w:lang w:bidi="fa-IR"/>
        </w:rPr>
        <w:t>مدارک بود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های کارشناسی ،نیز بر اساس نیازهای دستگاه های اجرایی به کارشناسان خبره و متخصص در زمینه اداره امور اسناد و آرشیو ایجاد شد و دارای دو شکل کارشناسی پیوسته و ناپیوسته بود کارشناسی ناپیوسته دوره ای بود که دانشجویان آن از بین فارغ التحصیلان دوره های کاردانی بررسی اسناد و مدارک و با شرط امتحان و انجام تعهدات قبلی پذیرفته شده </w:t>
      </w:r>
    </w:p>
    <w:p>
      <w:pPr>
        <w:pStyle w:val="BookText"/>
        <w:rPr/>
      </w:pPr>
      <w:r>
        <w:rPr>
          <w:rFonts w:ascii="IRNazanin" w:hAnsi="IRNazanin" w:eastAsia="IRNazanin"/>
          <w:color w:val="111111"/>
          <w:sz w:val="28"/>
          <w:sz w:val="28"/>
          <w:szCs w:val="28"/>
          <w:rtl w:val="true"/>
          <w:lang w:bidi="fa-IR"/>
        </w:rPr>
        <w:t xml:space="preserve">و میتوانستند به تحصیل در این مقطع مشغول شوند عنوان این دوره ها کارشناسی مدیریت اسناد و کارشناسی ناپیوسته بررسی اسناد و مدارک با پیروی از هدف تربیت و آموزش نیروی انسانی متخصص و متعهد مورد نیاز سازمان اسناد ملی ایران و سایر دستگاههای اجرایی ،کشور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 و توانایی های مورد انتظار این دوره همان مواردی بود که برای دوره کاردانی</w:t>
      </w:r>
    </w:p>
    <w:p>
      <w:pPr>
        <w:pStyle w:val="BookText"/>
        <w:rPr/>
      </w:pPr>
      <w:r>
        <w:rPr>
          <w:rFonts w:ascii="IRNazanin" w:hAnsi="IRNazanin" w:eastAsia="IRNazanin"/>
          <w:color w:val="111111"/>
          <w:sz w:val="28"/>
          <w:sz w:val="28"/>
          <w:szCs w:val="28"/>
          <w:rtl w:val="true"/>
          <w:lang w:bidi="fa-IR"/>
        </w:rPr>
        <w:t xml:space="preserve">برشمردیم؛ مضاف بر این که آشنایی با تحقیق و جستجو در زمینه بررسی اسناد و مدارک تمرکز پروندههای راکد و ارزشیابی اسناد ،اداری مشخصه این دورهها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شرایط پذیرش در این دوره،ها بستگی به ارائه مدرک تحصیلی کاردانی در رشته بررسی اسناد و مدارک با سابقه دو سال کار در زمینه نگهداری اسناد و مدارک و حداکثر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موفقیت در آزمون ورودی داشت طول دوره در این ،مقطع حداقل دو سال و نیم و شامل پنج ترم تحصیلی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ای که پس از فراغت از تحصیل در اختیار فارغ التحصیلان قرار می گرفت</w:t>
      </w:r>
    </w:p>
    <w:p>
      <w:pPr>
        <w:pStyle w:val="BookText"/>
        <w:rPr/>
      </w:pPr>
      <w:r>
        <w:rPr>
          <w:rFonts w:ascii="IRNazanin" w:hAnsi="IRNazanin" w:eastAsia="IRNazanin"/>
          <w:color w:val="111111"/>
          <w:sz w:val="28"/>
          <w:sz w:val="28"/>
          <w:szCs w:val="28"/>
          <w:rtl w:val="true"/>
          <w:lang w:bidi="fa-IR"/>
        </w:rPr>
        <w:t>کارشناسی ناپیوسته اسناد و مدارک و یا مدیریت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کارشناسی پیوسته نیز تمامی خصوصیات کارشناسی ناپیوسته را در زمینه عنوان ،دوره ،اهداف قابلیت ها و محتوای آموزشی داشت با این تفاوت که یکی از شرایط پذیرش در این مقطع، دارا بودن مدرک تحصیلی پایان متوسطه با معدل کتبی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دوره نیز حداقل چهار سال و حد اکثر در پنج سال و شامل هشت تا ده نیم سال میبایستی طی میشد به طور ،کلی دروسی که در این دوره ها به جهت تربیت آرشیودار و مدیریت اسناد تدریس می شد، به</w:t>
      </w:r>
    </w:p>
    <w:p>
      <w:pPr>
        <w:pStyle w:val="BookText"/>
        <w:rPr/>
      </w:pPr>
      <w:r>
        <w:rPr>
          <w:rFonts w:ascii="IRNazanin" w:hAnsi="IRNazanin" w:eastAsia="IRNazanin"/>
          <w:color w:val="111111"/>
          <w:sz w:val="28"/>
          <w:sz w:val="28"/>
          <w:szCs w:val="28"/>
          <w:rtl w:val="true"/>
          <w:lang w:bidi="fa-IR"/>
        </w:rPr>
        <w:t>دو دسته تقسیم میشدند دروس عمومی که به منظور توسعه بخشیدن به اطلاعات و معلومات عمومی دانشجویان</w:t>
      </w:r>
    </w:p>
    <w:p>
      <w:pPr>
        <w:pStyle w:val="BookText"/>
        <w:rPr/>
      </w:pPr>
      <w:r>
        <w:rPr>
          <w:rFonts w:ascii="IRNazanin" w:hAnsi="IRNazanin" w:eastAsia="IRNazanin"/>
          <w:color w:val="111111"/>
          <w:sz w:val="28"/>
          <w:sz w:val="28"/>
          <w:szCs w:val="28"/>
          <w:rtl w:val="true"/>
          <w:lang w:bidi="fa-IR"/>
        </w:rPr>
        <w:t>و رشد بینش فرهنگی ،آنان بر اساس فرهنگ و معارف و عقاید اسلامی و نیز جهت آشنایی با منطق و روشهای علمی عرضه میشد این دروس برای کلیه دانشجویان تمامی رشته های آموزشی در دوره های کاردانی و کارشناسی الزامی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اختصاصی هم به دروس ،اصلی تخصصی و دروس پیوسته و پیش نیاز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دروس به منظور توسعه اطلاعات و تقویت بنیه و بینش علمی دانشجویان، در زمینه مسائل مدیریت اسناد و فنون اداری بود </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این مطالب باید خاطرنشان ساخت که پس از پایان تحصیلات، افراد می توانستند به عنوان کاردان و کارشناسان متخصص در امر آرشیو و مدیریت اسناد در اداره ها و سازمان های متبوع ،خویش با استفاده از ابزار و لوازم مدرن آرشیوی و اطلاع رسانی به اصلاح و تنظیم </w:t>
      </w:r>
    </w:p>
    <w:p>
      <w:pPr>
        <w:pStyle w:val="BookText"/>
        <w:rPr/>
      </w:pPr>
      <w:r>
        <w:rPr>
          <w:rFonts w:ascii="IRNazanin" w:hAnsi="IRNazanin" w:eastAsia="IRNazanin"/>
          <w:color w:val="111111"/>
          <w:sz w:val="28"/>
          <w:sz w:val="28"/>
          <w:szCs w:val="28"/>
          <w:rtl w:val="true"/>
          <w:lang w:bidi="fa-IR"/>
        </w:rPr>
        <w:t>سامانه های بایگانی و اداری پرداخته و در حفظ و نگهداری اسناد و مدارک تاریخی، فرهنگی</w:t>
      </w:r>
    </w:p>
    <w:p>
      <w:pPr>
        <w:pStyle w:val="BookText"/>
        <w:rPr/>
      </w:pPr>
      <w:r>
        <w:rPr>
          <w:rFonts w:ascii="IRNazanin" w:hAnsi="IRNazanin" w:eastAsia="IRNazanin"/>
          <w:color w:val="111111"/>
          <w:sz w:val="28"/>
          <w:sz w:val="28"/>
          <w:szCs w:val="28"/>
          <w:rtl w:val="true"/>
          <w:lang w:bidi="fa-IR"/>
        </w:rPr>
        <w:t>مثمر ثمر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آموزش آرشیو ملی ایران</w:t>
      </w:r>
    </w:p>
    <w:p>
      <w:pPr>
        <w:pStyle w:val="BookText"/>
        <w:rPr/>
      </w:pPr>
      <w:r>
        <w:rPr>
          <w:rFonts w:ascii="IRNazanin" w:hAnsi="IRNazanin" w:eastAsia="IRNazanin"/>
          <w:color w:val="111111"/>
          <w:sz w:val="28"/>
          <w:sz w:val="28"/>
          <w:szCs w:val="28"/>
          <w:rtl w:val="true"/>
          <w:lang w:bidi="fa-IR"/>
        </w:rPr>
        <w:t xml:space="preserve">مطابق ماده سه آیین نامه آموزشی مدیریت پژوهش آموزش و انتشارات سازمان اسناد ملی ،ایران شورای آموزش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تفصیلی این شورا، همچون تمرکز برنامه ریزی در امر ،آموزش به منظور بالا بردن سطح علمی و تخصصی دوره های آموزشی؛ نظارت بر حسن اجرای امور آموزش و هماهنگ نمودن فعالیتهای آموزشی؛ ارتقای سطح کیفی و کمی آموزش؛ توسعه دانش های نظری و مهارت های علمی و شیوه های کاربرد آنها و تربیت نیروی انسانی کاردان و ماهر مورد نیاز سازمان و سایر دستگاههای دولتی پیگیری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این شورا را، رئیس سازمان به عنوان ریاست شورا؛ معاونین سازمان؛ مدیر اداری و مالی؛ مسئول امور آموزش که وظایف دبیر شورا را عهده دار بود و نماینده استادان و مدرسین تشکیل می همچنین این شورا دارای وظایف و اختیاراتی شامل تصویب برنامه های آموزشی و پژوهشی بود که برنامه ریزی جامع توسعه آموزش در قالب برنامه های کوتاه مدت و بلندمدت؛ تنظیم و تصویب برنامه دروس دوره ها تنظیم طرح های کلی و اساسی آموزش و هماهنگ ساختن آنها با هم؛ تهیه برنامههای بلندمدت آموزش سازمان به منظور تأمین و تربیت نیروی متخصص ماهر و کارآمد؛ بررسی و تصویب طرح های آموزشی پژوهشی بررسی و اظهار نظر در باره شیوه برگزاری فعالیت های جنبی آموزشی کنفرانس ها میزگردها و مانند آن ترسیم و تبیین و تعیین خط مشی آتی امور آموزش و تصویب میزان شهریه های مقرر؛ اتخاذ تدابیر لازم جهت ترویج، ترغیب، هدایت و تلاش های پژوهشی دانشجویان؛ و ارائه روش های نوین و پیشرفته آموزشی و پژوهشی همگام با سایر مراکز آموزشی کشور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آیین نامه ها و مقررات آموزشی لازم هم در شورای آموزش انجام میشد و اموری همچون ایجاد و گسترش دوره های کاردانی کارشناسی و کارشناسی ارشد به منظور بالا بردن سطح مهارت های نظری و شیوه های کاربرد آنها؛ مطالعه و اظهار نظر درباره ضوابط انتخاب و گزینش دانشجو و تعیین شرایط ورود دانشجو به دوره های آموزشی و اجرای به موقع برگزاری این دوره ها و نیز اظهار نظر درباره انتشار جزوات درسی به منظور بهبود کیفیت آموزشی؛ انتخاب استادان و مدرسان واجد شرایط و اظهار نظر در مورد صلاحیت آنها و هم چنین ایجاد زمینه های مساعد به منظور تأمين کادر هیئت علمی امور آموزش سازمان هم از وظایف این 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حسن اجرای فعالیتهای آموزشی و پژوهشی هم شامل ارزشیابی فعالیت های آموزشی و پژوهشی؛ انتخاب نماینده یا نمایندگانی جهت ارتباط با موسسه ها و مراکز آموزشی </w:t>
      </w:r>
    </w:p>
    <w:p>
      <w:pPr>
        <w:pStyle w:val="BookText"/>
        <w:rPr/>
      </w:pPr>
      <w:r>
        <w:rPr>
          <w:rFonts w:ascii="IRNazanin" w:hAnsi="IRNazanin" w:eastAsia="IRNazanin"/>
          <w:color w:val="111111"/>
          <w:sz w:val="28"/>
          <w:sz w:val="28"/>
          <w:szCs w:val="28"/>
          <w:rtl w:val="true"/>
          <w:lang w:bidi="fa-IR"/>
        </w:rPr>
        <w:t>کشور، کوشش در به مصرف رساندن نتایج نهایی دوره ها و تعمیم کاربرد یافته های آن در امر بهبود و ساماندهی سامانه آموزشی و پژوهشی و اموری که نیاز به کارشناسی دقیق دارند، از دیگر وظایف این شورا محسوب می 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طبق ماده هفت آیین نامه دوره های آموزشی از لحاظ مدرک می بایستی به شکل های زیر</w:t>
      </w:r>
    </w:p>
    <w:p>
      <w:pPr>
        <w:pStyle w:val="BookText"/>
        <w:rPr/>
      </w:pPr>
      <w:r>
        <w:rPr>
          <w:rFonts w:ascii="IRNazanin" w:hAnsi="IRNazanin" w:eastAsia="IRNazanin"/>
          <w:color w:val="111111"/>
          <w:sz w:val="28"/>
          <w:sz w:val="28"/>
          <w:szCs w:val="28"/>
          <w:rtl w:val="true"/>
          <w:lang w:bidi="fa-IR"/>
        </w:rPr>
        <w:t>انجام می گرفت</w:t>
      </w:r>
    </w:p>
    <w:p>
      <w:pPr>
        <w:pStyle w:val="BookText"/>
        <w:rPr/>
      </w:pPr>
      <w:r>
        <w:rPr>
          <w:rFonts w:ascii="IRNazanin" w:hAnsi="IRNazanin" w:eastAsia="IRNazanin"/>
          <w:color w:val="111111"/>
          <w:sz w:val="28"/>
          <w:sz w:val="28"/>
          <w:szCs w:val="28"/>
          <w:rtl w:val="true"/>
          <w:lang w:bidi="fa-IR"/>
        </w:rPr>
        <w:t xml:space="preserve">نخست دوره های آموزش عالی که منجر به اخذ مدرک تحصیلی علمی شود؛ ،دوم دوره های آموزش عالی که منجر به اخذ مدرک تحصیلی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پس از تایید شورا و اخذ مجوز از سازمان امور اداری و استخدامی قابل اجرا بود سوم دوره های آموزش تخصصی که به منظور ارتقای سطح کیفی و کمی شغلی کارکنان و انطباق دانش و مهارت علمی و فنی با وظایف محوله و نیازهای شغلی در سه سطح ویژه مدیران و مسئولان رده بالا؛ ویژه مدیران اجرایی بخشها روسای اداره ها و کارشناسان به ویژه سایر کارکنان برگزار شود؛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دوره های آموزشی عمومی به منظور افزایش سطح آگاهیهای عمومی پرسنل سازمان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ایران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احراز رشته های شغلی سازمان این دو دوره پیش بینی شده باشد ،پنجم دوره های توجیهی یا شروع به خدمت که این دوره ها به منظور آشنا ساختن افراد تازه استخدام شده با قوانین و مقررات سازمان اسناد ملی ایران و شرح وظایف قسمت های خود و افزایش سطح بینش معنوی و عقیدتی و اخلاقی برنامه ریزی و منجر به اخذ گواهی نامه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دوره ها به شیوه دوره های کوتاه مدت، میان مدت و بلندمدت ،طراحی برنامه ریزی و برگزار میگردد براساس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مرکز آموزش موظف بود قبل از برنامه ریزی و اجرای دوره های آموزشی طرح دوره را تهیه و به تصویب شورای آموزش برساند تعیین و اعلام عنوان دوره متناسب با تخصص مورد نظر؛ تحقق اهداف و سیاستهای مصوب و نیازهای سازمان؛ کسب دانش و مهارت های لازم و افزایش توان بهره وری و کارایی فارغ التحصیلان و امکان تبدیل استعدادهای بالقوه آنان به فعل؛ تعیین ارزش استخدامی دوره،ها اعطای گواهینامه به فارغ التحصیلان؛ مشخص بودن شرایط و ضوابط ورود به هر دوره و نیز تناسب محتوای دوره با اصول و مبانی نظری و علمی و تخصصی مربوط به معلومات و مهارت های شغلی و حرف های متناسب با اهداف ماموریت ها و وظایف واحدهای سازمان از جمله مواردی بود که بایست در تهیه طرح های آموزشی رعایت می شد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دوره های آموزشی کوتاه مدت و بلندمدت آرشیو و مدیریت اسناد دوره های آموزشی آرشیو ملّی ،ایران در دو مرحله دوره های بلندمدت و کوتاه مدت به انجام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واحد دوره های آموزشی ،بلند مدت به منظور تربیت و آموزش نیروی انسانی متخصص و کارآمد مورد نیاز این سازمان و سایر دستگاه های دولتی و وابسته به دولت در زمینه اداره امور اسناد آرشیوداری حفظ و نگهداری اسناد و مدیریت اسناد بود که برای اولین بار در ایران به شیوه دانشگاهی اقدام به طراحی و انجام دورههای علمی کاربردی در رشته</w:t>
      </w:r>
    </w:p>
    <w:p>
      <w:pPr>
        <w:pStyle w:val="BookText"/>
        <w:rPr/>
      </w:pPr>
      <w:r>
        <w:rPr>
          <w:rFonts w:ascii="IRNazanin" w:hAnsi="IRNazanin" w:eastAsia="IRNazanin"/>
          <w:color w:val="111111"/>
          <w:sz w:val="28"/>
          <w:sz w:val="28"/>
          <w:szCs w:val="28"/>
          <w:rtl w:val="true"/>
          <w:lang w:bidi="fa-IR"/>
        </w:rPr>
        <w:t>مدیریت اسناد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وضعیت دوره های آموزشی بلندمدت کاردانی و کارشناسی سازمان اسناد ملی طی سال 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در این مدت دو دوره کارشناسی مدیریت ،اسناد با تعداد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هر دوره 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درسی و پنج دوره کاردانی مدیریت اسناد با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هر دوره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مجموع هفت دوره بلندمدت کاردانی و کارشناسی ،اسناد با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از آرشیو ملی، دستگاه های دولتی نهادهای وابسته به دولت برگزار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دوره های مذکور به شیوهای طراحی و اجرا می شدند که فارغ التحصیلان آن قادر باشند در زمینه های بهبود سامانه اداری کشور در امور اسناد؛ سازماندهی سامانه های بایگانی؛ ارزشیابی اسناد اداری؛ تمرکز پرونده های راکد و تحقیق و تتبع در زمینه بررسی اسناد در دستگاه های دولتی فعالیت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دورههای آموزشی کوتاه مدت تخصصی آرشیو و اسناد بخش دیگری از فعالیت های مرکز آموزش سازمان اسناد ملی بود مدیریت ،آموزش در کنار آموزش های بلندمدت خود اقدام به برنامه ریزی و اجرای دوره های آموزشی کوتاه مدت و تک درس به منظور ارتقای سطح کیفی شاغلین سازمان و سایر دستگاه های اجرایی در جهت متناسب ساختن مهارت های علمی و تخصصی افراد با شغل مورد تصدی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های آموزشی کوتاه مدت شغلی و تخصصی اسناد و آرشیو که طی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مرکز آموزش سازمان اسناد ملی سابق برگزار شده است تعداد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می باشد که در مجموع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کارکنان دولت و نهادهای وابسته به آن در این دوره ها شرکت کرده اند که مقدار </w:t>
      </w: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آموزش کوتاه مدت در این مرکز تشکیل گردیده 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های کوتاه مدت آرشیو و اسناد که در این مدت در مرکز آموزش سازمان اسناد ملی طراحی </w:t>
      </w:r>
    </w:p>
    <w:p>
      <w:pPr>
        <w:pStyle w:val="BookText"/>
        <w:rPr/>
      </w:pPr>
      <w:r>
        <w:rPr>
          <w:rFonts w:ascii="IRNazanin" w:hAnsi="IRNazanin" w:eastAsia="IRNazanin"/>
          <w:color w:val="111111"/>
          <w:sz w:val="28"/>
          <w:sz w:val="28"/>
          <w:szCs w:val="28"/>
          <w:rtl w:val="true"/>
          <w:lang w:bidi="fa-IR"/>
        </w:rPr>
        <w:t xml:space="preserve">و برگزار شده است شامل عناوین ذیل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سندشناسی و سندخوانی؛ آشنایی با روشها و سامانه های بایگانی؛ آشنایی با خطوط قدیمی؛ آشنایی با خط سیاق؛ آشنایی با تذهیب و تشعیر اسناد؛ آشنایی با آرشیوهای بزرگ ایران و جهان آرشیوهای منابع دیداری شنیداری؛ آرشیو شفاهی؛ اصول بایگانی؛ اصول و مبانی نگهداری اسناد و مدارک بایگانی و مدیریت اسناد؛ تمبرشناسی؛ حفظ و نگهداری اسناد دیداری شنیداری؛ حفظ و نگهداری اسناد و مواد آرشیوی؛ روش تحقیق در مطالعات تاریخی متکی بر اسناد؛ زبان انگلیسی تخصصی ،آرشیو؛ فهرست نویسی و چکیده برداری قارچ شناسی عمومی؛ عکاسی از چهره و فیلم برداری؛ کاربرد رایانه در مدیریت اسناد کارشناسی بررسی اسناد و مدارک کارگاه ارزشیابی اسناد دولتی؛ کدگذاری و نمایه سازی در آرشیو؛ کمک کارشناسی بررسی اسناد و مدارک ماخذشناسی در تاریخ و مطالعات اسنادی؛ مدیریت اسناد؛ مرمت آثار نقاشی آشنایی با فنون تولید مجدد سند؛ آشنایی با شورای جهانی آرشیو و آرشیوهای جهان؛</w:t>
      </w:r>
    </w:p>
    <w:p>
      <w:pPr>
        <w:pStyle w:val="BookText"/>
        <w:rPr/>
      </w:pPr>
      <w:r>
        <w:rPr>
          <w:rFonts w:ascii="IRNazanin" w:hAnsi="IRNazanin" w:eastAsia="IRNazanin"/>
          <w:color w:val="111111"/>
          <w:sz w:val="28"/>
          <w:sz w:val="28"/>
          <w:szCs w:val="28"/>
          <w:rtl w:val="true"/>
          <w:lang w:bidi="fa-IR"/>
        </w:rPr>
        <w:t xml:space="preserve">آشنایی با صنعت کاغذسازی؛ اصول تنظیم و جایگزینی اسناد در آرشیو اطلاع رسانی و اهمیت آن مرمت اسناد مرمت تخصصی کتاب و صحافی؛ مکالمه زبان انگلیسی؛ دوره های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ویراستاری متون تاریخی و کاربرد رایانه در مدیریت اسناد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همچنین بخشی دیگر از فعالیت های این مرکز معرفی و اعزام دانشجو به موسسه های آموزشی و دانشگاهی داخل و خارج کشور جهت شرکت در دوره های آموزشی بلندمدت و کوتاه مدت رشته های آرشیوی اسنادی و کتابداری بوده است که شامل موارد ذیل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تحصیلی داخل و خارج کشور؛ در زمینه های مطالعات آرشیوی مرمت ،اسناد حفظ و نگهداری ،اسناد ،تاریخ کتابداری با گرایش نسخ خطی و مدیریت دولتی که دورههای خارج از کشور در کشورهای ،پاکستان ،هندوستان مالزی و فرانسه برگزار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بیش از هزار مورد معرفی شاغلان ،سازمان جهت گذراندن دوره های کوتاه مدت آموزشی</w:t>
      </w:r>
    </w:p>
    <w:p>
      <w:pPr>
        <w:pStyle w:val="BookText"/>
        <w:rPr/>
      </w:pPr>
      <w:r>
        <w:rPr>
          <w:rFonts w:ascii="IRNazanin" w:hAnsi="IRNazanin" w:eastAsia="IRNazanin"/>
          <w:color w:val="111111"/>
          <w:sz w:val="28"/>
          <w:sz w:val="28"/>
          <w:szCs w:val="28"/>
          <w:rtl w:val="true"/>
          <w:lang w:bidi="fa-IR"/>
        </w:rPr>
        <w:t>عمومی و تخصصی</w:t>
      </w:r>
    </w:p>
    <w:p>
      <w:pPr>
        <w:pStyle w:val="BookText"/>
        <w:rPr/>
      </w:pPr>
      <w:r>
        <w:rPr>
          <w:rFonts w:ascii="IRNazanin" w:hAnsi="IRNazanin" w:eastAsia="IRNazanin"/>
          <w:color w:val="111111"/>
          <w:sz w:val="28"/>
          <w:sz w:val="28"/>
          <w:szCs w:val="28"/>
          <w:rtl w:val="true"/>
          <w:lang w:bidi="fa-IR"/>
        </w:rPr>
        <w:t>همچنین تشکیل شورای آموزش ،سازمان کمیته های برنامه ریزی درسی دفتر تحقیقات ،آموزشی واحد ،ارزشیابی استفاده از فضاهای آموزشی مناسب استفاده از تجهیزات و وسایل کمک آموزشی افتتاح راه اندازی کتابخانه تخصصی از جمله فعالیت های گروه آموزش آرشیو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این آموزش ها تاثیر به سزایی در ارتقای سطح علمی و تخصصی کارکنان امور آرشیو و اسناد کشور داشته است؛ لیکن این بدان معنا است که استفاده بهینه از این آموزه ها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برنامه های انجام شده مرکز آموزش آرشیو ملی ایران</w:t>
      </w:r>
    </w:p>
    <w:p>
      <w:pPr>
        <w:pStyle w:val="BookText"/>
        <w:rPr/>
      </w:pPr>
      <w:r>
        <w:rPr>
          <w:rFonts w:ascii="IRNazanin" w:hAnsi="IRNazanin" w:eastAsia="IRNazanin"/>
          <w:color w:val="111111"/>
          <w:sz w:val="28"/>
          <w:sz w:val="28"/>
          <w:szCs w:val="28"/>
          <w:rtl w:val="true"/>
          <w:lang w:bidi="fa-IR"/>
        </w:rPr>
        <w:t>علاوه بر موارد یاد شده از فعالیت های آموزشی آرشیو ملی ،ایران ،اقدامات دیگری نیز صورت پذیرفته است که بخشی از آنها در اینجا به طور اجمال و مختصر آورده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بلندمدت آموزشی در مقاطع کاردانی کارشناسی و کارشناسی ارشد و دوره های کوتاه مدت در کلیه رشته های مرتبط با مدیریت اسناد با بهره گیری از کادر هیات علمی و اساتید دانشگاه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راه اندازی مرکز ویژه رایانه ای جهت انجام خدمات آموزشی و اطلاع رسانی؛ دایر نمودن بخش ویژه ترجمه مقالات و کتب در زمینه آرشیو از زبان های خارجی و</w:t>
      </w:r>
    </w:p>
    <w:p>
      <w:pPr>
        <w:pStyle w:val="BookText"/>
        <w:rPr/>
      </w:pPr>
      <w:r>
        <w:rPr>
          <w:rFonts w:ascii="IRNazanin" w:hAnsi="IRNazanin" w:eastAsia="IRNazanin"/>
          <w:color w:val="111111"/>
          <w:sz w:val="28"/>
          <w:sz w:val="28"/>
          <w:szCs w:val="28"/>
          <w:rtl w:val="true"/>
          <w:lang w:bidi="fa-IR"/>
        </w:rPr>
        <w:t>بالعکس در واحد تحقیقات 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بررسی و ارائه طرح آموزش های پودمانی آرشیوی و اسنادی و پیگیری تصویب</w:t>
      </w:r>
    </w:p>
    <w:p>
      <w:pPr>
        <w:pStyle w:val="BookText"/>
        <w:rPr/>
      </w:pPr>
      <w:r>
        <w:rPr>
          <w:rFonts w:ascii="IRNazanin" w:hAnsi="IRNazanin" w:eastAsia="IRNazanin"/>
          <w:color w:val="111111"/>
          <w:sz w:val="28"/>
          <w:sz w:val="28"/>
          <w:szCs w:val="28"/>
          <w:rtl w:val="true"/>
          <w:lang w:bidi="fa-IR"/>
        </w:rPr>
        <w:t xml:space="preserve">اجرای آن طرح در قالب دوره های آموزشی کوتاه مدت، با رویکرد پودمانی؛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های آموزشی منطبق با معیارهای آموزش جدید کارکنان دولت در راستای وظایف</w:t>
      </w:r>
    </w:p>
    <w:p>
      <w:pPr>
        <w:pStyle w:val="BookText"/>
        <w:rPr/>
      </w:pPr>
      <w:r>
        <w:rPr>
          <w:rFonts w:ascii="IRNazanin" w:hAnsi="IRNazanin" w:eastAsia="IRNazanin"/>
          <w:color w:val="111111"/>
          <w:sz w:val="28"/>
          <w:sz w:val="28"/>
          <w:szCs w:val="28"/>
          <w:rtl w:val="true"/>
          <w:lang w:bidi="fa-IR"/>
        </w:rPr>
        <w:t>شغلی کارکنان مراکز آرشیوی و اسنادی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انجام طرح برآورد و نیازسنجی آموزشی کارکنان ادارات دولتی و وابسته به دولت، در واحدهای اسنادی و کارمندان سازمان اسناد ملی از طریق ارائه جمع آوری جمعبندی اطلاعات فرمهای نیاز سنجی آموزش های آرشیوی و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های لازم جهت اخذ مجوزهای برگزاری آموزش های کوتاه مدت بلندمدت و پودمانی بر اساس موافقتنامه اصولی سازمان مدیریت و برنامه ریزی کشور و در راستای طرح توسعه اقتصادی پنج ساله سوم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ارتباطات آموزشی با سایر مراکز و موسسه های آموزشی کشور و بازدیدهای علمی از مراکز اسنادی و آرشیوی و انعقاد قراردادهای آموزشی با دستگاه های دولتی برای برگزاری دوره های آموزشی کوتاه مدت و بلندمدت آموزش های آرشیوی و اسنادی؛ ماشینی کردن فعالیت های آموزشی در مراحل اداری و ،آموزشی، با استفاده از تجهیزات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افزاری و نرم افزاری رایانه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گردهمایی های دانشجویان فارغ التحصیل و استادان دوره های آموزش اسناد و میزگردهای تخصصی در زمینه فرهنگ آرشیوی و دانش مدیریت اسناد و فن بایگانی؛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منابع آموزشی آرشیو و مدیریت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گسترش دورههای آموزش اسناد به منظور برگزاری دورههای کوتاه مدت آرشیو و</w:t>
      </w:r>
    </w:p>
    <w:p>
      <w:pPr>
        <w:pStyle w:val="BookText"/>
        <w:rPr/>
      </w:pPr>
      <w:r>
        <w:rPr>
          <w:rFonts w:ascii="IRNazanin" w:hAnsi="IRNazanin" w:eastAsia="IRNazanin"/>
          <w:color w:val="111111"/>
          <w:sz w:val="28"/>
          <w:sz w:val="28"/>
          <w:szCs w:val="28"/>
          <w:rtl w:val="true"/>
          <w:lang w:bidi="fa-IR"/>
        </w:rPr>
        <w:t>مدیریت اسناد در مناطق مختلف کشور با همکاری مدیریت های منطقه 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جزوه های آموزشی اسناد و آرشیو و نیز تهیه و تامین منابع و مآخذ آموزشی در ایران و سایر کشورهای جهان و بهره گیری از یافته های جدید علمی در زمینه آرشیو و مدیریت اسناد حفظ و نگهداری سامانه های جدید بایگانی به منظور دستیابی به افقهای برتر در زمینه تربیت آرشیودار و بایگان؛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مرکز آموزش مکاتبه ای جهت رفع نیازهای آموزشی دستگاه های اجرایی در زمینه</w:t>
      </w:r>
    </w:p>
    <w:p>
      <w:pPr>
        <w:pStyle w:val="BookText"/>
        <w:rPr/>
      </w:pPr>
      <w:r>
        <w:rPr>
          <w:rFonts w:ascii="IRNazanin" w:hAnsi="IRNazanin" w:eastAsia="IRNazanin"/>
          <w:color w:val="111111"/>
          <w:sz w:val="28"/>
          <w:sz w:val="28"/>
          <w:szCs w:val="28"/>
          <w:rtl w:val="true"/>
          <w:lang w:bidi="fa-IR"/>
        </w:rPr>
        <w:t>حفظ و نگهداری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،سمینارها کنفرانس ها و میزگردهای تخصصی در زمینه فرهنگ آرشیو دانش مدیریت اسناد فن بایگانی و اصول حفظ و نگهداری اسناد با استفاده از متخصصین داخل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پروژه های تحقیقی به محققین و انعقاد قرارداد با پژوهشگران خارج از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تامین منابع و مآخذ پژوهشی از ایران و سایر کشورهای جهان و بهره گیری از یافته های جدید علمی در زمینه آرشیو مدیریت اسناد حفظ و نگهداری و سامانه های جدید ،بایگانی به لحاظ تربیت آرشیودار و بایگان؛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کارکنان سازمان به خارج از کشور به منظور شرکت در دوره های آموزشی در مقاطع کاردانی، کارشناسی، کارشناسی ارشد، با هدف ارتقای کیفی کلاس های علمی دانش مدیریت و امور مربوط به آرشیو در بین کارکنان؛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و راه اندازی کارگاه های بایگانی به منظور تربیت علمی بایگانی های وزارتخانه ها و سایر سازمان های دولتی و ارتقای کیفی کلاس های علمی ،بایگانی در جهت دادن سامانه های مناسب و علمی به بایگانی ها و دعوت از اساتید مدعو از کشورهای پیشرفته در زمینه های آرشیو و مدیریت اسناد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آموزشهای آرشیوی بین المللی</w:t>
      </w:r>
    </w:p>
    <w:p>
      <w:pPr>
        <w:pStyle w:val="BookText"/>
        <w:rPr/>
      </w:pPr>
      <w:r>
        <w:rPr>
          <w:rFonts w:ascii="IRNazanin" w:hAnsi="IRNazanin" w:eastAsia="IRNazanin"/>
          <w:color w:val="111111"/>
          <w:sz w:val="28"/>
          <w:sz w:val="28"/>
          <w:szCs w:val="28"/>
          <w:rtl w:val="true"/>
          <w:lang w:bidi="fa-IR"/>
        </w:rPr>
        <w:t xml:space="preserve">هم اکنون اداره کل آموزش سازمان اسناد و کتابخانه ملی ،ایران تنها موسسه آموزش علم آرشیو در کشور میباشد که با نگاهی به جدول مقایس های موقعیت کشورمان در این زمینه در سطح آسیا برتری آن نمایان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اهمیت کار آرشیو ،ملی کارشناسان این سازمان می باید دارای ویژگی های خاصی بوده و ضمن داشتن علاقه و استعداد در این زمینه، اطلاعات وسیعی در امور فرهنگی، اجتماعی، سیاسی و تاریخی داشته باشند تا بتوانند اسناد را با در نظر گرفتن ارزش های آرشیوی ارزشیابی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در کلاس هایی که برای این افراد تشکیل می شود ضمن تشریح مسائل اداری، مباحثی نیز در زمینه های تخصصی آرشیوی و اسنادی مطرح و دوره های تکمیلی و عملی نیز به آنها افزوده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کلاس هایی که کارشناسان سازمان شرکت می نمایند بهتر است که آرشیوداران کشورهای دیگر نیز به منظور بحث و گفتگو درباره مسائل آرشیوی دعوت شوند چنان که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دهندگان دوره آموزش در آرشیو فرانسه بدین فکر افتادند که به دوره های آرشیو جنبه بین المللی بدهند و طبق گزارش موجود در دورهای که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نمودند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آرشیوهای فرانسه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آرشیوهای آلمان ،الجزایر ایتالیا ،بلژیک ،بولیوی تایلند ،چکسلواکی ساحل عاج سنگال ،سویس ،کانادا، کامبوج، کونگو لهستان، ماداگاسکار، ویتنام هلند و بالاخره ایران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دوره ها، معمولا آرشیوداران عالیرتبه کشورهای دیگر شرکت دارند که در مورد آرشیوهای کشور خود و اسناد موجود در آرشیوها و سامانه اطلاع رسانی ،آنها صحبت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آرشیو ملی نیز در نظر دارد مسئله آموزش بینالمللی را مورد توجه قرار دهد و از آرشیوداران کشورهای دیگر حتی در جهت تدریس در این دوره ها بهره جوید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نظر به اهمیت آرشیو و حفظ اسناد و شناخت آن در ابعاد مختلف مسأله آموزش برای این</w:t>
      </w:r>
    </w:p>
    <w:p>
      <w:pPr>
        <w:pStyle w:val="BookText"/>
        <w:rPr/>
      </w:pPr>
      <w:r>
        <w:rPr>
          <w:rFonts w:ascii="IRNazanin" w:hAnsi="IRNazanin" w:eastAsia="IRNazanin"/>
          <w:color w:val="111111"/>
          <w:sz w:val="28"/>
          <w:sz w:val="28"/>
          <w:szCs w:val="28"/>
          <w:rtl w:val="true"/>
          <w:lang w:bidi="fa-IR"/>
        </w:rPr>
        <w:t>سازمان از اولویت ویژهای برخوردار است ،بنابراین آرشیو ملی بنا دارد براساس این برنامه آموزش هایی را برای مسئولان اسناد و آرشیودارها در نظر گیرد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ها در این ،سازمان به دو گونه آموزش های داخلی و آموزش های بین المللی برگزار خواهد شد آموزش داخلی نیز به نوبه خود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آموزش مسئولان و مدیران اسناد وزارتخانه ها و دستگاه های دولتی و دیگری آموزش کارشناسان سازمان اسناد و کتابخانه ملی ایران می باشد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زمینه تربیت کارکنان جدید آرشیو ملی باید توجه داشت که پس از گزینش کسی که به حرفه آرشیو علاقه نشان می دهد و مشتاق کار در آن ،است مهمترین ،امر اختصاص زمان و توجه به آموزش او است آموزش کارآمد به این معناست که کارمند آرشیو ،ملی به طور مؤثر و مستقل میتواند از پس تمامی طرح های محوله برآید و همچنین به طور ناآگاهانه و با بی توجهی به اسناد ملی صدمه نمیزند و باعث بروز تخریب آنها نمی شود و قادر به یادگیری و کسب رضایت خاطر درونی از کار خویش خواهد بود این آموزش ها به دو شیوه عملی و</w:t>
      </w:r>
    </w:p>
    <w:p>
      <w:pPr>
        <w:pStyle w:val="BookText"/>
        <w:rPr/>
      </w:pPr>
      <w:r>
        <w:rPr>
          <w:rFonts w:ascii="IRNazanin" w:hAnsi="IRNazanin" w:eastAsia="IRNazanin"/>
          <w:color w:val="111111"/>
          <w:sz w:val="28"/>
          <w:sz w:val="28"/>
          <w:szCs w:val="28"/>
          <w:rtl w:val="true"/>
          <w:lang w:bidi="fa-IR"/>
        </w:rPr>
        <w:t xml:space="preserve">نظری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سازمان آرشیوی پرسنلی را استخدام میکند آموزش آنان باید ویژگی های فنی کار در آرشیو ،ملی نظیر اصول و رویه های انجام کار در آرشیو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جنبه های کلی و سیاست های سازمان آرشیوی را در برگیرد برای مثال مستخدمین جدید باید ،بدانند چگونه سازمان اسناد کار میکند و تصمیم گیرندگان مطلعین و مراجعان آن چه کسانی</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نیازهای آموزشی آرشیو را باید به دقت تعیین و طبقه بندی کرد، تا درست مطابق نیازها و توانایی های شخص باشد </w:t>
      </w:r>
      <w:r>
        <w:rPr>
          <w:rStyle w:val="FootnoteAnchor"/>
          <w:rtl w:val="true"/>
        </w:rPr>
        <w:footnoteReference w:id="296"/>
      </w:r>
      <w:r>
        <w:rPr>
          <w:rFonts w:ascii="IRNazanin" w:hAnsi="IRNazanin" w:eastAsia="IRNazanin"/>
          <w:color w:val="111111"/>
          <w:sz w:val="28"/>
          <w:sz w:val="28"/>
          <w:szCs w:val="28"/>
          <w:rtl w:val="true"/>
          <w:lang w:bidi="fa-IR"/>
        </w:rPr>
        <w:t>ممکن است آموزش های بدو ،استخدام ضمن استخدام و تکمیلی کارکنان دولت در مراکز آرشیوی که تا کنون اعمال میشده است دیگر کافی نباشد و نیاز به آموزش نیروهای طرحی و پیش استخدامی هم باشد؛ چون هم اکنون بر حسب شرایط اداری ،جدید بخش اعظمی از کارهای تخصصی سازمان های ،آرشیوی توسط نیروهای طرحی و یا شرکتی انجام میپذیرد و ممکن است تنها بخشی از این نیروهای آموزش ندیده پس از سال ها کار در واحدهای آرشیوی به استخدام آرشیو ملی درآیند این در حالی است که آرشیوداران</w:t>
      </w:r>
    </w:p>
    <w:p>
      <w:pPr>
        <w:pStyle w:val="BookText"/>
        <w:rPr/>
      </w:pPr>
      <w:r>
        <w:rPr>
          <w:rFonts w:ascii="IRNazanin" w:hAnsi="IRNazanin" w:eastAsia="IRNazanin"/>
          <w:color w:val="111111"/>
          <w:sz w:val="28"/>
          <w:sz w:val="28"/>
          <w:szCs w:val="28"/>
          <w:rtl w:val="true"/>
          <w:lang w:bidi="fa-IR"/>
        </w:rPr>
        <w:t>سابقه ،دار پس از بیش از دو دهه خدمت ،دولتی به منظور ارتقای شغلی همچنان می بایستی بر سر کلاسهای آموزشی بنشینند و این امر مستلزم توجه و دقت نظر مدیران واحدهای آرشیوی و مدیریت آموزش آرشیو ملی است</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وسعه و اثر بخشی برنامه های آموزش آرشیو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فعالیت های آموزشی برای آگاه سازی و راهنمایی مراجعان آرشیو طراحی شده اند و برای آشنایی و آموزش کارکنان جدید آرشیو هم سودمندند پژوهش و تحلیلی که برای برنامه کمک آموزشی به وجود می آید، اغلب استانداردهای خدمات آرشیو را هم بهبود می بخشند و به یاری آن به ارزش اسناد تاریخی بیشتر توجه میشود و از محافظین ،اسناد جدیتر حمایت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 از همه این که این کار بین نگه دارندگان اسناد ارتباط عمیق تری ایجاد میکند در واقع موسسه های آرشیوی و نهادهای اجتماعی که این افراد با آنها سر و کار دارند به ایجاد رابطه ترغیب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آرشیودارهایی که دست اندرکار برنامه ریزی و شرکت در فعالیت های آموزشی هستند مفاهیمی پدید می آورند که به کمک آنها نیازهای مراجعان به آرشیو بهتر از گذشته رفع میشود آن دسته از افراد جامعه که به بهانه شرکت در پروژه های آموزشی قدم به حیطه کاری آرشیو گذاشته اند از مزایای قانونی علمی و فرهنگی خدمات اسناد و آرشیو بهره</w:t>
      </w:r>
    </w:p>
    <w:p>
      <w:pPr>
        <w:pStyle w:val="BookText"/>
        <w:rPr/>
      </w:pPr>
      <w:r>
        <w:rPr>
          <w:rFonts w:ascii="IRNazanin" w:hAnsi="IRNazanin" w:eastAsia="IRNazanin"/>
          <w:color w:val="111111"/>
          <w:sz w:val="28"/>
          <w:sz w:val="28"/>
          <w:szCs w:val="28"/>
          <w:rtl w:val="true"/>
          <w:lang w:bidi="fa-IR"/>
        </w:rPr>
        <w:t>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مفهوم در توصیف ارزش برنامه های آموزشی مشارکت در این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کارکنان دولت و مردم را جذب کرده و با آرشیو و وظایفش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اعضای جامعه یا گردانندگان اصلی ،کشور به مراجعان اختصاصی خدمات ،آرشیو ،پژوهشگران اهداگران داوطلبان و حامیان فعال گنجینه آرشیو مبدل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مستمسکی است که مردم را در کنار آرشیو قرار میدهد و شور و حرارتی تولید میکند که در صورت توجه به ،آن به ارتباطی مستمر بدل شده و ترقی دوجانبه ای را به همراه خواهد داشت؛ آن گونه که در آرشیوهای پیشرفته جهان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 وجود آوردن گزارش کامل و مؤثر ،آموزشی آرشیودار باید چهار مرحله اساسی را پشت سر بگذارد ،ابتدا باید اهداف مؤسسه یا سازمان خود را تعریف کند؛ دوم نوع نیازهای مخاطبان را تعیین نماید؛ سوم منابع ضروری و مهم را شناسایی و به دست آورد؛ چهارم برنامه ای متناسب با آنها را انتخاب و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تمامی فعالیت ها باید هماهنگ با هدف و مسئولیت موسسه</w:t>
      </w:r>
    </w:p>
    <w:p>
      <w:pPr>
        <w:pStyle w:val="BookText"/>
        <w:rPr/>
      </w:pPr>
      <w:r>
        <w:rPr>
          <w:rFonts w:ascii="IRNazanin" w:hAnsi="IRNazanin" w:eastAsia="IRNazanin"/>
          <w:color w:val="111111"/>
          <w:sz w:val="28"/>
          <w:sz w:val="28"/>
          <w:szCs w:val="28"/>
          <w:rtl w:val="true"/>
          <w:lang w:bidi="fa-IR"/>
        </w:rPr>
        <w:t xml:space="preserve">یا سازمان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،آرشیودار مدارکی را که اساس آرشیو میباشند و همین طور اسناد اطلاعات و مدارک گذشته را مطالعه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قوانین ،مجلس اساسنامه شرکتی و آیین نامه های سیاست های ،آرشیوی مدارکی هستند که گستره و تمرکز کار آرشیودار را تعیین میکنند این مدارک به آرشیودار در تعیین مخاطبینش یاری می دهد</w:t>
      </w:r>
    </w:p>
    <w:p>
      <w:pPr>
        <w:pStyle w:val="BookText"/>
        <w:rPr/>
      </w:pPr>
      <w:r>
        <w:rPr>
          <w:rFonts w:ascii="IRNazanin" w:hAnsi="IRNazanin" w:eastAsia="IRNazanin"/>
          <w:color w:val="111111"/>
          <w:sz w:val="28"/>
          <w:sz w:val="28"/>
          <w:szCs w:val="28"/>
          <w:rtl w:val="true"/>
          <w:lang w:bidi="fa-IR"/>
        </w:rPr>
        <w:t xml:space="preserve">با توجه به منابع و قدرت تخیل هر ،آرشیودار فعالیت ها و پروژه های آموزشی متعددی را میتوان پیشنهاد کرد بهترین این طرحها مشتمل بر انتشار کتب و اسناد، ایجاد کارگاه ها و ،سمینارها برقراری نمایشگاه ها و رخدادهای ویژه ای نظیر مراسم روزهای ملی است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دیگر برنامه های توسعه آرشیو ملی میتوان به استفاده از روش ها و ابزارهای لازم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آموزش کارکنان آرشیو اشاره کرد در این مرحله باید در درجه اول میزان علاقه مندی تخصص و تعهد کارکنان به ویژه کارشناسان ارزشیابی اسناد را سنجید که در واقع به عنوان </w:t>
      </w:r>
    </w:p>
    <w:p>
      <w:pPr>
        <w:pStyle w:val="BookText"/>
        <w:rPr/>
      </w:pPr>
      <w:r>
        <w:rPr>
          <w:rFonts w:ascii="IRNazanin" w:hAnsi="IRNazanin" w:eastAsia="IRNazanin"/>
          <w:color w:val="111111"/>
          <w:sz w:val="28"/>
          <w:sz w:val="28"/>
          <w:szCs w:val="28"/>
          <w:rtl w:val="true"/>
          <w:lang w:bidi="fa-IR"/>
        </w:rPr>
        <w:t>اولین حلقه ارتباطی آرشیو ملی با دستگاه ها مسئولان و مردم تلقی می گردند علاقه مندی ،دلسوزی ،منش ،رفتار شخصیت و میزان تخصص ارزشیاب اسناد در دستیابی به آرشیوی کارآمد، بسیار حایز اهمیت است؛ زیرا کارشناس ارزشیابی اسناد در شرایط فعلی به عنوان مبلغ سخنگوی اسناد ملی در دستگاه های دولتی به شمار میرود به عبارت دیگر، کسانی که با</w:t>
      </w:r>
    </w:p>
    <w:p>
      <w:pPr>
        <w:pStyle w:val="BookText"/>
        <w:rPr/>
      </w:pPr>
      <w:r>
        <w:rPr>
          <w:rFonts w:ascii="IRNazanin" w:hAnsi="IRNazanin" w:eastAsia="IRNazanin"/>
          <w:color w:val="111111"/>
          <w:sz w:val="28"/>
          <w:sz w:val="28"/>
          <w:szCs w:val="28"/>
          <w:rtl w:val="true"/>
          <w:lang w:bidi="fa-IR"/>
        </w:rPr>
        <w:t>اسناد ملی سر و کار دارند باید از فرهیخته ترین افراد باشند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مد ل ها و شکل های مختلف آموزش آرشیو در جهان</w:t>
      </w:r>
    </w:p>
    <w:p>
      <w:pPr>
        <w:pStyle w:val="BookText"/>
        <w:rPr/>
      </w:pPr>
      <w:r>
        <w:rPr>
          <w:rFonts w:ascii="IRNazanin" w:hAnsi="IRNazanin" w:eastAsia="IRNazanin"/>
          <w:color w:val="111111"/>
          <w:sz w:val="28"/>
          <w:sz w:val="28"/>
          <w:szCs w:val="28"/>
          <w:rtl w:val="true"/>
          <w:lang w:bidi="fa-IR"/>
        </w:rPr>
        <w:t>برنامه های آموزشی که کشورهای جهان در آرشیوشان به کار می،برند در راستای اولویت های مکانی و زمانی خود آنها است چنانچه معاون دبیرکل شورای جهانی آرشیو آقای مکنزی اظهار می دارد که چندین مدل متفاوت آموزش آرشیوی وجود دارد؛ همچون مدل اروپای مرکزی؛ مدل اسپانیایی ایتالیایی؛ مدل انگلیسی؛ مدل آمریکای شمالی؛ مدل چینی و مدل</w:t>
      </w:r>
    </w:p>
    <w:p>
      <w:pPr>
        <w:pStyle w:val="BookText"/>
        <w:rPr/>
      </w:pPr>
      <w:r>
        <w:rPr>
          <w:rFonts w:ascii="IRNazanin" w:hAnsi="IRNazanin" w:eastAsia="IRNazanin"/>
          <w:color w:val="111111"/>
          <w:sz w:val="28"/>
          <w:sz w:val="28"/>
          <w:szCs w:val="28"/>
          <w:rtl w:val="true"/>
          <w:lang w:bidi="fa-IR"/>
        </w:rPr>
        <w:t>کشورهای توسعه یافته</w:t>
      </w:r>
    </w:p>
    <w:p>
      <w:pPr>
        <w:pStyle w:val="BookText"/>
        <w:rPr/>
      </w:pPr>
      <w:r>
        <w:rPr>
          <w:rFonts w:ascii="IRNazanin" w:hAnsi="IRNazanin" w:eastAsia="IRNazanin"/>
          <w:color w:val="111111"/>
          <w:sz w:val="28"/>
          <w:sz w:val="28"/>
          <w:szCs w:val="28"/>
          <w:rtl w:val="true"/>
          <w:lang w:bidi="fa-IR"/>
        </w:rPr>
        <w:t>طبق مشاهدات مکنزی در مدل آموزش آرشیو ،ایتالیایی گرایش قانونی زیادی وجود دارد؛ زیرا این ،مدل در قرن هجدهم یعنی هنگام درگیری موسسه های آرشیوی با مسائل قانونی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 آلمانی، فرانسوی و استرالیایی که در قرن نوزده و به هنگام ارائه نظریه های وان رانکین در مورد مطالعات تاریخی تاسیس شده اند گرایش تاریخی</w:t>
      </w:r>
    </w:p>
    <w:p>
      <w:pPr>
        <w:pStyle w:val="BookText"/>
        <w:rPr/>
      </w:pPr>
      <w:r>
        <w:rPr>
          <w:rFonts w:ascii="IRNazanin" w:hAnsi="IRNazanin" w:eastAsia="IRNazanin"/>
          <w:color w:val="111111"/>
          <w:sz w:val="28"/>
          <w:sz w:val="28"/>
          <w:szCs w:val="28"/>
          <w:rtl w:val="true"/>
          <w:lang w:bidi="fa-IR"/>
        </w:rPr>
        <w:t>بیشتری را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 آمریکای شمالی که با مدارس تاریخ و کتابداری همکاری می کرده اند باعث ایجاد گرایش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بسیاری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اما قبلا این گرایش به اسناد آرشیوی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در حال ،توسعه اغلب تمایل به یادگیری نحوه حفظ و نگهداری وقایع گذشته وجود دارد که گاه بیشتر از مدیریت اطلاعات جاری ،دولتی دریافت اصل یا کپی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مستعمرات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 کنند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آرشیو، این رشد شاخص در فناوری های اطلاعات را تصدیق و با رشد و گسترش فعالیت های آموزشی در سراسر دنیا جوابگوی آن شده است طبق آمار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شورای جهانی ،آرشیو در بیست و یک کشور پنجاه مرکز آموزش آرشیو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تعداد، سه مرکز خارج از یونسکوی ،اروپا دو مرکز در آسیا و یکی در آمریکای جنوبی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هشتاد و سه مرکز آموزش درسی و دو کشور وجود داشته که هشت مرکز در </w:t>
      </w:r>
    </w:p>
    <w:p>
      <w:pPr>
        <w:pStyle w:val="BookText"/>
        <w:rPr/>
      </w:pPr>
      <w:r>
        <w:rPr>
          <w:rFonts w:ascii="IRNazanin" w:hAnsi="IRNazanin" w:eastAsia="IRNazanin"/>
          <w:color w:val="111111"/>
          <w:sz w:val="28"/>
          <w:sz w:val="28"/>
          <w:szCs w:val="28"/>
          <w:rtl w:val="true"/>
          <w:lang w:bidi="fa-IR"/>
        </w:rPr>
        <w:t xml:space="preserve">خارج از یونسکوی ،اروپا دو مرکز در آفریقا دو مرکز در آسیا و چهار مرکز در آمریکای جنوبی بوده است در دفترچه راهنمای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شورای جهانی ،آرشیو یکصد و بیست و یک مرکز آموزش آرشیو در چهل و سه کشور و پنج قاره فهرست بندی شده که در آن سازمان یونسکو هجده کشور را از نظر بر نامه ریزی ،آرشیوی در حال توسعه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مراکز آموزش بین المللی مرکز آموزش کتابداران آرشیوداران و مسئولان اسناد در داکار سنگال میباشد که حدود یک هزار و ششصد فارغ التحصیل از بیست و هفت کشور داشته و اخیراً سی امین سالگرد تأسیس آن را جشن گرفتند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آموزشی دیگری از جمله بخش مطالعات آرشیوی و کتابخانه ای در دانشگاه غنا؛ مرکز آرشیوی آمریکای مرکزی در کوردوبای آرژانتین؛ و مرکز آموزش در پوندیچری ،هند تحت حمایت برنامه های توسعه ای سازمان ملل تاسیس شده اند</w:t>
      </w:r>
    </w:p>
    <w:p>
      <w:pPr>
        <w:pStyle w:val="BookText"/>
        <w:rPr/>
      </w:pPr>
      <w:r>
        <w:rPr>
          <w:rFonts w:ascii="IRNazanin" w:hAnsi="IRNazanin" w:eastAsia="IRNazanin"/>
          <w:color w:val="111111"/>
          <w:sz w:val="28"/>
          <w:sz w:val="28"/>
          <w:szCs w:val="28"/>
          <w:rtl w:val="true"/>
          <w:lang w:bidi="fa-IR"/>
        </w:rPr>
        <w:t xml:space="preserve">شورای جهانی ،آرشیو عامل تشویق و پیشرفت کارهای آموزشی میباشد و این امر با تشکیل بخش آموزش آرشیوی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رسمی آن از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به اثبات رسیده است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این مرکز با شصت و شش عضو آغاز به کار کرد و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 به یکصد و سه نفر یعنی پنجاه و شش مرکز آموزش آرشیو از بیست و هفت کشور و چهل و شش عضو ،خصوصی از بیست و یک کشور رسید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به خصوص کشورهای آمریکای لاتین که در سال های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ظهور مدارس آموزشی منطقه ای به کمک یونسکو و شورای بین المللی ،آرشیو بوده ایم تا تمامی کشورها با استفاده از فنون و تجهیزات موجود و مدرن و با استعانت از تاریخ گذشته در حفظ فرهنگ تمدن و اسناد و مدارک گران بهای خویش بکوشند و در امر پژوهش و اطلاع رسانی با یکدیگر ارتباطی همه جانبه و جهانی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و مقایسه تطبیقی مرکز آموزش آرشیوی و اسنادی آرشیو ملی کشورمان با مو سسه های آرشیوی برخی از آرشیوهای پیشرفته جهان به معرفی و درج پیشینه و فعالیت ها و پیشرفت های تعدادی از آرشیوهای مهم جهان می پردازیم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مدیریت اسناد و آرشیو در ایتالیا روش آموزش مدیریت اسناد و آرشیودار در ایتالیا یکی از مهمترین روشهای آموزش آرشیودار در اروپا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،ایتالیا حداقل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،آرشیوی خط شناسی و تعیین اصالت اسناد، یعنی در هر استان یک مدرسه وجود دارد این موسسه ها در مجموع سالیانه سه هزار </w:t>
      </w:r>
    </w:p>
    <w:p>
      <w:pPr>
        <w:pStyle w:val="BookText"/>
        <w:rPr/>
      </w:pPr>
      <w:r>
        <w:rPr>
          <w:rFonts w:ascii="IRNazanin" w:hAnsi="IRNazanin" w:eastAsia="IRNazanin"/>
          <w:color w:val="111111"/>
          <w:sz w:val="28"/>
          <w:sz w:val="28"/>
          <w:szCs w:val="28"/>
          <w:rtl w:val="true"/>
          <w:lang w:bidi="fa-IR"/>
        </w:rPr>
        <w:t>فارغ التحصیل دارند که بخش ناچیزی از آنها واقعاً آرشیودار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،آنها اساتیدی تدریس میکنند که همگی از آرشیوداران حرفه ای و در زمینه تاریخ و علوم ،آرشیوی مهارت کافی دارند دروسی که در این مکانها تدریس می شود شامل دروس عمومی و تخصصی است که به زبان لاتین و ایتالیایی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اکثر این مدارس دارای کتابخانههای تخصصی و مجهز و کارکنان متخصص در زمینه علوم اطلاع رسانی کتابداری و فنون اداری میباشند قریب به اتفاق دوره ها دو سال به طول می انجامند که با گذراندن این دورهها آرشیوداران گواهینامهای معادل لیسانس دریافت مینمایند و در سازمانهای مختلف مشغول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آنها از سال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فارغالتحصیلان فراوانی به مراکز آرشیوی تحویل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آرشیو در فرانسه</w:t>
      </w:r>
    </w:p>
    <w:p>
      <w:pPr>
        <w:pStyle w:val="BookText"/>
        <w:rPr/>
      </w:pPr>
      <w:r>
        <w:rPr>
          <w:rFonts w:ascii="IRNazanin" w:hAnsi="IRNazanin" w:eastAsia="IRNazanin"/>
          <w:color w:val="111111"/>
          <w:sz w:val="28"/>
          <w:sz w:val="28"/>
          <w:szCs w:val="28"/>
          <w:rtl w:val="true"/>
          <w:lang w:bidi="fa-IR"/>
        </w:rPr>
        <w:t xml:space="preserve">آرشیو ملی فرانسه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تاسیس گردیده است که پس از ایجاد آرشیو ملی ،پاریس آرشیوهای ایالتی نیز به تدریج به وجود آمدند و 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 آرشیوهای ایالتی و آرشیو ملی در سازمان آرشیوهای فرانسه متمرکز گردیدند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فرانسه مدارس و موسسه های فراوانی در زمینه تعلیم آرشیودار فعالیت می نمایند از آن جمله میتوان مدرسه عالی آرشیو دانشگاه لیون را نام برد که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افتتاح شد </w:t>
      </w:r>
      <w:r>
        <w:rPr>
          <w:rStyle w:val="FootnoteAnchor"/>
          <w:rtl w:val="true"/>
        </w:rPr>
        <w:footnoteReference w:id="300"/>
      </w:r>
      <w:r>
        <w:rPr>
          <w:rFonts w:ascii="IRNazanin" w:hAnsi="IRNazanin" w:eastAsia="IRNazanin"/>
          <w:color w:val="111111"/>
          <w:sz w:val="28"/>
          <w:sz w:val="28"/>
          <w:szCs w:val="28"/>
          <w:rtl w:val="true"/>
          <w:lang w:bidi="fa-IR"/>
        </w:rPr>
        <w:t xml:space="preserve">این ،مدرسه به منظور تربیت آرشیودار در حال حاضر تعداد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پذیرد طول دوره در این ،مرکز به صورت یک سال تمام وقت و سه سال نیمه وقت میباشد افرادی که در این دوره پذیرفته میشوند میبایستی دارای مدرک فوق دیپلم باشند که از طریق آزمون کتبی و مصاحبه و با طی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اخذ مدرک لیسانس نائل میشوند این ،مرکز دارای کارکنان تمام وقتی است که در مسائل آرشیوی بسیار متبحر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با کمک این اساتید ملزم به گذراندن دروس عملی و نظری هستند که به زبان فرانسه تدریس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واحدهای درسی که در این دانشگاه به منظور تعلیم آرشیوداران به کار میرود به صورت عمومی و اختصاصی است که عمومی آن شامل ،تاریخ علوم کتابداری حقوق و اقتصاد میشود و در دروس اختصاصی ،نیز کلیه مسائل مربوط به آرشیو از قبیل مرمت ،اسناد درک ،اسناد حفاظت از اسناد و غیره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از سال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فارغ التحصیل داشته است که با مهارت کافی، در اداره ها و موسسه های دولتی مشغول به کار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مدارس آرشیوی ،فرانسه میتوان مدرسه عالی شارت را نام برد که در سال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آغاز نمود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در طی سال های مختلف ،آموزشی هر ساله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دارای مدرک فوق دیپلم را از طریق آزمون و مصاحبه میپذیرد این دانشجویان پس از گذراندن یک دوره سه ساله در مورد حرفه آرشیوداری که با زبان فرانسه آموزش داده می شود موفق به اخذ مدرکی معادل فوق لیسانس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شارت، از سال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 به جامعه علمی و آرشیوی فرانسه تحویل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دوره های آرشیوی در فرانسه به سه بخش تقسیم می شود</w:t>
      </w:r>
    </w:p>
    <w:p>
      <w:pPr>
        <w:pStyle w:val="BookText"/>
        <w:rPr/>
      </w:pPr>
      <w:r>
        <w:rPr>
          <w:rFonts w:ascii="IRNazanin" w:hAnsi="IRNazanin" w:eastAsia="IRNazanin"/>
          <w:color w:val="111111"/>
          <w:sz w:val="28"/>
          <w:sz w:val="28"/>
          <w:szCs w:val="28"/>
          <w:rtl w:val="true"/>
          <w:lang w:bidi="fa-IR"/>
        </w:rPr>
        <w:t xml:space="preserve">نخست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آرشیوها که اطلاعات آشنایی با قانون آرشیو فرانسه و تاثیر امور حقوقی بر کار آرشیوها را به دانشجویان می دهد؛ دوم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آرشیوهای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دوره ها در سطوح مختلف دوره های عمومی و دوره های تخصصی برگزار می شود و سوم دوره آشنایی با خطوط قدیمی که به تربیت آرشیو دارها برای خواندن خطوط قدیمی به فراگیری آن می پردازد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فرانسه مدارس مختلف عالی و رشته های دانشگاهی آرشیو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تا سطح کارشناسی ارشد آرشیودارها را تربیت می کنند و حدود ده مرکز دانشگاهی، این رشته ها را اداره میکنند مدرسه قدیمی هم به طور موازی با مدرسه عالی ،میراث، فعالیتش را ادامه داد که تا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فعالیت میکرد تفاوت بین فارغ التحصیلان دانشگاه ها با مدرسه میراث این است که فارغ التحصیلان هر دو مدرسه کارمند دولت یا کارشناس بخش های منطقه ای هستند و پستهای سطوح عالی و مدیریتی و سیاستگذاری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اینها از قبل کارمند هستند؛ اما همکاران دانشگاهی ،آنان از طریق آزمون وارد کار دولتی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ضمن خدمت کارکنان آرشیو توسط اداره کل آرشیو فرانسه و انجمن آرشیودارهای فرانسه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های ضمن خدمت دارای اهمیت زیادی هستند آرشیودارها باید با آموزش در جریان تغییرات و پیشرفتها قرار گیرند اداره کل آرشیوهای ،فرانسه در هر وزارتخانه یک کارمند حقوق بگیر دارد که او مسئول اسناد اداره های اسناد و کارمند آرشیو ملی است و رئیس آن اداره به شمار میآید و کارکنان زیر نظر ،او در اداره ،اسناد از کارمندان آن وزارتخانه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فارغ التحصیلان رشته آرشیو دانشگاه های فرانسه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وزارت فرهنگ </w:t>
      </w:r>
    </w:p>
    <w:p>
      <w:pPr>
        <w:pStyle w:val="BookText"/>
        <w:rPr/>
      </w:pPr>
      <w:r>
        <w:rPr>
          <w:rFonts w:ascii="IRNazanin" w:hAnsi="IRNazanin" w:eastAsia="IRNazanin"/>
          <w:color w:val="111111"/>
          <w:sz w:val="28"/>
          <w:sz w:val="28"/>
          <w:szCs w:val="28"/>
          <w:rtl w:val="true"/>
          <w:lang w:bidi="fa-IR"/>
        </w:rPr>
        <w:t>فرانسه یک نفر را به عنوان کارشناس حفظ و نگهداری اسناد دارند و سه نفر آرشیودار هم هستند که مدرک آرشیو را از دانشگاه های فرانسه دریافت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مجموع شش تا هفت نفر در واحد اسناد وزارت فرهنگ فرانسه کار میکنند اولین نقش و وظیفه آنان این است که در تمامی سطوح وزارتخانه اهمیت اسناد را با اطلاعرسانی به همه پرسنل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بروشورها و کتابهای ،آرشیو برای تمامی واحدهای دوایر دولتی ارسال میشود در این بروشورها روی ،تصاویر گرافیک و کاریکاتورها خوب کار شده است تا جذاب باشند و همه کارکنان آنها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اداره های دولتی فرانسه به سامانه شبکه های علمی دسترسی دارند که این شبکه ها برنامه های آرشیوی را درج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این کشور، سالی دویست هزار کودک و نوجوان فرانسوی برای آموزش آرشیو پذیرفته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این دانش آموزان در طی سال به آرشیو می آیند و در بخشهای مختلف ،آرشیو به صورت عملی آموزش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مرمت اسناد در استرالیا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انجام کار پژوهشی در زمینه حفظ و نگهداری تخصصی اسناد و مرمت اسناد تخریب ،شده بهترین راه استفاده از مرمتگران واجد شرایط و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دوره مرمت در استرالیا،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دانشگاه آموزش علوم کاربردی، با دوره های لیسانس و فوق لیسانس مرمت ،اسناد پایه ریزی شده برای استفاده از امکانات وسیع مرمت باید به دنبال کارکنانی بود که از لحاظ تواناییهای تحقیقاتی و برنامه ریزی و تجربه کاری سرآمد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 آرشیوهای کوچکی که حتی از استخدام یک مرمتگر حرفهای عاجزند برای گردش کار ،مرمت بر توانایی کارکنان خود و داوطلبین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کاربرد داوطلبین باید با هدایت و نظارت مرمتگری کارآزموده صورت گیرد و در صورت لزوم، باید قراردادی هم با وی منعقد شود آرشیوداری که در رشته مدیریت اطلاعات و اسناد تحصیل کرده باشد و در زمینه حفظ و نگهداری اسناد نوشتاری نیز مطالبی ،بداند در آرشیو این کشور به کار گرفته میشود ،سایرین ضمن شرکت در کارگاه ها و دوره های کوتاهی که در مدرسه کتابداری دانشگاه نیوساوث ،میلز مؤسسه </w:t>
      </w:r>
      <w:r>
        <w:rPr>
          <w:rFonts w:eastAsia="Times New Roman" w:cs="Times New Roman" w:ascii="Times New Roman" w:hAnsi="Times New Roman"/>
          <w:color w:val="111111"/>
          <w:sz w:val="28"/>
          <w:szCs w:val="28"/>
          <w:lang w:val="en-US" w:bidi="en-US"/>
        </w:rPr>
        <w:t>ICCM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انجمن آرشیو دارهای استرالیا و کتابخانه استرالیا برگزار میشود دانش مورد نیاز در زمینه مرمت اسناد را به دست خواهند آورد طبق نظر آرشیودارهای استرالیایی اگر آرشیو در نزدیکی یکی از مؤسسه های برگزار کننده دوره ها در زمینه موزه کتابخانه آرشیو یا مدیریت مرمت قرار گرفته ،باشد باید ارتباطی مستمر بین آرشیو و این دوره ها برقرار شود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همچنین از آنجا که اسناد دولت ،استرالیا ،گزارش های دست اول و اصیل تاریخی هستند هدف آرشیو استرالیا این است که به دیگران کمک کند تا از این اسناد استفاده کنند به همین ،منظور آرشیو این کشور برای دانش آموزانی که از آنجا بازدید میکنند برنامه های آموزشی نمایشگاههایی دارد دانش آموزان از طریق برنامه های رایانه ای مانند چالش تاریخ ملّی میتوانند در مراحل و فرایند کار آرشیو قرار بگیرند و مهارت های یک مورخ را کسب نمایند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انجمن آرشیوداران لندن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استخدام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پاره وقت که تمامی از آرشیوداران حرفه ای محسوب می شوند کار خود را آغاز نمود روش راه یابی به این انجمن ،آرشیوی از طریق ارزیابی علمی و مصاحبه ای است که از افراد متقاضی به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دانشجویان میبایستی پس از پذیرفته ،شدن شهریه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خود را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هدف این دوره تربیت آرشیودار با استفاده از کتابخانه تخصصی و گذراندن و خواندن دروس عمومی مثل تاریخ حقوق اطلاع رسانی و نظایر آن به صورت نظری و تعداد دیگری از واحدهای درسی به شکل آموزش عملی در طول دوره و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تدریس در این ،انجمن به زبان انگلیسی است که پس از پایان دوره دانشجویان پروژه ای در باره علوم آرشیوی ارائه مینمایند این ،انجمن تا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تعداد چهار آرشیودار فارغ التحصیل داشت که بلافاصله به کار گماشته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مراکز آرشیوی انگلستان، مدرسه مطالعات و اطلاعات آرشیوی لندن می باشد که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بنیانگذاری شده است این مرکز در هر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از طریق آزمون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رایانه ای و دیگر وسایل مدرن ،امروزی باعث گردیده است که این مرکز از لحاظ مسائل آرشیوی و اطلاع رسانی با کشورهای مشترک المنافع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مدرک لیسانس در این مدرسه پذیرفته میشوند که پس از طی یک مرحله مقدماتی نه ماهه، موظف به گذراندن یک دوره دو ساله نیز می باشند که پس از پایان این دوره به اخذ گواهینامه دکترای آرشیو نائل میشوند بخش عظیمی از دروس این دانشجویان را کارهای عملی تشکیل می دهد که در طول چهار سال ،گذشته این آرشیوداران به مدت دو هفته در آفریقا بوده اند که می بایست در این رابطه پایان نامه و کار تحقیقی جامعی ارائه دهند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آموزش مدیریت اسناد و آرشیو در هندوستان</w:t>
      </w:r>
    </w:p>
    <w:p>
      <w:pPr>
        <w:pStyle w:val="BookText"/>
        <w:rPr/>
      </w:pPr>
      <w:r>
        <w:rPr>
          <w:rFonts w:ascii="IRNazanin" w:hAnsi="IRNazanin" w:eastAsia="IRNazanin"/>
          <w:color w:val="111111"/>
          <w:sz w:val="28"/>
          <w:sz w:val="28"/>
          <w:szCs w:val="28"/>
          <w:rtl w:val="true"/>
          <w:lang w:bidi="fa-IR"/>
        </w:rPr>
        <w:t xml:space="preserve">آرشيو ملّی هند در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با یک مدیر و هشت کارمند در شهر کلکته تاسیس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آرشیو این کشور به یکی از بزرگترین آرشیوهای جهان و به یقین مجهزترین و کاملترین آرشیو ملی آسیا تبدیل شده است به همین دلیل، این کشور در آموزش شیوداران خود دست به ایجاد مراکز و مدارس مهمی در این رابطه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مدرسه عالی مطالعات آرشیوی دهلی نو را نام برد که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ثابت و آرشیوداران حرف های این ،مدرسه همراه با نیروهای نیمه وقتی که در زمینه تاریخ علوم معین و کتابداری و در بخش های اداری و آرشیوی تبحر دارند، مشغول آموزش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دانشجوی داخلی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خارجی از سال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تا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مدرسه دارای تجهیزات مدرن آرشیوی و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هدف این ،دوره تربیت آرشیوداران ماهری است که میبایست در آزمون ورودی حد نصاب نمره را به دست آورده و در مورد تاریخ هند و کشورهای دیگر آگاهی های لازم را داشته باشند پس از طی دوره یکساله</w:t>
      </w:r>
    </w:p>
    <w:p>
      <w:pPr>
        <w:pStyle w:val="BookText"/>
        <w:rPr/>
      </w:pPr>
      <w:r>
        <w:rPr>
          <w:rFonts w:ascii="IRNazanin" w:hAnsi="IRNazanin" w:eastAsia="IRNazanin"/>
          <w:color w:val="111111"/>
          <w:sz w:val="28"/>
          <w:sz w:val="28"/>
          <w:szCs w:val="28"/>
          <w:rtl w:val="true"/>
          <w:lang w:bidi="fa-IR"/>
        </w:rPr>
        <w:t>دانشجویان موفق به کسب دیپلم در رشته مطالعات آرشیوی شده و سپس جذب اداره های دولتی و مراکز آرشیوی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تا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مدرسه فارغ التحصیل و به امور آرشیوی پرداخته اند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حال حاضر در کشور هند ضمن آموزش مطالعات ،آرشیوی مرمت و نگهداری، مدیریت و حفظ اسناد و مدارک نحوه بازیابی اطلاعات از اسناد نسخ ،خطی مواد سمعی و بصری، صحافی مدارک و مانند آنها به داوطلبان؛ مدارک معتبر نیز برایشان صادر می شود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آموزش آرشیو، در سوئد</w:t>
      </w:r>
    </w:p>
    <w:p>
      <w:pPr>
        <w:pStyle w:val="BookText"/>
        <w:rPr/>
      </w:pPr>
      <w:r>
        <w:rPr>
          <w:rFonts w:ascii="IRNazanin" w:hAnsi="IRNazanin" w:eastAsia="IRNazanin"/>
          <w:color w:val="111111"/>
          <w:sz w:val="28"/>
          <w:sz w:val="28"/>
          <w:szCs w:val="28"/>
          <w:rtl w:val="true"/>
          <w:lang w:bidi="fa-IR"/>
        </w:rPr>
        <w:t xml:space="preserve">آموزش و تحصیلات دانشگاهی آرشیوداران از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در شهر استکهلم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دورههای آموزشی چهل هفته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آرشیوداران سوئد دوره های آموزشی را گذرانده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قبل از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یک آرشیودار برای رسیدن به مقام ارشدیت می بایست درجه دکتری داشت در این کشور دوره های آموزشی متعددی برای کادر مدیریت اسناد ادارات برگزار می شود؛ اما از آنجایی که کار اصلی این افراد مدیریت اسناد ،نیست به آنها آرشیودار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آموزش مدیریت اسناد و آرشیو در آمریکای شمالی و کانادا</w:t>
      </w:r>
    </w:p>
    <w:p>
      <w:pPr>
        <w:pStyle w:val="BookText"/>
        <w:rPr/>
      </w:pPr>
      <w:r>
        <w:rPr>
          <w:rFonts w:ascii="IRNazanin" w:hAnsi="IRNazanin" w:eastAsia="IRNazanin"/>
          <w:color w:val="111111"/>
          <w:sz w:val="28"/>
          <w:sz w:val="28"/>
          <w:szCs w:val="28"/>
          <w:rtl w:val="true"/>
          <w:lang w:bidi="fa-IR"/>
        </w:rPr>
        <w:t>در ایالات متحده و کانادا روش تثبیت شده آموزشی در آرشیو وجود ندارد انجمن آرشیوداران ،آمریکایی کتابچه راهنمای آموزشی خود را که اطلاعات آن در فواصل معین به طور روزانه منتشر می گردد و حاوی فهرست دوره ها و موسسه های آموزشی مربوط به آرشیو میباشد را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شماره مربوط به سال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این کتابچه شامل فهرستی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چند موضوعی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یک موضوعی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 آموزش عملی در دانشگاه ها موسسه های آرشیوی یا انجمن های تاریخی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هیچ یک از این دوره ها، برنامه آموزشی تمام وقت دیده نمیشود و بسیاری از آنها دارای اعتبار دانشگاهی نمی باشند معمولاً آرشیوهای محلی برنامه هایی برای آموزش کارکنان خود دارند در آمریکای شمالی، کسانی که در حرفه آرشیوی فعالیت میکنند از عدم توانایی منطقه در ایجاد یک موسسه آموزشی حرفه ای بر مبنای مدل اروپایی یا یک دوره منظم تمام وقت بر مبنای مدل ،انگلیسی شکایت دارند در بسیاری موارد موقعیت علمی و حرفهای این دوره ها بسیار بالاست و به ارتقای نظری و عملی اداره آرشیوها کمک های زیادی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دوره هایی که در دانشگاه آمریکایی واشنگتن دیسی تشکیل می شود نام آرشیودار مشهور جهان ارنست پوزنر را که در دوران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نمود تداعی می کند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امتیاز ایجاد دوره های تابستانی جامع و کوتاه مدت که در دانشکده های کتابداری تشکیل میشد به روی همگان باز بوده و از ویژگی های روش های ،آموزشی در آمریکای شمالی است این روش های آموزشی برگرفته از نظرات پوزنر و بعدها تی آرشلن برگ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Style w:val="FootnoteAnchor"/>
          <w:rtl w:val="true"/>
        </w:rPr>
        <w:footnoteReference w:id="3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انجمن آرشیوداران آمریکا، مطالعات آموزشی را ارتقا بخشیده و در جستجوی یافتن سامانه ای برای اعتبار بخشیدن به برنامه های آموزشی و دادن گواهینامه به آرشیو دارها حایز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با مقایسه تطبیقی عمل کردها و فعالیت های واحدهای آموزش اسناد و آرشیو و فارغ التحصیلان رشته های آرشیوی دانشگاهی و مدارس عالی و مراکز آموزشی در ایران و برخی از کشورهای جهان میتوان دریافت که جایگاه آموزش آرشیو در ایران از موقعیت مناسبی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چنان که در یک جدول مقایسه ،آماری محصلین دوره های آموزشی آرشیو و اسناد در آرشیوهای آسیا و تعداد دانشجویان در حال آموزش علم آرشیو در ایران از سوی مرکز آموزش سازمان اسناد ملی در دهه سوم تاسیس آرشیو ملی کشورمان، صد </w:t>
      </w:r>
    </w:p>
    <w:p>
      <w:pPr>
        <w:pStyle w:val="BookText"/>
        <w:rPr/>
      </w:pPr>
      <w:r>
        <w:rPr>
          <w:rFonts w:ascii="IRNazanin" w:hAnsi="IRNazanin" w:eastAsia="IRNazanin"/>
          <w:color w:val="111111"/>
          <w:sz w:val="28"/>
          <w:sz w:val="28"/>
          <w:szCs w:val="28"/>
          <w:rtl w:val="true"/>
          <w:lang w:bidi="fa-IR"/>
        </w:rPr>
        <w:t>نفر، در کشور هندوستان شصت ،نفر در کشور ژاپن پنجاه و دو نفر و در کشور اندونزی چهل ،نفر اعلام گردیده است با این ،وصف این پیشرفتها از چند منظر قابل بررسی است نخست آن ،که فارغ التحصیلان رشته آرشیو و مدیریت اسناد در دوره های بلندمدت دهه سوم پس از تاسیس آرشیو ملی کشورمان بعد از فراغت از تحصیل آنچنان که شایسته بود در آرشیوها و مراکز اسنادی به کار گرفته نشدند و مسئولیتهای اساسی و مرتبط در اداره های اسناد و آرشیو وزارتخانه ها و سازمانهای دولتی و وابسته به دولت و سطوح عالی در آرشیو ،ملی به آنان سپرده نشد و سرمایه گذاری بهینه روی آنان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برخی از آنان در جایگاهی غیر از اداره های اسناد و آرشیو دستگاه های دولتی به کار گمارده شدند هیچ ارتباطی با سازمان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در این ،شرایط تدابیر و راه کارهای مناسبی هم از</w:t>
      </w:r>
    </w:p>
    <w:p>
      <w:pPr>
        <w:pStyle w:val="BookText"/>
        <w:rPr/>
      </w:pPr>
      <w:r>
        <w:rPr>
          <w:rFonts w:ascii="IRNazanin" w:hAnsi="IRNazanin" w:eastAsia="IRNazanin"/>
          <w:color w:val="111111"/>
          <w:sz w:val="28"/>
          <w:sz w:val="28"/>
          <w:szCs w:val="28"/>
          <w:rtl w:val="true"/>
          <w:lang w:bidi="fa-IR"/>
        </w:rPr>
        <w:t>سوی آرشیو ،ملی پیشبینی نشده و اعمال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آغاز گشایش مرکز آموزش آرشیو ،ملی از سوی رئیس سازمان اسناد ملی شورای ،آموزش سطح کارشناسی ارشد رشته مدیریت اسناد و آرشیو دنبال میشد که با گذشت زمان و تغییرات سازمانی این طرح فراتر از سطح کارشناسی نرفت و در همین حال تلاش های پراکنده ایجاد رشته آرشیو در دانشگاه های کشور هم بی 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از جانب دیگر با متوقف شدن آموزش های بلندمدت کاردانی و کارشناسی و سطوح عالی با مدرک معادل از سوی دولت، مجوزهای جدید برگزاری دوره های کاردانی و کارشناسی مدیریت و بررسی اسناد و مدارک ،نیز دیگر از سوی سازمان مدیریت و برنامه ریزی کشور صادر نگشت؛ این در حالی بود که با ادغام واحدهای موازی سازمان اسناد ملی و کتابخانه ملی، پس از ادغام این دو مرکز آموزش علوم کتابداری و آرشیوی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مرکز آموزش اسنادی و آرشیوی استقلال خود را از دست داد و تا حدودی تحت شعاع آموزش های علوم کتابداری که رشت های دانشگاهی ،است قرار گرفت همه این موارد در کنار ابلاغ نظام جدید آموزش کارکنان دولت از سوی اداره کل دفتر آموزش و بهسازی نیروی انسانی سازمان مدیریت و برنامه ریزی کشور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و عدم توجیه بخش های آموزشی وزارتخانه ها و سازمان های دولتی معرفی کارکنان ادارات دولتی برای گذراندن دوره های کوتاه مدت آموزشی ،نیز دچار خدشه شد و با وجودی که مدیریت آموزش سازمان اسناد ملی در این زمان نخستین دستگاه دولتی بود که موفق به اخذ موافقت اصولی سه ساله و مجوز برگزاری بیش از هفتاد دوره آموزش آرشیوی و اسنادی کوتاه مدت مطابق با برنامه پنج ساله توسعه آموزشی آن سازمان شد؛ لیکن محدودیت های ایجاد ،شده مانع از به ثمر رسیدن همه تلاشها و اهداف مورد نظر گردید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ادغام سازمان اسناد ملی و ابلاغ تشکیلات جدید مرکز آموزش های علوم کتابداری </w:t>
      </w:r>
    </w:p>
    <w:p>
      <w:pPr>
        <w:pStyle w:val="BookText"/>
        <w:rPr/>
      </w:pPr>
      <w:r>
        <w:rPr>
          <w:rFonts w:ascii="IRNazanin" w:hAnsi="IRNazanin" w:eastAsia="IRNazanin"/>
          <w:color w:val="111111"/>
          <w:sz w:val="28"/>
          <w:sz w:val="28"/>
          <w:szCs w:val="28"/>
          <w:rtl w:val="true"/>
          <w:lang w:bidi="fa-IR"/>
        </w:rPr>
        <w:t>آرشیوی این ،سازمان زیر نظر اداره کل آموزش و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همه ساله برنامه آموزش های آرشیوی و اسنادی خود را اعلام می دارد مشاهده این جداول آموزشی نشان میدهد آموزشهای آرشیو ملی در حال حاضر مطابق با نیازمندیهای آرشیو ملی کشورمان نیست و تدابیر لازم برای گسترش برنامه های آموزشی ،آن با استفاده از تجربیات مراکز آموزشی آرشیوهای بزرگ ،جهان ضروری به نظر میرسد به ویژه آن که مرکز آموزش علوم ،آرشیوی در مراکز استانی و منطقه ای سازمان ،نیز لازم است فعالیت مضاعفی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لزوم آموزش نیروهای طرحی و شرکتی که طی سالیان اخیر در مراکز آرشیوی به صورت مقطعی یا بلندمدت به کار گرفته می شوند قطعی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گردهمایی ها، نشست های تخصصی و دوره های آموزشی آرشیوی و اسنادی با حضور آرشیودار آن کشورهای پیشرفته و آشنایی با آرشیوهای مهم ،جهان از دیگر مواردی است که اداره کل آموزش میباید در اولویت برنامه ریزی آموزشی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انجام این موارد و توجه خاص به ایجاد رشته آرشیو در دانشگاه های کشور که</w:t>
      </w:r>
    </w:p>
    <w:p>
      <w:pPr>
        <w:pStyle w:val="BookText"/>
        <w:rPr/>
      </w:pPr>
      <w:r>
        <w:rPr>
          <w:rFonts w:ascii="IRNazanin" w:hAnsi="IRNazanin" w:eastAsia="IRNazanin"/>
          <w:color w:val="111111"/>
          <w:sz w:val="28"/>
          <w:sz w:val="28"/>
          <w:szCs w:val="28"/>
          <w:rtl w:val="true"/>
          <w:lang w:bidi="fa-IR"/>
        </w:rPr>
        <w:t>قدم های مثبتی هم برداشته شده است چشم اندازی روشن را برای پیشرفت آموزش آرشیو مدیریت اسناد در کشورمان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 ،استرالیا بخش تاریخ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اسناد شماره</w:t>
      </w:r>
    </w:p>
    <w:p>
      <w:pPr>
        <w:pStyle w:val="BookText"/>
        <w:rPr/>
      </w:pPr>
      <w:r>
        <w:rPr>
          <w:rFonts w:eastAsia="Times New Roman" w:cs="Times New Roman" w:ascii="Times New Roman" w:hAnsi="Times New Roman"/>
          <w:color w:val="111111"/>
          <w:sz w:val="28"/>
          <w:szCs w:val="28"/>
          <w:lang w:val="en-US" w:bidi="en-US"/>
        </w:rPr>
        <w:t>061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مرکز آموزش سازمان اسناد و کتابخانه ملی ایران مرکز</w:t>
      </w:r>
    </w:p>
    <w:p>
      <w:pPr>
        <w:pStyle w:val="BookText"/>
        <w:rPr/>
      </w:pPr>
      <w:r>
        <w:rPr>
          <w:rFonts w:ascii="IRNazanin" w:hAnsi="IRNazanin" w:eastAsia="IRNazanin"/>
          <w:color w:val="111111"/>
          <w:sz w:val="28"/>
          <w:sz w:val="28"/>
          <w:szCs w:val="28"/>
          <w:rtl w:val="true"/>
          <w:lang w:bidi="fa-IR"/>
        </w:rPr>
        <w:t xml:space="preserve">آموزش سازمان اسناد و کتابخانه ملی ایران فصلنامه کتاب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پدرسون، آن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اسناد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اسناد سازمان</w:t>
      </w:r>
    </w:p>
    <w:p>
      <w:pPr>
        <w:pStyle w:val="BookText"/>
        <w:rPr/>
      </w:pPr>
      <w:r>
        <w:rPr>
          <w:rFonts w:ascii="IRNazanin" w:hAnsi="IRNazanin" w:eastAsia="IRNazanin"/>
          <w:color w:val="111111"/>
          <w:sz w:val="28"/>
          <w:sz w:val="28"/>
          <w:szCs w:val="28"/>
          <w:rtl w:val="true"/>
          <w:lang w:bidi="fa-IR"/>
        </w:rPr>
        <w:t>اسناد ملی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تورسون آن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مقاله همکاری و تبادل جهانی در امر آموزش آرشیوی غلامرضا ،اسرار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اسناد فصلنامه تحقیقات تاریخی سازمان اسناد و کتابخانه ملی ایران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اسناد ملی ایران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انتشارات و آموزش واحد خدمات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تحصیلی دوره های آموزشی ویژه دانشجویان و اساتید راهنما مطابق با مصوبات شورای عالی انقلاب فرهنگی و آیین نامه انضباطی سازمان امور اداری و استخدامی کشور و مصوبات شورای آموزش سازمان اسناد ملی ایران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مدیریت پژوهش انتشارات و آموزش واحد تحقیقات آموزش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پیش شماره اول ویژه اولین نشست آموزشی دانشجویی مدیریت اسناد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اسناد ملی ،ایران مدیریت پژوهش انتشارات و ،آموزش آیین نامه آموزشی و طرح تفصیلی</w:t>
      </w:r>
    </w:p>
    <w:p>
      <w:pPr>
        <w:pStyle w:val="BookText"/>
        <w:rPr/>
      </w:pPr>
      <w:r>
        <w:rPr>
          <w:rFonts w:ascii="IRNazanin" w:hAnsi="IRNazanin" w:eastAsia="IRNazanin"/>
          <w:color w:val="111111"/>
          <w:sz w:val="28"/>
          <w:sz w:val="28"/>
          <w:szCs w:val="28"/>
          <w:rtl w:val="true"/>
          <w:lang w:bidi="fa-IR"/>
        </w:rPr>
        <w:t>شورای آموزش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ملی و کتابخانه ملی ایران طرح جامع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صادقیان، ناد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اهمیت اسناد ملی و متغیرهای موثر بر توسعه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،اسناد فصلنامه تحقیقات ،تاریخی سازمان اسناد و کتابخانه ملی ایران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جهانی آرشیو شاخه جنوب و غرب آسیا سواربیکا، مقاله آرشیو</w:t>
      </w:r>
    </w:p>
    <w:p>
      <w:pPr>
        <w:pStyle w:val="BookText"/>
        <w:rPr/>
      </w:pPr>
      <w:r>
        <w:rPr>
          <w:rFonts w:ascii="IRNazanin" w:hAnsi="IRNazanin" w:eastAsia="IRNazanin"/>
          <w:color w:val="111111"/>
          <w:sz w:val="28"/>
          <w:sz w:val="28"/>
          <w:szCs w:val="28"/>
          <w:rtl w:val="true"/>
          <w:lang w:bidi="fa-IR"/>
        </w:rPr>
        <w:t>ملی هند تهران سازمان اسناد و کتابخانه ملی ایران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شناخت اسناد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سمت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هفت لنگ کیانوش شهبازی محبوب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آرشیوهای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w:t>
      </w:r>
    </w:p>
    <w:p>
      <w:pPr>
        <w:pStyle w:val="BookText"/>
        <w:rPr/>
      </w:pPr>
      <w:r>
        <w:rPr>
          <w:rFonts w:ascii="IRNazanin" w:hAnsi="IRNazanin" w:eastAsia="IRNazanin"/>
          <w:color w:val="111111"/>
          <w:sz w:val="28"/>
          <w:sz w:val="28"/>
          <w:szCs w:val="28"/>
          <w:rtl w:val="true"/>
          <w:lang w:bidi="fa-IR"/>
        </w:rPr>
        <w:t>و کتابخانه ملی ایران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برنامه های آتی مدیریت برنامه ریزی آموزش سازمان اسناد ملی ایران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عمل کرد شش ماهه اول مدیریت برنامه ریزی آموزش سازمان اسناد ملی ایران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آرشیوی مقاله آرشیو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السادات حسینی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w:t>
      </w:r>
    </w:p>
    <w:p>
      <w:pPr>
        <w:pStyle w:val="BookText"/>
        <w:rPr/>
      </w:pPr>
      <w:r>
        <w:rPr>
          <w:rFonts w:ascii="IRNazanin" w:hAnsi="IRNazanin" w:eastAsia="IRNazanin"/>
          <w:color w:val="111111"/>
          <w:sz w:val="28"/>
          <w:sz w:val="28"/>
          <w:szCs w:val="28"/>
          <w:rtl w:val="true"/>
          <w:lang w:bidi="fa-IR"/>
        </w:rPr>
        <w:t xml:space="preserve">ایران شماره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ها و کارکردهای آرشیوی سازمان اسناد و کتابخانه ملی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87/2/28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5334_198621"/>
      <w:bookmarkStart w:id="295" w:name="pg15334_198621"/>
      <w:bookmarkEnd w:id="295"/>
    </w:p>
    <w:p>
      <w:pPr>
        <w:pStyle w:val="Heading4"/>
        <w:numPr>
          <w:ilvl w:val="3"/>
          <w:numId w:val="1"/>
        </w:numPr>
        <w:rPr/>
      </w:pPr>
      <w:bookmarkStart w:id="296" w:name="pg15334_198621"/>
      <w:bookmarkStart w:id="297" w:name="__RefHeading___Toc5191806_2142443653"/>
      <w:bookmarkStart w:id="298" w:name="_Toc104"/>
      <w:bookmarkEnd w:id="296"/>
      <w:bookmarkEnd w:id="297"/>
      <w:r>
        <w:rPr>
          <w:rtl w:val="true"/>
        </w:rPr>
        <w:t>پیاده سازی نظام جامع مدیریت اسناد بارویکرد مدیریت دانش ندا اقبالی</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سازی نظام جامع مدیریت اسناد بارویکرد مدیریت دانش ندا اقبالی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با توجه به تعریف فرایند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فعالیت های به هم پیوسته ای که برای ایجاد یک یا چند تغییر تعریف طراحی و پیاده سازی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طراحی و استقرار نظام جامع مدیریت اسناد متشكل از فرایندها و زیر فرایندهایی است که در ،توسعه بهبود و اجرای هرچه بهتر و موثرتر اعمال مدیریت اسناد نقش به سزایی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آنجایی که هر فرایند با یک فعالیت مشخص آغاز و با یک فعالیت مشخص نیز پایان مییابد تشخیص این فعالیت ها از اهمیت ویژه ای برای شناسایی فرایند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از یک سو در سازمانها معمولا اجرای یک فرایند با چند تغییر همراه بوده و از سوی دیگر مدیریت اسناد به عنوان کلید افزایش بهره وری پایدار در هر سازمانی محسوب می،شود فرایندهای پیاده سازی مدیریت اسناد به منظور افزایش بهره وری و ایجاد سرعت و سهولت ،ذخیره بازیابی و توسعه از اهمیت بالایی برخوردار میباشد در این راستا تشخیص ،شناسایی طراحی و استقرار فرایندهای نظام جامع مدیریت اسناد با رویکرد مدیریت دانش در به کارگیری و اعمال مدیریت صحیح و کارآمد بر اسناد سازمانی به منظور استفاده بهتر و بیشتر از آنها مفید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فرایندهای پیاده سازی نظام جامع مدیریت اسناد مبتنی بر دانش در سازمان ها معرفی شده و در انتها به ارائه فرایندهای پیاده سازی مدیریت اسناد در سازمان فرهنگی هنری شهرداری تهران به عنوان مطالعه موردی پرداخته خواهد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مدیریت اسناد مدیریت دانش دانش تصریحی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اگر چه داده ها مهمترین سرمایه های اطلاعاتی هستند ولی ارزش آنها زمانی مشخص خواهد شد که قابل استفاده باشند و بتوان در زمان مناسب به آن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کاربر این داده ها نه لزوماً کاربر نهایی سامانه از صحت و درستی داده هایی که به آنها دسترسی پیدا کرده است اطمینان داشته و امکان بازیابی اطلاعات را، دقیقاً و به صورت از پیش تعيين شده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هر سازمان اطلاعات از ارزش بالا و جایگاه ویژه ای برخوردار است و امکان بازیابی مجدد آن از نظر مکان و زمان و هزینه مشکل 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اسناد و اطلاعات موجود جزو ذخایر سازمان محسوب میگردد و استفاده صحیح و به موقع از این ،اطلاعات بازوی ،مدیریت مسئولان و کارشناسان در اتخاذ تصمیمهای درست و قضاوت های مبتنی بر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اسناد به عنوان کلید افزایش بهره وری پایدار در ادارهها و سازمانها میباشد در مدیریت اطلاعات و اسناد و گردش آن میتوان گستره متنوعی از انواع فایل ها و پرونده های الکترونیکی اعم از اسناد نگارشی صفحات گسترده ،تصاویر نقشه ،فیلم صدا و نظایر آن را پوشش داد آرشیو در واقع زیر مجموعه ای از مدیریت اسناد به شمار میآید و جز لاینفک سامانه جامع مدیریت اسناد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حفظ و نگهداری اسناد با اصول و روش های صحیح و مناسب موجب خواهد شد تا از زوال تدریجی اسناد جلوگیری گردد و اسناد دارای ارزشهای اداری و استنادی به سهولت و به موقع در اختیار مسئولان و مدیران قرار گیرد</w:t>
      </w:r>
    </w:p>
    <w:p>
      <w:pPr>
        <w:pStyle w:val="BookText"/>
        <w:rPr/>
      </w:pPr>
      <w:r>
        <w:rPr>
          <w:rFonts w:ascii="IRNazanin" w:hAnsi="IRNazanin" w:eastAsia="IRNazanin"/>
          <w:color w:val="111111"/>
          <w:sz w:val="28"/>
          <w:sz w:val="28"/>
          <w:szCs w:val="28"/>
          <w:rtl w:val="true"/>
          <w:lang w:bidi="fa-IR"/>
        </w:rPr>
        <w:t>مدیریت دانش</w:t>
      </w:r>
    </w:p>
    <w:p>
      <w:pPr>
        <w:pStyle w:val="BookText"/>
        <w:rPr/>
      </w:pPr>
      <w:r>
        <w:rPr>
          <w:rFonts w:ascii="IRNazanin" w:hAnsi="IRNazanin" w:eastAsia="IRNazanin"/>
          <w:color w:val="111111"/>
          <w:sz w:val="28"/>
          <w:sz w:val="28"/>
          <w:szCs w:val="28"/>
          <w:rtl w:val="true"/>
          <w:lang w:bidi="fa-IR"/>
        </w:rPr>
        <w:t>تعاریف بسیاری از مدیریت دانش ارائه شده است در زیر به دو تعریف جامع و کامل از مدیریت دانش اشاره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،دانش رسیدن به اهداف سازمانی از طریق ایجاد انگیزه در کارکنان و ایجاد تسهیلات برای آنها با توجه به استراتژی سازمان است تا توانایی آنها برای تفسیر داده ها</w:t>
      </w:r>
    </w:p>
    <w:p>
      <w:pPr>
        <w:pStyle w:val="BookText"/>
        <w:rPr/>
      </w:pPr>
      <w:r>
        <w:rPr>
          <w:rFonts w:ascii="IRNazanin" w:hAnsi="IRNazanin" w:eastAsia="IRNazanin"/>
          <w:color w:val="111111"/>
          <w:sz w:val="28"/>
          <w:sz w:val="28"/>
          <w:szCs w:val="28"/>
          <w:rtl w:val="true"/>
          <w:lang w:bidi="fa-IR"/>
        </w:rPr>
        <w:t>اطلاعات با استفاده از نتایج موجود اطلاعات ،تجربه مهارت ها ،فرهنگ، شخصیت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احساسات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معنابخشی به داده ها و اطلاعات افزوده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،دانش مدیریت صریح و اصولی دانش حیاتی و فرآیندهای مربوط به ایجاد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انتشار و استفاده و اکتشاف دانش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و انواع آن ،دانش صورت ذهنی ،ایده ها واقعیت،ها ،مفاهیم داده ها و تکنیک های ثبت شده در حافظه انسان است که از مغز انسان سرچشمه میگیرد؛ و مبتنی بر اطلاعاتی است که با تجربه باورها و ارزش های ،شخصی همراه با تصمیم و عمل ،وی دگرگون و بارور می شود</w:t>
      </w:r>
    </w:p>
    <w:p>
      <w:pPr>
        <w:pStyle w:val="BookText"/>
        <w:rPr/>
      </w:pPr>
      <w:r>
        <w:rPr>
          <w:rFonts w:ascii="IRNazanin" w:hAnsi="IRNazanin" w:eastAsia="IRNazanin"/>
          <w:color w:val="111111"/>
          <w:sz w:val="28"/>
          <w:sz w:val="28"/>
          <w:szCs w:val="28"/>
          <w:rtl w:val="true"/>
          <w:lang w:bidi="fa-IR"/>
        </w:rPr>
        <w:t>دانش هر شخص با دانش فرد دیگری که همان اطلاعات را دریافت میکند یکسان نیست</w:t>
      </w:r>
    </w:p>
    <w:p>
      <w:pPr>
        <w:pStyle w:val="BookText"/>
        <w:rPr/>
      </w:pPr>
      <w:r>
        <w:rPr>
          <w:rFonts w:ascii="IRNazanin" w:hAnsi="IRNazanin" w:eastAsia="IRNazanin"/>
          <w:color w:val="111111"/>
          <w:sz w:val="28"/>
          <w:sz w:val="28"/>
          <w:szCs w:val="28"/>
          <w:rtl w:val="true"/>
          <w:lang w:bidi="fa-IR"/>
        </w:rPr>
        <w:t>انواع دانش</w:t>
      </w:r>
    </w:p>
    <w:p>
      <w:pPr>
        <w:pStyle w:val="BookText"/>
        <w:rPr/>
      </w:pPr>
      <w:r>
        <w:rPr>
          <w:rFonts w:ascii="IRNazanin" w:hAnsi="IRNazanin" w:eastAsia="IRNazanin"/>
          <w:color w:val="111111"/>
          <w:sz w:val="28"/>
          <w:sz w:val="28"/>
          <w:szCs w:val="28"/>
          <w:rtl w:val="true"/>
          <w:lang w:bidi="fa-IR"/>
        </w:rPr>
        <w:t>دانش تصریحی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تصریحی را دانشی می دانند که قابل رمزگذاری و کدگذاری بوده و در نتیجه میتوان آن را به سادگی ،مخابره پردازش و منتقل کرد و در پایگاه داده ها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دانش را می توان فرم داد و به صورت یک فرمول علمی و یا کتابچه راهنما بین افراد سازمان منتشر کرد دستورالعمل،ها ،مقررات ،قوانین رویه های انجام کار آیین نامه ها شرح جزییات و نظایر آن که به صورت رسمی در بین افراد سازمان به آسانی قابل انتقال هستند همه دانش تصریحی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 دانش ضمنی شخصی بوده و فرموله کردن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دانش که از طریق سهیم شدن تجربیات با مشاهده و تقلید اکتساب میشود ریشه در اعمال رویه،ها ،تعهدات ارزش ها و احساسات افراد ،داشته قابل کدگذاری نبوده از طریق یک</w:t>
      </w:r>
    </w:p>
    <w:p>
      <w:pPr>
        <w:pStyle w:val="BookText"/>
        <w:rPr/>
      </w:pPr>
      <w:r>
        <w:rPr>
          <w:rFonts w:ascii="IRNazanin" w:hAnsi="IRNazanin" w:eastAsia="IRNazanin"/>
          <w:color w:val="111111"/>
          <w:sz w:val="28"/>
          <w:sz w:val="28"/>
          <w:szCs w:val="28"/>
          <w:rtl w:val="true"/>
          <w:lang w:bidi="fa-IR"/>
        </w:rPr>
        <w:t xml:space="preserve">زبان مخابره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دانش می کوشد تا بین افراد شاغل در یک سازمان ارتباط دانشی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استفاده از دانش سازمانی را یاد ،دهد زمینه های تبدیل دانش شخصی به دانش جمعی و بالعکس را فراهم آورد تا در نهایت نوآوری و خلاقیت را تقویت کند تقریباً همه فعالیت هایی که افراد درگیر آن می،باشند نیاز به ترکیبی از چند دانش نهان و 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عملکرد مدیریت دانش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حوزه های مرتبط با مدیریت دانش</w:t>
      </w:r>
    </w:p>
    <w:p>
      <w:pPr>
        <w:pStyle w:val="BookText"/>
        <w:rPr/>
      </w:pPr>
      <w:r>
        <w:rPr>
          <w:rFonts w:ascii="IRNazanin" w:hAnsi="IRNazanin" w:eastAsia="IRNazanin"/>
          <w:color w:val="111111"/>
          <w:sz w:val="28"/>
          <w:sz w:val="28"/>
          <w:szCs w:val="28"/>
          <w:rtl w:val="true"/>
          <w:lang w:bidi="fa-IR"/>
        </w:rPr>
        <w:t xml:space="preserve">را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تولید دانش مدیریت اسناد به اندازه اطلاعات مهم سازمانی که مستند میشوند از اهمیت برخوردارند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اشتراک گذاری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w:t>
      </w:r>
      <w:r>
        <w:rPr>
          <w:rStyle w:val="FootnoteAnchor"/>
          <w:rtl w:val="true"/>
        </w:rPr>
        <w:footnoteReference w:id="312"/>
      </w:r>
      <w:r>
        <w:rPr>
          <w:rFonts w:ascii="IRNazanin" w:hAnsi="IRNazanin" w:eastAsia="IRNazanin"/>
          <w:color w:val="111111"/>
          <w:sz w:val="28"/>
          <w:sz w:val="28"/>
          <w:szCs w:val="28"/>
          <w:rtl w:val="true"/>
          <w:lang w:bidi="fa-IR"/>
        </w:rPr>
        <w:t>و مدیریت پروژه و امکان کار گروهی کارکنان را به منظور تعاملات بیشتر اشتراک گذاری و نگهداری اطلاعات پویا در حین انجام پروژه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به کارگیری دانش زمانی که فرایند استانداردی برای مواجه به شرایطی خاص وجود </w:t>
      </w:r>
    </w:p>
    <w:p>
      <w:pPr>
        <w:pStyle w:val="BookText"/>
        <w:rPr/>
      </w:pPr>
      <w:r>
        <w:rPr>
          <w:rFonts w:ascii="IRNazanin" w:hAnsi="IRNazanin" w:eastAsia="IRNazanin"/>
          <w:color w:val="111111"/>
          <w:sz w:val="28"/>
          <w:sz w:val="28"/>
          <w:szCs w:val="28"/>
          <w:rtl w:val="true"/>
          <w:lang w:bidi="fa-IR"/>
        </w:rPr>
        <w:t>دارد سازمان آن را در قالب جریان کاری با رویکردی مشخص مدلبندی و پیاده سازی می</w:t>
      </w:r>
    </w:p>
    <w:p>
      <w:pPr>
        <w:pStyle w:val="BookText"/>
        <w:rPr/>
      </w:pPr>
      <w:r>
        <w:rPr>
          <w:rFonts w:ascii="IRNazanin" w:hAnsi="IRNazanin" w:eastAsia="IRNazanin"/>
          <w:color w:val="111111"/>
          <w:sz w:val="28"/>
          <w:sz w:val="28"/>
          <w:szCs w:val="28"/>
          <w:rtl w:val="true"/>
          <w:lang w:bidi="fa-IR"/>
        </w:rPr>
        <w:t>نشر و اشاعه دانش از طریق پورتال و پست الکترونیکی</w:t>
      </w:r>
    </w:p>
    <w:p>
      <w:pPr>
        <w:pStyle w:val="BookText"/>
        <w:rPr/>
      </w:pPr>
      <w:r>
        <w:rPr>
          <w:rFonts w:ascii="IRNazanin" w:hAnsi="IRNazanin" w:eastAsia="IRNazanin"/>
          <w:color w:val="111111"/>
          <w:sz w:val="28"/>
          <w:sz w:val="28"/>
          <w:szCs w:val="28"/>
          <w:rtl w:val="true"/>
          <w:lang w:bidi="fa-IR"/>
        </w:rPr>
        <w:t>مدیریت اسناد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مدیریت اسناد به عنوان یک فناوری و ،قاعده از گذشته مقارن با مدیریت فایل های کامپیوتری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فراهم کردن امکان تجزیه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در فایل ذخیره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،کاربران سامانه های مدیریت اسناد و اطلاعات کاربران را قادر به ذخیره، بازیابی و استفاده از اسناد به شکلی سادهتر و روان تر از آنچه در سامانه فایل های خود که با آن کار</w:t>
      </w:r>
    </w:p>
    <w:p>
      <w:pPr>
        <w:pStyle w:val="BookText"/>
        <w:rPr/>
      </w:pPr>
      <w:r>
        <w:rPr>
          <w:rFonts w:ascii="IRNazanin" w:hAnsi="IRNazanin" w:eastAsia="IRNazanin"/>
          <w:color w:val="111111"/>
          <w:sz w:val="28"/>
          <w:sz w:val="28"/>
          <w:szCs w:val="28"/>
          <w:rtl w:val="true"/>
          <w:lang w:bidi="fa-IR"/>
        </w:rPr>
        <w:t xml:space="preserve">می کنند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و حفظ اسناد سازمان فراهم آوردن شرایط و امکانات مناسب برای دسترسی تمامی افراد سازمان به اسناد؛ صرفه جویی در هزینه های اداری از طریق تمرکز پرونده های راکد و همچنین امحای اوراق زائد از مهمترین اهداف مدیریت اسناد به شمار می آید سامانه های مدیریت اسناد در آغاز به منظور کمک به اداره ها برای تسلط بیشتر و بهتر و دسترسی روانتر به اسناد و قوانینی که افراد تولید میکردند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پایه سامانه های مدیریت ،اسناد مبتنی بر این فعالیت های ساده اما قدرتمند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افزودن اطلاعات سند به فایلی که حاوی سند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سازماندهی اطلاعات اسناد در یک پایگاه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اطلاعاتی راجع به ارتباط بین اسناد مختلف</w:t>
      </w:r>
    </w:p>
    <w:p>
      <w:pPr>
        <w:pStyle w:val="BookText"/>
        <w:rPr/>
      </w:pPr>
      <w:r>
        <w:rPr>
          <w:rFonts w:ascii="IRNazanin" w:hAnsi="IRNazanin" w:eastAsia="IRNazanin"/>
          <w:color w:val="111111"/>
          <w:sz w:val="28"/>
          <w:sz w:val="28"/>
          <w:szCs w:val="28"/>
          <w:rtl w:val="true"/>
          <w:lang w:bidi="fa-IR"/>
        </w:rPr>
        <w:t>به طور مجمل، سامانه های مدیریت اسناد کتابخانه ای اسناد را در سامانه های رایانه ای یا شبکه ها ایجاد کردند کتابخانه اسناد حاوی کاردکاتالوگ بود که اطلاعات تهیه شده توسط کاربر را به عنوان کلید دسترسی در اختیارش قرار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کاردکاتالوگ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اطلاعاتی بود که اطلاعاتی شبیه به اطلاعات ذیل را در خود نگه میداشت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کسی که سند را نوشته یا منتشر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چه موضوعاتی در این سند مورد بحث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چه وقت شروع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چه وقت خاتمه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مرتبط چه اسناد دیگری به این سند مربوط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کاربردی مربوط چه برنامه هایی برای پردازش سند لازم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مرتبط به چه مورد قانونی یا فعالیت تجاری این سند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تجهیز این اطلاعات به یک پایگاه اطلاعاتی از اسناد کاربران می توانستند به جای جستجو در انبوه پوشه های مختلف به دنبال فایلی با نام ،خاص به این امید که نام داده شده به فایل مورد نظر با محتوایش تطبیق داشته باشد، بسیار ساده تر و دقیقتر اسناد خود را بازیابی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سامانه های مدیریت اسناد را برای مدیریت اسناد روش قانونمند در نظام فایل ها می دیری نپایید که سامانه های مدیریت اسناد مجهز به توانایی های بیشتر و ارزشمند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پایگاههای اطلاعاتی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ها توانایی های ذیل را نیز عرضه</w:t>
      </w:r>
    </w:p>
    <w:p>
      <w:pPr>
        <w:pStyle w:val="BookText"/>
        <w:rPr/>
      </w:pPr>
      <w:r>
        <w:rPr>
          <w:rFonts w:ascii="IRNazanin" w:hAnsi="IRNazanin" w:eastAsia="IRNazanin"/>
          <w:color w:val="111111"/>
          <w:sz w:val="28"/>
          <w:sz w:val="28"/>
          <w:szCs w:val="28"/>
          <w:rtl w:val="true"/>
          <w:lang w:bidi="fa-IR"/>
        </w:rPr>
        <w:t>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که چگونه یک سند در گذر زمان تغییر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سند در چه فعالیت تجاری این سند استفاده مجدد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 کاربران را قادر میسازد تا یادداشت های خود را بدون آن که در سند</w:t>
      </w:r>
    </w:p>
    <w:p>
      <w:pPr>
        <w:pStyle w:val="BookText"/>
        <w:rPr/>
      </w:pPr>
      <w:r>
        <w:rPr>
          <w:rFonts w:ascii="IRNazanin" w:hAnsi="IRNazanin" w:eastAsia="IRNazanin"/>
          <w:color w:val="111111"/>
          <w:sz w:val="28"/>
          <w:sz w:val="28"/>
          <w:szCs w:val="28"/>
          <w:rtl w:val="true"/>
          <w:lang w:bidi="fa-IR"/>
        </w:rPr>
        <w:t>تغییر حاصل شود به آن بیافزایند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بررسی آن که چه سندی ،را چه کاربری مجاز است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نظارت بر عرضه اسناد برای چاپ و انتشار جمع بندی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مرتبط ساختن مراحل مختلف چرخه زندگی یک سند با افراد و</w:t>
      </w:r>
    </w:p>
    <w:p>
      <w:pPr>
        <w:pStyle w:val="BookText"/>
        <w:rPr/>
      </w:pPr>
      <w:r>
        <w:rPr>
          <w:rFonts w:ascii="IRNazanin" w:hAnsi="IRNazanin" w:eastAsia="IRNazanin"/>
          <w:color w:val="111111"/>
          <w:sz w:val="28"/>
          <w:sz w:val="28"/>
          <w:szCs w:val="28"/>
          <w:rtl w:val="true"/>
          <w:lang w:bidi="fa-IR"/>
        </w:rPr>
        <w:t>پروژه هایی که آنها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فرایندهای مدیریت اسناد</w:t>
      </w:r>
    </w:p>
    <w:p>
      <w:pPr>
        <w:pStyle w:val="BookText"/>
        <w:rPr/>
      </w:pPr>
      <w:r>
        <w:rPr>
          <w:rFonts w:ascii="IRNazanin" w:hAnsi="IRNazanin" w:eastAsia="IRNazanin"/>
          <w:color w:val="111111"/>
          <w:sz w:val="28"/>
          <w:sz w:val="28"/>
          <w:szCs w:val="28"/>
          <w:rtl w:val="true"/>
          <w:lang w:bidi="fa-IR"/>
        </w:rPr>
        <w:t>فعالیت ها و فرایندهای قابل شناسایی در یک سازمان را میتوان بر اساس دو مولفه اصلی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نگریست یکی فرایند و نحوه انجام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محتوای اطلاعات </w:t>
      </w:r>
    </w:p>
    <w:p>
      <w:pPr>
        <w:pStyle w:val="BookText"/>
        <w:rPr/>
      </w:pPr>
      <w:r>
        <w:rPr>
          <w:rFonts w:ascii="IRNazanin" w:hAnsi="IRNazanin" w:eastAsia="IRNazanin"/>
          <w:color w:val="111111"/>
          <w:sz w:val="28"/>
          <w:sz w:val="28"/>
          <w:szCs w:val="28"/>
          <w:rtl w:val="true"/>
          <w:lang w:bidi="fa-IR"/>
        </w:rPr>
        <w:t xml:space="preserve">داده های ،داخلی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از آنجا که هر نوع پردازش تراکنش و حتی تبادل مواد و محصولات فیزیکی نزدیک فرایند حتماً واجد تبادل دادهای و اطلاعات می باشند؛ مدل سازی جریان اطلاعات و داده بخش اعظم فعالیت شناسایی و ارزیابی فرایندها و گردش کار یک سامانه را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اسناد از آن جهت حایز اهمیت است که تمام چرخۀ زندگی یک سند از ایجاد تا بازبینیها و تجدید نظرهای ،چندگانه تأیید ابلاغ و در نهایت ذخیره آن و مدیریت بر تمامی مراحل مذکور را در برداشته و به عنوان بخشی از حافظه سازمانی و دانش صریح و آشکار محسوب می گردد یک سامانه مدیریت اسناد از یافتن و به اشتراک گذاری اطلاعات به راحتی پشتیبانی می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به روش منطقی محتوا را سازماندهی ،کرده و به استانداردسازی تولید و ارائه آن در سازمان می پردازد سامانه مدیریت اسناد مدیریت دانش و کاوش اطلاعات را میسر میسازد؛ به سازمان کمک می کند تا با مسئولیت های قانونی خود آشنا شود در هر مرحله از چرخه عمر یک سند، ویژگی های آن را از ایجاد الگو و نوشتن سند، بازنگری، چاپ و ،نشر ممیزی و در نهایت امحا و یا ،آرشیو فراهم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سازمان فراهم نمودن بستری مناسب جهت جمع آوری و نگهداری سازماندهی بازیابی و تولید اطلاعات از اسناد موجود در استقرار و پیاده سازی نظام جامع مدیریت اسناد نقش</w:t>
      </w:r>
    </w:p>
    <w:p>
      <w:pPr>
        <w:pStyle w:val="BookText"/>
        <w:rPr/>
      </w:pPr>
      <w:r>
        <w:rPr>
          <w:rFonts w:ascii="IRNazanin" w:hAnsi="IRNazanin" w:eastAsia="IRNazanin"/>
          <w:color w:val="111111"/>
          <w:sz w:val="28"/>
          <w:sz w:val="28"/>
          <w:szCs w:val="28"/>
          <w:rtl w:val="true"/>
          <w:lang w:bidi="fa-IR"/>
        </w:rPr>
        <w:t>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موردی پیاده سازی مدیریت اسناد در سازمان فرهنگی هنری شهرداری تهران دفتر مدیریت دانش و اسناد سازمانی به منظور سازماندهی چرخه تولید اسناد از گردآوری</w:t>
      </w:r>
    </w:p>
    <w:p>
      <w:pPr>
        <w:pStyle w:val="BookText"/>
        <w:rPr/>
      </w:pPr>
      <w:r>
        <w:rPr>
          <w:rFonts w:ascii="IRNazanin" w:hAnsi="IRNazanin" w:eastAsia="IRNazanin"/>
          <w:color w:val="111111"/>
          <w:sz w:val="28"/>
          <w:sz w:val="28"/>
          <w:szCs w:val="28"/>
          <w:rtl w:val="true"/>
          <w:lang w:bidi="fa-IR"/>
        </w:rPr>
        <w:t xml:space="preserve">و سازماندهی تا توزیع و به کارگیری آن در سطوح مختلف سازمان و بانکهای اطلاعاتی ایجاد هماهنگی و همکاری همه واحدها و موسسه هایی که به گونه ای مستقیم یا غیرمستقیم در این چرخه تولید و مصرف اطلاعات مشارکت دارند و با بیان اهداف چشم انداز ،راهبردها الزامات و نظایر آن اقدام به پیاده سازی تعریف نظام جامع مدیریت اسناد نموده است و با سازماندهی و حفظ اسناد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دستورالعمل گزارش بخش نامه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دیداری شنیداری موزهای تابلوهای نقاشی مجسمه ها و نظایر آن به فراهم ساختن بستری الکترونیکی جهت حفظ و نگهداری اسناد پرداخته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سازمان فاقد یک سامانه مناسب ،ثبت نگهداری و بازیابی انواع اسناد بود پس از شناسایی و طبقه بندی انواع اسناد سامانه ای مد نظر ،بود که تمامی اسناد همان طور که به صورت الکترونیکی تولید میشوند سازماندهی و ذخیره شوند تا قابلیت ویرایش دسترسی و بازیابی آنها با سرعت، دقت و امنیت بیشتر میسر گردد جهت نگهداری و حفظ برخی از اسناد </w:t>
      </w:r>
    </w:p>
    <w:p>
      <w:pPr>
        <w:pStyle w:val="BookText"/>
        <w:rPr/>
      </w:pPr>
      <w:r>
        <w:rPr>
          <w:rFonts w:ascii="IRNazanin" w:hAnsi="IRNazanin" w:eastAsia="IRNazanin"/>
          <w:color w:val="111111"/>
          <w:sz w:val="28"/>
          <w:sz w:val="28"/>
          <w:szCs w:val="28"/>
          <w:rtl w:val="true"/>
          <w:lang w:bidi="fa-IR"/>
        </w:rPr>
        <w:t>علاوه بر بستر الکترونیکی نیاز به فضای فیزیکی هم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ایجاد مرکز اسناد به عنوان تنها راه کار جامع موجود در زمینه ساماندهی وضعیت اسناد مطرح گردید بدون تردید مدیریت بر مجموعه عظیم اسناد سازمان که لحظه به لحظه بر تعداد آن افزوده می شود نیاز به یک برنامه ریزی منسجم و علمی داشت که این طرح در همین راستا به عنوان گامهای اولیه در این مسیر تدوین شد طرح بهینه سازی و رقمی کردن اسناد سازمان نیز بر اساس چشمانداز و اهداف طرح ایجاد مرکز اسناد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امکانات مورد انتظار سامانه جامع مدیریت اسناد به شرح ذیل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الکترونیکی </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محتوا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گزارش ها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چرخه تولید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فرآیندهای مربوط به اسناد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ارزشیابی و تعیین تکلیف 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یا نمایه گذاری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تراکنش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تبادل اطلاعات بین دو یا چند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اسناد؛</w:t>
      </w:r>
    </w:p>
    <w:p>
      <w:pPr>
        <w:pStyle w:val="BookText"/>
        <w:rPr/>
      </w:pPr>
      <w:r>
        <w:rPr>
          <w:rFonts w:ascii="IRNazanin" w:hAnsi="IRNazanin" w:eastAsia="IRNazanin"/>
          <w:color w:val="111111"/>
          <w:sz w:val="28"/>
          <w:sz w:val="28"/>
          <w:szCs w:val="28"/>
          <w:rtl w:val="true"/>
          <w:lang w:bidi="fa-IR"/>
        </w:rPr>
        <w:t xml:space="preserve">قابلیت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نمایه ها و شاخص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تغییرات اعمال شده بر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افزایش اطلاعات و داده؛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کدگذاری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تعریف و طبقه بندی انواع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،نامه آیین نامه طرح گزارش</w:t>
      </w:r>
    </w:p>
    <w:p>
      <w:pPr>
        <w:pStyle w:val="BookText"/>
        <w:rPr/>
      </w:pPr>
      <w:r>
        <w:rPr>
          <w:rFonts w:ascii="IRNazanin" w:hAnsi="IRNazanin" w:eastAsia="IRNazanin"/>
          <w:color w:val="111111"/>
          <w:sz w:val="28"/>
          <w:sz w:val="28"/>
          <w:szCs w:val="28"/>
          <w:rtl w:val="true"/>
          <w:lang w:bidi="fa-IR"/>
        </w:rPr>
        <w:t xml:space="preserve">محصولات و نظایر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امانات جهت امانت دادن اسناد به کاربران؛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سازی اسناد با تعریف سطح دسترسی کاربران؛</w:t>
      </w:r>
    </w:p>
    <w:p>
      <w:pPr>
        <w:pStyle w:val="BookText"/>
        <w:rPr/>
      </w:pPr>
      <w:r>
        <w:rPr>
          <w:rFonts w:ascii="IRNazanin" w:hAnsi="IRNazanin" w:eastAsia="IRNazanin"/>
          <w:color w:val="111111"/>
          <w:sz w:val="28"/>
          <w:sz w:val="28"/>
          <w:szCs w:val="28"/>
          <w:rtl w:val="true"/>
          <w:lang w:bidi="fa-IR"/>
        </w:rPr>
        <w:t>استخراج داده و اطلاعات از اسناد</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امروزه مدیریت ،اسناد به عنوان کلید افزایش بهره وری پایدار در اداره ها و سازمان ها است هر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مادامی که فاقد هرگونه دخل و تصرف و پردازش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دیتا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دارد که به محض تغییر فرم تبدیل به اطلاعات گشته و این اطلاعات در صورت ثبت و ضبط به منظور ،نگهداری مبدل به دانش نهفته در بطن سازمان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موفقیت مدیریت دانش در سازمان ها کنترل دانش آشکار است مدیریت اسناد به عنوان محملی مناسب برای نگهداری و بازیابی دانش صریح سازمان در تصمیم گیری های مدیران سازمان نقش مهمی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سامانه در قدم اول می کوشد برای نگهداری اسناد تولید شده در ،سازمان سازماندهی این اسناد به طور فیزیکی و الکترونیکی و بازیابی اسناد در جهت مقاصد مختلف مرتبط با عمل کرد سازمان و تمام مراکز تابعه و وابسته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یکپارچه سازی سامانه مدیریت اسناد در نهایت راه رسیدن به مدیریت اطلاعات را هموار می سازد و به این ترتیب میتوان به مدیریت 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فناوری اطلاعات بر تمامی جنبه های زندگی اثر میگذارد برخی از سازمان های مبتنی بر دانش این واقعیت را پذیرفته اند که برخی از اطلاعات نیاز دارند که مبتنی بر کاغذ و یا به صورت فیزیکی نگهداری شوند بدین ترتیب مدیرت اسناد با در اختیار گرفتن سازماندهی و مدیریت این دانش به عنوان آرشیو اسناد و در دسترس دیگران قرار دادن آن نقش مهمی را در مدیریت دانش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،ستایشگر داریوش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دالوند ،معصومه فرج ،پهلو عبدالحسین خجسته ،فر مرجان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دانش و</w:t>
      </w:r>
    </w:p>
    <w:p>
      <w:pPr>
        <w:pStyle w:val="BookText"/>
        <w:rPr/>
      </w:pPr>
      <w:r>
        <w:rPr>
          <w:rFonts w:ascii="IRNazanin" w:hAnsi="IRNazanin" w:eastAsia="IRNazanin"/>
          <w:color w:val="111111"/>
          <w:sz w:val="28"/>
          <w:sz w:val="28"/>
          <w:szCs w:val="28"/>
          <w:rtl w:val="true"/>
          <w:lang w:bidi="fa-IR"/>
        </w:rPr>
        <w:t>خدمات مرجع تهران اولین همایش آرشیو برای همه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Document Management vs. Knowledge Management. » Cluj-Napoca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Cluj-Napoca:, Revista Informatica Economică,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O'Leary Daniel E. – Enterprise Resource, Planning Systems: sytems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life cycle, electronic, commerce and risk, Cambridge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Press,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www.nli. 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http://ir-archivist. blogsky.com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irandoc. ac . ir/document-Dep/Operation. htm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http://technet. microsoft. com/fa-ir/default(en-us). aspx</w:t>
      </w:r>
      <w:r>
        <w:rPr>
          <w:rFonts w:eastAsia="Times New Roman" w:cs="Times New Roman" w:ascii="Times New Roman" w:hAnsi="Times New Roman"/>
          <w:color w:val="111111"/>
          <w:sz w:val="28"/>
          <w:szCs w:val="28"/>
          <w:rtl w:val="true"/>
          <w:lang w:val="en-US" w:bidi="en-US"/>
        </w:rPr>
        <w:t xml:space="preserve"> </w:t>
      </w:r>
      <w:bookmarkStart w:id="299" w:name="pg15334_198629"/>
    </w:p>
    <w:p>
      <w:pPr>
        <w:pStyle w:val="Heading4"/>
        <w:numPr>
          <w:ilvl w:val="3"/>
          <w:numId w:val="1"/>
        </w:numPr>
        <w:rPr/>
      </w:pPr>
      <w:bookmarkStart w:id="300" w:name="__RefHeading___Toc5191808_2142443653"/>
      <w:bookmarkStart w:id="301" w:name="_Toc105"/>
      <w:bookmarkEnd w:id="299"/>
      <w:bookmarkEnd w:id="300"/>
      <w:r>
        <w:rPr>
          <w:rtl w:val="true"/>
        </w:rPr>
        <w:t>مدیریت فرم ها مریم جمشیدی</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فرم ها مریم جمشیدی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مدیریت اسناد مسئولیت نظارت بر سوابق و اطلاعات را از مرحله تولید تا آخرین مرحله انتقال اسناد به آرشیو ملی و امحای اوراق بر عهده دارد از این رو این مدیریت برنامه های لازم جهت تسهیل و تسریع و دسترسی به مکاتبات و اسناد و مدارک مورد نیاز را از مرحله ایجاد نامه تا امحای اوراق زائد تهیه و تنظیم مینماید مدیریت اسناد شش شاخه دارد که یکی از شاخه های آن مدیریت فرم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،فرم مدیریتی است که مسئولیت اجرای تهیه و اصلاح فرم ها را از طریق جمع آوری، طبقه بندی ،ترکیب حذف و متحدالشکل ساختن فرم های مورد عمل در دستگاهها را بر عهده دارد و ضمن این که ارائه دهنده روش های متحدال شکل و یکنواختی بر اساس</w:t>
      </w:r>
    </w:p>
    <w:p>
      <w:pPr>
        <w:pStyle w:val="BookText"/>
        <w:rPr/>
      </w:pPr>
      <w:r>
        <w:rPr>
          <w:rFonts w:ascii="IRNazanin" w:hAnsi="IRNazanin" w:eastAsia="IRNazanin"/>
          <w:color w:val="111111"/>
          <w:sz w:val="28"/>
          <w:sz w:val="28"/>
          <w:szCs w:val="28"/>
          <w:rtl w:val="true"/>
          <w:lang w:bidi="fa-IR"/>
        </w:rPr>
        <w:t xml:space="preserve">اصول و معیارهای استاندارد و علمی ،است در زمینه تسهیل و تسریع امور کاهش هزینه ها جلوگیری از تهیه فرم های غیر استاندارد و غیر ضروری نیز فعالیت مینماید در این مقاله به بررسی و شرح عناوینی از قبیل تعاریف فرم از دیدگاه های ،مختلف تشریح مدیریت فرم اهداف و وظایف مدیریت ،فرم انواع فرم عوامل موثر در تهیه و کنترل ،فرم تجزیه و تحلیل فرم ها، اهمیت استفاده از ،فرم طراحی ،فرم شناسه گذاری ،فرم راهنمای تکمیل فرم و در نهایت بایگانی فرم ها پرداخته می شود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مدیریت اسناد مدیریت فرم ،فرم تجزیه و تحلیل، تعاریف، کنترل فرم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دستگاه های اداری به اقتضای اهداف و وظایف محوله پیوسته به انجام وظایفی می پردازند که منجر به تولید اسناد و مدارک با ارزشی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این اسناد و مدارک از اهمیت ویژه ای برخوردار بوده و به همین دلیل ضروری است که در راستای حفظ و نگهداری ،آنها مراقبت های ویژه ای</w:t>
      </w:r>
    </w:p>
    <w:p>
      <w:pPr>
        <w:pStyle w:val="BookText"/>
        <w:rPr/>
      </w:pP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مدیریت اسناد مدیریتی است که با تهیه و تنظیم برنامه هایی در زمینه حفظ نگهداری از ،اسناد به بررسی و اتخاذ تصمیم درباره روشهای دریافت ثبت و توزیع ارسال مراسلات تهیه و تدوین ضوابط و موازین مکاتبات اداری تهیه طرحها و ایجاد مدیریت های ،فرم دستورالعمل گزارش ها و نظارت تام بر اجرای برنامه های مدیریت های مذکور پرداخته و با توجه به نیازهای سازمانها ضرورت ایجاد جایگاهی برای این مدیریت در واحدهای تشکیلاتی</w:t>
      </w:r>
    </w:p>
    <w:p>
      <w:pPr>
        <w:pStyle w:val="BookText"/>
        <w:rPr/>
      </w:pPr>
      <w:r>
        <w:rPr>
          <w:rFonts w:ascii="IRNazanin" w:hAnsi="IRNazanin" w:eastAsia="IRNazanin"/>
          <w:color w:val="111111"/>
          <w:sz w:val="28"/>
          <w:sz w:val="28"/>
          <w:szCs w:val="28"/>
          <w:rtl w:val="true"/>
          <w:lang w:bidi="fa-IR"/>
        </w:rPr>
        <w:t xml:space="preserve">مصوب دستگاه ها مضاعف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در زمان چرخه حیاتشان در دستگاه های دولتی هم برای دولت و هم برای شهروندان ضروری و مورد نیاز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زیرا از یک سو اجرای اصولی و عملی مدیریت بر اسناد و اطلاعات ضبط شده برای عملکرد صحیح هر موسسه لازم است و از سوی ،دیگر نتیجه عملکرد صحیح دستگاههای دولتی ضمن پیشبرد اهداف دولتمداران منجر به حفظ حقوق شهروندان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یاد داشت که پس از زوال ارزش های اداری سوابق و ارزشیابی آنها در نتیجه انتقال اسناد به آرشیو ملی اهمیت و ارزش اسناد برای ،دولت شهروندان و نیز برای پژوهندگان شایان 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این رو مدیریت اسناد با توجه به اهمیت روزافزونش، وظیفه مدیریت و نظارت بر سوابق را در سرتاسر چرخه حیات اداری ،آنها از زمان ایجاد و توزیع تا بایگانی و بهره برداری و در نهایت تا زمان تعیین تکلیف آنها برای امحا یا نگه داری دائمی در آرشیو ملّی بر عهده دارد به تعبیری دیگر مدیریت ،اسناد کنترل روشمند بر ،سوابق از زمان تصمیم گیری به ،ایجاد ،تولید بهره برداری نگهداری راکدسازی امحا و یا انتقال آنها به آرشیو قلمداد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 توجه به اهمیت و نقش فرم ها در سازمان ها ضرورت امر ایجاب می نماید که مدیریت فرم به عنوان یکی از شاخه های مدیریت اسناد با برنامه ریزی دقیق وارد عمل گردد در بیان خصایص مدیریت فرم میتوان گفت که این مدیریت به منظور جلوگیری از ایجاد فرم های تکراری و ممانعت از هر گونه دوباره کاری ایجاد و اقدام به برنامه ریزی مینماید و با رعایت اصول و معیارهای علمی و استاندارد فرم های مورد عمل دستگاه ها را طراحی یا اصلاح مینماید که در نتیجه این امر تاثیر مستقیمی را در کاهش هزینه زمان کارها و تسریع امور دستگاه ها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ها اساساً به منظور وارد کردن اطلاعات و استخراج اطلاعات از آنها تهیه می شوند امروزه با کاربرد فناوری رایانه ای میتوان فرم را در حافظه ذخیره کرد و ستاده های اطلاعاتی </w:t>
      </w:r>
    </w:p>
    <w:p>
      <w:pPr>
        <w:pStyle w:val="BookText"/>
        <w:rPr/>
      </w:pPr>
      <w:r>
        <w:rPr>
          <w:rFonts w:ascii="IRNazanin" w:hAnsi="IRNazanin" w:eastAsia="IRNazanin"/>
          <w:color w:val="111111"/>
          <w:sz w:val="28"/>
          <w:sz w:val="28"/>
          <w:szCs w:val="28"/>
          <w:rtl w:val="true"/>
          <w:lang w:bidi="fa-IR"/>
        </w:rPr>
        <w:t xml:space="preserve">را از طریق صفحه کلید وارد </w:t>
      </w:r>
      <w:r>
        <w:rPr>
          <w:rStyle w:val="FootnoteAnchor"/>
          <w:rtl w:val="true"/>
        </w:rPr>
        <w:footnoteReference w:id="318"/>
      </w:r>
      <w:r>
        <w:rPr>
          <w:rFonts w:ascii="IRNazanin" w:hAnsi="IRNazanin" w:eastAsia="IRNazanin"/>
          <w:color w:val="111111"/>
          <w:sz w:val="28"/>
          <w:sz w:val="28"/>
          <w:szCs w:val="28"/>
          <w:rtl w:val="true"/>
          <w:lang w:bidi="fa-IR"/>
        </w:rPr>
        <w:t xml:space="preserve">سامانه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چاپگرهای نوری سریع العمل اطلاعات را ،بازیافت یا از آنها می توان ریزفیلم تهیه کرد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تعاریف فرم</w:t>
      </w:r>
    </w:p>
    <w:p>
      <w:pPr>
        <w:pStyle w:val="BookText"/>
        <w:rPr/>
      </w:pPr>
      <w:r>
        <w:rPr>
          <w:rFonts w:ascii="IRNazanin" w:hAnsi="IRNazanin" w:eastAsia="IRNazanin"/>
          <w:color w:val="111111"/>
          <w:sz w:val="28"/>
          <w:sz w:val="28"/>
          <w:szCs w:val="28"/>
          <w:rtl w:val="true"/>
          <w:lang w:bidi="fa-IR"/>
        </w:rPr>
        <w:t>تعریف فرم در اصطلاح لغت ترکیب عناصری که مجموعه ای واحد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بین عناصر هماهنگی برقرار کرده و به طور خلاصه عاملی که شخصیتی ممتاز به مجموعه واحد بخشیده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یک فرم عبارت است از مدرکی چاپی یا تایپ ،شده که محل سفید برای درج اطلاعات</w:t>
      </w:r>
    </w:p>
    <w:p>
      <w:pPr>
        <w:pStyle w:val="BookText"/>
        <w:rPr/>
      </w:pPr>
      <w:r>
        <w:rPr>
          <w:rFonts w:ascii="IRNazanin" w:hAnsi="IRNazanin" w:eastAsia="IRNazanin"/>
          <w:color w:val="111111"/>
          <w:sz w:val="28"/>
          <w:sz w:val="28"/>
          <w:szCs w:val="28"/>
          <w:rtl w:val="true"/>
          <w:lang w:bidi="fa-IR"/>
        </w:rPr>
        <w:t>لازم روی آن باقی گذارده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عبارت است از کاغذی شامل اطلاعات چاپی یا تایپ ،شده به طوری که محل سفید</w:t>
      </w:r>
    </w:p>
    <w:p>
      <w:pPr>
        <w:pStyle w:val="BookText"/>
        <w:rPr/>
      </w:pPr>
      <w:r>
        <w:rPr>
          <w:rFonts w:ascii="IRNazanin" w:hAnsi="IRNazanin" w:eastAsia="IRNazanin"/>
          <w:color w:val="111111"/>
          <w:sz w:val="28"/>
          <w:sz w:val="28"/>
          <w:szCs w:val="28"/>
          <w:rtl w:val="true"/>
          <w:lang w:bidi="fa-IR"/>
        </w:rPr>
        <w:t>برای درج اطلاعات اضافی در آن باقی گذارده شده باشد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فرم عبارت از کاغذی است که قسمت هایی از آن برای نوشتن اسم و مشخصات تاریخ</w:t>
      </w:r>
    </w:p>
    <w:p>
      <w:pPr>
        <w:pStyle w:val="BookText"/>
        <w:rPr/>
      </w:pPr>
      <w:r>
        <w:rPr>
          <w:rFonts w:ascii="IRNazanin" w:hAnsi="IRNazanin" w:eastAsia="IRNazanin"/>
          <w:color w:val="111111"/>
          <w:sz w:val="28"/>
          <w:sz w:val="28"/>
          <w:szCs w:val="28"/>
          <w:rtl w:val="true"/>
          <w:lang w:bidi="fa-IR"/>
        </w:rPr>
        <w:t>سایر جزییات توصیفی خاص گذارده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عبارت از تکه کاغذی است با طرح ریزی قبلی برای ساده کردن کار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کاغذی است دارای عنوان مخصوص که بعضی از قسمت های آن برای ثبت</w:t>
      </w:r>
    </w:p>
    <w:p>
      <w:pPr>
        <w:pStyle w:val="BookText"/>
        <w:rPr/>
      </w:pPr>
      <w:r>
        <w:rPr>
          <w:rFonts w:ascii="IRNazanin" w:hAnsi="IRNazanin" w:eastAsia="IRNazanin"/>
          <w:color w:val="111111"/>
          <w:sz w:val="28"/>
          <w:sz w:val="28"/>
          <w:szCs w:val="28"/>
          <w:rtl w:val="true"/>
          <w:lang w:bidi="fa-IR"/>
        </w:rPr>
        <w:t>اطلاعاتی از قبیل ،نام مشخصات تاریخ و سایر جزییات توصیفی خالی گذاشته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برگ چاپی یا تکثیر شده به طریق دیگری که در آن محل هایی خالی برای</w:t>
      </w:r>
    </w:p>
    <w:p>
      <w:pPr>
        <w:pStyle w:val="BookText"/>
        <w:rPr/>
      </w:pPr>
      <w:r>
        <w:rPr>
          <w:rFonts w:ascii="IRNazanin" w:hAnsi="IRNazanin" w:eastAsia="IRNazanin"/>
          <w:color w:val="111111"/>
          <w:sz w:val="28"/>
          <w:sz w:val="28"/>
          <w:szCs w:val="28"/>
          <w:rtl w:val="true"/>
          <w:lang w:bidi="fa-IR"/>
        </w:rPr>
        <w:t>درج اطلاعات مورد نظر با دست یا ماشین تحریر یا هر نوع وسیله دیگری از پیش منظور</w:t>
      </w:r>
    </w:p>
    <w:p>
      <w:pPr>
        <w:pStyle w:val="BookText"/>
        <w:rPr/>
      </w:pPr>
      <w:r>
        <w:rPr>
          <w:rFonts w:ascii="IRNazanin" w:hAnsi="IRNazanin" w:eastAsia="IRNazanin"/>
          <w:color w:val="111111"/>
          <w:sz w:val="28"/>
          <w:sz w:val="28"/>
          <w:szCs w:val="28"/>
          <w:rtl w:val="true"/>
          <w:lang w:bidi="fa-IR"/>
        </w:rPr>
        <w:t>گردیده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بیش از نوعی پرسشنامه با اطلاعات ثابت ،چاپی با فضاهای خالی معین برای</w:t>
      </w:r>
    </w:p>
    <w:p>
      <w:pPr>
        <w:pStyle w:val="BookText"/>
        <w:rPr/>
      </w:pPr>
      <w:r>
        <w:rPr>
          <w:rFonts w:ascii="IRNazanin" w:hAnsi="IRNazanin" w:eastAsia="IRNazanin"/>
          <w:color w:val="111111"/>
          <w:sz w:val="28"/>
          <w:sz w:val="28"/>
          <w:szCs w:val="28"/>
          <w:rtl w:val="true"/>
          <w:lang w:bidi="fa-IR"/>
        </w:rPr>
        <w:t>ثبت اطلاعات متغیر نیست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سند اداری یا ،نامه کارت پستال و نامه های چاپی غیر اداری یا اسنادی که به طریق دیگر در قالب فرم با فضای مشخص برای ذخیره اطلاعات تشریحی یا اختصاری یا آدرس ها جمع آوری شده را شامل می گردد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اصطلاح سازمانی فرم عبارت از نوشتهای است که در آن دو دسته اطلاعات ثابت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متغیر منعکس است که برای تسهیل و تسریع در انجام گرفتن صحیح کارها از آن استفاده می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فرم</w:t>
      </w:r>
    </w:p>
    <w:p>
      <w:pPr>
        <w:pStyle w:val="BookText"/>
        <w:rPr/>
      </w:pPr>
      <w:r>
        <w:rPr>
          <w:rFonts w:ascii="IRNazanin" w:hAnsi="IRNazanin" w:eastAsia="IRNazanin"/>
          <w:color w:val="111111"/>
          <w:sz w:val="28"/>
          <w:sz w:val="28"/>
          <w:szCs w:val="28"/>
          <w:rtl w:val="true"/>
          <w:lang w:bidi="fa-IR"/>
        </w:rPr>
        <w:t>در تعریف مدیریت فرم آن را مدیریتی دانسته اند که مسئولیت های اجرای تهیه و اصلاح فرم ها را از طریق جمع آوری طبقه بندی ترکیب و حذف و متحدالشکل ساختن فرم های مورد عمل در دستگاه ها را بر عهده دارد ضمن این که ارائه دهنده روش های یکنواختی بر اساس اصول و معیارهای استاندارد و علمی است و در زمینه تسهیل و تسریع امور، کاهش هزینه ها و جلوگیری</w:t>
      </w:r>
    </w:p>
    <w:p>
      <w:pPr>
        <w:pStyle w:val="BookText"/>
        <w:rPr/>
      </w:pPr>
      <w:r>
        <w:rPr>
          <w:rFonts w:ascii="IRNazanin" w:hAnsi="IRNazanin" w:eastAsia="IRNazanin"/>
          <w:color w:val="111111"/>
          <w:sz w:val="28"/>
          <w:sz w:val="28"/>
          <w:szCs w:val="28"/>
          <w:rtl w:val="true"/>
          <w:lang w:bidi="fa-IR"/>
        </w:rPr>
        <w:t xml:space="preserve">از تهیه فرم های غیراستاندارد و غیر ضروری در سازمان های دولتی نیز فعالیت می نماید به طور کلی نحوه عمل کرد مدیریت فرم در ارتباط با تغییر اصلاح و یا ایجاد فرم در یک سازمان بدین ترتیب می باشد که در مرحله مقدماتی بررسی فرم ها، فهرستی از مشخصات فرم های مورد عمل و میزان استفاده سالانه آنها همراه با درخواست واحدها را به منظور کنترل و تایید مدیریت متبوع جمع آوری مینماید؛ پس از به دست آوردن این مجموعه ،اطلاعات چنانچه نیاز به به تغییر و یا اصلاح در فرم ها لازم باشد آن را به واحدها خاطرنشان می نماید سپس نظر مساعد مدیریت ها را جلب و آنها را به نارسایی ها و مشکلات بعضی از فرمها واقف می سازد در مرحله طراحی با رعایت معیارهای اصولی علمی به طراحی فرم می پردازد و سپس به شاخصترین مرحله یعنی شناسه گذاری فرم اقدام مینماید یکی از مسائلی که در برنامه مدیریت فرم به آن توجه میگردد ایجاد تسهیلاتی برای استفاده آیندگان از طریق آگاه نمودن آنان نسبت به چگونگی تکمیل فرمها میباشد به همین منظور مدیریت فرم با تهیه راهنمای تکمیل فرم به صورت مختصر و یا مفصل این قسمت از برنامه را نیز به مرحله اجرا در می آورد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اهداف مدیریت فرم</w:t>
      </w:r>
    </w:p>
    <w:p>
      <w:pPr>
        <w:pStyle w:val="BookText"/>
        <w:rPr/>
      </w:pPr>
      <w:r>
        <w:rPr>
          <w:rFonts w:ascii="IRNazanin" w:hAnsi="IRNazanin" w:eastAsia="IRNazanin"/>
          <w:color w:val="111111"/>
          <w:sz w:val="28"/>
          <w:sz w:val="28"/>
          <w:szCs w:val="28"/>
          <w:rtl w:val="true"/>
          <w:lang w:bidi="fa-IR"/>
        </w:rPr>
        <w:t>اهداف مدیریت فرم را میتوان به شرح ذیل بیان نمود</w:t>
      </w:r>
    </w:p>
    <w:p>
      <w:pPr>
        <w:pStyle w:val="BookText"/>
        <w:rPr/>
      </w:pPr>
      <w:r>
        <w:rPr>
          <w:rFonts w:ascii="IRNazanin" w:hAnsi="IRNazanin" w:eastAsia="IRNazanin"/>
          <w:color w:val="111111"/>
          <w:sz w:val="28"/>
          <w:sz w:val="28"/>
          <w:szCs w:val="28"/>
          <w:rtl w:val="true"/>
          <w:lang w:bidi="fa-IR"/>
        </w:rPr>
        <w:t>جمع آوری فرمهای مورد ،عمل طراحی و پیشنهاد فرم های جدید و یا اصلاح فرم های</w:t>
      </w:r>
    </w:p>
    <w:p>
      <w:pPr>
        <w:pStyle w:val="BookText"/>
        <w:rPr/>
      </w:pPr>
      <w:r>
        <w:rPr>
          <w:rFonts w:ascii="IRNazanin" w:hAnsi="IRNazanin" w:eastAsia="IRNazanin"/>
          <w:color w:val="111111"/>
          <w:sz w:val="28"/>
          <w:sz w:val="28"/>
          <w:szCs w:val="28"/>
          <w:rtl w:val="true"/>
          <w:lang w:bidi="fa-IR"/>
        </w:rPr>
        <w:t>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فرمهای ضروری با رعایت شرط اساسی اتحاد شکل و ساده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بردن معیارهای صحیح طرح و چاپ فرم؛</w:t>
      </w:r>
    </w:p>
    <w:p>
      <w:pPr>
        <w:pStyle w:val="BookText"/>
        <w:rPr/>
      </w:pPr>
      <w:r>
        <w:rPr>
          <w:rFonts w:ascii="IRNazanin" w:hAnsi="IRNazanin" w:eastAsia="IRNazanin"/>
          <w:color w:val="111111"/>
          <w:sz w:val="28"/>
          <w:sz w:val="28"/>
          <w:szCs w:val="28"/>
          <w:rtl w:val="true"/>
          <w:lang w:bidi="fa-IR"/>
        </w:rPr>
        <w:t>جلوگیری از ایجاد فرم های تکراری و یا نسخه های مازاد بر احتیاج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لزوم تهیه فرم ها و به روز بودن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اصلاح روشهایی که با گردش فرم ارتباط پیدا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صرفه جویی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هدف های اصلی مدیریت فرم ها به این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جلوگیری از ایجاد فرمهای غیر لازم یا تکراری</w:t>
      </w:r>
    </w:p>
    <w:p>
      <w:pPr>
        <w:pStyle w:val="BookText"/>
        <w:rPr/>
      </w:pPr>
      <w:r>
        <w:rPr>
          <w:rFonts w:ascii="IRNazanin" w:hAnsi="IRNazanin" w:eastAsia="IRNazanin"/>
          <w:color w:val="111111"/>
          <w:sz w:val="28"/>
          <w:sz w:val="28"/>
          <w:szCs w:val="28"/>
          <w:rtl w:val="true"/>
          <w:lang w:bidi="fa-IR"/>
        </w:rPr>
        <w:t>درهم آمیختن فرم های مشابه برای تشکیل فرم های جامع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و به کار بستن مشخصه های یکنواخت و مطلوب برای ،جنس ،رنگ کاغذ چاپ و تکثیر فرم ها برای استفاده از آنها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وظایف مدیریت فرم</w:t>
      </w:r>
    </w:p>
    <w:p>
      <w:pPr>
        <w:pStyle w:val="BookText"/>
        <w:rPr/>
      </w:pPr>
      <w:r>
        <w:rPr>
          <w:rFonts w:ascii="IRNazanin" w:hAnsi="IRNazanin" w:eastAsia="IRNazanin"/>
          <w:color w:val="111111"/>
          <w:sz w:val="28"/>
          <w:sz w:val="28"/>
          <w:szCs w:val="28"/>
          <w:rtl w:val="true"/>
          <w:lang w:bidi="fa-IR"/>
        </w:rPr>
        <w:t>به طور کلی وظایف مدیریت فرم در چارچوب زیر قرار می گیرد</w:t>
      </w:r>
    </w:p>
    <w:p>
      <w:pPr>
        <w:pStyle w:val="BookText"/>
        <w:rPr/>
      </w:pPr>
      <w:r>
        <w:rPr>
          <w:rFonts w:ascii="IRNazanin" w:hAnsi="IRNazanin" w:eastAsia="IRNazanin"/>
          <w:color w:val="111111"/>
          <w:sz w:val="28"/>
          <w:sz w:val="28"/>
          <w:szCs w:val="28"/>
          <w:rtl w:val="true"/>
          <w:lang w:bidi="fa-IR"/>
        </w:rPr>
        <w:t>جمع آوری کلیه فرم های مورد ،عمل طبقه بندی و تنظیم آنها به گونه ای که مدیریت فرم</w:t>
      </w:r>
    </w:p>
    <w:p>
      <w:pPr>
        <w:pStyle w:val="BookText"/>
        <w:rPr/>
      </w:pPr>
      <w:r>
        <w:rPr>
          <w:rFonts w:ascii="IRNazanin" w:hAnsi="IRNazanin" w:eastAsia="IRNazanin"/>
          <w:color w:val="111111"/>
          <w:sz w:val="28"/>
          <w:sz w:val="28"/>
          <w:szCs w:val="28"/>
          <w:rtl w:val="true"/>
          <w:lang w:bidi="fa-IR"/>
        </w:rPr>
        <w:t>پیوسته از کمیت و کیفیت فرم های مورد عمل و منسوخ مطلع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تجزیه و تحلیل فرمهایی که چاپ و تکثیر آنها مورد درخواست واحدهای سازمان</w:t>
      </w:r>
    </w:p>
    <w:p>
      <w:pPr>
        <w:pStyle w:val="BookText"/>
        <w:rPr/>
      </w:pPr>
      <w:r>
        <w:rPr>
          <w:rFonts w:ascii="IRNazanin" w:hAnsi="IRNazanin" w:eastAsia="IRNazanin"/>
          <w:color w:val="111111"/>
          <w:sz w:val="28"/>
          <w:sz w:val="28"/>
          <w:szCs w:val="28"/>
          <w:rtl w:val="true"/>
          <w:lang w:bidi="fa-IR"/>
        </w:rPr>
        <w:t>باشد و یا پیشنهاد تغییر در شکل محتویات فرم؛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تنظیم فرم های جدید بر اساس موازین و معیارهای علمی و عملی؛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گذاری فرم ها و تعیین نحوه تکثیر و توزیع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روش های اداری که با گردش هر یک از فرم ها ارتباط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استفاده از فرم ها</w:t>
      </w:r>
    </w:p>
    <w:p>
      <w:pPr>
        <w:pStyle w:val="BookText"/>
        <w:rPr/>
      </w:pPr>
      <w:r>
        <w:rPr>
          <w:rFonts w:ascii="IRNazanin" w:hAnsi="IRNazanin" w:eastAsia="IRNazanin"/>
          <w:color w:val="111111"/>
          <w:sz w:val="28"/>
          <w:sz w:val="28"/>
          <w:szCs w:val="28"/>
          <w:rtl w:val="true"/>
          <w:lang w:bidi="fa-IR"/>
        </w:rPr>
        <w:t>فرم ها دارای فواید مستقیم و غیر مستقیمی می باشند که در اینجا به ذکر تعدادی از آنها</w:t>
      </w:r>
    </w:p>
    <w:p>
      <w:pPr>
        <w:pStyle w:val="BookText"/>
        <w:rPr/>
      </w:pPr>
      <w:r>
        <w:rPr>
          <w:rFonts w:ascii="IRNazanin" w:hAnsi="IRNazanin" w:eastAsia="IRNazanin"/>
          <w:color w:val="111111"/>
          <w:sz w:val="28"/>
          <w:sz w:val="28"/>
          <w:szCs w:val="28"/>
          <w:rtl w:val="true"/>
          <w:lang w:bidi="fa-IR"/>
        </w:rPr>
        <w:t>می پردازیم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رویه منظور یکسان شدن نحوه انجام گرفتن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وحدت رویه خود نیز</w:t>
      </w:r>
    </w:p>
    <w:p>
      <w:pPr>
        <w:pStyle w:val="BookText"/>
        <w:rPr/>
      </w:pPr>
      <w:r>
        <w:rPr>
          <w:rFonts w:ascii="IRNazanin" w:hAnsi="IRNazanin" w:eastAsia="IRNazanin"/>
          <w:color w:val="111111"/>
          <w:sz w:val="28"/>
          <w:sz w:val="28"/>
          <w:szCs w:val="28"/>
          <w:rtl w:val="true"/>
          <w:lang w:bidi="fa-IR"/>
        </w:rPr>
        <w:t>محاسن چندی به دنبال دارد از جمله از اعمال سلیقه های شخصی جلوگیری مینماید</w:t>
      </w:r>
    </w:p>
    <w:p>
      <w:pPr>
        <w:pStyle w:val="BookText"/>
        <w:rPr/>
      </w:pPr>
      <w:r>
        <w:rPr>
          <w:rFonts w:ascii="IRNazanin" w:hAnsi="IRNazanin" w:eastAsia="IRNazanin"/>
          <w:color w:val="111111"/>
          <w:sz w:val="28"/>
          <w:sz w:val="28"/>
          <w:szCs w:val="28"/>
          <w:rtl w:val="true"/>
          <w:lang w:bidi="fa-IR"/>
        </w:rPr>
        <w:t>مراجعه کنندگان را از مواجه شدن با اشکال مختلف کار و پاسخگویی های گوناگون خلاص</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آموزش کارها به کارکنان جدید استفاده از فرم در انجام دادن کارها باعث سرعت و سهولت در فراگیری مفاهیم موجود در کارها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این ترتیب فردی که تازه کاری را به دست گرفته است از طریق آشنایی با نحوه تکمیل فرمها می تواند کارها را راحتتر و سریعتر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طبقه بندی و تجزیه و تحلیل اطلاعات نقش عمده فرم ها به گردش درآوردن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برخی فرم ها را وسیله گردش اطلاعات گوناگون در سازمان میدانند به همین ملاحظه فرم ها منابع غنی اطلاعات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ها به لحاظ متحد الشکل بودن استخراج و طبقه بندی اطلاعات را آسان می سازند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گردش کار فرمها در جریان کار از دست کارکنان مختلف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برخورد با آنها به لحاظ آشنایی با محتوایشان کار خود را سریع انجام می دهد؛ در غیر این صورت هر نفر مجبور است متن نامه های گوناگون را از صدر تا ذیل بخواند تا موضوع را بفهمد و نحوه اقدام خود را با آن بداند همین امر سبب سرعت و سهولت گردش کارهایی می شود که با استفاده از فرم به گردش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تقليل هزینه های مربوط به نیروی ،انسانی ،کاغذ لوازم و دیگر امکانات در تهیه یک نامه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اطلاعات ثابت در فرم ها این امکان را می دهد که بسیاری از اطلاعات ،تکراری بارها پیش نویس و پاراف و کنترل و ماشین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 های اضافی از نامه ها نیز تهیه نشود، که در نتیجه به صرفه جویی در هزینه های مربوط به تهیه نامه های اداری منجر می گردد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ها بدنه ساختمانی بیشتر سامانه ها را آماده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 از فرم هایی که خوب طراحی شده باشند استفاده بیشتری را مینمایند تا پس از توزیع آنها بتوانند سطح تولید و درستی کارها را با حداقل تأخیر ارتقا دهند فرمها به دلیل اثر بخشی فراوان مصارف همگانی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اطلاعات با ارزش را در اسرع وقت جمع آوری و منتشر کنند فرم ها توانایی دارند نوشته متراکم و مستدلی را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ترین نقش فرم ها در دستگاه ها شامل به گردش درآوردن اطلاعات ابلاغ دستورهای ،اجرایی استخراج اعداد و ارقام آماری است از این رو اطلاعات حاصله از فرم ها در اتخاذ تصمیم و تعیین خط مشی های مدیران و سرپرستان دستگاه ها و ایجاد هماهنگی و ارزیابی کار کارکنان و بهبود عملیات اداری تاثیر فراوانی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کنترل فرمها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فرم یک عمل اداری است که میتوان به وسیله آن طرح و نقشه و تعداد مورد لزوم هر فرم را به نحوی تعیین کرد که تهیه و تکثیر و استفاده از فرم با صرف هزینه کمتری انجام شود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منظور از کنترل ،فرم نظارت بر نحوه استفاده و مسیر گردش آن و رفع مشکلات احتمالی</w:t>
      </w:r>
    </w:p>
    <w:p>
      <w:pPr>
        <w:pStyle w:val="BookText"/>
        <w:rPr/>
      </w:pPr>
      <w:r>
        <w:rPr>
          <w:rFonts w:ascii="IRNazanin" w:hAnsi="IRNazanin" w:eastAsia="IRNazanin"/>
          <w:color w:val="111111"/>
          <w:sz w:val="28"/>
          <w:sz w:val="28"/>
          <w:szCs w:val="28"/>
          <w:rtl w:val="true"/>
          <w:lang w:bidi="fa-IR"/>
        </w:rPr>
        <w:t>استفاده از فرم و در صورت نیاز هرگونه اصلاح و تغییر در فرم های موجود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هدف از کنترل فرم ها این است که با طرح فرم های بهتر و حذف فرم های غیر ضروری ضمن ایجاد سهولت در اجرای سامانه یا روشی که ،بتوان هزینه های مربوط به فرم ها را نیز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منظور و هدف از اعمال کنترل فرم ها را میتوان به شرح زیر بیان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فرم های غیرلازم؛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فرم های مشابه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فرم های موجود و طرح فرم های مورد نیاز؛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تقلیل هزینه های مربوط به ،تهیه تکثیر و استفاده از فرم های ضروری؛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مداوم فرم ها به منظور ساده کردن کار و بهبود بخشیدن به سامانه ها و</w:t>
      </w:r>
    </w:p>
    <w:p>
      <w:pPr>
        <w:pStyle w:val="BookText"/>
        <w:rPr/>
      </w:pPr>
      <w:r>
        <w:rPr>
          <w:rFonts w:ascii="IRNazanin" w:hAnsi="IRNazanin" w:eastAsia="IRNazanin"/>
          <w:color w:val="111111"/>
          <w:sz w:val="28"/>
          <w:sz w:val="28"/>
          <w:szCs w:val="28"/>
          <w:rtl w:val="true"/>
          <w:lang w:bidi="fa-IR"/>
        </w:rPr>
        <w:t>روش های موجود در سازمان</w:t>
      </w:r>
    </w:p>
    <w:p>
      <w:pPr>
        <w:pStyle w:val="BookText"/>
        <w:rPr/>
      </w:pPr>
      <w:r>
        <w:rPr>
          <w:rFonts w:ascii="IRNazanin" w:hAnsi="IRNazanin" w:eastAsia="IRNazanin"/>
          <w:color w:val="111111"/>
          <w:sz w:val="28"/>
          <w:sz w:val="28"/>
          <w:szCs w:val="28"/>
          <w:rtl w:val="true"/>
          <w:lang w:bidi="fa-IR"/>
        </w:rPr>
        <w:t>در اجرای برنامه کنترل فرم معمولا چهار عامل شرکت دارد 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 وجود آورنده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شخص یا قسمتی از سازمان است که برای منظور ،خاصی ضرورت ایجاد فرم را تشخیص می دهد و طرح مقدماتی آن را تهیه کرده و فرمی را به وجود می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کنترل کننده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عامل نظارت بر فرم هایی است که در سازمان تهیه و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هایی که روش کنترل فرم وجود دارد هیچ فرم یا کاغذی چاپ و توزیع نمی شود مگر این که ابتدا به وسیله قسمت کنترل فرم بررسی و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 های عامل کنترل کننده فرم عبارت است از تجزیه و تحلیل تهیه طرح و کنترل ،فرم همچنین ارسال آن جهت چاپ و توزیع</w:t>
      </w:r>
    </w:p>
    <w:p>
      <w:pPr>
        <w:pStyle w:val="BookText"/>
        <w:rPr/>
      </w:pPr>
      <w:r>
        <w:rPr>
          <w:rFonts w:ascii="IRNazanin" w:hAnsi="IRNazanin" w:eastAsia="IRNazanin"/>
          <w:color w:val="111111"/>
          <w:sz w:val="28"/>
          <w:sz w:val="28"/>
          <w:szCs w:val="28"/>
          <w:rtl w:val="true"/>
          <w:lang w:bidi="fa-IR"/>
        </w:rPr>
        <w:t xml:space="preserve">عامل چاپ و توزیع کننده فرم این عامل مسئولیت چاپ و توزیع فرم هایی را که به تصویب و تایید قسمت کنترل فرم رسیده است را عهده دار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استفاده کننده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عامل شخص یا قسمتی از سازمان است که از فرم تصویب</w:t>
      </w:r>
    </w:p>
    <w:p>
      <w:pPr>
        <w:pStyle w:val="BookText"/>
        <w:rPr/>
      </w:pPr>
      <w:r>
        <w:rPr>
          <w:rFonts w:ascii="IRNazanin" w:hAnsi="IRNazanin" w:eastAsia="IRNazanin"/>
          <w:color w:val="111111"/>
          <w:sz w:val="28"/>
          <w:sz w:val="28"/>
          <w:szCs w:val="28"/>
          <w:rtl w:val="true"/>
          <w:lang w:bidi="fa-IR"/>
        </w:rPr>
        <w:t xml:space="preserve">شده برای منظور خاصی استفاده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عوامل یاد شده وظیفه عامل کنترل کننده مهمتر و حساستر از وظیفه سایر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فرم های جدید ترکیب فرم های مشابه با یکدیگر تهیه طرح فرم ها و شماره گذاری ،آنها همچنین تعیین مشخصات کاغذ و نوع چاپ فرمها از مهمترین وظایف قسمت کنترل فرم می باشد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تجزیه و تحلیل فرم</w:t>
      </w:r>
    </w:p>
    <w:p>
      <w:pPr>
        <w:pStyle w:val="BookText"/>
        <w:rPr/>
      </w:pPr>
      <w:r>
        <w:rPr>
          <w:rFonts w:ascii="IRNazanin" w:hAnsi="IRNazanin" w:eastAsia="IRNazanin"/>
          <w:color w:val="111111"/>
          <w:sz w:val="28"/>
          <w:sz w:val="28"/>
          <w:szCs w:val="28"/>
          <w:rtl w:val="true"/>
          <w:lang w:bidi="fa-IR"/>
        </w:rPr>
        <w:t>تجزیه و تحلیل فرم عبارت است از بررسی درخواست فرم های جدید و فرم هایی که برای تجدید چاپ فرستاده می شود همچنین مطالعه در مورد فرم های موجود به منظور حذف</w:t>
      </w:r>
    </w:p>
    <w:p>
      <w:pPr>
        <w:pStyle w:val="BookText"/>
        <w:rPr/>
      </w:pPr>
      <w:r>
        <w:rPr>
          <w:rFonts w:ascii="IRNazanin" w:hAnsi="IRNazanin" w:eastAsia="IRNazanin"/>
          <w:color w:val="111111"/>
          <w:sz w:val="28"/>
          <w:sz w:val="28"/>
          <w:szCs w:val="28"/>
          <w:rtl w:val="true"/>
          <w:lang w:bidi="fa-IR"/>
        </w:rPr>
        <w:t>فرم های غیرضروری، ترکیب فرم های مشابه و بهبود بخشیدن به فرم های مورد لزوم برای دستگاه مربوطه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نوع ویژه ای از روش های بهسازی یا به نوعی روش و عمل ساده سازی است، با چنین بهسازی و ساده سازی است که میتوان به تمام فرم های پیچیده و مبهم نزدیک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ما فرمی را تجزیه و تحلیل می کنیم درباره وقوع کارهای روزمره مربوط به آن شرحی را ارائه داده ایم امکاناتی را برای کسب منافع بیشتر ارتقا می دهیم که فراتر از کارهای ویژه مربوط به اطلاعات مندرج بر روی فرم بوده یا اطلاعات حاصله از آن در برخی از توالی ها تعیین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گر فرم ها میتواند غیر از وظایف موجود عملیاتی را عهده دار شود و جنبه های عملی را که در اجرا محدودتر بوده و ممکن است در حین کار دیده نشود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تحلیل گر در بهترین موقعیت فرد میانی است که بین ایجاد کننده و استفاده کننده فرم قرار می گیرد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تجزیه و تحلیل فرم ها، سوالات یک دستی وجود دارند که به سه دسته اصلی تقسیم</w:t>
      </w:r>
    </w:p>
    <w:p>
      <w:pPr>
        <w:pStyle w:val="BookText"/>
        <w:rPr/>
      </w:pPr>
      <w:r>
        <w:rPr>
          <w:rFonts w:ascii="IRNazanin" w:hAnsi="IRNazanin" w:eastAsia="IRNazanin"/>
          <w:color w:val="111111"/>
          <w:sz w:val="28"/>
          <w:sz w:val="28"/>
          <w:szCs w:val="28"/>
          <w:rtl w:val="true"/>
          <w:lang w:bidi="fa-IR"/>
        </w:rPr>
        <w:t>می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فرم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کلیه نسخه های این فرم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مطالب موجود در ،فرم به طور کلی درست و مورد نیاز است؟</w:t>
      </w:r>
    </w:p>
    <w:p>
      <w:pPr>
        <w:pStyle w:val="BookText"/>
        <w:rPr/>
      </w:pPr>
      <w:r>
        <w:rPr>
          <w:rFonts w:ascii="IRNazanin" w:hAnsi="IRNazanin" w:eastAsia="IRNazanin"/>
          <w:color w:val="111111"/>
          <w:sz w:val="28"/>
          <w:sz w:val="28"/>
          <w:szCs w:val="28"/>
          <w:rtl w:val="true"/>
          <w:lang w:bidi="fa-IR"/>
        </w:rPr>
        <w:t>هر چند این پرسش های سه گانه به ظاهر پاسخگوی نیاز به فرم و تعداد نسخه ها محتویات فرم است اما باید توجه داشت که هیچگاه تحلیل گر از طرح چنین سوالاتی به هدفی که دارد نخواهد رسید او با پرسشنامه ای در دست و مجوزی برای پرسش به سازمانی می رود فکر می کنید چند درصد از کارکنان مسئولان رده های مختلف به ضرورت استفاده و نیاز به تعداد نسخه های فرم و محتویات آن آشنایی دارند؟ در بسیاری از سازمان ها برای بسیاری از کارها به ویژه تکمیل فرم ها که دیر زمانی است به صورت کاری معمول و روزمره درآمده است پاسخ درستی ندارند پس باید چگونه به پاسخ پرسش های یاد شده در بالا رسید؟</w:t>
      </w:r>
    </w:p>
    <w:p>
      <w:pPr>
        <w:pStyle w:val="BookText"/>
        <w:rPr/>
      </w:pPr>
      <w:r>
        <w:rPr>
          <w:rFonts w:ascii="IRNazanin" w:hAnsi="IRNazanin" w:eastAsia="IRNazanin"/>
          <w:color w:val="111111"/>
          <w:sz w:val="28"/>
          <w:sz w:val="28"/>
          <w:szCs w:val="28"/>
          <w:rtl w:val="true"/>
          <w:lang w:bidi="fa-IR"/>
        </w:rPr>
        <w:t xml:space="preserve">آیا راه حل چنین مسئله ای حذف صورت مسئله است؟ مسلماً نه راه چاره این است که این پرسش ها را به عنوان پرسش های اصلی یا هدف های اصلی از پرسش های پیش روی داشت و برای رسیدن به آنها، پرسش های واسطه دیگری را برگزید تا با پاسخگویی به آنها در واقع به پاسخ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پرسش های اصلی برسیم یکی از مراحل مهم بررسی ،فرم ها مرحله تجزیه و تحلیل آنها می باشد در این قسمت از</w:t>
      </w:r>
    </w:p>
    <w:p>
      <w:pPr>
        <w:pStyle w:val="BookText"/>
        <w:rPr/>
      </w:pPr>
      <w:r>
        <w:rPr>
          <w:rFonts w:ascii="IRNazanin" w:hAnsi="IRNazanin" w:eastAsia="IRNazanin"/>
          <w:color w:val="111111"/>
          <w:sz w:val="28"/>
          <w:sz w:val="28"/>
          <w:szCs w:val="28"/>
          <w:rtl w:val="true"/>
          <w:lang w:bidi="fa-IR"/>
        </w:rPr>
        <w:t xml:space="preserve">کار کارشناس فرم به دو طریق بررسی فرم ها را انجام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درخواسته ای ارسالی واحدها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فرمهای جمع آوری شده</w:t>
      </w:r>
    </w:p>
    <w:p>
      <w:pPr>
        <w:pStyle w:val="BookText"/>
        <w:rPr/>
      </w:pPr>
      <w:r>
        <w:rPr>
          <w:rFonts w:ascii="IRNazanin" w:hAnsi="IRNazanin" w:eastAsia="IRNazanin"/>
          <w:color w:val="111111"/>
          <w:sz w:val="28"/>
          <w:sz w:val="28"/>
          <w:szCs w:val="28"/>
          <w:rtl w:val="true"/>
          <w:lang w:bidi="fa-IR"/>
        </w:rPr>
        <w:t>بارزترین نتایج حاصله از مرحله تجزیه و تحلیل حذف فرم های غیر ضروری و ادغام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های مشابه میباشد فرم هایی که مورد تجزیه و تحلیل قرار می گیرند، مشخصات اولیه </w:t>
      </w:r>
    </w:p>
    <w:p>
      <w:pPr>
        <w:pStyle w:val="BookText"/>
        <w:rPr/>
      </w:pPr>
      <w:r>
        <w:rPr>
          <w:rFonts w:ascii="IRNazanin" w:hAnsi="IRNazanin" w:eastAsia="IRNazanin"/>
          <w:color w:val="111111"/>
          <w:sz w:val="28"/>
          <w:sz w:val="28"/>
          <w:szCs w:val="28"/>
          <w:rtl w:val="true"/>
          <w:lang w:bidi="fa-IR"/>
        </w:rPr>
        <w:t xml:space="preserve">آنها جمع آوری تا در هنگام مراجعه سریعتر و آسانتر بتوان به اطلاعات آن دسترسی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کارشناس فرم از طریق جلب حمایت مدیران و تبادل نظر و همکاری با مسئولان مطلع در هر واحد، مشکلات و معایب فرمها را شناسایی کرده، اقدام به طراحی فرم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عمده ای که در تجزیه و تحلیل ،فرم ضروری است رعایت گردد، به ترتیب در زیر</w:t>
      </w:r>
    </w:p>
    <w:p>
      <w:pPr>
        <w:pStyle w:val="BookText"/>
        <w:rPr/>
      </w:pP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لزوم و مواد مندرجه در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آسانترین و راحت ترین راه ،ممکن برای دستیابی به اطلاعات فرم با در نظر گرفتن</w:t>
      </w:r>
    </w:p>
    <w:p>
      <w:pPr>
        <w:pStyle w:val="BookText"/>
        <w:rPr/>
      </w:pPr>
      <w:r>
        <w:rPr>
          <w:rFonts w:ascii="IRNazanin" w:hAnsi="IRNazanin" w:eastAsia="IRNazanin"/>
          <w:color w:val="111111"/>
          <w:sz w:val="28"/>
          <w:sz w:val="28"/>
          <w:szCs w:val="28"/>
          <w:rtl w:val="true"/>
          <w:lang w:bidi="fa-IR"/>
        </w:rPr>
        <w:t>بهترین معیار برای تنظیم مواد؛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گردش فرم با حذف مراحل اضافی و رعایت حداقل هزینه و حداکثر سرعت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انواع فرم</w:t>
      </w:r>
    </w:p>
    <w:p>
      <w:pPr>
        <w:pStyle w:val="BookText"/>
        <w:rPr/>
      </w:pPr>
      <w:r>
        <w:rPr>
          <w:rFonts w:ascii="IRNazanin" w:hAnsi="IRNazanin" w:eastAsia="IRNazanin"/>
          <w:color w:val="111111"/>
          <w:sz w:val="28"/>
          <w:sz w:val="28"/>
          <w:szCs w:val="28"/>
          <w:rtl w:val="true"/>
          <w:lang w:bidi="fa-IR"/>
        </w:rPr>
        <w:t>به منظور شناسایی بهتر فرم های موجود در هر دستگاه می توان آنها را به دو طریق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بر حسب سازمان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بر حسب نوع عمل و وظیفه ای که</w:t>
      </w:r>
    </w:p>
    <w:p>
      <w:pPr>
        <w:pStyle w:val="BookText"/>
        <w:rPr/>
      </w:pPr>
      <w:r>
        <w:rPr>
          <w:rFonts w:ascii="IRNazanin" w:hAnsi="IRNazanin" w:eastAsia="IRNazanin"/>
          <w:color w:val="111111"/>
          <w:sz w:val="28"/>
          <w:sz w:val="28"/>
          <w:szCs w:val="28"/>
          <w:rtl w:val="true"/>
          <w:lang w:bidi="fa-IR"/>
        </w:rPr>
        <w:t>فرم ها انجام می دهند</w:t>
      </w:r>
    </w:p>
    <w:p>
      <w:pPr>
        <w:pStyle w:val="BookText"/>
        <w:rPr/>
      </w:pPr>
      <w:r>
        <w:rPr>
          <w:rFonts w:ascii="IRNazanin" w:hAnsi="IRNazanin" w:eastAsia="IRNazanin"/>
          <w:color w:val="111111"/>
          <w:sz w:val="28"/>
          <w:sz w:val="28"/>
          <w:szCs w:val="28"/>
          <w:rtl w:val="true"/>
          <w:lang w:bidi="fa-IR"/>
        </w:rPr>
        <w:t>در طبقه بندی بر حسب ،سازمان فرم ها به دو دسته فرم های داخلی و فرم های استاندارد</w:t>
      </w:r>
    </w:p>
    <w:p>
      <w:pPr>
        <w:pStyle w:val="BookText"/>
        <w:rPr/>
      </w:pPr>
      <w:r>
        <w:rPr>
          <w:rFonts w:ascii="IRNazanin" w:hAnsi="IRNazanin" w:eastAsia="IRNazanin"/>
          <w:color w:val="111111"/>
          <w:sz w:val="28"/>
          <w:sz w:val="28"/>
          <w:szCs w:val="28"/>
          <w:rtl w:val="true"/>
          <w:lang w:bidi="fa-IR"/>
        </w:rPr>
        <w:t xml:space="preserve">یا عمومی تقسیم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های داخلی این گونه فرم ها فقط در بخش کوچکی از سازمان مورد استفاده قرار می گیرند؛ برای مثال یک وزارتخانه که از چندین اداره کل یا اداره تشکیل شده ممکن است در هر یک از اداره ها یا اجزای تابع وزارتخانه مزبور فرم یا فرم هایی به کار برده باشد که تنها مخصوص آن قسمت است و در سایر قسمتها و اداره های وزارتخانه مورد استفاده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های استاندارد یا عمومی این فرم ها به عکس فرم های داخلی فرم هایی است که مورد استفاده آنها تنها به قسمت به خصوصی از دستگاه محدود نمی گردد بلکه در کلیه قسمت ها یا لااقل در بیشتر قسمت های تابع آن دستگاه برای منظور خاصی به کار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فهرست حقوق یا برگ درخواست کالا از کارپردازی یا کارت انبار از فرم های استانداردی است که در کلیه قسمت های یک وزارتخانه یا یک سازمان مورد استفاده قرار می گیرد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طبقه بندی فرم ها بر حسب وظیفه و عمل فرم ها را صرف نظر از داخلی یا استاندارد بودن ،آنها بر حسب کار و وظیفه ای که فرم انجام می دهد از یکدیگر متمایز می کنند؛ مانند </w:t>
      </w:r>
    </w:p>
    <w:p>
      <w:pPr>
        <w:pStyle w:val="BookText"/>
        <w:rPr/>
      </w:pPr>
      <w:r>
        <w:rPr>
          <w:rFonts w:ascii="IRNazanin" w:hAnsi="IRNazanin" w:eastAsia="IRNazanin"/>
          <w:color w:val="111111"/>
          <w:sz w:val="28"/>
          <w:sz w:val="28"/>
          <w:szCs w:val="28"/>
          <w:rtl w:val="true"/>
          <w:lang w:bidi="fa-IR"/>
        </w:rPr>
        <w:t>فرم های ،پرسنلی فرم های ،مالی فرم های آموزشی و غیره در این طبقه بندی کلیه فرم هایی را که مربوط به امور پرسنلی ،است در طبقه فرم های پرسنلی و فرم هایی را که مربوط به کارهای مالی است در طبقه فرم های مالی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طبقه بندی فرم ها نه تنها به تسهیل انجام امور اداری کمک می نماید بلکه موجب می گردد که مدیریت فرم با کسب اطلاعات کامل از فرم های هر گروه بتواند با تدابیر منطقی و اصولی به ارزیابی دقیق تر آنها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طراحی فرم</w:t>
      </w:r>
    </w:p>
    <w:p>
      <w:pPr>
        <w:pStyle w:val="BookText"/>
        <w:rPr/>
      </w:pPr>
      <w:r>
        <w:rPr>
          <w:rFonts w:ascii="IRNazanin" w:hAnsi="IRNazanin" w:eastAsia="IRNazanin"/>
          <w:color w:val="111111"/>
          <w:sz w:val="28"/>
          <w:sz w:val="28"/>
          <w:szCs w:val="28"/>
          <w:rtl w:val="true"/>
          <w:lang w:bidi="fa-IR"/>
        </w:rPr>
        <w:t>اصولاً در طراحی فرمها توجه به سادگی و سهولت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خلاقیت و ابتکارات شخصی توسط طراح میتواند در زمینه زیبایی فرم نقش به سزایی را ایفا نماید تناسب صورت ظاهری فرم ها و متحدالشکل بودن آنها از اصول ضروری در طراحی می باشد؛ ضمن این که لازم است دقت کافی به رعایت اصل صرفه جویی در تولید و تکثیر فرم نیز گردد علاوه بر این روش های گردش امور مورد بررسی قرار گرفته و چنانچه معایب و اشکالاتی در آن مشاهده گردد در هنگام طراحی فرم به اصلاح آن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که مراحل اولیه طراحی به پایان رسید، جهت حصول و دریافت اشکالات نقایص احتمالی ،فرم باید به صورت نمونه فرم را در یک واحد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آگاهی یافتن از نقایص فرم ها و اصلاح آنها در مرحله بعدی به تنظیم و طراحی مجدد فرم های نهایی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این مرحله به نکاتی چون سهولت عمل فرم در نظر داشتن جای کافی برای پاسخ سوالات توجه کافی نمود همچنین اگر فرم با ماشین تحریر و یا با دست تکمیل میگردد باید ستون های پیش بینی شده متناسب استفاده هر یک از این موارد باشد برای این که بتوان از حداکثر جای ممکن در مورد پاسخ های منظم و یک شکل استفاده ،نمود از روش تنظیم مستطیلی برای هر فقره از مطالب فرم استفاده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انتهایی فرم نیز اطلاعات مربوط به تنظیم کننده ،فرم مدیر واحد مربوطه و به</w:t>
      </w:r>
    </w:p>
    <w:p>
      <w:pPr>
        <w:pStyle w:val="BookText"/>
        <w:rPr/>
      </w:pPr>
      <w:r>
        <w:rPr>
          <w:rFonts w:ascii="IRNazanin" w:hAnsi="IRNazanin" w:eastAsia="IRNazanin"/>
          <w:color w:val="111111"/>
          <w:sz w:val="28"/>
          <w:sz w:val="28"/>
          <w:szCs w:val="28"/>
          <w:rtl w:val="true"/>
          <w:lang w:bidi="fa-IR"/>
        </w:rPr>
        <w:t>طور کلی افرادی که به نحوی لازم است فرم را امضا و تایید نمایند درج می گردد در مرحله نهایی نظرات جمع آوری شده از تکمیل کنندگان ،فرم به صورت منطقی و اصولی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رعایت نکات علمی و استاندارد تنظیم و در فرم درج می گردد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معیارهای اصلی در تهیه و طراحی ،فرم اندازه فرم است که در اینجا به آن می پردازیم </w:t>
      </w:r>
    </w:p>
    <w:p>
      <w:pPr>
        <w:pStyle w:val="BookText"/>
        <w:rPr/>
      </w:pPr>
      <w:r>
        <w:rPr>
          <w:rFonts w:ascii="IRNazanin" w:hAnsi="IRNazanin" w:eastAsia="IRNazanin"/>
          <w:color w:val="111111"/>
          <w:sz w:val="28"/>
          <w:sz w:val="28"/>
          <w:szCs w:val="28"/>
          <w:rtl w:val="true"/>
          <w:lang w:bidi="fa-IR"/>
        </w:rPr>
        <w:t>اندازه فرم</w:t>
      </w:r>
    </w:p>
    <w:p>
      <w:pPr>
        <w:pStyle w:val="BookText"/>
        <w:rPr/>
      </w:pPr>
      <w:r>
        <w:rPr>
          <w:rFonts w:ascii="IRNazanin" w:hAnsi="IRNazanin" w:eastAsia="IRNazanin"/>
          <w:color w:val="111111"/>
          <w:sz w:val="28"/>
          <w:sz w:val="28"/>
          <w:szCs w:val="28"/>
          <w:rtl w:val="true"/>
          <w:lang w:bidi="fa-IR"/>
        </w:rPr>
        <w:t>در طراحی فرم علاوه بر توجه به خصوصیاتی چون زیبایی فرم؛ کافی بودن جا برای قسمت های مختلف رعایت ابعاد و استانداردهای موجود در مورد کاغذ نیز از اصول عمده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موسسه استاندارد و تحقیقات صنعتی ایران ابعاد و اندازه هایی را برای کاغذهای اداری تعیین و این ابعاد از طریق بخشنامه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وقت به کلیه دستگاه ها جهت اجرا ابلاغ گردید در این بخشنامه ابعاد زیر</w:t>
      </w:r>
    </w:p>
    <w:p>
      <w:pPr>
        <w:pStyle w:val="BookText"/>
        <w:rPr/>
      </w:pPr>
      <w:r>
        <w:rPr>
          <w:rFonts w:ascii="Amiri" w:hAnsi="Amiri" w:eastAsia="Amiri" w:cs="Amiri"/>
          <w:color w:val="111111"/>
          <w:sz w:val="28"/>
          <w:sz w:val="28"/>
          <w:szCs w:val="28"/>
          <w:rtl w:val="true"/>
          <w:lang w:bidi="ar-SA"/>
        </w:rPr>
        <w:t>قطع كاغذ</w:t>
      </w:r>
    </w:p>
    <w:p>
      <w:pPr>
        <w:pStyle w:val="BookText"/>
        <w:rPr/>
      </w:pPr>
      <w:r>
        <w:rPr>
          <w:rFonts w:ascii="IRNazanin" w:hAnsi="IRNazanin" w:eastAsia="IRNazanin"/>
          <w:color w:val="111111"/>
          <w:sz w:val="28"/>
          <w:sz w:val="28"/>
          <w:szCs w:val="28"/>
          <w:rtl w:val="true"/>
          <w:lang w:bidi="fa-IR"/>
        </w:rPr>
        <w:t>اندازه به میلیمتر</w:t>
      </w:r>
    </w:p>
    <w:p>
      <w:pPr>
        <w:pStyle w:val="BookText"/>
        <w:rPr/>
      </w:pPr>
      <w:r>
        <w:rPr>
          <w:rFonts w:eastAsia="Times New Roman" w:cs="Times New Roman" w:ascii="Times New Roman" w:hAnsi="Times New Roman"/>
          <w:color w:val="111111"/>
          <w:sz w:val="28"/>
          <w:szCs w:val="28"/>
          <w:lang w:val="en-US" w:bidi="en-US"/>
        </w:rPr>
        <w:t>A3 297 × 420</w:t>
      </w:r>
    </w:p>
    <w:p>
      <w:pPr>
        <w:pStyle w:val="BookText"/>
        <w:rPr/>
      </w:pPr>
      <w:r>
        <w:rPr>
          <w:rFonts w:eastAsia="Times New Roman" w:cs="Times New Roman" w:ascii="Times New Roman" w:hAnsi="Times New Roman"/>
          <w:color w:val="111111"/>
          <w:sz w:val="28"/>
          <w:szCs w:val="28"/>
          <w:lang w:val="en-US" w:bidi="en-US"/>
        </w:rPr>
        <w:t>A4 210 × 297</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A5</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عنوان اندازه های شناخته شده برای کاغذهای اداری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مذکور با چاپ جزوهای تحت عنوان ابعاد کاغذهای تحریر و انواعی از مطبوعات به طور مفصل در مورد ابعاد کاغذهای تحریر و کاغذهایی که مصارف ،اداری بازرگانی و فنی ،دارند و هم چنین با بیان ابعاد انواعی از کاغذ مطبوعات از قبیل فرم ها و کاتولوگ ها اندازه های مختلف کاغذ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مذکور روش اندازه گیری ابعاد کاغذ را بر اساس سامانه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متریک در دو گروه اصلی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گروه فرعی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معین ساخته است که با توجه به برش و ابعاد اصلی و فرعی به گروه های دیگری نیز تقسیم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زیر ابعاد گروههای اصلی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مورد استفاده ،بیشتری جهت انجام امور اداری و</w:t>
      </w:r>
    </w:p>
    <w:p>
      <w:pPr>
        <w:pStyle w:val="BookText"/>
        <w:rPr/>
      </w:pPr>
      <w:r>
        <w:rPr>
          <w:rFonts w:ascii="IRNazanin" w:hAnsi="IRNazanin" w:eastAsia="IRNazanin"/>
          <w:color w:val="111111"/>
          <w:sz w:val="28"/>
          <w:sz w:val="28"/>
          <w:szCs w:val="28"/>
          <w:rtl w:val="true"/>
          <w:lang w:bidi="fa-IR"/>
        </w:rPr>
        <w:t>فرمها ،دارد نمایش داده شده است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شناسه فرم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شناسه فرم از دیگر عوامل اصلی در طراحی می باشد که از طریق آن فرم دارای علامت کنترل </w:t>
      </w:r>
    </w:p>
    <w:p>
      <w:pPr>
        <w:pStyle w:val="BookText"/>
        <w:rPr/>
      </w:pPr>
      <w:r>
        <w:rPr>
          <w:rFonts w:ascii="IRNazanin" w:hAnsi="IRNazanin" w:eastAsia="IRNazanin"/>
          <w:color w:val="111111"/>
          <w:sz w:val="28"/>
          <w:sz w:val="28"/>
          <w:szCs w:val="28"/>
          <w:rtl w:val="true"/>
          <w:lang w:bidi="fa-IR"/>
        </w:rPr>
        <w:t>تایید مدیریت فرم می گردد از این رو هر فرمی که دارای عنوان باشد، ضروری است که</w:t>
      </w:r>
    </w:p>
    <w:p>
      <w:pPr>
        <w:pStyle w:val="BookText"/>
        <w:rPr/>
      </w:pPr>
      <w:r>
        <w:rPr>
          <w:rFonts w:ascii="IRNazanin" w:hAnsi="IRNazanin" w:eastAsia="IRNazanin"/>
          <w:color w:val="111111"/>
          <w:sz w:val="28"/>
          <w:sz w:val="28"/>
          <w:szCs w:val="28"/>
          <w:rtl w:val="true"/>
          <w:lang w:bidi="fa-IR"/>
        </w:rPr>
        <w:t>و شماره و نشانه ای نیز برای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سازمان های دولتی از دو روش برای شناسه فرم استفاده</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عددی شماره 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 اساس وظیفه و نوع کار فرم</w:t>
      </w:r>
    </w:p>
    <w:p>
      <w:pPr>
        <w:pStyle w:val="BookText"/>
        <w:rPr/>
      </w:pPr>
      <w:r>
        <w:rPr>
          <w:rFonts w:ascii="IRNazanin" w:hAnsi="IRNazanin" w:eastAsia="IRNazanin"/>
          <w:color w:val="111111"/>
          <w:sz w:val="28"/>
          <w:sz w:val="28"/>
          <w:szCs w:val="28"/>
          <w:rtl w:val="true"/>
          <w:lang w:bidi="fa-IR"/>
        </w:rPr>
        <w:t xml:space="preserve">در روش نخست فرم های کنترل شده صرفاً با عدد مشخص می گردند، این عدد می تواند یک رقمی یا چند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در روش دوم فرم ها بر حسب نوع کار و وظیفه ای که دارند با حرف یا حروف اختصاری معین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فرم یکی از عوامل مشخص کننده فرم می باشد به عبارت دیگر، شماره فرم علامت کنترل فرم است و فرم هایی که دارای شماره می باشد دلیل بر این است که لزوم آنها مورد تایید قسمت کنترل فرم قرار گرفته و طرح آنها نیز به تصویب رسیده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سازمان اسناد و کتابخانه ملی ایران فرم ها در اداره کل شناسایی و فراهم آوری اسناد ملی تهیه و طراحی می گردند روش تخصیص شناسه به فرم ها در این اداره کل به صورت ترکیبی از عدد و حروف می باشد بدین نحو که ابتدا آخرین شماره تعداد کل فرم های اداره کل مربوطه درج می شود سپس آخرین شماره تعداد فرم های واحدی که فرم مربوط به آنجاست ذکر می گردد، علامت اختصاری نام واحد مربوط بر اساس حروف نوشته می شود و در انتها سال طراحی فرم درج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چنانچه فرمی مورد تجدید نظر قرار گیرد قبل از ذکر سال 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علامت اختصاری تجدید نظر نوشته 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راهنمای تکمیل فرم</w:t>
      </w:r>
    </w:p>
    <w:p>
      <w:pPr>
        <w:pStyle w:val="BookText"/>
        <w:rPr/>
      </w:pPr>
      <w:r>
        <w:rPr>
          <w:rFonts w:ascii="IRNazanin" w:hAnsi="IRNazanin" w:eastAsia="IRNazanin"/>
          <w:color w:val="111111"/>
          <w:sz w:val="28"/>
          <w:sz w:val="28"/>
          <w:szCs w:val="28"/>
          <w:rtl w:val="true"/>
          <w:lang w:bidi="fa-IR"/>
        </w:rPr>
        <w:t>هر فرم پس از طراحی نیازمند برگ راهنمایی است که در آینده افرادی که به طور مستمر از آن استفاده می،نمایند طریقه تکمیل آن را فراگرفته و به سهولت فرم را تکمیل نمایند در راهنما میتوان با ارائه توضیحاتی به صورت مختصر و یا ،کلی مواد و ستون های مندرج در فرم را آموزش داد منظور از راهنما به صورت مختصر توضیحاتی است که معمولاً در بالا و زیر</w:t>
      </w:r>
    </w:p>
    <w:p>
      <w:pPr>
        <w:pStyle w:val="BookText"/>
        <w:rPr/>
      </w:pPr>
      <w:r>
        <w:rPr>
          <w:rFonts w:ascii="IRNazanin" w:hAnsi="IRNazanin" w:eastAsia="IRNazanin"/>
          <w:color w:val="111111"/>
          <w:sz w:val="28"/>
          <w:sz w:val="28"/>
          <w:szCs w:val="28"/>
          <w:rtl w:val="true"/>
          <w:lang w:bidi="fa-IR"/>
        </w:rPr>
        <w:t>عنوان فرم درج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چنانچه اطلاعات بیشتری برای تکمیل فرم نیاز باشد در پشت فرم و یا در صفحه و جزوه جداگانه ای نوشته می شود باید توجه داشت که از نوشتن مطالب اضافی تحت عنوان دستورالعمل یا راهنما در قسمت های خالی فرم و یا محل هایی که برای پاسخ در نظر گرفته شده،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فرم ها نیاز به راهنما دارند اغلب باید به خواننده گفته شود که چگونه بندها را به طور تکمیل کنند و تعداد رونوشت های مورد نیاز و زمان و محلی را که هر یک از آنها باید ارسال شود به علاوه این ،راهنماها سایر فرم ها را نیز راهنمایی می کنند معمولاً آنها میتوانند فرم را در مسیری آشکار و واضح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راهنمای فرم های عمومی و اختصاصی این دسته از راهنماها نیازمند آن هستند که طولانی 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راهنماها میتوانند بر پشت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ورق های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یک جزوه برای کمک به خواننده ،فرم در چگونگی نوشتن و آماده نمودن و تکمیل آنها چاپ شوند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بایگانی فرم</w:t>
      </w:r>
    </w:p>
    <w:p>
      <w:pPr>
        <w:pStyle w:val="BookText"/>
        <w:rPr/>
      </w:pPr>
      <w:r>
        <w:rPr>
          <w:rFonts w:ascii="IRNazanin" w:hAnsi="IRNazanin" w:eastAsia="IRNazanin"/>
          <w:color w:val="111111"/>
          <w:sz w:val="28"/>
          <w:sz w:val="28"/>
          <w:szCs w:val="28"/>
          <w:rtl w:val="true"/>
          <w:lang w:bidi="fa-IR"/>
        </w:rPr>
        <w:t xml:space="preserve">برای این که فرمی بتواند در بایگانی سریع و آسان یافت شود به چند عامل بستگی دارد که از دیدگاه تجزیه و تحلیل فرم ها نباید پوشیده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منطقی ترین آنها تهیه مقدمات کار برای درج اطلاعات بایگانی، شرح روش بایگانی و نوع تجهیزات به منظور استقرار فرم ها در بایگانی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شرح نوع و اندازه کاغذ مورد استفاده فرم ها است که نه فقط از طریق تجهیزات بایگانی و موجودی فرم های مورد عمل قابل کنترل هستند بلکه به واسطه مدت زمان نگهداری و استفاده فرم و مدت زمان سپری شده آن کنترل می شوند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سهولت بایگانی و اثر بخشی و کارایی بیشتر فرم ها در فرایند بایگانی از طریق حذف کپی های غیر ضروری و نگهداری کپی های کمتر به هنگام ذخیره، و گردش فرم ها در پرونده های دو جلدی با حداقل هزینه میسر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در مقایسه این حوزه با سایر حوزه ها بهبود فرایند در این حوزه بیشتر مشاهده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تصویب و موافقت مدیریت با استقرار برنامه کنترل ،فرم در مورد تشکیل پرونده </w:t>
      </w:r>
    </w:p>
    <w:p>
      <w:pPr>
        <w:pStyle w:val="BookText"/>
        <w:rPr/>
      </w:pPr>
      <w:r>
        <w:rPr>
          <w:rFonts w:ascii="IRNazanin" w:hAnsi="IRNazanin" w:eastAsia="IRNazanin"/>
          <w:color w:val="111111"/>
          <w:sz w:val="28"/>
          <w:sz w:val="28"/>
          <w:szCs w:val="28"/>
          <w:rtl w:val="true"/>
          <w:lang w:bidi="fa-IR"/>
        </w:rPr>
        <w:t>فرم ها اقدام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برای هر فرم باید دو پرونده تشکیل داد یکی پرونده فرم برحسب شماره</w:t>
      </w:r>
    </w:p>
    <w:p>
      <w:pPr>
        <w:pStyle w:val="BookText"/>
        <w:rPr/>
      </w:pPr>
      <w:r>
        <w:rPr>
          <w:rFonts w:ascii="IRNazanin" w:hAnsi="IRNazanin" w:eastAsia="IRNazanin"/>
          <w:color w:val="111111"/>
          <w:sz w:val="28"/>
          <w:sz w:val="28"/>
          <w:szCs w:val="28"/>
          <w:rtl w:val="true"/>
          <w:lang w:bidi="fa-IR"/>
        </w:rPr>
        <w:t xml:space="preserve">فرم و دیگری پرونده فرم برحسب عمل و وظیفه ای که فرم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اسناد و کتابخانه ملی معاونت اسناد ملی</w:t>
      </w:r>
    </w:p>
    <w:p>
      <w:pPr>
        <w:pStyle w:val="BookText"/>
        <w:rPr/>
      </w:pPr>
      <w:r>
        <w:rPr>
          <w:rFonts w:ascii="IRNazanin" w:hAnsi="IRNazanin" w:eastAsia="IRNazanin"/>
          <w:color w:val="111111"/>
          <w:sz w:val="28"/>
          <w:sz w:val="28"/>
          <w:szCs w:val="28"/>
          <w:rtl w:val="true"/>
          <w:lang w:bidi="fa-IR"/>
        </w:rPr>
        <w:t>معاونت اسناد ملی</w:t>
      </w:r>
    </w:p>
    <w:p>
      <w:pPr>
        <w:pStyle w:val="BookText"/>
        <w:rPr/>
      </w:pPr>
      <w:r>
        <w:rPr>
          <w:rFonts w:ascii="IRNazanin" w:hAnsi="IRNazanin" w:eastAsia="IRNazanin"/>
          <w:color w:val="111111"/>
          <w:sz w:val="28"/>
          <w:sz w:val="28"/>
          <w:szCs w:val="28"/>
          <w:rtl w:val="true"/>
          <w:lang w:bidi="fa-IR"/>
        </w:rPr>
        <w:t>فهرست انتقال پرونده ها از بایگانی ملی به آرشیو ملی</w:t>
      </w:r>
    </w:p>
    <w:p>
      <w:pPr>
        <w:pStyle w:val="BookText"/>
        <w:rPr/>
      </w:pPr>
      <w:r>
        <w:rPr>
          <w:rFonts w:ascii="IRNazanin" w:hAnsi="IRNazanin" w:eastAsia="IRNazanin"/>
          <w:color w:val="111111"/>
          <w:sz w:val="28"/>
          <w:sz w:val="28"/>
          <w:szCs w:val="28"/>
          <w:rtl w:val="true"/>
          <w:lang w:bidi="fa-IR"/>
        </w:rPr>
        <w:t>اداره کل شناسایی و فراهم آوری اسناد ملی</w: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معاونت اسناد ملی</w:t>
      </w:r>
    </w:p>
    <w:p>
      <w:pPr>
        <w:pStyle w:val="BookText"/>
        <w:rPr/>
      </w:pPr>
      <w:r>
        <w:rPr>
          <w:rFonts w:ascii="IRNazanin" w:hAnsi="IRNazanin" w:eastAsia="IRNazanin"/>
          <w:color w:val="111111"/>
          <w:sz w:val="28"/>
          <w:sz w:val="28"/>
          <w:szCs w:val="28"/>
          <w:rtl w:val="true"/>
          <w:lang w:bidi="fa-IR"/>
        </w:rPr>
        <w:t>اداره کل شناسایی و فراهم آوری اسناد ملی</w:t>
      </w:r>
    </w:p>
    <w:p>
      <w:pPr>
        <w:pStyle w:val="BookText"/>
        <w:rPr/>
      </w:pPr>
      <w:r>
        <w:rPr>
          <w:rFonts w:ascii="IRNazanin" w:hAnsi="IRNazanin" w:eastAsia="IRNazanin"/>
          <w:color w:val="111111"/>
          <w:sz w:val="28"/>
          <w:sz w:val="28"/>
          <w:szCs w:val="28"/>
          <w:rtl w:val="true"/>
          <w:lang w:bidi="fa-IR"/>
        </w:rPr>
        <w:t>درخواست مجوز امحا اوراق راکد</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ارزات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راهنمای تکمیل درخواست مجوز امحا اوراق راکد فرم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 به منظور اخذ مجوز امحا اوراق راکد دستگاه ها از شورای اسناد ملی تهیه و طراحی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 عبارت است از کلیه نوشته ها ،نامه ها گزارش ها صورتجلسه ها و صورت مجلس ها و قراردادها و</w:t>
      </w:r>
    </w:p>
    <w:p>
      <w:pPr>
        <w:pStyle w:val="BookText"/>
        <w:rPr/>
      </w:pPr>
      <w:r>
        <w:rPr>
          <w:rFonts w:ascii="IRNazanin" w:hAnsi="IRNazanin" w:eastAsia="IRNazanin"/>
          <w:color w:val="111111"/>
          <w:sz w:val="28"/>
          <w:sz w:val="28"/>
          <w:szCs w:val="28"/>
          <w:rtl w:val="true"/>
          <w:lang w:bidi="fa-IR"/>
        </w:rPr>
        <w:t>عهدنامه ها ،ابلاغ ها ،فرمان،ها ،نمونه ها و فرمها دفتر و پرونده ها ،قبوض نسخه ها بارنامه ها و مدارک و سوابق</w:t>
      </w:r>
    </w:p>
    <w:p>
      <w:pPr>
        <w:pStyle w:val="BookText"/>
        <w:rPr/>
      </w:pPr>
      <w:r>
        <w:rPr>
          <w:rFonts w:ascii="IRNazanin" w:hAnsi="IRNazanin" w:eastAsia="IRNazanin"/>
          <w:color w:val="111111"/>
          <w:sz w:val="28"/>
          <w:sz w:val="28"/>
          <w:szCs w:val="28"/>
          <w:rtl w:val="true"/>
          <w:lang w:bidi="fa-IR"/>
        </w:rPr>
        <w:t>،تحصیلی ،نمودارها نقشه ها عکس ها کلیشه ها فیلم ها ریزفیلم ها صفحه ها و نوارهای ضبط صوت و سایر</w:t>
      </w:r>
    </w:p>
    <w:p>
      <w:pPr>
        <w:pStyle w:val="BookText"/>
        <w:rPr/>
      </w:pPr>
      <w:r>
        <w:rPr>
          <w:rFonts w:ascii="IRNazanin" w:hAnsi="IRNazanin" w:eastAsia="IRNazanin"/>
          <w:color w:val="111111"/>
          <w:sz w:val="28"/>
          <w:sz w:val="28"/>
          <w:szCs w:val="28"/>
          <w:rtl w:val="true"/>
          <w:lang w:bidi="fa-IR"/>
        </w:rPr>
        <w:t>اسناد و مدارکی که توسط مقامات و دستگاه های دولتی و وابسته به دولت در اجرای وظایف و تکالیف قانونی</w:t>
      </w:r>
    </w:p>
    <w:p>
      <w:pPr>
        <w:pStyle w:val="BookText"/>
        <w:rPr/>
      </w:pPr>
      <w:r>
        <w:rPr>
          <w:rFonts w:ascii="IRNazanin" w:hAnsi="IRNazanin" w:eastAsia="IRNazanin"/>
          <w:color w:val="111111"/>
          <w:sz w:val="28"/>
          <w:sz w:val="28"/>
          <w:szCs w:val="28"/>
          <w:rtl w:val="true"/>
          <w:lang w:bidi="fa-IR"/>
        </w:rPr>
        <w:t>و اداری تهیه یا دریافت و نگهداری شده و برای انجام دادن وظایف و مسئولیت های قانونی و اداری جاری به</w:t>
      </w:r>
    </w:p>
    <w:p>
      <w:pPr>
        <w:pStyle w:val="BookText"/>
        <w:rPr/>
      </w:pPr>
      <w:r>
        <w:rPr>
          <w:rFonts w:ascii="IRNazanin" w:hAnsi="IRNazanin" w:eastAsia="IRNazanin"/>
          <w:color w:val="111111"/>
          <w:sz w:val="28"/>
          <w:sz w:val="28"/>
          <w:szCs w:val="28"/>
          <w:rtl w:val="true"/>
          <w:lang w:bidi="fa-IR"/>
        </w:rPr>
        <w:t>تشخیص وزارتخانه یا موسسه مربوط مورد مراجعه و استفاده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در ابعاد </w:t>
      </w:r>
      <w:r>
        <w:rPr>
          <w:rFonts w:eastAsia="IRNazanin" w:cs="IRNazanin"/>
          <w:color w:val="111111"/>
          <w:sz w:val="28"/>
          <w:szCs w:val="28"/>
          <w:lang w:bidi="fa-IR"/>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متر در دو نسخه تنظیم میگردد و گیرندگان نسخ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نسخه سازمان اسناد و کتابخانه ملی ایران معاونت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نسخه دستگاه مربوطه</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سمت چپ بالای فرم تاریخ و شماره تنظیم فرم درج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ردیفهای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دستگاهی که درخواست مجوز نموده است و نام واحد ایجاد کننده اوراق نوشته</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ایجاد اوراق راکد بر حسب سال در مقابل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اوراق برحسب عدد و واحد شمارش آنها برحسب ،پرونده ،زونکن ،فرم ،دفتر، نقشه، عکس و نظایر</w:t>
      </w:r>
    </w:p>
    <w:p>
      <w:pPr>
        <w:pStyle w:val="BookText"/>
        <w:rPr/>
      </w:pPr>
      <w:r>
        <w:rPr>
          <w:rFonts w:ascii="IRNazanin" w:hAnsi="IRNazanin" w:eastAsia="IRNazanin"/>
          <w:color w:val="111111"/>
          <w:sz w:val="28"/>
          <w:sz w:val="28"/>
          <w:szCs w:val="28"/>
          <w:rtl w:val="true"/>
          <w:lang w:bidi="fa-IR"/>
        </w:rPr>
        <w:t xml:space="preserve">آن در ردیف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اوراق با رعایت اختصار و جامع بودن ذکر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کاملی از خصوصیات اوراق ذکر می گردد که نشان می دهد دلیل ایجاد اوراق چیست؟ چه</w:t>
      </w:r>
    </w:p>
    <w:p>
      <w:pPr>
        <w:pStyle w:val="BookText"/>
        <w:rPr/>
      </w:pPr>
      <w:r>
        <w:rPr>
          <w:rFonts w:ascii="IRNazanin" w:hAnsi="IRNazanin" w:eastAsia="IRNazanin"/>
          <w:color w:val="111111"/>
          <w:sz w:val="28"/>
          <w:sz w:val="28"/>
          <w:szCs w:val="28"/>
          <w:rtl w:val="true"/>
          <w:lang w:bidi="fa-IR"/>
        </w:rPr>
        <w:t>مطالب و موضوعاتی را در بر می گیرد اقدامات انجام شده کدامند و مراحل پایانی اقدامات یا مختومه شدن</w:t>
      </w:r>
    </w:p>
    <w:p>
      <w:pPr>
        <w:pStyle w:val="BookText"/>
        <w:rPr/>
      </w:pPr>
      <w:r>
        <w:rPr>
          <w:rFonts w:ascii="IRNazanin" w:hAnsi="IRNazanin" w:eastAsia="IRNazanin"/>
          <w:color w:val="111111"/>
          <w:sz w:val="28"/>
          <w:sz w:val="28"/>
          <w:szCs w:val="28"/>
          <w:rtl w:val="true"/>
          <w:lang w:bidi="fa-IR"/>
        </w:rPr>
        <w:t>پرونده ها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امحا اوراق ذکر میگردد به طوری که از توضیحات ارائه شده، فقدان هرگونه ارزش</w:t>
      </w:r>
    </w:p>
    <w:p>
      <w:pPr>
        <w:pStyle w:val="BookText"/>
        <w:rPr/>
      </w:pPr>
      <w:r>
        <w:rPr>
          <w:rFonts w:ascii="IRNazanin" w:hAnsi="IRNazanin" w:eastAsia="IRNazanin"/>
          <w:color w:val="111111"/>
          <w:sz w:val="28"/>
          <w:sz w:val="28"/>
          <w:szCs w:val="28"/>
          <w:rtl w:val="true"/>
          <w:lang w:bidi="fa-IR"/>
        </w:rPr>
        <w:t>،حقوقی اداری و استنادی اوراق به صراحت استنباط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مجوزهای قبلی که مرتبط با موضوع اوراق باشد 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که در نظر است اوراق پس از آخرین اقدام در دستگاه نگهداری و بعد از آن امحا</w:t>
      </w:r>
    </w:p>
    <w:p>
      <w:pPr>
        <w:pStyle w:val="BookText"/>
        <w:rPr/>
      </w:pPr>
      <w:r>
        <w:rPr>
          <w:rFonts w:ascii="IRNazanin" w:hAnsi="IRNazanin" w:eastAsia="IRNazanin"/>
          <w:color w:val="111111"/>
          <w:sz w:val="28"/>
          <w:sz w:val="28"/>
          <w:szCs w:val="28"/>
          <w:rtl w:val="true"/>
          <w:lang w:bidi="fa-IR"/>
        </w:rPr>
        <w:t xml:space="preserve">شوند پیشنهاد می گردد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مشروحه زیر پس از مطالعه و موافقت با امحا اوراق راکد مندرج در ،فرم با ذکر نام و نام خانوادگی و </w:t>
      </w:r>
    </w:p>
    <w:p>
      <w:pPr>
        <w:pStyle w:val="BookText"/>
        <w:rPr/>
      </w:pPr>
      <w:r>
        <w:rPr>
          <w:rFonts w:ascii="IRNazanin" w:hAnsi="IRNazanin" w:eastAsia="IRNazanin"/>
          <w:color w:val="111111"/>
          <w:sz w:val="28"/>
          <w:sz w:val="28"/>
          <w:szCs w:val="28"/>
          <w:rtl w:val="true"/>
          <w:lang w:bidi="fa-IR"/>
        </w:rPr>
        <w:t>پست سازمانی قسمت مربوطه را امضا می نمایند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یا معاون مدیر کل دفتر وزارتی در وزارتخانه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معاونین وزیر در صورتی که واحد اسناد زیر نظر دفتر وزارتی فعالیت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در سازمانها شرکتها و موسسه های دولتی یا یکی از معاونین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مسئول امور حقوقی دستگاه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امور اداری دستگاه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امور مالی دستگاه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مافوق واحد ایجاد کننده اوراق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اسناد دستگاه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انتهایی فرم مربوط به پیشنهادهای سازمان اسناد و کتابخانه ملی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کارشناس رابط و دبیر شورا پس از ذکر نام و نام خانوادگی و اظهار نظر خود در خصوص اوراق</w:t>
      </w:r>
    </w:p>
    <w:p>
      <w:pPr>
        <w:pStyle w:val="BookText"/>
        <w:rPr/>
      </w:pPr>
      <w:r>
        <w:rPr>
          <w:rFonts w:ascii="IRNazanin" w:hAnsi="IRNazanin" w:eastAsia="IRNazanin"/>
          <w:color w:val="111111"/>
          <w:sz w:val="28"/>
          <w:sz w:val="28"/>
          <w:szCs w:val="28"/>
          <w:rtl w:val="true"/>
          <w:lang w:bidi="fa-IR"/>
        </w:rPr>
        <w:t>امحایی محل مربوطه را امضا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رای شورای اسناد ملی در ردیف مربوطه درج میگردد و سپس شماره جلسه به انضمام شناسه مجوز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راهنمای تکمیل فرم صورتجلسه سطح توصیف اسناد فرم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 به منظور تعیین سطح توصیف اسناد انتقالی در ابعاد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یک نسخه طراحی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سند که نام دستگاه انتقال دهنده اسناد می باشد ذکر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اسناد منتقل شده در 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بایگانی مورد ،استفاده در بایگانی دستگاه مربوطه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مشخصات اسناد انتقالی به شرح زیر تکمیل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ترتیب ردیفها از یک شروع و به طور مسلسل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یک از اسناد انتقالی در ستون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سند یا پرونده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اولین و آخرین برگ سند یا پرونده بر حسب سال در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در 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شمارش اسناد و یا پرونده ها قید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کارتن ویژه که اسناد در آن قرار می گیرد نوشته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مجوز انتقال که قبلاً از طرف سازمان به دستگاه اعلام شده است در ستون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موضوعی که در ستون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 نوشته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اسناد به ضدعفونی یا مرمت نیاز داشته باشند با درج ،علامت در مربع های مربوطه</w:t>
      </w:r>
    </w:p>
    <w:p>
      <w:pPr>
        <w:pStyle w:val="BookText"/>
        <w:rPr/>
      </w:pPr>
      <w:r>
        <w:rPr>
          <w:rFonts w:ascii="IRNazanin" w:hAnsi="IRNazanin" w:eastAsia="IRNazanin"/>
          <w:color w:val="111111"/>
          <w:sz w:val="28"/>
          <w:sz w:val="28"/>
          <w:szCs w:val="28"/>
          <w:rtl w:val="true"/>
          <w:lang w:bidi="fa-IR"/>
        </w:rPr>
        <w:t>مشخص می شود و در صورت نیاز اسناد به ،مرمت سطح مرمت انجام شده در قسمت مربوطه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اسناد نیاز به پویش داشته باشند با درج علامت در هر یک از مربع های ردیف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w:t>
      </w:r>
    </w:p>
    <w:p>
      <w:pPr>
        <w:pStyle w:val="BookText"/>
        <w:rPr/>
      </w:pPr>
      <w:r>
        <w:rPr>
          <w:rFonts w:ascii="IRNazanin" w:hAnsi="IRNazanin" w:eastAsia="IRNazanin"/>
          <w:color w:val="111111"/>
          <w:sz w:val="28"/>
          <w:sz w:val="28"/>
          <w:szCs w:val="28"/>
          <w:rtl w:val="true"/>
          <w:lang w:bidi="fa-IR"/>
        </w:rPr>
        <w:t>می گردد و چنانچه هرگونه توضیحی لازم باشد موارد در قسمت مربوطه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توصیف اسناد بررسی شده با درج ،علامت در هر یک از مربع های ردیف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دسترسی به ،اسناد با ذکر ،علامت در مربع های مربوطه مشخص میگردد و در صورت</w:t>
      </w:r>
    </w:p>
    <w:p>
      <w:pPr>
        <w:pStyle w:val="BookText"/>
        <w:rPr/>
      </w:pPr>
      <w:r>
        <w:rPr>
          <w:rFonts w:ascii="IRNazanin" w:hAnsi="IRNazanin" w:eastAsia="IRNazanin"/>
          <w:color w:val="111111"/>
          <w:sz w:val="28"/>
          <w:sz w:val="28"/>
          <w:szCs w:val="28"/>
          <w:rtl w:val="true"/>
          <w:lang w:bidi="fa-IR"/>
        </w:rPr>
        <w:t>،ممنوعیت مدت زمان ،ممنوعیت که دستگاه اعلام نموده است بر حسب سال در محل مربوطه نوشته</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مقامات تایید کننده فرم شورای مدیران پس از ذکر نام و نام خانوادگی و پست سازمانی محل مربوطه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امضا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مدیریت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اسناد ملی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مدیریت اسناد کاربردی مدیریت هماهنگی و فرمها و سامانه های بایگانی گروه فرم ها</w:t>
      </w:r>
    </w:p>
    <w:p>
      <w:pPr>
        <w:pStyle w:val="BookText"/>
        <w:rPr/>
      </w:pPr>
      <w:r>
        <w:rPr>
          <w:rFonts w:ascii="IRNazanin" w:hAnsi="IRNazanin" w:eastAsia="IRNazanin"/>
          <w:color w:val="111111"/>
          <w:sz w:val="28"/>
          <w:sz w:val="28"/>
          <w:szCs w:val="28"/>
          <w:rtl w:val="true"/>
          <w:lang w:bidi="fa-IR"/>
        </w:rPr>
        <w:t xml:space="preserve">سیستم های بایگانی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مدیریت اسناد گزارش ها فرم ها و دستورالعمل ها ترجمه شده در روابط عمومی سازمان اسناد</w:t>
      </w:r>
    </w:p>
    <w:p>
      <w:pPr>
        <w:pStyle w:val="BookText"/>
        <w:rPr/>
      </w:pPr>
      <w:r>
        <w:rPr>
          <w:rFonts w:ascii="IRNazanin" w:hAnsi="IRNazanin" w:eastAsia="IRNazanin"/>
          <w:color w:val="111111"/>
          <w:sz w:val="28"/>
          <w:sz w:val="28"/>
          <w:szCs w:val="28"/>
          <w:rtl w:val="true"/>
          <w:lang w:bidi="fa-IR"/>
        </w:rPr>
        <w:t xml:space="preserve">ملی، ص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محمد 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john Ross, "Technique of System sand procedure". (Miami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43Florida, office Rescearch in stitude 1948), p. 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Frank M. Knou, "Design and control of Businness froms".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McGraw, Hill Book company, INC, 1952) P. 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 S. Department of Army, From control and standardization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Washington, D. C., 1953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S. Bureav of Bureav of Budgest, Simplifying procedure through</w:t>
      </w:r>
    </w:p>
    <w:p>
      <w:pPr>
        <w:pStyle w:val="BookText"/>
        <w:rPr/>
      </w:pPr>
      <w:r>
        <w:rPr>
          <w:rFonts w:eastAsia="Times New Roman" w:cs="Times New Roman" w:ascii="Times New Roman" w:hAnsi="Times New Roman"/>
          <w:color w:val="111111"/>
          <w:sz w:val="28"/>
          <w:szCs w:val="28"/>
          <w:lang w:val="en-US" w:bidi="en-US"/>
        </w:rPr>
        <w:t>from control (Wsahington,. C. Government pronting office june 1968)</w:t>
      </w:r>
    </w:p>
    <w:p>
      <w:pPr>
        <w:pStyle w:val="BookText"/>
        <w:rPr/>
      </w:pPr>
      <w:r>
        <w:rPr>
          <w:rFonts w:eastAsia="Times New Roman" w:cs="Times New Roman" w:ascii="Times New Roman" w:hAnsi="Times New Roman"/>
          <w:color w:val="111111"/>
          <w:sz w:val="28"/>
          <w:szCs w:val="28"/>
          <w:lang w:val="en-US" w:bidi="en-US"/>
        </w:rPr>
        <w:t>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کیا منصور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سیستم ها و روش ها تهران انتشارات دانشکده علوم</w:t>
      </w:r>
    </w:p>
    <w:p>
      <w:pPr>
        <w:pStyle w:val="BookText"/>
        <w:rPr/>
      </w:pPr>
      <w:r>
        <w:rPr>
          <w:rFonts w:ascii="IRNazanin" w:hAnsi="IRNazanin" w:eastAsia="IRNazanin"/>
          <w:color w:val="111111"/>
          <w:sz w:val="28"/>
          <w:sz w:val="28"/>
          <w:szCs w:val="28"/>
          <w:rtl w:val="true"/>
          <w:lang w:bidi="fa-IR"/>
        </w:rPr>
        <w:t>اداری و مدیریت بازرگانی دانشگاه تهران، ص</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فرم های عمومی دستورالعمل های مربوطه مورد عمل دستگاه های دولتی در ارتباط با قانون استخدام کشوری سازمان امور اداری و استخدامی کشور دفتر سیستم ها و روش ها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مدیریت فرم ها از گروه جزوات مدیریت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ژیلا ده ،بزرگی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هماهنگی</w:t>
      </w:r>
    </w:p>
    <w:p>
      <w:pPr>
        <w:pStyle w:val="BookText"/>
        <w:rPr/>
      </w:pPr>
      <w:r>
        <w:rPr>
          <w:rFonts w:ascii="IRNazanin" w:hAnsi="IRNazanin" w:eastAsia="IRNazanin"/>
          <w:color w:val="111111"/>
          <w:sz w:val="28"/>
          <w:sz w:val="28"/>
          <w:szCs w:val="28"/>
          <w:rtl w:val="true"/>
          <w:lang w:bidi="fa-IR"/>
        </w:rPr>
        <w:t>امور اسنادی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داشگرزاده خدابخش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روش ها و حیطه عملکرد آن انتشارات مرکز آموزش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مدیریت اسناد کاربردی پیشین، ص</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،شاهی منوچهر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مدیریت اسناد انتشارات مرکز آموزش مدیریت دولتی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مدیریت اسناد کاربردی ،پیشین،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خدابخش پیشین ص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مدیریت اسناد کاربردی پیشین ص</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كيا منصور پیشین ص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خدابخش پیشین 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پیشین صص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تجزیه و تحلیل ،فرم ها از گروه جزوات مدیریت اسناد تجدید نظر شده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ژیلا ده بزرگی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خدابخش پیشین ص</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مدیریت اسناد کاربردی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 صص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مدیریت اسناد کاربردی پیشین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مراجعه شود به جزوه ابعاد کاغذهای تحریر و انواعی از مطبوعات</w:t>
      </w:r>
    </w:p>
    <w:p>
      <w:pPr>
        <w:pStyle w:val="BookText"/>
        <w:rPr/>
      </w:pPr>
      <w:r>
        <w:rPr>
          <w:rFonts w:ascii="IRNazanin" w:hAnsi="IRNazanin" w:eastAsia="IRNazanin"/>
          <w:color w:val="111111"/>
          <w:sz w:val="28"/>
          <w:sz w:val="28"/>
          <w:szCs w:val="28"/>
          <w:rtl w:val="true"/>
          <w:lang w:bidi="fa-IR"/>
        </w:rPr>
        <w:t xml:space="preserve">موسسه استاندارد و تحقیقات صنعتی ایران شماره استاندارد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كيا منصور پیشین ص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مدیریت اسناد کاربردی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تجزیه و تحلیل فرمها پیشین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مدیریت فرم ها پیشین ص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کیا منصور پیشین ص</w:t>
      </w:r>
      <w:r>
        <w:rPr>
          <w:rFonts w:eastAsia="IRNazanin" w:cs="IRNazanin"/>
          <w:color w:val="111111"/>
          <w:sz w:val="28"/>
          <w:szCs w:val="28"/>
          <w:lang w:bidi="fa-IR"/>
        </w:rPr>
        <w:t>393</w:t>
      </w:r>
      <w:r>
        <w:rPr>
          <w:rFonts w:eastAsia="IRNazanin" w:cs="IRNazanin"/>
          <w:color w:val="111111"/>
          <w:sz w:val="28"/>
          <w:szCs w:val="28"/>
          <w:rtl w:val="true"/>
          <w:lang w:bidi="fa-IR"/>
        </w:rPr>
        <w:t>.</w:t>
      </w:r>
      <w:bookmarkStart w:id="302" w:name="pg15334_198649"/>
    </w:p>
    <w:p>
      <w:pPr>
        <w:pStyle w:val="Heading4"/>
        <w:numPr>
          <w:ilvl w:val="3"/>
          <w:numId w:val="1"/>
        </w:numPr>
        <w:rPr/>
      </w:pPr>
      <w:bookmarkStart w:id="303" w:name="__RefHeading___Toc5191810_2142443653"/>
      <w:bookmarkStart w:id="304" w:name="_Toc106"/>
      <w:bookmarkEnd w:id="302"/>
      <w:bookmarkEnd w:id="303"/>
      <w:r>
        <w:rPr>
          <w:rtl w:val="true"/>
        </w:rPr>
        <w:t>گردآوری و ارزشیابی اسناد بهرام شایقی</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ارزشیابی اسناد بهرام شایقی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بررسی فعالیت های نظام اداری به منظور تحقق اهداف سازمانی بیش از هر چیزی با مشکل انباشته شدن مکاتبات و نامه های اداری در بایگانی های دستگاه های دولتی و وابسته به دولت مواجه هستیم که لزوم اجرای برنامه ارزشیابی و تعیین تکلیف اسناد راکد بیش از پیش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شناسایی و تفکیک اسناد راکد و اوراق فاقد ارزش اداری و پژوهشی از بایگانی ها خارج و امحا می گردند و اسناد دارای ارزش های تاریخی و تحقیقاتی، گردآوری و زمینه انتقال و بهره برداری از آنها در آرشیو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توصیف و تعریف اصطلاحات اسنادی مانند سند ،ورق ،پرونده مرکز بایگانی ،راکد، آرشیو، سند و پرونده</w:t>
      </w:r>
    </w:p>
    <w:p>
      <w:pPr>
        <w:pStyle w:val="BookText"/>
        <w:rPr/>
      </w:pPr>
      <w:r>
        <w:rPr>
          <w:rFonts w:ascii="IRNazanin" w:hAnsi="IRNazanin" w:eastAsia="IRNazanin"/>
          <w:color w:val="111111"/>
          <w:sz w:val="28"/>
          <w:sz w:val="28"/>
          <w:szCs w:val="28"/>
          <w:rtl w:val="true"/>
          <w:lang w:bidi="fa-IR"/>
        </w:rPr>
        <w:t>الکترونیکی پرداخته شده است و از چگونگی اجرای برنامه گردآوری و ارزشیابی اسناد بر اساس قانون و مقررات اسناد ملی و لزوم همکاری دوجانبه بین دستگاه ها و سازمان ها با آرشیو ملّی ،برای تحقق اهداف و وظایف آرشیوی امحای اوراق و جمع آوری و حفظ اسناد و ارائه خدمات به عموم سخن رفته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،اسناد ،اوراق ،ارزشیابی ،گردآوری امحا آرشیو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نوشتار سعی بر آن است که اطلاعات به ساده ترین شکل ممکن و در دو بخش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به شرح و توضیح اصطلاحات اسنادی و اداری مرتبط، و در بخش دوم به چگونگی برنامه ،بررسی ارزشیابی و تعیین تکلیف اسناد و مکاتبات اداری راکد در دستگاه های دولتی و وابسته به دولت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 نیز به مشکلات عدیده ای که فراروی یک کارشناس ارزشیابی اسناد آرشیودار در حین اجرای برنامه یاد شده وجود دارد اشارهای گذرا خواهد شد بدیهی است که با رفع مشکلات هدف نهایی سازمان که همانا فراهم سازی بستر مناسب برای مراجعه و دسترسی متقاضیان اطلاعات اسنادی ،است، محقق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اصطلاحها و مفاهیم اسنادی نامه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انواع نامه ها نامه اداری است می توان در تعریف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کلیه مکاتباتی که برای انجام وظایف و تحقق اهداف در یک سازمان با رعایت مقررات اداری تهیه می شود نامه اداری محسوب می شود یک نامه اداری از حیث چهارچوب کلی ،آن باید دارای اطلاعات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نگارنده؛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امضای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معنی لغوی آن عبارت است از تکیه گاه و چیزی که به آن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رایج آن عبارت است از نوشته ای که وام یا طلب کسی را معین سازد یا مطلبی را ثابت کند و اسناد جمع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تعاریف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نوشته ای که در مقام دفاع یا دعوی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حقوقی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عبارت است از حقایق کتبی در خصوص وقایع و معاملات یک سازمان که ممکن است</w:t>
      </w:r>
    </w:p>
    <w:p>
      <w:pPr>
        <w:pStyle w:val="BookText"/>
        <w:rPr/>
      </w:pPr>
      <w:r>
        <w:rPr>
          <w:rFonts w:ascii="IRNazanin" w:hAnsi="IRNazanin" w:eastAsia="IRNazanin"/>
          <w:color w:val="111111"/>
          <w:sz w:val="28"/>
          <w:sz w:val="28"/>
          <w:szCs w:val="28"/>
          <w:rtl w:val="true"/>
          <w:lang w:bidi="fa-IR"/>
        </w:rPr>
        <w:t>در ،نامه فرم های چاپی ،کارت اوراق کاغذ یا کتاب منعکس 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ثبت شده ای که توسط یک موسسه یا سازمان یا فرد در تعقیب وظایف قانونی خود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یا دریافت و نگهداری می کنده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بر طبق تبصره ذیل ماده اول قانون تاسیس سازمان اسناد ملی ایران از جمله مصادیق زیر برشمرده شده است کلیه ،اوراق مراسلات ،دفاتر پرونده،ها، عکس ها، نقشه ها، کلیشه،ها ،نمودارها فیلم ها نوارهای ضبط صوت و سایر اسنادی که در دستگاه دولت تهیه شده و یا به دستگاه دولت رسیده است و به طور مداوم یا غیر مداوم در تصرف دولت بوده و از لحاظ ،اداری مالی ،اقتصادی ،قضایی ،سیاسی ،فرهنگی، علمی فنی و تاریخی به تشخیص سازمان اسناد ملی ایران ارزش نگهداری دائمی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اسناد و اوراق راکد</w:t>
      </w:r>
    </w:p>
    <w:p>
      <w:pPr>
        <w:pStyle w:val="BookText"/>
        <w:rPr/>
      </w:pPr>
      <w:r>
        <w:rPr>
          <w:rFonts w:ascii="IRNazanin" w:hAnsi="IRNazanin" w:eastAsia="IRNazanin"/>
          <w:color w:val="111111"/>
          <w:sz w:val="28"/>
          <w:sz w:val="28"/>
          <w:szCs w:val="28"/>
          <w:rtl w:val="true"/>
          <w:lang w:bidi="fa-IR"/>
        </w:rPr>
        <w:t xml:space="preserve">اسناد و اوراق راکد عبارت است از کلیه نوشته ها ،نامه ها گزارش ها صورت جلسه ها صورت مجلس،ها قراردادها و عهدنامه ها ابلاغ ها و فرمان ها نمونه ها و فرم ها دفترها و پرونده ها ،قبوض ،نسخهها ،بارنامه،ها مدارک و سوابق ،تحصیلی ،نمودارها نقشه ها عکس ها کلیشه ها فیلم ها و ریزفیلم ها صفحه ها و نوارهای ضبط صوت و سایر اسناد و مدارکی که توسط مقامات و دستگاه های دولتی و وابسته به دولت در اجرای وظایف و تکالیف قانونی و اداری تهیه یا دریافت و نگهداری شده و برای انجام دادن وظایف و مسئولیت های قانونی و اداری جاری به تشخیص وزارتخانه ها یا موسسه مربوط مورد مراجعه و استفاده مستمر نباشد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ورق</w:t>
      </w:r>
    </w:p>
    <w:p>
      <w:pPr>
        <w:pStyle w:val="BookText"/>
        <w:rPr/>
      </w:pPr>
      <w:r>
        <w:rPr>
          <w:rFonts w:ascii="IRNazanin" w:hAnsi="IRNazanin" w:eastAsia="IRNazanin"/>
          <w:color w:val="111111"/>
          <w:sz w:val="28"/>
          <w:sz w:val="28"/>
          <w:szCs w:val="28"/>
          <w:rtl w:val="true"/>
          <w:lang w:bidi="fa-IR"/>
        </w:rPr>
        <w:t>عبارت از هر نوع نوشته یا شیئی که فاقد هرگونه ارزش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اوراق زائد</w:t>
      </w:r>
    </w:p>
    <w:p>
      <w:pPr>
        <w:pStyle w:val="BookText"/>
        <w:rPr/>
      </w:pPr>
      <w:r>
        <w:rPr>
          <w:rFonts w:ascii="IRNazanin" w:hAnsi="IRNazanin" w:eastAsia="IRNazanin"/>
          <w:color w:val="111111"/>
          <w:sz w:val="28"/>
          <w:sz w:val="28"/>
          <w:szCs w:val="28"/>
          <w:rtl w:val="true"/>
          <w:lang w:bidi="fa-IR"/>
        </w:rPr>
        <w:t xml:space="preserve">هر گونه اوراق نسخه های اضافه مجلدهای چاپی ،نشریه جزوه و مانند آنها و همچنین اسناد و اوراق راکد که با رعایت مفاد قانون تاسیس سازمان اسناد ملی ایران و مقررات آیین نامه تشخیص اوراق زائد و ترتیب امحای آنها ارزش نگهداری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w:t>
      </w:r>
      <w:r>
        <w:rPr>
          <w:rStyle w:val="FootnoteAnchor"/>
          <w:rtl w:val="true"/>
        </w:rPr>
        <w:footnoteReference w:id="32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مکاتبات مربوط به یک موضوع مشخص و یا یک شخص خاص که با رعایت </w:t>
      </w:r>
    </w:p>
    <w:p>
      <w:pPr>
        <w:pStyle w:val="BookText"/>
        <w:rPr/>
      </w:pPr>
      <w:r>
        <w:rPr>
          <w:rFonts w:ascii="IRNazanin" w:hAnsi="IRNazanin" w:eastAsia="IRNazanin"/>
          <w:color w:val="111111"/>
          <w:sz w:val="28"/>
          <w:sz w:val="28"/>
          <w:szCs w:val="28"/>
          <w:rtl w:val="true"/>
          <w:lang w:bidi="fa-IR"/>
        </w:rPr>
        <w:t xml:space="preserve">نظم ترتیب و حق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پوشه یا کلاسور نگهداری می شود محتویات یک پرونده باید مبین موضوع آن و یا مشخصات یک فرد باشد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اسناد الکترونیکی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امروزه با اختراع رایانه و توسعه علم فناوری اطلاعات به تدریج اسناد و مکاتبات از شکل متعارف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در فضای مجازی به وسیله ابزار و تجهیزات الکترونیکی تولید و به جریان افتاده و نگهداری می شود برای بازیابی و استفاده مجدد از آنها نیز نیاز به نرم افزار و سخت افزار الزامی است</w:t>
      </w:r>
    </w:p>
    <w:p>
      <w:pPr>
        <w:pStyle w:val="BookText"/>
        <w:rPr/>
      </w:pPr>
      <w:r>
        <w:rPr>
          <w:rFonts w:ascii="IRNazanin" w:hAnsi="IRNazanin" w:eastAsia="IRNazanin"/>
          <w:color w:val="111111"/>
          <w:sz w:val="28"/>
          <w:sz w:val="28"/>
          <w:szCs w:val="28"/>
          <w:rtl w:val="true"/>
          <w:lang w:bidi="fa-IR"/>
        </w:rPr>
        <w:t xml:space="preserve">و مانند اسناد کاغذی دارای چرخه حیات </w:t>
      </w:r>
      <w:r>
        <w:rPr>
          <w:rStyle w:val="FootnoteAnchor"/>
          <w:rtl w:val="true"/>
        </w:rPr>
        <w:footnoteReference w:id="329"/>
      </w:r>
      <w:r>
        <w:rPr>
          <w:rFonts w:ascii="IRNazanin" w:hAnsi="IRNazanin" w:eastAsia="IRNazanin"/>
          <w:color w:val="111111"/>
          <w:sz w:val="28"/>
          <w:sz w:val="28"/>
          <w:szCs w:val="28"/>
          <w:rtl w:val="true"/>
          <w:lang w:bidi="fa-IR"/>
        </w:rPr>
        <w:t>مراحل ،ایجاد ،جریان نگهداری و انتقال به آرشیو یا امحا هستند</w:t>
      </w:r>
    </w:p>
    <w:p>
      <w:pPr>
        <w:pStyle w:val="BookText"/>
        <w:rPr/>
      </w:pPr>
      <w:r>
        <w:rPr>
          <w:rFonts w:ascii="IRNazanin" w:hAnsi="IRNazanin" w:eastAsia="IRNazanin"/>
          <w:color w:val="111111"/>
          <w:sz w:val="28"/>
          <w:sz w:val="28"/>
          <w:szCs w:val="28"/>
          <w:rtl w:val="true"/>
          <w:lang w:bidi="fa-IR"/>
        </w:rPr>
        <w:t xml:space="preserve">پیشنهاد می شود اسناد الکترونیکی در سامانه الکترونیکی به کمک سخت افزارها و نرم افزارها بر اساس اصول ،بایگانی ضبط و نگهداری گردیده و ضروری است مانند اسناد غیر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ارزشیابی و تعیین تکلیف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الکترونیکی</w:t>
      </w:r>
    </w:p>
    <w:p>
      <w:pPr>
        <w:pStyle w:val="BookText"/>
        <w:rPr/>
      </w:pPr>
      <w:r>
        <w:rPr>
          <w:rFonts w:ascii="IRNazanin" w:hAnsi="IRNazanin" w:eastAsia="IRNazanin"/>
          <w:color w:val="111111"/>
          <w:sz w:val="28"/>
          <w:sz w:val="28"/>
          <w:szCs w:val="28"/>
          <w:rtl w:val="true"/>
          <w:lang w:bidi="fa-IR"/>
        </w:rPr>
        <w:t xml:space="preserve">اکنون با اسناد الکترونیکی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پس به مقتضای ،آن نوع جدیدی از پرونده متولد میگردد که اجزای شکل دهنده آن اسناد الکترونیکی هستند که با داشتن مشخصات یک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سامانه دستی شایسته است به آن نام پرونده الکترونیکی اطلاق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بایگانی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ارباب لغت بایگانی را کار بایگان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فرهنگستان ایران نیز کلمه بایگانی را مترادف ضبط قرار داده است و می توان گفت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دایره ای در اداره های دولتی و بنگاه های ملی؛ و بایگانی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حافظ و نگاه دارنده </w:t>
      </w:r>
      <w:r>
        <w:rPr>
          <w:rStyle w:val="FootnoteAnchor"/>
          <w:rtl w:val="true"/>
        </w:rPr>
        <w:footnoteReference w:id="33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اداری پس از تولد و طی چرخه زندگی جریان و اقدام – سرانجام به مکانی برای نگهداری سپرده می شوند </w:t>
      </w:r>
      <w:r>
        <w:rPr>
          <w:rStyle w:val="FootnoteAnchor"/>
          <w:rtl w:val="true"/>
        </w:rPr>
        <w:footnoteReference w:id="332"/>
      </w:r>
      <w:r>
        <w:rPr>
          <w:rFonts w:ascii="IRNazanin" w:hAnsi="IRNazanin" w:eastAsia="IRNazanin"/>
          <w:color w:val="111111"/>
          <w:sz w:val="28"/>
          <w:sz w:val="28"/>
          <w:szCs w:val="28"/>
          <w:rtl w:val="true"/>
          <w:lang w:bidi="fa-IR"/>
        </w:rPr>
        <w:t xml:space="preserve">و یا مکانی که نامه ها و اسناد اداره های دولتی یا بنگاه های ملی طبقه بندی و نگهداری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طبقه بندی، تنظیم، نگهداری و حفاظت اسناد و مدارک بر طبق روش معین به نحوی که در اسرع وقت بتوان به </w:t>
      </w:r>
    </w:p>
    <w:p>
      <w:pPr>
        <w:pStyle w:val="BookText"/>
        <w:rPr/>
      </w:pPr>
      <w:r>
        <w:rPr>
          <w:rFonts w:ascii="IRNazanin" w:hAnsi="IRNazanin" w:eastAsia="IRNazanin"/>
          <w:color w:val="111111"/>
          <w:sz w:val="28"/>
          <w:sz w:val="28"/>
          <w:szCs w:val="28"/>
          <w:rtl w:val="true"/>
          <w:lang w:bidi="fa-IR"/>
        </w:rPr>
        <w:t xml:space="preserve">اسناد دسترسی پیدا کرد به محل نگهداری اسناد و سوابق نیز بایگانی گویند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مرکز بایگانی راکد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مرکزی است که کلیه سوابق راکد سازمان های دولتی و وابسته به دولت برای مدتی خاص و محدود در آن نگهداری می شود و پس از آن میتواند سوابق مزبور به دلیل فقدان ارزش های اولیه و ثانویه امحا گردد و در صورت احراز ارزش های آرشیوی </w:t>
      </w:r>
      <w:r>
        <w:rPr>
          <w:rStyle w:val="FootnoteAnchor"/>
          <w:rtl w:val="true"/>
        </w:rPr>
        <w:footnoteReference w:id="335"/>
      </w:r>
      <w:r>
        <w:rPr>
          <w:rFonts w:ascii="IRNazanin" w:hAnsi="IRNazanin" w:eastAsia="IRNazanin"/>
          <w:color w:val="111111"/>
          <w:sz w:val="28"/>
          <w:sz w:val="28"/>
          <w:szCs w:val="28"/>
          <w:rtl w:val="true"/>
          <w:lang w:bidi="fa-IR"/>
        </w:rPr>
        <w:t>، به آرشیو ملی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علیرغم کوشش های گذشته و موافقت دولت طی تصویب نامه هیات وزیران به شماره </w:t>
      </w:r>
      <w:r>
        <w:rPr>
          <w:rFonts w:eastAsia="IRNazanin" w:cs="IRNazanin"/>
          <w:color w:val="111111"/>
          <w:sz w:val="28"/>
          <w:szCs w:val="28"/>
          <w:lang w:bidi="fa-IR"/>
        </w:rPr>
        <w:t>40162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این مرکز در کشور ایجاد نشده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برابر مصوبه جلسه مورخ </w:t>
      </w:r>
      <w:r>
        <w:rPr>
          <w:rFonts w:eastAsia="IRNazanin" w:cs="IRNazanin"/>
          <w:color w:val="111111"/>
          <w:sz w:val="28"/>
          <w:szCs w:val="28"/>
          <w:lang w:bidi="fa-IR"/>
        </w:rPr>
        <w:t>1364/5/9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سازمان اسناد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مرکز بایگانی راکد کشور و استان ها تاسیس نگردیده؛ دستگاه های مشمول مکلف هستند و پرونده های موضوع آیین نامه نحوه بررسی و نقل و انتقال اسناد پرونده های راکد را در محلی مطمئن و از نظر اقتصادی با صرفه تحت شرایط مناسب و اصولی حفظ و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w:t>
      </w:r>
    </w:p>
    <w:p>
      <w:pPr>
        <w:pStyle w:val="BookText"/>
        <w:rPr/>
      </w:pPr>
      <w:r>
        <w:rPr>
          <w:rFonts w:ascii="IRNazanin" w:hAnsi="IRNazanin" w:eastAsia="IRNazanin"/>
          <w:color w:val="111111"/>
          <w:sz w:val="28"/>
          <w:sz w:val="28"/>
          <w:szCs w:val="28"/>
          <w:rtl w:val="true"/>
          <w:lang w:bidi="fa-IR"/>
        </w:rPr>
        <w:t xml:space="preserve">اصطلاح آرشیو به اسناد واجد ارزش دائمی اطلاق میشود و هم به محلی که این گونه اسناد در آن نگهداری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دارای کاربردهای مختلفی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واحد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و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مخازن یا بایگانی هایی که اسناد در آن نگهداری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سوابق و مدارکی که به وسیله فرآیندی طبیعی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فعالیت های دولتی یا خصوصی در زمان های مختلف تولید می شوند و پس از اتمام پاسخ گویی و خدمات رسانی به ارباب رجوع یا ایجاد کننده سند دارای ارزش دائمی تشخیص داده و به طور دائم باید نگهداری گردد میتوان گفت تمامی اسناد آرشیوی سند هستند اما تمام سندها، اسناد آرشیوی نیستند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از نظر لغوی به معنی اداره کننده و گرداننده است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مدیریت فرایندی است از برنامه ریزی سازماندهی رهبری و کنترل تلاش های اعضای سازمان و بهره برداری از سایر منابع سازمانی برای رسیدن به هدف های مشخص یا اعلام شده سازمان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مدیریت اسناد و آرشیو</w:t>
      </w:r>
    </w:p>
    <w:p>
      <w:pPr>
        <w:pStyle w:val="BookText"/>
        <w:rPr/>
      </w:pPr>
      <w:r>
        <w:rPr>
          <w:rFonts w:ascii="IRNazanin" w:hAnsi="IRNazanin" w:eastAsia="IRNazanin"/>
          <w:color w:val="111111"/>
          <w:sz w:val="28"/>
          <w:sz w:val="28"/>
          <w:szCs w:val="28"/>
          <w:rtl w:val="true"/>
          <w:lang w:bidi="fa-IR"/>
        </w:rPr>
        <w:t xml:space="preserve">اگر حیات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چرخه زندگی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یک سلسله مرتبط در نظر بگیریم؛ آن وقت به طور واضح پیوند کار مدیران اسناد دستگاه ها و آرشیودارها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اسناد نظارتی مستمر مؤثر و سازمان یافته بر امر ،تولید ،توزیع سازماندهی نگهداری انتقال یا امحای قانون </w:t>
      </w:r>
      <w:r>
        <w:rPr>
          <w:rStyle w:val="FootnoteAnchor"/>
          <w:rtl w:val="true"/>
        </w:rPr>
        <w:footnoteReference w:id="340"/>
      </w:r>
      <w:r>
        <w:rPr>
          <w:rFonts w:ascii="IRNazanin" w:hAnsi="IRNazanin" w:eastAsia="IRNazanin"/>
          <w:color w:val="111111"/>
          <w:sz w:val="28"/>
          <w:sz w:val="28"/>
          <w:szCs w:val="28"/>
          <w:rtl w:val="true"/>
          <w:lang w:bidi="fa-IR"/>
        </w:rPr>
        <w:t xml:space="preserve">اسناد 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آرشیودارها نیز مسئول ساماندهی پردازش و نگهداری و آماده بهره برداری نمودن اسناد واجد ارزش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آرشیودار کارشناس ارزشیابی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باید تا حد امکان از علوم روز آگاه باشد و خود را محدود به یک رشته دانشگاهی نداند و با بهره گیری از اطلاعات و مهارتهای خود، به دور از حب و بغض های شخصی اصل بیطرفی با توجه به تنوع منشاء موضوع اسناد و حوزه های</w:t>
      </w:r>
    </w:p>
    <w:p>
      <w:pPr>
        <w:pStyle w:val="BookText"/>
        <w:rPr/>
      </w:pPr>
      <w:r>
        <w:rPr>
          <w:rFonts w:ascii="IRNazanin" w:hAnsi="IRNazanin" w:eastAsia="IRNazanin"/>
          <w:color w:val="111111"/>
          <w:sz w:val="28"/>
          <w:sz w:val="28"/>
          <w:szCs w:val="28"/>
          <w:rtl w:val="true"/>
          <w:lang w:bidi="fa-IR"/>
        </w:rPr>
        <w:t xml:space="preserve">تحقیقاتی در امر ،گزینش ارزشیابی </w:t>
      </w:r>
      <w:r>
        <w:rPr>
          <w:rStyle w:val="FootnoteAnchor"/>
          <w:rtl w:val="true"/>
        </w:rPr>
        <w:footnoteReference w:id="341"/>
      </w:r>
      <w:r>
        <w:rPr>
          <w:rFonts w:ascii="IRNazanin" w:hAnsi="IRNazanin" w:eastAsia="IRNazanin"/>
          <w:color w:val="111111"/>
          <w:sz w:val="28"/>
          <w:sz w:val="28"/>
          <w:szCs w:val="28"/>
          <w:rtl w:val="true"/>
          <w:lang w:bidi="fa-IR"/>
        </w:rPr>
        <w:t>و انتخاب اسناد درست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اسناد</w:t>
      </w:r>
    </w:p>
    <w:p>
      <w:pPr>
        <w:pStyle w:val="BookText"/>
        <w:rPr/>
      </w:pPr>
      <w:r>
        <w:rPr>
          <w:rFonts w:ascii="IRNazanin" w:hAnsi="IRNazanin" w:eastAsia="IRNazanin"/>
          <w:color w:val="111111"/>
          <w:sz w:val="28"/>
          <w:sz w:val="28"/>
          <w:szCs w:val="28"/>
          <w:rtl w:val="true"/>
          <w:lang w:bidi="fa-IR"/>
        </w:rPr>
        <w:t>مدیران اسناد دستگاه ها و سازمان ها این مسئولیت ها را به عهده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ارزشیابی سوابق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منتهی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امحای اوراق 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پرونده های راکد به مرکز بایگانی 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اسناد واجد ارزش تحقیقاتی به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کاغذی و غیرکاغذی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امور ،بایگانی دبیرخانه که وظایف زیر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روش های ،دریافت توزیع و ارسال مکاتبات؛ ب جلوگیری از ایجاد اسناد غیرضروری؛ ج نگهداری اسناد غیرجاری با حداقل هزینه </w:t>
      </w:r>
    </w:p>
    <w:p>
      <w:pPr>
        <w:pStyle w:val="BookText"/>
        <w:rPr/>
      </w:pP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 xml:space="preserve">توجه به ارزش </w:t>
      </w:r>
      <w:r>
        <w:rPr>
          <w:rStyle w:val="FootnoteAnchor"/>
          <w:rtl w:val="true"/>
        </w:rPr>
        <w:footnoteReference w:id="342"/>
      </w:r>
      <w:r>
        <w:rPr>
          <w:rFonts w:ascii="IRNazanin" w:hAnsi="IRNazanin" w:eastAsia="IRNazanin"/>
          <w:color w:val="111111"/>
          <w:sz w:val="28"/>
          <w:sz w:val="28"/>
          <w:szCs w:val="28"/>
          <w:rtl w:val="true"/>
          <w:lang w:bidi="fa-IR"/>
        </w:rPr>
        <w:t>و بهای مادی یا معنوی یک اثر یا شئی است که انسان را به فکر گردآوری و ادعای مالکیت و تصاحب یک شئی مینماید و به دنبال کسب ،آن در صدد حفاظت و نگهداری آنها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از نظر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کیفیتی است که ایجاد حق برای یک شخص و تکلیف برای</w:t>
      </w:r>
    </w:p>
    <w:p>
      <w:pPr>
        <w:pStyle w:val="BookText"/>
        <w:rPr/>
      </w:pPr>
      <w:r>
        <w:rPr>
          <w:rFonts w:ascii="IRNazanin" w:hAnsi="IRNazanin" w:eastAsia="IRNazanin"/>
          <w:color w:val="111111"/>
          <w:sz w:val="28"/>
          <w:sz w:val="28"/>
          <w:szCs w:val="28"/>
          <w:rtl w:val="true"/>
          <w:lang w:bidi="fa-IR"/>
        </w:rPr>
        <w:t>دیگران می کند بنابراین هر چه ایجاد حق و تکلیف کند قابل نگهداری بایگانی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ارزش از دیدگاه آرشیوی</w:t>
      </w:r>
    </w:p>
    <w:p>
      <w:pPr>
        <w:pStyle w:val="BookText"/>
        <w:rPr/>
      </w:pPr>
      <w:r>
        <w:rPr>
          <w:rFonts w:ascii="IRNazanin" w:hAnsi="IRNazanin" w:eastAsia="IRNazanin"/>
          <w:color w:val="111111"/>
          <w:sz w:val="28"/>
          <w:sz w:val="28"/>
          <w:szCs w:val="28"/>
          <w:rtl w:val="true"/>
          <w:lang w:bidi="fa-IR"/>
        </w:rPr>
        <w:t xml:space="preserve">در مباحث آرشیوی به دو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اولیه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اداری یا استنادی ارزش و اهمیت مکاتبه ها و اسناد اداری از نظر ایجاد کننده یا دریافت کننده ،آن زیرا به منظور انجام وظایف اهداف و حفظ منافع سازمانی مورد نیاز میباشند و از لحاظ زمانی در مرحله جاری یا نیمه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ثانویه </w:t>
      </w:r>
      <w:r>
        <w:rPr>
          <w:rStyle w:val="FootnoteAnchor"/>
          <w:rtl w:val="true"/>
        </w:rPr>
        <w:footnoteReference w:id="344"/>
      </w:r>
      <w:r>
        <w:rPr>
          <w:rFonts w:ascii="IRNazanin" w:hAnsi="IRNazanin" w:eastAsia="IRNazanin"/>
          <w:color w:val="111111"/>
          <w:sz w:val="28"/>
          <w:sz w:val="28"/>
          <w:szCs w:val="28"/>
          <w:rtl w:val="true"/>
          <w:lang w:bidi="fa-IR"/>
        </w:rPr>
        <w:t>آرشیوی تحقیقاتی یا اطلاعاتی ارزش و اهمیت سوابق و اسناد از دیدگاه ،محققان پژوهشگران و آرشیودار زمانی که مورد نیاز دستگاه های تولید کننده آنها نیست</w:t>
      </w:r>
    </w:p>
    <w:p>
      <w:pPr>
        <w:pStyle w:val="BookText"/>
        <w:rPr/>
      </w:pPr>
      <w:r>
        <w:rPr>
          <w:rFonts w:ascii="IRNazanin" w:hAnsi="IRNazanin" w:eastAsia="IRNazanin"/>
          <w:color w:val="111111"/>
          <w:sz w:val="28"/>
          <w:sz w:val="28"/>
          <w:szCs w:val="28"/>
          <w:rtl w:val="true"/>
          <w:lang w:bidi="fa-IR"/>
        </w:rPr>
        <w:t>راکد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سامانه های نوین ،بایگانی ارزشها را به دو گونه اصلی و فرعی تقسیم کرده</w:t>
      </w:r>
    </w:p>
    <w:p>
      <w:pPr>
        <w:pStyle w:val="BookText"/>
        <w:rPr/>
      </w:pPr>
      <w:r>
        <w:rPr>
          <w:rFonts w:ascii="IRNazanin" w:hAnsi="IRNazanin" w:eastAsia="IRNazanin"/>
          <w:color w:val="111111"/>
          <w:sz w:val="28"/>
          <w:sz w:val="28"/>
          <w:szCs w:val="28"/>
          <w:rtl w:val="true"/>
          <w:lang w:bidi="fa-IR"/>
        </w:rPr>
        <w:t>است که به طور خلاصه در این نوشتار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اصلی به ارزشی که موجب نگهداری نوشته یا شیء میشود اصلی میگوییم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مثل ارزش نظامی اسلحه یا نقاط استراتژیک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مانند ارزش قراردادها عهدنامه های مودت و نظایر آن در روابط کشورها هدایای</w:t>
      </w:r>
    </w:p>
    <w:p>
      <w:pPr>
        <w:pStyle w:val="BookText"/>
        <w:rPr/>
      </w:pPr>
      <w:r>
        <w:rPr>
          <w:rFonts w:ascii="IRNazanin" w:hAnsi="IRNazanin" w:eastAsia="IRNazanin"/>
          <w:color w:val="111111"/>
          <w:sz w:val="28"/>
          <w:sz w:val="28"/>
          <w:szCs w:val="28"/>
          <w:rtl w:val="true"/>
          <w:lang w:bidi="fa-IR"/>
        </w:rPr>
        <w:t>سران دول و رجال سیاسی که مبادله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تاریخی؛ یک نوشته یا اثر ممکن است نزد یک فرد یا خانواده یا اهالی یک شهر یا کشور و</w:t>
      </w:r>
    </w:p>
    <w:p>
      <w:pPr>
        <w:pStyle w:val="BookText"/>
        <w:rPr/>
      </w:pPr>
      <w:r>
        <w:rPr>
          <w:rFonts w:ascii="IRNazanin" w:hAnsi="IRNazanin" w:eastAsia="IRNazanin"/>
          <w:color w:val="111111"/>
          <w:sz w:val="28"/>
          <w:sz w:val="28"/>
          <w:szCs w:val="28"/>
          <w:rtl w:val="true"/>
          <w:lang w:bidi="fa-IR"/>
        </w:rPr>
        <w:t>یا عالم بشریت دارای ارزش تاریخی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مقصود از این ارزش عموم حقوق مادی و معنوی متعلق به فرد یا جامعه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مانند ارزش اسناد و محاسبه های ریاضی یا نقشه ساختمانی یک بنا؛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مثل ارزش اسناد حاوی نظریات فلسفی </w:t>
      </w:r>
    </w:p>
    <w:p>
      <w:pPr>
        <w:pStyle w:val="BookText"/>
        <w:rPr/>
      </w:pPr>
      <w:r>
        <w:rPr>
          <w:rFonts w:ascii="IRNazanin" w:hAnsi="IRNazanin" w:eastAsia="IRNazanin"/>
          <w:color w:val="111111"/>
          <w:sz w:val="28"/>
          <w:sz w:val="28"/>
          <w:szCs w:val="28"/>
          <w:rtl w:val="true"/>
          <w:lang w:bidi="fa-IR"/>
        </w:rPr>
        <w:t>تحقیقی؛ مانند ارزش یک ته سیگار موجود در محل وقوع جنایت در مراحل بازرسی و</w:t>
      </w:r>
    </w:p>
    <w:p>
      <w:pPr>
        <w:pStyle w:val="BookText"/>
        <w:rPr/>
      </w:pPr>
      <w:r>
        <w:rPr>
          <w:rFonts w:ascii="IRNazanin" w:hAnsi="IRNazanin" w:eastAsia="IRNazanin"/>
          <w:color w:val="111111"/>
          <w:sz w:val="28"/>
          <w:sz w:val="28"/>
          <w:szCs w:val="28"/>
          <w:rtl w:val="true"/>
          <w:lang w:bidi="fa-IR"/>
        </w:rPr>
        <w:t>کشف جرم</w:t>
      </w:r>
    </w:p>
    <w:p>
      <w:pPr>
        <w:pStyle w:val="BookText"/>
        <w:rPr/>
      </w:pPr>
      <w:r>
        <w:rPr>
          <w:rFonts w:ascii="IRNazanin" w:hAnsi="IRNazanin" w:eastAsia="IRNazanin"/>
          <w:color w:val="111111"/>
          <w:sz w:val="28"/>
          <w:sz w:val="28"/>
          <w:szCs w:val="28"/>
          <w:rtl w:val="true"/>
          <w:lang w:bidi="fa-IR"/>
        </w:rPr>
        <w:t>ارزش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یک نوشته یا اثر قابل نگهداری به مقتضای محیطی که در آن</w:t>
      </w:r>
    </w:p>
    <w:p>
      <w:pPr>
        <w:pStyle w:val="BookText"/>
        <w:rPr/>
      </w:pPr>
      <w:r>
        <w:rPr>
          <w:rFonts w:ascii="IRNazanin" w:hAnsi="IRNazanin" w:eastAsia="IRNazanin"/>
          <w:color w:val="111111"/>
          <w:sz w:val="28"/>
          <w:sz w:val="28"/>
          <w:szCs w:val="28"/>
          <w:rtl w:val="true"/>
          <w:lang w:bidi="fa-IR"/>
        </w:rPr>
        <w:t>قرار می گیرد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اداری که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مثل نمودارهای سازمانی آگهی های دعوت به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که فقط دارای ارزشهای مالی پرسنلی و اداری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حضور و غیاب که دارای ارزشهای بازرسی، مالی، شخصی و اداری</w:t>
      </w:r>
    </w:p>
    <w:p>
      <w:pPr>
        <w:pStyle w:val="BookText"/>
        <w:rPr/>
      </w:pP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مانند تقاضای استخدام که دارای ارزش های اداری مالی و شخصی است؛ هنری؛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تذهیب شده در این صورت از نظر هنر تذهیب ارزش مالی و از نظر مخاطب ،فرمان ارزش 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ارزش ها</w:t>
      </w:r>
    </w:p>
    <w:p>
      <w:pPr>
        <w:pStyle w:val="BookText"/>
        <w:rPr/>
      </w:pPr>
      <w:r>
        <w:rPr>
          <w:rFonts w:ascii="IRNazanin" w:hAnsi="IRNazanin" w:eastAsia="IRNazanin"/>
          <w:color w:val="111111"/>
          <w:sz w:val="28"/>
          <w:sz w:val="28"/>
          <w:szCs w:val="28"/>
          <w:rtl w:val="true"/>
          <w:lang w:bidi="fa-IR"/>
        </w:rPr>
        <w:t>بعضی از ارزشها در اثر یک یا چند عامل زیر از بین می رود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بعضی از انواع اسناد دارای اعتبار تا مدت مشخصی می باشند و پس از پایان</w:t>
      </w:r>
    </w:p>
    <w:p>
      <w:pPr>
        <w:pStyle w:val="BookText"/>
        <w:rPr/>
      </w:pPr>
      <w:r>
        <w:rPr>
          <w:rFonts w:ascii="IRNazanin" w:hAnsi="IRNazanin" w:eastAsia="IRNazanin"/>
          <w:color w:val="111111"/>
          <w:sz w:val="28"/>
          <w:sz w:val="28"/>
          <w:szCs w:val="28"/>
          <w:rtl w:val="true"/>
          <w:lang w:bidi="fa-IR"/>
        </w:rPr>
        <w:t>زمان یا مدت معین هیچ کاربردی ندارند مانند مجوز صادارات یا واردات کالا؛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مثل استفاده از اشیا که در نتیجه فرسوده و مستعمل شدن ارزش آن از دست</w:t>
      </w:r>
    </w:p>
    <w:p>
      <w:pPr>
        <w:pStyle w:val="BookText"/>
        <w:rPr/>
      </w:pPr>
      <w:r>
        <w:rPr>
          <w:rFonts w:ascii="IRNazanin" w:hAnsi="IRNazanin" w:eastAsia="IRNazanin"/>
          <w:color w:val="111111"/>
          <w:sz w:val="28"/>
          <w:sz w:val="28"/>
          <w:szCs w:val="28"/>
          <w:rtl w:val="true"/>
          <w:lang w:bidi="fa-IR"/>
        </w:rPr>
        <w:t>می 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تکلیف مانند ارزش سند بدهی که پس از تادیه رسمی قرض از میان می 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اشیا و نوشته هایی که در محل وقوع جرم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اشیا از نظر بازرسی و تحقیق دارای ارزش است ولی پس از انجام بازرسی تمام یا بعضی</w:t>
      </w:r>
    </w:p>
    <w:p>
      <w:pPr>
        <w:pStyle w:val="BookText"/>
        <w:rPr/>
      </w:pPr>
      <w:r>
        <w:rPr>
          <w:rFonts w:ascii="IRNazanin" w:hAnsi="IRNazanin" w:eastAsia="IRNazanin"/>
          <w:color w:val="111111"/>
          <w:sz w:val="28"/>
          <w:sz w:val="28"/>
          <w:szCs w:val="28"/>
          <w:rtl w:val="true"/>
          <w:lang w:bidi="fa-IR"/>
        </w:rPr>
        <w:t>از آنها ارزش تحقیقی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اسناد بر اساس فعالیتهای سازمانی</w:t>
      </w:r>
    </w:p>
    <w:p>
      <w:pPr>
        <w:pStyle w:val="BookText"/>
        <w:rPr/>
      </w:pPr>
      <w:r>
        <w:rPr>
          <w:rFonts w:ascii="IRNazanin" w:hAnsi="IRNazanin" w:eastAsia="IRNazanin"/>
          <w:color w:val="111111"/>
          <w:sz w:val="28"/>
          <w:sz w:val="28"/>
          <w:szCs w:val="28"/>
          <w:rtl w:val="true"/>
          <w:lang w:bidi="fa-IR"/>
        </w:rPr>
        <w:t xml:space="preserve">نامه ها و مکاتبه های اداری سازمان ها به شرح ذیل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یا گروه طبقه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عمومی مکاتبات تنظیم ،بودجه شرح مشاغل و شرایط احراز هر شغل و نظایر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پرسنلی نامه ها و احکام مربوط به کارکنان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مالی امور مربوط به درآمد و هزینه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بازرسی سوابق کنترل کارها به منظور حسن اجرای وظایف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فنی مکاتبات مربوط به انجام اهداف سازمان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حقوقی امور مربوط به دعاوی اشخاص علیه سازمان یا بالعکس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ارزشیابی اسناد راکد</w:t>
      </w:r>
    </w:p>
    <w:p>
      <w:pPr>
        <w:pStyle w:val="BookText"/>
        <w:rPr/>
      </w:pPr>
      <w:r>
        <w:rPr>
          <w:rFonts w:ascii="IRNazanin" w:hAnsi="IRNazanin" w:eastAsia="IRNazanin"/>
          <w:color w:val="111111"/>
          <w:sz w:val="28"/>
          <w:sz w:val="28"/>
          <w:szCs w:val="28"/>
          <w:rtl w:val="true"/>
          <w:lang w:bidi="fa-IR"/>
        </w:rPr>
        <w:t>ارزشیابی اسناد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فرایند بررسی سوابق و اسناد راکد </w:t>
      </w:r>
      <w:r>
        <w:rPr>
          <w:rStyle w:val="FootnoteAnchor"/>
          <w:rtl w:val="true"/>
        </w:rPr>
        <w:footnoteReference w:id="346"/>
      </w:r>
      <w:r>
        <w:rPr>
          <w:rFonts w:ascii="IRNazanin" w:hAnsi="IRNazanin" w:eastAsia="IRNazanin"/>
          <w:color w:val="111111"/>
          <w:sz w:val="28"/>
          <w:sz w:val="28"/>
          <w:szCs w:val="28"/>
          <w:rtl w:val="true"/>
          <w:lang w:bidi="fa-IR"/>
        </w:rPr>
        <w:t>به منظور یافتن اسناد واجد ارزش پژوهشی و تاریخی و نیز تفکیک اوراق امحایی؛ در ارزشیابی، ما به دنبال اسنادی هستیم که در آینده مانند یک پل ما را به زمان گذشته پیوند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موضوعی اسناد به منظور تعیین مدت نگهداری آنها برای دستگاه تولید کننده و گردآوری اسناد واجد ارزش های تحقیقاتی در آرشیو ملی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تعاریف آورده شده صحیح و هر یک مکمل دیگری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برای کارشناس ارزشیابی اسناد در اولویت اول توجه به قدمت اسناد امری بسیار</w:t>
      </w:r>
    </w:p>
    <w:p>
      <w:pPr>
        <w:pStyle w:val="BookText"/>
        <w:rPr/>
      </w:pPr>
      <w:r>
        <w:rPr>
          <w:rFonts w:ascii="IRNazanin" w:hAnsi="IRNazanin" w:eastAsia="IRNazanin"/>
          <w:color w:val="111111"/>
          <w:sz w:val="28"/>
          <w:sz w:val="28"/>
          <w:szCs w:val="28"/>
          <w:rtl w:val="true"/>
          <w:lang w:bidi="fa-IR"/>
        </w:rPr>
        <w:t xml:space="preserve">مهم و ضروری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بهتر برنامه ارزشیابی مثالی می آوریم در محل زندگی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در پی اوراق</w:t>
      </w:r>
    </w:p>
    <w:p>
      <w:pPr>
        <w:pStyle w:val="BookText"/>
        <w:rPr/>
      </w:pPr>
      <w:r>
        <w:rPr>
          <w:rFonts w:ascii="IRNazanin" w:hAnsi="IRNazanin" w:eastAsia="IRNazanin"/>
          <w:color w:val="111111"/>
          <w:sz w:val="28"/>
          <w:sz w:val="28"/>
          <w:szCs w:val="28"/>
          <w:rtl w:val="true"/>
          <w:lang w:bidi="fa-IR"/>
        </w:rPr>
        <w:t>و اسنادی تولید یا از محیط بیرون از خانه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مانند قرارداد اجاره یا خرید ملک قبوض آب و برق جراید یادداشت ها و نظایر آن که معمولاً آنها را نگهداری می کنیم اگر پالایش و تفکیک این گونه اسناد و اوراق به عمل نیاید در زمانی نه چندان دور شاهد پر شدن ،کمدها گنجه ها و مانند آن از انواع کاغذها خواهیم بود و با معظل جا و مکان و چگونگی دست یابی به اسناد مورد نیاز مواجه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نیاز به تدبیر چاره ای است ما ایرانیان بر اساس یک سنت دیرینه سالی یک بار خانه تکانی شب عید نوروز اشیا لوازم منزل اوراق و سایر اشیای موجود در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،بررسی بازبینی و از میان آنها تعداد محدودی را نگاه داشته و مابقی را به بیرون از خانه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اشیایی را که فکر میکنیم میتواند مورد استفاده مجدد مادی یا معنوی ما قرار گیرد نگاه داشته و مابقی لوازم یا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ارزش نگهداری تلقی میکنیم و تدبیری می اندیشیم تا از محل زندگی خود آنها را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در حقیقت ما با این عمل خود نوعی ارزشیابی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خانواده ها با توجه به سلیقه،ها گرایش،ها فرهنگ و روحیه ها، نوعی آرشیو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شاید شما هم جزو این خانواده ها و اشخاص باشید یکی از انواع منابع آرشیوی عکس است که آنها را خانواده ها داخل آلبوم ها حفاظت و نگهداری می کنند یا امکان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به موضوعهای هنری همچون سینما علاقه مند باشید و در آرشیو شخصی خود نشریات سینمایی و عکس هنرمندان را گردآوری کنید پس نتیجه میگیریم؛ ارزشیابی و آرشیو موضوع غریبی در زندگی ما نیست؛ و بسیاری از ما هر روز به نوعی این فعالیت را انجام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بررسی ارزشیابی و تعیین تکلیف اسناد راکد</w:t>
      </w:r>
    </w:p>
    <w:p>
      <w:pPr>
        <w:pStyle w:val="BookText"/>
        <w:rPr/>
      </w:pPr>
      <w:r>
        <w:rPr>
          <w:rFonts w:ascii="IRNazanin" w:hAnsi="IRNazanin" w:eastAsia="IRNazanin"/>
          <w:color w:val="111111"/>
          <w:sz w:val="28"/>
          <w:sz w:val="28"/>
          <w:szCs w:val="28"/>
          <w:rtl w:val="true"/>
          <w:lang w:bidi="fa-IR"/>
        </w:rPr>
        <w:t>با ابداع ،نقوش علایم خط یکی از مهمترین ابزار برقراری ارتباط نوشتار شد که پیشینه چند هزار ساله دارد به وسیله آن دو یا چند نفر میتوانند پیام هایی بین خود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 ،کاغذ انقلاب و تحول بسیار مهم و بزرگی در برقراری ارتباط بین انسان ها به وجود نوشتن بر روی کاغذ و نگهداری و حمل و نقل آن آسان شد قبل از ابداع ،کاغذ بر روی پوست ،گیاهان الواح گلی و نظایر آن اندیشه ها و پیغام ها ثبت میشد با تشکیل جوامع مدنی و تاسیس دولت ها و حکومت ها لزوم ایجاد ساز و کاری برای انجام بهتر و سریعتر وظایف و تکالیف حکومت و مردم احساس شد و ابزاری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اشکال مختلف از سوی ،مردم حاکمان و مقامات تهیه و تولید گردید به مرور با گسترش دولتها و دیوان ،سالاری اسناد و مکاتبات بیانگر روابط گروههای اجتماعی ،شد همچنین نقش مهمی برای حفظ حقوق افراد و طبقه های اجتماعی عهده دار گردید به تدریج نظام های دولتی و اداری</w:t>
      </w:r>
    </w:p>
    <w:p>
      <w:pPr>
        <w:pStyle w:val="BookText"/>
        <w:rPr/>
      </w:pPr>
      <w:r>
        <w:rPr>
          <w:rFonts w:ascii="IRNazanin" w:hAnsi="IRNazanin" w:eastAsia="IRNazanin"/>
          <w:color w:val="111111"/>
          <w:sz w:val="28"/>
          <w:sz w:val="28"/>
          <w:szCs w:val="28"/>
          <w:rtl w:val="true"/>
          <w:lang w:bidi="fa-IR"/>
        </w:rPr>
        <w:t xml:space="preserve">با حجم انبوهی از مکاتبات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بوروکراسی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،ایران با مطالعه تاریخ دوره قاجار درمی یابیم که در عصر حاکمیت آقامحمدخان موسس این سلسله بعد از شخص پادشاه سه صاحب منصب دیگر حاجی ابراهیم خان ،کلانتر دارای سمت اعتمادالدوله و وزیر اعظم؛ میرزا اسماعیل مستوفی و میرزا اسدالله لشکر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امور مملکتی بودند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بعدها در زمان جانشینان وی، تغییر و تحولاتی به وقوع پیوست تا این که در عهد ناصرالدین شاه قاجار پس از برکناری و قتل امیرکبیر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قاجار برای کاهش قدرت صدراعظم، اقدام به تجزیه وظایف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امور خارجه مالیه و جنگ تفکیک شدند ناصرالدین شاه در ادامه سفرهای خود به اروپا و مطالعه در اوضاع کشورهای اروپایی به اصلاحات دست زد و این اصلاحات زمینه گسترش تشکیلات دولت و نظام اداری را فراهم آورد </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تاریخ معاصر و بررسی سیر تحول و تطور دولت در ایران به مرور شاهد تورم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وزارتخانه ها و سازمان ها </w:t>
      </w:r>
    </w:p>
    <w:p>
      <w:pPr>
        <w:pStyle w:val="BookText"/>
        <w:rPr/>
      </w:pPr>
      <w:r>
        <w:rPr>
          <w:rFonts w:ascii="IRNazanin" w:hAnsi="IRNazanin" w:eastAsia="IRNazanin"/>
          <w:color w:val="111111"/>
          <w:sz w:val="28"/>
          <w:sz w:val="28"/>
          <w:szCs w:val="28"/>
          <w:rtl w:val="true"/>
          <w:lang w:bidi="fa-IR"/>
        </w:rPr>
        <w:t>عهده دار کارهای دیوانی و اداری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این پدیده یعنی تولید بیشتر مکاتبه ها نامه ها اسناد و مانند آن که مشکل دسترسی به اسناد دولتی و انباشته شدن پرونده ها در ساختمان ها و بایگانی ها را به وجود آورد و سبب شد تا مقام های حکومتی به فکر چاره جویی و حل معضل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برای نخستین بار در اردیبهشت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هیات وزیران مصوب های در خصوص جمع آوری اسناد و ایجاد مرکز اسناد دولتی به تصویب رساند </w:t>
      </w:r>
      <w:r>
        <w:rPr>
          <w:rStyle w:val="FootnoteAnchor"/>
          <w:rtl w:val="true"/>
        </w:rPr>
        <w:footnoteReference w:id="349"/>
      </w:r>
      <w:r>
        <w:rPr>
          <w:rFonts w:ascii="IRNazanin" w:hAnsi="IRNazanin" w:eastAsia="IRNazanin"/>
          <w:color w:val="111111"/>
          <w:sz w:val="28"/>
          <w:sz w:val="28"/>
          <w:szCs w:val="28"/>
          <w:rtl w:val="true"/>
          <w:lang w:bidi="fa-IR"/>
        </w:rPr>
        <w:t xml:space="preserve">برای حل معضلات بایگانی ها و پروندههای راکد تلاش،ها پیشنهادها و پیگیری ها ادامه داشت تا این که سرانجام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قانون تاسیس سازمان اسناد ملی ایران به تصویب رسید و وظیفه ای خطیر به این سازمان محول گردید</w:t>
      </w:r>
    </w:p>
    <w:p>
      <w:pPr>
        <w:pStyle w:val="BookText"/>
        <w:rPr/>
      </w:pPr>
      <w:r>
        <w:rPr>
          <w:rFonts w:ascii="IRNazanin" w:hAnsi="IRNazanin" w:eastAsia="IRNazanin"/>
          <w:color w:val="111111"/>
          <w:sz w:val="28"/>
          <w:sz w:val="28"/>
          <w:szCs w:val="28"/>
          <w:rtl w:val="true"/>
          <w:lang w:bidi="fa-IR"/>
        </w:rPr>
        <w:t>روند اجرایی ،بررسی ارزشیابی و تعیین تکلیف سوابق راکد دولتی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کارشناس ارزشیابی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آرشيودار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یا سازمان یا موسسه ای که برای او معرفی نامه تهیه و ارسال شده ،است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وهله اول کوشش مینماید اعتماد مسئولان و مقامات ذیربط را جلب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ها سعی می شود آنها با اهداف و وظایف آرشیو ملی بیشتر آشنا گردند همچنین از محاسن اجرای برنامه تعیین تکلیف اسناد راکد سخن گفته می شود مانند آزادسازی فضاهای اداری، سهولت دسترسی به اسناد و سوابق مورد نیاز اداری و حقوقی شناسایی و انتقال اسناد آرشیوی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w:t>
      </w:r>
      <w:r>
        <w:rPr>
          <w:rStyle w:val="FootnoteAnchor"/>
          <w:rtl w:val="true"/>
        </w:rPr>
        <w:footnoteReference w:id="350"/>
      </w:r>
      <w:r>
        <w:rPr>
          <w:rFonts w:ascii="IRNazanin" w:hAnsi="IRNazanin" w:eastAsia="IRNazanin"/>
          <w:color w:val="111111"/>
          <w:sz w:val="28"/>
          <w:sz w:val="28"/>
          <w:szCs w:val="28"/>
          <w:rtl w:val="true"/>
          <w:lang w:bidi="fa-IR"/>
        </w:rPr>
        <w:t>اصولی آنها، فهرست نویسی طبقه بندی اسناد و ارائه اسناد به صورت ریزفیلم یا عکس برداری به اهل تحقیق و علاقه مندان به موضوع های تاریخی اجتماعی ،سیاسی اداری و نظایر آن تا در طرح های ،پژوهشی حقایق بر آنها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کارشناس از دستگاه پس از توجیه مقام های دستگاه از آنها درخواست می شود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کارشناسی آشنا به امور اداری برای انجام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 در این مرحله از ،برنامه کارشناس ارزشیابی اسناد با یک سری مشکلات خاص و موانع روبه رو است که به ذکر تعدادی از آنها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دستگاه مربوط؛ پس از برگزاری جلسه های ،توجیهی موضوع معرفی نماینده به فراموشی سپرده میشود و نمایندهای معرفی نمیکنند که به ناچار از طریق نامه نگاری لزوم معرفی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تاکید قرار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دستگاه ها دارای پست کارشناس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اما به دلایلی کارشناسی که پست</w:t>
      </w:r>
    </w:p>
    <w:p>
      <w:pPr>
        <w:pStyle w:val="BookText"/>
        <w:rPr/>
      </w:pPr>
      <w:r>
        <w:rPr>
          <w:rFonts w:ascii="IRNazanin" w:hAnsi="IRNazanin" w:eastAsia="IRNazanin"/>
          <w:color w:val="111111"/>
          <w:sz w:val="28"/>
          <w:sz w:val="28"/>
          <w:szCs w:val="28"/>
          <w:rtl w:val="true"/>
          <w:lang w:bidi="fa-IR"/>
        </w:rPr>
        <w:t>را اشغال کرده در جایگاه دیگری مشغول به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سازمان ها پست کارشناس اسناد در نمودار تشکیلاتی پیش بینی نشده و به</w:t>
      </w:r>
    </w:p>
    <w:p>
      <w:pPr>
        <w:pStyle w:val="BookText"/>
        <w:rPr/>
      </w:pPr>
      <w:r>
        <w:rPr>
          <w:rFonts w:ascii="IRNazanin" w:hAnsi="IRNazanin" w:eastAsia="IRNazanin"/>
          <w:color w:val="111111"/>
          <w:sz w:val="28"/>
          <w:sz w:val="28"/>
          <w:szCs w:val="28"/>
          <w:rtl w:val="true"/>
          <w:lang w:bidi="fa-IR"/>
        </w:rPr>
        <w:t>ناچار شخصی با ابلاغ داخلی در برنامه تعیین تکلیف اسناد راکد همکاری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مسئولیت اسناد وظیفه دوم یا سوم کارشناس معرفی شده است؛ در نتیجه برنامه رسیدگی به امور اسناد به کندی پیش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دستگاههای وابسته به دولت همچون بعضی از شرکتهای دولتی نیز از همکاری امتناع نموده و پس از پیگیری های مکرر در پاسخ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بر اساس اساسنامه شرکت، زمانی با آرشیو همکاری خواهند داشت که در قانون آرشیو، نام دستگاه ذکر گردیده باشد در غیر این صورت مختار به همکاری یا قطع ارتباط هستند و رایزنی ها برای جلب</w:t>
      </w:r>
    </w:p>
    <w:p>
      <w:pPr>
        <w:pStyle w:val="BookText"/>
        <w:rPr/>
      </w:pPr>
      <w:r>
        <w:rPr>
          <w:rFonts w:ascii="IRNazanin" w:hAnsi="IRNazanin" w:eastAsia="IRNazanin"/>
          <w:color w:val="111111"/>
          <w:sz w:val="28"/>
          <w:sz w:val="28"/>
          <w:szCs w:val="28"/>
          <w:rtl w:val="true"/>
          <w:lang w:bidi="fa-IR"/>
        </w:rPr>
        <w:t>همکاری ادامه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سازمان ها در تشکیلات ،خود اداره اسناد یا پست کارشناس اسناد را پیش بینی کردهاند و مشکلات اجرایی کمتر است و برنامه تعیین تکلیف اسناد راکد روال طبیعی خود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براساس ماده هشتم قانون تاسیس سازمان اسناد ملی ایران فقط وزارت دفاع از شمول مقررات آن مستثنی است و ترتیب نگهداری و حفظ اسناد ملی و امحای اوراق زائد در ارتش جمهوری اسلامی ،ایران بایستی با اطلاع سازمان اسناد ملی ایران و به تشخیص هیات صلاحیت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همکاری مناسب یا قطع ارتباط برخی از سازمان ها و موسسه،ها نتیجه ای جز به وجود آمدن انبارها و سوله های مملو از پرونده ها در پی نخواهد داشت که سوابق و پرونده ها به صورت نامنظم انباشته گردیده و نظم اولیه خود را از دست می دهند و اسناد داخل کارتنها یا گونی ها بدون هر گونه فهرست موضوعی انبار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زمانی که از مسئولان و کارشناسان ،موضوعات سال های ایجاد و تعداد پرونده ها سئوال میشود؛ در پاسخ میگویند؛ مربوط به دوره ما نیست و متعلق 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گذشته میباشد سوابق و موضوع هایی است که سال ها به آنها مراجعه نشده امحایی هستند مقام های مافوق دستور داده اند آنها را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کنیم زیرا انبار یا اتاق مورد نیاز است و نظایر آن در چنین مواقعی پس از رایزنی ها کارشناس یا کارشناسانی به منظور همکاری در بررسی ارزشیابی و تعیین تکلیف اسناد راکد معرفی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با کمال مسرت در بعضی از دستگاه ها به دلیل آشنایی مقامات با مقوله ،بایگانی ارزش اسناد و جایگاه آن و حمایت آنها از برنامه اسناد و حضور کارشناسان آگاه </w:t>
      </w:r>
    </w:p>
    <w:p>
      <w:pPr>
        <w:pStyle w:val="BookText"/>
        <w:rPr/>
      </w:pPr>
      <w:r>
        <w:rPr>
          <w:rFonts w:ascii="IRNazanin" w:hAnsi="IRNazanin" w:eastAsia="IRNazanin"/>
          <w:color w:val="111111"/>
          <w:sz w:val="28"/>
          <w:sz w:val="28"/>
          <w:szCs w:val="28"/>
          <w:rtl w:val="true"/>
          <w:lang w:bidi="fa-IR"/>
        </w:rPr>
        <w:t>علاقه مند و دلسوز، امور اسناد به خوبی و بر اساس دستورالعمل ها و مقررات اسناد ملی</w:t>
      </w:r>
    </w:p>
    <w:p>
      <w:pPr>
        <w:pStyle w:val="BookText"/>
        <w:rPr/>
      </w:pP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بایگانی ها و پرونده ها به منظور تحقق برنامه یاد شده اولین گام شناسایی</w:t>
      </w:r>
    </w:p>
    <w:p>
      <w:pPr>
        <w:pStyle w:val="BookText"/>
        <w:rPr/>
      </w:pPr>
      <w:r>
        <w:rPr>
          <w:rFonts w:ascii="IRNazanin" w:hAnsi="IRNazanin" w:eastAsia="IRNazanin"/>
          <w:color w:val="111111"/>
          <w:sz w:val="28"/>
          <w:sz w:val="28"/>
          <w:szCs w:val="28"/>
          <w:rtl w:val="true"/>
          <w:lang w:bidi="fa-IR"/>
        </w:rPr>
        <w:t>بایگانی ها و پرونده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برای تعیین تکلیف اسناد راکد با دستگاهی ارتباط برقرار می،شود کارشناس آرشیو به واحدهای مختلف مراجعه و از بایگانی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راکد بازدید به عمل میآورد؛ با مسئولان بایگانیها و کارشناسان گفتگو می کند تا پروندههایی که ارزش اداری آنها سپری گشته و راکد شدهاند شناسایی و مشخص گردند این کار با تهیه فهرستی از بایگانیها موضوع سنوات و تعداد پرونده ها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بعضی از بایگانی های راکد با انبوه مکاتبات و پرونده ها روبه رو هستیم پرونده ها از واحدهای مختلف بدون هیچ گونه نظارتی به مکانی منتقل گردیده و بر روی هم انباشته شده،اند در ظاهر بایگانی راکد وجود دارد و با نظارت واحدی نقل انتقال پرونده ها انجام میشود ولی در حقیقت هیچ گونه نظارتی بر ورود تنظیم و چیدمان پرونده ها به عمل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مواقع کارشناس اسناد سعی بر شناسایی واحدهایی برمی آید که به بایگانی ،راکد انبار پرونده ارسال کرده اند و به کمک نماینده یا کارشناسان واحدهای ذیربط برای شناسایی سوابق و تهیه فهرست های راهنمای مورد نیاز اقدام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کلیه مراحل به منظور انجام صحیح و دقیق امور اسناد کارشناس ارزشیابی اسناد به صورت مستمر یا متناوب در فواصل زمانی معین به دستگاه مراجعه میکند تا راهنمایی های لازم را به عمل آورد فهرست پرونده های راکد پس از تهیه و تنظیم به کارشناس آرشیو ارائه میشود و باید اطمینان حاصل گردد سوابقی که راکد و زائد اعلام شده،اند به یقین فاقد ارزش و بلا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اطمینان از این موضوع جز از طریق ،ریزنگری بررسی و تجزیه و تحلیل جوانب امر و ارزشیابی پرونده ها 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ارزشیابی اسناد راکد از آنجایی که مکاتبات و اسناد در راستای انجام وظایف اهداف تکالیف قانونی سازمان ها به وجود می آیند امکان آن می،رود پس از گذشت سالها نیز همچنان دارای ارزش اداری باشند و حق یا تکلیفی را برای شخص یا اشخاصی حقیقی یا حقوقی اثبات نمایند مانند احکام ،استخدامی اسناد مالکیت و نظایر آن اولین گام در این مرحله اطمینان از این مسأله است که سوابق هیچ گونه کاربرد اداری نداشته باشند و معدوم نمودن آنها سازمان یا اشخاصی را متضرر ،ننماید و صلاحیت تشخیص این ،موضوع با تهیه و تولید کنندگان پرونده،ها یعنی وزارتخانه ها سازمان ها، مراکز و</w:t>
      </w:r>
    </w:p>
    <w:p>
      <w:pPr>
        <w:pStyle w:val="BookText"/>
        <w:rPr/>
      </w:pPr>
      <w:r>
        <w:rPr>
          <w:rFonts w:ascii="IRNazanin" w:hAnsi="IRNazanin" w:eastAsia="IRNazanin"/>
          <w:color w:val="111111"/>
          <w:sz w:val="28"/>
          <w:sz w:val="28"/>
          <w:szCs w:val="28"/>
          <w:rtl w:val="true"/>
          <w:lang w:bidi="fa-IR"/>
        </w:rPr>
        <w:t>موسسه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مدیران و کارشناسان دستگاه ها بیش از هر مرجع دیگری با محتویات پرونده،ها تشکیلات و وظایف اداری سازمان خود آشنا هستند و بهتر می و بهتر میدانند از لحاظ</w:t>
      </w:r>
    </w:p>
    <w:p>
      <w:pPr>
        <w:pStyle w:val="BookText"/>
        <w:rPr/>
      </w:pPr>
      <w:r>
        <w:rPr>
          <w:rFonts w:ascii="IRNazanin" w:hAnsi="IRNazanin" w:eastAsia="IRNazanin"/>
          <w:color w:val="111111"/>
          <w:sz w:val="28"/>
          <w:sz w:val="28"/>
          <w:szCs w:val="28"/>
          <w:rtl w:val="true"/>
          <w:lang w:bidi="fa-IR"/>
        </w:rPr>
        <w:t>اداری و نیازهای سازمانی کدام پرونده زائد و کدامیک قابل استفاده و مراجعه است و ارزش صرف هزینه و نگهداری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سازمانها مشاهده میشود کارشناسان در مورد ارزش اداری اسناد سازمان متبوع ،خود از اعلام نظر صریح خودداری میکنند و دچار افراط و تفریط میگردند و کارشناس ،آرشیو ابتدا باید آنها را توجیه و مجاب نماید تا اطلاعات صحیح ارائه داده و به سؤالات پاسخ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اگر این تعامل و همکاری تحقق نیابد احتمال آن می رود، برخی از سوابقی که هنوز دارای ارزش اولیه یا اداری ،هستند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زیرا آرشیودارها معمولاً اطلاعات کمتری در باره ،تشکیلات وظایف و مقررات دستگاه های دولتی دارند و ممکن است که به ارزش اداری پرونده ها یا ،اسناد به خوبی واقف نباشند و در نتیجه آن را فاقد ارزش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البته بر اساس مقررات اوراقی که از نظر سازمان ها و کارشناسان فاقد ارزش اداری تشخیص داده می شوند؛ میباید به تایید آرشیو ملی رسیده و در صورت احراز عدم ارزش ،ثانویه مشمول مقررات امحا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ارزش استنادی و تحقیقی اسناد</w:t>
      </w:r>
    </w:p>
    <w:p>
      <w:pPr>
        <w:pStyle w:val="BookText"/>
        <w:rPr/>
      </w:pPr>
      <w:r>
        <w:rPr>
          <w:rFonts w:ascii="IRNazanin" w:hAnsi="IRNazanin" w:eastAsia="IRNazanin"/>
          <w:color w:val="111111"/>
          <w:sz w:val="28"/>
          <w:sz w:val="28"/>
          <w:szCs w:val="28"/>
          <w:rtl w:val="true"/>
          <w:lang w:bidi="fa-IR"/>
        </w:rPr>
        <w:t>فرایند ارزشیابی اسناد کاری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اوراق فاقد ارزش و در سوی دیگر، سوابق دارای ارزش دائمی شناسایی و تفکیک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از این رو قبل از هر چیزی باید به این سوالات پاسخ داده شود؛</w:t>
      </w:r>
    </w:p>
    <w:p>
      <w:pPr>
        <w:pStyle w:val="BookText"/>
        <w:rPr/>
      </w:pPr>
      <w:r>
        <w:rPr>
          <w:rFonts w:ascii="IRNazanin" w:hAnsi="IRNazanin" w:eastAsia="IRNazanin"/>
          <w:color w:val="111111"/>
          <w:sz w:val="28"/>
          <w:sz w:val="28"/>
          <w:szCs w:val="28"/>
          <w:rtl w:val="true"/>
          <w:lang w:bidi="fa-IR"/>
        </w:rPr>
        <w:t xml:space="preserve">چه نوع اسنادی دارای ارزش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بطور دائم نگهداری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موضوع مکاتبات و سوابق هر از چند گاهی مورد مراجعه و استفاده سازمان واقع نگردید باید بلافاصله امحا شود؛ یا برای مدت معینی نگهداری و سپس اقدامات لازم برای امحای آنها به عمل آید؟</w:t>
      </w:r>
    </w:p>
    <w:p>
      <w:pPr>
        <w:pStyle w:val="BookText"/>
        <w:rPr/>
      </w:pPr>
      <w:r>
        <w:rPr>
          <w:rFonts w:ascii="IRNazanin" w:hAnsi="IRNazanin" w:eastAsia="IRNazanin"/>
          <w:color w:val="111111"/>
          <w:sz w:val="28"/>
          <w:sz w:val="28"/>
          <w:szCs w:val="28"/>
          <w:rtl w:val="true"/>
          <w:lang w:bidi="fa-IR"/>
        </w:rPr>
        <w:t>در پاسخ سئوال ،اول به دلیل اهمیت مباحث ارزشهای استنادی و تحقیقی ناگزیر اشاره ای</w:t>
      </w:r>
    </w:p>
    <w:p>
      <w:pPr>
        <w:pStyle w:val="BookText"/>
        <w:rPr/>
      </w:pPr>
      <w:r>
        <w:rPr>
          <w:rFonts w:ascii="IRNazanin" w:hAnsi="IRNazanin" w:eastAsia="IRNazanin"/>
          <w:color w:val="111111"/>
          <w:sz w:val="28"/>
          <w:sz w:val="28"/>
          <w:szCs w:val="28"/>
          <w:rtl w:val="true"/>
          <w:lang w:bidi="fa-IR"/>
        </w:rPr>
        <w:t>مجدد به آن می نماییم؛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اداری یا استنادی تعدادی از موضوعات اسنادی که برای یک سازمان دارای ارزش</w:t>
      </w:r>
    </w:p>
    <w:p>
      <w:pPr>
        <w:pStyle w:val="BookText"/>
        <w:rPr/>
      </w:pPr>
      <w:r>
        <w:rPr>
          <w:rFonts w:ascii="IRNazanin" w:hAnsi="IRNazanin" w:eastAsia="IRNazanin"/>
          <w:color w:val="111111"/>
          <w:sz w:val="28"/>
          <w:sz w:val="28"/>
          <w:szCs w:val="28"/>
          <w:rtl w:val="true"/>
          <w:lang w:bidi="fa-IR"/>
        </w:rPr>
        <w:t>استنادی است به شرح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اسنادی که دارای ارزش حقوقی هستند و امتیازی برای سازمان یا اشخاص عادی اثبات میکنند همچون اسناد مالکیت قراردادهای حقوقی کارکنان گواهینامه های تحصیلی؛ پرونده های دعاوی حقوقی غیر مختومه که هنوز حل و فصل نشده و در حال پیگیری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مصوباتی که از درجه اعتبار ساقط نگریده است و ملاک عمل قرار می گیرند؛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های اساسی در زمینه خط مشی اداری و سیاست های عمومی ارزش ثانویه یا تحقیقی اسنادی که از نگاه پژوهشگران با ارزش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حاوی اطلاعات در مورد اشخاص ،رجال ،وقایع تحولات ،سیاسی ،اجتماعی ،اقتصادی اماکن مهم و مانند آن نکته ای قابل ذکر است این که به طور کلی در بعضی از موارد نمی توان بین ارزش استنادی و تحقیقاتی خط و مرز مشخصی قائل شد به عنوان مثال اسناد روابط فرهنگی یا سیاسی ایران با دولتهای دیگر هم برای تولید کننده سند دارای ارزش دائمی و استنادی است و هم برای پژوهشگران دارای ارزش تحقیقی است؛ که صلاحیت تشخیص ارزش تحقیقی اسناد به عهده آرشیو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کارشناسی و شورای اسناد ملی این وظیفه را انجام می دهند بنابراین ارزشیابی اسناد دولتی، مسئولیتی دوجانبه است که یک کفه آن وزارتخانهها و موسسه ها و کفه دیگر آن آرشیو ملی است</w:t>
      </w:r>
    </w:p>
    <w:p>
      <w:pPr>
        <w:pStyle w:val="BookText"/>
        <w:rPr/>
      </w:pPr>
      <w:r>
        <w:rPr>
          <w:rFonts w:ascii="IRNazanin" w:hAnsi="IRNazanin" w:eastAsia="IRNazanin"/>
          <w:color w:val="111111"/>
          <w:sz w:val="28"/>
          <w:sz w:val="28"/>
          <w:szCs w:val="28"/>
          <w:rtl w:val="true"/>
          <w:lang w:bidi="fa-IR"/>
        </w:rPr>
        <w:t xml:space="preserve">که این ارزشیابی تحت نظارت آرشیو ملی انجام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مجوز از شورای اسناد ملی</w:t>
      </w:r>
    </w:p>
    <w:p>
      <w:pPr>
        <w:pStyle w:val="BookText"/>
        <w:rPr/>
      </w:pPr>
      <w:r>
        <w:rPr>
          <w:rFonts w:ascii="IRNazanin" w:hAnsi="IRNazanin" w:eastAsia="IRNazanin"/>
          <w:color w:val="111111"/>
          <w:sz w:val="28"/>
          <w:sz w:val="28"/>
          <w:szCs w:val="28"/>
          <w:rtl w:val="true"/>
          <w:lang w:bidi="fa-IR"/>
        </w:rPr>
        <w:t>پس از شناسایی و بررسی اسناد و پروندههای راکد و تفکیک اسنادی که دارای ارزش استنادی ،هستند برای امحای پرونده هایی که دارای ارزش نگهداری دائمی نیستند دستگاه مربوط</w:t>
      </w:r>
    </w:p>
    <w:p>
      <w:pPr>
        <w:pStyle w:val="BookText"/>
        <w:rPr/>
      </w:pPr>
      <w:r>
        <w:rPr>
          <w:rFonts w:ascii="IRNazanin" w:hAnsi="IRNazanin" w:eastAsia="IRNazanin"/>
          <w:color w:val="111111"/>
          <w:sz w:val="28"/>
          <w:sz w:val="28"/>
          <w:szCs w:val="28"/>
          <w:rtl w:val="true"/>
          <w:lang w:bidi="fa-IR"/>
        </w:rPr>
        <w:t xml:space="preserve">لازم است از شورای اسناد ملی مجوز امحا اخذ نماید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برای این کار واحد تولید کننده سند نماینده اسناد دستگاه با همکاری کارشناس ارزشیابی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آرشیودار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تهیه یک نمونه کامل از ردیف پرونده </w:t>
      </w:r>
      <w:r>
        <w:rPr>
          <w:rStyle w:val="FootnoteAnchor"/>
          <w:rtl w:val="true"/>
        </w:rPr>
        <w:footnoteReference w:id="352"/>
      </w:r>
      <w:r>
        <w:rPr>
          <w:rFonts w:ascii="IRNazanin" w:hAnsi="IRNazanin" w:eastAsia="IRNazanin"/>
          <w:color w:val="111111"/>
          <w:sz w:val="28"/>
          <w:sz w:val="28"/>
          <w:szCs w:val="28"/>
          <w:rtl w:val="true"/>
          <w:lang w:bidi="fa-IR"/>
        </w:rPr>
        <w:t xml:space="preserve">یا فرم یا ،مکاتبات اقدام به تکمیل یک فرم میکند که در ابتدای فعالیت </w:t>
      </w:r>
    </w:p>
    <w:p>
      <w:pPr>
        <w:pStyle w:val="BookText"/>
        <w:rPr/>
      </w:pPr>
      <w:r>
        <w:rPr>
          <w:rFonts w:ascii="IRNazanin" w:hAnsi="IRNazanin" w:eastAsia="IRNazanin"/>
          <w:color w:val="111111"/>
          <w:sz w:val="28"/>
          <w:sz w:val="28"/>
          <w:szCs w:val="28"/>
          <w:rtl w:val="true"/>
          <w:lang w:bidi="fa-IR"/>
        </w:rPr>
        <w:t xml:space="preserve">آرشیو ملی ،ایران عنوان این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اوراق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اکنون با تغییراتی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مجوز امحا اوراق راکد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استفاده میشود این فرم به منظور اخذ مجوز امحای اوراق راکد دستگاه ها از شورای اسناد ملی تهیه و طراحی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فرم و مشخصات ردیف مانند نام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،اسناد تاریخ ،آنها موضوع یا عنوان مکاتبات شرح موضوع و فرایند کار یا گردش پرونده تا مختومه شدن دلایل</w:t>
      </w:r>
    </w:p>
    <w:p>
      <w:pPr>
        <w:pStyle w:val="BookText"/>
        <w:rPr/>
      </w:pPr>
      <w:r>
        <w:rPr>
          <w:rFonts w:ascii="IRNazanin" w:hAnsi="IRNazanin" w:eastAsia="IRNazanin"/>
          <w:color w:val="111111"/>
          <w:sz w:val="28"/>
          <w:sz w:val="28"/>
          <w:szCs w:val="28"/>
          <w:rtl w:val="true"/>
          <w:lang w:bidi="fa-IR"/>
        </w:rPr>
        <w:t xml:space="preserve">فقدان ارزش اداری و درخواست امحای آن و نظایر آن؛ و تأیید مقامات اداری، مالی، حقوقی سایر مقامات مرتبط به همراه نمونه ردیف به شورای اسناد ملی ارسال میگردد و پس از طرح ،ردیف،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به دستگاه مربوط اعلام می شود آرای شورا معمولاً در اشکال زیر ابلاغ می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امحای اوراق تصویب گردید؛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پرونده با نظر کارشناس ارزشیابی به گنجینه اسناد ملی منتقل و مابقی امحا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اسناد به گنجینه اسناد ملی منتقل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منتقل و مابقی امحا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گونه موارد رویه معمول این چنین است که سازمان ذیربط خود نمونه هایی تفکیک و به آرشیو ارسال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مبحث ،امحا ضرورت دارد به شرح جداول زمانی بپردازیم</w:t>
      </w:r>
    </w:p>
    <w:p>
      <w:pPr>
        <w:pStyle w:val="BookText"/>
        <w:rPr/>
      </w:pPr>
      <w:r>
        <w:rPr>
          <w:rFonts w:ascii="IRNazanin" w:hAnsi="IRNazanin" w:eastAsia="IRNazanin"/>
          <w:color w:val="111111"/>
          <w:sz w:val="28"/>
          <w:sz w:val="28"/>
          <w:szCs w:val="28"/>
          <w:rtl w:val="true"/>
          <w:lang w:bidi="fa-IR"/>
        </w:rPr>
        <w:t>جداول ،زمانی مجوزهایی هستند که برحسب مشخصات ردیف های سوابق راکد مدت های معینی برای تعیین تکلیف امحا یا انتقال آنها تصویب شده باشد به عبارت دیگر دوره زمانی خاصی که برای تعیین تکلیف نهایی هر ردیف از اسناد راکد سازمان های دولتی توسط شورای اسناد ملی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زمانی به طور کلی دو نوع هستند؛</w:t>
      </w:r>
    </w:p>
    <w:p>
      <w:pPr>
        <w:pStyle w:val="BookText"/>
        <w:rPr/>
      </w:pPr>
      <w:r>
        <w:rPr>
          <w:rFonts w:ascii="IRNazanin" w:hAnsi="IRNazanin" w:eastAsia="IRNazanin"/>
          <w:color w:val="111111"/>
          <w:sz w:val="28"/>
          <w:sz w:val="28"/>
          <w:szCs w:val="28"/>
          <w:rtl w:val="true"/>
          <w:lang w:bidi="fa-IR"/>
        </w:rPr>
        <w:t>جداول زمانی اختصاصی شامل ردیف های اسناد و اوراقی است که فقط در یک سازمان یا موسسه تهیه یا دریافت می شود و با وظایف خاص و تخصصی آن دستگاه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پرونده های تخلفات و جرایم در وزارت دادگستری پرونده های مالیاتی در وزارت امور اقتصادی و دارایی قبوض پستی در وزارت ارتباطات و فناوری اطلاعات و اوراق امتحانی در وزارت آموزش و پرورش</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جداول زمانی عمومی ردیف های اسناد و اوراقی است که در تمام یا بیشتر وزارتخانه ها و موسسه های دولتی تهیه یا دریافت میشود این گونه اسناد و اوراق غالباً مربوط به وظایف واحدهای 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کارگزینی کارپردازی 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مثل دفاتر اندیکاتور </w:t>
      </w:r>
    </w:p>
    <w:p>
      <w:pPr>
        <w:pStyle w:val="BookText"/>
        <w:rPr/>
      </w:pPr>
      <w:r>
        <w:rPr>
          <w:rFonts w:ascii="IRNazanin" w:hAnsi="IRNazanin" w:eastAsia="IRNazanin"/>
          <w:color w:val="111111"/>
          <w:sz w:val="28"/>
          <w:sz w:val="28"/>
          <w:szCs w:val="28"/>
          <w:rtl w:val="true"/>
          <w:lang w:bidi="fa-IR"/>
        </w:rPr>
        <w:t>دفاتر حضور و غیاب برگ های درخواست ،کالا درخواست مرخصی فهرست حقوق کارت موجودی کالا و درخواست استخدام</w:t>
      </w:r>
    </w:p>
    <w:p>
      <w:pPr>
        <w:pStyle w:val="BookText"/>
        <w:rPr/>
      </w:pPr>
      <w:r>
        <w:rPr>
          <w:rFonts w:ascii="IRNazanin" w:hAnsi="IRNazanin" w:eastAsia="IRNazanin"/>
          <w:color w:val="111111"/>
          <w:sz w:val="28"/>
          <w:sz w:val="28"/>
          <w:szCs w:val="28"/>
          <w:rtl w:val="true"/>
          <w:lang w:bidi="fa-IR"/>
        </w:rPr>
        <w:t xml:space="preserve">در خصوص روش تهیه جداول زمانی اختصاصی و ارسال فهرست ها به شورای اسناد ملی در صفحات قبل توضیحاتی داده شد اما تهیه جداول زمانی عمومی، مستلزم جمع آوری اطلاعات و کسب نظر از کلیه سازمانها است که پس از انجام بررسی های دقیق و همه جانبه در زمینه اوراق و اسناد عمومی مشترک سازمان های دولتی اقدام لازم برای تهیه جدول زمانی عمومی به عمل آمده و پس از تصویب شورای اسناد ملی مصوبات جداول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وزارتخانه ها، موسسه های دولتی و وابسته به دولت برای اقدام ابلاغ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اوراق دارای مجوز امحا</w:t>
      </w:r>
    </w:p>
    <w:p>
      <w:pPr>
        <w:pStyle w:val="BookText"/>
        <w:rPr/>
      </w:pPr>
      <w:r>
        <w:rPr>
          <w:rFonts w:ascii="IRNazanin" w:hAnsi="IRNazanin" w:eastAsia="IRNazanin"/>
          <w:color w:val="111111"/>
          <w:sz w:val="28"/>
          <w:sz w:val="28"/>
          <w:szCs w:val="28"/>
          <w:rtl w:val="true"/>
          <w:lang w:bidi="fa-IR"/>
        </w:rPr>
        <w:t xml:space="preserve">دستگاه ها مکلف هستند کلیه اوراقی را که قبلاً مجوز امحای آنها از طرف شورای اسناد ملی جداول زمانی عمومی و اختصاصی صادر شده تفکیک و فهرست آنها را در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اوراق دارای مجوز امحا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درج و برای تایید به سازمان اسناد و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دارند در این فرم مشخصات دستگاه و اوراق امحایی دارای ،مجوز مانند عنوان اوراق دارای مجوز تاریخ تعداد بر حسب برگ و شناسه 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 است که به هر یک از ردیف های پیشنهادی دستگاه پس از طرح در شورای اسناد ملی و تصویب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تطابق عناوین فهرست ها با مجوزهای صادره و عدم مشاهده اسناد با ارزش در فهرست ها آرشیو ملی موافقت خود را با امحای اوراق به دستگاه مربوط اعلام مینماید</w:t>
      </w:r>
    </w:p>
    <w:p>
      <w:pPr>
        <w:pStyle w:val="BookText"/>
        <w:rPr/>
      </w:pPr>
      <w:r>
        <w:rPr>
          <w:rFonts w:ascii="IRNazanin" w:hAnsi="IRNazanin" w:eastAsia="IRNazanin"/>
          <w:color w:val="111111"/>
          <w:sz w:val="28"/>
          <w:sz w:val="28"/>
          <w:szCs w:val="28"/>
          <w:rtl w:val="true"/>
          <w:lang w:bidi="fa-IR"/>
        </w:rPr>
        <w:t>سازمان پس از دریافت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ضمن تطابق فهرست اوراق امحایی با اصل آنها، اوراق موضوع فهرست را بسته بندی و مراتب را با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صورت جلسه اوراق امحایی</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به آرشیو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یاد شده به دلیل اهمیت موضوع، بایست به امضای مقامات</w:t>
      </w:r>
    </w:p>
    <w:p>
      <w:pPr>
        <w:pStyle w:val="BookText"/>
        <w:rPr/>
      </w:pPr>
      <w:r>
        <w:rPr>
          <w:rFonts w:ascii="IRNazanin" w:hAnsi="IRNazanin" w:eastAsia="IRNazanin"/>
          <w:color w:val="111111"/>
          <w:sz w:val="28"/>
          <w:sz w:val="28"/>
          <w:szCs w:val="28"/>
          <w:rtl w:val="true"/>
          <w:lang w:bidi="fa-IR"/>
        </w:rPr>
        <w:t xml:space="preserve">ذیل برسد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،بایگانی مسئول واحد اسناد مقام مسئول امور ،اداری مقام مسئول امور مالی نماینده حراست مقام مسئول واحد ایجاد کننده پرونده،ها مدیر کل دفتر وزارتی در وزارتخانه ها یا معاون 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سایر دستگاه ها با عناوین مشابه قابل انطباق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صورت جلسه اوراق امحایی نحوه امحای اوراق به دستگاه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این حق را دارد در صورتی که لازم بداند کارشناس یا کارشناسان خود را به منظور نظارت بر روند </w:t>
      </w:r>
    </w:p>
    <w:p>
      <w:pPr>
        <w:pStyle w:val="BookText"/>
        <w:rPr/>
      </w:pPr>
      <w:r>
        <w:rPr>
          <w:rFonts w:ascii="IRNazanin" w:hAnsi="IRNazanin" w:eastAsia="IRNazanin"/>
          <w:color w:val="111111"/>
          <w:sz w:val="28"/>
          <w:sz w:val="28"/>
          <w:szCs w:val="28"/>
          <w:rtl w:val="true"/>
          <w:lang w:bidi="fa-IR"/>
        </w:rPr>
        <w:t xml:space="preserve">امحای اوراق اعزام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فروش و امحای اوراق به دستگاه محول می شود دستگاه مکلف است؛ نماینده خود را جهت نظارت بر تخمیر اوراق به کارخانه اعزام و نسخه ای از قرارداد تنظیمی بین خود و کارخانه های خریدار اوراق زائد کارخانه های مقواسازی را به همراه قبوض توزین و فیش های واریز وجه به حساب اعلام شده به آرشیو ملی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تخمیر اوراق در کارخانه های مقواسازی غیر ممکن است و یا از لحاظ اقتصادی مقرون به صرفه نیست؛ در این گونه موارد سازمان موضوع را بررسی و تصمیم مقتضی را اتخاذ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عنوان مثال وزارت بازرگانی در خصوص امحا و تخمیر اوراق کالابرگ ها کوپن ارزاق عمومی به دلیل وجود الیاف در بافت کاغذ آنها با مشکل مواجه بود که این موضوع را به سازمان منعکس نمودند و پس از بررسی کارشناسی موضوع در شورای اسناد ملی طرح گردید و به عنوان یک راهکار مقرر گردید پس از طی مراحل اداری و ،قانونی امحای اوراق از طریق سوزاندن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اسناد</w:t>
      </w:r>
    </w:p>
    <w:p>
      <w:pPr>
        <w:pStyle w:val="BookText"/>
        <w:rPr/>
      </w:pPr>
      <w:r>
        <w:rPr>
          <w:rFonts w:ascii="IRNazanin" w:hAnsi="IRNazanin" w:eastAsia="IRNazanin"/>
          <w:color w:val="111111"/>
          <w:sz w:val="28"/>
          <w:sz w:val="28"/>
          <w:szCs w:val="28"/>
          <w:rtl w:val="true"/>
          <w:lang w:bidi="fa-IR"/>
        </w:rPr>
        <w:t xml:space="preserve">پس از آن که سوابق و پرونده های راکد سازمان ها بررسی و ارزشیابی شد و اوراق از اسناد تفکیک و اسناد با ارزش آماده انتقال گردیدند یا اشخاص حقیقی تمایل داشتند اسناد خود را در اختیار آرشیو قرار دهند؛ آرشیو ملّی وظیفه دارد شرایط و امکانات لازم را برای انتقال اسناد فراهم کند لذا فرایند گردآوری اسناد بستگی به سیاست ها رویه ها و معیارهای پذیرش اسناد در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معمولاً اسناد به طرق ذیل در آرشیو گردآوری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 xml:space="preserve">در سایه اطلاع رسانی به مردم به خصوص شخصیت های ،فرهنگی، سیاسی و نیز اعمال تمهیدات لازم و از آن جمله تشویق و ترغیب اشخاص و آشنا نمودن آنها با وظایف و اهداف آرشیو افرادی که نزد خود اسناد با ارزش تاریخی دارند؛ تمایل پیدا خواهند کرد به منظور حفظ اسناد میراث فرهنگی و تاریخی آنها را به گنجینه اسناد ملی اهدا کنند و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اهداف و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آنها را دریافت و در شرایط استاندارد و مناسب حفظ و نگهداری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اسناد با ارزش به دلایل گوناگون نزد اشخاصی است که تمایل خود را برای فروش آنها به آرشیو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این موضوع در کارگروه ویژه بررسی و اسناد عرضه ،شده قیمت گذاری می شود و در نهایت با پرداخت بهای آنها به فروشنده این منابع اطلاعاتی در اختیار آرشیو قرار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سازمانهای دولتی به آرشیو 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ارزشیابی اسناد با توجه به سیاست،ها ،مقررات مصوبات شورای اسناد ملی و دانش و تجربیات خود اقدام به انتقال اسناد آرشیوی سازمانهای دولتی به گنجینه اسناد ملی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باید به یک نکته توجه ،کرد آن که بر اساس اصول آرشیوی در مراحل بررسی ،ارزشیابی تفکیک و انتقال اسناد به نظم و ترتیب اولیه اسناد نباید خللی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 اساساً در جستجوی اسنادی است که دارای اطلاعات منحصر به فردی برای تحقیق درباره موضوعات مهم هستند آنها باید متقاعد شوند که پژوهشگران از این اسناد استفاده خواهند کرد در مجموع کارشناسانی که به ارزشیابی اسناد می پردازند؛ برای قضاوت و داوری درباره ارزش اطلاعاتی اسناد باید دارای اطلاعات وسیعی باشند و بر موضوعات مختلف احاطه داشته باشند و با گرایش ها و نیازهای تحقیقاتی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آرشیو ملّی ایران تعیین سیاست گردآوری اسناد به عهده شورای اسناد ملی و با عنایت به آیین نامه نحوه بررسی و نقل و انتقال اسناد ملی مصوب جلسه مورخ </w:t>
      </w:r>
      <w:r>
        <w:rPr>
          <w:rFonts w:eastAsia="IRNazanin" w:cs="IRNazanin"/>
          <w:color w:val="111111"/>
          <w:sz w:val="28"/>
          <w:szCs w:val="28"/>
          <w:lang w:bidi="fa-IR"/>
        </w:rPr>
        <w:t>1364/2/25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به شرح ذیل است؛ در انتقال اسناد ملی از سازمان های دولتی به آرشیو ملی، عمدتاً اسناد حاوی مشخصه های ،زیر مورد توجه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مذکور در فراز دوم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ماده ششم قانون تاسیس سازمان اسناد ملی ،ایران یعنی از تاریخ تهیه و تنظیم سند و یا تاریخ آخرین برگ ،پرونده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باشد؛ که در این صورت باید به طور دائم به سازمان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دستورالعمل انتقال اسناد و پرونده های راکد موضوع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نحوه بررسی و نقل و انتقال پرونده های راکد مصوب جلسه مورخ </w:t>
      </w:r>
      <w:r>
        <w:rPr>
          <w:rFonts w:eastAsia="IRNazanin" w:cs="IRNazanin"/>
          <w:color w:val="111111"/>
          <w:sz w:val="28"/>
          <w:szCs w:val="28"/>
          <w:lang w:bidi="fa-IR"/>
        </w:rPr>
        <w:t>1364/5/9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اسناد ملی ايران دستگاه مکلف است آن دسته از اسناد و پرونده های راکد خود را اعم از عادی و طبقه بندی شده و همچنین اسناد الکترونیکی که مشمول بند فوق الذکر میباشد در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انتقال اسناد و پرونده های راکد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درج و برای بررسی و اعلام نظر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پس از دریافت تقاضاهای رسیده تصمیم خود را به صورت مکتوب به دستگاه اعلام می کند و در صورتی که ضروری بداند کارشناس خود را جهت ارزشیابی و نظارت بر انتقال ،اسناد اعزام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همچنین اگر سازمان با تقاضای انتقال موافقت نداشته باشد؛ شیوه نگهداری اسناد و پرونده ها را در دستگاه و یا شرایط و مقررات امحای آنها را مشخص می نماید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مذکور در تبصره ذیل ماده اول قانون تاسیس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مذکور در </w:t>
      </w:r>
    </w:p>
    <w:p>
      <w:pPr>
        <w:pStyle w:val="BookText"/>
        <w:rPr/>
      </w:pPr>
      <w:r>
        <w:rPr>
          <w:rFonts w:ascii="IRNazanin" w:hAnsi="IRNazanin" w:eastAsia="IRNazanin"/>
          <w:color w:val="111111"/>
          <w:sz w:val="28"/>
          <w:sz w:val="28"/>
          <w:szCs w:val="28"/>
          <w:rtl w:val="true"/>
          <w:lang w:bidi="fa-IR"/>
        </w:rPr>
        <w:t>این ماده شامل کلیه ،اوراق مراسله،ها ،دفاتر پرونده ها عکس،ها نقشه ها کلیشه ها نمودارها فیلم،ها ریزفیلم،ها نوارهای ضبط صوت و سایر اسنادی است که در دستگاه دولت تهیه شده و یا به دستگاه دولت رسیده است و به طور مداوم یا غیرمداوم در تصرف دولت بوده و از لحاظ ،اداری ،مالی ،اقتصادی قضایی ،سیاسی ،فرهنگی ،علمی فنی و تاریخی به تشخیص سازمان اسناد ملی ،ایران ارزش نگهداری دائمی داشته باشند و یا مشابه آن اسنادها که سازمان آنها را واجد ارزش نگهداری در آرشیو ملی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دستگاه های مشمول قانون تاسیس ،سازمان از طریق فهرست اوراق زائد پیشنهاد امحای آنها را در شورای اسناد ملی مطرح مینمایند ولی بنا به تصمیم شورا، واجد ارزش نگهداری دائمی در آرشیو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که پس از طی عمر قانونی خود در مرکز یا مراکز بایگانی راکد و طبق نظر دستگاه</w:t>
      </w:r>
    </w:p>
    <w:p>
      <w:pPr>
        <w:pStyle w:val="BookText"/>
        <w:rPr/>
      </w:pPr>
      <w:r>
        <w:rPr>
          <w:rFonts w:ascii="IRNazanin" w:hAnsi="IRNazanin" w:eastAsia="IRNazanin"/>
          <w:color w:val="111111"/>
          <w:sz w:val="28"/>
          <w:sz w:val="28"/>
          <w:szCs w:val="28"/>
          <w:rtl w:val="true"/>
          <w:lang w:bidi="fa-IR"/>
        </w:rPr>
        <w:t>عدم مراجعه به آنها قطعی شده باشد ولی از نظر سازمان واجد ارزش نگهداری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ذکر شده ،مکاتبه ،مذاکره ،رایزنی پیگیری و مراجعه مستمر به</w:t>
      </w:r>
    </w:p>
    <w:p>
      <w:pPr>
        <w:pStyle w:val="BookText"/>
        <w:rPr/>
      </w:pPr>
      <w:r>
        <w:rPr>
          <w:rFonts w:ascii="IRNazanin" w:hAnsi="IRNazanin" w:eastAsia="IRNazanin"/>
          <w:color w:val="111111"/>
          <w:sz w:val="28"/>
          <w:sz w:val="28"/>
          <w:szCs w:val="28"/>
          <w:rtl w:val="true"/>
          <w:lang w:bidi="fa-IR"/>
        </w:rPr>
        <w:t>دستگاه ها برای انتقال کسب و گردآوری قانونی اسناد در گنجینه اسناد ملی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انتقال اسناد به آرشیو ملی</w:t>
      </w:r>
    </w:p>
    <w:p>
      <w:pPr>
        <w:pStyle w:val="BookText"/>
        <w:rPr/>
      </w:pPr>
      <w:r>
        <w:rPr>
          <w:rFonts w:ascii="IRNazanin" w:hAnsi="IRNazanin" w:eastAsia="IRNazanin"/>
          <w:color w:val="111111"/>
          <w:sz w:val="28"/>
          <w:sz w:val="28"/>
          <w:szCs w:val="28"/>
          <w:rtl w:val="true"/>
          <w:lang w:bidi="fa-IR"/>
        </w:rPr>
        <w:t xml:space="preserve">در صورت موافقت سازمان با انتقال اسناد ضمن رعایت ضوابط و دستورالعمل ها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صورتجلسه انتقال اسناد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به منظور انتقال اسناد دارای ارزش دائمی و تحقیقاتی، توسط دستگاه با نظارت و راهنمایی کارشناس آرشیو ملی ،تکمیل و به آرشیو ملی ارسال می گردد در مجموع بر اساس مطالعات انجام شده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اسناد تولید شده دولتی، آرشیوی هستند و اکثر اسناد موجود در مخازن آرشیوها جز همین مجموعه می،باشند، اسناد تفکیک شده،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کارتن های ویژه </w:t>
      </w:r>
      <w:r>
        <w:rPr>
          <w:rStyle w:val="FootnoteAnchor"/>
          <w:rtl w:val="true"/>
        </w:rPr>
        <w:footnoteReference w:id="358"/>
      </w:r>
      <w:r>
        <w:rPr>
          <w:rFonts w:ascii="IRNazanin" w:hAnsi="IRNazanin" w:eastAsia="IRNazanin"/>
          <w:color w:val="111111"/>
          <w:sz w:val="28"/>
          <w:sz w:val="28"/>
          <w:szCs w:val="28"/>
          <w:rtl w:val="true"/>
          <w:lang w:bidi="fa-IR"/>
        </w:rPr>
        <w:t xml:space="preserve">ممهور به نشان سازمان قرار گرفته و فهرست آنها در فرم یاد شده درج و به مخازن اولیه آرشیو </w:t>
      </w:r>
      <w:r>
        <w:rPr>
          <w:rStyle w:val="FootnoteAnchor"/>
          <w:rtl w:val="true"/>
        </w:rPr>
        <w:footnoteReference w:id="359"/>
      </w:r>
      <w:r>
        <w:rPr>
          <w:rFonts w:ascii="IRNazanin" w:hAnsi="IRNazanin" w:eastAsia="IRNazanin"/>
          <w:color w:val="111111"/>
          <w:sz w:val="28"/>
          <w:sz w:val="28"/>
          <w:szCs w:val="28"/>
          <w:rtl w:val="true"/>
          <w:lang w:bidi="fa-IR"/>
        </w:rPr>
        <w:t xml:space="preserve">ارسال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معمول این است که کارشناس ارزشیابی اسناد در کلیه مراحل ،بررسی تفکیک فهرست نویسی تا ارسال اسناد به ،مخازن به نماینده دستگاه مربوط مشاوره میدهد و در صورت نیاز همکاری و مساعدت بیشتر با آنها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تحویل اسناد به آرشیو ملی و بازبینی مجدد و مقابله آنها با فهرست اسناد ارسال شده، اسناد انتقالی ،ضدعفونی آفت زدایی و در صورت نیاز مرمت فرایند شناخت ،اصلاح بازسازی احیای یک اثر ارزشمند است و هدف آن بازسازی فیزیکی و رفع آسیب های وارده به اثر </w:t>
      </w:r>
    </w:p>
    <w:p>
      <w:pPr>
        <w:pStyle w:val="BookText"/>
        <w:rPr/>
      </w:pPr>
      <w:r>
        <w:rPr>
          <w:rFonts w:ascii="IRNazanin" w:hAnsi="IRNazanin" w:eastAsia="IRNazanin"/>
          <w:color w:val="111111"/>
          <w:sz w:val="28"/>
          <w:sz w:val="28"/>
          <w:szCs w:val="28"/>
          <w:rtl w:val="true"/>
          <w:lang w:bidi="fa-IR"/>
        </w:rPr>
        <w:t>یا ،سند از طریق ترمیم قسمت های صدمه دیده و تغییر یافته می باشد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گردند و آرشیو ملزم به تنظیم و توصیف و آماده سازی آنها بر اساس ضوابط و استانداردهای مربوط برای بهره برداری کاربران می باشد باید این مسئله را یادآور شد که برابر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نحوه دسترسی به اسناد آرشیوی سازمان اسناد و کتابخانه ملی جمهوری اسلامی ایران، </w:t>
      </w:r>
      <w:r>
        <w:rPr>
          <w:rStyle w:val="FootnoteAnchor"/>
          <w:rtl w:val="true"/>
        </w:rPr>
        <w:footnoteReference w:id="361"/>
      </w:r>
      <w:r>
        <w:rPr>
          <w:rFonts w:ascii="IRNazanin" w:hAnsi="IRNazanin" w:eastAsia="IRNazanin"/>
          <w:color w:val="111111"/>
          <w:sz w:val="28"/>
          <w:sz w:val="28"/>
          <w:szCs w:val="28"/>
          <w:rtl w:val="true"/>
          <w:lang w:bidi="fa-IR"/>
        </w:rPr>
        <w:t>کلیه اسنادی که مدت چهل سال از تاریخ ایجاد آنها و یا تاریخ نگارش آخرین برگ پرونده گذشته باشد، قابل مراجعه و استفاده عموم خواهد بود مگر در مواردی که دسترسی به اطلاعات آنها تابع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خاص یا ممنوعیت بوده باشد </w:t>
      </w:r>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مجوز امحا اوراق راکد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راهنمای تکمیل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مجوز امحا اوراق راکد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 به منظور اخذ مجوز امحا اوراق راکد دستگاه ها از شورای اسناد ملی تهیه و طراحی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راکد عبارت است از کلیه نوشته</w:t>
      </w:r>
    </w:p>
    <w:p>
      <w:pPr>
        <w:pStyle w:val="BookText"/>
        <w:rPr/>
      </w:pPr>
      <w:r>
        <w:rPr>
          <w:rFonts w:ascii="IRNazanin" w:hAnsi="IRNazanin" w:eastAsia="IRNazanin"/>
          <w:color w:val="111111"/>
          <w:sz w:val="28"/>
          <w:sz w:val="28"/>
          <w:szCs w:val="28"/>
          <w:rtl w:val="true"/>
          <w:lang w:bidi="fa-IR"/>
        </w:rPr>
        <w:t>ها نامه،ها ،گزارشها صورتجلسه ها و صورت مجلس ها و قراردادها و عهد نامه ها ابلاغ ها ،فرمان ها ،نمونه ها و فرم ها دفتر و پرونده ها، قبوض ، نسخه</w:t>
      </w:r>
    </w:p>
    <w:p>
      <w:pPr>
        <w:pStyle w:val="BookText"/>
        <w:rPr/>
      </w:pPr>
      <w:r>
        <w:rPr>
          <w:rFonts w:ascii="IRNazanin" w:hAnsi="IRNazanin" w:eastAsia="IRNazanin"/>
          <w:color w:val="111111"/>
          <w:sz w:val="28"/>
          <w:sz w:val="28"/>
          <w:szCs w:val="28"/>
          <w:rtl w:val="true"/>
          <w:lang w:bidi="fa-IR"/>
        </w:rPr>
        <w:t>ها بارنامه ها و مدارک و سوابق تحصیلی ،نمودارها نقشه،ها ،عکس ها ،کلیشه،ها فیلم ها ميكروفيلم ها صفحه ها و نوارهای ضبط صوت وسایر اسناد</w:t>
      </w:r>
    </w:p>
    <w:p>
      <w:pPr>
        <w:pStyle w:val="BookText"/>
        <w:rPr/>
      </w:pPr>
      <w:r>
        <w:rPr>
          <w:rFonts w:ascii="IRNazanin" w:hAnsi="IRNazanin" w:eastAsia="IRNazanin"/>
          <w:color w:val="111111"/>
          <w:sz w:val="28"/>
          <w:sz w:val="28"/>
          <w:szCs w:val="28"/>
          <w:rtl w:val="true"/>
          <w:lang w:bidi="fa-IR"/>
        </w:rPr>
        <w:t>و مدارکی که توسط مقامات و دستگاه های دولتی و وابسته به دولت در اجرای وظایف و تکالیف قانونی و اداری تهیه یا دریافت و نگهداری شده و برای</w:t>
      </w:r>
    </w:p>
    <w:p>
      <w:pPr>
        <w:pStyle w:val="BookText"/>
        <w:rPr/>
      </w:pPr>
      <w:r>
        <w:rPr>
          <w:rFonts w:ascii="IRNazanin" w:hAnsi="IRNazanin" w:eastAsia="IRNazanin"/>
          <w:color w:val="111111"/>
          <w:sz w:val="28"/>
          <w:sz w:val="28"/>
          <w:szCs w:val="28"/>
          <w:rtl w:val="true"/>
          <w:lang w:bidi="fa-IR"/>
        </w:rPr>
        <w:t>انجام دادن وظایف و مسئولیت های قانونی و اداری جاری به تشخیص وزارتخانه یا موسسه مربوط مورد مراجعه و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در ابعاد </w:t>
      </w:r>
      <w:r>
        <w:rPr>
          <w:rFonts w:eastAsia="IRNazanin" w:cs="IRNazanin"/>
          <w:color w:val="111111"/>
          <w:sz w:val="28"/>
          <w:szCs w:val="28"/>
          <w:lang w:bidi="fa-IR"/>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xml:space="preserve">میلی متر در دو نسخه تنظیم می گردد و گیرندگان نسخ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نسخه سازمان اسناد و کتابخانه ملی ایران معاونت اسناد 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نسخه دستگاه مربوطه</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سمت چپ بالای فرم، تاریخ و شماره تنظیم فرم درج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های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دستگاهی که درخواست مجوز نموده است و نام واحد ایجاد کننده اوراق نوشته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ایجاد اوراق راکد بر حسب سال، در مقابل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اوراق بر حسب عدد وواحد شمارش آنها بر حسب پرونده ، زونکن، فرم، دفتر ، نقشه ،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اوراق با رعایت اختصار و جامع بودن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کاملی از خصوصیات اوراق ذکر میگردد که نشان دهد دلیل ایجاد اوراق چیست ، چه مطالب و موضوعاتی را در بر می گیرد</w:t>
      </w:r>
    </w:p>
    <w:p>
      <w:pPr>
        <w:pStyle w:val="BookText"/>
        <w:rPr/>
      </w:pPr>
      <w:r>
        <w:rPr>
          <w:rFonts w:ascii="IRNazanin" w:hAnsi="IRNazanin" w:eastAsia="IRNazanin"/>
          <w:color w:val="111111"/>
          <w:sz w:val="28"/>
          <w:sz w:val="28"/>
          <w:szCs w:val="28"/>
          <w:rtl w:val="true"/>
          <w:lang w:bidi="fa-IR"/>
        </w:rPr>
        <w:t xml:space="preserve">اقدامات انجام شده کدامند و مراحل پایانی اقدامات یا مختومه شدن پرونده ها تبیین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امحاء اوراق ذکر میگردد به طوری که از توضیحات ارائه شده، فقدان هر گونه ارزش حقوقی ، اداری و استنادی اوراق به</w:t>
      </w:r>
    </w:p>
    <w:p>
      <w:pPr>
        <w:pStyle w:val="BookText"/>
        <w:rPr/>
      </w:pPr>
      <w:r>
        <w:rPr>
          <w:rFonts w:ascii="IRNazanin" w:hAnsi="IRNazanin" w:eastAsia="IRNazanin"/>
          <w:color w:val="111111"/>
          <w:sz w:val="28"/>
          <w:sz w:val="28"/>
          <w:szCs w:val="28"/>
          <w:rtl w:val="true"/>
          <w:lang w:bidi="fa-IR"/>
        </w:rPr>
        <w:t>صراحت استنباط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مجوزهای قبلی که مرتبط با موضوع اوراق باشد 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که در نظر است اوراق پس از آخرین اقدام در دستگاه نگهداری و بعد از آن امحاء شوند پیشنهاد</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مشروحه زیر پس از مطالعه و موافقت با امحا اوراق راکد مندرج در فرم، با ذکر نام و نام خانوادگی و پست</w:t>
      </w:r>
    </w:p>
    <w:p>
      <w:pPr>
        <w:pStyle w:val="BookText"/>
        <w:rPr/>
      </w:pPr>
      <w:r>
        <w:rPr>
          <w:rFonts w:ascii="IRNazanin" w:hAnsi="IRNazanin" w:eastAsia="IRNazanin"/>
          <w:color w:val="111111"/>
          <w:sz w:val="28"/>
          <w:sz w:val="28"/>
          <w:szCs w:val="28"/>
          <w:rtl w:val="true"/>
          <w:lang w:bidi="fa-IR"/>
        </w:rPr>
        <w:t>سازمانی ، قسمت مربوطه را امضا می نمایند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 كل يا معاون مدیر کل دفتر وزارتی در وزارتخانه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معاونین وزیر در صورتی که واحد اسناد زیر نظر دفتر وزارتی فعالیت نداشته باشد</w:t>
      </w:r>
    </w:p>
    <w:p>
      <w:pPr>
        <w:pStyle w:val="BookText"/>
        <w:rPr/>
      </w:pPr>
      <w:r>
        <w:rPr>
          <w:rFonts w:ascii="IRNazanin" w:hAnsi="IRNazanin" w:eastAsia="IRNazanin"/>
          <w:color w:val="111111"/>
          <w:sz w:val="28"/>
          <w:sz w:val="28"/>
          <w:szCs w:val="28"/>
          <w:rtl w:val="true"/>
          <w:lang w:bidi="fa-IR"/>
        </w:rPr>
        <w:t>مقام مسئول در سازمان ها ، شرکت ها و موسسات دولتی پایکی از معاونین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امور حقوقی دستگاه</w:t>
      </w:r>
    </w:p>
    <w:p>
      <w:pPr>
        <w:pStyle w:val="BookText"/>
        <w:rPr/>
      </w:pPr>
      <w:r>
        <w:rPr>
          <w:rFonts w:ascii="IRNazanin" w:hAnsi="IRNazanin" w:eastAsia="IRNazanin"/>
          <w:color w:val="111111"/>
          <w:sz w:val="28"/>
          <w:sz w:val="28"/>
          <w:szCs w:val="28"/>
          <w:rtl w:val="true"/>
          <w:lang w:bidi="fa-IR"/>
        </w:rPr>
        <w:t>مقام مسئول امور اداری دستگاه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امور مالی دستگاه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مافوق واحد ایجاد کننده اوراق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اسناد دستگاه</w:t>
      </w:r>
    </w:p>
    <w:p>
      <w:pPr>
        <w:pStyle w:val="BookText"/>
        <w:rPr/>
      </w:pPr>
      <w:r>
        <w:rPr>
          <w:rFonts w:ascii="IRNazanin" w:hAnsi="IRNazanin" w:eastAsia="IRNazanin"/>
          <w:color w:val="111111"/>
          <w:sz w:val="28"/>
          <w:sz w:val="28"/>
          <w:szCs w:val="28"/>
          <w:rtl w:val="true"/>
          <w:lang w:bidi="fa-IR"/>
        </w:rPr>
        <w:t xml:space="preserve">قسمت انتهایی فرم مربوط به پیشنهادهای سازمان اسناد و کتابخانه ملی ایران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کارشناس رابط و دبیر شورا پس از ذکر نام و نام خانوادگی و اظهار نظر خود در خصوص اوراق امحایی محل مربوطه</w:t>
      </w:r>
    </w:p>
    <w:p>
      <w:pPr>
        <w:pStyle w:val="BookText"/>
        <w:rPr/>
      </w:pPr>
      <w:r>
        <w:rPr>
          <w:rFonts w:ascii="IRNazanin" w:hAnsi="IRNazanin" w:eastAsia="IRNazanin"/>
          <w:color w:val="111111"/>
          <w:sz w:val="28"/>
          <w:sz w:val="28"/>
          <w:szCs w:val="28"/>
          <w:rtl w:val="true"/>
          <w:lang w:bidi="fa-IR"/>
        </w:rPr>
        <w:t>را امضا می نمایند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 ، رای شورای اسناد ملی در ردیف مربوطه درج می گردد و سپس شماره جلسه به انضمام شناسه مجوز ثبت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فهرست اوراق دارای مجوز امحا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راهنمای تکمیل فرم فهرست اوراق دارای مجوز امحا</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 به منظور درج اطلاعات اوراق دارای مجوز امحا تهیه شده است و ضروری است که دستگاه ها قبل از امحای اوراق دارای مجوز ، فهرست مذکور را با مشخصات مورد نیاز به طور دقیق تکمیل نموده و به سازمان اسناد</w:t>
      </w:r>
    </w:p>
    <w:p>
      <w:pPr>
        <w:pStyle w:val="BookText"/>
        <w:rPr/>
      </w:pPr>
      <w:r>
        <w:rPr>
          <w:rFonts w:ascii="IRNazanin" w:hAnsi="IRNazanin" w:eastAsia="IRNazanin"/>
          <w:color w:val="111111"/>
          <w:sz w:val="28"/>
          <w:sz w:val="28"/>
          <w:szCs w:val="28"/>
          <w:rtl w:val="true"/>
          <w:lang w:bidi="fa-IR"/>
        </w:rPr>
        <w:t>و کتابخانه ملی ایران ارسال نمایند</w:t>
      </w:r>
    </w:p>
    <w:p>
      <w:pPr>
        <w:pStyle w:val="BookText"/>
        <w:rPr/>
      </w:pPr>
      <w:r>
        <w:rPr>
          <w:rFonts w:ascii="IRNazanin" w:hAnsi="IRNazanin" w:eastAsia="IRNazanin"/>
          <w:color w:val="111111"/>
          <w:sz w:val="28"/>
          <w:sz w:val="28"/>
          <w:szCs w:val="28"/>
          <w:rtl w:val="true"/>
          <w:lang w:bidi="fa-IR"/>
        </w:rPr>
        <w:t xml:space="preserve">فرم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به ابعاد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متر تنظیم میگردد و گیرندگان نسخ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اسناد دستگاه مربوطه</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ascii="IRNazanin" w:hAnsi="IRNazanin" w:eastAsia="IRNazanin"/>
          <w:color w:val="111111"/>
          <w:sz w:val="28"/>
          <w:sz w:val="28"/>
          <w:szCs w:val="28"/>
          <w:rtl w:val="true"/>
          <w:lang w:bidi="fa-IR"/>
        </w:rPr>
        <w:t xml:space="preserve">در گوشه سمت چپ تاریخ تنظیم فرم بر حسب روز ، ماه ، سال ، ثبت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دستگاه و نام واحد درخواست کننده نوشته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با یگانی بنا بر تقسیم بندیهای تعیین شده 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ذکر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بایگانی بر حسب متر مربع قید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كل اوراق امحایی بر حسب برگ در 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مشخصات اوراق امحایی دارای مجوز به ترتیب زیر تکمیل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ترتیب هر ردیف درج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اوراق امحایی دارای مجوز در ستون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اوراق امحایی دارای مجوز با توجه به اولین و آخرین برگ اوراق در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اوراق امحایی بر حسب برگ در 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مجوز که قبلا از طریق سازمان اسناد و کتابخانه ملی ایران به دستگاه اعلام شده است، درج</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درخواست کننده پس از ذکر نام و نام خانوادگی و پست سازمانی ، محل مربوطه را با درج</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امضا می نماید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جلسه اوراق امحایی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راهنمای تکمیل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صورتجلسه اوراق امحایی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 جهت درج مشخ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امحایی که طبق مجوزهای مصوب شورای اسناد ملی امحایی شناخته شده است ، در دستگاه ها تکمیل می شود و یک نسخه از آن به سازمان اسناد و کتابخانه ملی ایران ارسال میگردد فرم در ابعاد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 متر تنظیم</w:t>
      </w:r>
    </w:p>
    <w:p>
      <w:pPr>
        <w:pStyle w:val="BookText"/>
        <w:rPr/>
      </w:pPr>
      <w:r>
        <w:rPr>
          <w:rFonts w:ascii="IRNazanin" w:hAnsi="IRNazanin" w:eastAsia="IRNazanin"/>
          <w:color w:val="111111"/>
          <w:sz w:val="28"/>
          <w:sz w:val="28"/>
          <w:szCs w:val="28"/>
          <w:rtl w:val="true"/>
          <w:lang w:bidi="fa-IR"/>
        </w:rPr>
        <w:t>گردیده است</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گوشه سمت چپ تاریخ تنظیم فرم بر حسب روز ، ماه ، سال ، ثبت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ردیف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دستگاه و نام واحد ذکر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نشانی بایگانی ، به ترتیب در قسمت های مربوطه 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ردیف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بایگانی بر حسب متر مربع و جمع کل اوراق امحایی بر حسب برگ درج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و تاریخ نامه موافقت معاونت اسناد ملی در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مشخصات اوراق امحایی به شرح زیر تکمیل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ترتیب هر ردیف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صورت مسلسل ادامه می یابد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اوراق امحایی در ستون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اوراق امحایی در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اوراق امحایی بر حسب برگ در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مجوز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انتهایی ،فرم مقامات تائید کننده زیر پس از ذکر نام و نام خانوادگی ، محل مربوطه را امضا می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مسوول بایگانی دستگاه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مسوول واحد اسناد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مسوول اموراداری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مسوول امور 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حراست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مسوول واحد ایجاد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کل دفتر وزارتی در وزارتخانه ها یا معاون 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فوق با عناوین مشابه در تشکیلات سایر دستگاه ها قابل انطباق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تقاضای انتقال اسناد و پروندههای راکد</w:t>
      </w:r>
    </w:p>
    <w:p>
      <w:pPr>
        <w:pStyle w:val="BookText"/>
        <w:rPr/>
      </w:pPr>
      <w:r>
        <w:rPr>
          <w:rFonts w:ascii="IRNazanin" w:hAnsi="IRNazanin" w:eastAsia="IRNazanin"/>
          <w:color w:val="111111"/>
          <w:sz w:val="28"/>
          <w:sz w:val="28"/>
          <w:szCs w:val="28"/>
          <w:rtl w:val="true"/>
          <w:lang w:bidi="fa-IR"/>
        </w:rPr>
        <w:t>تصویر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راهنمای تکمیل فرم تقاضای انتقال اسناد و پرونده های راکد</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 به منظور درخواست دستگاهها جهت انتقال اسناد و پرونده های راکد آنها به سازمان توسط دستگاه ذیربط تكميل و نسخه ای از آن به سازمان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در ابعا د </w:t>
      </w:r>
      <w:r>
        <w:rPr>
          <w:rFonts w:eastAsia="IRNazanin" w:cs="IRNazanin"/>
          <w:color w:val="111111"/>
          <w:sz w:val="28"/>
          <w:szCs w:val="28"/>
          <w:lang w:bidi="fa-IR"/>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xml:space="preserve">میلیمتر تنظیم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ascii="IRNazanin" w:hAnsi="IRNazanin" w:eastAsia="IRNazanin"/>
          <w:color w:val="111111"/>
          <w:sz w:val="28"/>
          <w:sz w:val="28"/>
          <w:szCs w:val="28"/>
          <w:rtl w:val="true"/>
          <w:lang w:bidi="fa-IR"/>
        </w:rPr>
        <w:t xml:space="preserve">در ردیف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دستگاه درخواست کننده و نام واحدی که اسناد مورد نظر در آنجا ایجاد گردیده است</w:t>
      </w:r>
    </w:p>
    <w:p>
      <w:pPr>
        <w:pStyle w:val="BookText"/>
        <w:rPr/>
      </w:pP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با یگانی راکد دستگاه بنا بر تقسیم بندی تعیین شده 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بایگانی اسناد و پرونده ها با انتخاب یکی از گزینه های الفبائی موضوعی، شماره ای، جغرافیائی ،</w:t>
      </w:r>
    </w:p>
    <w:p>
      <w:pPr>
        <w:pStyle w:val="BookText"/>
        <w:rPr/>
      </w:pPr>
      <w:r>
        <w:rPr>
          <w:rFonts w:ascii="IRNazanin" w:hAnsi="IRNazanin" w:eastAsia="IRNazanin"/>
          <w:color w:val="111111"/>
          <w:sz w:val="28"/>
          <w:sz w:val="28"/>
          <w:szCs w:val="28"/>
          <w:rtl w:val="true"/>
          <w:lang w:bidi="fa-IR"/>
        </w:rPr>
        <w:t>تاریخی و یا موارد دیگر درج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کل بایگانی بر حسب متر مربع در ردیف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اسناد که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پرونده ، فرم، دفتر ،مهر ،نوار ،فیلم، عکس کلیشه، نسخ خطی،سی دی، فلاپی و یا انواع دیگر حامل های اطلاعاتی می با شد نوشته می شود</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دسترسی به اسناد با درج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یک از مربع های مربوطه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 نچه اسناد محدودیت دسترسی داشته باشند باید مدت آن بر حسب سال در ردیف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مشخصات اسناد انتقالی به ترتیب زیر تکمیل می گردد</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ترتیب ردیفها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بطور مسلسل ادامه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یک از اسناد انتقالی و درستون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اولین و آخرین برگ سند یا پرونده برحسب سال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اسناد و در ستون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شمارش آنها قید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مقامی که تقاضای انتقال اسناد و پرونده های راکد را دارد تکمیل و امضا 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اسناد و کتابخانه ملی ایران معاونت اسناد ملی تکمیل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صورت جلسه انتقال اسناد</w: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راهنمای تکمیل 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صورتجلسه انتقال 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 در ابعاد </w:t>
      </w:r>
      <w:r>
        <w:rPr>
          <w:rFonts w:eastAsia="IRNazanin" w:cs="IRNazanin"/>
          <w:color w:val="111111"/>
          <w:sz w:val="28"/>
          <w:szCs w:val="28"/>
          <w:lang w:bidi="fa-IR"/>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میلیمتر به منظور انتقال اسناد و پرونده های دارای ارزش های تحقیقاتی توسط دستگاه ذیربط تکمیل و یک نسخه از آن به معاونت اسناد ملی سازمان اسناد و کتابخانه ملی ایران ارسال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تکمیل</w:t>
      </w:r>
    </w:p>
    <w:p>
      <w:pPr>
        <w:pStyle w:val="BookText"/>
        <w:rPr/>
      </w:pPr>
      <w:r>
        <w:rPr>
          <w:rFonts w:ascii="IRNazanin" w:hAnsi="IRNazanin" w:eastAsia="IRNazanin"/>
          <w:color w:val="111111"/>
          <w:sz w:val="28"/>
          <w:sz w:val="28"/>
          <w:szCs w:val="28"/>
          <w:rtl w:val="true"/>
          <w:lang w:bidi="fa-IR"/>
        </w:rPr>
        <w:t xml:space="preserve">در ردیف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دستگاه انتقال دهنده و نام واحدی که اسناد مورد نظر در آنجا ایجاد گردیده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واحدی که اسناد و پرونده ها را به سازمان اسناد و کتابخانه ملی ایران منتقل می نماید ذکر</w:t>
      </w:r>
    </w:p>
    <w:p>
      <w:pPr>
        <w:pStyle w:val="BookText"/>
        <w:rPr/>
      </w:pP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با یگانی دستگاه بنا بر تقسیم بندیهای تعیین شده 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بایگانی اسناد انتقالی با انتخاب یکی از گزینه های الفبائی ، موضوعی ، شماره ای ، جغرافیایی ،</w:t>
      </w:r>
    </w:p>
    <w:p>
      <w:pPr>
        <w:pStyle w:val="BookText"/>
        <w:rPr/>
      </w:pPr>
      <w:r>
        <w:rPr>
          <w:rFonts w:ascii="IRNazanin" w:hAnsi="IRNazanin" w:eastAsia="IRNazanin"/>
          <w:color w:val="111111"/>
          <w:sz w:val="28"/>
          <w:sz w:val="28"/>
          <w:szCs w:val="28"/>
          <w:rtl w:val="true"/>
          <w:lang w:bidi="fa-IR"/>
        </w:rPr>
        <w:t>تاریخی ، موضوعی شماره ای و یا موارد دیگر نوشته می شود</w:t>
      </w:r>
    </w:p>
    <w:p>
      <w:pPr>
        <w:pStyle w:val="BookText"/>
        <w:rPr/>
      </w:pPr>
      <w:r>
        <w:rPr>
          <w:rFonts w:ascii="IRNazanin" w:hAnsi="IRNazanin" w:eastAsia="IRNazanin"/>
          <w:color w:val="111111"/>
          <w:sz w:val="28"/>
          <w:sz w:val="28"/>
          <w:szCs w:val="28"/>
          <w:rtl w:val="true"/>
          <w:lang w:bidi="fa-IR"/>
        </w:rPr>
        <w:t xml:space="preserve">مساحت آزاد شده با یگانی بر حسب متر مربع در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اسناد که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پرونده ،فرم ،مهر ،نوار ،فیلم، عکس، کلیشه، نسخ خطی،</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فلاپی و یا سایر حاملهای اطلاعاتی می با شد نوشته می شود</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دسترسی به اسناد با درج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هر یک از مربع های مربوطه مشخص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اسناد محدودیت دسترسی داشته باشند باید مدت آن بر حسب سال 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مشخصات اسناد انتقالی به شرح زیر تکمیل می گردد در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ترتیب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بطور مسلسل ادامه می یابد در 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یک از اسناد و پرونده های انتقالی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و یا پرونده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اولین و آخرین برگ سند یا پرونده بر حسب سال در ستون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در ستون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شمارش اسناد و یا پرونده ها قید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کارتن ویژه که اسناد در آن قرار می گیرد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مجوز انتقال که قبلا از طرف سازمان به دستگاه اعلام شده است قید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اسناد انتقالی بر حسب کارتن ویژه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مقامات تا ئید کننده زیر پس از ذکر نام و نام خانوادگی و پست سازمانی ، محل مربوطه را امضا می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مسوول واحد مربوطه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اسناد دستگاه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کارشناس سازمان حضور دارد امضای کارشناس نیز ضروری می باشد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334_198681"/>
      <w:bookmarkStart w:id="306" w:name="pg15334_198681"/>
      <w:bookmarkEnd w:id="306"/>
    </w:p>
    <w:p>
      <w:pPr>
        <w:pStyle w:val="Heading4"/>
        <w:numPr>
          <w:ilvl w:val="3"/>
          <w:numId w:val="1"/>
        </w:numPr>
        <w:rPr/>
      </w:pPr>
      <w:bookmarkStart w:id="307" w:name="pg15334_198681"/>
      <w:bookmarkStart w:id="308" w:name="__RefHeading___Toc5191812_2142443653"/>
      <w:bookmarkStart w:id="309" w:name="_Toc107"/>
      <w:bookmarkEnd w:id="307"/>
      <w:bookmarkEnd w:id="308"/>
      <w:r>
        <w:rPr>
          <w:rtl w:val="true"/>
        </w:rPr>
        <w:t>مقدمه ای بر مدیریت اسناد نادعلی صادقیان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ای بر مدیریت اسناد نادعلی صادقیان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امروزه مدیریت اسناد به عنوان یک ،علم امکان بازیابی و دستیابی سریع و صحیح به اطلاعات جهت انجام امور محوله و پاسخگویی به مراجعان و نیز شرایط حفاظت از هویت ملی و فرهنگی را در دستگاه ها و موسسه ها فراهم مینماید و در عصر ارتباطات جدید مورد توجه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تشکیلات منسجم مدیریت اسناد در موسسه ها بسترسازی مناسب جهت دسترسی هر چه سریعتر دقیق تر و بهتر اشخاص و سازمانها به اطلاعات و برقراری ارتباطات و انجام خدمات دولتی اصلاح کیفیت خدمات و ارائه فرصتهای بیشتر برای افراد جهت مشارکت در برنامه ها و پیشبرد اهداف و فرآیندها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ابتدا اشاره کوتاهی به مفاهیم اسناد پرونده بایگانی و مدیریت اسناد داشته نگاهی اجمالی به روشهای نگهداری اسناد اسناد الکترونیکی و ویژگی و نقش آن در</w:t>
      </w:r>
    </w:p>
    <w:p>
      <w:pPr>
        <w:pStyle w:val="BookText"/>
        <w:rPr/>
      </w:pPr>
      <w:r>
        <w:rPr>
          <w:rFonts w:ascii="IRNazanin" w:hAnsi="IRNazanin" w:eastAsia="IRNazanin"/>
          <w:color w:val="111111"/>
          <w:sz w:val="28"/>
          <w:sz w:val="28"/>
          <w:szCs w:val="28"/>
          <w:rtl w:val="true"/>
          <w:lang w:bidi="fa-IR"/>
        </w:rPr>
        <w:t>سپس کاهش مفاسد اداری دارد و در پایان راه کارهای لازم را برای ،بازیابی ذخیره سازی و نگهداری اسناد الکترونیکی و کاغذی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مدیریت ،اسناد ،پرونده ،بایگانی اسناد ،الکترونیکی ذخیره سازی انتقال مفاسد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هم اکنون وجود انبوه اسناد و مدارک در دستگاه ها و نحوه بررسی و نقل و انتقال پرونده ها، سوابق و تعیین ارزش ،اسناد صدور مجوز امحای اوراق ،زائد ،تنظیم ،نگهداری، حفاظت، دست یابی آسان تدوین مقررات مربوط به اسناد محرمانه و ممنوعیت های خاص و نیز ذخیره سازی محافظت و امکان دسترسی به اسناد الکترونیکی از مهمترین چالش های مدیریت اسناد محسوب میگردد اسناد و مدارک که عمدتا به صورت فیزیکی و در قالب کاغذ ایجاد و نگهداری میشوند و روز به روز بر تعداد و حجم آنها افزوده می،شود عملاً هزینه های هنگفتی را برای نگهداری و مدیریت خود به سازمانها تحمیل میکنند؛ ضمن آن که دستیابی به موقع و صحیح به اطلاعات آنها دشوارتر و غیر ممکن 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شیوه مدیریت اسناد بر چرخه کار و مکاتبات اداری در سازمانها و موسسه های اکثر کشورها به کلی متحول شده است و استفاده از روشهای کند و مشکل ساز غیر ماشینی قابل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اطلاعات و مکاتبات و عدم دسترسی به موقع به سوابق، مدیران را وادار به استفاده از سامانه ماشینی اداری در ابعاد مختلف نموده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روز افزون به کارگیری رایانه در انجام فعالیت های سازمانی و تسریع در امور موجب شده است تا مدیریت بهینه ،اسناد یکی از دغدغه های اصلی در ساماندهی اسناد دولتی و غیر دولتی گردد در این راستا سازمان ها ناچارند خود را به گونه ای به سامانه ماشینی اسناد مجهز کنند تا بتوانند با ایجاد بانک های اطلاعاتی انواع اطلاعات مورد نیاز را به طور اصولی جمع آوری پردازش و تحلیل ،کرده آنها را به سرعت در اختیار افراد ذیربط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سازمان ها به سمت ایجاد بایگانی های الکترونیکی و پیاده سازی روشهای نگهداری و دسترسی ماشینی اسناد سوق یافته اند اما به گفته برخی از کارشناسان با توجه به نبود اعتبارات معین در این مورد و وجود تعدد ،دیدگاه ها باعث شده است طرح راهبردی واحدی برای ایجاد سامانه الکترونیکی اسناد وجود نداشته باشد به نظر میرسد روند دیدگاه های سیاست گذاران به روش ماشینی به شکل نزولی است چرا که در جمهوری اسلامی ایران و برخی از کشورها هنوز اسناد الکترونیکی سندیت ندارد و به همین دلیل در سازمانها از امضای رقمی استفاده نمی شود در حال حاضر از اسناد در اداره ها و سازمانها پرینت گرفته و سپس به طور دستی امضا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اسلامی ایران استفاده اشخاص از فضای اینترنتی در حد فرستادن ایمیل و یا گرفتن مقالات و مطالب است و حجم مبادلات الکترونیکی جمهوری اسلامی ایران در حوزه تجاری و اقتصادی نسبت به برخی کشورها بسیار اندک بوده و هنوز در </w:t>
      </w:r>
    </w:p>
    <w:p>
      <w:pPr>
        <w:pStyle w:val="BookText"/>
        <w:rPr/>
      </w:pPr>
      <w:r>
        <w:rPr>
          <w:rFonts w:ascii="IRNazanin" w:hAnsi="IRNazanin" w:eastAsia="IRNazanin"/>
          <w:color w:val="111111"/>
          <w:sz w:val="28"/>
          <w:sz w:val="28"/>
          <w:szCs w:val="28"/>
          <w:rtl w:val="true"/>
          <w:lang w:bidi="fa-IR"/>
        </w:rPr>
        <w:t xml:space="preserve">ابتدای راه هستیم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مدیریت اسناد الکترونیکی میبایست زمینه و بستری مناسب را برای ایجاد شرایط امکانات و ،تجهیزات به منظور ،شناسایی جمع آوری نگهداری و بازیابی اسناد الکترونیکی، در جهت حفظ منافع نسل آینده در امر اطلاع رسانی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جامع از اسناد الکترونیکی و بیان برخی از ویژگی های آنها و توضیحی اجمالی از مدیریت این نوع از اسناد موجب خواهد شد تا ساماندهی اسناد دولتی و غیردولتی که در محیطهای الکترونیکی تولید و ذخیره سازی میشوند به نحو بهتری انجام گیرد و در همین راستا ضرورت ایجاد طرح نوین و یکپارچه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مراکز از آن پیروی نمایند و استانداردهای آن را رعایت کنند بیش از پیش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مقاله آشنایی اجمالی با مفاهیم اسناد ،پرونده بایگانی و مدیریت اسناد و چرخه زندگی ،اسناد اسناد الکترونیکی و ویژگی های آن و نقش آن در کاهش مفاسد اداری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مقاله تلاش گردیده تا با استفاده از دیدگاه صاحب نظران ایرانی و خارجی و ارائه پیشنهادها ،لازم زمینه تحولی جدی در فرهنگ ذخیره سازی ،ایجاد نگه داری بازیابی و در نهایت انتقال اسناد در سازمان ها و شرکت ها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سند</w:t>
      </w:r>
    </w:p>
    <w:p>
      <w:pPr>
        <w:pStyle w:val="BookText"/>
        <w:rPr/>
      </w:pPr>
      <w:r>
        <w:rPr>
          <w:rFonts w:ascii="IRNazanin" w:hAnsi="IRNazanin" w:eastAsia="IRNazanin"/>
          <w:color w:val="111111"/>
          <w:sz w:val="28"/>
          <w:sz w:val="28"/>
          <w:szCs w:val="28"/>
          <w:rtl w:val="true"/>
          <w:lang w:bidi="fa-IR"/>
        </w:rPr>
        <w:t xml:space="preserve">در معنای لغوی سند را همان تکیه گاه آنچه پشت به آن دهند </w:t>
      </w:r>
      <w:r>
        <w:rPr>
          <w:rStyle w:val="FootnoteAnchor"/>
          <w:rtl w:val="true"/>
        </w:rPr>
        <w:footnoteReference w:id="364"/>
      </w:r>
      <w:r>
        <w:rPr>
          <w:rFonts w:ascii="IRNazanin" w:hAnsi="IRNazanin" w:eastAsia="IRNazanin"/>
          <w:color w:val="111111"/>
          <w:sz w:val="28"/>
          <w:sz w:val="28"/>
          <w:szCs w:val="28"/>
          <w:rtl w:val="true"/>
          <w:lang w:bidi="fa-IR"/>
        </w:rPr>
        <w:t xml:space="preserve">و یا هر چیزی که بتوان به استناد جست </w:t>
      </w:r>
      <w:r>
        <w:rPr>
          <w:rStyle w:val="FootnoteAnchor"/>
          <w:rtl w:val="true"/>
        </w:rPr>
        <w:footnoteReference w:id="365"/>
      </w:r>
      <w:r>
        <w:rPr>
          <w:rFonts w:ascii="IRNazanin" w:hAnsi="IRNazanin" w:eastAsia="IRNazanin"/>
          <w:color w:val="111111"/>
          <w:sz w:val="28"/>
          <w:sz w:val="28"/>
          <w:szCs w:val="28"/>
          <w:rtl w:val="true"/>
          <w:lang w:bidi="fa-IR"/>
        </w:rPr>
        <w:t xml:space="preserve">و قابل اعتماد باشد گویند </w:t>
      </w:r>
      <w:r>
        <w:rPr>
          <w:rStyle w:val="FootnoteAnchor"/>
          <w:rtl w:val="true"/>
        </w:rPr>
        <w:footnoteReference w:id="36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سند عبارت از واحدی از مواد حاوی ،اطلاعات اعم از ،نوشتاری دیداری شنیداری است که توسط اشخاص حقیقی یا حقوقی و یا توسط رایانه ایجاد شده و دارای ارزش نگهداری باشد </w:t>
      </w:r>
      <w:r>
        <w:rPr>
          <w:rStyle w:val="FootnoteAnchor"/>
          <w:rtl w:val="true"/>
        </w:rPr>
        <w:footnoteReference w:id="367"/>
      </w:r>
      <w:r>
        <w:rPr>
          <w:rFonts w:ascii="IRNazanin" w:hAnsi="IRNazanin" w:eastAsia="IRNazanin"/>
          <w:color w:val="111111"/>
          <w:sz w:val="28"/>
          <w:sz w:val="28"/>
          <w:szCs w:val="28"/>
          <w:rtl w:val="true"/>
          <w:lang w:bidi="fa-IR"/>
        </w:rPr>
        <w:t xml:space="preserve">در این تعریف بیشتر تاکید بر محتوای اطلاعات است تا شکل ظاهری آن </w:t>
      </w:r>
    </w:p>
    <w:p>
      <w:pPr>
        <w:pStyle w:val="BookText"/>
        <w:rPr/>
      </w:pPr>
      <w:r>
        <w:rPr>
          <w:rFonts w:ascii="IRNazanin" w:hAnsi="IRNazanin" w:eastAsia="IRNazanin"/>
          <w:color w:val="111111"/>
          <w:sz w:val="28"/>
          <w:sz w:val="28"/>
          <w:szCs w:val="28"/>
          <w:rtl w:val="true"/>
          <w:lang w:bidi="fa-IR"/>
        </w:rPr>
        <w:t>اسناد رقمی</w:t>
      </w:r>
    </w:p>
    <w:p>
      <w:pPr>
        <w:pStyle w:val="BookText"/>
        <w:rPr/>
      </w:pPr>
      <w:r>
        <w:rPr>
          <w:rFonts w:ascii="IRNazanin" w:hAnsi="IRNazanin" w:eastAsia="IRNazanin"/>
          <w:color w:val="111111"/>
          <w:sz w:val="28"/>
          <w:sz w:val="28"/>
          <w:szCs w:val="28"/>
          <w:rtl w:val="true"/>
          <w:lang w:bidi="fa-IR"/>
        </w:rPr>
        <w:t xml:space="preserve">اسناد ،رقمی به اشیایی که از ابتدا توسط رایانه ایجاد شده اند یا در یک مرحله از چرخه عمر خود به روش رایانه ای ،تولید منتقل مرتبط و نگهداری شده اند اطلاق می گردد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این گونه از اسناد ممکن است به شیوه الکترونیکی ایجاد شده و یا از شکل اصلی خود به فرم الکترونیکی در آمده باشند </w:t>
      </w:r>
      <w:r>
        <w:rPr>
          <w:rStyle w:val="FootnoteAnchor"/>
          <w:rtl w:val="true"/>
        </w:rPr>
        <w:footnoteReference w:id="369"/>
      </w:r>
      <w:r>
        <w:rPr>
          <w:rFonts w:ascii="IRNazanin" w:hAnsi="IRNazanin" w:eastAsia="IRNazanin"/>
          <w:color w:val="111111"/>
          <w:sz w:val="28"/>
          <w:sz w:val="28"/>
          <w:szCs w:val="28"/>
          <w:rtl w:val="true"/>
          <w:lang w:bidi="fa-IR"/>
        </w:rPr>
        <w:t>در مجموع میتوان اسناد الکترونیکی را مدارکی خواند که اغلب ویژگی های اسناد سنتی را حفظ نموده و با عنوانی مشخص و منظم و به صورت الکترونیکی ،تولید نگهداری و توزیع میشوند و علاوه بر آن دارای قابلیت های جستجو ،بازیابی چاپ و ذخیره سازی اطلاعات به شکلی ،صحیح سریع و دقیق توسط کاربران متعدد بوده و همواره</w:t>
      </w:r>
    </w:p>
    <w:p>
      <w:pPr>
        <w:pStyle w:val="BookText"/>
        <w:rPr/>
      </w:pPr>
      <w:r>
        <w:rPr>
          <w:rFonts w:ascii="IRNazanin" w:hAnsi="IRNazanin" w:eastAsia="IRNazanin"/>
          <w:color w:val="111111"/>
          <w:sz w:val="28"/>
          <w:sz w:val="28"/>
          <w:szCs w:val="28"/>
          <w:rtl w:val="true"/>
          <w:lang w:bidi="fa-IR"/>
        </w:rPr>
        <w:t xml:space="preserve">روزآمد می شوند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مفهوم پرونده</w:t>
      </w:r>
    </w:p>
    <w:p>
      <w:pPr>
        <w:pStyle w:val="BookText"/>
        <w:rPr/>
      </w:pPr>
      <w:r>
        <w:rPr>
          <w:rFonts w:ascii="IRNazanin" w:hAnsi="IRNazanin" w:eastAsia="IRNazanin"/>
          <w:color w:val="111111"/>
          <w:sz w:val="28"/>
          <w:sz w:val="28"/>
          <w:szCs w:val="28"/>
          <w:rtl w:val="true"/>
          <w:lang w:bidi="fa-IR"/>
        </w:rPr>
        <w:t>پرونده مجموعه اسناد و سوابقی است که پیوستگی و موضوع واحدی دارند و با روشی منطقی با رعایت نظم و ترتیب و حق تقدم برای استفاده های جاری یا کاربرد آرشیوی، در پوشه یا</w:t>
      </w:r>
    </w:p>
    <w:p>
      <w:pPr>
        <w:pStyle w:val="BookText"/>
        <w:rPr/>
      </w:pPr>
      <w:r>
        <w:rPr>
          <w:rFonts w:ascii="IRNazanin" w:hAnsi="IRNazanin" w:eastAsia="IRNazanin"/>
          <w:color w:val="111111"/>
          <w:sz w:val="28"/>
          <w:sz w:val="28"/>
          <w:szCs w:val="28"/>
          <w:rtl w:val="true"/>
          <w:lang w:bidi="fa-IR"/>
        </w:rPr>
        <w:t xml:space="preserve">پوشه هایی تنظیم شده باشند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تعریف بایگانی</w:t>
      </w:r>
    </w:p>
    <w:p>
      <w:pPr>
        <w:pStyle w:val="BookText"/>
        <w:rPr/>
      </w:pPr>
      <w:r>
        <w:rPr>
          <w:rFonts w:ascii="IRNazanin" w:hAnsi="IRNazanin" w:eastAsia="IRNazanin"/>
          <w:color w:val="111111"/>
          <w:sz w:val="28"/>
          <w:sz w:val="28"/>
          <w:szCs w:val="28"/>
          <w:rtl w:val="true"/>
          <w:lang w:bidi="fa-IR"/>
        </w:rPr>
        <w:t>در نظام اداری ،ایران بایگانی دو مفهوم متفاوت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تعریف شدهای است که بر اساس مقررات و ضوابط معین، وظیفه دریافت، ثبت، حفظ و نگهداری سوابق و پرونده های دستگاه ذیربط را بر عهده داشته و موظف به ارایه خدمات به افراد مشخص می باشد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مفهوم فن طبقه بندی تنظیم و نگهداری و حفاظت از اسناد و مدارک بر طبق روشی معین بوده به نحوی که در اسرع وقت و با کمال سهولت و با صرف حداقل هزینه نیروی انسانی و ،وقت بتوان به سوابق مورد درخواست دست یافت </w:t>
      </w:r>
      <w:r>
        <w:rPr>
          <w:rStyle w:val="FootnoteAnchor"/>
          <w:rtl w:val="true"/>
        </w:rPr>
        <w:footnoteReference w:id="372"/>
      </w:r>
      <w:r>
        <w:rPr>
          <w:rFonts w:ascii="IRNazanin" w:hAnsi="IRNazanin" w:eastAsia="IRNazanin"/>
          <w:color w:val="111111"/>
          <w:sz w:val="28"/>
          <w:sz w:val="28"/>
          <w:szCs w:val="28"/>
          <w:rtl w:val="true"/>
          <w:lang w:bidi="fa-IR"/>
        </w:rPr>
        <w:t>روش های تنظیم و نگهداری اسناد در بایگانی ها با توجه به عملکرد و نیاز هر سازمان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مرکز تجربیات گذشته حافظه سازمان ها پل ارتباطی برای مسئولان و منبعی گران بها و غنی برای هر دستگاه محسوب می شود؛ بایگانی هسته اصلی و حافظه هر سازمان و محل نگهداری مدارک و اسنادی است</w:t>
      </w:r>
    </w:p>
    <w:p>
      <w:pPr>
        <w:pStyle w:val="BookText"/>
        <w:rPr/>
      </w:pPr>
      <w:r>
        <w:rPr>
          <w:rFonts w:ascii="IRNazanin" w:hAnsi="IRNazanin" w:eastAsia="IRNazanin"/>
          <w:color w:val="111111"/>
          <w:sz w:val="28"/>
          <w:sz w:val="28"/>
          <w:szCs w:val="28"/>
          <w:rtl w:val="true"/>
          <w:lang w:bidi="fa-IR"/>
        </w:rPr>
        <w:t xml:space="preserve">که دارای ارزش های غیر قابل انکاری می باشند </w:t>
      </w:r>
      <w:r>
        <w:rPr>
          <w:rStyle w:val="FootnoteAnchor"/>
          <w:rtl w:val="true"/>
        </w:rPr>
        <w:footnoteReference w:id="373"/>
      </w:r>
      <w:r>
        <w:rPr>
          <w:rFonts w:ascii="IRNazanin" w:hAnsi="IRNazanin" w:eastAsia="IRNazanin"/>
          <w:color w:val="111111"/>
          <w:sz w:val="28"/>
          <w:sz w:val="28"/>
          <w:szCs w:val="28"/>
          <w:rtl w:val="true"/>
          <w:lang w:bidi="fa-IR"/>
        </w:rPr>
        <w:t>هر موسسه ای برای انجام امور و ارتباط با تجربه ها و طرحهای گذشته،اش هر لحظه ممکن است به اسناد بایگانی نیاز داشته باشد بایگانی از آن جهت حایز اهمیت است که مدیر قبل از اتکا به خلاقیت و نبوغ به حافظه بایگانی سازمان متکی است و اعتبار و قابلیت این واحد در شرایطی مشخص می شود که اطلاعات و اسناد درخواستی در کمترین زمان ممکن و به طور دقیق ارائه گردد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انواع بایگانی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جاری</w:t>
      </w:r>
    </w:p>
    <w:p>
      <w:pPr>
        <w:pStyle w:val="BookText"/>
        <w:rPr/>
      </w:pPr>
      <w:r>
        <w:rPr>
          <w:rFonts w:ascii="IRNazanin" w:hAnsi="IRNazanin" w:eastAsia="IRNazanin"/>
          <w:color w:val="111111"/>
          <w:sz w:val="28"/>
          <w:sz w:val="28"/>
          <w:szCs w:val="28"/>
          <w:rtl w:val="true"/>
          <w:lang w:bidi="fa-IR"/>
        </w:rPr>
        <w:t>بایگانی جاری واحدی اداری است که عهده دار ثبت و ضبط سوابق جاری و نیمه جاری دستگاه</w:t>
      </w:r>
    </w:p>
    <w:p>
      <w:pPr>
        <w:pStyle w:val="BookText"/>
        <w:rPr/>
      </w:pPr>
      <w:r>
        <w:rPr>
          <w:rFonts w:ascii="IRNazanin" w:hAnsi="IRNazanin" w:eastAsia="IRNazanin"/>
          <w:color w:val="111111"/>
          <w:sz w:val="28"/>
          <w:sz w:val="28"/>
          <w:szCs w:val="28"/>
          <w:rtl w:val="true"/>
          <w:lang w:bidi="fa-IR"/>
        </w:rPr>
        <w:t xml:space="preserve">مربوط بوده و موظف به ارایه اطلاعات به افراد ذیصلاح می باشد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بایگانی جاری به روش های مورد عمل در مورد پرونده های جاری اطلاق گردیده و محل حفظ و نگهداری اسنادی می،باشد که به طور روزمره مورد استناد و استفاده دستگاه مربوط</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راکد</w:t>
      </w:r>
    </w:p>
    <w:p>
      <w:pPr>
        <w:pStyle w:val="BookText"/>
        <w:rPr/>
      </w:pPr>
      <w:r>
        <w:rPr>
          <w:rFonts w:ascii="IRNazanin" w:hAnsi="IRNazanin" w:eastAsia="IRNazanin"/>
          <w:color w:val="111111"/>
          <w:sz w:val="28"/>
          <w:sz w:val="28"/>
          <w:szCs w:val="28"/>
          <w:rtl w:val="true"/>
          <w:lang w:bidi="fa-IR"/>
        </w:rPr>
        <w:t>بایگانی راکد واحدی اداری است که عهده دار ثبت و ضبط سوابق راکد و نیمه جاری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تعریف مدیریت اسناد</w:t>
      </w:r>
    </w:p>
    <w:p>
      <w:pPr>
        <w:pStyle w:val="BookText"/>
        <w:rPr/>
      </w:pPr>
      <w:r>
        <w:rPr>
          <w:rFonts w:ascii="IRNazanin" w:hAnsi="IRNazanin" w:eastAsia="IRNazanin"/>
          <w:color w:val="111111"/>
          <w:sz w:val="28"/>
          <w:sz w:val="28"/>
          <w:szCs w:val="28"/>
          <w:rtl w:val="true"/>
          <w:lang w:bidi="fa-IR"/>
        </w:rPr>
        <w:t xml:space="preserve">مدیریت اسناد تشکیلاتی اداری است که با بهره گیری از روش های برنامه ریزی شده مسئولیت نظارت بر حفظ و نگهداری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http://www. nlai. ir/Default. aspx?tabid=1247</w:t>
      </w:r>
    </w:p>
    <w:p>
      <w:pPr>
        <w:pStyle w:val="BookText"/>
        <w:rPr/>
      </w:pPr>
      <w:r>
        <w:rPr>
          <w:rFonts w:ascii="IRNazanin" w:hAnsi="IRNazanin" w:eastAsia="IRNazanin"/>
          <w:color w:val="111111"/>
          <w:sz w:val="28"/>
          <w:sz w:val="28"/>
          <w:szCs w:val="28"/>
          <w:rtl w:val="true"/>
          <w:lang w:bidi="fa-IR"/>
        </w:rPr>
        <w:t>سوابق و اطلاعات را به شکل فیزیکی و یا به شکل الکترونیکی، از مرحله تولید تا آخرین مرحله انتقال،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مدیریت اسناد شش بخش و کارکرد برشمرده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پرونده ها</w:t>
      </w:r>
    </w:p>
    <w:p>
      <w:pPr>
        <w:pStyle w:val="BookText"/>
        <w:rPr/>
      </w:pPr>
      <w:r>
        <w:rPr>
          <w:rFonts w:ascii="IRNazanin" w:hAnsi="IRNazanin" w:eastAsia="IRNazanin"/>
          <w:color w:val="111111"/>
          <w:sz w:val="28"/>
          <w:sz w:val="28"/>
          <w:szCs w:val="28"/>
          <w:rtl w:val="true"/>
          <w:lang w:bidi="fa-IR"/>
        </w:rPr>
        <w:t>یکی از بخش های مهم مدیریت اسناد مدیریت پرونده های سامانه بایگانی است؛ که وظیفه آن شناسایی و بازیابی سریع و صحیح اسناد و پرونده ها تعیین ارزشهای اسناد و تشخیص اوراق ،زائد مراقبت از اسنادی که هنگام تفکیک نیازمند حفاظت ویژه هستند و تضمین درک آسان استفاده کننده از پرونده هاست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http://varash. ir/index.php?option=com_context&amp;view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article&amp;id=89&amp;Itemid=120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فرم های اداری</w:t>
      </w:r>
    </w:p>
    <w:p>
      <w:pPr>
        <w:pStyle w:val="BookText"/>
        <w:rPr/>
      </w:pPr>
      <w:r>
        <w:rPr>
          <w:rFonts w:ascii="IRNazanin" w:hAnsi="IRNazanin" w:eastAsia="IRNazanin"/>
          <w:color w:val="111111"/>
          <w:sz w:val="28"/>
          <w:sz w:val="28"/>
          <w:szCs w:val="28"/>
          <w:rtl w:val="true"/>
          <w:lang w:bidi="fa-IR"/>
        </w:rPr>
        <w:t>فرم ها به ساماندهی جمع آوری و انتقال اطلاعات کمک میکنند و چنانچه دقیقاً کنند و چنانچه دقیقاً بر اساس ساختار سازمانی طراحی شوند، موجب اصلاح روندکار افزایش کارآیی و بهره وری و کاهش هزینههای سازمان خواهد شد امروزه دخالت رایانه تنوع بسیاری به تولید فرم ها بخشیده است برای سهولت در بازیابی و کنترل ،نیز فرم های ویژهای طراحی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این امر زمانی تحقق می یابد که انتخاب سامانه به صورت هوشمند و هدفمند و با مطالعات کافی</w:t>
      </w:r>
    </w:p>
    <w:p>
      <w:pPr>
        <w:pStyle w:val="BookText"/>
        <w:rPr/>
      </w:pPr>
      <w:r>
        <w:rPr>
          <w:rFonts w:ascii="IRNazanin" w:hAnsi="IRNazanin" w:eastAsia="IRNazanin"/>
          <w:color w:val="111111"/>
          <w:sz w:val="28"/>
          <w:sz w:val="28"/>
          <w:szCs w:val="28"/>
          <w:rtl w:val="true"/>
          <w:lang w:bidi="fa-IR"/>
        </w:rPr>
        <w:t>انجام شوند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گزارش 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اداره منابع و انتقال اطلاعات تولید گزارش است و گزارش در هر سازمان از طریق جمع آوری اطلاعات انجام می گیرد در سازمان ها سامانه های گزارش اهمیت فوق العاده ای دارند؛ زیرا هیچ گزارشی خارج از سامانه ،گزارشی تولید نمی شود و یا مورد استفاده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گزارش های یک برگی و مختصر نیز به عنوان قسمتی از </w:t>
      </w:r>
    </w:p>
    <w:p>
      <w:pPr>
        <w:pStyle w:val="BookText"/>
        <w:rPr/>
      </w:pPr>
      <w:r>
        <w:rPr>
          <w:rFonts w:ascii="IRNazanin" w:hAnsi="IRNazanin" w:eastAsia="IRNazanin"/>
          <w:color w:val="111111"/>
          <w:sz w:val="28"/>
          <w:sz w:val="28"/>
          <w:szCs w:val="28"/>
          <w:rtl w:val="true"/>
          <w:lang w:bidi="fa-IR"/>
        </w:rPr>
        <w:t>سامانه گزارش به پژوهشگران در گزینش تنظیم و استفاده از اطلاعات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سازمان می توانند با استفاده از سامانه گزارش بهتر تصمیم گیری کنند و برنامه های</w:t>
      </w:r>
    </w:p>
    <w:p>
      <w:pPr>
        <w:pStyle w:val="BookText"/>
        <w:rPr/>
      </w:pPr>
      <w:r>
        <w:rPr>
          <w:rFonts w:ascii="IRNazanin" w:hAnsi="IRNazanin" w:eastAsia="IRNazanin"/>
          <w:color w:val="111111"/>
          <w:sz w:val="28"/>
          <w:sz w:val="28"/>
          <w:szCs w:val="28"/>
          <w:rtl w:val="true"/>
          <w:lang w:bidi="fa-IR"/>
        </w:rPr>
        <w:t xml:space="preserve">آینده را تنظیم نمایند </w:t>
      </w:r>
      <w:r>
        <w:rPr>
          <w:rStyle w:val="FootnoteAnchor"/>
          <w:rtl w:val="true"/>
        </w:rPr>
        <w:footnoteReference w:id="3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آیین نامه ها</w:t>
      </w:r>
    </w:p>
    <w:p>
      <w:pPr>
        <w:pStyle w:val="BookText"/>
        <w:rPr/>
      </w:pPr>
      <w:r>
        <w:rPr>
          <w:rFonts w:ascii="IRNazanin" w:hAnsi="IRNazanin" w:eastAsia="IRNazanin"/>
          <w:color w:val="111111"/>
          <w:sz w:val="28"/>
          <w:sz w:val="28"/>
          <w:szCs w:val="28"/>
          <w:rtl w:val="true"/>
          <w:lang w:bidi="fa-IR"/>
        </w:rPr>
        <w:t>آیین نامه های مربوط به تنظیم و نگهداری اسناد و نحوه بررسی و نقل و انتقال پرونده ها، ایجاد شیوه قابل اطمینانی است که با استفاده از آن میتوان به کلیه اطلاعات مربوط به</w:t>
      </w:r>
    </w:p>
    <w:p>
      <w:pPr>
        <w:pStyle w:val="BookText"/>
        <w:rPr/>
      </w:pPr>
      <w:r>
        <w:rPr>
          <w:rFonts w:ascii="IRNazanin" w:hAnsi="IRNazanin" w:eastAsia="IRNazanin"/>
          <w:color w:val="111111"/>
          <w:sz w:val="28"/>
          <w:sz w:val="28"/>
          <w:szCs w:val="28"/>
          <w:rtl w:val="true"/>
          <w:lang w:bidi="fa-IR"/>
        </w:rPr>
        <w:t xml:space="preserve">قوانین و مقررات و سیاست ها و رویه های موجود در هر موضوع دست یافت </w:t>
      </w:r>
      <w:r>
        <w:rPr>
          <w:rStyle w:val="FootnoteAnchor"/>
          <w:rtl w:val="true"/>
        </w:rPr>
        <w:footnoteReference w:id="382"/>
      </w:r>
      <w:r>
        <w:rPr>
          <w:rFonts w:ascii="IRNazanin" w:hAnsi="IRNazanin" w:eastAsia="IRNazanin"/>
          <w:color w:val="111111"/>
          <w:sz w:val="28"/>
          <w:sz w:val="28"/>
          <w:szCs w:val="28"/>
          <w:rtl w:val="true"/>
          <w:lang w:bidi="fa-IR"/>
        </w:rPr>
        <w:t>سیاست ها و رویه ها نوعی آیین نامه است و آیین نامه منبعی است که کارکنان سازمان را با وظایف خود آشنا می سازد بیان رویه ها در آیین نامه ها به تصمیم گیری ها قوام می بخشد و اجرای کار را</w:t>
      </w:r>
    </w:p>
    <w:p>
      <w:pPr>
        <w:pStyle w:val="BookText"/>
        <w:rPr/>
      </w:pPr>
      <w:r>
        <w:rPr>
          <w:rFonts w:ascii="IRNazanin" w:hAnsi="IRNazanin" w:eastAsia="IRNazanin"/>
          <w:color w:val="111111"/>
          <w:sz w:val="28"/>
          <w:sz w:val="28"/>
          <w:szCs w:val="28"/>
          <w:rtl w:val="true"/>
          <w:lang w:bidi="fa-IR"/>
        </w:rPr>
        <w:t xml:space="preserve">یکپارچه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مکاتبات</w:t>
      </w:r>
    </w:p>
    <w:p>
      <w:pPr>
        <w:pStyle w:val="BookText"/>
        <w:rPr/>
      </w:pPr>
      <w:r>
        <w:rPr>
          <w:rFonts w:ascii="IRNazanin" w:hAnsi="IRNazanin" w:eastAsia="IRNazanin"/>
          <w:color w:val="111111"/>
          <w:sz w:val="28"/>
          <w:sz w:val="28"/>
          <w:szCs w:val="28"/>
          <w:rtl w:val="true"/>
          <w:lang w:bidi="fa-IR"/>
        </w:rPr>
        <w:t xml:space="preserve">این شاخه از مدیریت اسناد با ایجاد یک برنامه ریزی صحیح اهداف زیر را تامین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کیفیت نامه های اداری ایجاد ضوابط و معیارهای صحیح در مکاتبات اداری، به کار بردن روش های نو برای اداره نامه ها و تسهیل نگارش اداری از طریق تهیه و توزیع نامه های یکسان برای استفاده واحدهای مختلف سازمان </w:t>
      </w:r>
      <w:r>
        <w:rPr>
          <w:rStyle w:val="FootnoteAnchor"/>
          <w:rtl w:val="true"/>
        </w:rPr>
        <w:footnoteReference w:id="3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ارسال و مراسلات</w:t>
      </w:r>
    </w:p>
    <w:p>
      <w:pPr>
        <w:pStyle w:val="BookText"/>
        <w:rPr/>
      </w:pPr>
      <w:r>
        <w:rPr>
          <w:rFonts w:ascii="IRNazanin" w:hAnsi="IRNazanin" w:eastAsia="IRNazanin"/>
          <w:color w:val="111111"/>
          <w:sz w:val="28"/>
          <w:sz w:val="28"/>
          <w:szCs w:val="28"/>
          <w:rtl w:val="true"/>
          <w:lang w:bidi="fa-IR"/>
        </w:rPr>
        <w:t>منظور از ،آن مجموعه عملیات و روش های ،نگهداری تنظیم و طبقه بندی اسناد به منظور</w:t>
      </w:r>
    </w:p>
    <w:p>
      <w:pPr>
        <w:pStyle w:val="BookText"/>
        <w:rPr/>
      </w:pPr>
      <w:r>
        <w:rPr>
          <w:rFonts w:ascii="IRNazanin" w:hAnsi="IRNazanin" w:eastAsia="IRNazanin"/>
          <w:color w:val="111111"/>
          <w:sz w:val="28"/>
          <w:sz w:val="28"/>
          <w:szCs w:val="28"/>
          <w:rtl w:val="true"/>
          <w:lang w:bidi="fa-IR"/>
        </w:rPr>
        <w:t xml:space="preserve">تسریع و تسهیل مراجعه به سوابق می باشد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http://portal.nlai.ir/daka/default. aspx</w:t>
      </w:r>
    </w:p>
    <w:p>
      <w:pPr>
        <w:pStyle w:val="BookText"/>
        <w:rPr/>
      </w:pPr>
      <w:r>
        <w:rPr>
          <w:rFonts w:ascii="IRNazanin" w:hAnsi="IRNazanin" w:eastAsia="IRNazanin"/>
          <w:color w:val="111111"/>
          <w:sz w:val="28"/>
          <w:sz w:val="28"/>
          <w:szCs w:val="28"/>
          <w:rtl w:val="true"/>
          <w:lang w:bidi="fa-IR"/>
        </w:rPr>
        <w:t>در واقع زمانی ارزش اسناد هویدا می شود که بتوان از شیوه های صحیح و اصولی ذخیره و بازیابی اطلاعات بهره گرفت و محتوای اطلاعاتی منابع را</w:t>
      </w:r>
    </w:p>
    <w:p>
      <w:pPr>
        <w:pStyle w:val="BookText"/>
        <w:rPr/>
      </w:pPr>
      <w:r>
        <w:rPr>
          <w:rFonts w:ascii="IRNazanin" w:hAnsi="IRNazanin" w:eastAsia="IRNazanin"/>
          <w:color w:val="111111"/>
          <w:sz w:val="28"/>
          <w:sz w:val="28"/>
          <w:szCs w:val="28"/>
          <w:rtl w:val="true"/>
          <w:lang w:bidi="fa-IR"/>
        </w:rPr>
        <w:t xml:space="preserve">با حفظ اصالت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http://www. eric. ed. gov/ERICWebPortal/custom/portlets/recordDetails/detailmini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jsp?</w:t>
      </w:r>
      <w:r>
        <w:rPr>
          <w:rFonts w:eastAsia="Times New Roman" w:cs="Times New Roman" w:ascii="Times New Roman" w:hAnsi="Times New Roman"/>
          <w:i/>
          <w:iCs/>
          <w:color w:val="111111"/>
          <w:sz w:val="28"/>
          <w:szCs w:val="28"/>
          <w:lang w:val="en-US" w:bidi="en-US"/>
        </w:rPr>
        <w:t>nfpb=true&amp;</w:t>
      </w:r>
      <w:r>
        <w:rPr>
          <w:rFonts w:eastAsia="Times New Roman" w:cs="Times New Roman" w:ascii="Times New Roman" w:hAnsi="Times New Roman"/>
          <w:color w:val="111111"/>
          <w:sz w:val="28"/>
          <w:szCs w:val="28"/>
          <w:lang w:val="en-US" w:bidi="en-US"/>
        </w:rPr>
        <w:t>&amp;ERICExtSearch_SearchValue_0-EJ649164&amp;ERICExtSearch</w:t>
      </w:r>
    </w:p>
    <w:p>
      <w:pPr>
        <w:pStyle w:val="BookText"/>
        <w:rPr/>
      </w:pPr>
      <w:r>
        <w:rPr>
          <w:rFonts w:eastAsia="Times New Roman" w:cs="Times New Roman" w:ascii="Times New Roman" w:hAnsi="Times New Roman"/>
          <w:color w:val="111111"/>
          <w:sz w:val="28"/>
          <w:szCs w:val="28"/>
          <w:lang w:val="en-US" w:bidi="en-US"/>
        </w:rPr>
        <w:t>SearchType_0=no&amp;accno=EJ649164</w:t>
      </w:r>
    </w:p>
    <w:p>
      <w:pPr>
        <w:pStyle w:val="BookText"/>
        <w:rPr/>
      </w:pPr>
      <w:r>
        <w:rPr>
          <w:rFonts w:ascii="IRNazanin" w:hAnsi="IRNazanin" w:eastAsia="IRNazanin"/>
          <w:color w:val="111111"/>
          <w:sz w:val="28"/>
          <w:sz w:val="28"/>
          <w:szCs w:val="28"/>
          <w:rtl w:val="true"/>
          <w:lang w:bidi="fa-IR"/>
        </w:rPr>
        <w:t>و یکپارچگی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سهولت در دسترس همگان قرار داد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چرخه زندگی اسناد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چرخه زندگی اسناد به مراحل ،ایجاد نگهداری و انتقال به آرشیو یا امحا تقسیم شده است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بر این مبنا ،اسناد دارای سه چرخه حیات به شرح زیر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ایجاد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این مرحله هدف کاهش تولید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مدیران اسناد باید کلیه اقدامات و تدابیری را که موجب کاهش ایجاد اسناد کم اهمیت میگردد، به کار گیرند و با استفاده از شیوه ها، فنون ،ابزارها بر ایجاد و حفظ اسناد مهم نظارت داشته باشند اهم تمهیدات و اقداماتی که در این</w:t>
      </w:r>
    </w:p>
    <w:p>
      <w:pPr>
        <w:pStyle w:val="BookText"/>
        <w:rPr/>
      </w:pPr>
      <w:r>
        <w:rPr>
          <w:rFonts w:ascii="IRNazanin" w:hAnsi="IRNazanin" w:eastAsia="IRNazanin"/>
          <w:color w:val="111111"/>
          <w:sz w:val="28"/>
          <w:sz w:val="28"/>
          <w:szCs w:val="28"/>
          <w:rtl w:val="true"/>
          <w:lang w:bidi="fa-IR"/>
        </w:rPr>
        <w:t>مرحله برای رسیدن به هدف راه گشا می باشد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تکثیر بی رویه و بی دلیل سوابق و نظارت بر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استانداردسازی نوع کاغذ و پوشه؛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دریافت سوابق با بهره گیری از ابزارهای ماشینی؛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روش های استاندارد و متحدالشکل در فرایند مکاتبات و ایجاد امکان نگهداری محتوای اسناد داخل دیتابیس یا خارج از آن بر اساس شرایط تعیین شده از سوی مسئولان</w:t>
      </w:r>
    </w:p>
    <w:p>
      <w:pPr>
        <w:pStyle w:val="BookText"/>
        <w:rPr/>
      </w:pPr>
      <w:r>
        <w:rPr>
          <w:rFonts w:ascii="IRNazanin" w:hAnsi="IRNazanin" w:eastAsia="IRNazanin"/>
          <w:color w:val="111111"/>
          <w:sz w:val="28"/>
          <w:sz w:val="28"/>
          <w:szCs w:val="28"/>
          <w:rtl w:val="true"/>
          <w:lang w:bidi="fa-IR"/>
        </w:rPr>
        <w:t xml:space="preserve">سازمان؛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استانداردسازی فرم ها و فراهم آوری امکان ارسال و دریافت اسناد به سایر سامانه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به کارگیری و استفاده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این مرحله ،هدف محافظت و امکان دسترسی آسان به اطلاعات اسناد و همچنین تدوین</w:t>
      </w:r>
    </w:p>
    <w:p>
      <w:pPr>
        <w:pStyle w:val="BookText"/>
        <w:rPr/>
      </w:pPr>
      <w:r>
        <w:rPr>
          <w:rFonts w:ascii="IRNazanin" w:hAnsi="IRNazanin" w:eastAsia="IRNazanin"/>
          <w:color w:val="111111"/>
          <w:sz w:val="28"/>
          <w:sz w:val="28"/>
          <w:szCs w:val="28"/>
          <w:rtl w:val="true"/>
          <w:lang w:bidi="fa-IR"/>
        </w:rPr>
        <w:t>اصول و روش های تشکیل پرونده راکدسازی و تهیه تجهیزات مناسب و ضروری می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وظیفه در این مرحله، این است که از نوارهای پشتیبان استفاده مجدد نشود و از نگارش بر روی رسانه حفاظت گردد؛ در مورد درایوهای دیسک سخت معمولا این کار را می توان به بهترین نحو از طریق قطع سیم موثر در کابل سیگنال که درایو دیسک سخت را به سامانه رایانه ای متصل می کند انجام داد از دیگر اقدامات در این مرحله جایگزینی اسناد مدارک پرونده ها و بایگانی فیزیکی یا بایگانی الکترونیکی سهولت دستیابی به اسناد با رعایت کلیه ملاحظات ،امنیتی تسریع در امر گردش اسناد و مدارک در سطح سازمان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تعیین تکلیف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نتیجه ارزشیابی ،اسناد انتقال اسناد واجد ارزش به آرشیو ملی و یا امحای اوراق زائد باشد؛ تعیین و تکلیف در این مرحله انجام میگیرد سازمانها موظفند پس از سپری شدن</w:t>
      </w:r>
    </w:p>
    <w:p>
      <w:pPr>
        <w:pStyle w:val="BookText"/>
        <w:rPr/>
      </w:pPr>
      <w:r>
        <w:rPr>
          <w:rFonts w:ascii="IRNazanin" w:hAnsi="IRNazanin" w:eastAsia="IRNazanin"/>
          <w:color w:val="111111"/>
          <w:sz w:val="28"/>
          <w:sz w:val="28"/>
          <w:szCs w:val="28"/>
          <w:rtl w:val="true"/>
          <w:lang w:bidi="fa-IR"/>
        </w:rPr>
        <w:t>عمر اداری اسناد نسبت به تعیین تکلیف نهایی آنها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انتقال اسناد مهم به آرشیو ملی باید سوابق فاقد ارزش نیز طی فرآیندی که از سوی شورای اسناد ملی تعیین می شود امحا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وظایف مدیریت اسناد در این مرحله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واحد بایگانی راکد و تدوین مقررات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نظام راکدسازی سوابق و پرونده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دستورالعمل های اجرایی برای مدیران قسمت های مختلف دستگاه جهت</w:t>
      </w:r>
    </w:p>
    <w:p>
      <w:pPr>
        <w:pStyle w:val="BookText"/>
        <w:rPr/>
      </w:pPr>
      <w:r>
        <w:rPr>
          <w:rFonts w:ascii="IRNazanin" w:hAnsi="IRNazanin" w:eastAsia="IRNazanin"/>
          <w:color w:val="111111"/>
          <w:sz w:val="28"/>
          <w:sz w:val="28"/>
          <w:szCs w:val="28"/>
          <w:rtl w:val="true"/>
          <w:lang w:bidi="fa-IR"/>
        </w:rPr>
        <w:t>انتقال پروندههای راکد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 اولیه و تعیین ارزشهای اداری و استنادی سوابق اسناد و اوراق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آرشیو ،ملی جهت ارزشیابی ثانویه سوابق و انتقال اسناد به آرشیو ملی؛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مدت زمان نگهداری اوراق و پرونده ها در دستگاه؛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امحا از شورای آرشیو 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مصوبات شورای آرشیو ،ملی در خصوص انتقال اسناد یا امحای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 شود، در این مرحله نقش ارزشیابی کاملاً مشهود می باشد و در واقع بازخورد تلاش های مدیران ،اسناد پس از ارزشیابی روشن میگردد اما باید توجه داشت که در نظام صحیح و کارآمد ،ارزشیابی از نخستین مرحله ایجاد سند نقش خود را ایفا می نماید؛ به طوری که تعیین تعداد نسخ مورد نیاز نظارت بر تولید و استاندارد سازی اطلاعات بدون فرایند ارزشیابی امکانپذیر نخواهد بود علاوه بر آن طراحی نظام بایگانی بدون در نظر گرفتن مدت زمان نگهداری سوابق، قطعا مشکلات متعددی برای مدیریت اسناد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ارزشیابی از نظر اجرایی و تشکیلاتی به طور آشکار در مرحله سوم و به شکل پنهان از مرحله ایجاد اسناد و سوابق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برنامه ارزشیابی که خوب طراحی شده باشد میتواند موجب حذف هزینه سنگین انباشت مدارک نامربوط و منسوخ شود و همچنین از بار مالی و هزینه بررسی چندباره اسناد در پاسخ به درخواسته ای کاری بکاهد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Developing an institutional Records Management programmed www.jisc. ac.uk/.. /documents/pub_rmibp. aspx[online]</w:t>
      </w:r>
    </w:p>
    <w:p>
      <w:pPr>
        <w:pStyle w:val="BookText"/>
        <w:rPr/>
      </w:pPr>
      <w:r>
        <w:rPr>
          <w:rFonts w:eastAsia="Times New Roman" w:cs="Times New Roman" w:ascii="Times New Roman" w:hAnsi="Times New Roman"/>
          <w:color w:val="111111"/>
          <w:sz w:val="28"/>
          <w:szCs w:val="28"/>
          <w:lang w:val="en-US" w:bidi="en-US"/>
        </w:rPr>
        <w:t>http://www. utahvalleyrecords. com[online]</w:t>
      </w:r>
    </w:p>
    <w:p>
      <w:pPr>
        <w:pStyle w:val="BookText"/>
        <w:rPr/>
      </w:pPr>
      <w:r>
        <w:rPr>
          <w:rFonts w:eastAsia="Times New Roman" w:cs="Times New Roman" w:ascii="Times New Roman" w:hAnsi="Times New Roman"/>
          <w:color w:val="111111"/>
          <w:sz w:val="28"/>
          <w:szCs w:val="28"/>
          <w:lang w:val="en-US" w:bidi="en-US"/>
        </w:rPr>
        <w:t>http:www. archives. gov/era/about</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http://www.decs. sa. gov.au/rmp/pages/cg0000941/lifecycle/?reFlag=1</w:t>
      </w:r>
    </w:p>
    <w:p>
      <w:pPr>
        <w:pStyle w:val="BookText"/>
        <w:rPr/>
      </w:pPr>
      <w:r>
        <w:rPr>
          <w:rFonts w:ascii="IRNazanin" w:hAnsi="IRNazanin" w:eastAsia="IRNazanin"/>
          <w:color w:val="111111"/>
          <w:sz w:val="28"/>
          <w:sz w:val="28"/>
          <w:szCs w:val="28"/>
          <w:rtl w:val="true"/>
          <w:lang w:bidi="fa-IR"/>
        </w:rPr>
        <w:t>تجهیزات بایگانی اسناد الکترونیکی</w:t>
      </w:r>
    </w:p>
    <w:p>
      <w:pPr>
        <w:pStyle w:val="BookText"/>
        <w:rPr/>
      </w:pPr>
      <w:r>
        <w:rPr>
          <w:rFonts w:ascii="IRNazanin" w:hAnsi="IRNazanin" w:eastAsia="IRNazanin"/>
          <w:color w:val="111111"/>
          <w:sz w:val="28"/>
          <w:sz w:val="28"/>
          <w:szCs w:val="28"/>
          <w:rtl w:val="true"/>
          <w:lang w:bidi="fa-IR"/>
        </w:rPr>
        <w:t>در مدیریت اسناد الکترونیکی و نیز ،آرشیو ،آن شایسته است تا ملاحظات متعددی مورد توجه قرار گیرد در این جهت داشتن یک توازن مناسب میان نگهداری و امکان دسترسی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ارزیابی خوبی در مورد ضرورت ها و مواردی که لازم است دیجیتالی ،شوند وجود داشته باشد؛ تا ،جامعیت ،اصالت سهولت دسترسی قابلیت استفاده،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Guidelines for Ensuring the Long-Term Accessibility &amp; Usability of Records Stored as Digital Images http://www. archives. nysed. gov/a/records/mr_pub22_accessible. html</w:t>
      </w:r>
    </w:p>
    <w:p>
      <w:pPr>
        <w:pStyle w:val="BookText"/>
        <w:rPr/>
      </w:pPr>
      <w:r>
        <w:rPr>
          <w:rFonts w:ascii="IRNazanin" w:hAnsi="IRNazanin" w:eastAsia="IRNazanin"/>
          <w:color w:val="111111"/>
          <w:sz w:val="28"/>
          <w:sz w:val="28"/>
          <w:szCs w:val="28"/>
          <w:rtl w:val="true"/>
          <w:lang w:bidi="fa-IR"/>
        </w:rPr>
        <w:t>انعطاف و نظم دقیق اسناد رعایت و حفظ شود</w:t>
      </w:r>
    </w:p>
    <w:p>
      <w:pPr>
        <w:pStyle w:val="BookText"/>
        <w:rPr/>
      </w:pPr>
      <w:r>
        <w:rPr>
          <w:rFonts w:eastAsia="Times New Roman" w:cs="Times New Roman" w:ascii="Times New Roman" w:hAnsi="Times New Roman"/>
          <w:color w:val="111111"/>
          <w:sz w:val="28"/>
          <w:szCs w:val="28"/>
          <w:lang w:val="en-US" w:bidi="en-US"/>
        </w:rPr>
        <w:t>Principles and Functional Reuirements for Records in Electronic Office Envi</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Call for Comments on Exposure Drafts of Three Modules[online]; http://www.ica. org/ en/2008/02/26/principles-and-functional-requirements-records-electronic-office-enviroments-call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اسناد باید با انتخاب سامانه ای ،جامع توانایی و قابلیت پاسخگویی به نیازهای</w:t>
      </w:r>
    </w:p>
    <w:p>
      <w:pPr>
        <w:pStyle w:val="BookText"/>
        <w:rPr/>
      </w:pPr>
      <w:r>
        <w:rPr>
          <w:rFonts w:ascii="IRNazanin" w:hAnsi="IRNazanin" w:eastAsia="IRNazanin"/>
          <w:color w:val="111111"/>
          <w:sz w:val="28"/>
          <w:sz w:val="28"/>
          <w:szCs w:val="28"/>
          <w:rtl w:val="true"/>
          <w:lang w:bidi="fa-IR"/>
        </w:rPr>
        <w:t>عملیاتی اجرایی ادارهها و سازمان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برای ذخیره نگهداری و انتقال اسناد و اطلاعات الکترونیکی به آرشیو ملی</w:t>
      </w:r>
    </w:p>
    <w:p>
      <w:pPr>
        <w:pStyle w:val="BookText"/>
        <w:rPr/>
      </w:pPr>
      <w:r>
        <w:rPr>
          <w:rFonts w:ascii="IRNazanin" w:hAnsi="IRNazanin" w:eastAsia="IRNazanin"/>
          <w:color w:val="111111"/>
          <w:sz w:val="28"/>
          <w:sz w:val="28"/>
          <w:szCs w:val="28"/>
          <w:rtl w:val="true"/>
          <w:lang w:bidi="fa-IR"/>
        </w:rPr>
        <w:t>ملزم ،است از وسایل زیر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مغناطیسی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زیر مراجعه شود</w:t>
      </w:r>
    </w:p>
    <w:p>
      <w:pPr>
        <w:pStyle w:val="BookText"/>
        <w:rPr/>
      </w:pPr>
      <w:r>
        <w:rPr>
          <w:rFonts w:eastAsia="Times New Roman" w:cs="Times New Roman" w:ascii="Times New Roman" w:hAnsi="Times New Roman"/>
          <w:color w:val="111111"/>
          <w:sz w:val="28"/>
          <w:szCs w:val="28"/>
          <w:lang w:val="en-US" w:bidi="en-US"/>
        </w:rPr>
        <w:t>http://computer. parsx. com/about243. htmlhttp://www.irgeeks.com/cgisys/suspendedpage. ci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 است از جنس نوعی پلاستیک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دات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اطلاعاتی دیسک نرم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لوح فشرده یا سی دی رام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پوسته مربع یا مستطیل شکل از پلاستیک محافظت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برای اطلاع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http://www.aftab.ir/articles/computer_internet_information_technology/hardware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c14c1152781829_floppy_disk_p1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php CD 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لوح فشرده که به معنای دیسک فشرده فقط خواندنی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compact disk read-only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وسیله ای برای انتقال برنامه های چندرسانه ای به یک رایانه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سی دی رام معمولی ظرفیت ذخیره سازی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اطلاعات و یا به بیان دیگر ظرفیتی معادل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فلاپی دیسک را دارد در حال حاضر سی دی رام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ظرفیت بالا وسیله ای ساده و ارزان برای انتقال فایل ها و برنامه های حجیم از قبیل فایل های صوتی تصویری و انیمیشن های پیچیده درآمده است برای اطلاع بیشتر ر ک احمد تندیور، دیسک های نوری فصلنامه اطلاع رسانی دوره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،نگهداری حفاظت و دستیابی و نیز ذخیره ،سازی محافظت و امکان دسترسی به اسناد الکترونیکی خطرات مدیریتی را هم باید مورد ملاحظه قرار داد برای نمونه در پست الکترونیکی اسناد و وبسایت ها به سرعت ناپدید می شوند اسنادی که در دایره مدیریت اسناد الکترونیکی قرار گرفته،اند باید به طور ویژه نگهداری شوند تا از قابل دسترس بودن مداوم</w:t>
      </w:r>
    </w:p>
    <w:p>
      <w:pPr>
        <w:pStyle w:val="BookText"/>
        <w:rPr/>
      </w:pPr>
      <w:r>
        <w:rPr>
          <w:rFonts w:ascii="IRNazanin" w:hAnsi="IRNazanin" w:eastAsia="IRNazanin"/>
          <w:color w:val="111111"/>
          <w:sz w:val="28"/>
          <w:sz w:val="28"/>
          <w:szCs w:val="28"/>
          <w:rtl w:val="true"/>
          <w:lang w:bidi="fa-IR"/>
        </w:rPr>
        <w:t>و آنها اطمینان حاصل گردد به منظور جلوگیری از در هم ریختگی، باید به روش ها استانداردهایی که مورد استفاده قرار میگیرند نیز توجه و مدیریت خاصی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واحدهای مشخصی که وظیفه آنها مقابله با تهدیدات و خطرات الکترونیکی است</w:t>
      </w:r>
    </w:p>
    <w:p>
      <w:pPr>
        <w:pStyle w:val="BookText"/>
        <w:rPr/>
      </w:pPr>
      <w:r>
        <w:rPr>
          <w:rFonts w:ascii="IRNazanin" w:hAnsi="IRNazanin" w:eastAsia="IRNazanin"/>
          <w:color w:val="111111"/>
          <w:sz w:val="28"/>
          <w:sz w:val="28"/>
          <w:szCs w:val="28"/>
          <w:rtl w:val="true"/>
          <w:lang w:bidi="fa-IR"/>
        </w:rPr>
        <w:t xml:space="preserve">در سطوح عالی وزارتخانه ها نهادها و سازمانها و مراکز مختلف وجود دارند که با برخورداری از متخصصان و یا اصطلاحاً هکرهای سفید در شرایط بحران به مقابله برمی خیزند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http://www.dlib. org/dlib/november04/11clips. html</w:t>
      </w:r>
    </w:p>
    <w:p>
      <w:pPr>
        <w:pStyle w:val="BookText"/>
        <w:rPr/>
      </w:pPr>
      <w:r>
        <w:rPr>
          <w:rFonts w:ascii="IRNazanin" w:hAnsi="IRNazanin" w:eastAsia="IRNazanin"/>
          <w:color w:val="111111"/>
          <w:sz w:val="28"/>
          <w:sz w:val="28"/>
          <w:szCs w:val="28"/>
          <w:rtl w:val="true"/>
          <w:lang w:bidi="fa-IR"/>
        </w:rPr>
        <w:t>در مورد نامه های الکترونیکی غیر رسمی پست الکترونیک هم سازمان یا اداره مورد نظر باید با دستورالعمل اجرایی مربوط به ادارات دولتی هماهنگ و همسان باشد یک پست الکترونیکی واجد ارزش باید طبق الگوی مشخص و در وسایل نگهداری مطمئن به آرشیو ملی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سردرگمی در موضوعات حفاظتی نیز باید توجه خاصی اعمال 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PUBLIC SECTOR</w:t>
      </w:r>
    </w:p>
    <w:p>
      <w:pPr>
        <w:pStyle w:val="BookText"/>
        <w:rPr/>
      </w:pPr>
      <w:r>
        <w:rPr>
          <w:rFonts w:eastAsia="Times New Roman" w:cs="Times New Roman" w:ascii="Times New Roman" w:hAnsi="Times New Roman"/>
          <w:color w:val="111111"/>
          <w:sz w:val="28"/>
          <w:szCs w:val="28"/>
          <w:lang w:val="en-US" w:bidi="en-US"/>
        </w:rPr>
        <w:t>http://www. arkip. gov. my/english/elerecord;http://cgie. org. ir/showbuilderB. asp?id=179</w:t>
      </w:r>
    </w:p>
    <w:p>
      <w:pPr>
        <w:pStyle w:val="BookText"/>
        <w:rPr/>
      </w:pPr>
      <w:r>
        <w:rPr>
          <w:rFonts w:ascii="IRNazanin" w:hAnsi="IRNazanin" w:eastAsia="IRNazanin"/>
          <w:color w:val="111111"/>
          <w:sz w:val="28"/>
          <w:sz w:val="28"/>
          <w:szCs w:val="28"/>
          <w:rtl w:val="true"/>
          <w:lang w:bidi="fa-IR"/>
        </w:rPr>
        <w:t>چنانچه الگوی اطلاعات و ابزار نگهداری آنها در یک اداره با وسایل و فرمت های یاد شده</w:t>
      </w:r>
    </w:p>
    <w:p>
      <w:pPr>
        <w:pStyle w:val="BookText"/>
        <w:rPr/>
      </w:pPr>
      <w:r>
        <w:rPr>
          <w:rFonts w:ascii="IRNazanin" w:hAnsi="IRNazanin" w:eastAsia="IRNazanin"/>
          <w:color w:val="111111"/>
          <w:sz w:val="28"/>
          <w:sz w:val="28"/>
          <w:szCs w:val="28"/>
          <w:rtl w:val="true"/>
          <w:lang w:bidi="fa-IR"/>
        </w:rPr>
        <w:t>مغایرت داشته باشد اداره مربوط باید این مسئله را به آرشیو ملّی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انتقال اسناد الکترونیکی</w:t>
      </w:r>
    </w:p>
    <w:p>
      <w:pPr>
        <w:pStyle w:val="BookText"/>
        <w:rPr/>
      </w:pPr>
      <w:r>
        <w:rPr>
          <w:rFonts w:ascii="IRNazanin" w:hAnsi="IRNazanin" w:eastAsia="IRNazanin"/>
          <w:color w:val="111111"/>
          <w:sz w:val="28"/>
          <w:sz w:val="28"/>
          <w:szCs w:val="28"/>
          <w:rtl w:val="true"/>
          <w:lang w:bidi="fa-IR"/>
        </w:rPr>
        <w:t xml:space="preserve">سازمان یا اداره مربوطه که اسناد و مدارک الکترونیکی را به آرشیو ملی منتقل میکند، باید آنها را به صورت طبقه بندی شده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یا فهرست شده منتقل نماید همچنین قبل از هر اقدامی، باید یک فهرست راهنما را به صورت توصیفی در قالب یک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اطلاعاتی مانند موضوع و محدوده آن ،اسناد مراجع اصلی آنها و سایر موارد را دربر خواهد داشت به آرشیو ملی تحویل دهد؛ تا در مراجعات و استفاده های احتمالی در آینده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دنبال آن آرشیو ملی توضیح و تشریح اسناد و اطلاعات وارده را در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خود به طور جامع پیاده می کند تا در استفاده های بعدی در آینده مشکلی پیش نیاید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به موازات انتقال اسناد مهم به آرشیو ،ملی باید سوابق فاقد ارزش نیز طی فرآیندی که از سوی شورای اسناد ملی تعیین میشود امحا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از الزامات بارز این سامانه این است که باید قابلیت امحای اوراق الکترونیکی را بر اساس قوانین مشخص داشته باشد و بتواند به شکل هوشمند و مسئولانه سوابق فاقد ارزش را از چرخه حذف نماید </w:t>
      </w:r>
      <w:r>
        <w:rPr>
          <w:rStyle w:val="FootnoteAnchor"/>
          <w:rtl w:val="true"/>
        </w:rPr>
        <w:footnoteReference w:id="402"/>
      </w:r>
      <w:r>
        <w:rPr>
          <w:rFonts w:ascii="IRNazanin" w:hAnsi="IRNazanin" w:eastAsia="IRNazanin"/>
          <w:color w:val="111111"/>
          <w:sz w:val="28"/>
          <w:sz w:val="28"/>
          <w:szCs w:val="28"/>
          <w:rtl w:val="true"/>
          <w:lang w:bidi="fa-IR"/>
        </w:rPr>
        <w:t>در واقع هدف از امحای سوابق ،زائد اطمینان یافتن از حفظ اسناد واجد ارزش و مرتبط و منظم و مرتب کردن پروندهها اساس منشاء اولیه و ارائه به موقع و سریع آن ها به درخواست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اسناد الکترونیکی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ویژگی متمایز اسناد الکترونیکی این است که می توان آنها را تکثیر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دستگاه های فتوکپی کپی برداری از اسناد کاغذی را تسهیل نموده اند، اما تکثیر و انتشار کپی های الکترونیکی بسیار آسانتر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الکترونیکی در مکان های بیشتری ذخیره میشوند و عموما توزیع آنها میان قشر وسیعی از افراد نسبت به اسناد کاغذی امکان پذیرتر است در حالی که حذف کپی های الکترونیکی اسناد می تواند کار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کشف و پاک کردن همه علایم و کپی های آن به صورت یکجا کار دشواری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ویژگی های نسخه الکترونیکی یک سند این است که احتمال دارد با کپی</w:t>
      </w:r>
    </w:p>
    <w:p>
      <w:pPr>
        <w:pStyle w:val="BookText"/>
        <w:rPr/>
      </w:pPr>
      <w:r>
        <w:rPr>
          <w:rFonts w:ascii="IRNazanin" w:hAnsi="IRNazanin" w:eastAsia="IRNazanin"/>
          <w:color w:val="111111"/>
          <w:sz w:val="28"/>
          <w:sz w:val="28"/>
          <w:szCs w:val="28"/>
          <w:rtl w:val="true"/>
          <w:lang w:bidi="fa-IR"/>
        </w:rPr>
        <w:t xml:space="preserve">پرینت شده آن یکی نباشد و ممکن است تنها در جریان بررسی نسخه الکترونیکی اطلاعات مخفی شده مهم آن قابل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نتیجه داشتن کپی الکترونیکی یک سند یا ،مدرک میتواند نسبت به پرینت به ظاهر کامل ،آن اطلاعات بیشتری را به ما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رایانه ها اطلاعات را در محل هایی از قبیل فایل های ثبت وقایع و سربرگ اسناد ذخیره میکنند که عموما در دسترس کاربران قرار ندارند بسیاری از کاربران از انواع</w:t>
      </w:r>
    </w:p>
    <w:p>
      <w:pPr>
        <w:pStyle w:val="BookText"/>
        <w:rPr/>
      </w:pPr>
      <w:r>
        <w:rPr>
          <w:rFonts w:ascii="IRNazanin" w:hAnsi="IRNazanin" w:eastAsia="IRNazanin"/>
          <w:color w:val="111111"/>
          <w:sz w:val="28"/>
          <w:sz w:val="28"/>
          <w:szCs w:val="28"/>
          <w:rtl w:val="true"/>
          <w:lang w:bidi="fa-IR"/>
        </w:rPr>
        <w:t>اطلاعاتی که توسط سامانه های رایانه ای ردگیری و ذخیره می شوند، مطلع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الکترونیکی را میتوان به صورت بسیار فشردهای ذخیره کرد این عمل سبب میشود تا جابه جایی و نقل و انتقال اسناد الکترونیکی و از بین بردن آنها نسبت به اسناد و مدارک ،کاغذی به مراتب آسانتر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طبق برآوردی که کارشناسان رایانه به عمل آورده اند این است که مخفی کردن یک دیسکت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به مراتب بسیار آسانتر از پنهان نگهداشتن یک اتاق بایگانی پر از پرونده بوده و از طرفی دیگر از بین بردن یک دیسکت نسبت 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iranbar. com/pkll. php http://www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صدها پرونده موجود در اتاق بایگانی کاری فوق العاده راحت 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اسناد و مدارک ،کاغذی معمولاً افراد به تنهایی می توانند مدارک در دسترس را بازبینی نمایند و مواد و مطالب دلخواه را به راحتی امحا کرده یا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ارتباطات الکترونیکی و تولید این گونه ،اسناد انجام این امور نیز پیچیده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این امکان وجود دارد که بتوان دلایل و مدارک موجود در قالبهای الکترونیکی را دستکاری یا پاک کرد؛ اما برای سرپوش گذاشتن بر این دستکاری یا امحای اساسی اسناد الکترونیکی، نیاز به کمک یک متخصص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تبانی با یک فرد دیگر متخصص رایانه خطرهای خاص خود را به دنبال دارد که عمدتاً از آن اجتناب</w:t>
      </w:r>
    </w:p>
    <w:p>
      <w:pPr>
        <w:pStyle w:val="BookText"/>
        <w:rPr/>
      </w:pPr>
      <w:r>
        <w:rPr>
          <w:rFonts w:ascii="IRNazanin" w:hAnsi="IRNazanin" w:eastAsia="IRNazanin"/>
          <w:color w:val="111111"/>
          <w:sz w:val="28"/>
          <w:sz w:val="28"/>
          <w:szCs w:val="28"/>
          <w:rtl w:val="true"/>
          <w:lang w:bidi="fa-IR"/>
        </w:rPr>
        <w:t xml:space="preserve">می نمایند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،الکترونیکی امکان دستیابی به یادداشت های غیررسمی را که از طریق پست الکترونیکی ارسال میشوند فراهم می آورد حتی در جایی که اسناد و مدارک، نسخه های چاپی رایانه ای نیز در دسترس می،باشد ممکن است پیش نویس اولیه این اسناد تنها به</w:t>
      </w:r>
    </w:p>
    <w:p>
      <w:pPr>
        <w:pStyle w:val="BookText"/>
        <w:rPr/>
      </w:pPr>
      <w:r>
        <w:rPr>
          <w:rFonts w:ascii="IRNazanin" w:hAnsi="IRNazanin" w:eastAsia="IRNazanin"/>
          <w:color w:val="111111"/>
          <w:sz w:val="28"/>
          <w:sz w:val="28"/>
          <w:szCs w:val="28"/>
          <w:rtl w:val="true"/>
          <w:lang w:bidi="fa-IR"/>
        </w:rPr>
        <w:t>شکل الکترونیکی موجود باشد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نسخه های الکترونیکی اسناد و سوابق دارای اطلاعات مضاعفی باشند، یا شاید اطلاعات سامانه یا رمزهای ،پنهان در کپی الکترونیکی موجود باشند و میتوان از آنها برای پی بردن به دستکاری های انجام شده مانند تغییر تاریخ یک سند یا فراهم آوردن اطلاعات راجع به تولید و انتشار یک سند،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الکترونیکی این قابلیت را دارد که نسبت به اسناد کاغذی متقاعد کننده تر باشد یک سند شنیداری یا چندرسانه ای که از طریق یک نظام الکترونیکی پیام رسان به دست</w:t>
      </w:r>
    </w:p>
    <w:p>
      <w:pPr>
        <w:pStyle w:val="BookText"/>
        <w:rPr/>
      </w:pPr>
      <w:r>
        <w:rPr>
          <w:rFonts w:ascii="IRNazanin" w:hAnsi="IRNazanin" w:eastAsia="IRNazanin"/>
          <w:color w:val="111111"/>
          <w:sz w:val="28"/>
          <w:sz w:val="28"/>
          <w:szCs w:val="28"/>
          <w:rtl w:val="true"/>
          <w:lang w:bidi="fa-IR"/>
        </w:rPr>
        <w:t>آید و موید این گونه امکانات می،باشد بسیار خوب و قانع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الکترونیکی این توانایی را دارد تا محاسبه و پردازش اطلاعات و انتقال آن را، با سرعت بسیار بالا انجام داده و زمان انجام کار را به حداقل ممکن رسانده و در نتیجه بهره وری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رقمی امکان جستجو و دستیابی سریع به اطلاعات و انتقال به موقع سوابق راکد را به آرشیو ملّی نیز فراهم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مشاغل مبتنی بر انسان دقت انجام کار متغیر است؛ در حالی که فناوری اطلاعات دقتی بالا و ثابت را تامین و تضمین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انواع فعالیت های پردازشی و محاسباتی، دقت </w:t>
      </w:r>
    </w:p>
    <w:p>
      <w:pPr>
        <w:pStyle w:val="BookText"/>
        <w:rPr/>
      </w:pPr>
      <w:r>
        <w:rPr>
          <w:rFonts w:ascii="IRNazanin" w:hAnsi="IRNazanin" w:eastAsia="IRNazanin"/>
          <w:color w:val="111111"/>
          <w:sz w:val="28"/>
          <w:sz w:val="28"/>
          <w:szCs w:val="28"/>
          <w:rtl w:val="true"/>
          <w:lang w:bidi="fa-IR"/>
        </w:rPr>
        <w:t xml:space="preserve">رایانه به مراتب بیشتر از انسان می باشد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توسعه اسنادالکترونیکی و به کارگیری ،آن دیگر لزومی به ،ایجاد حمل و نگهداری حجم زیادی از اسناد کاغذی وجود ندارد به راحتی میتوان در هر دیسک فشرده اطلاعات چندین قفسه و فایل را ذخیره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فناوری اطلاعات شفافیت در انجام کارها را افزایش می دهد و بسیاری از واسطه ها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مزیت کلیدی، منجر به رفع برخی از فسادهای اداری، خصوصا در سطوح پایین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اسناد رقمی بسیاری از استعلام ها و مراجعه های افراد و غیره از طریق شبکه های رایانه ای و به صورت خودکار انجام میگیرد بنابراین میتوان به صورت تمام وقت و شبانه روز از آن بهره گرفت و از مراجعه های غیر ضروری و حضوری پژوهشگران و مراجعه کنندگان به آرشیو ملی و مراکز اسناد جلوگیری نمود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اسناد الکترونیکی موجب ایجاد یک نظام اطلاع رسانی پویا جامع فراگیر و روزآمد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بر این ،اساس موسسه هایی که خواهان حرکت در مسیر فناوری روز و تغییر روش های سنتی و کارآمدی محیط های اطلاعاتی خود هستند ملزم به استفاده از شیوه های نوین پردازش اطلاعات می باشند و بهره گیری از اسناد الکترونیکی یکی از الزام های سازمان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بودن کیفیت و سرعت نشر و پایین بودن هزینه های ،تولید توزیع و انتقال اسناد الکترونیکی و حذف محدودیت های زمانی و جغرافیایی مراجعه کنندگان برای دریافت اسناد درخواستی و امکان دسترسی به اطلاعات تفکیک شده نظیر عکس ها جدول ها نمودارها و آمارها از دیگر ویژگی اسناد الکترونیکی می باشد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نقش اسناد الکترونیکی در کاهش تخلفات اداری</w:t>
      </w:r>
    </w:p>
    <w:p>
      <w:pPr>
        <w:pStyle w:val="BookText"/>
        <w:rPr/>
      </w:pPr>
      <w:r>
        <w:rPr>
          <w:rFonts w:ascii="IRNazanin" w:hAnsi="IRNazanin" w:eastAsia="IRNazanin"/>
          <w:color w:val="111111"/>
          <w:sz w:val="28"/>
          <w:sz w:val="28"/>
          <w:szCs w:val="28"/>
          <w:rtl w:val="true"/>
          <w:lang w:bidi="fa-IR"/>
        </w:rPr>
        <w:t>امروزه موسسه ها و سازمان های دولتی عمدتا به دلیل وجود بروکراسی اداری و انجام نشدن درست کارها و نبود نظارت کافی بر روند انجام مراحل اداری با انبوهی از تخلفات اداری، مالی و نارضایتی مراجعه کنندگان در سطوح پایین اداره ها روبه رو می باشند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بسترسازی مناسب و به کارگیری اسناد الکترونیکی سبب کاهش زمان انتظار مراجعه کنندگان برای دریافت خدمات و کاهش میزان وقت تلف شده آنان و شفافیت در انجام کارها، افزایش </w:t>
      </w:r>
    </w:p>
    <w:p>
      <w:pPr>
        <w:pStyle w:val="BookText"/>
        <w:rPr/>
      </w:pPr>
      <w:r>
        <w:rPr>
          <w:rFonts w:ascii="IRNazanin" w:hAnsi="IRNazanin" w:eastAsia="IRNazanin"/>
          <w:color w:val="111111"/>
          <w:sz w:val="28"/>
          <w:sz w:val="28"/>
          <w:szCs w:val="28"/>
          <w:rtl w:val="true"/>
          <w:lang w:bidi="fa-IR"/>
        </w:rPr>
        <w:t>میزان بهره وری و نیز موجب حذف بسیاری از واسطه ها میگردد درباره سودمندی و نقش اسناد الکترونیکی بحث های بسیاری مطرح شده است اما بیشتر کارشناسان برای اثبات آن به ابعاد اقتصادی و مدیریتی آن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امکان ایجاد یک نظام اطلاع رسانی پویا، جامع، فراگیر و روزآمد، تبادل سریع اطلاعات، سادگی روند پیگیری سوابق، جلوگیری از ثبت های چندباره و تکثیر بیمورد مکاتبات امکان طبقه بندی سوابق در رده های گوناگون و جستجوی سریع ،آنها امکان بررسی عملکرد کارمندان و بخش های گوناگون سازمان و امکان سازماندهی درست دستگاه ها با توجه به اطلاعات دقیق جریان مکاتبات و فعالیت ها، از جمله نکات مثبت اسناد الکترونیکی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تخلفات مالی که دهها پرونده در شعب گوناگون دادگاه ها و مراکز تخلفات اداری کشور وجود دارد جعل اسناد و مدارک و مجوزهای وزارتخانهها و سازمانها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دلیل نبود یک سامانه ماشینی ارتباطی میان دستگاههای گوناگون کشور، متخلفان این امکان را مییابند تا با جعل اسناد دستگاه های دولتی مفاسد مالی فراوانی را مرتکب شوند در برخی موارد بعضی از سازمان ها برای اطمینان یافتن از عدم جعل اسناد مراحل اداری بسیاری را در روند کار مراجعه کنندگان گنجانیده اند که این امر موجب اتلاف منابع و نیروی انسانی و به ویژه وقت مراجعه کنندگان گردیده است در حالی که دستگاههای دولتی و حتی خصوصی ارائه کننده مجوزهای گوناگون میتوانند با تجهیز راه اندازی و بهره برداری از سامانه های ،ماشینی اسناد و مکاتبات خود را با سرعت و کمترین نیروی انسانی و امنیت کافی و اطمینان بالا در این سامانه ها مبادله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مفاسد اداری که در دستگاه های دولتی صورت میگیرد معطل کردن بیش از اندازه ارباب رجوع و ارجاع بیمورد کارهای آنان به بخش های بیربط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سرانجام به پرداخت وجوه غیرقانونی توسط ارباب رجوع برای تسریع در انجام کارهای خود خواهد شد این در حالی است که معمولاً کارهای برخی دیگر از مراجعه کنندگان به سرعت و بدون رعایت بسیاری از تشریفات اداری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اما اگر مکاتبه ها و امور اداری ارباب رجوع به دقت ثبت گردد و امکان پیگیری شکایات آنها امکان پذیر ،باشد، بسیاری از این مفاسد کاهش یافته یا دست کم قابل شناسایی میشود و در این صورت برخورد دقیق با متخلفان آسان میگردد و به دلیل ارائه بهتر اطلاعات و خدمات به موقع رضایت مشتریان نیز بیشتر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چیزهایی که ارتکاب مفاسد مالی را در نظام اداری کشور آسان مینماید، گم شدن </w:t>
      </w:r>
    </w:p>
    <w:p>
      <w:pPr>
        <w:pStyle w:val="BookText"/>
        <w:rPr/>
      </w:pPr>
      <w:r>
        <w:rPr>
          <w:rFonts w:ascii="IRNazanin" w:hAnsi="IRNazanin" w:eastAsia="IRNazanin"/>
          <w:color w:val="111111"/>
          <w:sz w:val="28"/>
          <w:sz w:val="28"/>
          <w:szCs w:val="28"/>
          <w:rtl w:val="true"/>
          <w:lang w:bidi="fa-IR"/>
        </w:rPr>
        <w:t>و گم کردن اسناد و مدارک رسمی است معمولاً در جریان رسیدگی به گزارش های مربوط به مفاسد مالی توسط واحدهای بازرسی و حسابرسی، خاطیان برخی از اسناد و مدارک را از بین می برند بدیهی است در صورتی که سامانه های ماشینی اسناد در این گونه مراکز راه اندازی ،شوند این امکان نیز از دسترس متخلفان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دیگر مشکلات واحدها و دستگاه های بازرسی و حسابرسی در نظام اداری کشور</w:t>
      </w:r>
    </w:p>
    <w:p>
      <w:pPr>
        <w:pStyle w:val="BookText"/>
        <w:rPr/>
      </w:pPr>
      <w:r>
        <w:rPr>
          <w:rFonts w:ascii="IRNazanin" w:hAnsi="IRNazanin" w:eastAsia="IRNazanin"/>
          <w:color w:val="111111"/>
          <w:sz w:val="28"/>
          <w:sz w:val="28"/>
          <w:szCs w:val="28"/>
          <w:rtl w:val="true"/>
          <w:lang w:bidi="fa-IR"/>
        </w:rPr>
        <w:t xml:space="preserve">این است که برای ردیابی و پیگیری قراردادها و معاملات و مستندات مربوط به درآمدها هزینه ها به علت در دسترس نبودن سریع اسناد پیگیری زمان و توان بالایی صرف می شود؛ که این کار نیز با بهره برداری از سامانه های ماشینی به حداقل می رسد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مزایای گفته شده برای راه اندازی روشهای الکترونیکی مشروط بر آن است که دولت به صورت هماهنگ اقداماتی اساسی را در کشور در روند بهره برداری از زیرساختهای این امر مهم انجام داده دستورالعملهای استفاده از آن را تدوین و به بانک ها و دستگاه های اداری ابلاغ کند و شرکت ها و موسسه های تهیه کننده این سامانه ها را وادار به رعایت برخی</w:t>
      </w:r>
    </w:p>
    <w:p>
      <w:pPr>
        <w:pStyle w:val="BookText"/>
        <w:rPr/>
      </w:pPr>
      <w:r>
        <w:rPr>
          <w:rFonts w:ascii="IRNazanin" w:hAnsi="IRNazanin" w:eastAsia="IRNazanin"/>
          <w:color w:val="111111"/>
          <w:sz w:val="28"/>
          <w:sz w:val="28"/>
          <w:szCs w:val="28"/>
          <w:rtl w:val="true"/>
          <w:lang w:bidi="fa-IR"/>
        </w:rPr>
        <w:t>ضوابط نماید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راهکارها و پیشنهادها</w:t>
      </w:r>
    </w:p>
    <w:p>
      <w:pPr>
        <w:pStyle w:val="BookText"/>
        <w:rPr/>
      </w:pPr>
      <w:r>
        <w:rPr>
          <w:rFonts w:ascii="IRNazanin" w:hAnsi="IRNazanin" w:eastAsia="IRNazanin"/>
          <w:color w:val="111111"/>
          <w:sz w:val="28"/>
          <w:sz w:val="28"/>
          <w:szCs w:val="28"/>
          <w:rtl w:val="true"/>
          <w:lang w:bidi="fa-IR"/>
        </w:rPr>
        <w:t>اسناد الکترونیکی باید همانند اسناد کاغذی، جامع، معتبر و در مجامع اداری و قضایی قابل استناد باشند و خلاهای قانونی که در این زمینه وجود دارد،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نرم افزارهایی که در سازمان ها مورد استفاده قرار میگیرد توان پشتیبانی از امضای الکترونیکی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همه دستگاه های دولتی را ملزم سازد تا با زمانبندی مشخصی سامانه مکاتبات خود را ماشینی ،کرده امکان پیگیری مکاتبه های ارباب رجوع را از طریق این سامانه ها امکان پذیر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دولت باید از استقرار سامانه های ماشینی اداری که ضوابط دولت را رعایت نکنند جلوگیری کند و شرکت های تولید کننده سامانه های ماشینی اداری را ملزم ،سازد تا تحت پروتکل و استاندارد مشخصی امکان تبادل نامه با یکدیگر را در سامانه فراهم سازند؛ به گونه ای که هنگام تبادل امکان اصلاح نامه ارسالی توسط گیرنده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شرکت های تولید کننده سامانه ها را ملزم به رعایت ضوابطی نماید، تا اطمینان لازم نسبت به این سامانه ها به 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که حذف و اصلاح نامه و مستندات آن پس از ثبت قطعی و نهایی در نامه های صادره تحت هیچ شرایطی امکان پذیر نباشد و امکان حذف</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و اصلاح مشخصات اصلی و مستندات نامهای وارده نیز پس از ثبت نهایی غیر ممکن گردد و نیز امکان اصلاح و حذف ارجاعات پس از ثبت آنها توسط هیچ کس در سامانه امکان پذیر نباشد و تاریخ و ساعت ارجاع ها و اقدامات بر روی یک ،نامه تنها از سرور اصلی مشخص شده ثبت شود و غیر قابل اصلاح باشد</w:t>
      </w:r>
    </w:p>
    <w:p>
      <w:pPr>
        <w:pStyle w:val="BookText"/>
        <w:rPr/>
      </w:pPr>
      <w:r>
        <w:rPr>
          <w:rFonts w:ascii="IRNazanin" w:hAnsi="IRNazanin" w:eastAsia="IRNazanin"/>
          <w:color w:val="111111"/>
          <w:sz w:val="28"/>
          <w:sz w:val="28"/>
          <w:szCs w:val="28"/>
          <w:rtl w:val="true"/>
          <w:lang w:bidi="fa-IR"/>
        </w:rPr>
        <w:t>ها نشان می دهد که هر تغییری در محیط ،کاری همانند رایانه ای شدن سامانه</w:t>
      </w:r>
    </w:p>
    <w:p>
      <w:pPr>
        <w:pStyle w:val="BookText"/>
        <w:rPr/>
      </w:pPr>
      <w:r>
        <w:rPr>
          <w:rFonts w:ascii="IRNazanin" w:hAnsi="IRNazanin" w:eastAsia="IRNazanin"/>
          <w:color w:val="111111"/>
          <w:sz w:val="28"/>
          <w:sz w:val="28"/>
          <w:szCs w:val="28"/>
          <w:rtl w:val="true"/>
          <w:lang w:bidi="fa-IR"/>
        </w:rPr>
        <w:t xml:space="preserve">بررسی بدن را فعال کرده و موجب واکنش های فیزیولوژیکی و روانی میگردد که فرد را برای مبارزه یا فرار تحریک می کند و در واقع فرد با ماشینی کردن که نوعی تغییر محسوب می شود مقاومت میکند و مدیران و سایر طراحان و مسئولان بایستی با کاربرد روش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آنها افزایش جسارت و شجاعت مدیران و مشارکت و آموزش کاربران است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بر این مقاومت غلبه کرده و یا میزان آن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حل یک مسئله بخش عمده ای از آن از طریق ارتباطات بین فردی حاصل می شود</w:t>
      </w:r>
    </w:p>
    <w:p>
      <w:pPr>
        <w:pStyle w:val="BookText"/>
        <w:rPr/>
      </w:pPr>
      <w:r>
        <w:rPr>
          <w:rFonts w:ascii="IRNazanin" w:hAnsi="IRNazanin" w:eastAsia="IRNazanin"/>
          <w:color w:val="111111"/>
          <w:sz w:val="28"/>
          <w:sz w:val="28"/>
          <w:szCs w:val="28"/>
          <w:rtl w:val="true"/>
          <w:lang w:bidi="fa-IR"/>
        </w:rPr>
        <w:t>مدیر و کارشناس اطلاعات باید به سامانه ماشینی اداری به عنوان ابزارهای مکمل ارتباطات بین فردی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که در کاربرد سامانه های الکترونیکی و اعمال تغییر و تحول از طریق آنها بایستی به مباحث نیروی انسانی و مقاومت کارکنان در برابر تغییر و روش های مناسب به منظور غلبه بر مقاومت آنها نیز توجه اساسی داشته باشیم و با استفاده از نگرش سامانه ای اقدام به تغییرات و به کارگیری سامانه های الکترونیکی ،نماییم و بدانیم که نیروی انسانی هم به عنوان مهمترین عامل ایجاد کننده تغییر و هم به عنوان پذیرنده و اجراکننده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بُعد کاربردهای ماشینی اداری موجب کارایی و صرفه جویی هزینه ها و افزایش سرعت و ایجاد اداره بدون کاغذ میشود؛ از ابعاد دیگر موجب به هم ریختگی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پوشه ها به وسیله چاپگر ،رایانه یا افزایش پیام های بیاهمیت و جزیی و پخش وسیع پیام ها می گردد متأسفانه مطالعات آماری فقط نشان دهنده این هستند که کاربرد سامانه های الکترونیکی در حال گسترش است؛ ولی این امر به ما نشان نمی دهد که آیا واقعاً سامانه های الکترونیکی برای ادارهها مفید است؛ یا فقط طبق فناوری ،روز ورود آن به ادارهها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مشخص این است که طبق مطالعات آماری سازمانهایی که اقدام به جایگزینی سامانه های الکترونیکی در طیف وسیع نموده،اند لزوما موفق نیستند؛ بلکه مطالعات نشان داده است بهتر است در هر سازمان از سامانه های الکترونیکی در جایی که واقعاً به آن نیاز است استفاده شود شرکت هایی که بهترین اهداف را از به کارگیری سامانه های الکترونیکی کسب کرده اند و بالاترین کارآمدی را دارند آنهایی هستند که از سامانه های الکترونیکی در </w:t>
      </w:r>
    </w:p>
    <w:p>
      <w:pPr>
        <w:pStyle w:val="BookText"/>
        <w:rPr/>
      </w:pPr>
      <w:r>
        <w:rPr>
          <w:rFonts w:ascii="IRNazanin" w:hAnsi="IRNazanin" w:eastAsia="IRNazanin"/>
          <w:color w:val="111111"/>
          <w:sz w:val="28"/>
          <w:sz w:val="28"/>
          <w:szCs w:val="28"/>
          <w:rtl w:val="true"/>
          <w:lang w:bidi="fa-IR"/>
        </w:rPr>
        <w:t>جای مربوطه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های به عمل آمده مشکلات موجود در راه اندازی روشهای ماشینی</w:t>
      </w:r>
    </w:p>
    <w:p>
      <w:pPr>
        <w:pStyle w:val="BookText"/>
        <w:rPr/>
      </w:pPr>
      <w:r>
        <w:rPr>
          <w:rFonts w:ascii="IRNazanin" w:hAnsi="IRNazanin" w:eastAsia="IRNazanin"/>
          <w:color w:val="111111"/>
          <w:sz w:val="28"/>
          <w:sz w:val="28"/>
          <w:szCs w:val="28"/>
          <w:rtl w:val="true"/>
          <w:lang w:bidi="fa-IR"/>
        </w:rPr>
        <w:t>در دستگاه ها شامل موارد زیر می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مركزی واحد جهت برنامه ریزی ،سازماندهی هماهنگی و کنترل انبوه عظیمی</w:t>
      </w:r>
    </w:p>
    <w:p>
      <w:pPr>
        <w:pStyle w:val="BookText"/>
        <w:rPr/>
      </w:pPr>
      <w:r>
        <w:rPr>
          <w:rFonts w:ascii="IRNazanin" w:hAnsi="IRNazanin" w:eastAsia="IRNazanin"/>
          <w:color w:val="111111"/>
          <w:sz w:val="28"/>
          <w:sz w:val="28"/>
          <w:szCs w:val="28"/>
          <w:rtl w:val="true"/>
          <w:lang w:bidi="fa-IR"/>
        </w:rPr>
        <w:t>از پرونده های راکد؛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تجهیزات پیشرفته؛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نیروی متخصص در بایگانی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دستورالعمل های واحد و مدون؛</w:t>
      </w:r>
    </w:p>
    <w:p>
      <w:pPr>
        <w:pStyle w:val="BookText"/>
        <w:rPr/>
      </w:pPr>
      <w:r>
        <w:rPr>
          <w:rFonts w:ascii="IRNazanin" w:hAnsi="IRNazanin" w:eastAsia="IRNazanin"/>
          <w:color w:val="111111"/>
          <w:sz w:val="28"/>
          <w:sz w:val="28"/>
          <w:szCs w:val="28"/>
          <w:rtl w:val="true"/>
          <w:lang w:bidi="fa-IR"/>
        </w:rPr>
        <w:t>لازمه رفع معضلات فوق و ذخیره سازی اصولی و محافظت و دستیابی سریع به اسناد در سازمان های دولتی و شرکت ها مستلزم زیرساخت های فراوانی است که به برخی از این</w:t>
      </w:r>
    </w:p>
    <w:p>
      <w:pPr>
        <w:pStyle w:val="BookText"/>
        <w:rPr/>
      </w:pPr>
      <w:r>
        <w:rPr>
          <w:rFonts w:ascii="IRNazanin" w:hAnsi="IRNazanin" w:eastAsia="IRNazanin"/>
          <w:color w:val="111111"/>
          <w:sz w:val="28"/>
          <w:sz w:val="28"/>
          <w:szCs w:val="28"/>
          <w:rtl w:val="true"/>
          <w:lang w:bidi="fa-IR"/>
        </w:rPr>
        <w:t xml:space="preserve">موارد اشاره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دفاتر مدیریت اسناد در کلیه دستگاه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به موقع اوراق زائد و امحای آنها با اخذ مجوز امحا از شورای آرشیوملی؛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سامانه های الکترونیکی و جذب حداقل یک نیروی متخصص در هر بایگانی؛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دستورالعمل های مورد نیاز در بخش بایگانی در خصوص حفاظت و امنیت اطلاعات</w:t>
      </w:r>
    </w:p>
    <w:p>
      <w:pPr>
        <w:pStyle w:val="BookText"/>
        <w:rPr/>
      </w:pPr>
      <w:r>
        <w:rPr>
          <w:rFonts w:ascii="IRNazanin" w:hAnsi="IRNazanin" w:eastAsia="IRNazanin"/>
          <w:color w:val="111111"/>
          <w:sz w:val="28"/>
          <w:sz w:val="28"/>
          <w:szCs w:val="28"/>
          <w:rtl w:val="true"/>
          <w:lang w:bidi="fa-IR"/>
        </w:rPr>
        <w:t>در سامانه های رایانه 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نمودن طریقه ارسال و دریافت پرونده ها و روش واگذاری اطلاعات پرونده ها و</w:t>
      </w:r>
    </w:p>
    <w:p>
      <w:pPr>
        <w:pStyle w:val="BookText"/>
        <w:rPr/>
      </w:pPr>
      <w:r>
        <w:rPr>
          <w:rFonts w:ascii="IRNazanin" w:hAnsi="IRNazanin" w:eastAsia="IRNazanin"/>
          <w:color w:val="111111"/>
          <w:sz w:val="28"/>
          <w:sz w:val="28"/>
          <w:szCs w:val="28"/>
          <w:rtl w:val="true"/>
          <w:lang w:bidi="fa-IR"/>
        </w:rPr>
        <w:t>اسناد به ارباب رجوع؛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مهارت ها و آموزش های ،نوین متناسب با موقعیت و شرایط جدید و سازماندهی</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کمی و کیفی ساختمان و تجهیزات مرکز حفظ و نگهداری اسناد ملی کشور به منظور ایجاد ذخیره سازی و برقراری ارتباط بهتر و سریعتر با کلیه موسسه ها سازمان ها و شرکت 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حجم اسناد ،الکترونیکی نیاز به سامانه جامع برای مدیریت منابع اطلاعات فزونی یافته و تکمیل چرخه حیات ،اسناد با مدیریتها و متخصصین رایانه ای ارتباط نزدیکی پیدا کرده است؛ برخی از مدیران معمولاً اطلاعات زیادی در این زمینه نداشته؛ بنابراین رغبت چندانی هم به تغییر روش ها و سیستم های قبلی نشان نمی دهند در این راستا شایسته است تا مدیران نیز به موازات توسعه و تحول مدیریت ،اسناد توانایی های خود را تقویت کرده و در زمینه کار با سامانه ها و نرم افزارهای جدید مدیریتی و اهداف اداری سازمان مطالب تازه ای فرا گیرند همچنین موضوع تامین بودجه مورد نیاز نیز همواره وجود دارد؛ تا با اجرای صحیح </w:t>
      </w:r>
      <w:bookmarkStart w:id="310" w:name="pg15334_198699"/>
    </w:p>
    <w:p>
      <w:pPr>
        <w:pStyle w:val="BookText"/>
        <w:rPr/>
      </w:pPr>
      <w:bookmarkEnd w:id="310"/>
      <w:r>
        <w:rPr>
          <w:rFonts w:ascii="IRNazanin" w:hAnsi="IRNazanin" w:eastAsia="IRNazanin"/>
          <w:color w:val="111111"/>
          <w:sz w:val="28"/>
          <w:sz w:val="28"/>
          <w:szCs w:val="28"/>
          <w:rtl w:val="true"/>
          <w:lang w:bidi="fa-IR"/>
        </w:rPr>
        <w:t>مدیریت اسناد بتوان نسبت به دسترسی درست و صحیح به اسناد در آینده اطمینان حاصل نمود و کنترل و نظارت آگاهانه ای بر اسناد داشت</w:t>
      </w:r>
      <w:r>
        <w:rPr>
          <w:rFonts w:eastAsia="IRNazanin" w:cs="IRNazanin"/>
          <w:color w:val="111111"/>
          <w:sz w:val="28"/>
          <w:szCs w:val="28"/>
          <w:rtl w:val="true"/>
          <w:lang w:bidi="fa-IR"/>
        </w:rPr>
        <w:t>.</w:t>
      </w:r>
    </w:p>
    <w:p>
      <w:pPr>
        <w:pStyle w:val="Heading4"/>
        <w:numPr>
          <w:ilvl w:val="3"/>
          <w:numId w:val="1"/>
        </w:numPr>
        <w:rPr/>
      </w:pPr>
      <w:bookmarkStart w:id="311" w:name="__RefHeading___Toc5191814_2142443653"/>
      <w:bookmarkStart w:id="312" w:name="_Toc108"/>
      <w:bookmarkEnd w:id="311"/>
      <w:r>
        <w:rPr>
          <w:rtl w:val="true"/>
        </w:rPr>
        <w:t>منابع</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امیرشاهی، منوچهر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مدیریت اسناد تهران موسسه عالی آموزش و پژوهش</w:t>
      </w:r>
    </w:p>
    <w:p>
      <w:pPr>
        <w:pStyle w:val="BookText"/>
        <w:rPr/>
      </w:pPr>
      <w:r>
        <w:rPr>
          <w:rFonts w:ascii="IRNazanin" w:hAnsi="IRNazanin" w:eastAsia="IRNazanin"/>
          <w:color w:val="111111"/>
          <w:sz w:val="28"/>
          <w:sz w:val="28"/>
          <w:szCs w:val="28"/>
          <w:rtl w:val="true"/>
          <w:lang w:bidi="fa-IR"/>
        </w:rPr>
        <w:t>مدیریت و برنامه 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بوشهری، جعفر</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و فن 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افست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،تندیور احمد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اطلاع رسانی دوره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محمد جعفر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ترمینولوژی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کتابخانه گنج دانش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دیانی ، عبدالرسول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اسفند حجیت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دادرسی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امضای دیجیتال در تجارت الکترونیک ایران</w:t>
      </w:r>
    </w:p>
    <w:p>
      <w:pPr>
        <w:pStyle w:val="BookText"/>
        <w:rPr/>
      </w:pPr>
      <w:r>
        <w:rPr>
          <w:rFonts w:ascii="IRNazanin" w:hAnsi="IRNazanin" w:eastAsia="IRNazanin"/>
          <w:color w:val="111111"/>
          <w:sz w:val="28"/>
          <w:sz w:val="28"/>
          <w:szCs w:val="28"/>
          <w:rtl w:val="true"/>
          <w:lang w:bidi="fa-IR"/>
        </w:rPr>
        <w:t xml:space="preserve">هم چنان در ابتدای راه ، شماره </w:t>
      </w:r>
      <w:r>
        <w:rPr>
          <w:rFonts w:eastAsia="IRNazanin" w:cs="IRNazanin"/>
          <w:color w:val="111111"/>
          <w:sz w:val="28"/>
          <w:szCs w:val="28"/>
          <w:lang w:bidi="fa-IR"/>
        </w:rPr>
        <w:t>17332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فوترگیل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غیر کتابی در کتابخانه ها کاظم خادمیان مترجم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بنیاد پژوهشهای 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،کلکی بهناز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الکترونیکی و مدیریت آن فصلنامه گنجینه اسناد،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شکیبائی، 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برارزشیابی اسناد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گنجینه اسناد،</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عرفانی محمود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حقوق دانشگاه تهران،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مدیریت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گنجینه اسناد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حائری علی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اسناد و مدارک اداری در روش تلفیق علمی بینا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،غریبی حسین</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برشناخت اسناد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w:t>
      </w:r>
    </w:p>
    <w:p>
      <w:pPr>
        <w:pStyle w:val="BookText"/>
        <w:rPr/>
      </w:pPr>
      <w:r>
        <w:rPr>
          <w:rFonts w:ascii="IRNazanin" w:hAnsi="IRNazanin" w:eastAsia="IRNazanin"/>
          <w:color w:val="111111"/>
          <w:sz w:val="28"/>
          <w:sz w:val="28"/>
          <w:szCs w:val="28"/>
          <w:rtl w:val="true"/>
          <w:lang w:bidi="fa-IR"/>
        </w:rPr>
        <w:t>مطالعه و تدوین کتب علوم انسانی دانشگاه 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سید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اساسنامه و آیین نامه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w:t>
      </w:r>
    </w:p>
    <w:p>
      <w:pPr>
        <w:pStyle w:val="BookText"/>
        <w:rPr/>
      </w:pPr>
      <w:r>
        <w:rPr>
          <w:rFonts w:ascii="IRNazanin" w:hAnsi="IRNazanin" w:eastAsia="IRNazanin"/>
          <w:color w:val="111111"/>
          <w:sz w:val="28"/>
          <w:sz w:val="28"/>
          <w:szCs w:val="28"/>
          <w:rtl w:val="true"/>
          <w:lang w:bidi="fa-IR"/>
        </w:rPr>
        <w:t xml:space="preserve">ملی جمهوری اسلامی ،ایران جلد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علی حسین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مراکز آرشیوی شهر تهران پایان نامه</w:t>
      </w:r>
    </w:p>
    <w:p>
      <w:pPr>
        <w:pStyle w:val="BookText"/>
        <w:rPr/>
      </w:pPr>
      <w:r>
        <w:rPr>
          <w:rFonts w:ascii="IRNazanin" w:hAnsi="IRNazanin" w:eastAsia="IRNazanin"/>
          <w:color w:val="111111"/>
          <w:sz w:val="28"/>
          <w:sz w:val="28"/>
          <w:szCs w:val="28"/>
          <w:rtl w:val="true"/>
          <w:lang w:bidi="fa-IR"/>
        </w:rPr>
        <w:t>کارشناسی ارشد تهران دانشگاه تربیت مدرس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،قوامی منوچهر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سند و اعتبار و اهمیت اسناد تجاری از نظر فقه اسلامی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مسکن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کاتن، آلن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شورای </w:t>
      </w:r>
    </w:p>
    <w:p>
      <w:pPr>
        <w:pStyle w:val="BookText"/>
        <w:rPr/>
      </w:pPr>
      <w:r>
        <w:rPr>
          <w:rFonts w:ascii="IRNazanin" w:hAnsi="IRNazanin" w:eastAsia="IRNazanin"/>
          <w:color w:val="111111"/>
          <w:sz w:val="28"/>
          <w:sz w:val="28"/>
          <w:szCs w:val="28"/>
          <w:rtl w:val="true"/>
          <w:lang w:bidi="fa-IR"/>
        </w:rPr>
        <w:t>عالی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جهانگیر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دوران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،مدنی فریبرز؛ نوروزی معصومه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سیستمهای اتوماسیون بر ارتباطات</w:t>
      </w:r>
    </w:p>
    <w:p>
      <w:pPr>
        <w:pStyle w:val="BookText"/>
        <w:rPr/>
      </w:pP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علی اکبر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خیام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اف جرالدبی تا انتخاب و ارزشیابی اسنا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عباسی 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ملی ایران مدیریت روابط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تکثیر محدود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هوشمند اعظم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یک روش برای مدیریت فرایند پایاپای کردن اسناد</w:t>
      </w:r>
    </w:p>
    <w:p>
      <w:pPr>
        <w:pStyle w:val="BookText"/>
        <w:rPr/>
      </w:pPr>
      <w:r>
        <w:rPr>
          <w:rFonts w:ascii="IRNazanin" w:hAnsi="IRNazanin" w:eastAsia="IRNazanin"/>
          <w:color w:val="111111"/>
          <w:sz w:val="28"/>
          <w:sz w:val="28"/>
          <w:szCs w:val="28"/>
          <w:rtl w:val="true"/>
          <w:lang w:bidi="fa-IR"/>
        </w:rPr>
        <w:t xml:space="preserve">بانکی ماهنامه بانک و اقتصاد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،وزیرنیا مهدی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تهران انتشارات چاپخانه کیهان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National Archives of Australia Digital recordkeeping Guidelines for Creating, Managing and Preserving Digital records", Exposure Draft May 2004. http://archivist.blogfa.com/ author-zarin.aspx [online]</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http://www.naa.gov.au/ National Archives of Australia, "Digital recordkeeping, Guidelines for Creating, Managing and Preserving Digital records", Exposure Draft May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http://www.unesco.org/webworld/mdm/administ/en/guide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guide011.htm[online]</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Arlington, Report on Current Recordkeeping Practices within the Federal Government" December 10, 2001, North Virginia</w:t>
      </w:r>
    </w:p>
    <w:p>
      <w:pPr>
        <w:pStyle w:val="BookText"/>
        <w:rPr/>
      </w:pPr>
      <w:r>
        <w:rPr>
          <w:rFonts w:eastAsia="Times New Roman" w:cs="Times New Roman" w:ascii="Times New Roman" w:hAnsi="Times New Roman"/>
          <w:color w:val="111111"/>
          <w:sz w:val="28"/>
          <w:szCs w:val="28"/>
          <w:lang w:val="en-US" w:bidi="en-US"/>
        </w:rPr>
        <w:t>22201Prepared by SRA International, Inc., 2000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http://www.archives.gov/records-mgmt/pdf/report-on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recordkeeping-practices" .pdf [online]</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Records Management policy". National Archives of</w:t>
      </w:r>
    </w:p>
    <w:p>
      <w:pPr>
        <w:pStyle w:val="BookText"/>
        <w:rPr/>
      </w:pPr>
      <w:r>
        <w:rPr>
          <w:rFonts w:eastAsia="Times New Roman" w:cs="Times New Roman" w:ascii="Times New Roman" w:hAnsi="Times New Roman"/>
          <w:color w:val="111111"/>
          <w:sz w:val="28"/>
          <w:szCs w:val="28"/>
          <w:lang w:val="en-US" w:bidi="en-US"/>
        </w:rPr>
        <w:t>Scotland,2007to2009-10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www.nas.gov.uk/documents/Corporate%20Plan%202007</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http://archivist.blogfa.com/post-208.aspx [online]</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http://www.irandoc.ac.ir/Com/Newsletter/Articles/bu-15-1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 [online]</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http://www.york.ac.uk/recordsmanagement/rm/glossary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 [online]</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http://varash.ir/index.php?option=com_content&amp;view=article</w:t>
      </w:r>
    </w:p>
    <w:p>
      <w:pPr>
        <w:pStyle w:val="BookText"/>
        <w:rPr/>
      </w:pP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id=89&amp;Itemid=120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http://www.nlai.ir/Default.aspx?tabid=1247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http://www.iums.ac.ir/files/help/mis.htm</w:t>
      </w:r>
    </w:p>
    <w:p>
      <w:pPr>
        <w:pStyle w:val="BookText"/>
        <w:rPr/>
      </w:pPr>
      <w:r>
        <w:rPr>
          <w:rFonts w:eastAsia="Times New Roman" w:cs="Times New Roman" w:ascii="Times New Roman" w:hAnsi="Times New Roman"/>
          <w:color w:val="111111"/>
          <w:sz w:val="28"/>
          <w:szCs w:val="28"/>
          <w:lang w:val="en-US" w:bidi="en-US"/>
        </w:rPr>
        <w:t>Tools [online]</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http://portal.nlai.ir/daka/default.aspx[online]</w:t>
      </w:r>
    </w:p>
    <w:p>
      <w:pPr>
        <w:pStyle w:val="BookText"/>
        <w:rPr/>
      </w:pPr>
      <w:r>
        <w:rPr>
          <w:rFonts w:eastAsia="Times New Roman" w:cs="Times New Roman" w:ascii="Times New Roman" w:hAnsi="Times New Roman"/>
          <w:color w:val="111111"/>
          <w:sz w:val="28"/>
          <w:szCs w:val="28"/>
          <w:lang w:val="en-US" w:bidi="en-US"/>
        </w:rPr>
        <w:t>Academic</w:t>
      </w:r>
    </w:p>
    <w:p>
      <w:pPr>
        <w:pStyle w:val="BookText"/>
        <w:rPr/>
      </w:pPr>
      <w:r>
        <w:rPr>
          <w:rFonts w:eastAsia="Times New Roman" w:cs="Times New Roman" w:ascii="Times New Roman" w:hAnsi="Times New Roman"/>
          <w:color w:val="111111"/>
          <w:sz w:val="28"/>
          <w:szCs w:val="28"/>
          <w:lang w:val="en-US" w:bidi="en-US"/>
        </w:rPr>
        <w:t>Web</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http://www.eric.ed.gov/ERIC WebPortal/custom/portlets/ 42. http://www.archive-skills.com/infobytes/integrity.pdf</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http://www.decs.sa.gov.au/rmp/pages/cg0000941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lifecycle/?reFlag=1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http://gigfa.com/free-hosting-services/tutorials/vista-panel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mysql-database</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http://www.utahvalleyrecords.com[online]</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www.jisc.ac.uk/.../documents/pub_rmibp.aspx[online]</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http:www.archives.gov/era/about[online]</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http://www.utahvalleyrecords.com[online]</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www.decs.sa.gov.au/rmp/pages/cg0000941/lifecycle/?reFlag=1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http://www.archives.ny sed.gov/a/records/mr_pub22</w:t>
      </w:r>
    </w:p>
    <w:p>
      <w:pPr>
        <w:pStyle w:val="BookText"/>
        <w:rPr/>
      </w:pPr>
      <w:r>
        <w:rPr>
          <w:rFonts w:eastAsia="Times New Roman" w:cs="Times New Roman" w:ascii="Times New Roman" w:hAnsi="Times New Roman"/>
          <w:color w:val="111111"/>
          <w:sz w:val="28"/>
          <w:szCs w:val="28"/>
          <w:lang w:val="en-US" w:bidi="en-US"/>
        </w:rPr>
        <w:t>accessible.html</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Principles and Functional Requirements for Records in</w:t>
      </w:r>
    </w:p>
    <w:p>
      <w:pPr>
        <w:pStyle w:val="BookText"/>
        <w:rPr/>
      </w:pPr>
      <w:r>
        <w:rPr>
          <w:rFonts w:eastAsia="Times New Roman" w:cs="Times New Roman" w:ascii="Times New Roman" w:hAnsi="Times New Roman"/>
          <w:color w:val="111111"/>
          <w:sz w:val="28"/>
          <w:szCs w:val="28"/>
          <w:lang w:val="en-US" w:bidi="en-US"/>
        </w:rPr>
        <w:t>Electronic Office Environments": Call for Comments on Exposure Drafts of Three Modules [online]</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http://www.ica.org/en/2008/02/26/"principles-and-functional- requirements"-records-electronic-office-environments-call-com</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http://computer.parsx.com/about243.htmlhttp://www.irgeeks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com/cgi-sys/suspendedpage.ci</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http://en.wikipedia.org/wiki/Digital_Audio_Tape</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http://www.aftab.ir/articles/computer_internet_infortmation</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technology/hardware/c14c1152781829_flopy_disk_pl.php</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http://www.dlib.org/dlib/november04/11clips.html 57. http://www.cgie.org.ir/showbuilderB.asp?id=179</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http://www.arkip.gov.my/english/elerecord.htm 59. http://www.nlai.ir/Default.aspx?tabid=1138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http://www.territory records.act.gov.au/</w:t>
      </w:r>
      <w:r>
        <w:rPr>
          <w:rFonts w:eastAsia="Times New Roman" w:cs="Times New Roman" w:ascii="Times New Roman" w:hAnsi="Times New Roman"/>
          <w:i/>
          <w:iCs/>
          <w:color w:val="111111"/>
          <w:sz w:val="28"/>
          <w:szCs w:val="28"/>
          <w:lang w:val="en-US" w:bidi="en-US"/>
        </w:rPr>
        <w:t>data/assets/pdf file/0003/125463/Guideline_No6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کتابداری و اطلاع رسانی دانشگاه آزاد اسلامی واحد علوم و تحقیقات تهران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کتابداری و اطلاع رسانی دانشگاه آزاد اسلامی واحد علوم و تحقیقات تهران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کتابداری و اطلاع رسانی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و نگهداری اسناد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و مدارک علمی ایران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 لئوپوله انهدام اسناد و مجموعه های آرشیوی از جنگ جهانی دوم 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شهلا اشرف ،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Buchanan, Sally A.. "Disaster planning: preparedness and recovery for libraries and archives" ; a RAMP study with guidlines, Paris: Unesco, 1988, P. 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England, Claire, Karen Evans. “Disaster management for libraries: planning and process”, Ottawa: Canadian Library Association, 1988, PP. 128-129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Morentz, James W. "Computerizing libraries for emergency planning, Special Libraries”, vol. 78, no. 2 (1987): 100-104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Keeping archives", editor Anne Pederson. Sydney: Australian Society of Archivists, 1987. P. 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 Borchardt. "Disaster in libraries: prevention and control", editor, Camberwell, Vic: CAVAL, 1988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Swartzburg, Susan Garretson. "Conservation in the library", Westport, Conn.: Greenwood Press, 1983, PP. 22-23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uan. ir/news/?id=2199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Padilla, Lisa. 2002. Site Selection for Libraries. American Institute</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 ،ژراد ،دوشن میشل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و مقابله با خسارات ناشی از آب مجتبی ترکاشوند؛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تهران سازمان اسناد ملی ایران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 ،ژراد ،دوشن میشل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و مقابله با خسارات ناشی از آب مجتبی ترکاشوند؛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تهران سازمان اسناد ملی ایران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 میشل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و تجهیزات آرشیو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اشرف؛ رضا 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مختارپور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یابی کتابخانههای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کشور ضرورت و مؤلفه ها با تاکید بر سامانه اطلاعات جغرافیایی فصلنامه علوم و فناوری اطلاعات دوره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 میشل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و تجهیزات آرشیو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اشرف؛ رضا 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آلودگی محیطی بر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و نگهداری اسناد و کتب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مرکز اسناد و مدارک علمی ایران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مختارپور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یابی کتابخانههای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کشور ضرورت و مؤلفه ها با تاکید بر سامانه اطلاعات جغرافیایی فصلنامه علوم و فناوری اطلاعات دوره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Swartzburg, Susan Garretson. "Conservation in the library", Westport, Conn.: Greenwood Press, 1983, PP. 22-23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Barton, John P., Johanna G. Wellheiser. "An ounce of preservation: a handbook on disaster contingency planning for archives, libraries and record centers", Toronto: Toronto Area Archivists Group Education Foundation, 1985, PP. 10-15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R. Bruce, »Libraries and computers: disaster prevention and recovery, Information technology and libraries«, vol. 7, no. 4 (1988): 349-358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http://niknam.blogfa.com/8501.aspx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کتابداری و اطلاع رسانی دانشگاه آزاد اسلامی واحد علوم و تحقیقات تهران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،معماری دانشگاه آزاد اسلامی واحد تهران جنوب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Fuller FJ, Post WE,"Library space management by computer". Library Software Review, 1991.10(3):170-172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تعاونی شیرین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استانداردهای کتابخانههای تخصصی ایران تهران کتابخانه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 بابک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و تجهیزات کتابخانه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چاپار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تعاونی شیرین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استانداردهای کتابخانههای تخصصی ایران تهران کتابخانه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Fraley RA, Anderson CL. "Library space planning: A How to</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Fraley</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Fraley RA, Anderson CL. "Library space planning: A How to</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Bazillion RJ, Braun CL. "Academic Libraries as High-Tech Gateways: A Guide to Design &amp; Space Decisions". American Library Association. Chicago, IL,2001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Arfield J. Pruning, "Weeding and grafting: strategies for the effective management of library stock". Library Management. 1993; 14(3):9-16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براتی علویچه حسینعلی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کتابخانه و مراکز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هایوود یان کورنلیوس ،سارا ،کارور استیو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ای بر سامانه های اطلاعات جغرافیایی گیتی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،تجویدی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سازمان نقشه برداری کشور</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Haka CH, Hensley J. "Evaluating the utilization of facilities in ARL</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Burrough PA. "Principles of Geographical information system for</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Xia JF. "Library space management: a GIS proposal, Library High-Tech; 2004. 22(4):375-382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Xia JF. "Library space management: a GIS proposal, Library</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دکتری کتابداری و اطلاع رسانی دانشگاه آزاد اسلامی واحد علوم و تحقیقات تهران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دکتری کتابداری و اطلاع رسانی دانشگاه آزاد اسلامی واحد علوم و تحقیقات تهران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حمزه ،افسانه سودبخش لیلا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و زمستان ساختمان و طراحی کتابخانه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پزشکی فصلنامه کتاب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ketabak. org/tarvij/node/6804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کاسر دیوید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طرح آماده سازی برنامه ساختمان کتابخانه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عازم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 Harold L. "Planning Library Buildings for Service". Chicago</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رینز، ویم آر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کتابدار در فرایند طراحی ساختمان کتابخانه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مختاری ،معمار مترجم فصلنامه 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Harrison, K. C. "Library Buildings". International Encyclopedia of</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عازم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ساختمان و تجهیزات کتابخانه مدیریت و برنامه ریزی تهران نشر کتابدار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حمزه ،افسانه سودبخش لیلا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و زمستان ساختمان و طراحی کتابخانه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پزشکی فصلنامه کتاب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 ایرج؛ تجربه های گذشته در خدمت طراحی کتابخانههای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پاسکوه،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تأثیر آلودگی محیطی بر اسناد شهلا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کتابداری و اطلاع رسانی دانشگاه تهران و آرشیودار صدا و سیما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Institute of Aboriginal and Torres Strait Islander Studies (AIATSIS)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Society of American archivists (SAA</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Slovak Archive of Social Data (SASD)</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Council on Archives (ICA</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FIAF</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(ICA</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Aboriginal and Torres Strait Islander</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APS</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Society of American archivists (SAA)</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شده توسط شورای انجمن آرشیوداران آمریکا،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2005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Federation Internationale des Archives du Film (FIAF)</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کتابداری و اطلاع رسانی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کتابداری و اطلاع رسانی دانشگاه شهید چمران اهواز</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کتابداری و اطلاع رسانی پزشکی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کارشناسان ارشد کتابداری و اطلاع رسانی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Lis@ferdowsi.um.ac.ir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of Moving Image Archivists (AMIA)</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Society of Archivists Inc. (ASA)</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Archives and Manuscripts</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گروه اسناد کتابخانه مرکزی آستان قدس و دانشجوی دکترای تاریخ محلی دانشگاه اصفهان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Ruth Finnegan" family Myth Memoriez and Interviewing" oral History Reader, ed. Robert Perks and Alistar Thompson (New York Routledge. 1988. p. 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NJK, Writing family history in 2005, http://www.familyarticles.com, p. 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Generations Abu, Old Family Traditions And The New Generation, ,http://www.familyarticels. com, p.1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Duxbury and Kevin Cook, Separating Fact from Fiction in Historical Family Stories, http:// p.1. www.familyarticels.com</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Dhyan Atkinson, Forgotten Entrepreneurs, http://www.familyarticles.com, p.1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Duxbury and Kevin Cook, Recording Historical Information for Future Family Genealogists, http://www.familyarticles.com, p.1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NJk, Writing family history in 2005, p. 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Duxbury and Kevin Cook, Separating Fact from Fiction in Historical Family Stories, p. 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Shopes, Using Oral History For Family History Project, in Oral History An Interdisciplinary Anthology, Edited by David K. Dunway and William K. Baum, Second Edition, Altamira press, p. 232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Duxbury and Kevin Cook ,Tracing your Genealogy for your Family's Health, http://www. familyarticles.com,p1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H. Culbert, Undergraduates as Historians: Family History Projects Add Meaning to an Introductory Survey, The History Teacher, Vol. 7, No. 1 (Nov., 1973), p. 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M. Boylan" Family History Questionnaires: Two Examples" The History Teacher, Vol. 10, No. 2 (Feb., 1977), p. 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P. Ryan, The Explosion of Family History, Reviews in American History, Vol. 10, No. 4, The Promise of American History: Progress and Prospects (Dec., 1982), p. 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Rayna Rapp, Ellen Ross, Renate Bridenthal" Examining Family History" Feminist Studies, Vol. 5, No. 1, (Spring, 1979), pp. 174-200; Tamara K. Hareven “The History of the Family as an Interdisciplinary Field”, Journal of Interdisciplinary History, Vol. 2, No. 2, (Autumn, 1971), p. 402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psychohistory</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Tamara K. Hareven "The History of the Family as an Interdisciplinary Field''p .399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Rayna Rapp, Ellen Ross, Renate Bridenthal” Examining Family History"p .177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E.Wigley "Reflection on the History Of the Family" Daedalus 106 (spring 1977) 72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H. pleck "Two Worlds In One: Work And Family" Journal Of Social History 10. no.2 (Winter 1976) 182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Glen H. Elder, Jr." History and the Family: The Discovery of Complexity" Journal of Marriage and the Family, Vol. 43, No. 3, (Aug., 1981), p. 492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Stephanie Coontz" Historical Perspectives on Family Studies": Journal of Marriage and the Family, Vol. 62, No. 2 (May, 2000), pp. 283-297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Demographer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Ingrid Winther Scobie" Family and Community History through Oral History" The Public Historian, Vol. 1, No. 4, (Summer, 1979), p. 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Lutz K. Baerkner" recent Research on the history Of the Family in Western Europe" Journal Of Marriage and the Family 35(Agyst1973), p. 398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Ingrid Winther Scobie" Family and Community History through Oral History" p. 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Shopes, Using Oral History For Family History Project, p. 232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from bottom up</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Ingrid Winther Scobie" Family and Community History through Oral History"31 http://www. jgsgb.org.uk</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Jewish Genealogical Society</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Society of Genealogist . http://www.sog.org</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Genealogical Society Victoria http://wwwgsu.org.au</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مجلات مربوط به تاریخ خانوادگی میتوان به مجله تاریخ خانوادگی آرشیو ملی انگلستان </w:t>
      </w:r>
      <w:r>
        <w:rPr>
          <w:rFonts w:eastAsia="IRNazanin" w:cs="IRNazanin"/>
          <w:b w:val="false"/>
          <w:bCs w:val="false"/>
          <w:i w:val="false"/>
          <w:iCs w:val="false"/>
          <w:color w:val="333333"/>
          <w:sz w:val="20"/>
          <w:szCs w:val="20"/>
        </w:rPr>
        <w:t>Family tree magazine http://www.familytree.co.uk ; http://www.Family chronicles.com</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http://www.family history.books.co.uk</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انجمنهای تاریخ خانوادگی میتوان به موارد زیر اشاره کرد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مراکز اسناد میتوان به موارد زیر اشاره کرد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های تاریخ خانوادگی زیر نظر فدراسیون انجمن های خانوادگی مشغول به کار هستند که هفده میلیون رکورد اطلاعاتی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http://www.familyhistoryonline.net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مراکز خصوصی میتوان به مورد زیر اشاره نمود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مرکزی لانکشایر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برقراری ارتباط بین دانشگاهها با تاریخهای خانوادگی موسسه ای تاسیس و کورسهای درسی برای رده های مختلف آماتور تا حرفه ای ارایه نموده است برای اطلاع بیشتر بنگرید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http://www.Institueoflocalandfamilyhistory.com</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http://www.myancestorsfound.com</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http://www.vaughan.org</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http://www.archive.gov</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http://www.familyrecords.gov.uk</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http://www.naa.gov.uk</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Kirk Jeffrey "write a History of Your Own Family: Further Observations and Suggestions for Instructors” The History Teacher, Vol. 7, No. 3 (May, 1974), p.366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http://www.acheivements.co.uk</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مراکز مهمی پژوهش های معاصر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اسناد تاریخ های خانوادگی را دارند میتوان به مرکز اسناد آستان قدس رضوی و موسسه مطالعات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شناسایی و فراهم آوری اسناد ملی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اداره شناسایی و گردآوری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تانمودههائی از سرگذشت آرشیو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گنجینه اسناد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دفتر اول، شماره پیاپی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28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و تابستان فصلنامه گنجینه اسناد، سال ، کیانوش کیانی هفت لنگ سازمان اسناد ملی ایران دایره المعارف کتابداری و اطلاع رسانی</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هفت لنگ کیانوش سازمان اسناد ملی ایران دایره المعارف کتابداری و اطلاع رسانی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،بیانی شیرین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جلایر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،مقامی جهانگیر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34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،عراقی،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آرشیوی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سمت، ص</w:t>
      </w:r>
      <w:r>
        <w:rPr>
          <w:rFonts w:eastAsia="IRNazanin" w:cs="IRNazanin"/>
          <w:b w:val="false"/>
          <w:bCs w:val="false"/>
          <w:i w:val="false"/>
          <w:iCs w:val="false"/>
          <w:color w:val="333333"/>
          <w:sz w:val="20"/>
          <w:szCs w:val="20"/>
        </w:rPr>
        <w:t>63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آشنائی با سازمان اسناد 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گنجینه اسناد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گنجینه اسناد، مرکز بایگانی راکد کل کشور، صص </w:t>
      </w:r>
      <w:r>
        <w:rPr>
          <w:rFonts w:eastAsia="IRNazanin" w:cs="IRNazanin"/>
          <w:b w:val="false"/>
          <w:bCs w:val="false"/>
          <w:i w:val="false"/>
          <w:iCs w:val="false"/>
          <w:color w:val="333333"/>
          <w:sz w:val="20"/>
          <w:szCs w:val="20"/>
        </w:rPr>
        <w:t>9695</w:t>
      </w:r>
      <w:r>
        <w:rPr>
          <w:rFonts w:ascii="IRNazanin" w:hAnsi="IRNazanin" w:eastAsia="IRNazanin"/>
          <w:b w:val="false"/>
          <w:b w:val="false"/>
          <w:bCs w:val="false"/>
          <w:i w:val="false"/>
          <w:i w:val="false"/>
          <w:iCs w:val="false"/>
          <w:color w:val="333333"/>
          <w:sz w:val="20"/>
          <w:sz w:val="20"/>
          <w:szCs w:val="20"/>
          <w:rtl w:val="true"/>
        </w:rPr>
        <w:t xml:space="preserve">؛ روزنامه کیهان بیست و چهارم مهرماه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،عراقی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ای بر شناخت اسناد آرشیوی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سمت، ص</w:t>
      </w:r>
      <w:r>
        <w:rPr>
          <w:rFonts w:eastAsia="IRNazanin" w:cs="IRNazanin"/>
          <w:b w:val="false"/>
          <w:bCs w:val="false"/>
          <w:i w:val="false"/>
          <w:iCs w:val="false"/>
          <w:color w:val="333333"/>
          <w:sz w:val="20"/>
          <w:szCs w:val="20"/>
        </w:rPr>
        <w:t>64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هفدهم آذرماه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همچنین گنجینه اسناد،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 ،ملی لایحه قانونی بایگانی کل کشور ایرج افشار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پائیز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همچنین برگی از گذشته ایرج افشار فصلنامه گنجینه اسناد،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و دوم بهار و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فدایی ،عراقی غلامرضا گزارش غیر منتشره سازمان اسناد ملی ،ایران به نقل از کتاب مقدمه ای بر شناخت اسناد آرشیوی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محمدلو رویا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رؤسای سازمان اسناد ملی دکتر سیروس پرهام فصلنامه گنجینه اسناد ملی تحقیقات ،تاریخی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بهار شماره پیاپی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 ،همان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21/10837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1345/12/23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گنجینه اسناد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فیروزه، فیروز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اعضای شورای اسناد ملی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انتشارات سازمان اسناد و کتابخانه ملی ،ایران شماره پیاپی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امور اسناد دولتی آرشیو ملی نشریه داخلی سازمان اسناد ملی ،ایران،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ارزشیابی اسناد ،دولتی فصلنامه گنجینه اسناد، شماره پیاپی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مدرس دانشگاه پیام نور تهران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Holdings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Privatization Indicator</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دستیار علمی دانشگاه پیام نور مرکز ،خوی رشته کتابداری و اطلاع رسانی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Gllenbow</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Galery Alberta</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Market Gallery</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Metadata Initiative (DCMI)</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UK government metadata initiative</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Cabinet Office IT Unit</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 of the e-Envoy</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Information Locator Service (GILS)</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e-Government Interoperability Framework (e-GIF)</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Information Locator Service (GILS)</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Semantic Registry</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USMARK</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iconography</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سازمان میراث فرهنگی، صنایع دستی و گردشگری</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Curley</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Dorothy Broderick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Metatheories</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predication</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features</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seme</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correlate</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semantical</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syntactical</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triadic</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interpretant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wikipedia. org</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iconography</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www.shomaha. ir</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Burgin</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intertextuality</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Diane Arbus</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Barthes</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www.artmashad.ir</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transcribed</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relevant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eye press photo</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nafise. akkasee. com</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maziaran. blogfa.com</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artmashad.ir</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 categories</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EAD-DTD</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encoded archival description-document type definition</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www.artmashad.ir</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بهرامی </w:t>
      </w:r>
      <w:r>
        <w:rPr>
          <w:rFonts w:eastAsia="IRNazanin" w:cs="IRNazanin"/>
          <w:b w:val="false"/>
          <w:bCs w:val="false"/>
          <w:i w:val="false"/>
          <w:iCs w:val="false"/>
          <w:color w:val="333333"/>
          <w:sz w:val="20"/>
          <w:szCs w:val="20"/>
        </w:rPr>
        <w:t>www.artmashad.ir</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رشته حقوق سیاسی از دانشگاه تهران و کارشناس ارشد برنامه ریزی و بررسی اسناد و مدارک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تاریخچه ایجاد سازمان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تام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پائیز علم اطلاع رسانی و روش های پژوهش محسن ،نوکاریزی،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کتابداری و اطلاع رسانی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تعاریف دیگر این واژه ن ن ک به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Barbara Laphun</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اطلاعات و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رویکرد مقایسهای اطلاع شناسی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نورتون ملانی 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علم اطلاع رسانی محسن عزیزی و جواد ،بشیری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کتابدار ص</w:t>
      </w:r>
      <w:r>
        <w:rPr>
          <w:rFonts w:eastAsia="IRNazanin" w:cs="IRNazanin"/>
          <w:b w:val="false"/>
          <w:bCs w:val="false"/>
          <w:i w:val="false"/>
          <w:iCs w:val="false"/>
          <w:color w:val="333333"/>
          <w:sz w:val="20"/>
          <w:szCs w:val="20"/>
        </w:rPr>
        <w:t>89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چالش ها و تنگناهای مدیریت و بازیابی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دوره سوم شماره سوم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،آذرنگ عبدالحسین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و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چاپ و انتشارات وزارت فرهنگ و ارشاد اسلامی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محمدرضا امیری شروین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فناوری اطلاعات در ایران و جایگاه آتی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Disability Discrimination Act (DDA)</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استانداردهای جهانی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Standardization Organization (ISO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دسترس پذیری را قابلیت استفاده از خدمات محصولات و محیط توسط همه افراد می داند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محمد حسن ،نویدی فاطمه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چارچوبی نظری برای مطالعه دسترس پذیری در وب سایت ها ارتقای وب سایت ها در راستای دولت الکترونیکی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فناوری اطلاعات و تاثیرات آن در اطلاع رسانی ن 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آرشیو ، کشورها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پائیز و زمستان مجتبی ترکاشوند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گنجینه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هفتم دفتر سوم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چهارم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تدوین چشم انداز خدمات و وظایف سازمان اسناد و کتابخانه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پیش بینی اصلاح یا اضافه کردن بندهایی به اساسنامه و قانون و مقررات سازمان اسناد و کتابخانه ملی جمهوری اسلامی ایران با هدف تاسیس کتابخانه دیجیتال 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مطالعه تطبیقی، مجری طرح دکتر سید علی فیروزآبادی، بینا، بی تا،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آرشیو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شهلا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گنجینه اسناد سال هفتم دفتر اول و دوم شماره پیاپی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of Archive (ICA)</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library Association and Institutions (IFLA)</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Information and Documentation (FID)</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Film Archives (FIFA)</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Comma</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Flash</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http://www.ica. org</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Swarbica</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غلامرضا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جهانی آرشیو شاخه جنوب و غرب آسیا سوار بیکا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شورای جهانی آرشیو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گنجینه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چهارم دفتر چهارم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اول قانون تاسیس سازمان اسناد ملی ،ایران مصوب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جمع آوری و حفظ اسناد ملی ایران در سازمان واحد و فراهم آوردن شرایط و امکانات مناسب برای دسترسی عموم به این اسناد و همچنین صرفه جویی در هزینه های اداری و استخدامی از طریق تمرکز پرونده های راکد وزارتخانه ها و موسسه های دولتی و وابسته به دولت و امحا اوراق زائد، سازمانی به نام سازمان اسناد ملی ایران وابسته به سازمان امور اداری و استخدامی کشور تاسیس می 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درباره آرشیوهای رقمی و مسائل مربوط به آن ن ک به مختارپور رضا کریمی، معصومه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تاملی بر نقش و جایگاه وب جهان گستر در تسهیل شیوههای دسترسی به مواد آرشیوی با تکیه بر فرایند رقمی سازی متن و تصویر نما دوره هفتم، شماره دوم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Pr>
        <w:t>http://www.nlai.ir</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Keeper</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موافقتنامه امانت دهی در آرشیو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کیک برای انتقال اسناد به نمایشگاه موافقتنامه ای کتبی بین آرشیو ملی کبک متقاضی اسناد به امضا میرسد علاوه بر مواردی که در قوانین ،آمده موافقتنامه باید شامل موارد زیر باشد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شرکت بیمه و انتقال دهنده اسناد اسنادی که در نمایشگاه به نمایش در می آیند و یا در کاتالوگ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 ک به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با عنوان از ما بپرسید در آدرس زیر قابل مشاهده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تدوین چشم انداز خدمات و وظایف سازمان اسناد و کتابخانه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آرشیو فنلاند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archives. gov/nae/visit</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nationalarchives. gov.uk/visit/default. htm</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archives. govt. nz/visit/arrange-tour-archives</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libraries-archives. gov. mt/nam/ser_visits. htm</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مطالعات تطبیقی آرشیوهای ملی ،ایران ،آمریکا، انگلستان و فرانسه مرضیه خالوئی،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غلامرضا،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آرشیو ملی مالزی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http://www.archives. gov/nae/support</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http://www.The National Archives Shop.mht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http://www.libraries-archives.gov.mt/nam/friends_archives.htm</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کارشناس مرمت اداره کل حفاظت و نگهداری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 ارشد مرمت اشیای فرهنگی و ،تاریخی کارشناس مرمت اداره کل حفاظت و نگهداری</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دسترسی </w:t>
      </w:r>
      <w:r>
        <w:rPr>
          <w:rFonts w:eastAsia="IRNazanin" w:cs="IRNazanin"/>
          <w:b w:val="false"/>
          <w:bCs w:val="false"/>
          <w:i w:val="false"/>
          <w:iCs w:val="false"/>
          <w:color w:val="333333"/>
          <w:sz w:val="20"/>
          <w:szCs w:val="20"/>
        </w:rPr>
        <w:t>1388/11/15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maremat. blogfa. Com</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دسترسی </w:t>
      </w:r>
      <w:r>
        <w:rPr>
          <w:rFonts w:eastAsia="IRNazanin" w:cs="IRNazanin"/>
          <w:b w:val="false"/>
          <w:bCs w:val="false"/>
          <w:i w:val="false"/>
          <w:iCs w:val="false"/>
          <w:color w:val="333333"/>
          <w:sz w:val="20"/>
          <w:szCs w:val="20"/>
        </w:rPr>
        <w:t>1388/11/10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http://www2. irna. ir/occasion/17-2-86/index. htm .1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دسترسی </w:t>
      </w:r>
      <w:r>
        <w:rPr>
          <w:rFonts w:eastAsia="IRNazanin" w:cs="IRNazanin"/>
          <w:b w:val="false"/>
          <w:bCs w:val="false"/>
          <w:i w:val="false"/>
          <w:iCs w:val="false"/>
          <w:color w:val="333333"/>
          <w:sz w:val="20"/>
          <w:szCs w:val="20"/>
        </w:rPr>
        <w:t>1388/11/10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irandoc. ac. ir/data/e_j/vol4/saberrasi. htm.1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www.nedcc.org www.bodley.ox.ac.uk .1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دسترسي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01/11/1388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www.nationalarshives.gov.uk.1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دسترسی </w:t>
      </w:r>
      <w:r>
        <w:rPr>
          <w:rFonts w:eastAsia="IRNazanin" w:cs="IRNazanin"/>
          <w:b w:val="false"/>
          <w:bCs w:val="false"/>
          <w:i w:val="false"/>
          <w:iCs w:val="false"/>
          <w:color w:val="333333"/>
          <w:sz w:val="20"/>
          <w:szCs w:val="20"/>
        </w:rPr>
        <w:t>01/11/1388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www.nationalarshives.gov.uk .1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مهندسی شیمی پتروشیمی از دانشگاه شیراز</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Oritho Pheny Phenol</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 Chloro-meta-xylenol</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کتابداری دانشکده علوم تربیتی و روانشناسی دانشگاه شهید چمران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International Standard Archival Description: ISAD(G)</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اطلاع رسانی سازمان اسناد و کتابخانه ملی ایران کارشناس مسئول فهرست نویسی سازمان اسناد و کتابخانه ملی ایران</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Multilevel description</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(ICA)</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Representations</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Fonds</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Subfond</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Series</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Item</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بررسی اسناد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http://www.iso. org/iso/en/prods-services/iso3166ma/02iso-3166-code-lists/list-en1.htmlsz</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Fonds. http://www</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Series, File, Item</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کتابداری و اطلاع رسانی واحد علوم و تحقیقات تهران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ویکی پدیا</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کارشناس ارشد کتابداری و اطلاع رسانی دانشگاه آزاد اسلامی همدان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کارشناس ارشد کتابداری و اطلاع رسانی دانشگاه آزاد اسلامی تهران و مدیر کتابخانه تامین اجتماعی اصفهان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کارشناس ارشد کتابداری و اطلاع رسانی دانشگاه آزاد اسلامی تهران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برنامه ریزی و بررسی اسناد و مدارک کشور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،عراقی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ای بر شناخت اسناد آرشیوی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مدیریت پژوهش انتشارات و آموزش واحد تحقیقات آموزش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پیش شماره اول ویژه اولین نشست آموزشی دانشجویی مدیریت اسناد</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Bayerische</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نامه آموزش 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نامه آموزش همان منبع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پژوهش انتشارات و آموزش واحد خدمات آموزشی راهنمای تحصیلی دوره های آموزشی ویژه دانشجویان و اساتید راهنما مطابق با مصوبات شورای عالی انقلاب فرهنگی و آیین نامه انضباطی سازمان امور اداری و استخدامی کشور و مصوبات شورای آموزش سازمان اسناد ملی ایران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تحصیلی دوره های آموزشی ویژه دانشجویان و اساتید راهنماهمان منبع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ملی ایران مدیریت پژوهش انتشارات و آموزش آیین نامه آموزشی و طرح تفصیلی شورای آموزش</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ملی ایران مدیریت پژوهش انتشارات و آموزش آئین نامه آموزشی و طرح تفصیلی شورای آموزش</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فاطمه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مرکز آموزش سازمان اسناد و کتابخانه ملی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نشریه سازمان اسناد و کتابخانه ملی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آموزش، همان منبع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برنامه های آتی مدیریت برنامه ریزی آموزش 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عملکرد شش ماهه اول مدیریت برنامه ریزی آموزش سازمان اسناد ملی ایران </w:t>
      </w:r>
      <w:r>
        <w:rPr>
          <w:rFonts w:eastAsia="IRNazanin" w:cs="IRNazanin"/>
          <w:b w:val="false"/>
          <w:bCs w:val="false"/>
          <w:i w:val="false"/>
          <w:iCs w:val="false"/>
          <w:color w:val="333333"/>
          <w:sz w:val="20"/>
          <w:szCs w:val="20"/>
        </w:rPr>
        <w:t>1381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آموزش همان منبع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ملی و کتابخانه ملی ،ایران طرح جامع اسناد،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و کتابخانه ملی ،ایران طرح جامع اسناد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نگهداری اسناد رضا مهاجر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پژوهشکده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فصلنامه تحقیقات تاریخی سازمان اسناد و کتابخانه ملی ،ایران سال شانزدهم دفتر اول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اهمیت اسناد ملی و متغیرهای موثر بر توسعه ،آن نوشته ناد علی صادقیان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تورسون،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همکاری و تبادل جهانی در امر آموزش آرشیوی غلامرضا 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تورسون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همکاری و تبادل جهانی در امر آموزش آرشیوی غلامرضا اسرار،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،آموزش همان منبع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Charten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Charten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نظریه ها و کارکردهای آرشیوی با حضور آرشیودارهای فرانسوی خانم پتیا بازرس کل آرشیوها در اداره آرشیوهای فرانسه خانم کریستین مارتینز مدیر روابط بین الملل اداره کل آرشیوهای فرانسه و آقای مدریک دووه مسئول بخش آفریقای شمالی و خاورمیانه وزارت فرهنگ و ارتباطات ،فرانسه، در محل همایش های سازمان اسناد و کتابخانه ملی ،ایران از </w:t>
      </w:r>
      <w:r>
        <w:rPr>
          <w:rFonts w:eastAsia="IRNazanin" w:cs="IRNazanin"/>
          <w:b w:val="false"/>
          <w:bCs w:val="false"/>
          <w:i w:val="false"/>
          <w:iCs w:val="false"/>
          <w:color w:val="333333"/>
          <w:sz w:val="20"/>
          <w:szCs w:val="20"/>
        </w:rPr>
        <w:t>87/2/28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87/2/30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،پدرسون همان منبع،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هفت لنگ کیانوش شهبازی محبوب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آرشیوهای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و کتابخانه ملی ایران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ملی استرالیا، بخش تاریخ خانواده نسرین بابایی،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شماره </w:t>
      </w:r>
      <w:r>
        <w:rPr>
          <w:rFonts w:eastAsia="IRNazanin" w:cs="IRNazanin"/>
          <w:b w:val="false"/>
          <w:bCs w:val="false"/>
          <w:i w:val="false"/>
          <w:iCs w:val="false"/>
          <w:color w:val="333333"/>
          <w:sz w:val="20"/>
          <w:szCs w:val="20"/>
        </w:rPr>
        <w:t>61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،آموزش همان منبع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آموزش همان منبع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جهانی آرشیو منطقه جنوب غرب آسيا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سواربیکا مقاله آرشیو ملی هند سازمان اسناد و کتابخانه ملی ایران ص</w:t>
      </w:r>
      <w:r>
        <w:rPr>
          <w:rFonts w:eastAsia="IRNazanin" w:cs="IRNazanin"/>
          <w:b w:val="false"/>
          <w:bCs w:val="false"/>
          <w:i w:val="false"/>
          <w:iCs w:val="false"/>
          <w:color w:val="333333"/>
          <w:sz w:val="20"/>
          <w:szCs w:val="20"/>
        </w:rPr>
        <w:t>89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آرشیوی مقاله آرشیو سوئد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 السادات حسینی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و کتابخانه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،آموزش همان منبع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Posner</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 R. Schellenberg</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مدیریت فناوری اطلاعات دانشگاه آزاد ،اسلامی مسئول مدیریت دانش و اسناد سازمانی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فرهنگی هنری شهرداری تهران</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Cluj-Napoca, Document Management vs. Knowledge Management, 2008. 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Collaboration</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management</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Report Management</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مسئول برنامه ریزی و بررسی اسناد و مدارک ،کشور سازمان اسناد و کتابخانه ملی جمهوری اسلامی ایران</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 board</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مسئول برنامه ریزی و بررسی اسناد و مدارک ،کشور سازمان اسناد و کتابخانه ملی جمهوری اسلامی ایران</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یدا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سیستم های نوین بایگانی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تهران مدرسه عالی بازرگانی ص</w:t>
      </w:r>
      <w:r>
        <w:rPr>
          <w:rFonts w:eastAsia="IRNazanin" w:cs="IRNazanin"/>
          <w:b w:val="false"/>
          <w:bCs w:val="false"/>
          <w:i w:val="false"/>
          <w:iCs w:val="false"/>
          <w:color w:val="333333"/>
          <w:sz w:val="20"/>
          <w:szCs w:val="20"/>
        </w:rPr>
        <w:t>44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آرشیو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وظایف و تشکیلات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سازمان اسناد ملی ایران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تبصره یک ماده اول قانون آیین نامه تشخیص اوراق زائد و ترتیب امحای آنها مصوب </w:t>
      </w:r>
      <w:r>
        <w:rPr>
          <w:rFonts w:eastAsia="IRNazanin" w:cs="IRNazanin"/>
          <w:b w:val="false"/>
          <w:bCs w:val="false"/>
          <w:i w:val="false"/>
          <w:iCs w:val="false"/>
          <w:color w:val="333333"/>
          <w:sz w:val="20"/>
          <w:szCs w:val="20"/>
        </w:rPr>
        <w:t>1351/2/20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مجلسین 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پیشین، ص</w:t>
      </w:r>
      <w:r>
        <w:rPr>
          <w:rFonts w:eastAsia="IRNazanin" w:cs="IRNazanin"/>
          <w:b w:val="false"/>
          <w:bCs w:val="false"/>
          <w:i w:val="false"/>
          <w:iCs w:val="false"/>
          <w:color w:val="333333"/>
          <w:sz w:val="20"/>
          <w:szCs w:val="20"/>
        </w:rPr>
        <w:t>43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Dossier</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،شاهی منوچهر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مدیریت اسناد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آموزش مدیریت 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Records</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Cycle of Records</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Archive/File</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2KjYp9mK2q%2fYp9mG2Yo%3d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fa. html?searchtype= 2&amp;word= http://www.loghatnaameh. com/dehkhodasearchresult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امیرشاهی، پیشین،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Centers</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Value</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امور اداری و استخدامی لزوم و اهمیت آرشیو ملی و مرکز بایگانی راکد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،پدرسون نگهداری اسناد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تهران سازمان اسناد ملی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پیشین، ص </w:t>
      </w:r>
      <w:r>
        <w:rPr>
          <w:rFonts w:eastAsia="IRNazanin" w:cs="IRNazanin"/>
          <w:b w:val="false"/>
          <w:bCs w:val="false"/>
          <w:i w:val="false"/>
          <w:iCs w:val="false"/>
          <w:color w:val="333333"/>
          <w:sz w:val="20"/>
          <w:szCs w:val="20"/>
        </w:rPr>
        <w:t>1071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استونر جمیز؛ فری ،من ادوارد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مدیریت علی پارساییان و سید محمد عرابی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مطالعات و پژوهش های بازرگانی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Authorized Destruction</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Appraisal</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پیشین،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Informational/Secondary Value</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 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Inactive Records</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دهنوی، نظام علىی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و تابستان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دیوانی و تحول آن در دوره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،کریمیان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پاییز و زمستان وظایف وزرای شش گانه و مجلس دربار در عهد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غلامرضا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انمودههایی از سرگذشت آرشیو در ایران گنجینه اسناد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بند الف از 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سازمان اسناد ملی ایران؛ تشخیص اوراق زائد قابل امحا و تصویب فهرست مشروح آنها که قبلا از طرف سازمان اسناد ملی و وزارتخانه یا موسسه دولتی طبق مقررات این قانون تهیه و تنظیم شده است؛ از وظایف شورای اسناد ملی است که براساس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قانون ترکیب آن بدین قرار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علوم تحقیقات و فناوری؛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کل کشور؛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کل سازمان امور اداری و استخدامی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توسعه مدیریت و سرمایه انسانی ریاست جمهوری؛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دیوان محاسبات؛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اشخاص متبحر در فرهنگ و تاریخ ایران؛ به پیشنهاد وزیر علوم و تحقیقات فناوری و تصویب هیات وزیران که برای مدت سه سال انتخاب می شوند و انتخاب مجدد آنها بلامانع است به جای اعضا مذکور در چهار بند ،اول ممکن است معاونان آنها حضور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شورا از بین خود یک نفر را به عنوان رئیس انتخاب می کنند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ردیف مشتمل بر اسناد و پرونده هایی است که واحد اداره تنظیم کننده ایجاد کننده نگاه داری کننده یا استفاده کننده آنها را به دلیل این که به یک نوع وظیفه یا فعالیت یا موضوع خاص ارتباط دارند یا شکل خاصی دارند طبق یک روش بایگانی مشترک ،موضوعی اسمی و نظایر آن تنظیم نماید مانند ردیف پرونده های تخصیص بودجه بیمه دام و محصولات کشاورزی دوره های آموزشی اعزام مبلغ انتخاب واحد دانشجویان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انتهای مقاله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انتهای مقاله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انتهای مقاله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انتهای مقاله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انتهای مقاله</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Transfer Box</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انگورج ،تقوی، معصومه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آموزشی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 در پنجاه و هفتمین جلسه شورای اسناد ملی به تاریخ </w:t>
      </w:r>
      <w:r>
        <w:rPr>
          <w:rFonts w:eastAsia="IRNazanin" w:cs="IRNazanin"/>
          <w:b w:val="false"/>
          <w:bCs w:val="false"/>
          <w:i w:val="false"/>
          <w:iCs w:val="false"/>
          <w:color w:val="333333"/>
          <w:sz w:val="20"/>
          <w:szCs w:val="20"/>
        </w:rPr>
        <w:t>1362/4/29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حقوق عمومی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کاربرد امضای دیجیتال در تجارت الکترونیکی؛ ایران همچنان در ابتدای راه شماره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علیاکبر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حائری،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اسناد و مدارک اداری در روش تلفیق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امیرشاهی منوچهر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مدیریت اسناد تهران موسسه عالی آموزش و پژوهش مدیریت و برنامه ریزی ص </w:t>
      </w:r>
      <w:r>
        <w:rPr>
          <w:rFonts w:eastAsia="IRNazanin" w:cs="IRNazanin"/>
          <w:b w:val="false"/>
          <w:bCs w:val="false"/>
          <w:i w:val="false"/>
          <w:iCs w:val="false"/>
          <w:color w:val="333333"/>
          <w:sz w:val="20"/>
          <w:szCs w:val="20"/>
        </w:rPr>
        <w:t>40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علی اکبر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نفیسی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خیام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معین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امیر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،غریبی 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بولتن کمیسیون اطلاع 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،فوترگیل ریچارد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غیر کتابی در کتابخانه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بنیاد پژوهشهای اسلامی ص</w:t>
      </w:r>
      <w:r>
        <w:rPr>
          <w:rFonts w:eastAsia="IRNazanin" w:cs="IRNazanin"/>
          <w:b w:val="false"/>
          <w:bCs w:val="false"/>
          <w:i w:val="false"/>
          <w:iCs w:val="false"/>
          <w:color w:val="333333"/>
          <w:sz w:val="20"/>
          <w:szCs w:val="20"/>
        </w:rPr>
        <w:t>14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فیروزآبادی،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و آیین نامه پیشنهادی، سازمان اسناد و کتابخانه جمهوری اسلامی ایران </w:t>
      </w:r>
      <w:r>
        <w:rPr>
          <w:rFonts w:eastAsia="IRNazanin" w:cs="IRNazanin"/>
          <w:b w:val="false"/>
          <w:bCs w:val="false"/>
          <w:i w:val="false"/>
          <w:iCs w:val="false"/>
          <w:color w:val="333333"/>
          <w:sz w:val="20"/>
          <w:szCs w:val="20"/>
        </w:rPr>
        <w:t>National Archives of Australia, Digital recordkeeping, Guidelines for Creating, Managing and Preserving Digital records, Exposure Draft May 2004. [online] http://www.territoryrecords.act.gov.au/data/assets/pdf_file/0003/125463/Guideline_No6-_ Digital Records. pdf</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بهناز زرین کلکی </w:t>
      </w:r>
      <w:r>
        <w:rPr>
          <w:rFonts w:eastAsia="IRNazanin" w:cs="IRNazanin"/>
          <w:b w:val="false"/>
          <w:bCs w:val="false"/>
          <w:i w:val="false"/>
          <w:iCs w:val="false"/>
          <w:color w:val="333333"/>
          <w:sz w:val="20"/>
          <w:szCs w:val="20"/>
        </w:rPr>
        <w:t>http://archivist.blogfa.com/author-zarin.aspx [online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 naa, gov. au/National Archives of Australia, Digital recordkeeping, Guidelines for Creating, Managing and Preserving Digital records, Exposure Draft May 2004. http://www.unesco. org/webworld/mdm/administ/en/guide/guide011. htm [online] [online]http://www. naa. gov. au/National Archives of Australia, Digital recordkeeping, Guidelines for Creating, Managing and Preserving Digital records, Exposure Draft May 2004. http://www.unesco. org/webworld/mdm/administ/en/guide/guide011. htm [online]</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امیرشاهی، 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 منوچهر ،امیرشاهی همان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Arlington, Report on Current Recordkeeping Practices within the Federal Government December 10,2001, North Virginia 22201 Prepared by SRA international, Inc., 2000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archives.gov/records-mgmt/pdf/report-onrecordkeeping-practices.pdf 1. Records Management Policy. National Archives of Scotland, 2007to2009-10 www. nas. gov. uk/documents/Corporate%20plan%202007-2008. pdf http://archivist. blogfa. com/post-208. aspx</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هماهنگی و ارزشیابی اسناد</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irandoc. ac. ir/Com/Newsletter/Articles/bu-15-1. htm</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رضا شکیبائی، درآمدی بر ارزشیابی اسناد دولتی فصلنامه گنجینه اسناد،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سنتی بین دو مفهوم </w:t>
      </w:r>
      <w:r>
        <w:rPr>
          <w:rFonts w:eastAsia="IRNazanin" w:cs="IRNazanin"/>
          <w:b w:val="false"/>
          <w:bCs w:val="false"/>
          <w:i w:val="false"/>
          <w:iCs w:val="false"/>
          <w:color w:val="333333"/>
          <w:sz w:val="20"/>
          <w:szCs w:val="20"/>
        </w:rPr>
        <w:t>Conservation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مصنوعات منفرد مراقبت میکند و </w:t>
      </w:r>
      <w:r>
        <w:rPr>
          <w:rFonts w:eastAsia="IRNazanin" w:cs="IRNazanin"/>
          <w:b w:val="false"/>
          <w:bCs w:val="false"/>
          <w:i w:val="false"/>
          <w:iCs w:val="false"/>
          <w:color w:val="333333"/>
          <w:sz w:val="20"/>
          <w:szCs w:val="20"/>
        </w:rPr>
        <w:t>Preservation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محتوا را حتی در صورت نابودی یا خرابی مصنوع اصلی حفظ میکند تمایز قائل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در مدیریت اسناد رقمی سعی بر حفظ محتوا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سمیه فرقدان، حفاظت و دیجیتالی کردن آرشیوهای دیداری شنیداری،</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میترا سمیعی</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iums. ac. ir/files/help/mis. htm Academic Web Tools [online]</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منوچهر امیرشاهی، همان، ص</w:t>
      </w:r>
      <w:r>
        <w:rPr>
          <w:rFonts w:eastAsia="IRNazanin" w:cs="IRNazanin"/>
          <w:b w:val="false"/>
          <w:bCs w:val="false"/>
          <w:i w:val="false"/>
          <w:iCs w:val="false"/>
          <w:color w:val="333333"/>
          <w:sz w:val="20"/>
          <w:szCs w:val="20"/>
        </w:rPr>
        <w:t>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میترا سمیعی دایره المعارف کتابداری و اطلاع رسانی</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Authenticity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بازنمای واقعی از محتوا تولید کننده یا ارسال کننده و زمان ایجاد و یا ارسال میباشد ر ک</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Life Cycle http://www.decs.sa.gov.au/rmp/pages/cg0000941/lifecycle/?reFlag=1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 جر الدهام چرخه زندگی اسناد را به چهار دوره تقسیم نموده است؛ برای کسب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هام اف جرالد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 انتخاب و ارزشیابی اسناد مصطفی عباسی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Creations Phase</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دیتابیس محلی برای نگهداری منظم اطلاعات است در هر مرحله برای نصب هر سیستمی به دیتابیس نیاز داریم؛</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Use &amp; Maintenance Phase</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Disposition or Transferring Phase</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،شکیبائی همان؛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و دسترس پذیری به اسناد و مدارک همواره مورد توجه مدیران اسناد بوده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ronments</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مغناطیسی یا </w:t>
      </w:r>
      <w:r>
        <w:rPr>
          <w:rFonts w:eastAsia="IRNazanin" w:cs="IRNazanin"/>
          <w:b w:val="false"/>
          <w:bCs w:val="false"/>
          <w:i w:val="false"/>
          <w:iCs w:val="false"/>
          <w:color w:val="333333"/>
          <w:sz w:val="20"/>
          <w:szCs w:val="20"/>
        </w:rPr>
        <w:t>Magentic Taped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مناسبی برای پردازش ترتیبی برنامه های کاربردی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رسانه روی ریلهایی حرکت میکند و ماهیتا برای پردازش پی در پی رکوردها مورد استفاده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نوارهای مغناطیسی از لحاظ نوع فناوری به چهار دسته زیر تقسیم بندی میشوند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ریل به ریل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کارتریج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کاست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صوتی تطبیق داده شده با رایانه برای کسب اطلاعات بیشتر به سایتهای</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Magentic Taped</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audio tape</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برای ذخیره اطلاعات است که از یک صفحه نازک و منعطف تشکیل شده است که توسط یک</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http://www.ica.org/sites/default/files/isad_g_2e.pdf</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GUIDELINES FOR STORING AND PRESERVING ELECTRONIC RECORDS IN THE</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علی اکبر صفی پور و زهره زینلیان ارزشیابی و انتقال اسناد الکترونیکی به آرشیو ملی در کشور مالزی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 ،کلکی بهناز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گنجینه اسناد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http://www.nlai. ir/default. aspx?tabid=1138 [online]</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norozi. net [online]</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گاتن آلن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مصیب ،رمضانی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الکترونیکی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شورای عالی اطلاع رسانی چاپ اول ص </w:t>
      </w:r>
      <w:r>
        <w:rPr>
          <w:rFonts w:eastAsia="IRNazanin" w:cs="IRNazanin"/>
          <w:b w:val="false"/>
          <w:bCs w:val="false"/>
          <w:i w:val="false"/>
          <w:iCs w:val="false"/>
          <w:color w:val="333333"/>
          <w:sz w:val="20"/>
          <w:szCs w:val="20"/>
        </w:rPr>
        <w:t>30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online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http://palimpest. stanford.edu/bytopic/electronic-records/naranara www.ict-research. net/app/egov/ICITY</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سامان هراتی زاده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doc [online</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گاتن همان</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itanalyze. ir http://sheshmim. com/Articles/ArticleViewer. aspx?articleId=254 [online]</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مدنی فریبرز نوروزی معصومه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سامانه های اتوماسیون بر ارتباطات سازمانی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،عرفانی 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الکترونیکی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حقوق دانشگاه تهران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هوشمند اعظم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معرفی یک روش برای مدیریت فرایند پایاپای کردن اسناد بانکی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بانک و اقتصاد شماره پیاپی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134845</Words>
  <Characters>564508</Characters>
  <CharactersWithSpaces>694260</CharactersWithSpaces>
  <Paragraphs>5461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2026-08-24T23:08:12Z</dcterms:created>
  <dc:creator>ghaemiyeh.com</dc:creator>
  <dc:description/>
  <dc:language>en-US</dc:language>
  <cp:lastModifiedBy/>
  <dcterms:modified xsi:type="dcterms:W3CDTF">2026-08-25T02:38:24Z</dcterms:modified>
  <cp:revision>1</cp:revision>
  <dc:subject/>
  <dc:title>مجموعه مقالات دومین همایش ملی آرشیوی جلد 1</dc:title>
</cp:coreProperties>
</file>

<file path=docProps/custom.xml><?xml version="1.0" encoding="utf-8"?>
<Properties xmlns="http://schemas.openxmlformats.org/officeDocument/2006/custom-properties" xmlns:vt="http://schemas.openxmlformats.org/officeDocument/2006/docPropsVTypes"/>
</file>