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الالفین فی احادیث الحسن و الحسین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1830_2142443653">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91832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91834_2142443653">
            <w:r>
              <w:rPr>
                <w:webHidden/>
                <w:rStyle w:val="IndexLink"/>
                <w:rtl w:val="true"/>
              </w:rPr>
              <w:t>تقریظ</w:t>
            </w:r>
            <w:r>
              <w:rPr>
                <w:rStyle w:val="IndexLink"/>
                <w:rtl w:val="true"/>
              </w:rPr>
              <w:tab/>
            </w:r>
            <w:r>
              <w:rPr>
                <w:rStyle w:val="IndexLink"/>
              </w:rPr>
              <w:t>17</w:t>
            </w:r>
          </w:hyperlink>
        </w:p>
        <w:p>
          <w:pPr>
            <w:pStyle w:val="Contents2"/>
            <w:tabs>
              <w:tab w:val="clear" w:pos="8743"/>
              <w:tab w:val="right" w:pos="9026" w:leader="dot"/>
            </w:tabs>
            <w:rPr/>
          </w:pPr>
          <w:hyperlink w:anchor="__RefHeading___Toc1191836_2142443653">
            <w:r>
              <w:rPr>
                <w:webHidden/>
                <w:rStyle w:val="IndexLink"/>
                <w:rtl w:val="true"/>
              </w:rPr>
              <w:t>الخطب</w:t>
            </w:r>
            <w:r>
              <w:rPr>
                <w:rStyle w:val="IndexLink"/>
                <w:rtl w:val="true"/>
              </w:rPr>
              <w:tab/>
            </w:r>
            <w:r>
              <w:rPr>
                <w:rStyle w:val="IndexLink"/>
              </w:rPr>
              <w:t>18</w:t>
            </w:r>
          </w:hyperlink>
        </w:p>
        <w:p>
          <w:pPr>
            <w:pStyle w:val="Contents3"/>
            <w:tabs>
              <w:tab w:val="clear" w:pos="8459"/>
              <w:tab w:val="right" w:pos="9026" w:leader="dot"/>
            </w:tabs>
            <w:rPr/>
          </w:pPr>
          <w:hyperlink w:anchor="__RefHeading___Toc1191838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91840_2142443653">
            <w:r>
              <w:rPr>
                <w:webHidden/>
                <w:rStyle w:val="IndexLink"/>
                <w:rtl w:val="true"/>
              </w:rPr>
              <w:t>برکات شهر رمضان</w:t>
            </w:r>
            <w:r>
              <w:rPr>
                <w:rStyle w:val="IndexLink"/>
                <w:rtl w:val="true"/>
              </w:rPr>
              <w:tab/>
            </w:r>
            <w:r>
              <w:rPr>
                <w:rStyle w:val="IndexLink"/>
              </w:rPr>
              <w:t>20</w:t>
            </w:r>
          </w:hyperlink>
        </w:p>
        <w:p>
          <w:pPr>
            <w:pStyle w:val="Contents3"/>
            <w:tabs>
              <w:tab w:val="clear" w:pos="8459"/>
              <w:tab w:val="right" w:pos="9026" w:leader="dot"/>
            </w:tabs>
            <w:rPr/>
          </w:pPr>
          <w:hyperlink w:anchor="__RefHeading___Toc1191842_2142443653">
            <w:r>
              <w:rPr>
                <w:webHidden/>
                <w:rStyle w:val="IndexLink"/>
                <w:rtl w:val="true"/>
              </w:rPr>
              <w:t>أقبل إليكم شهر اللّه</w:t>
            </w:r>
            <w:r>
              <w:rPr>
                <w:rStyle w:val="IndexLink"/>
                <w:rtl w:val="true"/>
              </w:rPr>
              <w:tab/>
            </w:r>
            <w:r>
              <w:rPr>
                <w:rStyle w:val="IndexLink"/>
              </w:rPr>
              <w:t>20</w:t>
            </w:r>
          </w:hyperlink>
        </w:p>
        <w:p>
          <w:pPr>
            <w:pStyle w:val="Contents3"/>
            <w:tabs>
              <w:tab w:val="clear" w:pos="8459"/>
              <w:tab w:val="right" w:pos="9026" w:leader="dot"/>
            </w:tabs>
            <w:rPr/>
          </w:pPr>
          <w:hyperlink w:anchor="__RefHeading___Toc1191844_2142443653">
            <w:r>
              <w:rPr>
                <w:webHidden/>
                <w:rStyle w:val="IndexLink"/>
                <w:rtl w:val="true"/>
              </w:rPr>
              <w:t>سلوني عن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1191846_2142443653">
            <w:r>
              <w:rPr>
                <w:webHidden/>
                <w:rStyle w:val="IndexLink"/>
                <w:rtl w:val="true"/>
              </w:rPr>
              <w:t>يأتي زمان</w:t>
            </w:r>
            <w:r>
              <w:rPr>
                <w:rStyle w:val="IndexLink"/>
                <w:rtl w:val="true"/>
              </w:rPr>
              <w:tab/>
            </w:r>
            <w:r>
              <w:rPr>
                <w:rStyle w:val="IndexLink"/>
              </w:rPr>
              <w:t>23</w:t>
            </w:r>
          </w:hyperlink>
        </w:p>
        <w:p>
          <w:pPr>
            <w:pStyle w:val="Contents3"/>
            <w:tabs>
              <w:tab w:val="clear" w:pos="8459"/>
              <w:tab w:val="right" w:pos="9026" w:leader="dot"/>
            </w:tabs>
            <w:rPr/>
          </w:pPr>
          <w:hyperlink w:anchor="__RefHeading___Toc1191848_2142443653">
            <w:r>
              <w:rPr>
                <w:webHidden/>
                <w:rStyle w:val="IndexLink"/>
                <w:rtl w:val="true"/>
              </w:rPr>
              <w:t xml:space="preserve">في مدح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24</w:t>
            </w:r>
          </w:hyperlink>
        </w:p>
        <w:p>
          <w:pPr>
            <w:pStyle w:val="Contents3"/>
            <w:tabs>
              <w:tab w:val="clear" w:pos="8459"/>
              <w:tab w:val="right" w:pos="9026" w:leader="dot"/>
            </w:tabs>
            <w:rPr/>
          </w:pPr>
          <w:hyperlink w:anchor="__RefHeading___Toc1191850_2142443653">
            <w:r>
              <w:rPr>
                <w:webHidden/>
                <w:rStyle w:val="IndexLink"/>
                <w:rtl w:val="true"/>
              </w:rPr>
              <w:t>أنا الصديق الأكبر</w:t>
            </w:r>
            <w:r>
              <w:rPr>
                <w:rStyle w:val="IndexLink"/>
                <w:rtl w:val="true"/>
              </w:rPr>
              <w:tab/>
            </w:r>
            <w:r>
              <w:rPr>
                <w:rStyle w:val="IndexLink"/>
              </w:rPr>
              <w:t>25</w:t>
            </w:r>
          </w:hyperlink>
        </w:p>
        <w:p>
          <w:pPr>
            <w:pStyle w:val="Contents3"/>
            <w:tabs>
              <w:tab w:val="clear" w:pos="8459"/>
              <w:tab w:val="right" w:pos="9026" w:leader="dot"/>
            </w:tabs>
            <w:rPr/>
          </w:pPr>
          <w:hyperlink w:anchor="__RefHeading___Toc1191852_2142443653">
            <w:r>
              <w:rPr>
                <w:webHidden/>
                <w:rStyle w:val="IndexLink"/>
                <w:rtl w:val="true"/>
              </w:rPr>
              <w:t>في يوم الغدير</w:t>
            </w:r>
            <w:r>
              <w:rPr>
                <w:rStyle w:val="IndexLink"/>
                <w:rtl w:val="true"/>
              </w:rPr>
              <w:tab/>
            </w:r>
            <w:r>
              <w:rPr>
                <w:rStyle w:val="IndexLink"/>
              </w:rPr>
              <w:t>26</w:t>
            </w:r>
          </w:hyperlink>
        </w:p>
        <w:p>
          <w:pPr>
            <w:pStyle w:val="Contents3"/>
            <w:tabs>
              <w:tab w:val="clear" w:pos="8459"/>
              <w:tab w:val="right" w:pos="9026" w:leader="dot"/>
            </w:tabs>
            <w:rPr/>
          </w:pPr>
          <w:hyperlink w:anchor="__RefHeading___Toc1191854_2142443653">
            <w:r>
              <w:rPr>
                <w:webHidden/>
                <w:rStyle w:val="IndexLink"/>
                <w:rtl w:val="true"/>
              </w:rPr>
              <w:t>عهد لا أحيد عنه</w:t>
            </w:r>
            <w:r>
              <w:rPr>
                <w:rStyle w:val="IndexLink"/>
                <w:rtl w:val="true"/>
              </w:rPr>
              <w:tab/>
            </w:r>
            <w:r>
              <w:rPr>
                <w:rStyle w:val="IndexLink"/>
              </w:rPr>
              <w:t>32</w:t>
            </w:r>
          </w:hyperlink>
        </w:p>
        <w:p>
          <w:pPr>
            <w:pStyle w:val="Contents3"/>
            <w:tabs>
              <w:tab w:val="clear" w:pos="8459"/>
              <w:tab w:val="right" w:pos="9026" w:leader="dot"/>
            </w:tabs>
            <w:rPr/>
          </w:pPr>
          <w:hyperlink w:anchor="__RefHeading___Toc1191856_2142443653">
            <w:r>
              <w:rPr>
                <w:webHidden/>
                <w:rStyle w:val="IndexLink"/>
                <w:rtl w:val="true"/>
              </w:rPr>
              <w:t>حرب صفّين</w:t>
            </w:r>
            <w:r>
              <w:rPr>
                <w:rStyle w:val="IndexLink"/>
                <w:rtl w:val="true"/>
              </w:rPr>
              <w:tab/>
            </w:r>
            <w:r>
              <w:rPr>
                <w:rStyle w:val="IndexLink"/>
              </w:rPr>
              <w:t>33</w:t>
            </w:r>
          </w:hyperlink>
        </w:p>
        <w:p>
          <w:pPr>
            <w:pStyle w:val="Contents3"/>
            <w:tabs>
              <w:tab w:val="clear" w:pos="8459"/>
              <w:tab w:val="right" w:pos="9026" w:leader="dot"/>
            </w:tabs>
            <w:rPr/>
          </w:pPr>
          <w:hyperlink w:anchor="__RefHeading___Toc1191858_2142443653">
            <w:r>
              <w:rPr>
                <w:webHidden/>
                <w:rStyle w:val="IndexLink"/>
                <w:rtl w:val="true"/>
              </w:rPr>
              <w:t xml:space="preserve">من مقامات الصدّيقة الزهراء </w:t>
            </w:r>
            <w:r>
              <w:rPr>
                <w:rStyle w:val="IndexLink"/>
                <w:rtl w:val="true"/>
              </w:rPr>
              <w:t>(</w:t>
            </w:r>
            <w:r>
              <w:rPr>
                <w:rStyle w:val="IndexLink"/>
                <w:rtl w:val="true"/>
              </w:rPr>
              <w:t>عَلَيها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191860_2142443653">
            <w:r>
              <w:rPr>
                <w:webHidden/>
                <w:rStyle w:val="IndexLink"/>
                <w:rtl w:val="true"/>
              </w:rPr>
              <w:t>علي مدينة هدى</w:t>
            </w:r>
            <w:r>
              <w:rPr>
                <w:rStyle w:val="IndexLink"/>
                <w:rtl w:val="true"/>
              </w:rPr>
              <w:tab/>
            </w:r>
            <w:r>
              <w:rPr>
                <w:rStyle w:val="IndexLink"/>
              </w:rPr>
              <w:t>36</w:t>
            </w:r>
          </w:hyperlink>
        </w:p>
        <w:p>
          <w:pPr>
            <w:pStyle w:val="Contents3"/>
            <w:tabs>
              <w:tab w:val="clear" w:pos="8459"/>
              <w:tab w:val="right" w:pos="9026" w:leader="dot"/>
            </w:tabs>
            <w:rPr/>
          </w:pPr>
          <w:hyperlink w:anchor="__RefHeading___Toc1191862_2142443653">
            <w:r>
              <w:rPr>
                <w:webHidden/>
                <w:rStyle w:val="IndexLink"/>
                <w:rtl w:val="true"/>
              </w:rPr>
              <w:t>اسمعوا مقالتي</w:t>
            </w:r>
            <w:r>
              <w:rPr>
                <w:rStyle w:val="IndexLink"/>
                <w:rtl w:val="true"/>
              </w:rPr>
              <w:tab/>
            </w:r>
            <w:r>
              <w:rPr>
                <w:rStyle w:val="IndexLink"/>
              </w:rPr>
              <w:t>38</w:t>
            </w:r>
          </w:hyperlink>
        </w:p>
        <w:p>
          <w:pPr>
            <w:pStyle w:val="Contents3"/>
            <w:tabs>
              <w:tab w:val="clear" w:pos="8459"/>
              <w:tab w:val="right" w:pos="9026" w:leader="dot"/>
            </w:tabs>
            <w:rPr/>
          </w:pPr>
          <w:hyperlink w:anchor="__RefHeading___Toc1191864_2142443653">
            <w:r>
              <w:rPr>
                <w:webHidden/>
                <w:rStyle w:val="IndexLink"/>
                <w:rtl w:val="true"/>
              </w:rPr>
              <w:t>من مكارم الأخلاق</w:t>
            </w:r>
            <w:r>
              <w:rPr>
                <w:rStyle w:val="IndexLink"/>
                <w:rtl w:val="true"/>
              </w:rPr>
              <w:tab/>
            </w:r>
            <w:r>
              <w:rPr>
                <w:rStyle w:val="IndexLink"/>
              </w:rPr>
              <w:t>39</w:t>
            </w:r>
          </w:hyperlink>
        </w:p>
        <w:p>
          <w:pPr>
            <w:pStyle w:val="Contents3"/>
            <w:tabs>
              <w:tab w:val="clear" w:pos="8459"/>
              <w:tab w:val="right" w:pos="9026" w:leader="dot"/>
            </w:tabs>
            <w:rPr/>
          </w:pPr>
          <w:hyperlink w:anchor="__RefHeading___Toc1191866_2142443653">
            <w:r>
              <w:rPr>
                <w:webHidden/>
                <w:rStyle w:val="IndexLink"/>
                <w:rtl w:val="true"/>
              </w:rPr>
              <w:t>بادروا بصحة الأجسام</w:t>
            </w:r>
            <w:r>
              <w:rPr>
                <w:rStyle w:val="IndexLink"/>
                <w:rtl w:val="true"/>
              </w:rPr>
              <w:tab/>
            </w:r>
            <w:r>
              <w:rPr>
                <w:rStyle w:val="IndexLink"/>
              </w:rPr>
              <w:t>40</w:t>
            </w:r>
          </w:hyperlink>
        </w:p>
        <w:p>
          <w:pPr>
            <w:pStyle w:val="Contents3"/>
            <w:tabs>
              <w:tab w:val="clear" w:pos="8459"/>
              <w:tab w:val="right" w:pos="9026" w:leader="dot"/>
            </w:tabs>
            <w:rPr/>
          </w:pPr>
          <w:hyperlink w:anchor="__RefHeading___Toc1191868_2142443653">
            <w:r>
              <w:rPr>
                <w:webHidden/>
                <w:rStyle w:val="IndexLink"/>
                <w:rtl w:val="true"/>
              </w:rPr>
              <w:t>في بعض صفات الأخلاق</w:t>
            </w:r>
            <w:r>
              <w:rPr>
                <w:rStyle w:val="IndexLink"/>
                <w:rtl w:val="true"/>
              </w:rPr>
              <w:tab/>
            </w:r>
            <w:r>
              <w:rPr>
                <w:rStyle w:val="IndexLink"/>
              </w:rPr>
              <w:t>41</w:t>
            </w:r>
          </w:hyperlink>
        </w:p>
        <w:p>
          <w:pPr>
            <w:pStyle w:val="Contents3"/>
            <w:tabs>
              <w:tab w:val="clear" w:pos="8459"/>
              <w:tab w:val="right" w:pos="9026" w:leader="dot"/>
            </w:tabs>
            <w:rPr/>
          </w:pPr>
          <w:hyperlink w:anchor="__RefHeading___Toc1191870_2142443653">
            <w:r>
              <w:rPr>
                <w:webHidden/>
                <w:rStyle w:val="IndexLink"/>
                <w:rtl w:val="true"/>
              </w:rPr>
              <w:t>لنتعظ بموعظة الأولياء</w:t>
            </w:r>
            <w:r>
              <w:rPr>
                <w:rStyle w:val="IndexLink"/>
                <w:rtl w:val="true"/>
              </w:rPr>
              <w:tab/>
            </w:r>
            <w:r>
              <w:rPr>
                <w:rStyle w:val="IndexLink"/>
              </w:rPr>
              <w:t>41</w:t>
            </w:r>
          </w:hyperlink>
        </w:p>
        <w:p>
          <w:pPr>
            <w:pStyle w:val="Contents3"/>
            <w:tabs>
              <w:tab w:val="clear" w:pos="8459"/>
              <w:tab w:val="right" w:pos="9026" w:leader="dot"/>
            </w:tabs>
            <w:rPr/>
          </w:pPr>
          <w:hyperlink w:anchor="__RefHeading___Toc1191872_2142443653">
            <w:r>
              <w:rPr>
                <w:webHidden/>
                <w:rStyle w:val="IndexLink"/>
                <w:rtl w:val="true"/>
              </w:rPr>
              <w:t>أين موضع الغدر ؟</w:t>
            </w:r>
            <w:r>
              <w:rPr>
                <w:rStyle w:val="IndexLink"/>
                <w:rtl w:val="true"/>
              </w:rPr>
              <w:tab/>
            </w:r>
            <w:r>
              <w:rPr>
                <w:rStyle w:val="IndexLink"/>
              </w:rPr>
              <w:t>44</w:t>
            </w:r>
          </w:hyperlink>
        </w:p>
        <w:p>
          <w:pPr>
            <w:pStyle w:val="Contents3"/>
            <w:tabs>
              <w:tab w:val="clear" w:pos="8459"/>
              <w:tab w:val="right" w:pos="9026" w:leader="dot"/>
            </w:tabs>
            <w:rPr/>
          </w:pPr>
          <w:hyperlink w:anchor="__RefHeading___Toc1191874_2142443653">
            <w:r>
              <w:rPr>
                <w:webHidden/>
                <w:rStyle w:val="IndexLink"/>
                <w:rtl w:val="true"/>
              </w:rPr>
              <w:t xml:space="preserve">عترة الرسول </w:t>
            </w:r>
            <w:r>
              <w:rPr>
                <w:rStyle w:val="IndexLink"/>
                <w:rtl w:val="true"/>
              </w:rPr>
              <w:t>(</w:t>
            </w:r>
            <w:r>
              <w:rPr>
                <w:rStyle w:val="IndexLink"/>
                <w:rtl w:val="true"/>
              </w:rPr>
              <w:t>صَلَّى اللّه عَلَيْهِ وَ آلِهِ وَسَلَّمَ‏</w:t>
            </w:r>
            <w:r>
              <w:rPr>
                <w:rStyle w:val="IndexLink"/>
                <w:rtl w:val="true"/>
              </w:rPr>
              <w:t>)</w:t>
              <w:tab/>
            </w:r>
            <w:r>
              <w:rPr>
                <w:rStyle w:val="IndexLink"/>
              </w:rPr>
              <w:t>45</w:t>
            </w:r>
          </w:hyperlink>
        </w:p>
        <w:p>
          <w:pPr>
            <w:pStyle w:val="Contents3"/>
            <w:tabs>
              <w:tab w:val="clear" w:pos="8459"/>
              <w:tab w:val="right" w:pos="9026" w:leader="dot"/>
            </w:tabs>
            <w:rPr/>
          </w:pPr>
          <w:hyperlink w:anchor="__RefHeading___Toc1191876_2142443653">
            <w:r>
              <w:rPr>
                <w:webHidden/>
                <w:rStyle w:val="IndexLink"/>
                <w:rtl w:val="true"/>
              </w:rPr>
              <w:t>خطّ الموت على ولد آدم</w:t>
            </w:r>
            <w:r>
              <w:rPr>
                <w:rStyle w:val="IndexLink"/>
                <w:rtl w:val="true"/>
              </w:rPr>
              <w:tab/>
            </w:r>
            <w:r>
              <w:rPr>
                <w:rStyle w:val="IndexLink"/>
              </w:rPr>
              <w:t>46</w:t>
            </w:r>
          </w:hyperlink>
        </w:p>
        <w:p>
          <w:pPr>
            <w:pStyle w:val="Contents3"/>
            <w:tabs>
              <w:tab w:val="clear" w:pos="8459"/>
              <w:tab w:val="right" w:pos="9026" w:leader="dot"/>
            </w:tabs>
            <w:rPr/>
          </w:pPr>
          <w:hyperlink w:anchor="__RefHeading___Toc1191878_2142443653">
            <w:r>
              <w:rPr>
                <w:webHidden/>
                <w:rStyle w:val="IndexLink"/>
                <w:rtl w:val="true"/>
              </w:rPr>
              <w:t>موت السُعَداء</w:t>
            </w:r>
            <w:r>
              <w:rPr>
                <w:rStyle w:val="IndexLink"/>
                <w:rtl w:val="true"/>
              </w:rPr>
              <w:tab/>
            </w:r>
            <w:r>
              <w:rPr>
                <w:rStyle w:val="IndexLink"/>
              </w:rPr>
              <w:t>47</w:t>
            </w:r>
          </w:hyperlink>
        </w:p>
        <w:p>
          <w:pPr>
            <w:pStyle w:val="Contents3"/>
            <w:tabs>
              <w:tab w:val="clear" w:pos="8459"/>
              <w:tab w:val="right" w:pos="9026" w:leader="dot"/>
            </w:tabs>
            <w:rPr/>
          </w:pPr>
          <w:hyperlink w:anchor="__RefHeading___Toc1191880_2142443653">
            <w:r>
              <w:rPr>
                <w:webHidden/>
                <w:rStyle w:val="IndexLink"/>
                <w:rtl w:val="true"/>
              </w:rPr>
              <w:t>الصبر على حد السيوف</w:t>
            </w:r>
            <w:r>
              <w:rPr>
                <w:rStyle w:val="IndexLink"/>
                <w:rtl w:val="true"/>
              </w:rPr>
              <w:tab/>
            </w:r>
            <w:r>
              <w:rPr>
                <w:rStyle w:val="IndexLink"/>
              </w:rPr>
              <w:t>49</w:t>
            </w:r>
          </w:hyperlink>
        </w:p>
        <w:p>
          <w:pPr>
            <w:pStyle w:val="Contents3"/>
            <w:tabs>
              <w:tab w:val="clear" w:pos="8459"/>
              <w:tab w:val="right" w:pos="9026" w:leader="dot"/>
            </w:tabs>
            <w:rPr/>
          </w:pPr>
          <w:hyperlink w:anchor="__RefHeading___Toc1191882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تجاه أصحابه وأصحاب الحرّ</w:t>
            </w:r>
            <w:r>
              <w:rPr>
                <w:rStyle w:val="IndexLink"/>
                <w:rtl w:val="true"/>
              </w:rPr>
              <w:tab/>
            </w:r>
            <w:r>
              <w:rPr>
                <w:rStyle w:val="IndexLink"/>
              </w:rPr>
              <w:t>50</w:t>
            </w:r>
          </w:hyperlink>
        </w:p>
        <w:p>
          <w:pPr>
            <w:pStyle w:val="Contents3"/>
            <w:tabs>
              <w:tab w:val="clear" w:pos="8459"/>
              <w:tab w:val="right" w:pos="9026" w:leader="dot"/>
            </w:tabs>
            <w:rPr/>
          </w:pPr>
          <w:hyperlink w:anchor="__RefHeading___Toc1191884_2142443653">
            <w:r>
              <w:rPr>
                <w:webHidden/>
                <w:rStyle w:val="IndexLink"/>
                <w:rtl w:val="true"/>
              </w:rPr>
              <w:t>مع الحر بن يزيد الرياحي</w:t>
            </w:r>
            <w:r>
              <w:rPr>
                <w:rStyle w:val="IndexLink"/>
                <w:rtl w:val="true"/>
              </w:rPr>
              <w:tab/>
            </w:r>
            <w:r>
              <w:rPr>
                <w:rStyle w:val="IndexLink"/>
              </w:rPr>
              <w:t>51</w:t>
            </w:r>
          </w:hyperlink>
        </w:p>
        <w:p>
          <w:pPr>
            <w:pStyle w:val="Contents3"/>
            <w:tabs>
              <w:tab w:val="clear" w:pos="8459"/>
              <w:tab w:val="right" w:pos="9026" w:leader="dot"/>
            </w:tabs>
            <w:rPr/>
          </w:pPr>
          <w:hyperlink w:anchor="__RefHeading___Toc1191886_2142443653">
            <w:r>
              <w:rPr>
                <w:webHidden/>
                <w:rStyle w:val="IndexLink"/>
                <w:rtl w:val="true"/>
              </w:rPr>
              <w:t>نحن أولى بولاية الأمور</w:t>
            </w:r>
            <w:r>
              <w:rPr>
                <w:rStyle w:val="IndexLink"/>
                <w:rtl w:val="true"/>
              </w:rPr>
              <w:tab/>
            </w:r>
            <w:r>
              <w:rPr>
                <w:rStyle w:val="IndexLink"/>
              </w:rPr>
              <w:t>52</w:t>
            </w:r>
          </w:hyperlink>
        </w:p>
        <w:p>
          <w:pPr>
            <w:pStyle w:val="Contents3"/>
            <w:tabs>
              <w:tab w:val="clear" w:pos="8459"/>
              <w:tab w:val="right" w:pos="9026" w:leader="dot"/>
            </w:tabs>
            <w:rPr/>
          </w:pPr>
          <w:hyperlink w:anchor="__RefHeading___Toc1191888_2142443653">
            <w:r>
              <w:rPr>
                <w:webHidden/>
                <w:rStyle w:val="IndexLink"/>
                <w:rtl w:val="true"/>
              </w:rPr>
              <w:t>أشباح في ظهر آدم</w:t>
            </w:r>
            <w:r>
              <w:rPr>
                <w:rStyle w:val="IndexLink"/>
                <w:rtl w:val="true"/>
              </w:rPr>
              <w:tab/>
            </w:r>
            <w:r>
              <w:rPr>
                <w:rStyle w:val="IndexLink"/>
              </w:rPr>
              <w:t>53</w:t>
            </w:r>
          </w:hyperlink>
        </w:p>
        <w:p>
          <w:pPr>
            <w:pStyle w:val="Contents3"/>
            <w:tabs>
              <w:tab w:val="clear" w:pos="8459"/>
              <w:tab w:val="right" w:pos="9026" w:leader="dot"/>
            </w:tabs>
            <w:rPr/>
          </w:pPr>
          <w:hyperlink w:anchor="__RefHeading___Toc1191890_2142443653">
            <w:r>
              <w:rPr>
                <w:webHidden/>
                <w:rStyle w:val="IndexLink"/>
                <w:rtl w:val="true"/>
              </w:rPr>
              <w:t>اتخذوا الليل جملا</w:t>
            </w:r>
            <w:r>
              <w:rPr>
                <w:rStyle w:val="IndexLink"/>
                <w:rtl w:val="true"/>
              </w:rPr>
              <w:tab/>
            </w:r>
            <w:r>
              <w:rPr>
                <w:rStyle w:val="IndexLink"/>
              </w:rPr>
              <w:t>53</w:t>
            </w:r>
          </w:hyperlink>
        </w:p>
        <w:p>
          <w:pPr>
            <w:pStyle w:val="Contents3"/>
            <w:tabs>
              <w:tab w:val="clear" w:pos="8459"/>
              <w:tab w:val="right" w:pos="9026" w:leader="dot"/>
            </w:tabs>
            <w:rPr/>
          </w:pPr>
          <w:hyperlink w:anchor="__RefHeading___Toc1191892_2142443653">
            <w:r>
              <w:rPr>
                <w:webHidden/>
                <w:rStyle w:val="IndexLink"/>
                <w:rtl w:val="true"/>
              </w:rPr>
              <w:t>لست أعلم أصحاباً أصبر منكم</w:t>
            </w:r>
            <w:r>
              <w:rPr>
                <w:rStyle w:val="IndexLink"/>
                <w:rtl w:val="true"/>
              </w:rPr>
              <w:tab/>
            </w:r>
            <w:r>
              <w:rPr>
                <w:rStyle w:val="IndexLink"/>
              </w:rPr>
              <w:t>55</w:t>
            </w:r>
          </w:hyperlink>
        </w:p>
        <w:p>
          <w:pPr>
            <w:pStyle w:val="Contents3"/>
            <w:tabs>
              <w:tab w:val="clear" w:pos="8459"/>
              <w:tab w:val="right" w:pos="9026" w:leader="dot"/>
            </w:tabs>
            <w:rPr/>
          </w:pPr>
          <w:hyperlink w:anchor="__RefHeading___Toc1191894_2142443653">
            <w:r>
              <w:rPr>
                <w:webHidden/>
                <w:rStyle w:val="IndexLink"/>
                <w:rtl w:val="true"/>
              </w:rPr>
              <w:t xml:space="preserve">في فضل أهل بيت الحسين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191896_2142443653">
            <w:r>
              <w:rPr>
                <w:webHidden/>
                <w:rStyle w:val="IndexLink"/>
                <w:rtl w:val="true"/>
              </w:rPr>
              <w:t>رجال لا يجدون مس الحديد</w:t>
            </w:r>
            <w:r>
              <w:rPr>
                <w:rStyle w:val="IndexLink"/>
                <w:rtl w:val="true"/>
              </w:rPr>
              <w:tab/>
            </w:r>
            <w:r>
              <w:rPr>
                <w:rStyle w:val="IndexLink"/>
              </w:rPr>
              <w:t>57</w:t>
            </w:r>
          </w:hyperlink>
        </w:p>
        <w:p>
          <w:pPr>
            <w:pStyle w:val="Contents3"/>
            <w:tabs>
              <w:tab w:val="clear" w:pos="8459"/>
              <w:tab w:val="right" w:pos="9026" w:leader="dot"/>
            </w:tabs>
            <w:rPr/>
          </w:pPr>
          <w:hyperlink w:anchor="__RefHeading___Toc1191898_2142443653">
            <w:r>
              <w:rPr>
                <w:webHidden/>
                <w:rStyle w:val="IndexLink"/>
                <w:rtl w:val="true"/>
              </w:rPr>
              <w:t>اسمعوا قولي و لا تعجلوا</w:t>
            </w:r>
            <w:r>
              <w:rPr>
                <w:rStyle w:val="IndexLink"/>
                <w:rtl w:val="true"/>
              </w:rPr>
              <w:tab/>
            </w:r>
            <w:r>
              <w:rPr>
                <w:rStyle w:val="IndexLink"/>
              </w:rPr>
              <w:t>58</w:t>
            </w:r>
          </w:hyperlink>
        </w:p>
        <w:p>
          <w:pPr>
            <w:pStyle w:val="Contents3"/>
            <w:tabs>
              <w:tab w:val="clear" w:pos="8459"/>
              <w:tab w:val="right" w:pos="9026" w:leader="dot"/>
            </w:tabs>
            <w:rPr/>
          </w:pPr>
          <w:hyperlink w:anchor="__RefHeading___Toc1191900_2142443653">
            <w:r>
              <w:rPr>
                <w:webHidden/>
                <w:rStyle w:val="IndexLink"/>
                <w:rtl w:val="true"/>
              </w:rPr>
              <w:t>على مَ تقاتلوني؟</w:t>
            </w:r>
            <w:r>
              <w:rPr>
                <w:rStyle w:val="IndexLink"/>
                <w:rtl w:val="true"/>
              </w:rPr>
              <w:tab/>
            </w:r>
            <w:r>
              <w:rPr>
                <w:rStyle w:val="IndexLink"/>
              </w:rPr>
              <w:t>59</w:t>
            </w:r>
          </w:hyperlink>
        </w:p>
        <w:p>
          <w:pPr>
            <w:pStyle w:val="Contents3"/>
            <w:tabs>
              <w:tab w:val="clear" w:pos="8459"/>
              <w:tab w:val="right" w:pos="9026" w:leader="dot"/>
            </w:tabs>
            <w:rPr/>
          </w:pPr>
          <w:hyperlink w:anchor="__RefHeading___Toc1191902_2142443653">
            <w:r>
              <w:rPr>
                <w:webHidden/>
                <w:rStyle w:val="IndexLink"/>
                <w:rtl w:val="true"/>
              </w:rPr>
              <w:t>تبّاً لكم أيتها الجماعة</w:t>
            </w:r>
            <w:r>
              <w:rPr>
                <w:rStyle w:val="IndexLink"/>
                <w:rtl w:val="true"/>
              </w:rPr>
              <w:tab/>
            </w:r>
            <w:r>
              <w:rPr>
                <w:rStyle w:val="IndexLink"/>
              </w:rPr>
              <w:t>61</w:t>
            </w:r>
          </w:hyperlink>
        </w:p>
        <w:p>
          <w:pPr>
            <w:pStyle w:val="Contents3"/>
            <w:tabs>
              <w:tab w:val="clear" w:pos="8459"/>
              <w:tab w:val="right" w:pos="9026" w:leader="dot"/>
            </w:tabs>
            <w:rPr/>
          </w:pPr>
          <w:hyperlink w:anchor="__RefHeading___Toc1191904_2142443653">
            <w:r>
              <w:rPr>
                <w:webHidden/>
                <w:rStyle w:val="IndexLink"/>
                <w:rtl w:val="true"/>
              </w:rPr>
              <w:t>بس العبد أنتم</w:t>
            </w:r>
            <w:r>
              <w:rPr>
                <w:rStyle w:val="IndexLink"/>
                <w:rtl w:val="true"/>
              </w:rPr>
              <w:tab/>
            </w:r>
            <w:r>
              <w:rPr>
                <w:rStyle w:val="IndexLink"/>
              </w:rPr>
              <w:t>62</w:t>
            </w:r>
          </w:hyperlink>
        </w:p>
        <w:p>
          <w:pPr>
            <w:pStyle w:val="Contents3"/>
            <w:tabs>
              <w:tab w:val="clear" w:pos="8459"/>
              <w:tab w:val="right" w:pos="9026" w:leader="dot"/>
            </w:tabs>
            <w:rPr/>
          </w:pPr>
          <w:hyperlink w:anchor="__RefHeading___Toc1191906_2142443653">
            <w:r>
              <w:rPr>
                <w:webHidden/>
                <w:rStyle w:val="IndexLink"/>
                <w:rtl w:val="true"/>
              </w:rPr>
              <w:t>كونوا من الدنيا على حذر</w:t>
            </w:r>
            <w:r>
              <w:rPr>
                <w:rStyle w:val="IndexLink"/>
                <w:rtl w:val="true"/>
              </w:rPr>
              <w:tab/>
            </w:r>
            <w:r>
              <w:rPr>
                <w:rStyle w:val="IndexLink"/>
              </w:rPr>
              <w:t>63</w:t>
            </w:r>
          </w:hyperlink>
        </w:p>
        <w:p>
          <w:pPr>
            <w:pStyle w:val="Contents3"/>
            <w:tabs>
              <w:tab w:val="clear" w:pos="8459"/>
              <w:tab w:val="right" w:pos="9026" w:leader="dot"/>
            </w:tabs>
            <w:rPr/>
          </w:pPr>
          <w:hyperlink w:anchor="__RefHeading___Toc1191908_2142443653">
            <w:r>
              <w:rPr>
                <w:webHidden/>
                <w:rStyle w:val="IndexLink"/>
                <w:rtl w:val="true"/>
              </w:rPr>
              <w:t>ما لكم تناصرون</w:t>
            </w:r>
            <w:r>
              <w:rPr>
                <w:rStyle w:val="IndexLink"/>
                <w:rtl w:val="true"/>
              </w:rPr>
              <w:tab/>
            </w:r>
            <w:r>
              <w:rPr>
                <w:rStyle w:val="IndexLink"/>
              </w:rPr>
              <w:t>64</w:t>
            </w:r>
          </w:hyperlink>
        </w:p>
        <w:p>
          <w:pPr>
            <w:pStyle w:val="Contents2"/>
            <w:tabs>
              <w:tab w:val="clear" w:pos="8743"/>
              <w:tab w:val="right" w:pos="9026" w:leader="dot"/>
            </w:tabs>
            <w:rPr/>
          </w:pPr>
          <w:hyperlink w:anchor="__RefHeading___Toc1191910_2142443653">
            <w:r>
              <w:rPr>
                <w:webHidden/>
                <w:rStyle w:val="IndexLink"/>
                <w:rtl w:val="true"/>
              </w:rPr>
              <w:t>الکُتُب</w:t>
            </w:r>
            <w:r>
              <w:rPr>
                <w:rStyle w:val="IndexLink"/>
                <w:rtl w:val="true"/>
              </w:rPr>
              <w:tab/>
            </w:r>
            <w:r>
              <w:rPr>
                <w:rStyle w:val="IndexLink"/>
              </w:rPr>
              <w:t>67</w:t>
            </w:r>
          </w:hyperlink>
        </w:p>
        <w:p>
          <w:pPr>
            <w:pStyle w:val="Contents3"/>
            <w:tabs>
              <w:tab w:val="clear" w:pos="8459"/>
              <w:tab w:val="right" w:pos="9026" w:leader="dot"/>
            </w:tabs>
            <w:rPr/>
          </w:pPr>
          <w:hyperlink w:anchor="__RefHeading___Toc1191912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191914_2142443653">
            <w:r>
              <w:rPr>
                <w:webHidden/>
                <w:rStyle w:val="IndexLink"/>
                <w:rtl w:val="true"/>
              </w:rPr>
              <w:t>خير الدنيا والآخرة</w:t>
            </w:r>
            <w:r>
              <w:rPr>
                <w:rStyle w:val="IndexLink"/>
                <w:rtl w:val="true"/>
              </w:rPr>
              <w:tab/>
            </w:r>
            <w:r>
              <w:rPr>
                <w:rStyle w:val="IndexLink"/>
              </w:rPr>
              <w:t>68</w:t>
            </w:r>
          </w:hyperlink>
        </w:p>
        <w:p>
          <w:pPr>
            <w:pStyle w:val="Contents3"/>
            <w:tabs>
              <w:tab w:val="clear" w:pos="8459"/>
              <w:tab w:val="right" w:pos="9026" w:leader="dot"/>
            </w:tabs>
            <w:rPr/>
          </w:pPr>
          <w:hyperlink w:anchor="__RefHeading___Toc1191916_2142443653">
            <w:r>
              <w:rPr>
                <w:webHidden/>
                <w:rStyle w:val="IndexLink"/>
                <w:rtl w:val="true"/>
              </w:rPr>
              <w:t>في ترك جهادك</w:t>
            </w:r>
            <w:r>
              <w:rPr>
                <w:rStyle w:val="IndexLink"/>
                <w:rtl w:val="true"/>
              </w:rPr>
              <w:tab/>
            </w:r>
            <w:r>
              <w:rPr>
                <w:rStyle w:val="IndexLink"/>
              </w:rPr>
              <w:t>68</w:t>
            </w:r>
          </w:hyperlink>
        </w:p>
        <w:p>
          <w:pPr>
            <w:pStyle w:val="Contents3"/>
            <w:tabs>
              <w:tab w:val="clear" w:pos="8459"/>
              <w:tab w:val="right" w:pos="9026" w:leader="dot"/>
            </w:tabs>
            <w:rPr/>
          </w:pPr>
          <w:hyperlink w:anchor="__RefHeading___Toc1191918_2142443653">
            <w:r>
              <w:rPr>
                <w:webHidden/>
                <w:rStyle w:val="IndexLink"/>
                <w:rtl w:val="true"/>
              </w:rPr>
              <w:t>إلى رؤساء الأخماس بالبصرة</w:t>
            </w:r>
            <w:r>
              <w:rPr>
                <w:rStyle w:val="IndexLink"/>
                <w:rtl w:val="true"/>
              </w:rPr>
              <w:tab/>
            </w:r>
            <w:r>
              <w:rPr>
                <w:rStyle w:val="IndexLink"/>
              </w:rPr>
              <w:t>69</w:t>
            </w:r>
          </w:hyperlink>
        </w:p>
        <w:p>
          <w:pPr>
            <w:pStyle w:val="Contents3"/>
            <w:tabs>
              <w:tab w:val="clear" w:pos="8459"/>
              <w:tab w:val="right" w:pos="9026" w:leader="dot"/>
            </w:tabs>
            <w:rPr/>
          </w:pPr>
          <w:hyperlink w:anchor="__RefHeading___Toc1191920_2142443653">
            <w:r>
              <w:rPr>
                <w:webHidden/>
                <w:rStyle w:val="IndexLink"/>
                <w:rtl w:val="true"/>
              </w:rPr>
              <w:t>سنة بني هاشم</w:t>
            </w:r>
            <w:r>
              <w:rPr>
                <w:rStyle w:val="IndexLink"/>
                <w:rtl w:val="true"/>
              </w:rPr>
              <w:tab/>
            </w:r>
            <w:r>
              <w:rPr>
                <w:rStyle w:val="IndexLink"/>
              </w:rPr>
              <w:t>70</w:t>
            </w:r>
          </w:hyperlink>
        </w:p>
        <w:p>
          <w:pPr>
            <w:pStyle w:val="Contents3"/>
            <w:tabs>
              <w:tab w:val="clear" w:pos="8459"/>
              <w:tab w:val="right" w:pos="9026" w:leader="dot"/>
            </w:tabs>
            <w:rPr/>
          </w:pPr>
          <w:hyperlink w:anchor="__RefHeading___Toc1191922_2142443653">
            <w:r>
              <w:rPr>
                <w:webHidden/>
                <w:rStyle w:val="IndexLink"/>
                <w:rtl w:val="true"/>
              </w:rPr>
              <w:t>بلغني كتابك</w:t>
            </w:r>
            <w:r>
              <w:rPr>
                <w:rStyle w:val="IndexLink"/>
                <w:rtl w:val="true"/>
              </w:rPr>
              <w:tab/>
            </w:r>
            <w:r>
              <w:rPr>
                <w:rStyle w:val="IndexLink"/>
              </w:rPr>
              <w:t>70</w:t>
            </w:r>
          </w:hyperlink>
        </w:p>
        <w:p>
          <w:pPr>
            <w:pStyle w:val="Contents3"/>
            <w:tabs>
              <w:tab w:val="clear" w:pos="8459"/>
              <w:tab w:val="right" w:pos="9026" w:leader="dot"/>
            </w:tabs>
            <w:rPr/>
          </w:pPr>
          <w:hyperlink w:anchor="__RefHeading___Toc1191924_2142443653">
            <w:r>
              <w:rPr>
                <w:webHidden/>
                <w:rStyle w:val="IndexLink"/>
                <w:rtl w:val="true"/>
              </w:rPr>
              <w:t>ثمرة المعصية</w:t>
            </w:r>
            <w:r>
              <w:rPr>
                <w:rStyle w:val="IndexLink"/>
                <w:rtl w:val="true"/>
              </w:rPr>
              <w:tab/>
            </w:r>
            <w:r>
              <w:rPr>
                <w:rStyle w:val="IndexLink"/>
              </w:rPr>
              <w:t>73</w:t>
            </w:r>
          </w:hyperlink>
        </w:p>
        <w:p>
          <w:pPr>
            <w:pStyle w:val="Contents3"/>
            <w:tabs>
              <w:tab w:val="clear" w:pos="8459"/>
              <w:tab w:val="right" w:pos="9026" w:leader="dot"/>
            </w:tabs>
            <w:rPr/>
          </w:pPr>
          <w:hyperlink w:anchor="__RefHeading___Toc1191926_2142443653">
            <w:r>
              <w:rPr>
                <w:webHidden/>
                <w:rStyle w:val="IndexLink"/>
                <w:rtl w:val="true"/>
              </w:rPr>
              <w:t>إنّي لم أخرج أشراً</w:t>
            </w:r>
            <w:r>
              <w:rPr>
                <w:rStyle w:val="IndexLink"/>
                <w:rtl w:val="true"/>
              </w:rPr>
              <w:tab/>
            </w:r>
            <w:r>
              <w:rPr>
                <w:rStyle w:val="IndexLink"/>
              </w:rPr>
              <w:t>73</w:t>
            </w:r>
          </w:hyperlink>
        </w:p>
        <w:p>
          <w:pPr>
            <w:pStyle w:val="Contents3"/>
            <w:tabs>
              <w:tab w:val="clear" w:pos="8459"/>
              <w:tab w:val="right" w:pos="9026" w:leader="dot"/>
            </w:tabs>
            <w:rPr/>
          </w:pPr>
          <w:hyperlink w:anchor="__RefHeading___Toc1191928_2142443653">
            <w:r>
              <w:rPr>
                <w:webHidden/>
                <w:rStyle w:val="IndexLink"/>
                <w:rtl w:val="true"/>
              </w:rPr>
              <w:t>إلى بني هاشم</w:t>
            </w:r>
            <w:r>
              <w:rPr>
                <w:rStyle w:val="IndexLink"/>
                <w:rtl w:val="true"/>
              </w:rPr>
              <w:tab/>
            </w:r>
            <w:r>
              <w:rPr>
                <w:rStyle w:val="IndexLink"/>
              </w:rPr>
              <w:t>74</w:t>
            </w:r>
          </w:hyperlink>
        </w:p>
        <w:p>
          <w:pPr>
            <w:pStyle w:val="Contents3"/>
            <w:tabs>
              <w:tab w:val="clear" w:pos="8459"/>
              <w:tab w:val="right" w:pos="9026" w:leader="dot"/>
            </w:tabs>
            <w:rPr/>
          </w:pPr>
          <w:hyperlink w:anchor="__RefHeading___Toc1191930_2142443653">
            <w:r>
              <w:rPr>
                <w:webHidden/>
                <w:rStyle w:val="IndexLink"/>
                <w:rtl w:val="true"/>
              </w:rPr>
              <w:t>المودّة الثابتة</w:t>
            </w:r>
            <w:r>
              <w:rPr>
                <w:rStyle w:val="IndexLink"/>
                <w:rtl w:val="true"/>
              </w:rPr>
              <w:tab/>
            </w:r>
            <w:r>
              <w:rPr>
                <w:rStyle w:val="IndexLink"/>
              </w:rPr>
              <w:t>75</w:t>
            </w:r>
          </w:hyperlink>
        </w:p>
        <w:p>
          <w:pPr>
            <w:pStyle w:val="Contents3"/>
            <w:tabs>
              <w:tab w:val="clear" w:pos="8459"/>
              <w:tab w:val="right" w:pos="9026" w:leader="dot"/>
            </w:tabs>
            <w:rPr/>
          </w:pPr>
          <w:hyperlink w:anchor="__RefHeading___Toc1191932_2142443653">
            <w:r>
              <w:rPr>
                <w:webHidden/>
                <w:rStyle w:val="IndexLink"/>
                <w:rtl w:val="true"/>
              </w:rPr>
              <w:t>امض لوجهك</w:t>
            </w:r>
            <w:r>
              <w:rPr>
                <w:rStyle w:val="IndexLink"/>
                <w:rtl w:val="true"/>
              </w:rPr>
              <w:tab/>
            </w:r>
            <w:r>
              <w:rPr>
                <w:rStyle w:val="IndexLink"/>
              </w:rPr>
              <w:t>76</w:t>
            </w:r>
          </w:hyperlink>
        </w:p>
        <w:p>
          <w:pPr>
            <w:pStyle w:val="Contents3"/>
            <w:tabs>
              <w:tab w:val="clear" w:pos="8459"/>
              <w:tab w:val="right" w:pos="9026" w:leader="dot"/>
            </w:tabs>
            <w:rPr/>
          </w:pPr>
          <w:hyperlink w:anchor="__RefHeading___Toc1191934_2142443653">
            <w:r>
              <w:rPr>
                <w:webHidden/>
                <w:rStyle w:val="IndexLink"/>
                <w:rtl w:val="true"/>
              </w:rPr>
              <w:t>أمان اللّه</w:t>
            </w:r>
            <w:r>
              <w:rPr>
                <w:rStyle w:val="IndexLink"/>
                <w:rtl w:val="true"/>
              </w:rPr>
              <w:tab/>
            </w:r>
            <w:r>
              <w:rPr>
                <w:rStyle w:val="IndexLink"/>
              </w:rPr>
              <w:t>77</w:t>
            </w:r>
          </w:hyperlink>
        </w:p>
        <w:p>
          <w:pPr>
            <w:pStyle w:val="Contents3"/>
            <w:tabs>
              <w:tab w:val="clear" w:pos="8459"/>
              <w:tab w:val="right" w:pos="9026" w:leader="dot"/>
            </w:tabs>
            <w:rPr/>
          </w:pPr>
          <w:hyperlink w:anchor="__RefHeading___Toc1191936_2142443653">
            <w:r>
              <w:rPr>
                <w:webHidden/>
                <w:rStyle w:val="IndexLink"/>
                <w:rtl w:val="true"/>
              </w:rPr>
              <w:t>لاستخرجوني و يقتلوني</w:t>
            </w:r>
            <w:r>
              <w:rPr>
                <w:rStyle w:val="IndexLink"/>
                <w:rtl w:val="true"/>
              </w:rPr>
              <w:tab/>
            </w:r>
            <w:r>
              <w:rPr>
                <w:rStyle w:val="IndexLink"/>
              </w:rPr>
              <w:t>78</w:t>
            </w:r>
          </w:hyperlink>
        </w:p>
        <w:p>
          <w:pPr>
            <w:pStyle w:val="Contents3"/>
            <w:tabs>
              <w:tab w:val="clear" w:pos="8459"/>
              <w:tab w:val="right" w:pos="9026" w:leader="dot"/>
            </w:tabs>
            <w:rPr/>
          </w:pPr>
          <w:hyperlink w:anchor="__RefHeading___Toc1191938_2142443653">
            <w:r>
              <w:rPr>
                <w:webHidden/>
                <w:rStyle w:val="IndexLink"/>
                <w:rtl w:val="true"/>
              </w:rPr>
              <w:t>بعثتُ إليكم أخي</w:t>
            </w:r>
            <w:r>
              <w:rPr>
                <w:rStyle w:val="IndexLink"/>
                <w:rtl w:val="true"/>
              </w:rPr>
              <w:tab/>
            </w:r>
            <w:r>
              <w:rPr>
                <w:rStyle w:val="IndexLink"/>
              </w:rPr>
              <w:t>79</w:t>
            </w:r>
          </w:hyperlink>
        </w:p>
        <w:p>
          <w:pPr>
            <w:pStyle w:val="Contents3"/>
            <w:tabs>
              <w:tab w:val="clear" w:pos="8459"/>
              <w:tab w:val="right" w:pos="9026" w:leader="dot"/>
            </w:tabs>
            <w:rPr/>
          </w:pPr>
          <w:hyperlink w:anchor="__RefHeading___Toc1191940_2142443653">
            <w:r>
              <w:rPr>
                <w:webHidden/>
                <w:rStyle w:val="IndexLink"/>
                <w:rtl w:val="true"/>
              </w:rPr>
              <w:t>أعظم الأجر</w:t>
            </w:r>
            <w:r>
              <w:rPr>
                <w:rStyle w:val="IndexLink"/>
                <w:rtl w:val="true"/>
              </w:rPr>
              <w:tab/>
            </w:r>
            <w:r>
              <w:rPr>
                <w:rStyle w:val="IndexLink"/>
              </w:rPr>
              <w:t>80</w:t>
            </w:r>
          </w:hyperlink>
        </w:p>
        <w:p>
          <w:pPr>
            <w:pStyle w:val="Contents3"/>
            <w:tabs>
              <w:tab w:val="clear" w:pos="8459"/>
              <w:tab w:val="right" w:pos="9026" w:leader="dot"/>
            </w:tabs>
            <w:rPr/>
          </w:pPr>
          <w:hyperlink w:anchor="__RefHeading___Toc1191942_2142443653">
            <w:r>
              <w:rPr>
                <w:webHidden/>
                <w:rStyle w:val="IndexLink"/>
                <w:rtl w:val="true"/>
              </w:rPr>
              <w:t>كان الدنيا لم تكن</w:t>
            </w:r>
            <w:r>
              <w:rPr>
                <w:rStyle w:val="IndexLink"/>
                <w:rtl w:val="true"/>
              </w:rPr>
              <w:tab/>
            </w:r>
            <w:r>
              <w:rPr>
                <w:rStyle w:val="IndexLink"/>
              </w:rPr>
              <w:t>80</w:t>
            </w:r>
          </w:hyperlink>
        </w:p>
        <w:p>
          <w:pPr>
            <w:pStyle w:val="Contents3"/>
            <w:tabs>
              <w:tab w:val="clear" w:pos="8459"/>
              <w:tab w:val="right" w:pos="9026" w:leader="dot"/>
            </w:tabs>
            <w:rPr/>
          </w:pPr>
          <w:hyperlink w:anchor="__RefHeading___Toc1191944_2142443653">
            <w:r>
              <w:rPr>
                <w:webHidden/>
                <w:rStyle w:val="IndexLink"/>
                <w:rtl w:val="true"/>
              </w:rPr>
              <w:t>قوم لزموا طاعة الشيطان</w:t>
            </w:r>
            <w:r>
              <w:rPr>
                <w:rStyle w:val="IndexLink"/>
                <w:rtl w:val="true"/>
              </w:rPr>
              <w:tab/>
            </w:r>
            <w:r>
              <w:rPr>
                <w:rStyle w:val="IndexLink"/>
              </w:rPr>
              <w:t>81</w:t>
            </w:r>
          </w:hyperlink>
        </w:p>
        <w:p>
          <w:pPr>
            <w:pStyle w:val="Contents2"/>
            <w:tabs>
              <w:tab w:val="clear" w:pos="8743"/>
              <w:tab w:val="right" w:pos="9026" w:leader="dot"/>
            </w:tabs>
            <w:rPr/>
          </w:pPr>
          <w:hyperlink w:anchor="__RefHeading___Toc1191946_2142443653">
            <w:r>
              <w:rPr>
                <w:webHidden/>
                <w:rStyle w:val="IndexLink"/>
                <w:rtl w:val="true"/>
              </w:rPr>
              <w:t>الإحتجاجات</w:t>
            </w:r>
            <w:r>
              <w:rPr>
                <w:rStyle w:val="IndexLink"/>
                <w:rtl w:val="true"/>
              </w:rPr>
              <w:tab/>
            </w:r>
            <w:r>
              <w:rPr>
                <w:rStyle w:val="IndexLink"/>
              </w:rPr>
              <w:t>83</w:t>
            </w:r>
          </w:hyperlink>
        </w:p>
        <w:p>
          <w:pPr>
            <w:pStyle w:val="Contents3"/>
            <w:tabs>
              <w:tab w:val="clear" w:pos="8459"/>
              <w:tab w:val="right" w:pos="9026" w:leader="dot"/>
            </w:tabs>
            <w:rPr/>
          </w:pPr>
          <w:hyperlink w:anchor="__RefHeading___Toc1191948_2142443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191950_2142443653">
            <w:r>
              <w:rPr>
                <w:webHidden/>
                <w:rStyle w:val="IndexLink"/>
                <w:rtl w:val="true"/>
              </w:rPr>
              <w:t>أنا و أنت أبوا المؤمنين</w:t>
            </w:r>
            <w:r>
              <w:rPr>
                <w:rStyle w:val="IndexLink"/>
                <w:rtl w:val="true"/>
              </w:rPr>
              <w:tab/>
            </w:r>
            <w:r>
              <w:rPr>
                <w:rStyle w:val="IndexLink"/>
              </w:rPr>
              <w:t>84</w:t>
            </w:r>
          </w:hyperlink>
        </w:p>
        <w:p>
          <w:pPr>
            <w:pStyle w:val="Contents3"/>
            <w:tabs>
              <w:tab w:val="clear" w:pos="8459"/>
              <w:tab w:val="right" w:pos="9026" w:leader="dot"/>
            </w:tabs>
            <w:rPr/>
          </w:pPr>
          <w:hyperlink w:anchor="__RefHeading___Toc1191952_2142443653">
            <w:r>
              <w:rPr>
                <w:webHidden/>
                <w:rStyle w:val="IndexLink"/>
                <w:rtl w:val="true"/>
              </w:rPr>
              <w:t>هل يكون بعدك نبي ؟</w:t>
            </w:r>
            <w:r>
              <w:rPr>
                <w:rStyle w:val="IndexLink"/>
                <w:rtl w:val="true"/>
              </w:rPr>
              <w:tab/>
            </w:r>
            <w:r>
              <w:rPr>
                <w:rStyle w:val="IndexLink"/>
              </w:rPr>
              <w:t>85</w:t>
            </w:r>
          </w:hyperlink>
        </w:p>
        <w:p>
          <w:pPr>
            <w:pStyle w:val="Contents3"/>
            <w:tabs>
              <w:tab w:val="clear" w:pos="8459"/>
              <w:tab w:val="right" w:pos="9026" w:leader="dot"/>
            </w:tabs>
            <w:rPr/>
          </w:pPr>
          <w:hyperlink w:anchor="__RefHeading___Toc1191954_2142443653">
            <w:r>
              <w:rPr>
                <w:webHidden/>
                <w:rStyle w:val="IndexLink"/>
                <w:rtl w:val="true"/>
              </w:rPr>
              <w:t>ما رأينا مثل حجتك</w:t>
            </w:r>
            <w:r>
              <w:rPr>
                <w:rStyle w:val="IndexLink"/>
                <w:rtl w:val="true"/>
              </w:rPr>
              <w:tab/>
            </w:r>
            <w:r>
              <w:rPr>
                <w:rStyle w:val="IndexLink"/>
              </w:rPr>
              <w:t>87</w:t>
            </w:r>
          </w:hyperlink>
        </w:p>
        <w:p>
          <w:pPr>
            <w:pStyle w:val="Contents3"/>
            <w:tabs>
              <w:tab w:val="clear" w:pos="8459"/>
              <w:tab w:val="right" w:pos="9026" w:leader="dot"/>
            </w:tabs>
            <w:rPr/>
          </w:pPr>
          <w:hyperlink w:anchor="__RefHeading___Toc1191956_2142443653">
            <w:r>
              <w:rPr>
                <w:webHidden/>
                <w:rStyle w:val="IndexLink"/>
                <w:rtl w:val="true"/>
              </w:rPr>
              <w:t xml:space="preserve">من فضائل الرسول </w:t>
            </w:r>
            <w:r>
              <w:rPr>
                <w:rStyle w:val="IndexLink"/>
                <w:rtl w:val="true"/>
              </w:rPr>
              <w:t>(</w:t>
            </w:r>
            <w:r>
              <w:rPr>
                <w:rStyle w:val="IndexLink"/>
                <w:rtl w:val="true"/>
              </w:rPr>
              <w:t>صَلَّى اللّه عَلَيْهِ وَ آلِهِ وَسَلَّمَ‏</w:t>
            </w:r>
            <w:r>
              <w:rPr>
                <w:rStyle w:val="IndexLink"/>
                <w:rtl w:val="true"/>
              </w:rPr>
              <w:t>)</w:t>
              <w:tab/>
            </w:r>
            <w:r>
              <w:rPr>
                <w:rStyle w:val="IndexLink"/>
              </w:rPr>
              <w:t>101</w:t>
            </w:r>
          </w:hyperlink>
        </w:p>
        <w:p>
          <w:pPr>
            <w:pStyle w:val="Contents3"/>
            <w:tabs>
              <w:tab w:val="clear" w:pos="8459"/>
              <w:tab w:val="right" w:pos="9026" w:leader="dot"/>
            </w:tabs>
            <w:rPr/>
          </w:pPr>
          <w:hyperlink w:anchor="__RefHeading___Toc1191958_2142443653">
            <w:r>
              <w:rPr>
                <w:webHidden/>
                <w:rStyle w:val="IndexLink"/>
                <w:rtl w:val="true"/>
              </w:rPr>
              <w:t>الأشرف و الأفضل</w:t>
            </w:r>
            <w:r>
              <w:rPr>
                <w:rStyle w:val="IndexLink"/>
                <w:rtl w:val="true"/>
              </w:rPr>
              <w:tab/>
            </w:r>
            <w:r>
              <w:rPr>
                <w:rStyle w:val="IndexLink"/>
              </w:rPr>
              <w:t>126</w:t>
            </w:r>
          </w:hyperlink>
        </w:p>
        <w:p>
          <w:pPr>
            <w:pStyle w:val="Contents3"/>
            <w:tabs>
              <w:tab w:val="clear" w:pos="8459"/>
              <w:tab w:val="right" w:pos="9026" w:leader="dot"/>
            </w:tabs>
            <w:rPr/>
          </w:pPr>
          <w:hyperlink w:anchor="__RefHeading___Toc1191960_2142443653">
            <w:r>
              <w:rPr>
                <w:webHidden/>
                <w:rStyle w:val="IndexLink"/>
                <w:rtl w:val="true"/>
              </w:rPr>
              <w:t>اجلس لنتناظر في الدين</w:t>
            </w:r>
            <w:r>
              <w:rPr>
                <w:rStyle w:val="IndexLink"/>
                <w:rtl w:val="true"/>
              </w:rPr>
              <w:tab/>
            </w:r>
            <w:r>
              <w:rPr>
                <w:rStyle w:val="IndexLink"/>
              </w:rPr>
              <w:t>127</w:t>
            </w:r>
          </w:hyperlink>
        </w:p>
        <w:p>
          <w:pPr>
            <w:pStyle w:val="Contents3"/>
            <w:tabs>
              <w:tab w:val="clear" w:pos="8459"/>
              <w:tab w:val="right" w:pos="9026" w:leader="dot"/>
            </w:tabs>
            <w:rPr/>
          </w:pPr>
          <w:hyperlink w:anchor="__RefHeading___Toc1191962_2142443653">
            <w:r>
              <w:rPr>
                <w:webHidden/>
                <w:rStyle w:val="IndexLink"/>
                <w:rtl w:val="true"/>
              </w:rPr>
              <w:t>للسلام أهلاً</w:t>
            </w:r>
            <w:r>
              <w:rPr>
                <w:rStyle w:val="IndexLink"/>
                <w:rtl w:val="true"/>
              </w:rPr>
              <w:tab/>
            </w:r>
            <w:r>
              <w:rPr>
                <w:rStyle w:val="IndexLink"/>
              </w:rPr>
              <w:t>128</w:t>
            </w:r>
          </w:hyperlink>
        </w:p>
        <w:p>
          <w:pPr>
            <w:pStyle w:val="Contents3"/>
            <w:tabs>
              <w:tab w:val="clear" w:pos="8459"/>
              <w:tab w:val="right" w:pos="9026" w:leader="dot"/>
            </w:tabs>
            <w:rPr/>
          </w:pPr>
          <w:hyperlink w:anchor="__RefHeading___Toc1191964_2142443653">
            <w:r>
              <w:rPr>
                <w:webHidden/>
                <w:rStyle w:val="IndexLink"/>
                <w:rtl w:val="true"/>
              </w:rPr>
              <w:t>لولا علي</w:t>
            </w:r>
            <w:r>
              <w:rPr>
                <w:rStyle w:val="IndexLink"/>
                <w:rtl w:val="true"/>
              </w:rPr>
              <w:tab/>
            </w:r>
            <w:r>
              <w:rPr>
                <w:rStyle w:val="IndexLink"/>
              </w:rPr>
              <w:t>128</w:t>
            </w:r>
          </w:hyperlink>
        </w:p>
        <w:p>
          <w:pPr>
            <w:pStyle w:val="Contents3"/>
            <w:tabs>
              <w:tab w:val="clear" w:pos="8459"/>
              <w:tab w:val="right" w:pos="9026" w:leader="dot"/>
            </w:tabs>
            <w:rPr/>
          </w:pPr>
          <w:hyperlink w:anchor="__RefHeading___Toc1191966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صباوته</w:t>
            </w:r>
            <w:r>
              <w:rPr>
                <w:rStyle w:val="IndexLink"/>
                <w:rtl w:val="true"/>
              </w:rPr>
              <w:tab/>
            </w:r>
            <w:r>
              <w:rPr>
                <w:rStyle w:val="IndexLink"/>
              </w:rPr>
              <w:t>128</w:t>
            </w:r>
          </w:hyperlink>
        </w:p>
        <w:p>
          <w:pPr>
            <w:pStyle w:val="Contents3"/>
            <w:tabs>
              <w:tab w:val="clear" w:pos="8459"/>
              <w:tab w:val="right" w:pos="9026" w:leader="dot"/>
            </w:tabs>
            <w:rPr/>
          </w:pPr>
          <w:hyperlink w:anchor="__RefHeading___Toc1191968_2142443653">
            <w:r>
              <w:rPr>
                <w:webHidden/>
                <w:rStyle w:val="IndexLink"/>
                <w:rtl w:val="true"/>
              </w:rPr>
              <w:t>عضو من أعضائي</w:t>
            </w:r>
            <w:r>
              <w:rPr>
                <w:rStyle w:val="IndexLink"/>
                <w:rtl w:val="true"/>
              </w:rPr>
              <w:tab/>
            </w:r>
            <w:r>
              <w:rPr>
                <w:rStyle w:val="IndexLink"/>
              </w:rPr>
              <w:t>129</w:t>
            </w:r>
          </w:hyperlink>
        </w:p>
        <w:p>
          <w:pPr>
            <w:pStyle w:val="Contents3"/>
            <w:tabs>
              <w:tab w:val="clear" w:pos="8459"/>
              <w:tab w:val="right" w:pos="9026" w:leader="dot"/>
            </w:tabs>
            <w:rPr/>
          </w:pPr>
          <w:hyperlink w:anchor="__RefHeading___Toc1191970_2142443653">
            <w:r>
              <w:rPr>
                <w:webHidden/>
                <w:rStyle w:val="IndexLink"/>
                <w:rtl w:val="true"/>
              </w:rPr>
              <w:t>منبر أبي لا أبيك</w:t>
            </w:r>
            <w:r>
              <w:rPr>
                <w:rStyle w:val="IndexLink"/>
                <w:rtl w:val="true"/>
              </w:rPr>
              <w:tab/>
            </w:r>
            <w:r>
              <w:rPr>
                <w:rStyle w:val="IndexLink"/>
              </w:rPr>
              <w:t>130</w:t>
            </w:r>
          </w:hyperlink>
        </w:p>
        <w:p>
          <w:pPr>
            <w:pStyle w:val="Contents3"/>
            <w:tabs>
              <w:tab w:val="clear" w:pos="8459"/>
              <w:tab w:val="right" w:pos="9026" w:leader="dot"/>
            </w:tabs>
            <w:rPr/>
          </w:pPr>
          <w:hyperlink w:anchor="__RefHeading___Toc1191972_2142443653">
            <w:r>
              <w:rPr>
                <w:webHidden/>
                <w:rStyle w:val="IndexLink"/>
                <w:rtl w:val="true"/>
              </w:rPr>
              <w:t xml:space="preserve">أتركب ظهراً حمله الرسول </w:t>
            </w:r>
            <w:r>
              <w:rPr>
                <w:rStyle w:val="IndexLink"/>
                <w:rtl w:val="true"/>
              </w:rPr>
              <w:t>(</w:t>
            </w:r>
            <w:r>
              <w:rPr>
                <w:rStyle w:val="IndexLink"/>
                <w:rtl w:val="true"/>
              </w:rPr>
              <w:t>صَلَّى اللّه عَلَيْهِ وَ آلِهِ وَسَلَّمَ‏</w:t>
            </w:r>
            <w:r>
              <w:rPr>
                <w:rStyle w:val="IndexLink"/>
                <w:rtl w:val="true"/>
              </w:rPr>
              <w:t>)</w:t>
            </w:r>
            <w:r>
              <w:rPr>
                <w:rStyle w:val="IndexLink"/>
                <w:rtl w:val="true"/>
              </w:rPr>
              <w:t>؟</w:t>
            </w:r>
            <w:r>
              <w:rPr>
                <w:rStyle w:val="IndexLink"/>
                <w:rtl w:val="true"/>
              </w:rPr>
              <w:tab/>
            </w:r>
            <w:r>
              <w:rPr>
                <w:rStyle w:val="IndexLink"/>
              </w:rPr>
              <w:t>131</w:t>
            </w:r>
          </w:hyperlink>
        </w:p>
        <w:p>
          <w:pPr>
            <w:pStyle w:val="Contents3"/>
            <w:tabs>
              <w:tab w:val="clear" w:pos="8459"/>
              <w:tab w:val="right" w:pos="9026" w:leader="dot"/>
            </w:tabs>
            <w:rPr/>
          </w:pPr>
          <w:hyperlink w:anchor="__RefHeading___Toc1191974_2142443653">
            <w:r>
              <w:rPr>
                <w:webHidden/>
                <w:rStyle w:val="IndexLink"/>
                <w:rtl w:val="true"/>
              </w:rPr>
              <w:t>إنزل عن منبر أبي</w:t>
            </w:r>
            <w:r>
              <w:rPr>
                <w:rStyle w:val="IndexLink"/>
                <w:rtl w:val="true"/>
              </w:rPr>
              <w:tab/>
            </w:r>
            <w:r>
              <w:rPr>
                <w:rStyle w:val="IndexLink"/>
              </w:rPr>
              <w:t>132</w:t>
            </w:r>
          </w:hyperlink>
        </w:p>
        <w:p>
          <w:pPr>
            <w:pStyle w:val="Contents3"/>
            <w:tabs>
              <w:tab w:val="clear" w:pos="8459"/>
              <w:tab w:val="right" w:pos="9026" w:leader="dot"/>
            </w:tabs>
            <w:rPr/>
          </w:pPr>
          <w:hyperlink w:anchor="__RefHeading___Toc1191976_2142443653">
            <w:r>
              <w:rPr>
                <w:webHidden/>
                <w:rStyle w:val="IndexLink"/>
                <w:rtl w:val="true"/>
              </w:rPr>
              <w:t>من علمك هذا؟</w:t>
            </w:r>
            <w:r>
              <w:rPr>
                <w:rStyle w:val="IndexLink"/>
                <w:rtl w:val="true"/>
              </w:rPr>
              <w:tab/>
            </w:r>
            <w:r>
              <w:rPr>
                <w:rStyle w:val="IndexLink"/>
              </w:rPr>
              <w:t>132</w:t>
            </w:r>
          </w:hyperlink>
        </w:p>
        <w:p>
          <w:pPr>
            <w:pStyle w:val="Contents3"/>
            <w:tabs>
              <w:tab w:val="clear" w:pos="8459"/>
              <w:tab w:val="right" w:pos="9026" w:leader="dot"/>
            </w:tabs>
            <w:rPr/>
          </w:pPr>
          <w:hyperlink w:anchor="__RefHeading___Toc1191978_2142443653">
            <w:r>
              <w:rPr>
                <w:webHidden/>
                <w:rStyle w:val="IndexLink"/>
                <w:rtl w:val="true"/>
              </w:rPr>
              <w:t>قبح اللّه وجهك</w:t>
            </w:r>
            <w:r>
              <w:rPr>
                <w:rStyle w:val="IndexLink"/>
                <w:rtl w:val="true"/>
              </w:rPr>
              <w:tab/>
            </w:r>
            <w:r>
              <w:rPr>
                <w:rStyle w:val="IndexLink"/>
              </w:rPr>
              <w:t>133</w:t>
            </w:r>
          </w:hyperlink>
        </w:p>
        <w:p>
          <w:pPr>
            <w:pStyle w:val="Contents3"/>
            <w:tabs>
              <w:tab w:val="clear" w:pos="8459"/>
              <w:tab w:val="right" w:pos="9026" w:leader="dot"/>
            </w:tabs>
            <w:rPr/>
          </w:pPr>
          <w:hyperlink w:anchor="__RefHeading___Toc1191980_2142443653">
            <w:r>
              <w:rPr>
                <w:webHidden/>
                <w:rStyle w:val="IndexLink"/>
                <w:rtl w:val="true"/>
              </w:rPr>
              <w:t>ويلك من شیطان مارد</w:t>
            </w:r>
            <w:r>
              <w:rPr>
                <w:rStyle w:val="IndexLink"/>
                <w:rtl w:val="true"/>
              </w:rPr>
              <w:tab/>
            </w:r>
            <w:r>
              <w:rPr>
                <w:rStyle w:val="IndexLink"/>
              </w:rPr>
              <w:t>134</w:t>
            </w:r>
          </w:hyperlink>
        </w:p>
        <w:p>
          <w:pPr>
            <w:pStyle w:val="Contents3"/>
            <w:tabs>
              <w:tab w:val="clear" w:pos="8459"/>
              <w:tab w:val="right" w:pos="9026" w:leader="dot"/>
            </w:tabs>
            <w:rPr/>
          </w:pPr>
          <w:hyperlink w:anchor="__RefHeading___Toc1191982_2142443653">
            <w:r>
              <w:rPr>
                <w:webHidden/>
                <w:rStyle w:val="IndexLink"/>
                <w:rtl w:val="true"/>
              </w:rPr>
              <w:t>آذيتنا منذ اليوم</w:t>
            </w:r>
            <w:r>
              <w:rPr>
                <w:rStyle w:val="IndexLink"/>
                <w:rtl w:val="true"/>
              </w:rPr>
              <w:tab/>
            </w:r>
            <w:r>
              <w:rPr>
                <w:rStyle w:val="IndexLink"/>
              </w:rPr>
              <w:t>134</w:t>
            </w:r>
          </w:hyperlink>
        </w:p>
        <w:p>
          <w:pPr>
            <w:pStyle w:val="Contents3"/>
            <w:tabs>
              <w:tab w:val="clear" w:pos="8459"/>
              <w:tab w:val="right" w:pos="9026" w:leader="dot"/>
            </w:tabs>
            <w:rPr/>
          </w:pPr>
          <w:hyperlink w:anchor="__RefHeading___Toc1191984_2142443653">
            <w:r>
              <w:rPr>
                <w:webHidden/>
                <w:rStyle w:val="IndexLink"/>
                <w:rtl w:val="true"/>
              </w:rPr>
              <w:t>أُنظر لنفسك</w:t>
            </w:r>
            <w:r>
              <w:rPr>
                <w:rStyle w:val="IndexLink"/>
                <w:rtl w:val="true"/>
              </w:rPr>
              <w:tab/>
            </w:r>
            <w:r>
              <w:rPr>
                <w:rStyle w:val="IndexLink"/>
              </w:rPr>
              <w:t>135</w:t>
            </w:r>
          </w:hyperlink>
        </w:p>
        <w:p>
          <w:pPr>
            <w:pStyle w:val="Contents3"/>
            <w:tabs>
              <w:tab w:val="clear" w:pos="8459"/>
              <w:tab w:val="right" w:pos="9026" w:leader="dot"/>
            </w:tabs>
            <w:rPr/>
          </w:pPr>
          <w:hyperlink w:anchor="__RefHeading___Toc1191986_2142443653">
            <w:r>
              <w:rPr>
                <w:webHidden/>
                <w:rStyle w:val="IndexLink"/>
                <w:rtl w:val="true"/>
              </w:rPr>
              <w:t xml:space="preserve">أحق برسول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135</w:t>
            </w:r>
          </w:hyperlink>
        </w:p>
        <w:p>
          <w:pPr>
            <w:pStyle w:val="Contents3"/>
            <w:tabs>
              <w:tab w:val="clear" w:pos="8459"/>
              <w:tab w:val="right" w:pos="9026" w:leader="dot"/>
            </w:tabs>
            <w:rPr/>
          </w:pPr>
          <w:hyperlink w:anchor="__RefHeading___Toc1191988_2142443653">
            <w:r>
              <w:rPr>
                <w:webHidden/>
                <w:rStyle w:val="IndexLink"/>
                <w:rtl w:val="true"/>
              </w:rPr>
              <w:t>نحوا ابنكم عن بيتي</w:t>
            </w:r>
            <w:r>
              <w:rPr>
                <w:rStyle w:val="IndexLink"/>
                <w:rtl w:val="true"/>
              </w:rPr>
              <w:tab/>
            </w:r>
            <w:r>
              <w:rPr>
                <w:rStyle w:val="IndexLink"/>
              </w:rPr>
              <w:t>136</w:t>
            </w:r>
          </w:hyperlink>
        </w:p>
        <w:p>
          <w:pPr>
            <w:pStyle w:val="Contents3"/>
            <w:tabs>
              <w:tab w:val="clear" w:pos="8459"/>
              <w:tab w:val="right" w:pos="9026" w:leader="dot"/>
            </w:tabs>
            <w:rPr/>
          </w:pPr>
          <w:hyperlink w:anchor="__RefHeading___Toc1191990_2142443653">
            <w:r>
              <w:rPr>
                <w:webHidden/>
                <w:rStyle w:val="IndexLink"/>
                <w:rtl w:val="true"/>
              </w:rPr>
              <w:t>حلم يوازن الجبال</w:t>
            </w:r>
            <w:r>
              <w:rPr>
                <w:rStyle w:val="IndexLink"/>
                <w:rtl w:val="true"/>
              </w:rPr>
              <w:tab/>
            </w:r>
            <w:r>
              <w:rPr>
                <w:rStyle w:val="IndexLink"/>
              </w:rPr>
              <w:t>139</w:t>
            </w:r>
          </w:hyperlink>
        </w:p>
        <w:p>
          <w:pPr>
            <w:pStyle w:val="Contents3"/>
            <w:tabs>
              <w:tab w:val="clear" w:pos="8459"/>
              <w:tab w:val="right" w:pos="9026" w:leader="dot"/>
            </w:tabs>
            <w:rPr/>
          </w:pPr>
          <w:hyperlink w:anchor="__RefHeading___Toc1191992_2142443653">
            <w:r>
              <w:rPr>
                <w:webHidden/>
                <w:rStyle w:val="IndexLink"/>
                <w:rtl w:val="true"/>
              </w:rPr>
              <w:t>أنت الواقع في على</w:t>
            </w:r>
            <w:r>
              <w:rPr>
                <w:rStyle w:val="IndexLink"/>
                <w:rtl w:val="true"/>
              </w:rPr>
              <w:tab/>
            </w:r>
            <w:r>
              <w:rPr>
                <w:rStyle w:val="IndexLink"/>
              </w:rPr>
              <w:t>139</w:t>
            </w:r>
          </w:hyperlink>
        </w:p>
        <w:p>
          <w:pPr>
            <w:pStyle w:val="Contents3"/>
            <w:tabs>
              <w:tab w:val="clear" w:pos="8459"/>
              <w:tab w:val="right" w:pos="9026" w:leader="dot"/>
            </w:tabs>
            <w:rPr/>
          </w:pPr>
          <w:hyperlink w:anchor="__RefHeading___Toc1191994_2142443653">
            <w:r>
              <w:rPr>
                <w:webHidden/>
                <w:rStyle w:val="IndexLink"/>
                <w:rtl w:val="true"/>
              </w:rPr>
              <w:t>لولا فخركم بفاطمة</w:t>
            </w:r>
            <w:r>
              <w:rPr>
                <w:rStyle w:val="IndexLink"/>
                <w:rtl w:val="true"/>
              </w:rPr>
              <w:tab/>
            </w:r>
            <w:r>
              <w:rPr>
                <w:rStyle w:val="IndexLink"/>
              </w:rPr>
              <w:t>141</w:t>
            </w:r>
          </w:hyperlink>
        </w:p>
        <w:p>
          <w:pPr>
            <w:pStyle w:val="Contents3"/>
            <w:tabs>
              <w:tab w:val="clear" w:pos="8459"/>
              <w:tab w:val="right" w:pos="9026" w:leader="dot"/>
            </w:tabs>
            <w:rPr/>
          </w:pPr>
          <w:hyperlink w:anchor="__RefHeading___Toc1191996_2142443653">
            <w:r>
              <w:rPr>
                <w:webHidden/>
                <w:rStyle w:val="IndexLink"/>
                <w:rtl w:val="true"/>
              </w:rPr>
              <w:t>الملعون في الأصلاب ؟</w:t>
            </w:r>
            <w:r>
              <w:rPr>
                <w:rStyle w:val="IndexLink"/>
                <w:rtl w:val="true"/>
              </w:rPr>
              <w:tab/>
            </w:r>
            <w:r>
              <w:rPr>
                <w:rStyle w:val="IndexLink"/>
              </w:rPr>
              <w:t>141</w:t>
            </w:r>
          </w:hyperlink>
        </w:p>
        <w:p>
          <w:pPr>
            <w:pStyle w:val="Contents3"/>
            <w:tabs>
              <w:tab w:val="clear" w:pos="8459"/>
              <w:tab w:val="right" w:pos="9026" w:leader="dot"/>
            </w:tabs>
            <w:rPr/>
          </w:pPr>
          <w:hyperlink w:anchor="__RefHeading___Toc1191998_2142443653">
            <w:r>
              <w:rPr>
                <w:webHidden/>
                <w:rStyle w:val="IndexLink"/>
                <w:rtl w:val="true"/>
              </w:rPr>
              <w:t>جهاد الظالمين</w:t>
            </w:r>
            <w:r>
              <w:rPr>
                <w:rStyle w:val="IndexLink"/>
                <w:rtl w:val="true"/>
              </w:rPr>
              <w:tab/>
            </w:r>
            <w:r>
              <w:rPr>
                <w:rStyle w:val="IndexLink"/>
              </w:rPr>
              <w:t>142</w:t>
            </w:r>
          </w:hyperlink>
        </w:p>
        <w:p>
          <w:pPr>
            <w:pStyle w:val="Contents3"/>
            <w:tabs>
              <w:tab w:val="clear" w:pos="8459"/>
              <w:tab w:val="right" w:pos="9026" w:leader="dot"/>
            </w:tabs>
            <w:rPr/>
          </w:pPr>
          <w:hyperlink w:anchor="__RefHeading___Toc1192000_2142443653">
            <w:r>
              <w:rPr>
                <w:webHidden/>
                <w:rStyle w:val="IndexLink"/>
                <w:rtl w:val="true"/>
              </w:rPr>
              <w:t xml:space="preserve">أصحاب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الجنّة</w:t>
            </w:r>
            <w:r>
              <w:rPr>
                <w:rStyle w:val="IndexLink"/>
                <w:rtl w:val="true"/>
              </w:rPr>
              <w:tab/>
            </w:r>
            <w:r>
              <w:rPr>
                <w:rStyle w:val="IndexLink"/>
              </w:rPr>
              <w:t>143</w:t>
            </w:r>
          </w:hyperlink>
        </w:p>
        <w:p>
          <w:pPr>
            <w:pStyle w:val="Contents3"/>
            <w:tabs>
              <w:tab w:val="clear" w:pos="8459"/>
              <w:tab w:val="right" w:pos="9026" w:leader="dot"/>
            </w:tabs>
            <w:rPr/>
          </w:pPr>
          <w:hyperlink w:anchor="__RefHeading___Toc1192002_2142443653">
            <w:r>
              <w:rPr>
                <w:webHidden/>
                <w:rStyle w:val="IndexLink"/>
                <w:rtl w:val="true"/>
              </w:rPr>
              <w:t>فضل من اللّه تعالى</w:t>
            </w:r>
            <w:r>
              <w:rPr>
                <w:rStyle w:val="IndexLink"/>
                <w:rtl w:val="true"/>
              </w:rPr>
              <w:tab/>
            </w:r>
            <w:r>
              <w:rPr>
                <w:rStyle w:val="IndexLink"/>
              </w:rPr>
              <w:t>143</w:t>
            </w:r>
          </w:hyperlink>
        </w:p>
        <w:p>
          <w:pPr>
            <w:pStyle w:val="Contents3"/>
            <w:tabs>
              <w:tab w:val="clear" w:pos="8459"/>
              <w:tab w:val="right" w:pos="9026" w:leader="dot"/>
            </w:tabs>
            <w:rPr/>
          </w:pPr>
          <w:hyperlink w:anchor="__RefHeading___Toc1192004_2142443653">
            <w:r>
              <w:rPr>
                <w:webHidden/>
                <w:rStyle w:val="IndexLink"/>
                <w:rtl w:val="true"/>
              </w:rPr>
              <w:t>انظر لنفسك</w:t>
            </w:r>
            <w:r>
              <w:rPr>
                <w:rStyle w:val="IndexLink"/>
                <w:rtl w:val="true"/>
              </w:rPr>
              <w:tab/>
            </w:r>
            <w:r>
              <w:rPr>
                <w:rStyle w:val="IndexLink"/>
              </w:rPr>
              <w:t>144</w:t>
            </w:r>
          </w:hyperlink>
        </w:p>
        <w:p>
          <w:pPr>
            <w:pStyle w:val="Contents3"/>
            <w:tabs>
              <w:tab w:val="clear" w:pos="8459"/>
              <w:tab w:val="right" w:pos="9026" w:leader="dot"/>
            </w:tabs>
            <w:rPr/>
          </w:pPr>
          <w:hyperlink w:anchor="__RefHeading___Toc1192006_2142443653">
            <w:r>
              <w:rPr>
                <w:webHidden/>
                <w:rStyle w:val="IndexLink"/>
                <w:rtl w:val="true"/>
              </w:rPr>
              <w:t>لم يكن ليخطئه</w:t>
            </w:r>
            <w:r>
              <w:rPr>
                <w:rStyle w:val="IndexLink"/>
                <w:rtl w:val="true"/>
              </w:rPr>
              <w:tab/>
            </w:r>
            <w:r>
              <w:rPr>
                <w:rStyle w:val="IndexLink"/>
              </w:rPr>
              <w:t>145</w:t>
            </w:r>
          </w:hyperlink>
        </w:p>
        <w:p>
          <w:pPr>
            <w:pStyle w:val="Contents3"/>
            <w:tabs>
              <w:tab w:val="clear" w:pos="8459"/>
              <w:tab w:val="right" w:pos="9026" w:leader="dot"/>
            </w:tabs>
            <w:rPr/>
          </w:pPr>
          <w:hyperlink w:anchor="__RefHeading___Toc1192008_2142443653">
            <w:r>
              <w:rPr>
                <w:webHidden/>
                <w:rStyle w:val="IndexLink"/>
                <w:rtl w:val="true"/>
              </w:rPr>
              <w:t>نطق معاوية وسكوته</w:t>
            </w:r>
            <w:r>
              <w:rPr>
                <w:rStyle w:val="IndexLink"/>
                <w:rtl w:val="true"/>
              </w:rPr>
              <w:tab/>
            </w:r>
            <w:r>
              <w:rPr>
                <w:rStyle w:val="IndexLink"/>
              </w:rPr>
              <w:t>146</w:t>
            </w:r>
          </w:hyperlink>
        </w:p>
        <w:p>
          <w:pPr>
            <w:pStyle w:val="Contents3"/>
            <w:tabs>
              <w:tab w:val="clear" w:pos="8459"/>
              <w:tab w:val="right" w:pos="9026" w:leader="dot"/>
            </w:tabs>
            <w:rPr/>
          </w:pPr>
          <w:hyperlink w:anchor="__RefHeading___Toc1192010_2142443653">
            <w:r>
              <w:rPr>
                <w:webHidden/>
                <w:rStyle w:val="IndexLink"/>
                <w:rtl w:val="true"/>
              </w:rPr>
              <w:t>بنو أُمّية في المحشر</w:t>
            </w:r>
            <w:r>
              <w:rPr>
                <w:rStyle w:val="IndexLink"/>
                <w:rtl w:val="true"/>
              </w:rPr>
              <w:tab/>
            </w:r>
            <w:r>
              <w:rPr>
                <w:rStyle w:val="IndexLink"/>
              </w:rPr>
              <w:t>146</w:t>
            </w:r>
          </w:hyperlink>
        </w:p>
        <w:p>
          <w:pPr>
            <w:pStyle w:val="Contents3"/>
            <w:tabs>
              <w:tab w:val="clear" w:pos="8459"/>
              <w:tab w:val="right" w:pos="9026" w:leader="dot"/>
            </w:tabs>
            <w:rPr/>
          </w:pPr>
          <w:hyperlink w:anchor="__RefHeading___Toc1192012_2142443653">
            <w:r>
              <w:rPr>
                <w:webHidden/>
                <w:rStyle w:val="IndexLink"/>
                <w:rtl w:val="true"/>
              </w:rPr>
              <w:t>الحقّ أبلج</w:t>
            </w:r>
            <w:r>
              <w:rPr>
                <w:rStyle w:val="IndexLink"/>
                <w:rtl w:val="true"/>
              </w:rPr>
              <w:tab/>
            </w:r>
            <w:r>
              <w:rPr>
                <w:rStyle w:val="IndexLink"/>
              </w:rPr>
              <w:t>147</w:t>
            </w:r>
          </w:hyperlink>
        </w:p>
        <w:p>
          <w:pPr>
            <w:pStyle w:val="Contents3"/>
            <w:tabs>
              <w:tab w:val="clear" w:pos="8459"/>
              <w:tab w:val="right" w:pos="9026" w:leader="dot"/>
            </w:tabs>
            <w:rPr/>
          </w:pPr>
          <w:hyperlink w:anchor="__RefHeading___Toc1192014_2142443653">
            <w:r>
              <w:rPr>
                <w:webHidden/>
                <w:rStyle w:val="IndexLink"/>
                <w:rtl w:val="true"/>
              </w:rPr>
              <w:t>أنا أقر له بالحقّ</w:t>
            </w:r>
            <w:r>
              <w:rPr>
                <w:rStyle w:val="IndexLink"/>
                <w:rtl w:val="true"/>
              </w:rPr>
              <w:tab/>
            </w:r>
            <w:r>
              <w:rPr>
                <w:rStyle w:val="IndexLink"/>
              </w:rPr>
              <w:t>147</w:t>
            </w:r>
          </w:hyperlink>
        </w:p>
        <w:p>
          <w:pPr>
            <w:pStyle w:val="Contents3"/>
            <w:tabs>
              <w:tab w:val="clear" w:pos="8459"/>
              <w:tab w:val="right" w:pos="9026" w:leader="dot"/>
            </w:tabs>
            <w:rPr/>
          </w:pPr>
          <w:hyperlink w:anchor="__RefHeading___Toc1192016_2142443653">
            <w:r>
              <w:rPr>
                <w:webHidden/>
                <w:rStyle w:val="IndexLink"/>
                <w:rtl w:val="true"/>
              </w:rPr>
              <w:t>محبوب أهل السماء</w:t>
            </w:r>
            <w:r>
              <w:rPr>
                <w:rStyle w:val="IndexLink"/>
                <w:rtl w:val="true"/>
              </w:rPr>
              <w:tab/>
            </w:r>
            <w:r>
              <w:rPr>
                <w:rStyle w:val="IndexLink"/>
              </w:rPr>
              <w:t>150</w:t>
            </w:r>
          </w:hyperlink>
        </w:p>
        <w:p>
          <w:pPr>
            <w:pStyle w:val="Contents3"/>
            <w:tabs>
              <w:tab w:val="clear" w:pos="8459"/>
              <w:tab w:val="right" w:pos="9026" w:leader="dot"/>
            </w:tabs>
            <w:rPr/>
          </w:pPr>
          <w:hyperlink w:anchor="__RefHeading___Toc1192018_2142443653">
            <w:r>
              <w:rPr>
                <w:webHidden/>
                <w:rStyle w:val="IndexLink"/>
                <w:rtl w:val="true"/>
              </w:rPr>
              <w:t>لتنصفني في حقّي</w:t>
            </w:r>
            <w:r>
              <w:rPr>
                <w:rStyle w:val="IndexLink"/>
                <w:rtl w:val="true"/>
              </w:rPr>
              <w:tab/>
            </w:r>
            <w:r>
              <w:rPr>
                <w:rStyle w:val="IndexLink"/>
              </w:rPr>
              <w:t>151</w:t>
            </w:r>
          </w:hyperlink>
        </w:p>
        <w:p>
          <w:pPr>
            <w:pStyle w:val="Contents3"/>
            <w:tabs>
              <w:tab w:val="clear" w:pos="8459"/>
              <w:tab w:val="right" w:pos="9026" w:leader="dot"/>
            </w:tabs>
            <w:rPr/>
          </w:pPr>
          <w:hyperlink w:anchor="__RefHeading___Toc1192020_2142443653">
            <w:r>
              <w:rPr>
                <w:webHidden/>
                <w:rStyle w:val="IndexLink"/>
                <w:rtl w:val="true"/>
              </w:rPr>
              <w:t>قل واللّه ثلاثاً</w:t>
            </w:r>
            <w:r>
              <w:rPr>
                <w:rStyle w:val="IndexLink"/>
                <w:rtl w:val="true"/>
              </w:rPr>
              <w:tab/>
            </w:r>
            <w:r>
              <w:rPr>
                <w:rStyle w:val="IndexLink"/>
              </w:rPr>
              <w:t>152</w:t>
            </w:r>
          </w:hyperlink>
        </w:p>
        <w:p>
          <w:pPr>
            <w:pStyle w:val="Contents3"/>
            <w:tabs>
              <w:tab w:val="clear" w:pos="8459"/>
              <w:tab w:val="right" w:pos="9026" w:leader="dot"/>
            </w:tabs>
            <w:rPr/>
          </w:pPr>
          <w:hyperlink w:anchor="__RefHeading___Toc1192022_2142443653">
            <w:r>
              <w:rPr>
                <w:webHidden/>
                <w:rStyle w:val="IndexLink"/>
                <w:rtl w:val="true"/>
              </w:rPr>
              <w:t>سلوني عمّا دون العرش</w:t>
            </w:r>
            <w:r>
              <w:rPr>
                <w:rStyle w:val="IndexLink"/>
                <w:rtl w:val="true"/>
              </w:rPr>
              <w:tab/>
            </w:r>
            <w:r>
              <w:rPr>
                <w:rStyle w:val="IndexLink"/>
              </w:rPr>
              <w:t>152</w:t>
            </w:r>
          </w:hyperlink>
        </w:p>
        <w:p>
          <w:pPr>
            <w:pStyle w:val="Contents3"/>
            <w:tabs>
              <w:tab w:val="clear" w:pos="8459"/>
              <w:tab w:val="right" w:pos="9026" w:leader="dot"/>
            </w:tabs>
            <w:rPr/>
          </w:pPr>
          <w:hyperlink w:anchor="__RefHeading___Toc1192024_2142443653">
            <w:r>
              <w:rPr>
                <w:webHidden/>
                <w:rStyle w:val="IndexLink"/>
                <w:rtl w:val="true"/>
              </w:rPr>
              <w:t>ليس لنا فيه شيء</w:t>
            </w:r>
            <w:r>
              <w:rPr>
                <w:rStyle w:val="IndexLink"/>
                <w:rtl w:val="true"/>
              </w:rPr>
              <w:tab/>
            </w:r>
            <w:r>
              <w:rPr>
                <w:rStyle w:val="IndexLink"/>
              </w:rPr>
              <w:t>153</w:t>
            </w:r>
          </w:hyperlink>
        </w:p>
        <w:p>
          <w:pPr>
            <w:pStyle w:val="Contents3"/>
            <w:tabs>
              <w:tab w:val="clear" w:pos="8459"/>
              <w:tab w:val="right" w:pos="9026" w:leader="dot"/>
            </w:tabs>
            <w:rPr/>
          </w:pPr>
          <w:hyperlink w:anchor="__RefHeading___Toc1192026_2142443653">
            <w:r>
              <w:rPr>
                <w:webHidden/>
                <w:rStyle w:val="IndexLink"/>
                <w:rtl w:val="true"/>
              </w:rPr>
              <w:t>بغاث الطير</w:t>
            </w:r>
            <w:r>
              <w:rPr>
                <w:rStyle w:val="IndexLink"/>
                <w:rtl w:val="true"/>
              </w:rPr>
              <w:tab/>
            </w:r>
            <w:r>
              <w:rPr>
                <w:rStyle w:val="IndexLink"/>
              </w:rPr>
              <w:t>153</w:t>
            </w:r>
          </w:hyperlink>
        </w:p>
        <w:p>
          <w:pPr>
            <w:pStyle w:val="Contents3"/>
            <w:tabs>
              <w:tab w:val="clear" w:pos="8459"/>
              <w:tab w:val="right" w:pos="9026" w:leader="dot"/>
            </w:tabs>
            <w:rPr/>
          </w:pPr>
          <w:hyperlink w:anchor="__RefHeading___Toc1192028_2142443653">
            <w:r>
              <w:rPr>
                <w:webHidden/>
                <w:rStyle w:val="IndexLink"/>
                <w:rtl w:val="true"/>
              </w:rPr>
              <w:t>ألست ابن بنت نبیکم ؟</w:t>
            </w:r>
            <w:r>
              <w:rPr>
                <w:rStyle w:val="IndexLink"/>
                <w:rtl w:val="true"/>
              </w:rPr>
              <w:tab/>
            </w:r>
            <w:r>
              <w:rPr>
                <w:rStyle w:val="IndexLink"/>
              </w:rPr>
              <w:t>154</w:t>
            </w:r>
          </w:hyperlink>
        </w:p>
        <w:p>
          <w:pPr>
            <w:pStyle w:val="Contents3"/>
            <w:tabs>
              <w:tab w:val="clear" w:pos="8459"/>
              <w:tab w:val="right" w:pos="9026" w:leader="dot"/>
            </w:tabs>
            <w:rPr/>
          </w:pPr>
          <w:hyperlink w:anchor="__RefHeading___Toc1192030_2142443653">
            <w:r>
              <w:rPr>
                <w:webHidden/>
                <w:rStyle w:val="IndexLink"/>
                <w:rtl w:val="true"/>
              </w:rPr>
              <w:t xml:space="preserve">جزاء قاتل سید الشهداء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192032_2142443653">
            <w:r>
              <w:rPr>
                <w:webHidden/>
                <w:rStyle w:val="IndexLink"/>
                <w:rtl w:val="true"/>
              </w:rPr>
              <w:t>مولى القوم من أنفسهم</w:t>
            </w:r>
            <w:r>
              <w:rPr>
                <w:rStyle w:val="IndexLink"/>
                <w:rtl w:val="true"/>
              </w:rPr>
              <w:tab/>
            </w:r>
            <w:r>
              <w:rPr>
                <w:rStyle w:val="IndexLink"/>
              </w:rPr>
              <w:t>156</w:t>
            </w:r>
          </w:hyperlink>
        </w:p>
        <w:p>
          <w:pPr>
            <w:pStyle w:val="Contents3"/>
            <w:tabs>
              <w:tab w:val="clear" w:pos="8459"/>
              <w:tab w:val="right" w:pos="9026" w:leader="dot"/>
            </w:tabs>
            <w:rPr/>
          </w:pPr>
          <w:hyperlink w:anchor="__RefHeading___Toc1192034_2142443653">
            <w:r>
              <w:rPr>
                <w:webHidden/>
                <w:rStyle w:val="IndexLink"/>
                <w:rtl w:val="true"/>
              </w:rPr>
              <w:t>إني أُريكم اليوم آية</w:t>
            </w:r>
            <w:r>
              <w:rPr>
                <w:rStyle w:val="IndexLink"/>
                <w:rtl w:val="true"/>
              </w:rPr>
              <w:tab/>
            </w:r>
            <w:r>
              <w:rPr>
                <w:rStyle w:val="IndexLink"/>
              </w:rPr>
              <w:t>157</w:t>
            </w:r>
          </w:hyperlink>
        </w:p>
        <w:p>
          <w:pPr>
            <w:pStyle w:val="Contents3"/>
            <w:tabs>
              <w:tab w:val="clear" w:pos="8459"/>
              <w:tab w:val="right" w:pos="9026" w:leader="dot"/>
            </w:tabs>
            <w:rPr/>
          </w:pPr>
          <w:hyperlink w:anchor="__RefHeading___Toc1192036_2142443653">
            <w:r>
              <w:rPr>
                <w:webHidden/>
                <w:rStyle w:val="IndexLink"/>
                <w:rtl w:val="true"/>
              </w:rPr>
              <w:t>ذهب هذا بشرف الدنيا</w:t>
            </w:r>
            <w:r>
              <w:rPr>
                <w:rStyle w:val="IndexLink"/>
                <w:rtl w:val="true"/>
              </w:rPr>
              <w:tab/>
            </w:r>
            <w:r>
              <w:rPr>
                <w:rStyle w:val="IndexLink"/>
              </w:rPr>
              <w:t>158</w:t>
            </w:r>
          </w:hyperlink>
        </w:p>
        <w:p>
          <w:pPr>
            <w:pStyle w:val="Contents2"/>
            <w:tabs>
              <w:tab w:val="clear" w:pos="8743"/>
              <w:tab w:val="right" w:pos="9026" w:leader="dot"/>
            </w:tabs>
            <w:rPr/>
          </w:pPr>
          <w:hyperlink w:anchor="__RefHeading___Toc1192038_2142443653">
            <w:r>
              <w:rPr>
                <w:webHidden/>
                <w:rStyle w:val="IndexLink"/>
                <w:rtl w:val="true"/>
              </w:rPr>
              <w:t>الأحكام الشرعيّة</w:t>
            </w:r>
            <w:r>
              <w:rPr>
                <w:rStyle w:val="IndexLink"/>
                <w:rtl w:val="true"/>
              </w:rPr>
              <w:tab/>
            </w:r>
            <w:r>
              <w:rPr>
                <w:rStyle w:val="IndexLink"/>
              </w:rPr>
              <w:t>161</w:t>
            </w:r>
          </w:hyperlink>
        </w:p>
        <w:p>
          <w:pPr>
            <w:pStyle w:val="Contents3"/>
            <w:tabs>
              <w:tab w:val="clear" w:pos="8459"/>
              <w:tab w:val="right" w:pos="9026" w:leader="dot"/>
            </w:tabs>
            <w:rPr/>
          </w:pPr>
          <w:hyperlink w:anchor="__RefHeading___Toc1192040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192042_2142443653">
            <w:r>
              <w:rPr>
                <w:webHidden/>
                <w:rStyle w:val="IndexLink"/>
                <w:rtl w:val="true"/>
              </w:rPr>
              <w:t>إن للماء ساكناً</w:t>
            </w:r>
            <w:r>
              <w:rPr>
                <w:rStyle w:val="IndexLink"/>
                <w:rtl w:val="true"/>
              </w:rPr>
              <w:tab/>
            </w:r>
            <w:r>
              <w:rPr>
                <w:rStyle w:val="IndexLink"/>
              </w:rPr>
              <w:t>162</w:t>
            </w:r>
          </w:hyperlink>
        </w:p>
        <w:p>
          <w:pPr>
            <w:pStyle w:val="Contents3"/>
            <w:tabs>
              <w:tab w:val="clear" w:pos="8459"/>
              <w:tab w:val="right" w:pos="9026" w:leader="dot"/>
            </w:tabs>
            <w:rPr/>
          </w:pPr>
          <w:hyperlink w:anchor="__RefHeading___Toc1192044_2142443653">
            <w:r>
              <w:rPr>
                <w:webHidden/>
                <w:rStyle w:val="IndexLink"/>
                <w:rtl w:val="true"/>
              </w:rPr>
              <w:t>الطهارة الدائمة</w:t>
            </w:r>
            <w:r>
              <w:rPr>
                <w:rStyle w:val="IndexLink"/>
                <w:rtl w:val="true"/>
              </w:rPr>
              <w:tab/>
            </w:r>
            <w:r>
              <w:rPr>
                <w:rStyle w:val="IndexLink"/>
              </w:rPr>
              <w:t>162</w:t>
            </w:r>
          </w:hyperlink>
        </w:p>
        <w:p>
          <w:pPr>
            <w:pStyle w:val="Contents3"/>
            <w:tabs>
              <w:tab w:val="clear" w:pos="8459"/>
              <w:tab w:val="right" w:pos="9026" w:leader="dot"/>
            </w:tabs>
            <w:rPr/>
          </w:pPr>
          <w:hyperlink w:anchor="__RefHeading___Toc1192046_2142443653">
            <w:r>
              <w:rPr>
                <w:webHidden/>
                <w:rStyle w:val="IndexLink"/>
                <w:rtl w:val="true"/>
              </w:rPr>
              <w:t>الوحي يتنزل علی نبیکم</w:t>
            </w:r>
            <w:r>
              <w:rPr>
                <w:rStyle w:val="IndexLink"/>
                <w:rtl w:val="true"/>
              </w:rPr>
              <w:tab/>
            </w:r>
            <w:r>
              <w:rPr>
                <w:rStyle w:val="IndexLink"/>
              </w:rPr>
              <w:t>162</w:t>
            </w:r>
          </w:hyperlink>
        </w:p>
        <w:p>
          <w:pPr>
            <w:pStyle w:val="Contents3"/>
            <w:tabs>
              <w:tab w:val="clear" w:pos="8459"/>
              <w:tab w:val="right" w:pos="9026" w:leader="dot"/>
            </w:tabs>
            <w:rPr/>
          </w:pPr>
          <w:hyperlink w:anchor="__RefHeading___Toc1192048_2142443653">
            <w:r>
              <w:rPr>
                <w:webHidden/>
                <w:rStyle w:val="IndexLink"/>
                <w:rtl w:val="true"/>
              </w:rPr>
              <w:t>كثرة الأذان تكسر البرد</w:t>
            </w:r>
            <w:r>
              <w:rPr>
                <w:rStyle w:val="IndexLink"/>
                <w:rtl w:val="true"/>
              </w:rPr>
              <w:tab/>
            </w:r>
            <w:r>
              <w:rPr>
                <w:rStyle w:val="IndexLink"/>
              </w:rPr>
              <w:t>163</w:t>
            </w:r>
          </w:hyperlink>
        </w:p>
        <w:p>
          <w:pPr>
            <w:pStyle w:val="Contents3"/>
            <w:tabs>
              <w:tab w:val="clear" w:pos="8459"/>
              <w:tab w:val="right" w:pos="9026" w:leader="dot"/>
            </w:tabs>
            <w:rPr/>
          </w:pPr>
          <w:hyperlink w:anchor="__RefHeading___Toc1192050_2142443653">
            <w:r>
              <w:rPr>
                <w:webHidden/>
                <w:rStyle w:val="IndexLink"/>
                <w:rtl w:val="true"/>
              </w:rPr>
              <w:t>استحباب افتتاح الصلاة بسبع تكبيرات</w:t>
            </w:r>
            <w:r>
              <w:rPr>
                <w:rStyle w:val="IndexLink"/>
                <w:rtl w:val="true"/>
              </w:rPr>
              <w:tab/>
            </w:r>
            <w:r>
              <w:rPr>
                <w:rStyle w:val="IndexLink"/>
              </w:rPr>
              <w:t>164</w:t>
            </w:r>
          </w:hyperlink>
        </w:p>
        <w:p>
          <w:pPr>
            <w:pStyle w:val="Contents3"/>
            <w:tabs>
              <w:tab w:val="clear" w:pos="8459"/>
              <w:tab w:val="right" w:pos="9026" w:leader="dot"/>
            </w:tabs>
            <w:rPr/>
          </w:pPr>
          <w:hyperlink w:anchor="__RefHeading___Toc1192052_2142443653">
            <w:r>
              <w:rPr>
                <w:webHidden/>
                <w:rStyle w:val="IndexLink"/>
                <w:rtl w:val="true"/>
              </w:rPr>
              <w:t>التكبير على شهداء أُحُد</w:t>
            </w:r>
            <w:r>
              <w:rPr>
                <w:rStyle w:val="IndexLink"/>
                <w:rtl w:val="true"/>
              </w:rPr>
              <w:tab/>
            </w:r>
            <w:r>
              <w:rPr>
                <w:rStyle w:val="IndexLink"/>
              </w:rPr>
              <w:t>164</w:t>
            </w:r>
          </w:hyperlink>
        </w:p>
        <w:p>
          <w:pPr>
            <w:pStyle w:val="Contents3"/>
            <w:tabs>
              <w:tab w:val="clear" w:pos="8459"/>
              <w:tab w:val="right" w:pos="9026" w:leader="dot"/>
            </w:tabs>
            <w:rPr/>
          </w:pPr>
          <w:hyperlink w:anchor="__RefHeading___Toc1192054_2142443653">
            <w:r>
              <w:rPr>
                <w:webHidden/>
                <w:rStyle w:val="IndexLink"/>
                <w:rtl w:val="true"/>
              </w:rPr>
              <w:t>أين تذهب یا فلان ؟</w:t>
            </w:r>
            <w:r>
              <w:rPr>
                <w:rStyle w:val="IndexLink"/>
                <w:rtl w:val="true"/>
              </w:rPr>
              <w:tab/>
            </w:r>
            <w:r>
              <w:rPr>
                <w:rStyle w:val="IndexLink"/>
              </w:rPr>
              <w:t>165</w:t>
            </w:r>
          </w:hyperlink>
        </w:p>
        <w:p>
          <w:pPr>
            <w:pStyle w:val="Contents3"/>
            <w:tabs>
              <w:tab w:val="clear" w:pos="8459"/>
              <w:tab w:val="right" w:pos="9026" w:leader="dot"/>
            </w:tabs>
            <w:rPr/>
          </w:pPr>
          <w:hyperlink w:anchor="__RefHeading___Toc1192056_2142443653">
            <w:r>
              <w:rPr>
                <w:webHidden/>
                <w:rStyle w:val="IndexLink"/>
                <w:rtl w:val="true"/>
              </w:rPr>
              <w:t>الصلاة في ثوب واحد</w:t>
            </w:r>
            <w:r>
              <w:rPr>
                <w:rStyle w:val="IndexLink"/>
                <w:rtl w:val="true"/>
              </w:rPr>
              <w:tab/>
            </w:r>
            <w:r>
              <w:rPr>
                <w:rStyle w:val="IndexLink"/>
              </w:rPr>
              <w:t>166</w:t>
            </w:r>
          </w:hyperlink>
        </w:p>
        <w:p>
          <w:pPr>
            <w:pStyle w:val="Contents3"/>
            <w:tabs>
              <w:tab w:val="clear" w:pos="8459"/>
              <w:tab w:val="right" w:pos="9026" w:leader="dot"/>
            </w:tabs>
            <w:rPr/>
          </w:pPr>
          <w:hyperlink w:anchor="__RefHeading___Toc1192058_2142443653">
            <w:r>
              <w:rPr>
                <w:webHidden/>
                <w:rStyle w:val="IndexLink"/>
                <w:rtl w:val="true"/>
              </w:rPr>
              <w:t>فرض اللّه الصوم</w:t>
            </w:r>
            <w:r>
              <w:rPr>
                <w:rStyle w:val="IndexLink"/>
                <w:rtl w:val="true"/>
              </w:rPr>
              <w:tab/>
            </w:r>
            <w:r>
              <w:rPr>
                <w:rStyle w:val="IndexLink"/>
              </w:rPr>
              <w:t>166</w:t>
            </w:r>
          </w:hyperlink>
        </w:p>
        <w:p>
          <w:pPr>
            <w:pStyle w:val="Contents3"/>
            <w:tabs>
              <w:tab w:val="clear" w:pos="8459"/>
              <w:tab w:val="right" w:pos="9026" w:leader="dot"/>
            </w:tabs>
            <w:rPr/>
          </w:pPr>
          <w:hyperlink w:anchor="__RefHeading___Toc1192060_2142443653">
            <w:r>
              <w:rPr>
                <w:webHidden/>
                <w:rStyle w:val="IndexLink"/>
                <w:rtl w:val="true"/>
              </w:rPr>
              <w:t>صوم عرفة</w:t>
            </w:r>
            <w:r>
              <w:rPr>
                <w:rStyle w:val="IndexLink"/>
                <w:rtl w:val="true"/>
              </w:rPr>
              <w:tab/>
            </w:r>
            <w:r>
              <w:rPr>
                <w:rStyle w:val="IndexLink"/>
              </w:rPr>
              <w:t>167</w:t>
            </w:r>
          </w:hyperlink>
        </w:p>
        <w:p>
          <w:pPr>
            <w:pStyle w:val="Contents3"/>
            <w:tabs>
              <w:tab w:val="clear" w:pos="8459"/>
              <w:tab w:val="right" w:pos="9026" w:leader="dot"/>
            </w:tabs>
            <w:rPr/>
          </w:pPr>
          <w:hyperlink w:anchor="__RefHeading___Toc1192062_2142443653">
            <w:r>
              <w:rPr>
                <w:webHidden/>
                <w:rStyle w:val="IndexLink"/>
                <w:rtl w:val="true"/>
              </w:rPr>
              <w:t>زكاة الفطرة</w:t>
            </w:r>
            <w:r>
              <w:rPr>
                <w:rStyle w:val="IndexLink"/>
                <w:rtl w:val="true"/>
              </w:rPr>
              <w:tab/>
            </w:r>
            <w:r>
              <w:rPr>
                <w:rStyle w:val="IndexLink"/>
              </w:rPr>
              <w:t>167</w:t>
            </w:r>
          </w:hyperlink>
        </w:p>
        <w:p>
          <w:pPr>
            <w:pStyle w:val="Contents3"/>
            <w:tabs>
              <w:tab w:val="clear" w:pos="8459"/>
              <w:tab w:val="right" w:pos="9026" w:leader="dot"/>
            </w:tabs>
            <w:rPr/>
          </w:pPr>
          <w:hyperlink w:anchor="__RefHeading___Toc1192064_2142443653">
            <w:r>
              <w:rPr>
                <w:webHidden/>
                <w:rStyle w:val="IndexLink"/>
                <w:rtl w:val="true"/>
              </w:rPr>
              <w:t>قضاء حاجة المؤمن</w:t>
            </w:r>
            <w:r>
              <w:rPr>
                <w:rStyle w:val="IndexLink"/>
                <w:rtl w:val="true"/>
              </w:rPr>
              <w:tab/>
            </w:r>
            <w:r>
              <w:rPr>
                <w:rStyle w:val="IndexLink"/>
              </w:rPr>
              <w:t>168</w:t>
            </w:r>
          </w:hyperlink>
        </w:p>
        <w:p>
          <w:pPr>
            <w:pStyle w:val="Contents3"/>
            <w:tabs>
              <w:tab w:val="clear" w:pos="8459"/>
              <w:tab w:val="right" w:pos="9026" w:leader="dot"/>
            </w:tabs>
            <w:rPr/>
          </w:pPr>
          <w:hyperlink w:anchor="__RefHeading___Toc1192066_2142443653">
            <w:r>
              <w:rPr>
                <w:webHidden/>
                <w:rStyle w:val="IndexLink"/>
                <w:rtl w:val="true"/>
              </w:rPr>
              <w:t>الصدقة للرحم</w:t>
            </w:r>
            <w:r>
              <w:rPr>
                <w:rStyle w:val="IndexLink"/>
                <w:rtl w:val="true"/>
              </w:rPr>
              <w:tab/>
            </w:r>
            <w:r>
              <w:rPr>
                <w:rStyle w:val="IndexLink"/>
              </w:rPr>
              <w:t>169</w:t>
            </w:r>
          </w:hyperlink>
        </w:p>
        <w:p>
          <w:pPr>
            <w:pStyle w:val="Contents3"/>
            <w:tabs>
              <w:tab w:val="clear" w:pos="8459"/>
              <w:tab w:val="right" w:pos="9026" w:leader="dot"/>
            </w:tabs>
            <w:rPr/>
          </w:pPr>
          <w:hyperlink w:anchor="__RefHeading___Toc1192068_2142443653">
            <w:r>
              <w:rPr>
                <w:webHidden/>
                <w:rStyle w:val="IndexLink"/>
                <w:rtl w:val="true"/>
              </w:rPr>
              <w:t>الحجّ جهاد</w:t>
            </w:r>
            <w:r>
              <w:rPr>
                <w:rStyle w:val="IndexLink"/>
                <w:rtl w:val="true"/>
              </w:rPr>
              <w:tab/>
            </w:r>
            <w:r>
              <w:rPr>
                <w:rStyle w:val="IndexLink"/>
              </w:rPr>
              <w:t>169</w:t>
            </w:r>
          </w:hyperlink>
        </w:p>
        <w:p>
          <w:pPr>
            <w:pStyle w:val="Contents3"/>
            <w:tabs>
              <w:tab w:val="clear" w:pos="8459"/>
              <w:tab w:val="right" w:pos="9026" w:leader="dot"/>
            </w:tabs>
            <w:rPr/>
          </w:pPr>
          <w:hyperlink w:anchor="__RefHeading___Toc1192070_2142443653">
            <w:r>
              <w:rPr>
                <w:webHidden/>
                <w:rStyle w:val="IndexLink"/>
                <w:rtl w:val="true"/>
              </w:rPr>
              <w:t>فضل الطواف</w:t>
            </w:r>
            <w:r>
              <w:rPr>
                <w:rStyle w:val="IndexLink"/>
                <w:rtl w:val="true"/>
              </w:rPr>
              <w:tab/>
            </w:r>
            <w:r>
              <w:rPr>
                <w:rStyle w:val="IndexLink"/>
              </w:rPr>
              <w:t>170</w:t>
            </w:r>
          </w:hyperlink>
        </w:p>
        <w:p>
          <w:pPr>
            <w:pStyle w:val="Contents3"/>
            <w:tabs>
              <w:tab w:val="clear" w:pos="8459"/>
              <w:tab w:val="right" w:pos="9026" w:leader="dot"/>
            </w:tabs>
            <w:rPr/>
          </w:pPr>
          <w:hyperlink w:anchor="__RefHeading___Toc1192072_2142443653">
            <w:r>
              <w:rPr>
                <w:webHidden/>
                <w:rStyle w:val="IndexLink"/>
                <w:rtl w:val="true"/>
              </w:rPr>
              <w:t>لماذا الطواف سبعة ؟</w:t>
            </w:r>
            <w:r>
              <w:rPr>
                <w:rStyle w:val="IndexLink"/>
                <w:rtl w:val="true"/>
              </w:rPr>
              <w:tab/>
            </w:r>
            <w:r>
              <w:rPr>
                <w:rStyle w:val="IndexLink"/>
              </w:rPr>
              <w:t>170</w:t>
            </w:r>
          </w:hyperlink>
        </w:p>
        <w:p>
          <w:pPr>
            <w:pStyle w:val="Contents3"/>
            <w:tabs>
              <w:tab w:val="clear" w:pos="8459"/>
              <w:tab w:val="right" w:pos="9026" w:leader="dot"/>
            </w:tabs>
            <w:rPr/>
          </w:pPr>
          <w:hyperlink w:anchor="__RefHeading___Toc1192074_2142443653">
            <w:r>
              <w:rPr>
                <w:webHidden/>
                <w:rStyle w:val="IndexLink"/>
                <w:rtl w:val="true"/>
              </w:rPr>
              <w:t>وظيفة النساء</w:t>
            </w:r>
            <w:r>
              <w:rPr>
                <w:rStyle w:val="IndexLink"/>
                <w:rtl w:val="true"/>
              </w:rPr>
              <w:tab/>
            </w:r>
            <w:r>
              <w:rPr>
                <w:rStyle w:val="IndexLink"/>
              </w:rPr>
              <w:t>171</w:t>
            </w:r>
          </w:hyperlink>
        </w:p>
        <w:p>
          <w:pPr>
            <w:pStyle w:val="Contents3"/>
            <w:tabs>
              <w:tab w:val="clear" w:pos="8459"/>
              <w:tab w:val="right" w:pos="9026" w:leader="dot"/>
            </w:tabs>
            <w:rPr/>
          </w:pPr>
          <w:hyperlink w:anchor="__RefHeading___Toc1192076_2142443653">
            <w:r>
              <w:rPr>
                <w:webHidden/>
                <w:rStyle w:val="IndexLink"/>
                <w:rtl w:val="true"/>
              </w:rPr>
              <w:t>مقام إبراهيم</w:t>
            </w:r>
            <w:r>
              <w:rPr>
                <w:rStyle w:val="IndexLink"/>
                <w:rtl w:val="true"/>
              </w:rPr>
              <w:tab/>
            </w:r>
            <w:r>
              <w:rPr>
                <w:rStyle w:val="IndexLink"/>
              </w:rPr>
              <w:t>171</w:t>
            </w:r>
          </w:hyperlink>
        </w:p>
        <w:p>
          <w:pPr>
            <w:pStyle w:val="Contents3"/>
            <w:tabs>
              <w:tab w:val="clear" w:pos="8459"/>
              <w:tab w:val="right" w:pos="9026" w:leader="dot"/>
            </w:tabs>
            <w:rPr/>
          </w:pPr>
          <w:hyperlink w:anchor="__RefHeading___Toc1192078_2142443653">
            <w:r>
              <w:rPr>
                <w:webHidden/>
                <w:rStyle w:val="IndexLink"/>
                <w:rtl w:val="true"/>
              </w:rPr>
              <w:t>الإحرام للحج</w:t>
            </w:r>
            <w:r>
              <w:rPr>
                <w:rStyle w:val="IndexLink"/>
                <w:rtl w:val="true"/>
              </w:rPr>
              <w:tab/>
            </w:r>
            <w:r>
              <w:rPr>
                <w:rStyle w:val="IndexLink"/>
              </w:rPr>
              <w:t>172</w:t>
            </w:r>
          </w:hyperlink>
        </w:p>
        <w:p>
          <w:pPr>
            <w:pStyle w:val="Contents3"/>
            <w:tabs>
              <w:tab w:val="clear" w:pos="8459"/>
              <w:tab w:val="right" w:pos="9026" w:leader="dot"/>
            </w:tabs>
            <w:rPr/>
          </w:pPr>
          <w:hyperlink w:anchor="__RefHeading___Toc1192080_2142443653">
            <w:r>
              <w:rPr>
                <w:webHidden/>
                <w:rStyle w:val="IndexLink"/>
                <w:rtl w:val="true"/>
              </w:rPr>
              <w:t>مقام الركن اليماني</w:t>
            </w:r>
            <w:r>
              <w:rPr>
                <w:rStyle w:val="IndexLink"/>
                <w:rtl w:val="true"/>
              </w:rPr>
              <w:tab/>
            </w:r>
            <w:r>
              <w:rPr>
                <w:rStyle w:val="IndexLink"/>
              </w:rPr>
              <w:t>173</w:t>
            </w:r>
          </w:hyperlink>
        </w:p>
        <w:p>
          <w:pPr>
            <w:pStyle w:val="Contents3"/>
            <w:tabs>
              <w:tab w:val="clear" w:pos="8459"/>
              <w:tab w:val="right" w:pos="9026" w:leader="dot"/>
            </w:tabs>
            <w:rPr/>
          </w:pPr>
          <w:hyperlink w:anchor="__RefHeading___Toc1192082_2142443653">
            <w:r>
              <w:rPr>
                <w:webHidden/>
                <w:rStyle w:val="IndexLink"/>
                <w:rtl w:val="true"/>
              </w:rPr>
              <w:t>يا أعرابی سل هذا الغلام</w:t>
            </w:r>
            <w:r>
              <w:rPr>
                <w:rStyle w:val="IndexLink"/>
                <w:rtl w:val="true"/>
              </w:rPr>
              <w:tab/>
            </w:r>
            <w:r>
              <w:rPr>
                <w:rStyle w:val="IndexLink"/>
              </w:rPr>
              <w:t>173</w:t>
            </w:r>
          </w:hyperlink>
        </w:p>
        <w:p>
          <w:pPr>
            <w:pStyle w:val="Contents3"/>
            <w:tabs>
              <w:tab w:val="clear" w:pos="8459"/>
              <w:tab w:val="right" w:pos="9026" w:leader="dot"/>
            </w:tabs>
            <w:rPr/>
          </w:pPr>
          <w:hyperlink w:anchor="__RefHeading___Toc1192084_2142443653">
            <w:r>
              <w:rPr>
                <w:webHidden/>
                <w:rStyle w:val="IndexLink"/>
                <w:rtl w:val="true"/>
              </w:rPr>
              <w:t>اشتكي رأسي</w:t>
            </w:r>
            <w:r>
              <w:rPr>
                <w:rStyle w:val="IndexLink"/>
                <w:rtl w:val="true"/>
              </w:rPr>
              <w:tab/>
            </w:r>
            <w:r>
              <w:rPr>
                <w:rStyle w:val="IndexLink"/>
              </w:rPr>
              <w:t>174</w:t>
            </w:r>
          </w:hyperlink>
        </w:p>
        <w:p>
          <w:pPr>
            <w:pStyle w:val="Contents3"/>
            <w:tabs>
              <w:tab w:val="clear" w:pos="8459"/>
              <w:tab w:val="right" w:pos="9026" w:leader="dot"/>
            </w:tabs>
            <w:rPr/>
          </w:pPr>
          <w:hyperlink w:anchor="__RefHeading___Toc1192086_2142443653">
            <w:r>
              <w:rPr>
                <w:webHidden/>
                <w:rStyle w:val="IndexLink"/>
                <w:rtl w:val="true"/>
              </w:rPr>
              <w:t>كان في كتاب علي</w:t>
            </w:r>
            <w:r>
              <w:rPr>
                <w:rStyle w:val="IndexLink"/>
                <w:rtl w:val="true"/>
              </w:rPr>
              <w:tab/>
            </w:r>
            <w:r>
              <w:rPr>
                <w:rStyle w:val="IndexLink"/>
              </w:rPr>
              <w:t>175</w:t>
            </w:r>
          </w:hyperlink>
        </w:p>
        <w:p>
          <w:pPr>
            <w:pStyle w:val="Contents3"/>
            <w:tabs>
              <w:tab w:val="clear" w:pos="8459"/>
              <w:tab w:val="right" w:pos="9026" w:leader="dot"/>
            </w:tabs>
            <w:rPr/>
          </w:pPr>
          <w:hyperlink w:anchor="__RefHeading___Toc1192088_2142443653">
            <w:r>
              <w:rPr>
                <w:webHidden/>
                <w:rStyle w:val="IndexLink"/>
                <w:rtl w:val="true"/>
              </w:rPr>
              <w:t>إستلام الركنين</w:t>
            </w:r>
            <w:r>
              <w:rPr>
                <w:rStyle w:val="IndexLink"/>
                <w:rtl w:val="true"/>
              </w:rPr>
              <w:tab/>
            </w:r>
            <w:r>
              <w:rPr>
                <w:rStyle w:val="IndexLink"/>
              </w:rPr>
              <w:t>176</w:t>
            </w:r>
          </w:hyperlink>
        </w:p>
        <w:p>
          <w:pPr>
            <w:pStyle w:val="Contents3"/>
            <w:tabs>
              <w:tab w:val="clear" w:pos="8459"/>
              <w:tab w:val="right" w:pos="9026" w:leader="dot"/>
            </w:tabs>
            <w:rPr/>
          </w:pPr>
          <w:hyperlink w:anchor="__RefHeading___Toc1192090_2142443653">
            <w:r>
              <w:rPr>
                <w:webHidden/>
                <w:rStyle w:val="IndexLink"/>
                <w:rtl w:val="true"/>
              </w:rPr>
              <w:t>طوافين و سعيين</w:t>
            </w:r>
            <w:r>
              <w:rPr>
                <w:rStyle w:val="IndexLink"/>
                <w:rtl w:val="true"/>
              </w:rPr>
              <w:tab/>
            </w:r>
            <w:r>
              <w:rPr>
                <w:rStyle w:val="IndexLink"/>
              </w:rPr>
              <w:t>176</w:t>
            </w:r>
          </w:hyperlink>
        </w:p>
        <w:p>
          <w:pPr>
            <w:pStyle w:val="Contents3"/>
            <w:tabs>
              <w:tab w:val="clear" w:pos="8459"/>
              <w:tab w:val="right" w:pos="9026" w:leader="dot"/>
            </w:tabs>
            <w:rPr/>
          </w:pPr>
          <w:hyperlink w:anchor="__RefHeading___Toc1192092_2142443653">
            <w:r>
              <w:rPr>
                <w:webHidden/>
                <w:rStyle w:val="IndexLink"/>
                <w:rtl w:val="true"/>
              </w:rPr>
              <w:t>صوم رجب وشعبان</w:t>
            </w:r>
            <w:r>
              <w:rPr>
                <w:rStyle w:val="IndexLink"/>
                <w:rtl w:val="true"/>
              </w:rPr>
              <w:tab/>
            </w:r>
            <w:r>
              <w:rPr>
                <w:rStyle w:val="IndexLink"/>
              </w:rPr>
              <w:t>176</w:t>
            </w:r>
          </w:hyperlink>
        </w:p>
        <w:p>
          <w:pPr>
            <w:pStyle w:val="Contents3"/>
            <w:tabs>
              <w:tab w:val="clear" w:pos="8459"/>
              <w:tab w:val="right" w:pos="9026" w:leader="dot"/>
            </w:tabs>
            <w:rPr/>
          </w:pPr>
          <w:hyperlink w:anchor="__RefHeading___Toc1192094_2142443653">
            <w:r>
              <w:rPr>
                <w:webHidden/>
                <w:rStyle w:val="IndexLink"/>
                <w:rtl w:val="true"/>
              </w:rPr>
              <w:t>شيء لست أملکه</w:t>
            </w:r>
            <w:r>
              <w:rPr>
                <w:rStyle w:val="IndexLink"/>
                <w:rtl w:val="true"/>
              </w:rPr>
              <w:tab/>
            </w:r>
            <w:r>
              <w:rPr>
                <w:rStyle w:val="IndexLink"/>
              </w:rPr>
              <w:t>177</w:t>
            </w:r>
          </w:hyperlink>
        </w:p>
        <w:p>
          <w:pPr>
            <w:pStyle w:val="Contents3"/>
            <w:tabs>
              <w:tab w:val="clear" w:pos="8459"/>
              <w:tab w:val="right" w:pos="9026" w:leader="dot"/>
            </w:tabs>
            <w:rPr/>
          </w:pPr>
          <w:hyperlink w:anchor="__RefHeading___Toc1192096_2142443653">
            <w:r>
              <w:rPr>
                <w:webHidden/>
                <w:rStyle w:val="IndexLink"/>
                <w:rtl w:val="true"/>
              </w:rPr>
              <w:t>رجل منع شهوته</w:t>
            </w:r>
            <w:r>
              <w:rPr>
                <w:rStyle w:val="IndexLink"/>
                <w:rtl w:val="true"/>
              </w:rPr>
              <w:tab/>
            </w:r>
            <w:r>
              <w:rPr>
                <w:rStyle w:val="IndexLink"/>
              </w:rPr>
              <w:t>177</w:t>
            </w:r>
          </w:hyperlink>
        </w:p>
        <w:p>
          <w:pPr>
            <w:pStyle w:val="Contents3"/>
            <w:tabs>
              <w:tab w:val="clear" w:pos="8459"/>
              <w:tab w:val="right" w:pos="9026" w:leader="dot"/>
            </w:tabs>
            <w:rPr/>
          </w:pPr>
          <w:hyperlink w:anchor="__RefHeading___Toc1192098_2142443653">
            <w:r>
              <w:rPr>
                <w:webHidden/>
                <w:rStyle w:val="IndexLink"/>
                <w:rtl w:val="true"/>
              </w:rPr>
              <w:t>اجتنبوا الغشيان ليلة السفر</w:t>
            </w:r>
            <w:r>
              <w:rPr>
                <w:rStyle w:val="IndexLink"/>
                <w:rtl w:val="true"/>
              </w:rPr>
              <w:tab/>
            </w:r>
            <w:r>
              <w:rPr>
                <w:rStyle w:val="IndexLink"/>
              </w:rPr>
              <w:t>178</w:t>
            </w:r>
          </w:hyperlink>
        </w:p>
        <w:p>
          <w:pPr>
            <w:pStyle w:val="Contents3"/>
            <w:tabs>
              <w:tab w:val="clear" w:pos="8459"/>
              <w:tab w:val="right" w:pos="9026" w:leader="dot"/>
            </w:tabs>
            <w:rPr/>
          </w:pPr>
          <w:hyperlink w:anchor="__RefHeading___Toc1192100_2142443653">
            <w:r>
              <w:rPr>
                <w:webHidden/>
                <w:rStyle w:val="IndexLink"/>
                <w:rtl w:val="true"/>
              </w:rPr>
              <w:t>سهم المولود</w:t>
            </w:r>
            <w:r>
              <w:rPr>
                <w:rStyle w:val="IndexLink"/>
                <w:rtl w:val="true"/>
              </w:rPr>
              <w:tab/>
            </w:r>
            <w:r>
              <w:rPr>
                <w:rStyle w:val="IndexLink"/>
              </w:rPr>
              <w:t>178</w:t>
            </w:r>
          </w:hyperlink>
        </w:p>
        <w:p>
          <w:pPr>
            <w:pStyle w:val="Contents3"/>
            <w:tabs>
              <w:tab w:val="clear" w:pos="8459"/>
              <w:tab w:val="right" w:pos="9026" w:leader="dot"/>
            </w:tabs>
            <w:rPr/>
          </w:pPr>
          <w:hyperlink w:anchor="__RefHeading___Toc1192102_2142443653">
            <w:r>
              <w:rPr>
                <w:webHidden/>
                <w:rStyle w:val="IndexLink"/>
                <w:rtl w:val="true"/>
              </w:rPr>
              <w:t>حلة بخمس حلل</w:t>
            </w:r>
            <w:r>
              <w:rPr>
                <w:rStyle w:val="IndexLink"/>
                <w:rtl w:val="true"/>
              </w:rPr>
              <w:tab/>
            </w:r>
            <w:r>
              <w:rPr>
                <w:rStyle w:val="IndexLink"/>
              </w:rPr>
              <w:t>179</w:t>
            </w:r>
          </w:hyperlink>
        </w:p>
        <w:p>
          <w:pPr>
            <w:pStyle w:val="Contents3"/>
            <w:tabs>
              <w:tab w:val="clear" w:pos="8459"/>
              <w:tab w:val="right" w:pos="9026" w:leader="dot"/>
            </w:tabs>
            <w:rPr/>
          </w:pPr>
          <w:hyperlink w:anchor="__RefHeading___Toc1192104_2142443653">
            <w:r>
              <w:rPr>
                <w:webHidden/>
                <w:rStyle w:val="IndexLink"/>
                <w:rtl w:val="true"/>
              </w:rPr>
              <w:t>بيع أم ولد</w:t>
            </w:r>
            <w:r>
              <w:rPr>
                <w:rStyle w:val="IndexLink"/>
                <w:rtl w:val="true"/>
              </w:rPr>
              <w:tab/>
            </w:r>
            <w:r>
              <w:rPr>
                <w:rStyle w:val="IndexLink"/>
              </w:rPr>
              <w:t>179</w:t>
            </w:r>
          </w:hyperlink>
        </w:p>
        <w:p>
          <w:pPr>
            <w:pStyle w:val="Contents3"/>
            <w:tabs>
              <w:tab w:val="clear" w:pos="8459"/>
              <w:tab w:val="right" w:pos="9026" w:leader="dot"/>
            </w:tabs>
            <w:rPr/>
          </w:pPr>
          <w:hyperlink w:anchor="__RefHeading___Toc1192106_2142443653">
            <w:r>
              <w:rPr>
                <w:webHidden/>
                <w:rStyle w:val="IndexLink"/>
                <w:rtl w:val="true"/>
              </w:rPr>
              <w:t>وجوه الجهاد</w:t>
            </w:r>
            <w:r>
              <w:rPr>
                <w:rStyle w:val="IndexLink"/>
                <w:rtl w:val="true"/>
              </w:rPr>
              <w:tab/>
            </w:r>
            <w:r>
              <w:rPr>
                <w:rStyle w:val="IndexLink"/>
              </w:rPr>
              <w:t>180</w:t>
            </w:r>
          </w:hyperlink>
        </w:p>
        <w:p>
          <w:pPr>
            <w:pStyle w:val="Contents3"/>
            <w:tabs>
              <w:tab w:val="clear" w:pos="8459"/>
              <w:tab w:val="right" w:pos="9026" w:leader="dot"/>
            </w:tabs>
            <w:rPr/>
          </w:pPr>
          <w:hyperlink w:anchor="__RefHeading___Toc1192108_2142443653">
            <w:r>
              <w:rPr>
                <w:webHidden/>
                <w:rStyle w:val="IndexLink"/>
                <w:rtl w:val="true"/>
              </w:rPr>
              <w:t>فكاك الأسير</w:t>
            </w:r>
            <w:r>
              <w:rPr>
                <w:rStyle w:val="IndexLink"/>
                <w:rtl w:val="true"/>
              </w:rPr>
              <w:tab/>
            </w:r>
            <w:r>
              <w:rPr>
                <w:rStyle w:val="IndexLink"/>
              </w:rPr>
              <w:t>180</w:t>
            </w:r>
          </w:hyperlink>
        </w:p>
        <w:p>
          <w:pPr>
            <w:pStyle w:val="Contents3"/>
            <w:tabs>
              <w:tab w:val="clear" w:pos="8459"/>
              <w:tab w:val="right" w:pos="9026" w:leader="dot"/>
            </w:tabs>
            <w:rPr/>
          </w:pPr>
          <w:hyperlink w:anchor="__RefHeading___Toc1192110_2142443653">
            <w:r>
              <w:rPr>
                <w:webHidden/>
                <w:rStyle w:val="IndexLink"/>
                <w:rtl w:val="true"/>
              </w:rPr>
              <w:t>واركض برجلك</w:t>
            </w:r>
            <w:r>
              <w:rPr>
                <w:rStyle w:val="IndexLink"/>
                <w:rtl w:val="true"/>
              </w:rPr>
              <w:tab/>
            </w:r>
            <w:r>
              <w:rPr>
                <w:rStyle w:val="IndexLink"/>
              </w:rPr>
              <w:t>181</w:t>
            </w:r>
          </w:hyperlink>
        </w:p>
        <w:p>
          <w:pPr>
            <w:pStyle w:val="Contents3"/>
            <w:tabs>
              <w:tab w:val="clear" w:pos="8459"/>
              <w:tab w:val="right" w:pos="9026" w:leader="dot"/>
            </w:tabs>
            <w:rPr/>
          </w:pPr>
          <w:hyperlink w:anchor="__RefHeading___Toc1192112_2142443653">
            <w:r>
              <w:rPr>
                <w:webHidden/>
                <w:rStyle w:val="IndexLink"/>
                <w:rtl w:val="true"/>
              </w:rPr>
              <w:t>في تقصير القميص</w:t>
            </w:r>
            <w:r>
              <w:rPr>
                <w:rStyle w:val="IndexLink"/>
                <w:rtl w:val="true"/>
              </w:rPr>
              <w:tab/>
            </w:r>
            <w:r>
              <w:rPr>
                <w:rStyle w:val="IndexLink"/>
              </w:rPr>
              <w:t>181</w:t>
            </w:r>
          </w:hyperlink>
        </w:p>
        <w:p>
          <w:pPr>
            <w:pStyle w:val="Contents2"/>
            <w:tabs>
              <w:tab w:val="clear" w:pos="8743"/>
              <w:tab w:val="right" w:pos="9026" w:leader="dot"/>
            </w:tabs>
            <w:rPr/>
          </w:pPr>
          <w:hyperlink w:anchor="__RefHeading___Toc1192114_2142443653">
            <w:r>
              <w:rPr>
                <w:webHidden/>
                <w:rStyle w:val="IndexLink"/>
                <w:rtl w:val="true"/>
              </w:rPr>
              <w:t>الطب</w:t>
            </w:r>
            <w:r>
              <w:rPr>
                <w:rStyle w:val="IndexLink"/>
                <w:rtl w:val="true"/>
              </w:rPr>
              <w:tab/>
            </w:r>
            <w:r>
              <w:rPr>
                <w:rStyle w:val="IndexLink"/>
              </w:rPr>
              <w:t>183</w:t>
            </w:r>
          </w:hyperlink>
        </w:p>
        <w:p>
          <w:pPr>
            <w:pStyle w:val="Contents3"/>
            <w:tabs>
              <w:tab w:val="clear" w:pos="8459"/>
              <w:tab w:val="right" w:pos="9026" w:leader="dot"/>
            </w:tabs>
            <w:rPr/>
          </w:pPr>
          <w:hyperlink w:anchor="__RefHeading___Toc1192116_2142443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192118_2142443653">
            <w:r>
              <w:rPr>
                <w:webHidden/>
                <w:rStyle w:val="IndexLink"/>
                <w:rtl w:val="true"/>
              </w:rPr>
              <w:t>لا يلومن امرؤ إلّا نفسه</w:t>
            </w:r>
            <w:r>
              <w:rPr>
                <w:rStyle w:val="IndexLink"/>
                <w:rtl w:val="true"/>
              </w:rPr>
              <w:tab/>
            </w:r>
            <w:r>
              <w:rPr>
                <w:rStyle w:val="IndexLink"/>
              </w:rPr>
              <w:t>184</w:t>
            </w:r>
          </w:hyperlink>
        </w:p>
        <w:p>
          <w:pPr>
            <w:pStyle w:val="Contents3"/>
            <w:tabs>
              <w:tab w:val="clear" w:pos="8459"/>
              <w:tab w:val="right" w:pos="9026" w:leader="dot"/>
            </w:tabs>
            <w:rPr/>
          </w:pPr>
          <w:hyperlink w:anchor="__RefHeading___Toc1192120_2142443653">
            <w:r>
              <w:rPr>
                <w:webHidden/>
                <w:rStyle w:val="IndexLink"/>
                <w:rtl w:val="true"/>
              </w:rPr>
              <w:t>السواك</w:t>
            </w:r>
            <w:r>
              <w:rPr>
                <w:rStyle w:val="IndexLink"/>
                <w:rtl w:val="true"/>
              </w:rPr>
              <w:tab/>
            </w:r>
            <w:r>
              <w:rPr>
                <w:rStyle w:val="IndexLink"/>
              </w:rPr>
              <w:t>184</w:t>
            </w:r>
          </w:hyperlink>
        </w:p>
        <w:p>
          <w:pPr>
            <w:pStyle w:val="Contents3"/>
            <w:tabs>
              <w:tab w:val="clear" w:pos="8459"/>
              <w:tab w:val="right" w:pos="9026" w:leader="dot"/>
            </w:tabs>
            <w:rPr/>
          </w:pPr>
          <w:hyperlink w:anchor="__RefHeading___Toc1192122_2142443653">
            <w:r>
              <w:rPr>
                <w:webHidden/>
                <w:rStyle w:val="IndexLink"/>
                <w:rtl w:val="true"/>
              </w:rPr>
              <w:t>الشفاء في شيئين</w:t>
            </w:r>
            <w:r>
              <w:rPr>
                <w:rStyle w:val="IndexLink"/>
                <w:rtl w:val="true"/>
              </w:rPr>
              <w:tab/>
            </w:r>
            <w:r>
              <w:rPr>
                <w:rStyle w:val="IndexLink"/>
              </w:rPr>
              <w:t>184</w:t>
            </w:r>
          </w:hyperlink>
        </w:p>
        <w:p>
          <w:pPr>
            <w:pStyle w:val="Contents3"/>
            <w:tabs>
              <w:tab w:val="clear" w:pos="8459"/>
              <w:tab w:val="right" w:pos="9026" w:leader="dot"/>
            </w:tabs>
            <w:rPr/>
          </w:pPr>
          <w:hyperlink w:anchor="__RefHeading___Toc1192124_2142443653">
            <w:r>
              <w:rPr>
                <w:webHidden/>
                <w:rStyle w:val="IndexLink"/>
                <w:rtl w:val="true"/>
              </w:rPr>
              <w:t>الإكتحال وتراً</w:t>
            </w:r>
            <w:r>
              <w:rPr>
                <w:rStyle w:val="IndexLink"/>
                <w:rtl w:val="true"/>
              </w:rPr>
              <w:tab/>
            </w:r>
            <w:r>
              <w:rPr>
                <w:rStyle w:val="IndexLink"/>
              </w:rPr>
              <w:t>185</w:t>
            </w:r>
          </w:hyperlink>
        </w:p>
        <w:p>
          <w:pPr>
            <w:pStyle w:val="Contents3"/>
            <w:tabs>
              <w:tab w:val="clear" w:pos="8459"/>
              <w:tab w:val="right" w:pos="9026" w:leader="dot"/>
            </w:tabs>
            <w:rPr/>
          </w:pPr>
          <w:hyperlink w:anchor="__RefHeading___Toc1192126_2142443653">
            <w:r>
              <w:rPr>
                <w:webHidden/>
                <w:rStyle w:val="IndexLink"/>
                <w:rtl w:val="true"/>
              </w:rPr>
              <w:t>كراهة الاشتراك في أكل الرُمّان</w:t>
            </w:r>
            <w:r>
              <w:rPr>
                <w:rStyle w:val="IndexLink"/>
                <w:rtl w:val="true"/>
              </w:rPr>
              <w:tab/>
            </w:r>
            <w:r>
              <w:rPr>
                <w:rStyle w:val="IndexLink"/>
              </w:rPr>
              <w:t>185</w:t>
            </w:r>
          </w:hyperlink>
        </w:p>
        <w:p>
          <w:pPr>
            <w:pStyle w:val="Contents3"/>
            <w:tabs>
              <w:tab w:val="clear" w:pos="8459"/>
              <w:tab w:val="right" w:pos="9026" w:leader="dot"/>
            </w:tabs>
            <w:rPr/>
          </w:pPr>
          <w:hyperlink w:anchor="__RefHeading___Toc1192128_2142443653">
            <w:r>
              <w:rPr>
                <w:webHidden/>
                <w:rStyle w:val="IndexLink"/>
                <w:rtl w:val="true"/>
              </w:rPr>
              <w:t>العسل والشونيز</w:t>
            </w:r>
            <w:r>
              <w:rPr>
                <w:rStyle w:val="IndexLink"/>
                <w:rtl w:val="true"/>
              </w:rPr>
              <w:tab/>
            </w:r>
            <w:r>
              <w:rPr>
                <w:rStyle w:val="IndexLink"/>
              </w:rPr>
              <w:t>186</w:t>
            </w:r>
          </w:hyperlink>
        </w:p>
        <w:p>
          <w:pPr>
            <w:pStyle w:val="Contents3"/>
            <w:tabs>
              <w:tab w:val="clear" w:pos="8459"/>
              <w:tab w:val="right" w:pos="9026" w:leader="dot"/>
            </w:tabs>
            <w:rPr/>
          </w:pPr>
          <w:hyperlink w:anchor="__RefHeading___Toc1192130_2142443653">
            <w:r>
              <w:rPr>
                <w:webHidden/>
                <w:rStyle w:val="IndexLink"/>
                <w:rtl w:val="true"/>
              </w:rPr>
              <w:t>أطيب آنيتكم</w:t>
            </w:r>
            <w:r>
              <w:rPr>
                <w:rStyle w:val="IndexLink"/>
                <w:rtl w:val="true"/>
              </w:rPr>
              <w:tab/>
            </w:r>
            <w:r>
              <w:rPr>
                <w:rStyle w:val="IndexLink"/>
              </w:rPr>
              <w:t>186</w:t>
            </w:r>
          </w:hyperlink>
        </w:p>
        <w:p>
          <w:pPr>
            <w:pStyle w:val="Contents3"/>
            <w:tabs>
              <w:tab w:val="clear" w:pos="8459"/>
              <w:tab w:val="right" w:pos="9026" w:leader="dot"/>
            </w:tabs>
            <w:rPr/>
          </w:pPr>
          <w:hyperlink w:anchor="__RefHeading___Toc1192132_2142443653">
            <w:r>
              <w:rPr>
                <w:webHidden/>
                <w:rStyle w:val="IndexLink"/>
                <w:rtl w:val="true"/>
              </w:rPr>
              <w:t>إذا أكلتم الثريد</w:t>
            </w:r>
            <w:r>
              <w:rPr>
                <w:rStyle w:val="IndexLink"/>
                <w:rtl w:val="true"/>
              </w:rPr>
              <w:tab/>
            </w:r>
            <w:r>
              <w:rPr>
                <w:rStyle w:val="IndexLink"/>
              </w:rPr>
              <w:t>187</w:t>
            </w:r>
          </w:hyperlink>
        </w:p>
        <w:p>
          <w:pPr>
            <w:pStyle w:val="Contents3"/>
            <w:tabs>
              <w:tab w:val="clear" w:pos="8459"/>
              <w:tab w:val="right" w:pos="9026" w:leader="dot"/>
            </w:tabs>
            <w:rPr/>
          </w:pPr>
          <w:hyperlink w:anchor="__RefHeading___Toc1192134_2142443653">
            <w:r>
              <w:rPr>
                <w:webHidden/>
                <w:rStyle w:val="IndexLink"/>
                <w:rtl w:val="true"/>
              </w:rPr>
              <w:t>ساعة من الجمعة</w:t>
            </w:r>
            <w:r>
              <w:rPr>
                <w:rStyle w:val="IndexLink"/>
                <w:rtl w:val="true"/>
              </w:rPr>
              <w:tab/>
            </w:r>
            <w:r>
              <w:rPr>
                <w:rStyle w:val="IndexLink"/>
              </w:rPr>
              <w:t>187</w:t>
            </w:r>
          </w:hyperlink>
        </w:p>
        <w:p>
          <w:pPr>
            <w:pStyle w:val="Contents3"/>
            <w:tabs>
              <w:tab w:val="clear" w:pos="8459"/>
              <w:tab w:val="right" w:pos="9026" w:leader="dot"/>
            </w:tabs>
            <w:rPr/>
          </w:pPr>
          <w:hyperlink w:anchor="__RefHeading___Toc1192136_2142443653">
            <w:r>
              <w:rPr>
                <w:webHidden/>
                <w:rStyle w:val="IndexLink"/>
                <w:rtl w:val="true"/>
              </w:rPr>
              <w:t>في العسل بركة</w:t>
            </w:r>
            <w:r>
              <w:rPr>
                <w:rStyle w:val="IndexLink"/>
                <w:rtl w:val="true"/>
              </w:rPr>
              <w:tab/>
            </w:r>
            <w:r>
              <w:rPr>
                <w:rStyle w:val="IndexLink"/>
              </w:rPr>
              <w:t>187</w:t>
            </w:r>
          </w:hyperlink>
        </w:p>
        <w:p>
          <w:pPr>
            <w:pStyle w:val="Contents3"/>
            <w:tabs>
              <w:tab w:val="clear" w:pos="8459"/>
              <w:tab w:val="right" w:pos="9026" w:leader="dot"/>
            </w:tabs>
            <w:rPr/>
          </w:pPr>
          <w:hyperlink w:anchor="__RefHeading___Toc1192138_2142443653">
            <w:r>
              <w:rPr>
                <w:webHidden/>
                <w:rStyle w:val="IndexLink"/>
                <w:rtl w:val="true"/>
              </w:rPr>
              <w:t xml:space="preserve">وصايا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للحسين </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192140_2142443653">
            <w:r>
              <w:rPr>
                <w:webHidden/>
                <w:rStyle w:val="IndexLink"/>
                <w:rtl w:val="true"/>
              </w:rPr>
              <w:t>فضل الهليلج</w:t>
            </w:r>
            <w:r>
              <w:rPr>
                <w:rStyle w:val="IndexLink"/>
                <w:rtl w:val="true"/>
              </w:rPr>
              <w:tab/>
            </w:r>
            <w:r>
              <w:rPr>
                <w:rStyle w:val="IndexLink"/>
              </w:rPr>
              <w:t>188</w:t>
            </w:r>
          </w:hyperlink>
        </w:p>
        <w:p>
          <w:pPr>
            <w:pStyle w:val="Contents3"/>
            <w:tabs>
              <w:tab w:val="clear" w:pos="8459"/>
              <w:tab w:val="right" w:pos="9026" w:leader="dot"/>
            </w:tabs>
            <w:rPr/>
          </w:pPr>
          <w:hyperlink w:anchor="__RefHeading___Toc1192142_2142443653">
            <w:r>
              <w:rPr>
                <w:webHidden/>
                <w:rStyle w:val="IndexLink"/>
                <w:rtl w:val="true"/>
              </w:rPr>
              <w:t>كراهة إدمان الدهن</w:t>
            </w:r>
            <w:r>
              <w:rPr>
                <w:rStyle w:val="IndexLink"/>
                <w:rtl w:val="true"/>
              </w:rPr>
              <w:tab/>
            </w:r>
            <w:r>
              <w:rPr>
                <w:rStyle w:val="IndexLink"/>
              </w:rPr>
              <w:t>189</w:t>
            </w:r>
          </w:hyperlink>
        </w:p>
        <w:p>
          <w:pPr>
            <w:pStyle w:val="Contents3"/>
            <w:tabs>
              <w:tab w:val="clear" w:pos="8459"/>
              <w:tab w:val="right" w:pos="9026" w:leader="dot"/>
            </w:tabs>
            <w:rPr/>
          </w:pPr>
          <w:hyperlink w:anchor="__RefHeading___Toc1192144_2142443653">
            <w:r>
              <w:rPr>
                <w:webHidden/>
                <w:rStyle w:val="IndexLink"/>
                <w:rtl w:val="true"/>
              </w:rPr>
              <w:t>التمر البرني شفاء</w:t>
            </w:r>
            <w:r>
              <w:rPr>
                <w:rStyle w:val="IndexLink"/>
                <w:rtl w:val="true"/>
              </w:rPr>
              <w:tab/>
            </w:r>
            <w:r>
              <w:rPr>
                <w:rStyle w:val="IndexLink"/>
              </w:rPr>
              <w:t>189</w:t>
            </w:r>
          </w:hyperlink>
        </w:p>
        <w:p>
          <w:pPr>
            <w:pStyle w:val="Contents3"/>
            <w:tabs>
              <w:tab w:val="clear" w:pos="8459"/>
              <w:tab w:val="right" w:pos="9026" w:leader="dot"/>
            </w:tabs>
            <w:rPr/>
          </w:pPr>
          <w:hyperlink w:anchor="__RefHeading___Toc1192146_2142443653">
            <w:r>
              <w:rPr>
                <w:webHidden/>
                <w:rStyle w:val="IndexLink"/>
                <w:rtl w:val="true"/>
              </w:rPr>
              <w:t>أكل السفرجلة</w:t>
            </w:r>
            <w:r>
              <w:rPr>
                <w:rStyle w:val="IndexLink"/>
                <w:rtl w:val="true"/>
              </w:rPr>
              <w:tab/>
            </w:r>
            <w:r>
              <w:rPr>
                <w:rStyle w:val="IndexLink"/>
              </w:rPr>
              <w:t>190</w:t>
            </w:r>
          </w:hyperlink>
        </w:p>
        <w:p>
          <w:pPr>
            <w:pStyle w:val="Contents3"/>
            <w:tabs>
              <w:tab w:val="clear" w:pos="8459"/>
              <w:tab w:val="right" w:pos="9026" w:leader="dot"/>
            </w:tabs>
            <w:rPr/>
          </w:pPr>
          <w:hyperlink w:anchor="__RefHeading___Toc1192148_2142443653">
            <w:r>
              <w:rPr>
                <w:webHidden/>
                <w:rStyle w:val="IndexLink"/>
                <w:rtl w:val="true"/>
              </w:rPr>
              <w:t>أكل الغبيراء للمحموم</w:t>
            </w:r>
            <w:r>
              <w:rPr>
                <w:rStyle w:val="IndexLink"/>
                <w:rtl w:val="true"/>
              </w:rPr>
              <w:tab/>
            </w:r>
            <w:r>
              <w:rPr>
                <w:rStyle w:val="IndexLink"/>
              </w:rPr>
              <w:t>190</w:t>
            </w:r>
          </w:hyperlink>
        </w:p>
        <w:p>
          <w:pPr>
            <w:pStyle w:val="Contents3"/>
            <w:tabs>
              <w:tab w:val="clear" w:pos="8459"/>
              <w:tab w:val="right" w:pos="9026" w:leader="dot"/>
            </w:tabs>
            <w:rPr/>
          </w:pPr>
          <w:hyperlink w:anchor="__RefHeading___Toc1192150_2142443653">
            <w:r>
              <w:rPr>
                <w:webHidden/>
                <w:rStyle w:val="IndexLink"/>
                <w:rtl w:val="true"/>
              </w:rPr>
              <w:t>في الشرب قائماً</w:t>
            </w:r>
            <w:r>
              <w:rPr>
                <w:rStyle w:val="IndexLink"/>
                <w:rtl w:val="true"/>
              </w:rPr>
              <w:tab/>
            </w:r>
            <w:r>
              <w:rPr>
                <w:rStyle w:val="IndexLink"/>
              </w:rPr>
              <w:t>190</w:t>
            </w:r>
          </w:hyperlink>
        </w:p>
        <w:p>
          <w:pPr>
            <w:pStyle w:val="Contents3"/>
            <w:tabs>
              <w:tab w:val="clear" w:pos="8459"/>
              <w:tab w:val="right" w:pos="9026" w:leader="dot"/>
            </w:tabs>
            <w:rPr/>
          </w:pPr>
          <w:hyperlink w:anchor="__RefHeading___Toc1192152_2142443653">
            <w:r>
              <w:rPr>
                <w:webHidden/>
                <w:rStyle w:val="IndexLink"/>
                <w:rtl w:val="true"/>
              </w:rPr>
              <w:t>تذكية القرع</w:t>
            </w:r>
            <w:r>
              <w:rPr>
                <w:rStyle w:val="IndexLink"/>
                <w:rtl w:val="true"/>
              </w:rPr>
              <w:tab/>
            </w:r>
            <w:r>
              <w:rPr>
                <w:rStyle w:val="IndexLink"/>
              </w:rPr>
              <w:t>191</w:t>
            </w:r>
          </w:hyperlink>
        </w:p>
        <w:p>
          <w:pPr>
            <w:pStyle w:val="Contents3"/>
            <w:tabs>
              <w:tab w:val="clear" w:pos="8459"/>
              <w:tab w:val="right" w:pos="9026" w:leader="dot"/>
            </w:tabs>
            <w:rPr/>
          </w:pPr>
          <w:hyperlink w:anchor="__RefHeading___Toc1192154_2142443653">
            <w:r>
              <w:rPr>
                <w:webHidden/>
                <w:rStyle w:val="IndexLink"/>
                <w:rtl w:val="true"/>
              </w:rPr>
              <w:t>جواز اکتحال المعتدة</w:t>
            </w:r>
            <w:r>
              <w:rPr>
                <w:rStyle w:val="IndexLink"/>
                <w:rtl w:val="true"/>
              </w:rPr>
              <w:tab/>
            </w:r>
            <w:r>
              <w:rPr>
                <w:rStyle w:val="IndexLink"/>
              </w:rPr>
              <w:t>192</w:t>
            </w:r>
          </w:hyperlink>
        </w:p>
        <w:p>
          <w:pPr>
            <w:pStyle w:val="Contents3"/>
            <w:tabs>
              <w:tab w:val="clear" w:pos="8459"/>
              <w:tab w:val="right" w:pos="9026" w:leader="dot"/>
            </w:tabs>
            <w:rPr/>
          </w:pPr>
          <w:hyperlink w:anchor="__RefHeading___Toc1192156_2142443653">
            <w:r>
              <w:rPr>
                <w:webHidden/>
                <w:rStyle w:val="IndexLink"/>
                <w:rtl w:val="true"/>
              </w:rPr>
              <w:t>فضل البنفسج</w:t>
            </w:r>
            <w:r>
              <w:rPr>
                <w:rStyle w:val="IndexLink"/>
                <w:rtl w:val="true"/>
              </w:rPr>
              <w:tab/>
            </w:r>
            <w:r>
              <w:rPr>
                <w:rStyle w:val="IndexLink"/>
              </w:rPr>
              <w:t>192</w:t>
            </w:r>
          </w:hyperlink>
        </w:p>
        <w:p>
          <w:pPr>
            <w:pStyle w:val="Contents3"/>
            <w:tabs>
              <w:tab w:val="clear" w:pos="8459"/>
              <w:tab w:val="right" w:pos="9026" w:leader="dot"/>
            </w:tabs>
            <w:rPr/>
          </w:pPr>
          <w:hyperlink w:anchor="__RefHeading___Toc1192158_2142443653">
            <w:r>
              <w:rPr>
                <w:webHidden/>
                <w:rStyle w:val="IndexLink"/>
                <w:rtl w:val="true"/>
              </w:rPr>
              <w:t>الشرب والأكل والخلال</w:t>
            </w:r>
            <w:r>
              <w:rPr>
                <w:rStyle w:val="IndexLink"/>
                <w:rtl w:val="true"/>
              </w:rPr>
              <w:tab/>
            </w:r>
            <w:r>
              <w:rPr>
                <w:rStyle w:val="IndexLink"/>
              </w:rPr>
              <w:t>192</w:t>
            </w:r>
          </w:hyperlink>
        </w:p>
        <w:p>
          <w:pPr>
            <w:pStyle w:val="Contents3"/>
            <w:tabs>
              <w:tab w:val="clear" w:pos="8459"/>
              <w:tab w:val="right" w:pos="9026" w:leader="dot"/>
            </w:tabs>
            <w:rPr/>
          </w:pPr>
          <w:hyperlink w:anchor="__RefHeading___Toc1192160_2142443653">
            <w:r>
              <w:rPr>
                <w:webHidden/>
                <w:rStyle w:val="IndexLink"/>
                <w:rtl w:val="true"/>
              </w:rPr>
              <w:t>کلوا التمر على الريق</w:t>
            </w:r>
            <w:r>
              <w:rPr>
                <w:rStyle w:val="IndexLink"/>
                <w:rtl w:val="true"/>
              </w:rPr>
              <w:tab/>
            </w:r>
            <w:r>
              <w:rPr>
                <w:rStyle w:val="IndexLink"/>
              </w:rPr>
              <w:t>193</w:t>
            </w:r>
          </w:hyperlink>
        </w:p>
        <w:p>
          <w:pPr>
            <w:pStyle w:val="Contents3"/>
            <w:tabs>
              <w:tab w:val="clear" w:pos="8459"/>
              <w:tab w:val="right" w:pos="9026" w:leader="dot"/>
            </w:tabs>
            <w:rPr/>
          </w:pPr>
          <w:hyperlink w:anchor="__RefHeading___Toc1192162_2142443653">
            <w:r>
              <w:rPr>
                <w:webHidden/>
                <w:rStyle w:val="IndexLink"/>
                <w:rtl w:val="true"/>
              </w:rPr>
              <w:t>أكل الرمّان</w:t>
            </w:r>
            <w:r>
              <w:rPr>
                <w:rStyle w:val="IndexLink"/>
                <w:rtl w:val="true"/>
              </w:rPr>
              <w:tab/>
            </w:r>
            <w:r>
              <w:rPr>
                <w:rStyle w:val="IndexLink"/>
              </w:rPr>
              <w:t>194</w:t>
            </w:r>
          </w:hyperlink>
        </w:p>
        <w:p>
          <w:pPr>
            <w:pStyle w:val="Contents3"/>
            <w:tabs>
              <w:tab w:val="clear" w:pos="8459"/>
              <w:tab w:val="right" w:pos="9026" w:leader="dot"/>
            </w:tabs>
            <w:rPr/>
          </w:pPr>
          <w:hyperlink w:anchor="__RefHeading___Toc1192164_2142443653">
            <w:r>
              <w:rPr>
                <w:webHidden/>
                <w:rStyle w:val="IndexLink"/>
                <w:rtl w:val="true"/>
              </w:rPr>
              <w:t>أكل الكرفس</w:t>
            </w:r>
            <w:r>
              <w:rPr>
                <w:rStyle w:val="IndexLink"/>
                <w:rtl w:val="true"/>
              </w:rPr>
              <w:tab/>
            </w:r>
            <w:r>
              <w:rPr>
                <w:rStyle w:val="IndexLink"/>
              </w:rPr>
              <w:t>194</w:t>
            </w:r>
          </w:hyperlink>
        </w:p>
        <w:p>
          <w:pPr>
            <w:pStyle w:val="Contents3"/>
            <w:tabs>
              <w:tab w:val="clear" w:pos="8459"/>
              <w:tab w:val="right" w:pos="9026" w:leader="dot"/>
            </w:tabs>
            <w:rPr/>
          </w:pPr>
          <w:hyperlink w:anchor="__RefHeading___Toc1192166_2142443653">
            <w:r>
              <w:rPr>
                <w:webHidden/>
                <w:rStyle w:val="IndexLink"/>
                <w:rtl w:val="true"/>
              </w:rPr>
              <w:t>من فوائد اليقطين</w:t>
            </w:r>
            <w:r>
              <w:rPr>
                <w:rStyle w:val="IndexLink"/>
                <w:rtl w:val="true"/>
              </w:rPr>
              <w:tab/>
            </w:r>
            <w:r>
              <w:rPr>
                <w:rStyle w:val="IndexLink"/>
              </w:rPr>
              <w:t>195</w:t>
            </w:r>
          </w:hyperlink>
        </w:p>
        <w:p>
          <w:pPr>
            <w:pStyle w:val="Contents3"/>
            <w:tabs>
              <w:tab w:val="clear" w:pos="8459"/>
              <w:tab w:val="right" w:pos="9026" w:leader="dot"/>
            </w:tabs>
            <w:rPr/>
          </w:pPr>
          <w:hyperlink w:anchor="__RefHeading___Toc1192168_2142443653">
            <w:r>
              <w:rPr>
                <w:webHidden/>
                <w:rStyle w:val="IndexLink"/>
                <w:rtl w:val="true"/>
              </w:rPr>
              <w:t>الكمأة والعجوة</w:t>
            </w:r>
            <w:r>
              <w:rPr>
                <w:rStyle w:val="IndexLink"/>
                <w:rtl w:val="true"/>
              </w:rPr>
              <w:tab/>
            </w:r>
            <w:r>
              <w:rPr>
                <w:rStyle w:val="IndexLink"/>
              </w:rPr>
              <w:t>195</w:t>
            </w:r>
          </w:hyperlink>
        </w:p>
        <w:p>
          <w:pPr>
            <w:pStyle w:val="Contents3"/>
            <w:tabs>
              <w:tab w:val="clear" w:pos="8459"/>
              <w:tab w:val="right" w:pos="9026" w:leader="dot"/>
            </w:tabs>
            <w:rPr/>
          </w:pPr>
          <w:hyperlink w:anchor="__RefHeading___Toc1192170_2142443653">
            <w:r>
              <w:rPr>
                <w:webHidden/>
                <w:rStyle w:val="IndexLink"/>
                <w:rtl w:val="true"/>
              </w:rPr>
              <w:t>في الفالوذج</w:t>
            </w:r>
            <w:r>
              <w:rPr>
                <w:rStyle w:val="IndexLink"/>
                <w:rtl w:val="true"/>
              </w:rPr>
              <w:tab/>
            </w:r>
            <w:r>
              <w:rPr>
                <w:rStyle w:val="IndexLink"/>
              </w:rPr>
              <w:t>195</w:t>
            </w:r>
          </w:hyperlink>
        </w:p>
        <w:p>
          <w:pPr>
            <w:pStyle w:val="Contents3"/>
            <w:tabs>
              <w:tab w:val="clear" w:pos="8459"/>
              <w:tab w:val="right" w:pos="9026" w:leader="dot"/>
            </w:tabs>
            <w:rPr/>
          </w:pPr>
          <w:hyperlink w:anchor="__RefHeading___Toc1192172_2142443653">
            <w:r>
              <w:rPr>
                <w:webHidden/>
                <w:rStyle w:val="IndexLink"/>
                <w:rtl w:val="true"/>
              </w:rPr>
              <w:t>هلم إلى الغداء</w:t>
            </w:r>
            <w:r>
              <w:rPr>
                <w:rStyle w:val="IndexLink"/>
                <w:rtl w:val="true"/>
              </w:rPr>
              <w:tab/>
            </w:r>
            <w:r>
              <w:rPr>
                <w:rStyle w:val="IndexLink"/>
              </w:rPr>
              <w:t>196</w:t>
            </w:r>
          </w:hyperlink>
        </w:p>
        <w:p>
          <w:pPr>
            <w:pStyle w:val="Contents3"/>
            <w:tabs>
              <w:tab w:val="clear" w:pos="8459"/>
              <w:tab w:val="right" w:pos="9026" w:leader="dot"/>
            </w:tabs>
            <w:rPr/>
          </w:pPr>
          <w:hyperlink w:anchor="__RefHeading___Toc1192174_2142443653">
            <w:r>
              <w:rPr>
                <w:webHidden/>
                <w:rStyle w:val="IndexLink"/>
                <w:rtl w:val="true"/>
              </w:rPr>
              <w:t>إشرب الماء قائماً</w:t>
            </w:r>
            <w:r>
              <w:rPr>
                <w:rStyle w:val="IndexLink"/>
                <w:rtl w:val="true"/>
              </w:rPr>
              <w:tab/>
            </w:r>
            <w:r>
              <w:rPr>
                <w:rStyle w:val="IndexLink"/>
              </w:rPr>
              <w:t>196</w:t>
            </w:r>
          </w:hyperlink>
        </w:p>
        <w:p>
          <w:pPr>
            <w:pStyle w:val="Contents3"/>
            <w:tabs>
              <w:tab w:val="clear" w:pos="8459"/>
              <w:tab w:val="right" w:pos="9026" w:leader="dot"/>
            </w:tabs>
            <w:rPr/>
          </w:pPr>
          <w:hyperlink w:anchor="__RefHeading___Toc1192176_2142443653">
            <w:r>
              <w:rPr>
                <w:webHidden/>
                <w:rStyle w:val="IndexLink"/>
                <w:rtl w:val="true"/>
              </w:rPr>
              <w:t>القرع يسرّ القلب الحزين</w:t>
            </w:r>
            <w:r>
              <w:rPr>
                <w:rStyle w:val="IndexLink"/>
                <w:rtl w:val="true"/>
              </w:rPr>
              <w:tab/>
            </w:r>
            <w:r>
              <w:rPr>
                <w:rStyle w:val="IndexLink"/>
              </w:rPr>
              <w:t>197</w:t>
            </w:r>
          </w:hyperlink>
        </w:p>
        <w:p>
          <w:pPr>
            <w:pStyle w:val="Contents2"/>
            <w:tabs>
              <w:tab w:val="clear" w:pos="8743"/>
              <w:tab w:val="right" w:pos="9026" w:leader="dot"/>
            </w:tabs>
            <w:rPr/>
          </w:pPr>
          <w:hyperlink w:anchor="__RefHeading___Toc1192178_2142443653">
            <w:r>
              <w:rPr>
                <w:webHidden/>
                <w:rStyle w:val="IndexLink"/>
                <w:rtl w:val="true"/>
              </w:rPr>
              <w:t>الشِعْر</w:t>
            </w:r>
            <w:r>
              <w:rPr>
                <w:rStyle w:val="IndexLink"/>
                <w:rtl w:val="true"/>
              </w:rPr>
              <w:tab/>
            </w:r>
            <w:r>
              <w:rPr>
                <w:rStyle w:val="IndexLink"/>
              </w:rPr>
              <w:t>199</w:t>
            </w:r>
          </w:hyperlink>
        </w:p>
        <w:p>
          <w:pPr>
            <w:pStyle w:val="Contents3"/>
            <w:tabs>
              <w:tab w:val="clear" w:pos="8459"/>
              <w:tab w:val="right" w:pos="9026" w:leader="dot"/>
            </w:tabs>
            <w:rPr/>
          </w:pPr>
          <w:hyperlink w:anchor="__RefHeading___Toc1192180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192182_2142443653">
            <w:r>
              <w:rPr>
                <w:webHidden/>
                <w:rStyle w:val="IndexLink"/>
                <w:rtl w:val="true"/>
              </w:rPr>
              <w:t>تبارك ذو العلا</w:t>
            </w:r>
            <w:r>
              <w:rPr>
                <w:rStyle w:val="IndexLink"/>
                <w:rtl w:val="true"/>
              </w:rPr>
              <w:tab/>
            </w:r>
            <w:r>
              <w:rPr>
                <w:rStyle w:val="IndexLink"/>
              </w:rPr>
              <w:t>200</w:t>
            </w:r>
          </w:hyperlink>
        </w:p>
        <w:p>
          <w:pPr>
            <w:pStyle w:val="Contents3"/>
            <w:tabs>
              <w:tab w:val="clear" w:pos="8459"/>
              <w:tab w:val="right" w:pos="9026" w:leader="dot"/>
            </w:tabs>
            <w:rPr/>
          </w:pPr>
          <w:hyperlink w:anchor="__RefHeading___Toc1192184_2142443653">
            <w:r>
              <w:rPr>
                <w:webHidden/>
                <w:rStyle w:val="IndexLink"/>
                <w:rtl w:val="true"/>
              </w:rPr>
              <w:t>إذا انتصر المرء</w:t>
            </w:r>
            <w:r>
              <w:rPr>
                <w:rStyle w:val="IndexLink"/>
                <w:rtl w:val="true"/>
              </w:rPr>
              <w:tab/>
            </w:r>
            <w:r>
              <w:rPr>
                <w:rStyle w:val="IndexLink"/>
              </w:rPr>
              <w:t>200</w:t>
            </w:r>
          </w:hyperlink>
        </w:p>
        <w:p>
          <w:pPr>
            <w:pStyle w:val="Contents3"/>
            <w:tabs>
              <w:tab w:val="clear" w:pos="8459"/>
              <w:tab w:val="right" w:pos="9026" w:leader="dot"/>
            </w:tabs>
            <w:rPr/>
          </w:pPr>
          <w:hyperlink w:anchor="__RefHeading___Toc1192186_2142443653">
            <w:r>
              <w:rPr>
                <w:webHidden/>
                <w:rStyle w:val="IndexLink"/>
                <w:rtl w:val="true"/>
              </w:rPr>
              <w:t>ما ورّث الرجال</w:t>
            </w:r>
            <w:r>
              <w:rPr>
                <w:rStyle w:val="IndexLink"/>
                <w:rtl w:val="true"/>
              </w:rPr>
              <w:tab/>
            </w:r>
            <w:r>
              <w:rPr>
                <w:rStyle w:val="IndexLink"/>
              </w:rPr>
              <w:t>201</w:t>
            </w:r>
          </w:hyperlink>
        </w:p>
        <w:p>
          <w:pPr>
            <w:pStyle w:val="Contents3"/>
            <w:tabs>
              <w:tab w:val="clear" w:pos="8459"/>
              <w:tab w:val="right" w:pos="9026" w:leader="dot"/>
            </w:tabs>
            <w:rPr/>
          </w:pPr>
          <w:hyperlink w:anchor="__RefHeading___Toc1192188_2142443653">
            <w:r>
              <w:rPr>
                <w:webHidden/>
                <w:rStyle w:val="IndexLink"/>
                <w:rtl w:val="true"/>
              </w:rPr>
              <w:t>سكان القبور</w:t>
            </w:r>
            <w:r>
              <w:rPr>
                <w:rStyle w:val="IndexLink"/>
                <w:rtl w:val="true"/>
              </w:rPr>
              <w:tab/>
            </w:r>
            <w:r>
              <w:rPr>
                <w:rStyle w:val="IndexLink"/>
              </w:rPr>
              <w:t>201</w:t>
            </w:r>
          </w:hyperlink>
        </w:p>
        <w:p>
          <w:pPr>
            <w:pStyle w:val="Contents3"/>
            <w:tabs>
              <w:tab w:val="clear" w:pos="8459"/>
              <w:tab w:val="right" w:pos="9026" w:leader="dot"/>
            </w:tabs>
            <w:rPr/>
          </w:pPr>
          <w:hyperlink w:anchor="__RefHeading___Toc1192190_2142443653">
            <w:r>
              <w:rPr>
                <w:webHidden/>
                <w:rStyle w:val="IndexLink"/>
                <w:rtl w:val="true"/>
              </w:rPr>
              <w:t xml:space="preserve">دار يحبها سيد الشهداء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1192192_2142443653">
            <w:r>
              <w:rPr>
                <w:webHidden/>
                <w:rStyle w:val="IndexLink"/>
                <w:rtl w:val="true"/>
              </w:rPr>
              <w:t>هول الحشر</w:t>
            </w:r>
            <w:r>
              <w:rPr>
                <w:rStyle w:val="IndexLink"/>
                <w:rtl w:val="true"/>
              </w:rPr>
              <w:tab/>
            </w:r>
            <w:r>
              <w:rPr>
                <w:rStyle w:val="IndexLink"/>
              </w:rPr>
              <w:t>203</w:t>
            </w:r>
          </w:hyperlink>
        </w:p>
        <w:p>
          <w:pPr>
            <w:pStyle w:val="Contents3"/>
            <w:tabs>
              <w:tab w:val="clear" w:pos="8459"/>
              <w:tab w:val="right" w:pos="9026" w:leader="dot"/>
            </w:tabs>
            <w:rPr/>
          </w:pPr>
          <w:hyperlink w:anchor="__RefHeading___Toc1192194_2142443653">
            <w:r>
              <w:rPr>
                <w:webHidden/>
                <w:rStyle w:val="IndexLink"/>
                <w:rtl w:val="true"/>
              </w:rPr>
              <w:t>أعجب العجب ؟</w:t>
            </w:r>
            <w:r>
              <w:rPr>
                <w:rStyle w:val="IndexLink"/>
                <w:rtl w:val="true"/>
              </w:rPr>
              <w:tab/>
            </w:r>
            <w:r>
              <w:rPr>
                <w:rStyle w:val="IndexLink"/>
              </w:rPr>
              <w:t>203</w:t>
            </w:r>
          </w:hyperlink>
        </w:p>
        <w:p>
          <w:pPr>
            <w:pStyle w:val="Contents3"/>
            <w:tabs>
              <w:tab w:val="clear" w:pos="8459"/>
              <w:tab w:val="right" w:pos="9026" w:leader="dot"/>
            </w:tabs>
            <w:rPr/>
          </w:pPr>
          <w:hyperlink w:anchor="__RefHeading___Toc1192196_2142443653">
            <w:r>
              <w:rPr>
                <w:webHidden/>
                <w:rStyle w:val="IndexLink"/>
                <w:rtl w:val="true"/>
              </w:rPr>
              <w:t>أدهن رأسي ؟</w:t>
            </w:r>
            <w:r>
              <w:rPr>
                <w:rStyle w:val="IndexLink"/>
                <w:rtl w:val="true"/>
              </w:rPr>
              <w:tab/>
            </w:r>
            <w:r>
              <w:rPr>
                <w:rStyle w:val="IndexLink"/>
              </w:rPr>
              <w:t>204</w:t>
            </w:r>
          </w:hyperlink>
        </w:p>
        <w:p>
          <w:pPr>
            <w:pStyle w:val="Contents3"/>
            <w:tabs>
              <w:tab w:val="clear" w:pos="8459"/>
              <w:tab w:val="right" w:pos="9026" w:leader="dot"/>
            </w:tabs>
            <w:rPr/>
          </w:pPr>
          <w:hyperlink w:anchor="__RefHeading___Toc1192198_2142443653">
            <w:r>
              <w:rPr>
                <w:webHidden/>
                <w:rStyle w:val="IndexLink"/>
                <w:rtl w:val="true"/>
              </w:rPr>
              <w:t xml:space="preserve">على دين النبي </w:t>
            </w:r>
            <w:r>
              <w:rPr>
                <w:rStyle w:val="IndexLink"/>
                <w:rtl w:val="true"/>
              </w:rPr>
              <w:t>(</w:t>
            </w:r>
            <w:r>
              <w:rPr>
                <w:rStyle w:val="IndexLink"/>
                <w:rtl w:val="true"/>
              </w:rPr>
              <w:t>صَلَّى اللّه عَلَيْهِ وَ آلِهِ وَسَلَّمَ‏</w:t>
            </w:r>
            <w:r>
              <w:rPr>
                <w:rStyle w:val="IndexLink"/>
                <w:rtl w:val="true"/>
              </w:rPr>
              <w:t>)</w:t>
            </w:r>
            <w:r>
              <w:rPr>
                <w:rStyle w:val="IndexLink"/>
                <w:rtl w:val="true"/>
              </w:rPr>
              <w:t>؟</w:t>
            </w:r>
            <w:r>
              <w:rPr>
                <w:rStyle w:val="IndexLink"/>
                <w:rtl w:val="true"/>
              </w:rPr>
              <w:tab/>
            </w:r>
            <w:r>
              <w:rPr>
                <w:rStyle w:val="IndexLink"/>
              </w:rPr>
              <w:t>204</w:t>
            </w:r>
          </w:hyperlink>
        </w:p>
        <w:p>
          <w:pPr>
            <w:pStyle w:val="Contents3"/>
            <w:tabs>
              <w:tab w:val="clear" w:pos="8459"/>
              <w:tab w:val="right" w:pos="9026" w:leader="dot"/>
            </w:tabs>
            <w:rPr/>
          </w:pPr>
          <w:hyperlink w:anchor="__RefHeading___Toc1192200_2142443653">
            <w:r>
              <w:rPr>
                <w:webHidden/>
                <w:rStyle w:val="IndexLink"/>
                <w:rtl w:val="true"/>
              </w:rPr>
              <w:t>عقبى كل شيء</w:t>
            </w:r>
            <w:r>
              <w:rPr>
                <w:rStyle w:val="IndexLink"/>
                <w:rtl w:val="true"/>
              </w:rPr>
              <w:tab/>
            </w:r>
            <w:r>
              <w:rPr>
                <w:rStyle w:val="IndexLink"/>
              </w:rPr>
              <w:t>205</w:t>
            </w:r>
          </w:hyperlink>
        </w:p>
        <w:p>
          <w:pPr>
            <w:pStyle w:val="Contents3"/>
            <w:tabs>
              <w:tab w:val="clear" w:pos="8459"/>
              <w:tab w:val="right" w:pos="9026" w:leader="dot"/>
            </w:tabs>
            <w:rPr/>
          </w:pPr>
          <w:hyperlink w:anchor="__RefHeading___Toc1192202_2142443653">
            <w:r>
              <w:rPr>
                <w:webHidden/>
                <w:rStyle w:val="IndexLink"/>
                <w:rtl w:val="true"/>
              </w:rPr>
              <w:t>إذا جادت الدنيا</w:t>
            </w:r>
            <w:r>
              <w:rPr>
                <w:rStyle w:val="IndexLink"/>
                <w:rtl w:val="true"/>
              </w:rPr>
              <w:tab/>
            </w:r>
            <w:r>
              <w:rPr>
                <w:rStyle w:val="IndexLink"/>
              </w:rPr>
              <w:t>205</w:t>
            </w:r>
          </w:hyperlink>
        </w:p>
        <w:p>
          <w:pPr>
            <w:pStyle w:val="Contents3"/>
            <w:tabs>
              <w:tab w:val="clear" w:pos="8459"/>
              <w:tab w:val="right" w:pos="9026" w:leader="dot"/>
            </w:tabs>
            <w:rPr/>
          </w:pPr>
          <w:hyperlink w:anchor="__RefHeading___Toc1192204_2142443653">
            <w:r>
              <w:rPr>
                <w:webHidden/>
                <w:rStyle w:val="IndexLink"/>
                <w:rtl w:val="true"/>
              </w:rPr>
              <w:t>إن لم أمت أسفاً</w:t>
            </w:r>
            <w:r>
              <w:rPr>
                <w:rStyle w:val="IndexLink"/>
                <w:rtl w:val="true"/>
              </w:rPr>
              <w:tab/>
            </w:r>
            <w:r>
              <w:rPr>
                <w:rStyle w:val="IndexLink"/>
              </w:rPr>
              <w:t>206</w:t>
            </w:r>
          </w:hyperlink>
        </w:p>
        <w:p>
          <w:pPr>
            <w:pStyle w:val="Contents3"/>
            <w:tabs>
              <w:tab w:val="clear" w:pos="8459"/>
              <w:tab w:val="right" w:pos="9026" w:leader="dot"/>
            </w:tabs>
            <w:rPr/>
          </w:pPr>
          <w:hyperlink w:anchor="__RefHeading___Toc1192206_2142443653">
            <w:r>
              <w:rPr>
                <w:webHidden/>
                <w:rStyle w:val="IndexLink"/>
                <w:rtl w:val="true"/>
              </w:rPr>
              <w:t>حرز التقوى</w:t>
            </w:r>
            <w:r>
              <w:rPr>
                <w:rStyle w:val="IndexLink"/>
                <w:rtl w:val="true"/>
              </w:rPr>
              <w:tab/>
            </w:r>
            <w:r>
              <w:rPr>
                <w:rStyle w:val="IndexLink"/>
              </w:rPr>
              <w:t>206</w:t>
            </w:r>
          </w:hyperlink>
        </w:p>
        <w:p>
          <w:pPr>
            <w:pStyle w:val="Contents3"/>
            <w:tabs>
              <w:tab w:val="clear" w:pos="8459"/>
              <w:tab w:val="right" w:pos="9026" w:leader="dot"/>
            </w:tabs>
            <w:rPr/>
          </w:pPr>
          <w:hyperlink w:anchor="__RefHeading___Toc1192208_2142443653">
            <w:r>
              <w:rPr>
                <w:webHidden/>
                <w:rStyle w:val="IndexLink"/>
                <w:rtl w:val="true"/>
              </w:rPr>
              <w:t>معالج كل الداء</w:t>
            </w:r>
            <w:r>
              <w:rPr>
                <w:rStyle w:val="IndexLink"/>
                <w:rtl w:val="true"/>
              </w:rPr>
              <w:tab/>
            </w:r>
            <w:r>
              <w:rPr>
                <w:rStyle w:val="IndexLink"/>
              </w:rPr>
              <w:t>206</w:t>
            </w:r>
          </w:hyperlink>
        </w:p>
        <w:p>
          <w:pPr>
            <w:pStyle w:val="Contents3"/>
            <w:tabs>
              <w:tab w:val="clear" w:pos="8459"/>
              <w:tab w:val="right" w:pos="9026" w:leader="dot"/>
            </w:tabs>
            <w:rPr/>
          </w:pPr>
          <w:hyperlink w:anchor="__RefHeading___Toc1192210_2142443653">
            <w:r>
              <w:rPr>
                <w:webHidden/>
                <w:rStyle w:val="IndexLink"/>
                <w:rtl w:val="true"/>
              </w:rPr>
              <w:t>عليك بظلف نفسك</w:t>
            </w:r>
            <w:r>
              <w:rPr>
                <w:rStyle w:val="IndexLink"/>
                <w:rtl w:val="true"/>
              </w:rPr>
              <w:tab/>
            </w:r>
            <w:r>
              <w:rPr>
                <w:rStyle w:val="IndexLink"/>
              </w:rPr>
              <w:t>207</w:t>
            </w:r>
          </w:hyperlink>
        </w:p>
        <w:p>
          <w:pPr>
            <w:pStyle w:val="Contents3"/>
            <w:tabs>
              <w:tab w:val="clear" w:pos="8459"/>
              <w:tab w:val="right" w:pos="9026" w:leader="dot"/>
            </w:tabs>
            <w:rPr/>
          </w:pPr>
          <w:hyperlink w:anchor="__RefHeading___Toc1192212_2142443653">
            <w:r>
              <w:rPr>
                <w:webHidden/>
                <w:rStyle w:val="IndexLink"/>
                <w:rtl w:val="true"/>
              </w:rPr>
              <w:t>المؤاخاة في اللّه</w:t>
            </w:r>
            <w:r>
              <w:rPr>
                <w:rStyle w:val="IndexLink"/>
                <w:rtl w:val="true"/>
              </w:rPr>
              <w:tab/>
            </w:r>
            <w:r>
              <w:rPr>
                <w:rStyle w:val="IndexLink"/>
              </w:rPr>
              <w:t>207</w:t>
            </w:r>
          </w:hyperlink>
        </w:p>
        <w:p>
          <w:pPr>
            <w:pStyle w:val="Contents3"/>
            <w:tabs>
              <w:tab w:val="clear" w:pos="8459"/>
              <w:tab w:val="right" w:pos="9026" w:leader="dot"/>
            </w:tabs>
            <w:rPr/>
          </w:pPr>
          <w:hyperlink w:anchor="__RefHeading___Toc1192214_2142443653">
            <w:r>
              <w:rPr>
                <w:webHidden/>
                <w:rStyle w:val="IndexLink"/>
                <w:rtl w:val="true"/>
              </w:rPr>
              <w:t>نذير المنية</w:t>
            </w:r>
            <w:r>
              <w:rPr>
                <w:rStyle w:val="IndexLink"/>
                <w:rtl w:val="true"/>
              </w:rPr>
              <w:tab/>
            </w:r>
            <w:r>
              <w:rPr>
                <w:rStyle w:val="IndexLink"/>
              </w:rPr>
              <w:t>208</w:t>
            </w:r>
          </w:hyperlink>
        </w:p>
        <w:p>
          <w:pPr>
            <w:pStyle w:val="Contents3"/>
            <w:tabs>
              <w:tab w:val="clear" w:pos="8459"/>
              <w:tab w:val="right" w:pos="9026" w:leader="dot"/>
            </w:tabs>
            <w:rPr/>
          </w:pPr>
          <w:hyperlink w:anchor="__RefHeading___Toc1192216_2142443653">
            <w:r>
              <w:rPr>
                <w:webHidden/>
                <w:rStyle w:val="IndexLink"/>
                <w:rtl w:val="true"/>
              </w:rPr>
              <w:t xml:space="preserve">خالفوا قول النبي </w:t>
            </w:r>
            <w:r>
              <w:rPr>
                <w:rStyle w:val="IndexLink"/>
                <w:rtl w:val="true"/>
              </w:rPr>
              <w:t>(</w:t>
            </w:r>
            <w:r>
              <w:rPr>
                <w:rStyle w:val="IndexLink"/>
                <w:rtl w:val="true"/>
              </w:rPr>
              <w:t>صَلَّى اللّه عَلَيْهِ وَ آلِهِ وَسَلَّمَ‏</w:t>
            </w:r>
            <w:r>
              <w:rPr>
                <w:rStyle w:val="IndexLink"/>
                <w:rtl w:val="true"/>
              </w:rPr>
              <w:t>)</w:t>
              <w:tab/>
            </w:r>
            <w:r>
              <w:rPr>
                <w:rStyle w:val="IndexLink"/>
              </w:rPr>
              <w:t>209</w:t>
            </w:r>
          </w:hyperlink>
        </w:p>
        <w:p>
          <w:pPr>
            <w:pStyle w:val="Contents3"/>
            <w:tabs>
              <w:tab w:val="clear" w:pos="8459"/>
              <w:tab w:val="right" w:pos="9026" w:leader="dot"/>
            </w:tabs>
            <w:rPr/>
          </w:pPr>
          <w:hyperlink w:anchor="__RefHeading___Toc1192218_2142443653">
            <w:r>
              <w:rPr>
                <w:webHidden/>
                <w:rStyle w:val="IndexLink"/>
                <w:rtl w:val="true"/>
              </w:rPr>
              <w:t>لا ترج فعل الخير</w:t>
            </w:r>
            <w:r>
              <w:rPr>
                <w:rStyle w:val="IndexLink"/>
                <w:rtl w:val="true"/>
              </w:rPr>
              <w:tab/>
            </w:r>
            <w:r>
              <w:rPr>
                <w:rStyle w:val="IndexLink"/>
              </w:rPr>
              <w:t>209</w:t>
            </w:r>
          </w:hyperlink>
        </w:p>
        <w:p>
          <w:pPr>
            <w:pStyle w:val="Contents3"/>
            <w:tabs>
              <w:tab w:val="clear" w:pos="8459"/>
              <w:tab w:val="right" w:pos="9026" w:leader="dot"/>
            </w:tabs>
            <w:rPr/>
          </w:pPr>
          <w:hyperlink w:anchor="__RefHeading___Toc1192220_2142443653">
            <w:r>
              <w:rPr>
                <w:webHidden/>
                <w:rStyle w:val="IndexLink"/>
                <w:rtl w:val="true"/>
              </w:rPr>
              <w:t>عجبت لمعجب بالدنيا</w:t>
            </w:r>
            <w:r>
              <w:rPr>
                <w:rStyle w:val="IndexLink"/>
                <w:rtl w:val="true"/>
              </w:rPr>
              <w:tab/>
            </w:r>
            <w:r>
              <w:rPr>
                <w:rStyle w:val="IndexLink"/>
              </w:rPr>
              <w:t>210</w:t>
            </w:r>
          </w:hyperlink>
        </w:p>
        <w:p>
          <w:pPr>
            <w:pStyle w:val="Contents3"/>
            <w:tabs>
              <w:tab w:val="clear" w:pos="8459"/>
              <w:tab w:val="right" w:pos="9026" w:leader="dot"/>
            </w:tabs>
            <w:rPr/>
          </w:pPr>
          <w:hyperlink w:anchor="__RefHeading___Toc1192222_2142443653">
            <w:r>
              <w:rPr>
                <w:webHidden/>
                <w:rStyle w:val="IndexLink"/>
                <w:rtl w:val="true"/>
              </w:rPr>
              <w:t>ظل يزول</w:t>
            </w:r>
            <w:r>
              <w:rPr>
                <w:rStyle w:val="IndexLink"/>
                <w:rtl w:val="true"/>
              </w:rPr>
              <w:tab/>
            </w:r>
            <w:r>
              <w:rPr>
                <w:rStyle w:val="IndexLink"/>
              </w:rPr>
              <w:t>211</w:t>
            </w:r>
          </w:hyperlink>
        </w:p>
        <w:p>
          <w:pPr>
            <w:pStyle w:val="Contents3"/>
            <w:tabs>
              <w:tab w:val="clear" w:pos="8459"/>
              <w:tab w:val="right" w:pos="9026" w:leader="dot"/>
            </w:tabs>
            <w:rPr/>
          </w:pPr>
          <w:hyperlink w:anchor="__RefHeading___Toc1192224_2142443653">
            <w:r>
              <w:rPr>
                <w:webHidden/>
                <w:rStyle w:val="IndexLink"/>
                <w:rtl w:val="true"/>
              </w:rPr>
              <w:t>الموت خير من ركوب العار</w:t>
            </w:r>
            <w:r>
              <w:rPr>
                <w:rStyle w:val="IndexLink"/>
                <w:rtl w:val="true"/>
              </w:rPr>
              <w:tab/>
            </w:r>
            <w:r>
              <w:rPr>
                <w:rStyle w:val="IndexLink"/>
              </w:rPr>
              <w:t>212</w:t>
            </w:r>
          </w:hyperlink>
        </w:p>
        <w:p>
          <w:pPr>
            <w:pStyle w:val="Contents3"/>
            <w:tabs>
              <w:tab w:val="clear" w:pos="8459"/>
              <w:tab w:val="right" w:pos="9026" w:leader="dot"/>
            </w:tabs>
            <w:rPr/>
          </w:pPr>
          <w:hyperlink w:anchor="__RefHeading___Toc1192226_2142443653">
            <w:r>
              <w:rPr>
                <w:webHidden/>
                <w:rStyle w:val="IndexLink"/>
                <w:rtl w:val="true"/>
              </w:rPr>
              <w:t>كفاني بهذا مفخراً</w:t>
            </w:r>
            <w:r>
              <w:rPr>
                <w:rStyle w:val="IndexLink"/>
                <w:rtl w:val="true"/>
              </w:rPr>
              <w:tab/>
            </w:r>
            <w:r>
              <w:rPr>
                <w:rStyle w:val="IndexLink"/>
              </w:rPr>
              <w:t>212</w:t>
            </w:r>
          </w:hyperlink>
        </w:p>
        <w:p>
          <w:pPr>
            <w:pStyle w:val="Contents3"/>
            <w:tabs>
              <w:tab w:val="clear" w:pos="8459"/>
              <w:tab w:val="right" w:pos="9026" w:leader="dot"/>
            </w:tabs>
            <w:rPr/>
          </w:pPr>
          <w:hyperlink w:anchor="__RefHeading___Toc1192228_2142443653">
            <w:r>
              <w:rPr>
                <w:webHidden/>
                <w:rStyle w:val="IndexLink"/>
                <w:rtl w:val="true"/>
              </w:rPr>
              <w:t>الاعتزاز بالدنيا</w:t>
            </w:r>
            <w:r>
              <w:rPr>
                <w:rStyle w:val="IndexLink"/>
                <w:rtl w:val="true"/>
              </w:rPr>
              <w:tab/>
            </w:r>
            <w:r>
              <w:rPr>
                <w:rStyle w:val="IndexLink"/>
              </w:rPr>
              <w:t>213</w:t>
            </w:r>
          </w:hyperlink>
        </w:p>
        <w:p>
          <w:pPr>
            <w:pStyle w:val="Contents3"/>
            <w:tabs>
              <w:tab w:val="clear" w:pos="8459"/>
              <w:tab w:val="right" w:pos="9026" w:leader="dot"/>
            </w:tabs>
            <w:rPr/>
          </w:pPr>
          <w:hyperlink w:anchor="__RefHeading___Toc1192230_2142443653">
            <w:r>
              <w:rPr>
                <w:webHidden/>
                <w:rStyle w:val="IndexLink"/>
                <w:rtl w:val="true"/>
              </w:rPr>
              <w:t>البناء في السبخات</w:t>
            </w:r>
            <w:r>
              <w:rPr>
                <w:rStyle w:val="IndexLink"/>
                <w:rtl w:val="true"/>
              </w:rPr>
              <w:tab/>
            </w:r>
            <w:r>
              <w:rPr>
                <w:rStyle w:val="IndexLink"/>
              </w:rPr>
              <w:t>214</w:t>
            </w:r>
          </w:hyperlink>
        </w:p>
        <w:p>
          <w:pPr>
            <w:pStyle w:val="Contents3"/>
            <w:tabs>
              <w:tab w:val="clear" w:pos="8459"/>
              <w:tab w:val="right" w:pos="9026" w:leader="dot"/>
            </w:tabs>
            <w:rPr/>
          </w:pPr>
          <w:hyperlink w:anchor="__RefHeading___Toc1192232_2142443653">
            <w:r>
              <w:rPr>
                <w:webHidden/>
                <w:rStyle w:val="IndexLink"/>
                <w:rtl w:val="true"/>
              </w:rPr>
              <w:t>عظیم الهول</w:t>
            </w:r>
            <w:r>
              <w:rPr>
                <w:rStyle w:val="IndexLink"/>
                <w:rtl w:val="true"/>
              </w:rPr>
              <w:tab/>
            </w:r>
            <w:r>
              <w:rPr>
                <w:rStyle w:val="IndexLink"/>
              </w:rPr>
              <w:t>214</w:t>
            </w:r>
          </w:hyperlink>
        </w:p>
        <w:p>
          <w:pPr>
            <w:pStyle w:val="Contents3"/>
            <w:tabs>
              <w:tab w:val="clear" w:pos="8459"/>
              <w:tab w:val="right" w:pos="9026" w:leader="dot"/>
            </w:tabs>
            <w:rPr/>
          </w:pPr>
          <w:hyperlink w:anchor="__RefHeading___Toc1192234_2142443653">
            <w:r>
              <w:rPr>
                <w:webHidden/>
                <w:rStyle w:val="IndexLink"/>
                <w:rtl w:val="true"/>
              </w:rPr>
              <w:t>لننال عفو اللّه</w:t>
            </w:r>
            <w:r>
              <w:rPr>
                <w:rStyle w:val="IndexLink"/>
                <w:rtl w:val="true"/>
              </w:rPr>
              <w:tab/>
            </w:r>
            <w:r>
              <w:rPr>
                <w:rStyle w:val="IndexLink"/>
              </w:rPr>
              <w:t>215</w:t>
            </w:r>
          </w:hyperlink>
        </w:p>
        <w:p>
          <w:pPr>
            <w:pStyle w:val="Contents3"/>
            <w:tabs>
              <w:tab w:val="clear" w:pos="8459"/>
              <w:tab w:val="right" w:pos="9026" w:leader="dot"/>
            </w:tabs>
            <w:rPr/>
          </w:pPr>
          <w:hyperlink w:anchor="__RefHeading___Toc1192236_2142443653">
            <w:r>
              <w:rPr>
                <w:webHidden/>
                <w:rStyle w:val="IndexLink"/>
                <w:rtl w:val="true"/>
              </w:rPr>
              <w:t>أصل الحزم</w:t>
            </w:r>
            <w:r>
              <w:rPr>
                <w:rStyle w:val="IndexLink"/>
                <w:rtl w:val="true"/>
              </w:rPr>
              <w:tab/>
            </w:r>
            <w:r>
              <w:rPr>
                <w:rStyle w:val="IndexLink"/>
              </w:rPr>
              <w:t>216</w:t>
            </w:r>
          </w:hyperlink>
        </w:p>
        <w:p>
          <w:pPr>
            <w:pStyle w:val="Contents3"/>
            <w:tabs>
              <w:tab w:val="clear" w:pos="8459"/>
              <w:tab w:val="right" w:pos="9026" w:leader="dot"/>
            </w:tabs>
            <w:rPr/>
          </w:pPr>
          <w:hyperlink w:anchor="__RefHeading___Toc1192238_2142443653">
            <w:r>
              <w:rPr>
                <w:webHidden/>
                <w:rStyle w:val="IndexLink"/>
                <w:rtl w:val="true"/>
              </w:rPr>
              <w:t>كفى بالمرء عاراً</w:t>
            </w:r>
            <w:r>
              <w:rPr>
                <w:rStyle w:val="IndexLink"/>
                <w:rtl w:val="true"/>
              </w:rPr>
              <w:tab/>
            </w:r>
            <w:r>
              <w:rPr>
                <w:rStyle w:val="IndexLink"/>
              </w:rPr>
              <w:t>217</w:t>
            </w:r>
          </w:hyperlink>
        </w:p>
        <w:p>
          <w:pPr>
            <w:pStyle w:val="Contents3"/>
            <w:tabs>
              <w:tab w:val="clear" w:pos="8459"/>
              <w:tab w:val="right" w:pos="9026" w:leader="dot"/>
            </w:tabs>
            <w:rPr/>
          </w:pPr>
          <w:hyperlink w:anchor="__RefHeading___Toc1192240_2142443653">
            <w:r>
              <w:rPr>
                <w:webHidden/>
                <w:rStyle w:val="IndexLink"/>
                <w:rtl w:val="true"/>
              </w:rPr>
              <w:t>الزهد الحقيقي</w:t>
            </w:r>
            <w:r>
              <w:rPr>
                <w:rStyle w:val="IndexLink"/>
                <w:rtl w:val="true"/>
              </w:rPr>
              <w:tab/>
            </w:r>
            <w:r>
              <w:rPr>
                <w:rStyle w:val="IndexLink"/>
              </w:rPr>
              <w:t>218</w:t>
            </w:r>
          </w:hyperlink>
        </w:p>
        <w:p>
          <w:pPr>
            <w:pStyle w:val="Contents3"/>
            <w:tabs>
              <w:tab w:val="clear" w:pos="8459"/>
              <w:tab w:val="right" w:pos="9026" w:leader="dot"/>
            </w:tabs>
            <w:rPr/>
          </w:pPr>
          <w:hyperlink w:anchor="__RefHeading___Toc1192242_2142443653">
            <w:r>
              <w:rPr>
                <w:webHidden/>
                <w:rStyle w:val="IndexLink"/>
                <w:rtl w:val="true"/>
              </w:rPr>
              <w:t>الدنيا تفرق الاجتماع</w:t>
            </w:r>
            <w:r>
              <w:rPr>
                <w:rStyle w:val="IndexLink"/>
                <w:rtl w:val="true"/>
              </w:rPr>
              <w:tab/>
            </w:r>
            <w:r>
              <w:rPr>
                <w:rStyle w:val="IndexLink"/>
              </w:rPr>
              <w:t>219</w:t>
            </w:r>
          </w:hyperlink>
        </w:p>
        <w:p>
          <w:pPr>
            <w:pStyle w:val="Contents3"/>
            <w:tabs>
              <w:tab w:val="clear" w:pos="8459"/>
              <w:tab w:val="right" w:pos="9026" w:leader="dot"/>
            </w:tabs>
            <w:rPr/>
          </w:pPr>
          <w:hyperlink w:anchor="__RefHeading___Toc1192244_2142443653">
            <w:r>
              <w:rPr>
                <w:webHidden/>
                <w:rStyle w:val="IndexLink"/>
                <w:rtl w:val="true"/>
              </w:rPr>
              <w:t>لا يبغين الملك باغ</w:t>
            </w:r>
            <w:r>
              <w:rPr>
                <w:rStyle w:val="IndexLink"/>
                <w:rtl w:val="true"/>
              </w:rPr>
              <w:tab/>
            </w:r>
            <w:r>
              <w:rPr>
                <w:rStyle w:val="IndexLink"/>
              </w:rPr>
              <w:t>219</w:t>
            </w:r>
          </w:hyperlink>
        </w:p>
        <w:p>
          <w:pPr>
            <w:pStyle w:val="Contents3"/>
            <w:tabs>
              <w:tab w:val="clear" w:pos="8459"/>
              <w:tab w:val="right" w:pos="9026" w:leader="dot"/>
            </w:tabs>
            <w:rPr/>
          </w:pPr>
          <w:hyperlink w:anchor="__RefHeading___Toc1192246_2142443653">
            <w:r>
              <w:rPr>
                <w:webHidden/>
                <w:rStyle w:val="IndexLink"/>
                <w:rtl w:val="true"/>
              </w:rPr>
              <w:t>مواعظ من الحياة</w:t>
            </w:r>
            <w:r>
              <w:rPr>
                <w:rStyle w:val="IndexLink"/>
                <w:rtl w:val="true"/>
              </w:rPr>
              <w:tab/>
            </w:r>
            <w:r>
              <w:rPr>
                <w:rStyle w:val="IndexLink"/>
              </w:rPr>
              <w:t>220</w:t>
            </w:r>
          </w:hyperlink>
        </w:p>
        <w:p>
          <w:pPr>
            <w:pStyle w:val="Contents3"/>
            <w:tabs>
              <w:tab w:val="clear" w:pos="8459"/>
              <w:tab w:val="right" w:pos="9026" w:leader="dot"/>
            </w:tabs>
            <w:rPr/>
          </w:pPr>
          <w:hyperlink w:anchor="__RefHeading___Toc1192248_2142443653">
            <w:r>
              <w:rPr>
                <w:webHidden/>
                <w:rStyle w:val="IndexLink"/>
                <w:rtl w:val="true"/>
              </w:rPr>
              <w:t>سباق الزهد</w:t>
            </w:r>
            <w:r>
              <w:rPr>
                <w:rStyle w:val="IndexLink"/>
                <w:rtl w:val="true"/>
              </w:rPr>
              <w:tab/>
            </w:r>
            <w:r>
              <w:rPr>
                <w:rStyle w:val="IndexLink"/>
              </w:rPr>
              <w:t>221</w:t>
            </w:r>
          </w:hyperlink>
        </w:p>
        <w:p>
          <w:pPr>
            <w:pStyle w:val="Contents3"/>
            <w:tabs>
              <w:tab w:val="clear" w:pos="8459"/>
              <w:tab w:val="right" w:pos="9026" w:leader="dot"/>
            </w:tabs>
            <w:rPr/>
          </w:pPr>
          <w:hyperlink w:anchor="__RefHeading___Toc1192250_2142443653">
            <w:r>
              <w:rPr>
                <w:webHidden/>
                <w:rStyle w:val="IndexLink"/>
                <w:rtl w:val="true"/>
              </w:rPr>
              <w:t>اللجوء إلى اللّه</w:t>
            </w:r>
            <w:r>
              <w:rPr>
                <w:rStyle w:val="IndexLink"/>
                <w:rtl w:val="true"/>
              </w:rPr>
              <w:tab/>
            </w:r>
            <w:r>
              <w:rPr>
                <w:rStyle w:val="IndexLink"/>
              </w:rPr>
              <w:t>222</w:t>
            </w:r>
          </w:hyperlink>
        </w:p>
        <w:p>
          <w:pPr>
            <w:pStyle w:val="Contents3"/>
            <w:tabs>
              <w:tab w:val="clear" w:pos="8459"/>
              <w:tab w:val="right" w:pos="9026" w:leader="dot"/>
            </w:tabs>
            <w:rPr/>
          </w:pPr>
          <w:hyperlink w:anchor="__RefHeading___Toc1192252_2142443653">
            <w:r>
              <w:rPr>
                <w:webHidden/>
                <w:rStyle w:val="IndexLink"/>
                <w:rtl w:val="true"/>
              </w:rPr>
              <w:t>مهلاً بني عمّنا</w:t>
            </w:r>
            <w:r>
              <w:rPr>
                <w:rStyle w:val="IndexLink"/>
                <w:rtl w:val="true"/>
              </w:rPr>
              <w:tab/>
            </w:r>
            <w:r>
              <w:rPr>
                <w:rStyle w:val="IndexLink"/>
              </w:rPr>
              <w:t>223</w:t>
            </w:r>
          </w:hyperlink>
        </w:p>
        <w:p>
          <w:pPr>
            <w:pStyle w:val="Contents3"/>
            <w:tabs>
              <w:tab w:val="clear" w:pos="8459"/>
              <w:tab w:val="right" w:pos="9026" w:leader="dot"/>
            </w:tabs>
            <w:rPr/>
          </w:pPr>
          <w:hyperlink w:anchor="__RefHeading___Toc1192254_2142443653">
            <w:r>
              <w:rPr>
                <w:webHidden/>
                <w:rStyle w:val="IndexLink"/>
                <w:rtl w:val="true"/>
              </w:rPr>
              <w:t>الاستغناء باللّه تعالى</w:t>
            </w:r>
            <w:r>
              <w:rPr>
                <w:rStyle w:val="IndexLink"/>
                <w:rtl w:val="true"/>
              </w:rPr>
              <w:tab/>
            </w:r>
            <w:r>
              <w:rPr>
                <w:rStyle w:val="IndexLink"/>
              </w:rPr>
              <w:t>224</w:t>
            </w:r>
          </w:hyperlink>
        </w:p>
        <w:p>
          <w:pPr>
            <w:pStyle w:val="Contents3"/>
            <w:tabs>
              <w:tab w:val="clear" w:pos="8459"/>
              <w:tab w:val="right" w:pos="9026" w:leader="dot"/>
            </w:tabs>
            <w:rPr/>
          </w:pPr>
          <w:hyperlink w:anchor="__RefHeading___Toc1192256_2142443653">
            <w:r>
              <w:rPr>
                <w:webHidden/>
                <w:rStyle w:val="IndexLink"/>
                <w:rtl w:val="true"/>
              </w:rPr>
              <w:t>ذمّ لذّة الدنيا</w:t>
            </w:r>
            <w:r>
              <w:rPr>
                <w:rStyle w:val="IndexLink"/>
                <w:rtl w:val="true"/>
              </w:rPr>
              <w:tab/>
            </w:r>
            <w:r>
              <w:rPr>
                <w:rStyle w:val="IndexLink"/>
              </w:rPr>
              <w:t>225</w:t>
            </w:r>
          </w:hyperlink>
        </w:p>
        <w:p>
          <w:pPr>
            <w:pStyle w:val="Contents3"/>
            <w:tabs>
              <w:tab w:val="clear" w:pos="8459"/>
              <w:tab w:val="right" w:pos="9026" w:leader="dot"/>
            </w:tabs>
            <w:rPr/>
          </w:pPr>
          <w:hyperlink w:anchor="__RefHeading___Toc1192258_2142443653">
            <w:r>
              <w:rPr>
                <w:webHidden/>
                <w:rStyle w:val="IndexLink"/>
                <w:rtl w:val="true"/>
              </w:rPr>
              <w:t>عجبت لذي التجارب</w:t>
            </w:r>
            <w:r>
              <w:rPr>
                <w:rStyle w:val="IndexLink"/>
                <w:rtl w:val="true"/>
              </w:rPr>
              <w:tab/>
            </w:r>
            <w:r>
              <w:rPr>
                <w:rStyle w:val="IndexLink"/>
              </w:rPr>
              <w:t>225</w:t>
            </w:r>
          </w:hyperlink>
        </w:p>
        <w:p>
          <w:pPr>
            <w:pStyle w:val="Contents3"/>
            <w:tabs>
              <w:tab w:val="clear" w:pos="8459"/>
              <w:tab w:val="right" w:pos="9026" w:leader="dot"/>
            </w:tabs>
            <w:rPr/>
          </w:pPr>
          <w:hyperlink w:anchor="__RefHeading___Toc1192260_2142443653">
            <w:r>
              <w:rPr>
                <w:webHidden/>
                <w:rStyle w:val="IndexLink"/>
                <w:rtl w:val="true"/>
              </w:rPr>
              <w:t>لا تغتر بالدنيا</w:t>
            </w:r>
            <w:r>
              <w:rPr>
                <w:rStyle w:val="IndexLink"/>
                <w:rtl w:val="true"/>
              </w:rPr>
              <w:tab/>
            </w:r>
            <w:r>
              <w:rPr>
                <w:rStyle w:val="IndexLink"/>
              </w:rPr>
              <w:t>226</w:t>
            </w:r>
          </w:hyperlink>
        </w:p>
        <w:p>
          <w:pPr>
            <w:pStyle w:val="Contents3"/>
            <w:tabs>
              <w:tab w:val="clear" w:pos="8459"/>
              <w:tab w:val="right" w:pos="9026" w:leader="dot"/>
            </w:tabs>
            <w:rPr/>
          </w:pPr>
          <w:hyperlink w:anchor="__RefHeading___Toc1192262_2142443653">
            <w:r>
              <w:rPr>
                <w:webHidden/>
                <w:rStyle w:val="IndexLink"/>
                <w:rtl w:val="true"/>
              </w:rPr>
              <w:t>السير إلى الموت</w:t>
            </w:r>
            <w:r>
              <w:rPr>
                <w:rStyle w:val="IndexLink"/>
                <w:rtl w:val="true"/>
              </w:rPr>
              <w:tab/>
            </w:r>
            <w:r>
              <w:rPr>
                <w:rStyle w:val="IndexLink"/>
              </w:rPr>
              <w:t>227</w:t>
            </w:r>
          </w:hyperlink>
        </w:p>
        <w:p>
          <w:pPr>
            <w:pStyle w:val="Contents3"/>
            <w:tabs>
              <w:tab w:val="clear" w:pos="8459"/>
              <w:tab w:val="right" w:pos="9026" w:leader="dot"/>
            </w:tabs>
            <w:rPr/>
          </w:pPr>
          <w:hyperlink w:anchor="__RefHeading___Toc1192264_2142443653">
            <w:r>
              <w:rPr>
                <w:webHidden/>
                <w:rStyle w:val="IndexLink"/>
                <w:rtl w:val="true"/>
              </w:rPr>
              <w:t>زياد المال</w:t>
            </w:r>
            <w:r>
              <w:rPr>
                <w:rStyle w:val="IndexLink"/>
                <w:rtl w:val="true"/>
              </w:rPr>
              <w:tab/>
            </w:r>
            <w:r>
              <w:rPr>
                <w:rStyle w:val="IndexLink"/>
              </w:rPr>
              <w:t>227</w:t>
            </w:r>
          </w:hyperlink>
        </w:p>
        <w:p>
          <w:pPr>
            <w:pStyle w:val="Contents3"/>
            <w:tabs>
              <w:tab w:val="clear" w:pos="8459"/>
              <w:tab w:val="right" w:pos="9026" w:leader="dot"/>
            </w:tabs>
            <w:rPr/>
          </w:pPr>
          <w:hyperlink w:anchor="__RefHeading___Toc1192266_2142443653">
            <w:r>
              <w:rPr>
                <w:webHidden/>
                <w:rStyle w:val="IndexLink"/>
                <w:rtl w:val="true"/>
              </w:rPr>
              <w:t xml:space="preserve">مكتوب على راية الحسين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192268_2142443653">
            <w:r>
              <w:rPr>
                <w:webHidden/>
                <w:rStyle w:val="IndexLink"/>
                <w:rtl w:val="true"/>
              </w:rPr>
              <w:t>أثواب الانتقال</w:t>
            </w:r>
            <w:r>
              <w:rPr>
                <w:rStyle w:val="IndexLink"/>
                <w:rtl w:val="true"/>
              </w:rPr>
              <w:tab/>
            </w:r>
            <w:r>
              <w:rPr>
                <w:rStyle w:val="IndexLink"/>
              </w:rPr>
              <w:t>234</w:t>
            </w:r>
          </w:hyperlink>
        </w:p>
        <w:p>
          <w:pPr>
            <w:pStyle w:val="Contents3"/>
            <w:tabs>
              <w:tab w:val="clear" w:pos="8459"/>
              <w:tab w:val="right" w:pos="9026" w:leader="dot"/>
            </w:tabs>
            <w:rPr/>
          </w:pPr>
          <w:hyperlink w:anchor="__RefHeading___Toc1192270_2142443653">
            <w:r>
              <w:rPr>
                <w:webHidden/>
                <w:rStyle w:val="IndexLink"/>
                <w:rtl w:val="true"/>
              </w:rPr>
              <w:t>مواعظ خالدة</w:t>
            </w:r>
            <w:r>
              <w:rPr>
                <w:rStyle w:val="IndexLink"/>
                <w:rtl w:val="true"/>
              </w:rPr>
              <w:tab/>
            </w:r>
            <w:r>
              <w:rPr>
                <w:rStyle w:val="IndexLink"/>
              </w:rPr>
              <w:t>235</w:t>
            </w:r>
          </w:hyperlink>
        </w:p>
        <w:p>
          <w:pPr>
            <w:pStyle w:val="Contents3"/>
            <w:tabs>
              <w:tab w:val="clear" w:pos="8459"/>
              <w:tab w:val="right" w:pos="9026" w:leader="dot"/>
            </w:tabs>
            <w:rPr/>
          </w:pPr>
          <w:hyperlink w:anchor="__RefHeading___Toc1192272_2142443653">
            <w:r>
              <w:rPr>
                <w:webHidden/>
                <w:rStyle w:val="IndexLink"/>
                <w:rtl w:val="true"/>
              </w:rPr>
              <w:t>یا نكبات الدهر</w:t>
            </w:r>
            <w:r>
              <w:rPr>
                <w:rStyle w:val="IndexLink"/>
                <w:rtl w:val="true"/>
              </w:rPr>
              <w:tab/>
            </w:r>
            <w:r>
              <w:rPr>
                <w:rStyle w:val="IndexLink"/>
              </w:rPr>
              <w:t>236</w:t>
            </w:r>
          </w:hyperlink>
        </w:p>
        <w:p>
          <w:pPr>
            <w:pStyle w:val="Contents3"/>
            <w:tabs>
              <w:tab w:val="clear" w:pos="8459"/>
              <w:tab w:val="right" w:pos="9026" w:leader="dot"/>
            </w:tabs>
            <w:rPr/>
          </w:pPr>
          <w:hyperlink w:anchor="__RefHeading___Toc1192274_2142443653">
            <w:r>
              <w:rPr>
                <w:webHidden/>
                <w:rStyle w:val="IndexLink"/>
                <w:rtl w:val="true"/>
              </w:rPr>
              <w:t>أُف لك يا دهر</w:t>
            </w:r>
            <w:r>
              <w:rPr>
                <w:rStyle w:val="IndexLink"/>
                <w:rtl w:val="true"/>
              </w:rPr>
              <w:tab/>
            </w:r>
            <w:r>
              <w:rPr>
                <w:rStyle w:val="IndexLink"/>
              </w:rPr>
              <w:t>237</w:t>
            </w:r>
          </w:hyperlink>
        </w:p>
        <w:p>
          <w:pPr>
            <w:pStyle w:val="Contents3"/>
            <w:tabs>
              <w:tab w:val="clear" w:pos="8459"/>
              <w:tab w:val="right" w:pos="9026" w:leader="dot"/>
            </w:tabs>
            <w:rPr/>
          </w:pPr>
          <w:hyperlink w:anchor="__RefHeading___Toc1192276_2142443653">
            <w:r>
              <w:rPr>
                <w:webHidden/>
                <w:rStyle w:val="IndexLink"/>
                <w:rtl w:val="true"/>
              </w:rPr>
              <w:t>عيش الأبرار</w:t>
            </w:r>
            <w:r>
              <w:rPr>
                <w:rStyle w:val="IndexLink"/>
                <w:rtl w:val="true"/>
              </w:rPr>
              <w:tab/>
            </w:r>
            <w:r>
              <w:rPr>
                <w:rStyle w:val="IndexLink"/>
              </w:rPr>
              <w:t>238</w:t>
            </w:r>
          </w:hyperlink>
        </w:p>
        <w:p>
          <w:pPr>
            <w:pStyle w:val="Contents3"/>
            <w:tabs>
              <w:tab w:val="clear" w:pos="8459"/>
              <w:tab w:val="right" w:pos="9026" w:leader="dot"/>
            </w:tabs>
            <w:rPr/>
          </w:pPr>
          <w:hyperlink w:anchor="__RefHeading___Toc1192278_2142443653">
            <w:r>
              <w:rPr>
                <w:webHidden/>
                <w:rStyle w:val="IndexLink"/>
                <w:rtl w:val="true"/>
              </w:rPr>
              <w:t>عفو اللّه</w:t>
            </w:r>
            <w:r>
              <w:rPr>
                <w:rStyle w:val="IndexLink"/>
                <w:rtl w:val="true"/>
              </w:rPr>
              <w:tab/>
            </w:r>
            <w:r>
              <w:rPr>
                <w:rStyle w:val="IndexLink"/>
              </w:rPr>
              <w:t>239</w:t>
            </w:r>
          </w:hyperlink>
        </w:p>
        <w:p>
          <w:pPr>
            <w:pStyle w:val="Contents3"/>
            <w:tabs>
              <w:tab w:val="clear" w:pos="8459"/>
              <w:tab w:val="right" w:pos="9026" w:leader="dot"/>
            </w:tabs>
            <w:rPr/>
          </w:pPr>
          <w:hyperlink w:anchor="__RefHeading___Toc1192280_2142443653">
            <w:r>
              <w:rPr>
                <w:webHidden/>
                <w:rStyle w:val="IndexLink"/>
                <w:rtl w:val="true"/>
              </w:rPr>
              <w:t>لو خلد الملوك</w:t>
            </w:r>
            <w:r>
              <w:rPr>
                <w:rStyle w:val="IndexLink"/>
                <w:rtl w:val="true"/>
              </w:rPr>
              <w:tab/>
            </w:r>
            <w:r>
              <w:rPr>
                <w:rStyle w:val="IndexLink"/>
              </w:rPr>
              <w:t>239</w:t>
            </w:r>
          </w:hyperlink>
        </w:p>
        <w:p>
          <w:pPr>
            <w:pStyle w:val="Contents3"/>
            <w:tabs>
              <w:tab w:val="clear" w:pos="8459"/>
              <w:tab w:val="right" w:pos="9026" w:leader="dot"/>
            </w:tabs>
            <w:rPr/>
          </w:pPr>
          <w:hyperlink w:anchor="__RefHeading___Toc1192282_2142443653">
            <w:r>
              <w:rPr>
                <w:webHidden/>
                <w:rStyle w:val="IndexLink"/>
                <w:rtl w:val="true"/>
              </w:rPr>
              <w:t>إله ما لنا سواه</w:t>
            </w:r>
            <w:r>
              <w:rPr>
                <w:rStyle w:val="IndexLink"/>
                <w:rtl w:val="true"/>
              </w:rPr>
              <w:tab/>
            </w:r>
            <w:r>
              <w:rPr>
                <w:rStyle w:val="IndexLink"/>
              </w:rPr>
              <w:t>240</w:t>
            </w:r>
          </w:hyperlink>
        </w:p>
        <w:p>
          <w:pPr>
            <w:pStyle w:val="Contents3"/>
            <w:tabs>
              <w:tab w:val="clear" w:pos="8459"/>
              <w:tab w:val="right" w:pos="9026" w:leader="dot"/>
            </w:tabs>
            <w:rPr/>
          </w:pPr>
          <w:hyperlink w:anchor="__RefHeading___Toc1192284_2142443653">
            <w:r>
              <w:rPr>
                <w:webHidden/>
                <w:rStyle w:val="IndexLink"/>
                <w:rtl w:val="true"/>
              </w:rPr>
              <w:t>صفات الطاغية</w:t>
            </w:r>
            <w:r>
              <w:rPr>
                <w:rStyle w:val="IndexLink"/>
                <w:rtl w:val="true"/>
              </w:rPr>
              <w:tab/>
            </w:r>
            <w:r>
              <w:rPr>
                <w:rStyle w:val="IndexLink"/>
              </w:rPr>
              <w:t>241</w:t>
            </w:r>
          </w:hyperlink>
        </w:p>
        <w:p>
          <w:pPr>
            <w:pStyle w:val="Contents3"/>
            <w:tabs>
              <w:tab w:val="clear" w:pos="8459"/>
              <w:tab w:val="right" w:pos="9026" w:leader="dot"/>
            </w:tabs>
            <w:rPr/>
          </w:pPr>
          <w:hyperlink w:anchor="__RefHeading___Toc1192286_2142443653">
            <w:r>
              <w:rPr>
                <w:webHidden/>
                <w:rStyle w:val="IndexLink"/>
                <w:rtl w:val="true"/>
              </w:rPr>
              <w:t>سيطول بعدي يا سكينة</w:t>
            </w:r>
            <w:r>
              <w:rPr>
                <w:rStyle w:val="IndexLink"/>
                <w:rtl w:val="true"/>
              </w:rPr>
              <w:tab/>
            </w:r>
            <w:r>
              <w:rPr>
                <w:rStyle w:val="IndexLink"/>
              </w:rPr>
              <w:t>242</w:t>
            </w:r>
          </w:hyperlink>
        </w:p>
        <w:p>
          <w:pPr>
            <w:pStyle w:val="Contents3"/>
            <w:tabs>
              <w:tab w:val="clear" w:pos="8459"/>
              <w:tab w:val="right" w:pos="9026" w:leader="dot"/>
            </w:tabs>
            <w:rPr/>
          </w:pPr>
          <w:hyperlink w:anchor="__RefHeading___Toc1192288_2142443653">
            <w:r>
              <w:rPr>
                <w:webHidden/>
                <w:rStyle w:val="IndexLink"/>
                <w:rtl w:val="true"/>
              </w:rPr>
              <w:t>هد ركني أبو شبر</w:t>
            </w:r>
            <w:r>
              <w:rPr>
                <w:rStyle w:val="IndexLink"/>
                <w:rtl w:val="true"/>
              </w:rPr>
              <w:tab/>
            </w:r>
            <w:r>
              <w:rPr>
                <w:rStyle w:val="IndexLink"/>
              </w:rPr>
              <w:t>242</w:t>
            </w:r>
          </w:hyperlink>
        </w:p>
        <w:p>
          <w:pPr>
            <w:pStyle w:val="Contents3"/>
            <w:tabs>
              <w:tab w:val="clear" w:pos="8459"/>
              <w:tab w:val="right" w:pos="9026" w:leader="dot"/>
            </w:tabs>
            <w:rPr/>
          </w:pPr>
          <w:hyperlink w:anchor="__RefHeading___Toc1192290_2142443653">
            <w:r>
              <w:rPr>
                <w:webHidden/>
                <w:rStyle w:val="IndexLink"/>
                <w:rtl w:val="true"/>
              </w:rPr>
              <w:t>أخي اعتبر و لا تغترر</w:t>
            </w:r>
            <w:r>
              <w:rPr>
                <w:rStyle w:val="IndexLink"/>
                <w:rtl w:val="true"/>
              </w:rPr>
              <w:tab/>
            </w:r>
            <w:r>
              <w:rPr>
                <w:rStyle w:val="IndexLink"/>
              </w:rPr>
              <w:t>242</w:t>
            </w:r>
          </w:hyperlink>
        </w:p>
        <w:p>
          <w:pPr>
            <w:pStyle w:val="Contents3"/>
            <w:tabs>
              <w:tab w:val="clear" w:pos="8459"/>
              <w:tab w:val="right" w:pos="9026" w:leader="dot"/>
            </w:tabs>
            <w:rPr/>
          </w:pPr>
          <w:hyperlink w:anchor="__RefHeading___Toc1192292_2142443653">
            <w:r>
              <w:rPr>
                <w:webHidden/>
                <w:rStyle w:val="IndexLink"/>
                <w:rtl w:val="true"/>
              </w:rPr>
              <w:t>غدر القوم</w:t>
            </w:r>
            <w:r>
              <w:rPr>
                <w:rStyle w:val="IndexLink"/>
                <w:rtl w:val="true"/>
              </w:rPr>
              <w:tab/>
            </w:r>
            <w:r>
              <w:rPr>
                <w:rStyle w:val="IndexLink"/>
              </w:rPr>
              <w:t>245</w:t>
            </w:r>
          </w:hyperlink>
        </w:p>
        <w:p>
          <w:pPr>
            <w:pStyle w:val="Contents3"/>
            <w:tabs>
              <w:tab w:val="clear" w:pos="8459"/>
              <w:tab w:val="right" w:pos="9026" w:leader="dot"/>
            </w:tabs>
            <w:rPr/>
          </w:pPr>
          <w:hyperlink w:anchor="__RefHeading___Toc1192294_2142443653">
            <w:r>
              <w:rPr>
                <w:webHidden/>
                <w:rStyle w:val="IndexLink"/>
                <w:rtl w:val="true"/>
              </w:rPr>
              <w:t>الوقوع في البلايا</w:t>
            </w:r>
            <w:r>
              <w:rPr>
                <w:rStyle w:val="IndexLink"/>
                <w:rtl w:val="true"/>
              </w:rPr>
              <w:tab/>
            </w:r>
            <w:r>
              <w:rPr>
                <w:rStyle w:val="IndexLink"/>
              </w:rPr>
              <w:t>248</w:t>
            </w:r>
          </w:hyperlink>
        </w:p>
        <w:p>
          <w:pPr>
            <w:pStyle w:val="Contents3"/>
            <w:tabs>
              <w:tab w:val="clear" w:pos="8459"/>
              <w:tab w:val="right" w:pos="9026" w:leader="dot"/>
            </w:tabs>
            <w:rPr/>
          </w:pPr>
          <w:hyperlink w:anchor="__RefHeading___Toc1192296_2142443653">
            <w:r>
              <w:rPr>
                <w:webHidden/>
                <w:rStyle w:val="IndexLink"/>
                <w:rtl w:val="true"/>
              </w:rPr>
              <w:t>مناجاة العارفین</w:t>
            </w:r>
            <w:r>
              <w:rPr>
                <w:rStyle w:val="IndexLink"/>
                <w:rtl w:val="true"/>
              </w:rPr>
              <w:tab/>
            </w:r>
            <w:r>
              <w:rPr>
                <w:rStyle w:val="IndexLink"/>
              </w:rPr>
              <w:t>249</w:t>
            </w:r>
          </w:hyperlink>
        </w:p>
        <w:p>
          <w:pPr>
            <w:pStyle w:val="Contents3"/>
            <w:tabs>
              <w:tab w:val="clear" w:pos="8459"/>
              <w:tab w:val="right" w:pos="9026" w:leader="dot"/>
            </w:tabs>
            <w:rPr/>
          </w:pPr>
          <w:hyperlink w:anchor="__RefHeading___Toc1192298_2142443653">
            <w:r>
              <w:rPr>
                <w:webHidden/>
                <w:rStyle w:val="IndexLink"/>
                <w:rtl w:val="true"/>
              </w:rPr>
              <w:t>أبدأ بذلك الشاب</w:t>
            </w:r>
            <w:r>
              <w:rPr>
                <w:rStyle w:val="IndexLink"/>
                <w:rtl w:val="true"/>
              </w:rPr>
              <w:tab/>
            </w:r>
            <w:r>
              <w:rPr>
                <w:rStyle w:val="IndexLink"/>
              </w:rPr>
              <w:t>250</w:t>
            </w:r>
          </w:hyperlink>
        </w:p>
        <w:p>
          <w:pPr>
            <w:pStyle w:val="Contents3"/>
            <w:tabs>
              <w:tab w:val="clear" w:pos="8459"/>
              <w:tab w:val="right" w:pos="9026" w:leader="dot"/>
            </w:tabs>
            <w:rPr/>
          </w:pPr>
          <w:hyperlink w:anchor="__RefHeading___Toc1192300_2142443653">
            <w:r>
              <w:rPr>
                <w:webHidden/>
                <w:rStyle w:val="IndexLink"/>
                <w:rtl w:val="true"/>
              </w:rPr>
              <w:t>ذهب الّذين أحبهم</w:t>
            </w:r>
            <w:r>
              <w:rPr>
                <w:rStyle w:val="IndexLink"/>
                <w:rtl w:val="true"/>
              </w:rPr>
              <w:tab/>
            </w:r>
            <w:r>
              <w:rPr>
                <w:rStyle w:val="IndexLink"/>
              </w:rPr>
              <w:t>254</w:t>
            </w:r>
          </w:hyperlink>
        </w:p>
        <w:p>
          <w:pPr>
            <w:pStyle w:val="Contents3"/>
            <w:tabs>
              <w:tab w:val="clear" w:pos="8459"/>
              <w:tab w:val="right" w:pos="9026" w:leader="dot"/>
            </w:tabs>
            <w:rPr/>
          </w:pPr>
          <w:hyperlink w:anchor="__RefHeading___Toc1192302_2142443653">
            <w:r>
              <w:rPr>
                <w:webHidden/>
                <w:rStyle w:val="IndexLink"/>
                <w:rtl w:val="true"/>
              </w:rPr>
              <w:t>السبت إلى المعالي</w:t>
            </w:r>
            <w:r>
              <w:rPr>
                <w:rStyle w:val="IndexLink"/>
                <w:rtl w:val="true"/>
              </w:rPr>
              <w:tab/>
            </w:r>
            <w:r>
              <w:rPr>
                <w:rStyle w:val="IndexLink"/>
              </w:rPr>
              <w:t>255</w:t>
            </w:r>
          </w:hyperlink>
        </w:p>
        <w:p>
          <w:pPr>
            <w:pStyle w:val="Contents3"/>
            <w:tabs>
              <w:tab w:val="clear" w:pos="8459"/>
              <w:tab w:val="right" w:pos="9026" w:leader="dot"/>
            </w:tabs>
            <w:rPr/>
          </w:pPr>
          <w:hyperlink w:anchor="__RefHeading___Toc1192304_2142443653">
            <w:r>
              <w:rPr>
                <w:webHidden/>
                <w:rStyle w:val="IndexLink"/>
                <w:rtl w:val="true"/>
              </w:rPr>
              <w:t>شيعتي اذكروني</w:t>
            </w:r>
            <w:r>
              <w:rPr>
                <w:rStyle w:val="IndexLink"/>
                <w:rtl w:val="true"/>
              </w:rPr>
              <w:tab/>
            </w:r>
            <w:r>
              <w:rPr>
                <w:rStyle w:val="IndexLink"/>
              </w:rPr>
              <w:t>255</w:t>
            </w:r>
          </w:hyperlink>
        </w:p>
        <w:p>
          <w:pPr>
            <w:pStyle w:val="Contents3"/>
            <w:tabs>
              <w:tab w:val="clear" w:pos="8459"/>
              <w:tab w:val="right" w:pos="9026" w:leader="dot"/>
            </w:tabs>
            <w:rPr/>
          </w:pPr>
          <w:hyperlink w:anchor="__RefHeading___Toc1192306_2142443653">
            <w:r>
              <w:rPr>
                <w:webHidden/>
                <w:rStyle w:val="IndexLink"/>
                <w:rtl w:val="true"/>
              </w:rPr>
              <w:t>التوبة إلى اللّه</w:t>
            </w:r>
            <w:r>
              <w:rPr>
                <w:rStyle w:val="IndexLink"/>
                <w:rtl w:val="true"/>
              </w:rPr>
              <w:tab/>
            </w:r>
            <w:r>
              <w:rPr>
                <w:rStyle w:val="IndexLink"/>
              </w:rPr>
              <w:t>256</w:t>
            </w:r>
          </w:hyperlink>
        </w:p>
        <w:p>
          <w:pPr>
            <w:pStyle w:val="Contents3"/>
            <w:tabs>
              <w:tab w:val="clear" w:pos="8459"/>
              <w:tab w:val="right" w:pos="9026" w:leader="dot"/>
            </w:tabs>
            <w:rPr/>
          </w:pPr>
          <w:hyperlink w:anchor="__RefHeading___Toc1192308_2142443653">
            <w:r>
              <w:rPr>
                <w:webHidden/>
                <w:rStyle w:val="IndexLink"/>
                <w:rtl w:val="true"/>
              </w:rPr>
              <w:t>کن بشاٌ كريماً</w:t>
            </w:r>
            <w:r>
              <w:rPr>
                <w:rStyle w:val="IndexLink"/>
                <w:rtl w:val="true"/>
              </w:rPr>
              <w:tab/>
            </w:r>
            <w:r>
              <w:rPr>
                <w:rStyle w:val="IndexLink"/>
              </w:rPr>
              <w:t>257</w:t>
            </w:r>
          </w:hyperlink>
        </w:p>
        <w:p>
          <w:pPr>
            <w:pStyle w:val="Contents2"/>
            <w:tabs>
              <w:tab w:val="clear" w:pos="8743"/>
              <w:tab w:val="right" w:pos="9026" w:leader="dot"/>
            </w:tabs>
            <w:rPr/>
          </w:pPr>
          <w:hyperlink w:anchor="__RefHeading___Toc1192310_2142443653">
            <w:r>
              <w:rPr>
                <w:webHidden/>
                <w:rStyle w:val="IndexLink"/>
                <w:rtl w:val="true"/>
              </w:rPr>
              <w:t xml:space="preserve">من كراماته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1192312_2142443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192314_2142443653">
            <w:r>
              <w:rPr>
                <w:webHidden/>
                <w:rStyle w:val="IndexLink"/>
                <w:rtl w:val="true"/>
              </w:rPr>
              <w:t xml:space="preserve">والد الأئمة الأطهار </w:t>
            </w:r>
            <w:r>
              <w:rPr>
                <w:rStyle w:val="IndexLink"/>
                <w:rtl w:val="true"/>
              </w:rPr>
              <w:t>(</w:t>
            </w:r>
            <w:r>
              <w:rPr>
                <w:rStyle w:val="IndexLink"/>
                <w:rtl w:val="true"/>
              </w:rPr>
              <w:t>عَلَيهِم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1192316_2142443653">
            <w:r>
              <w:rPr>
                <w:webHidden/>
                <w:rStyle w:val="IndexLink"/>
                <w:rtl w:val="true"/>
              </w:rPr>
              <w:t>زین السماوات والأرض</w:t>
            </w:r>
            <w:r>
              <w:rPr>
                <w:rStyle w:val="IndexLink"/>
                <w:rtl w:val="true"/>
              </w:rPr>
              <w:tab/>
            </w:r>
            <w:r>
              <w:rPr>
                <w:rStyle w:val="IndexLink"/>
              </w:rPr>
              <w:t>260</w:t>
            </w:r>
          </w:hyperlink>
        </w:p>
        <w:p>
          <w:pPr>
            <w:pStyle w:val="Contents3"/>
            <w:tabs>
              <w:tab w:val="clear" w:pos="8459"/>
              <w:tab w:val="right" w:pos="9026" w:leader="dot"/>
            </w:tabs>
            <w:rPr/>
          </w:pPr>
          <w:hyperlink w:anchor="__RefHeading___Toc1192318_2142443653">
            <w:r>
              <w:rPr>
                <w:webHidden/>
                <w:rStyle w:val="IndexLink"/>
                <w:rtl w:val="true"/>
              </w:rPr>
              <w:t xml:space="preserve">إخبار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عن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بعده</w:t>
            </w:r>
            <w:r>
              <w:rPr>
                <w:rStyle w:val="IndexLink"/>
                <w:rtl w:val="true"/>
              </w:rPr>
              <w:tab/>
            </w:r>
            <w:r>
              <w:rPr>
                <w:rStyle w:val="IndexLink"/>
              </w:rPr>
              <w:t>261</w:t>
            </w:r>
          </w:hyperlink>
        </w:p>
        <w:p>
          <w:pPr>
            <w:pStyle w:val="Contents3"/>
            <w:tabs>
              <w:tab w:val="clear" w:pos="8459"/>
              <w:tab w:val="right" w:pos="9026" w:leader="dot"/>
            </w:tabs>
            <w:rPr/>
          </w:pPr>
          <w:hyperlink w:anchor="__RefHeading___Toc1192320_2142443653">
            <w:r>
              <w:rPr>
                <w:webHidden/>
                <w:rStyle w:val="IndexLink"/>
                <w:rtl w:val="true"/>
              </w:rPr>
              <w:t>والد السادة الكرام</w:t>
            </w:r>
            <w:r>
              <w:rPr>
                <w:rStyle w:val="IndexLink"/>
                <w:rtl w:val="true"/>
              </w:rPr>
              <w:tab/>
            </w:r>
            <w:r>
              <w:rPr>
                <w:rStyle w:val="IndexLink"/>
              </w:rPr>
              <w:t>262</w:t>
            </w:r>
          </w:hyperlink>
        </w:p>
        <w:p>
          <w:pPr>
            <w:pStyle w:val="Contents3"/>
            <w:tabs>
              <w:tab w:val="clear" w:pos="8459"/>
              <w:tab w:val="right" w:pos="9026" w:leader="dot"/>
            </w:tabs>
            <w:rPr/>
          </w:pPr>
          <w:hyperlink w:anchor="__RefHeading___Toc1192322_2142443653">
            <w:r>
              <w:rPr>
                <w:webHidden/>
                <w:rStyle w:val="IndexLink"/>
                <w:rtl w:val="true"/>
              </w:rPr>
              <w:t>ماذا عن أولي الأمر ؟</w:t>
            </w:r>
            <w:r>
              <w:rPr>
                <w:rStyle w:val="IndexLink"/>
                <w:rtl w:val="true"/>
              </w:rPr>
              <w:tab/>
            </w:r>
            <w:r>
              <w:rPr>
                <w:rStyle w:val="IndexLink"/>
              </w:rPr>
              <w:t>262</w:t>
            </w:r>
          </w:hyperlink>
        </w:p>
        <w:p>
          <w:pPr>
            <w:pStyle w:val="Contents3"/>
            <w:tabs>
              <w:tab w:val="clear" w:pos="8459"/>
              <w:tab w:val="right" w:pos="9026" w:leader="dot"/>
            </w:tabs>
            <w:rPr/>
          </w:pPr>
          <w:hyperlink w:anchor="__RefHeading___Toc1192324_2142443653">
            <w:r>
              <w:rPr>
                <w:webHidden/>
                <w:rStyle w:val="IndexLink"/>
                <w:rtl w:val="true"/>
              </w:rPr>
              <w:t>عبيدك ببابك</w:t>
            </w:r>
            <w:r>
              <w:rPr>
                <w:rStyle w:val="IndexLink"/>
                <w:rtl w:val="true"/>
              </w:rPr>
              <w:tab/>
            </w:r>
            <w:r>
              <w:rPr>
                <w:rStyle w:val="IndexLink"/>
              </w:rPr>
              <w:t>267</w:t>
            </w:r>
          </w:hyperlink>
        </w:p>
        <w:p>
          <w:pPr>
            <w:pStyle w:val="Contents3"/>
            <w:tabs>
              <w:tab w:val="clear" w:pos="8459"/>
              <w:tab w:val="right" w:pos="9026" w:leader="dot"/>
            </w:tabs>
            <w:rPr/>
          </w:pPr>
          <w:hyperlink w:anchor="__RefHeading___Toc1192326_2142443653">
            <w:r>
              <w:rPr>
                <w:webHidden/>
                <w:rStyle w:val="IndexLink"/>
                <w:rtl w:val="true"/>
              </w:rPr>
              <w:t>و الكاظمين الغيظ</w:t>
            </w:r>
            <w:r>
              <w:rPr>
                <w:rStyle w:val="IndexLink"/>
                <w:rtl w:val="true"/>
              </w:rPr>
              <w:tab/>
            </w:r>
            <w:r>
              <w:rPr>
                <w:rStyle w:val="IndexLink"/>
              </w:rPr>
              <w:t>267</w:t>
            </w:r>
          </w:hyperlink>
        </w:p>
        <w:p>
          <w:pPr>
            <w:pStyle w:val="Contents3"/>
            <w:tabs>
              <w:tab w:val="clear" w:pos="8459"/>
              <w:tab w:val="right" w:pos="9026" w:leader="dot"/>
            </w:tabs>
            <w:rPr/>
          </w:pPr>
          <w:hyperlink w:anchor="__RefHeading___Toc1192328_2142443653">
            <w:r>
              <w:rPr>
                <w:webHidden/>
                <w:rStyle w:val="IndexLink"/>
                <w:rtl w:val="true"/>
              </w:rPr>
              <w:t xml:space="preserve">من کرم سید الشهداء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1192330_2142443653">
            <w:r>
              <w:rPr>
                <w:webHidden/>
                <w:rStyle w:val="IndexLink"/>
                <w:rtl w:val="true"/>
              </w:rPr>
              <w:t>اجعلهم أضيافاً لك</w:t>
            </w:r>
            <w:r>
              <w:rPr>
                <w:rStyle w:val="IndexLink"/>
                <w:rtl w:val="true"/>
              </w:rPr>
              <w:tab/>
            </w:r>
            <w:r>
              <w:rPr>
                <w:rStyle w:val="IndexLink"/>
              </w:rPr>
              <w:t>269</w:t>
            </w:r>
          </w:hyperlink>
        </w:p>
        <w:p>
          <w:pPr>
            <w:pStyle w:val="Contents3"/>
            <w:tabs>
              <w:tab w:val="clear" w:pos="8459"/>
              <w:tab w:val="right" w:pos="9026" w:leader="dot"/>
            </w:tabs>
            <w:rPr/>
          </w:pPr>
          <w:hyperlink w:anchor="__RefHeading___Toc1192332_2142443653">
            <w:r>
              <w:rPr>
                <w:webHidden/>
                <w:rStyle w:val="IndexLink"/>
                <w:rtl w:val="true"/>
              </w:rPr>
              <w:t>ما غمك يا أخي؟</w:t>
            </w:r>
            <w:r>
              <w:rPr>
                <w:rStyle w:val="IndexLink"/>
                <w:rtl w:val="true"/>
              </w:rPr>
              <w:tab/>
            </w:r>
            <w:r>
              <w:rPr>
                <w:rStyle w:val="IndexLink"/>
              </w:rPr>
              <w:t>271</w:t>
            </w:r>
          </w:hyperlink>
        </w:p>
        <w:p>
          <w:pPr>
            <w:pStyle w:val="Contents3"/>
            <w:tabs>
              <w:tab w:val="clear" w:pos="8459"/>
              <w:tab w:val="right" w:pos="9026" w:leader="dot"/>
            </w:tabs>
            <w:rPr/>
          </w:pPr>
          <w:hyperlink w:anchor="__RefHeading___Toc1192334_2142443653">
            <w:r>
              <w:rPr>
                <w:webHidden/>
                <w:rStyle w:val="IndexLink"/>
                <w:rtl w:val="true"/>
              </w:rPr>
              <w:t>إذا حيّتتم بتحيّة</w:t>
            </w:r>
            <w:r>
              <w:rPr>
                <w:rStyle w:val="IndexLink"/>
                <w:rtl w:val="true"/>
              </w:rPr>
              <w:tab/>
            </w:r>
            <w:r>
              <w:rPr>
                <w:rStyle w:val="IndexLink"/>
              </w:rPr>
              <w:t>271</w:t>
            </w:r>
          </w:hyperlink>
        </w:p>
        <w:p>
          <w:pPr>
            <w:pStyle w:val="Contents3"/>
            <w:tabs>
              <w:tab w:val="clear" w:pos="8459"/>
              <w:tab w:val="right" w:pos="9026" w:leader="dot"/>
            </w:tabs>
            <w:rPr/>
          </w:pPr>
          <w:hyperlink w:anchor="__RefHeading___Toc1192336_2142443653">
            <w:r>
              <w:rPr>
                <w:webHidden/>
                <w:rStyle w:val="IndexLink"/>
                <w:rtl w:val="true"/>
              </w:rPr>
              <w:t>نعم المحلّل کنت لكما</w:t>
            </w:r>
            <w:r>
              <w:rPr>
                <w:rStyle w:val="IndexLink"/>
                <w:rtl w:val="true"/>
              </w:rPr>
              <w:tab/>
            </w:r>
            <w:r>
              <w:rPr>
                <w:rStyle w:val="IndexLink"/>
              </w:rPr>
              <w:t>272</w:t>
            </w:r>
          </w:hyperlink>
        </w:p>
        <w:p>
          <w:pPr>
            <w:pStyle w:val="Contents3"/>
            <w:tabs>
              <w:tab w:val="clear" w:pos="8459"/>
              <w:tab w:val="right" w:pos="9026" w:leader="dot"/>
            </w:tabs>
            <w:rPr/>
          </w:pPr>
          <w:hyperlink w:anchor="__RefHeading___Toc1192338_2142443653">
            <w:r>
              <w:rPr>
                <w:webHidden/>
                <w:rStyle w:val="IndexLink"/>
                <w:rtl w:val="true"/>
              </w:rPr>
              <w:t>صاحب الدابة أحق بها</w:t>
            </w:r>
            <w:r>
              <w:rPr>
                <w:rStyle w:val="IndexLink"/>
                <w:rtl w:val="true"/>
              </w:rPr>
              <w:tab/>
            </w:r>
            <w:r>
              <w:rPr>
                <w:rStyle w:val="IndexLink"/>
              </w:rPr>
              <w:t>274</w:t>
            </w:r>
          </w:hyperlink>
        </w:p>
        <w:p>
          <w:pPr>
            <w:pStyle w:val="Contents3"/>
            <w:tabs>
              <w:tab w:val="clear" w:pos="8459"/>
              <w:tab w:val="right" w:pos="9026" w:leader="dot"/>
            </w:tabs>
            <w:rPr/>
          </w:pPr>
          <w:hyperlink w:anchor="__RefHeading___Toc1192340_2142443653">
            <w:r>
              <w:rPr>
                <w:webHidden/>
                <w:rStyle w:val="IndexLink"/>
                <w:rtl w:val="true"/>
              </w:rPr>
              <w:t xml:space="preserve">إطعامه </w:t>
            </w:r>
            <w:r>
              <w:rPr>
                <w:rStyle w:val="IndexLink"/>
                <w:rtl w:val="true"/>
              </w:rPr>
              <w:t>(</w:t>
            </w:r>
            <w:r>
              <w:rPr>
                <w:rStyle w:val="IndexLink"/>
                <w:rtl w:val="true"/>
              </w:rPr>
              <w:t>عَلَيهِ السَّلَامُ</w:t>
            </w:r>
            <w:r>
              <w:rPr>
                <w:rStyle w:val="IndexLink"/>
                <w:rtl w:val="true"/>
              </w:rPr>
              <w:t xml:space="preserve">) </w:t>
            </w:r>
            <w:r>
              <w:rPr>
                <w:rStyle w:val="IndexLink"/>
                <w:rtl w:val="true"/>
              </w:rPr>
              <w:t>من عند اللّه</w:t>
            </w:r>
            <w:r>
              <w:rPr>
                <w:rStyle w:val="IndexLink"/>
                <w:rtl w:val="true"/>
              </w:rPr>
              <w:tab/>
            </w:r>
            <w:r>
              <w:rPr>
                <w:rStyle w:val="IndexLink"/>
              </w:rPr>
              <w:t>275</w:t>
            </w:r>
          </w:hyperlink>
        </w:p>
        <w:p>
          <w:pPr>
            <w:pStyle w:val="Contents3"/>
            <w:tabs>
              <w:tab w:val="clear" w:pos="8459"/>
              <w:tab w:val="right" w:pos="9026" w:leader="dot"/>
            </w:tabs>
            <w:rPr/>
          </w:pPr>
          <w:hyperlink w:anchor="__RefHeading___Toc1192342_2142443653">
            <w:r>
              <w:rPr>
                <w:webHidden/>
                <w:rStyle w:val="IndexLink"/>
                <w:rtl w:val="true"/>
              </w:rPr>
              <w:t>بين يدي اللّه عزّ و جل</w:t>
            </w:r>
            <w:r>
              <w:rPr>
                <w:rStyle w:val="IndexLink"/>
                <w:rtl w:val="true"/>
              </w:rPr>
              <w:tab/>
            </w:r>
            <w:r>
              <w:rPr>
                <w:rStyle w:val="IndexLink"/>
              </w:rPr>
              <w:t>275</w:t>
            </w:r>
          </w:hyperlink>
        </w:p>
        <w:p>
          <w:pPr>
            <w:pStyle w:val="Contents3"/>
            <w:tabs>
              <w:tab w:val="clear" w:pos="8459"/>
              <w:tab w:val="right" w:pos="9026" w:leader="dot"/>
            </w:tabs>
            <w:rPr/>
          </w:pPr>
          <w:hyperlink w:anchor="__RefHeading___Toc1192344_2142443653">
            <w:r>
              <w:rPr>
                <w:webHidden/>
                <w:rStyle w:val="IndexLink"/>
                <w:rtl w:val="true"/>
              </w:rPr>
              <w:t>صلاة في المهمات</w:t>
            </w:r>
            <w:r>
              <w:rPr>
                <w:rStyle w:val="IndexLink"/>
                <w:rtl w:val="true"/>
              </w:rPr>
              <w:tab/>
            </w:r>
            <w:r>
              <w:rPr>
                <w:rStyle w:val="IndexLink"/>
              </w:rPr>
              <w:t>276</w:t>
            </w:r>
          </w:hyperlink>
        </w:p>
        <w:p>
          <w:pPr>
            <w:pStyle w:val="Contents3"/>
            <w:tabs>
              <w:tab w:val="clear" w:pos="8459"/>
              <w:tab w:val="right" w:pos="9026" w:leader="dot"/>
            </w:tabs>
            <w:rPr/>
          </w:pPr>
          <w:hyperlink w:anchor="__RefHeading___Toc1192346_2142443653">
            <w:r>
              <w:rPr>
                <w:webHidden/>
                <w:rStyle w:val="IndexLink"/>
                <w:rtl w:val="true"/>
              </w:rPr>
              <w:t xml:space="preserve">لو دعوا اللّه بأهل البيت </w:t>
            </w:r>
            <w:r>
              <w:rPr>
                <w:rStyle w:val="IndexLink"/>
                <w:rtl w:val="true"/>
              </w:rPr>
              <w:t>(</w:t>
            </w:r>
            <w:r>
              <w:rPr>
                <w:rStyle w:val="IndexLink"/>
                <w:rtl w:val="true"/>
              </w:rPr>
              <w:t>عَلَيهِمُ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192348_2142443653">
            <w:r>
              <w:rPr>
                <w:webHidden/>
                <w:rStyle w:val="IndexLink"/>
                <w:rtl w:val="true"/>
              </w:rPr>
              <w:t>لم يهتدوا بغيرنا</w:t>
            </w:r>
            <w:r>
              <w:rPr>
                <w:rStyle w:val="IndexLink"/>
                <w:rtl w:val="true"/>
              </w:rPr>
              <w:tab/>
            </w:r>
            <w:r>
              <w:rPr>
                <w:rStyle w:val="IndexLink"/>
              </w:rPr>
              <w:t>277</w:t>
            </w:r>
          </w:hyperlink>
        </w:p>
        <w:p>
          <w:pPr>
            <w:pStyle w:val="Contents3"/>
            <w:tabs>
              <w:tab w:val="clear" w:pos="8459"/>
              <w:tab w:val="right" w:pos="9026" w:leader="dot"/>
            </w:tabs>
            <w:rPr/>
          </w:pPr>
          <w:hyperlink w:anchor="__RefHeading___Toc1192350_2142443653">
            <w:r>
              <w:rPr>
                <w:webHidden/>
                <w:rStyle w:val="IndexLink"/>
                <w:rtl w:val="true"/>
              </w:rPr>
              <w:t>الحجّ ماشياً</w:t>
            </w:r>
            <w:r>
              <w:rPr>
                <w:rStyle w:val="IndexLink"/>
                <w:rtl w:val="true"/>
              </w:rPr>
              <w:tab/>
            </w:r>
            <w:r>
              <w:rPr>
                <w:rStyle w:val="IndexLink"/>
              </w:rPr>
              <w:t>278</w:t>
            </w:r>
          </w:hyperlink>
        </w:p>
        <w:p>
          <w:pPr>
            <w:pStyle w:val="Contents3"/>
            <w:tabs>
              <w:tab w:val="clear" w:pos="8459"/>
              <w:tab w:val="right" w:pos="9026" w:leader="dot"/>
            </w:tabs>
            <w:rPr/>
          </w:pPr>
          <w:hyperlink w:anchor="__RefHeading___Toc1192352_2142443653">
            <w:r>
              <w:rPr>
                <w:webHidden/>
                <w:rStyle w:val="IndexLink"/>
                <w:rtl w:val="true"/>
              </w:rPr>
              <w:t>أجب الرجل</w:t>
            </w:r>
            <w:r>
              <w:rPr>
                <w:rStyle w:val="IndexLink"/>
                <w:rtl w:val="true"/>
              </w:rPr>
              <w:tab/>
            </w:r>
            <w:r>
              <w:rPr>
                <w:rStyle w:val="IndexLink"/>
              </w:rPr>
              <w:t>278</w:t>
            </w:r>
          </w:hyperlink>
        </w:p>
        <w:p>
          <w:pPr>
            <w:pStyle w:val="Contents3"/>
            <w:tabs>
              <w:tab w:val="clear" w:pos="8459"/>
              <w:tab w:val="right" w:pos="9026" w:leader="dot"/>
            </w:tabs>
            <w:rPr/>
          </w:pPr>
          <w:hyperlink w:anchor="__RefHeading___Toc1192354_2142443653">
            <w:r>
              <w:rPr>
                <w:webHidden/>
                <w:rStyle w:val="IndexLink"/>
                <w:rtl w:val="true"/>
              </w:rPr>
              <w:t>إبيضّ رأس الرجل</w:t>
            </w:r>
            <w:r>
              <w:rPr>
                <w:rStyle w:val="IndexLink"/>
                <w:rtl w:val="true"/>
              </w:rPr>
              <w:tab/>
            </w:r>
            <w:r>
              <w:rPr>
                <w:rStyle w:val="IndexLink"/>
              </w:rPr>
              <w:t>279</w:t>
            </w:r>
          </w:hyperlink>
        </w:p>
        <w:p>
          <w:pPr>
            <w:pStyle w:val="Contents3"/>
            <w:tabs>
              <w:tab w:val="clear" w:pos="8459"/>
              <w:tab w:val="right" w:pos="9026" w:leader="dot"/>
            </w:tabs>
            <w:rPr/>
          </w:pPr>
          <w:hyperlink w:anchor="__RefHeading___Toc1192356_2142443653">
            <w:r>
              <w:rPr>
                <w:webHidden/>
                <w:rStyle w:val="IndexLink"/>
                <w:rtl w:val="true"/>
              </w:rPr>
              <w:t>فضائل لا تتحمّل</w:t>
            </w:r>
            <w:r>
              <w:rPr>
                <w:rStyle w:val="IndexLink"/>
                <w:rtl w:val="true"/>
              </w:rPr>
              <w:tab/>
            </w:r>
            <w:r>
              <w:rPr>
                <w:rStyle w:val="IndexLink"/>
              </w:rPr>
              <w:t>280</w:t>
            </w:r>
          </w:hyperlink>
        </w:p>
        <w:p>
          <w:pPr>
            <w:pStyle w:val="Contents3"/>
            <w:tabs>
              <w:tab w:val="clear" w:pos="8459"/>
              <w:tab w:val="right" w:pos="9026" w:leader="dot"/>
            </w:tabs>
            <w:rPr/>
          </w:pPr>
          <w:hyperlink w:anchor="__RefHeading___Toc1192358_2142443653">
            <w:r>
              <w:rPr>
                <w:webHidden/>
                <w:rStyle w:val="IndexLink"/>
                <w:rtl w:val="true"/>
              </w:rPr>
              <w:t xml:space="preserve">سواد لحيته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1192360_2142443653">
            <w:r>
              <w:rPr>
                <w:webHidden/>
                <w:rStyle w:val="IndexLink"/>
                <w:rtl w:val="true"/>
              </w:rPr>
              <w:t>بئس الخلفاء</w:t>
            </w:r>
            <w:r>
              <w:rPr>
                <w:rStyle w:val="IndexLink"/>
                <w:rtl w:val="true"/>
              </w:rPr>
              <w:tab/>
            </w:r>
            <w:r>
              <w:rPr>
                <w:rStyle w:val="IndexLink"/>
              </w:rPr>
              <w:t>281</w:t>
            </w:r>
          </w:hyperlink>
        </w:p>
        <w:p>
          <w:pPr>
            <w:pStyle w:val="Contents3"/>
            <w:tabs>
              <w:tab w:val="clear" w:pos="8459"/>
              <w:tab w:val="right" w:pos="9026" w:leader="dot"/>
            </w:tabs>
            <w:rPr/>
          </w:pPr>
          <w:hyperlink w:anchor="__RefHeading___Toc1192362_2142443653">
            <w:r>
              <w:rPr>
                <w:webHidden/>
                <w:rStyle w:val="IndexLink"/>
                <w:rtl w:val="true"/>
              </w:rPr>
              <w:t>رجم الزانية</w:t>
            </w:r>
            <w:r>
              <w:rPr>
                <w:rStyle w:val="IndexLink"/>
                <w:rtl w:val="true"/>
              </w:rPr>
              <w:tab/>
            </w:r>
            <w:r>
              <w:rPr>
                <w:rStyle w:val="IndexLink"/>
              </w:rPr>
              <w:t>282</w:t>
            </w:r>
          </w:hyperlink>
        </w:p>
        <w:p>
          <w:pPr>
            <w:pStyle w:val="Contents3"/>
            <w:tabs>
              <w:tab w:val="clear" w:pos="8459"/>
              <w:tab w:val="right" w:pos="9026" w:leader="dot"/>
            </w:tabs>
            <w:rPr/>
          </w:pPr>
          <w:hyperlink w:anchor="__RefHeading___Toc1192364_2142443653">
            <w:r>
              <w:rPr>
                <w:webHidden/>
                <w:rStyle w:val="IndexLink"/>
                <w:rtl w:val="true"/>
              </w:rPr>
              <w:t>لا أحبّ لك</w:t>
            </w:r>
            <w:r>
              <w:rPr>
                <w:rStyle w:val="IndexLink"/>
                <w:rtl w:val="true"/>
              </w:rPr>
              <w:tab/>
            </w:r>
            <w:r>
              <w:rPr>
                <w:rStyle w:val="IndexLink"/>
              </w:rPr>
              <w:t>282</w:t>
            </w:r>
          </w:hyperlink>
        </w:p>
        <w:p>
          <w:pPr>
            <w:pStyle w:val="Contents3"/>
            <w:tabs>
              <w:tab w:val="clear" w:pos="8459"/>
              <w:tab w:val="right" w:pos="9026" w:leader="dot"/>
            </w:tabs>
            <w:rPr/>
          </w:pPr>
          <w:hyperlink w:anchor="__RefHeading___Toc1192366_2142443653">
            <w:r>
              <w:rPr>
                <w:webHidden/>
                <w:rStyle w:val="IndexLink"/>
                <w:rtl w:val="true"/>
              </w:rPr>
              <w:t xml:space="preserve">من كراماته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1192368_2142443653">
            <w:r>
              <w:rPr>
                <w:webHidden/>
                <w:rStyle w:val="IndexLink"/>
                <w:rtl w:val="true"/>
              </w:rPr>
              <w:t>أما تستحي ؟</w:t>
            </w:r>
            <w:r>
              <w:rPr>
                <w:rStyle w:val="IndexLink"/>
                <w:rtl w:val="true"/>
              </w:rPr>
              <w:tab/>
            </w:r>
            <w:r>
              <w:rPr>
                <w:rStyle w:val="IndexLink"/>
              </w:rPr>
              <w:t>283</w:t>
            </w:r>
          </w:hyperlink>
        </w:p>
        <w:p>
          <w:pPr>
            <w:pStyle w:val="Contents3"/>
            <w:tabs>
              <w:tab w:val="clear" w:pos="8459"/>
              <w:tab w:val="right" w:pos="9026" w:leader="dot"/>
            </w:tabs>
            <w:rPr/>
          </w:pPr>
          <w:hyperlink w:anchor="__RefHeading___Toc1192370_2142443653">
            <w:r>
              <w:rPr>
                <w:webHidden/>
                <w:rStyle w:val="IndexLink"/>
                <w:rtl w:val="true"/>
              </w:rPr>
              <w:t>انظروا في البيت</w:t>
            </w:r>
            <w:r>
              <w:rPr>
                <w:rStyle w:val="IndexLink"/>
                <w:rtl w:val="true"/>
              </w:rPr>
              <w:tab/>
            </w:r>
            <w:r>
              <w:rPr>
                <w:rStyle w:val="IndexLink"/>
              </w:rPr>
              <w:t>284</w:t>
            </w:r>
          </w:hyperlink>
        </w:p>
        <w:p>
          <w:pPr>
            <w:pStyle w:val="Contents3"/>
            <w:tabs>
              <w:tab w:val="clear" w:pos="8459"/>
              <w:tab w:val="right" w:pos="9026" w:leader="dot"/>
            </w:tabs>
            <w:rPr/>
          </w:pPr>
          <w:hyperlink w:anchor="__RefHeading___Toc1192372_2142443653">
            <w:r>
              <w:rPr>
                <w:webHidden/>
                <w:rStyle w:val="IndexLink"/>
                <w:rtl w:val="true"/>
              </w:rPr>
              <w:t>حذرتهم فلم يقبلوا</w:t>
            </w:r>
            <w:r>
              <w:rPr>
                <w:rStyle w:val="IndexLink"/>
                <w:rtl w:val="true"/>
              </w:rPr>
              <w:tab/>
            </w:r>
            <w:r>
              <w:rPr>
                <w:rStyle w:val="IndexLink"/>
              </w:rPr>
              <w:t>284</w:t>
            </w:r>
          </w:hyperlink>
        </w:p>
        <w:p>
          <w:pPr>
            <w:pStyle w:val="Contents3"/>
            <w:tabs>
              <w:tab w:val="clear" w:pos="8459"/>
              <w:tab w:val="right" w:pos="9026" w:leader="dot"/>
            </w:tabs>
            <w:rPr/>
          </w:pPr>
          <w:hyperlink w:anchor="__RefHeading___Toc1192374_2142443653">
            <w:r>
              <w:rPr>
                <w:webHidden/>
                <w:rStyle w:val="IndexLink"/>
                <w:rtl w:val="true"/>
              </w:rPr>
              <w:t>ابرائه علي البرصاء</w:t>
            </w:r>
            <w:r>
              <w:rPr>
                <w:rStyle w:val="IndexLink"/>
                <w:rtl w:val="true"/>
              </w:rPr>
              <w:tab/>
            </w:r>
            <w:r>
              <w:rPr>
                <w:rStyle w:val="IndexLink"/>
              </w:rPr>
              <w:t>285</w:t>
            </w:r>
          </w:hyperlink>
        </w:p>
        <w:p>
          <w:pPr>
            <w:pStyle w:val="Contents3"/>
            <w:tabs>
              <w:tab w:val="clear" w:pos="8459"/>
              <w:tab w:val="right" w:pos="9026" w:leader="dot"/>
            </w:tabs>
            <w:rPr/>
          </w:pPr>
          <w:hyperlink w:anchor="__RefHeading___Toc1192376_2142443653">
            <w:r>
              <w:rPr>
                <w:webHidden/>
                <w:rStyle w:val="IndexLink"/>
                <w:rtl w:val="true"/>
              </w:rPr>
              <w:t>أنت ابن أبي تراب ؟</w:t>
            </w:r>
            <w:r>
              <w:rPr>
                <w:rStyle w:val="IndexLink"/>
                <w:rtl w:val="true"/>
              </w:rPr>
              <w:tab/>
            </w:r>
            <w:r>
              <w:rPr>
                <w:rStyle w:val="IndexLink"/>
              </w:rPr>
              <w:t>286</w:t>
            </w:r>
          </w:hyperlink>
        </w:p>
        <w:p>
          <w:pPr>
            <w:pStyle w:val="Contents3"/>
            <w:tabs>
              <w:tab w:val="clear" w:pos="8459"/>
              <w:tab w:val="right" w:pos="9026" w:leader="dot"/>
            </w:tabs>
            <w:rPr/>
          </w:pPr>
          <w:hyperlink w:anchor="__RefHeading___Toc1192378_2142443653">
            <w:r>
              <w:rPr>
                <w:webHidden/>
                <w:rStyle w:val="IndexLink"/>
                <w:rtl w:val="true"/>
              </w:rPr>
              <w:t>نقش خاتم الحسين</w:t>
            </w:r>
            <w:r>
              <w:rPr>
                <w:rStyle w:val="IndexLink"/>
                <w:rtl w:val="true"/>
              </w:rPr>
              <w:tab/>
            </w:r>
            <w:r>
              <w:rPr>
                <w:rStyle w:val="IndexLink"/>
              </w:rPr>
              <w:t>289</w:t>
            </w:r>
          </w:hyperlink>
        </w:p>
        <w:p>
          <w:pPr>
            <w:pStyle w:val="Contents3"/>
            <w:tabs>
              <w:tab w:val="clear" w:pos="8459"/>
              <w:tab w:val="right" w:pos="9026" w:leader="dot"/>
            </w:tabs>
            <w:rPr/>
          </w:pPr>
          <w:hyperlink w:anchor="__RefHeading___Toc1192380_2142443653">
            <w:r>
              <w:rPr>
                <w:webHidden/>
                <w:rStyle w:val="IndexLink"/>
                <w:rtl w:val="true"/>
              </w:rPr>
              <w:t>عليَّ بالعجوزة</w:t>
            </w:r>
            <w:r>
              <w:rPr>
                <w:rStyle w:val="IndexLink"/>
                <w:rtl w:val="true"/>
              </w:rPr>
              <w:tab/>
            </w:r>
            <w:r>
              <w:rPr>
                <w:rStyle w:val="IndexLink"/>
              </w:rPr>
              <w:t>289</w:t>
            </w:r>
          </w:hyperlink>
        </w:p>
        <w:p>
          <w:pPr>
            <w:pStyle w:val="Contents3"/>
            <w:tabs>
              <w:tab w:val="clear" w:pos="8459"/>
              <w:tab w:val="right" w:pos="9026" w:leader="dot"/>
            </w:tabs>
            <w:rPr/>
          </w:pPr>
          <w:hyperlink w:anchor="__RefHeading___Toc1192382_2142443653">
            <w:r>
              <w:rPr>
                <w:webHidden/>
                <w:rStyle w:val="IndexLink"/>
                <w:rtl w:val="true"/>
              </w:rPr>
              <w:t>هدية الملوك</w:t>
            </w:r>
            <w:r>
              <w:rPr>
                <w:rStyle w:val="IndexLink"/>
                <w:rtl w:val="true"/>
              </w:rPr>
              <w:tab/>
            </w:r>
            <w:r>
              <w:rPr>
                <w:rStyle w:val="IndexLink"/>
              </w:rPr>
              <w:t>290</w:t>
            </w:r>
          </w:hyperlink>
        </w:p>
        <w:p>
          <w:pPr>
            <w:pStyle w:val="Contents3"/>
            <w:tabs>
              <w:tab w:val="clear" w:pos="8459"/>
              <w:tab w:val="right" w:pos="9026" w:leader="dot"/>
            </w:tabs>
            <w:rPr/>
          </w:pPr>
          <w:hyperlink w:anchor="__RefHeading___Toc1192384_2142443653">
            <w:r>
              <w:rPr>
                <w:webHidden/>
                <w:rStyle w:val="IndexLink"/>
                <w:rtl w:val="true"/>
              </w:rPr>
              <w:t xml:space="preserve">کرمه وفتوتّه </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1192386_2142443653">
            <w:r>
              <w:rPr>
                <w:webHidden/>
                <w:rStyle w:val="IndexLink"/>
                <w:rtl w:val="true"/>
              </w:rPr>
              <w:t>بأيّ شيء تحكمون ؟</w:t>
            </w:r>
            <w:r>
              <w:rPr>
                <w:rStyle w:val="IndexLink"/>
                <w:rtl w:val="true"/>
              </w:rPr>
              <w:tab/>
            </w:r>
            <w:r>
              <w:rPr>
                <w:rStyle w:val="IndexLink"/>
              </w:rPr>
              <w:t>291</w:t>
            </w:r>
          </w:hyperlink>
        </w:p>
        <w:p>
          <w:pPr>
            <w:pStyle w:val="Contents3"/>
            <w:tabs>
              <w:tab w:val="clear" w:pos="8459"/>
              <w:tab w:val="right" w:pos="9026" w:leader="dot"/>
            </w:tabs>
            <w:rPr/>
          </w:pPr>
          <w:hyperlink w:anchor="__RefHeading___Toc1192388_2142443653">
            <w:r>
              <w:rPr>
                <w:webHidden/>
                <w:rStyle w:val="IndexLink"/>
                <w:rtl w:val="true"/>
              </w:rPr>
              <w:t>النصير إلى هذه الحرة</w:t>
            </w:r>
            <w:r>
              <w:rPr>
                <w:rStyle w:val="IndexLink"/>
                <w:rtl w:val="true"/>
              </w:rPr>
              <w:tab/>
            </w:r>
            <w:r>
              <w:rPr>
                <w:rStyle w:val="IndexLink"/>
              </w:rPr>
              <w:t>291</w:t>
            </w:r>
          </w:hyperlink>
        </w:p>
        <w:p>
          <w:pPr>
            <w:pStyle w:val="Contents2"/>
            <w:tabs>
              <w:tab w:val="clear" w:pos="8743"/>
              <w:tab w:val="right" w:pos="9026" w:leader="dot"/>
            </w:tabs>
            <w:rPr/>
          </w:pPr>
          <w:hyperlink w:anchor="__RefHeading___Toc1192390_2142443653">
            <w:r>
              <w:rPr>
                <w:webHidden/>
                <w:rStyle w:val="IndexLink"/>
                <w:rtl w:val="true"/>
              </w:rPr>
              <w:t xml:space="preserve">في خروجه </w:t>
            </w:r>
            <w:r>
              <w:rPr>
                <w:rStyle w:val="IndexLink"/>
                <w:rtl w:val="true"/>
              </w:rPr>
              <w:t>(</w:t>
            </w:r>
            <w:r>
              <w:rPr>
                <w:rStyle w:val="IndexLink"/>
                <w:rtl w:val="true"/>
              </w:rPr>
              <w:t>عَلَيهِ السَّلَامُ</w:t>
            </w:r>
            <w:r>
              <w:rPr>
                <w:rStyle w:val="IndexLink"/>
                <w:rtl w:val="true"/>
              </w:rPr>
              <w:t xml:space="preserve">) </w:t>
            </w:r>
            <w:r>
              <w:rPr>
                <w:rStyle w:val="IndexLink"/>
                <w:rtl w:val="true"/>
              </w:rPr>
              <w:t>إلى كربلاء</w:t>
            </w:r>
            <w:r>
              <w:rPr>
                <w:rStyle w:val="IndexLink"/>
                <w:rtl w:val="true"/>
              </w:rPr>
              <w:tab/>
            </w:r>
            <w:r>
              <w:rPr>
                <w:rStyle w:val="IndexLink"/>
              </w:rPr>
              <w:t>293</w:t>
            </w:r>
          </w:hyperlink>
        </w:p>
        <w:p>
          <w:pPr>
            <w:pStyle w:val="Contents3"/>
            <w:tabs>
              <w:tab w:val="clear" w:pos="8459"/>
              <w:tab w:val="right" w:pos="9026" w:leader="dot"/>
            </w:tabs>
            <w:rPr/>
          </w:pPr>
          <w:hyperlink w:anchor="__RefHeading___Toc1192392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192394_2142443653">
            <w:r>
              <w:rPr>
                <w:webHidden/>
                <w:rStyle w:val="IndexLink"/>
                <w:rtl w:val="true"/>
              </w:rPr>
              <w:t>في ثواب البكاء عليهم</w:t>
            </w:r>
            <w:r>
              <w:rPr>
                <w:rStyle w:val="IndexLink"/>
                <w:rtl w:val="true"/>
              </w:rPr>
              <w:tab/>
            </w:r>
            <w:r>
              <w:rPr>
                <w:rStyle w:val="IndexLink"/>
              </w:rPr>
              <w:t>294</w:t>
            </w:r>
          </w:hyperlink>
        </w:p>
        <w:p>
          <w:pPr>
            <w:pStyle w:val="Contents3"/>
            <w:tabs>
              <w:tab w:val="clear" w:pos="8459"/>
              <w:tab w:val="right" w:pos="9026" w:leader="dot"/>
            </w:tabs>
            <w:rPr/>
          </w:pPr>
          <w:hyperlink w:anchor="__RefHeading___Toc1192396_2142443653">
            <w:r>
              <w:rPr>
                <w:webHidden/>
                <w:rStyle w:val="IndexLink"/>
                <w:rtl w:val="true"/>
              </w:rPr>
              <w:t>عبرة كلّ مؤمن</w:t>
            </w:r>
            <w:r>
              <w:rPr>
                <w:rStyle w:val="IndexLink"/>
                <w:rtl w:val="true"/>
              </w:rPr>
              <w:tab/>
            </w:r>
            <w:r>
              <w:rPr>
                <w:rStyle w:val="IndexLink"/>
              </w:rPr>
              <w:t>294</w:t>
            </w:r>
          </w:hyperlink>
        </w:p>
        <w:p>
          <w:pPr>
            <w:pStyle w:val="Contents3"/>
            <w:tabs>
              <w:tab w:val="clear" w:pos="8459"/>
              <w:tab w:val="right" w:pos="9026" w:leader="dot"/>
            </w:tabs>
            <w:rPr/>
          </w:pPr>
          <w:hyperlink w:anchor="__RefHeading___Toc1192398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w:t>
            </w:r>
            <w:r>
              <w:rPr>
                <w:rStyle w:val="IndexLink"/>
                <w:rtl w:val="true"/>
              </w:rPr>
              <w:t>قتیل العبرة</w:t>
            </w:r>
            <w:r>
              <w:rPr>
                <w:rStyle w:val="IndexLink"/>
                <w:rtl w:val="true"/>
              </w:rPr>
              <w:tab/>
            </w:r>
            <w:r>
              <w:rPr>
                <w:rStyle w:val="IndexLink"/>
              </w:rPr>
              <w:t>295</w:t>
            </w:r>
          </w:hyperlink>
        </w:p>
        <w:p>
          <w:pPr>
            <w:pStyle w:val="Contents3"/>
            <w:tabs>
              <w:tab w:val="clear" w:pos="8459"/>
              <w:tab w:val="right" w:pos="9026" w:leader="dot"/>
            </w:tabs>
            <w:rPr/>
          </w:pPr>
          <w:hyperlink w:anchor="__RefHeading___Toc1192400_2142443653">
            <w:r>
              <w:rPr>
                <w:webHidden/>
                <w:rStyle w:val="IndexLink"/>
                <w:rtl w:val="true"/>
              </w:rPr>
              <w:t xml:space="preserve">زيارة أهل البيت </w:t>
            </w:r>
            <w:r>
              <w:rPr>
                <w:rStyle w:val="IndexLink"/>
                <w:rtl w:val="true"/>
              </w:rPr>
              <w:t>(</w:t>
            </w:r>
            <w:r>
              <w:rPr>
                <w:rStyle w:val="IndexLink"/>
                <w:rtl w:val="true"/>
              </w:rPr>
              <w:t>عَلَيهِم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1192402_2142443653">
            <w:r>
              <w:rPr>
                <w:webHidden/>
                <w:rStyle w:val="IndexLink"/>
                <w:rtl w:val="true"/>
              </w:rPr>
              <w:t xml:space="preserve">شهادة أهل البيت </w:t>
            </w:r>
            <w:r>
              <w:rPr>
                <w:rStyle w:val="IndexLink"/>
                <w:rtl w:val="true"/>
              </w:rPr>
              <w:t>(</w:t>
            </w:r>
            <w:r>
              <w:rPr>
                <w:rStyle w:val="IndexLink"/>
                <w:rtl w:val="true"/>
              </w:rPr>
              <w:t>عَلَيهِم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1192404_2142443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أُسوة</w:t>
            </w:r>
            <w:r>
              <w:rPr>
                <w:rStyle w:val="IndexLink"/>
                <w:rtl w:val="true"/>
              </w:rPr>
              <w:tab/>
            </w:r>
            <w:r>
              <w:rPr>
                <w:rStyle w:val="IndexLink"/>
              </w:rPr>
              <w:t>297</w:t>
            </w:r>
          </w:hyperlink>
        </w:p>
        <w:p>
          <w:pPr>
            <w:pStyle w:val="Contents3"/>
            <w:tabs>
              <w:tab w:val="clear" w:pos="8459"/>
              <w:tab w:val="right" w:pos="9026" w:leader="dot"/>
            </w:tabs>
            <w:rPr/>
          </w:pPr>
          <w:hyperlink w:anchor="__RefHeading___Toc1192406_2142443653">
            <w:r>
              <w:rPr>
                <w:webHidden/>
                <w:rStyle w:val="IndexLink"/>
                <w:rtl w:val="true"/>
              </w:rPr>
              <w:t>شاء اللّه أن يراني قتيلاً</w:t>
            </w:r>
            <w:r>
              <w:rPr>
                <w:rStyle w:val="IndexLink"/>
                <w:rtl w:val="true"/>
              </w:rPr>
              <w:tab/>
            </w:r>
            <w:r>
              <w:rPr>
                <w:rStyle w:val="IndexLink"/>
              </w:rPr>
              <w:t>298</w:t>
            </w:r>
          </w:hyperlink>
        </w:p>
        <w:p>
          <w:pPr>
            <w:pStyle w:val="Contents3"/>
            <w:tabs>
              <w:tab w:val="clear" w:pos="8459"/>
              <w:tab w:val="right" w:pos="9026" w:leader="dot"/>
            </w:tabs>
            <w:rPr/>
          </w:pPr>
          <w:hyperlink w:anchor="__RefHeading___Toc1192408_2142443653">
            <w:r>
              <w:rPr>
                <w:webHidden/>
                <w:rStyle w:val="IndexLink"/>
                <w:rtl w:val="true"/>
              </w:rPr>
              <w:t>ليجتمعن على قتلي</w:t>
            </w:r>
            <w:r>
              <w:rPr>
                <w:rStyle w:val="IndexLink"/>
                <w:rtl w:val="true"/>
              </w:rPr>
              <w:tab/>
            </w:r>
            <w:r>
              <w:rPr>
                <w:rStyle w:val="IndexLink"/>
              </w:rPr>
              <w:t>299</w:t>
            </w:r>
          </w:hyperlink>
        </w:p>
        <w:p>
          <w:pPr>
            <w:pStyle w:val="Contents3"/>
            <w:tabs>
              <w:tab w:val="clear" w:pos="8459"/>
              <w:tab w:val="right" w:pos="9026" w:leader="dot"/>
            </w:tabs>
            <w:rPr/>
          </w:pPr>
          <w:hyperlink w:anchor="__RefHeading___Toc1192410_2142443653">
            <w:r>
              <w:rPr>
                <w:webHidden/>
                <w:rStyle w:val="IndexLink"/>
                <w:rtl w:val="true"/>
              </w:rPr>
              <w:t xml:space="preserve">شهید آل محمّد </w:t>
            </w:r>
            <w:r>
              <w:rPr>
                <w:rStyle w:val="IndexLink"/>
                <w:rtl w:val="true"/>
              </w:rPr>
              <w:t>(</w:t>
            </w:r>
            <w:r>
              <w:rPr>
                <w:rStyle w:val="IndexLink"/>
                <w:rtl w:val="true"/>
              </w:rPr>
              <w:t>عَلَيهِم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1192412_2142443653">
            <w:r>
              <w:rPr>
                <w:webHidden/>
                <w:rStyle w:val="IndexLink"/>
                <w:rtl w:val="true"/>
              </w:rPr>
              <w:t xml:space="preserve">في طريقه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الشهادة</w:t>
            </w:r>
            <w:r>
              <w:rPr>
                <w:rStyle w:val="IndexLink"/>
                <w:rtl w:val="true"/>
              </w:rPr>
              <w:tab/>
            </w:r>
            <w:r>
              <w:rPr>
                <w:rStyle w:val="IndexLink"/>
              </w:rPr>
              <w:t>300</w:t>
            </w:r>
          </w:hyperlink>
        </w:p>
        <w:p>
          <w:pPr>
            <w:pStyle w:val="Contents3"/>
            <w:tabs>
              <w:tab w:val="clear" w:pos="8459"/>
              <w:tab w:val="right" w:pos="9026" w:leader="dot"/>
            </w:tabs>
            <w:rPr/>
          </w:pPr>
          <w:hyperlink w:anchor="__RefHeading___Toc1192414_2142443653">
            <w:r>
              <w:rPr>
                <w:webHidden/>
                <w:rStyle w:val="IndexLink"/>
                <w:rtl w:val="true"/>
              </w:rPr>
              <w:t>الفئة الباغية</w:t>
            </w:r>
            <w:r>
              <w:rPr>
                <w:rStyle w:val="IndexLink"/>
                <w:rtl w:val="true"/>
              </w:rPr>
              <w:tab/>
            </w:r>
            <w:r>
              <w:rPr>
                <w:rStyle w:val="IndexLink"/>
              </w:rPr>
              <w:t>301</w:t>
            </w:r>
          </w:hyperlink>
        </w:p>
        <w:p>
          <w:pPr>
            <w:pStyle w:val="Contents3"/>
            <w:tabs>
              <w:tab w:val="clear" w:pos="8459"/>
              <w:tab w:val="right" w:pos="9026" w:leader="dot"/>
            </w:tabs>
            <w:rPr/>
          </w:pPr>
          <w:hyperlink w:anchor="__RefHeading___Toc1192416_2142443653">
            <w:r>
              <w:rPr>
                <w:webHidden/>
                <w:rStyle w:val="IndexLink"/>
                <w:rtl w:val="true"/>
              </w:rPr>
              <w:t>ليعتدن عليّ</w:t>
            </w:r>
            <w:r>
              <w:rPr>
                <w:rStyle w:val="IndexLink"/>
                <w:rtl w:val="true"/>
              </w:rPr>
              <w:tab/>
            </w:r>
            <w:r>
              <w:rPr>
                <w:rStyle w:val="IndexLink"/>
              </w:rPr>
              <w:t>301</w:t>
            </w:r>
          </w:hyperlink>
        </w:p>
        <w:p>
          <w:pPr>
            <w:pStyle w:val="Contents3"/>
            <w:tabs>
              <w:tab w:val="clear" w:pos="8459"/>
              <w:tab w:val="right" w:pos="9026" w:leader="dot"/>
            </w:tabs>
            <w:rPr/>
          </w:pPr>
          <w:hyperlink w:anchor="__RefHeading___Toc1192418_2142443653">
            <w:r>
              <w:rPr>
                <w:webHidden/>
                <w:rStyle w:val="IndexLink"/>
                <w:rtl w:val="true"/>
              </w:rPr>
              <w:t>مع زهير بن القين</w:t>
            </w:r>
            <w:r>
              <w:rPr>
                <w:rStyle w:val="IndexLink"/>
                <w:rtl w:val="true"/>
              </w:rPr>
              <w:tab/>
            </w:r>
            <w:r>
              <w:rPr>
                <w:rStyle w:val="IndexLink"/>
              </w:rPr>
              <w:t>302</w:t>
            </w:r>
          </w:hyperlink>
        </w:p>
        <w:p>
          <w:pPr>
            <w:pStyle w:val="Contents3"/>
            <w:tabs>
              <w:tab w:val="clear" w:pos="8459"/>
              <w:tab w:val="right" w:pos="9026" w:leader="dot"/>
            </w:tabs>
            <w:rPr/>
          </w:pPr>
          <w:hyperlink w:anchor="__RefHeading___Toc1192420_2142443653">
            <w:r>
              <w:rPr>
                <w:webHidden/>
                <w:rStyle w:val="IndexLink"/>
                <w:rtl w:val="true"/>
              </w:rPr>
              <w:t xml:space="preserve">رؤياه </w:t>
            </w:r>
            <w:r>
              <w:rPr>
                <w:rStyle w:val="IndexLink"/>
                <w:rtl w:val="true"/>
              </w:rPr>
              <w:t>(</w:t>
            </w:r>
            <w:r>
              <w:rPr>
                <w:rStyle w:val="IndexLink"/>
                <w:rtl w:val="true"/>
              </w:rPr>
              <w:t>عَلَيهِ السَّلَامُ</w:t>
            </w:r>
            <w:r>
              <w:rPr>
                <w:rStyle w:val="IndexLink"/>
                <w:rtl w:val="true"/>
              </w:rPr>
              <w:t xml:space="preserve">) </w:t>
            </w:r>
            <w:r>
              <w:rPr>
                <w:rStyle w:val="IndexLink"/>
                <w:rtl w:val="true"/>
              </w:rPr>
              <w:t>علا في المنام</w:t>
            </w:r>
            <w:r>
              <w:rPr>
                <w:rStyle w:val="IndexLink"/>
                <w:rtl w:val="true"/>
              </w:rPr>
              <w:tab/>
            </w:r>
            <w:r>
              <w:rPr>
                <w:rStyle w:val="IndexLink"/>
              </w:rPr>
              <w:t>303</w:t>
            </w:r>
          </w:hyperlink>
        </w:p>
        <w:p>
          <w:pPr>
            <w:pStyle w:val="Contents3"/>
            <w:tabs>
              <w:tab w:val="clear" w:pos="8459"/>
              <w:tab w:val="right" w:pos="9026" w:leader="dot"/>
            </w:tabs>
            <w:rPr/>
          </w:pPr>
          <w:hyperlink w:anchor="__RefHeading___Toc1192422_2142443653">
            <w:r>
              <w:rPr>
                <w:webHidden/>
                <w:rStyle w:val="IndexLink"/>
                <w:rtl w:val="true"/>
              </w:rPr>
              <w:t>مقتله يوم عاشوراء</w:t>
            </w:r>
            <w:r>
              <w:rPr>
                <w:rStyle w:val="IndexLink"/>
                <w:rtl w:val="true"/>
              </w:rPr>
              <w:tab/>
            </w:r>
            <w:r>
              <w:rPr>
                <w:rStyle w:val="IndexLink"/>
              </w:rPr>
              <w:t>303</w:t>
            </w:r>
          </w:hyperlink>
        </w:p>
        <w:p>
          <w:pPr>
            <w:pStyle w:val="Contents3"/>
            <w:tabs>
              <w:tab w:val="clear" w:pos="8459"/>
              <w:tab w:val="right" w:pos="9026" w:leader="dot"/>
            </w:tabs>
            <w:rPr/>
          </w:pPr>
          <w:hyperlink w:anchor="__RefHeading___Toc1192424_2142443653">
            <w:r>
              <w:rPr>
                <w:webHidden/>
                <w:rStyle w:val="IndexLink"/>
                <w:rtl w:val="true"/>
              </w:rPr>
              <w:t>لولا تقارب الأشياء</w:t>
            </w:r>
            <w:r>
              <w:rPr>
                <w:rStyle w:val="IndexLink"/>
                <w:rtl w:val="true"/>
              </w:rPr>
              <w:tab/>
            </w:r>
            <w:r>
              <w:rPr>
                <w:rStyle w:val="IndexLink"/>
              </w:rPr>
              <w:t>304</w:t>
            </w:r>
          </w:hyperlink>
        </w:p>
        <w:p>
          <w:pPr>
            <w:pStyle w:val="Contents3"/>
            <w:tabs>
              <w:tab w:val="clear" w:pos="8459"/>
              <w:tab w:val="right" w:pos="9026" w:leader="dot"/>
            </w:tabs>
            <w:rPr/>
          </w:pPr>
          <w:hyperlink w:anchor="__RefHeading___Toc1192426_2142443653">
            <w:r>
              <w:rPr>
                <w:webHidden/>
                <w:rStyle w:val="IndexLink"/>
                <w:rtl w:val="true"/>
              </w:rPr>
              <w:t>انظر ما لقي</w:t>
            </w:r>
            <w:r>
              <w:rPr>
                <w:rStyle w:val="IndexLink"/>
                <w:rtl w:val="true"/>
              </w:rPr>
              <w:tab/>
            </w:r>
            <w:r>
              <w:rPr>
                <w:rStyle w:val="IndexLink"/>
              </w:rPr>
              <w:t>304</w:t>
            </w:r>
          </w:hyperlink>
        </w:p>
        <w:p>
          <w:pPr>
            <w:pStyle w:val="Contents3"/>
            <w:tabs>
              <w:tab w:val="clear" w:pos="8459"/>
              <w:tab w:val="right" w:pos="9026" w:leader="dot"/>
            </w:tabs>
            <w:rPr/>
          </w:pPr>
          <w:hyperlink w:anchor="__RefHeading___Toc1192428_2142443653">
            <w:r>
              <w:rPr>
                <w:webHidden/>
                <w:rStyle w:val="IndexLink"/>
                <w:rtl w:val="true"/>
              </w:rPr>
              <w:t>اللّهمّ حزه إلى النار</w:t>
            </w:r>
            <w:r>
              <w:rPr>
                <w:rStyle w:val="IndexLink"/>
                <w:rtl w:val="true"/>
              </w:rPr>
              <w:tab/>
            </w:r>
            <w:r>
              <w:rPr>
                <w:rStyle w:val="IndexLink"/>
              </w:rPr>
              <w:t>305</w:t>
            </w:r>
          </w:hyperlink>
        </w:p>
        <w:p>
          <w:pPr>
            <w:pStyle w:val="Contents3"/>
            <w:tabs>
              <w:tab w:val="clear" w:pos="8459"/>
              <w:tab w:val="right" w:pos="9026" w:leader="dot"/>
            </w:tabs>
            <w:rPr/>
          </w:pPr>
          <w:hyperlink w:anchor="__RefHeading___Toc1192430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على جبيرة الكلبي</w:t>
            </w:r>
            <w:r>
              <w:rPr>
                <w:rStyle w:val="IndexLink"/>
                <w:rtl w:val="true"/>
              </w:rPr>
              <w:tab/>
            </w:r>
            <w:r>
              <w:rPr>
                <w:rStyle w:val="IndexLink"/>
              </w:rPr>
              <w:t>306</w:t>
            </w:r>
          </w:hyperlink>
        </w:p>
        <w:p>
          <w:pPr>
            <w:pStyle w:val="Contents3"/>
            <w:tabs>
              <w:tab w:val="clear" w:pos="8459"/>
              <w:tab w:val="right" w:pos="9026" w:leader="dot"/>
            </w:tabs>
            <w:rPr/>
          </w:pPr>
          <w:hyperlink w:anchor="__RefHeading___Toc119243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على أبان بن دارم</w:t>
            </w:r>
            <w:r>
              <w:rPr>
                <w:rStyle w:val="IndexLink"/>
                <w:rtl w:val="true"/>
              </w:rPr>
              <w:tab/>
            </w:r>
            <w:r>
              <w:rPr>
                <w:rStyle w:val="IndexLink"/>
              </w:rPr>
              <w:t>307</w:t>
            </w:r>
          </w:hyperlink>
        </w:p>
        <w:p>
          <w:pPr>
            <w:pStyle w:val="Contents3"/>
            <w:tabs>
              <w:tab w:val="clear" w:pos="8459"/>
              <w:tab w:val="right" w:pos="9026" w:leader="dot"/>
            </w:tabs>
            <w:rPr/>
          </w:pPr>
          <w:hyperlink w:anchor="__RefHeading___Toc1192434_2142443653">
            <w:r>
              <w:rPr>
                <w:webHidden/>
                <w:rStyle w:val="IndexLink"/>
                <w:rtl w:val="true"/>
              </w:rPr>
              <w:t>اللّهمّ اقتله عطشاً</w:t>
            </w:r>
            <w:r>
              <w:rPr>
                <w:rStyle w:val="IndexLink"/>
                <w:rtl w:val="true"/>
              </w:rPr>
              <w:tab/>
            </w:r>
            <w:r>
              <w:rPr>
                <w:rStyle w:val="IndexLink"/>
              </w:rPr>
              <w:t>308</w:t>
            </w:r>
          </w:hyperlink>
        </w:p>
        <w:p>
          <w:pPr>
            <w:pStyle w:val="Contents3"/>
            <w:tabs>
              <w:tab w:val="clear" w:pos="8459"/>
              <w:tab w:val="right" w:pos="9026" w:leader="dot"/>
            </w:tabs>
            <w:rPr/>
          </w:pPr>
          <w:hyperlink w:anchor="__RefHeading___Toc1192436_2142443653">
            <w:r>
              <w:rPr>
                <w:webHidden/>
                <w:rStyle w:val="IndexLink"/>
                <w:rtl w:val="true"/>
              </w:rPr>
              <w:t>رجل من أهل النار</w:t>
            </w:r>
            <w:r>
              <w:rPr>
                <w:rStyle w:val="IndexLink"/>
                <w:rtl w:val="true"/>
              </w:rPr>
              <w:tab/>
            </w:r>
            <w:r>
              <w:rPr>
                <w:rStyle w:val="IndexLink"/>
              </w:rPr>
              <w:t>309</w:t>
            </w:r>
          </w:hyperlink>
        </w:p>
        <w:p>
          <w:pPr>
            <w:pStyle w:val="Contents3"/>
            <w:tabs>
              <w:tab w:val="clear" w:pos="8459"/>
              <w:tab w:val="right" w:pos="9026" w:leader="dot"/>
            </w:tabs>
            <w:rPr/>
          </w:pPr>
          <w:hyperlink w:anchor="__RefHeading___Toc1192438_2142443653">
            <w:r>
              <w:rPr>
                <w:webHidden/>
                <w:rStyle w:val="IndexLink"/>
                <w:rtl w:val="true"/>
              </w:rPr>
              <w:t>لا أرواك اللّه</w:t>
            </w:r>
            <w:r>
              <w:rPr>
                <w:rStyle w:val="IndexLink"/>
                <w:rtl w:val="true"/>
              </w:rPr>
              <w:tab/>
            </w:r>
            <w:r>
              <w:rPr>
                <w:rStyle w:val="IndexLink"/>
              </w:rPr>
              <w:t>309</w:t>
            </w:r>
          </w:hyperlink>
        </w:p>
        <w:p>
          <w:pPr>
            <w:pStyle w:val="Contents3"/>
            <w:tabs>
              <w:tab w:val="clear" w:pos="8459"/>
              <w:tab w:val="right" w:pos="9026" w:leader="dot"/>
            </w:tabs>
            <w:rPr/>
          </w:pPr>
          <w:hyperlink w:anchor="__RefHeading___Toc1192440_2142443653">
            <w:r>
              <w:rPr>
                <w:webHidden/>
                <w:rStyle w:val="IndexLink"/>
                <w:rtl w:val="true"/>
              </w:rPr>
              <w:t>اللّهمّ أحصهم عددا</w:t>
            </w:r>
            <w:r>
              <w:rPr>
                <w:rStyle w:val="IndexLink"/>
                <w:rtl w:val="true"/>
              </w:rPr>
              <w:tab/>
            </w:r>
            <w:r>
              <w:rPr>
                <w:rStyle w:val="IndexLink"/>
              </w:rPr>
              <w:t>310</w:t>
            </w:r>
          </w:hyperlink>
        </w:p>
        <w:p>
          <w:pPr>
            <w:pStyle w:val="Contents3"/>
            <w:tabs>
              <w:tab w:val="clear" w:pos="8459"/>
              <w:tab w:val="right" w:pos="9026" w:leader="dot"/>
            </w:tabs>
            <w:rPr/>
          </w:pPr>
          <w:hyperlink w:anchor="__RefHeading___Toc1192442_2142443653">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على رجل خبيث</w:t>
            </w:r>
            <w:r>
              <w:rPr>
                <w:rStyle w:val="IndexLink"/>
                <w:rtl w:val="true"/>
              </w:rPr>
              <w:tab/>
            </w:r>
            <w:r>
              <w:rPr>
                <w:rStyle w:val="IndexLink"/>
              </w:rPr>
              <w:t>311</w:t>
            </w:r>
          </w:hyperlink>
        </w:p>
        <w:p>
          <w:pPr>
            <w:pStyle w:val="Contents3"/>
            <w:tabs>
              <w:tab w:val="clear" w:pos="8459"/>
              <w:tab w:val="right" w:pos="9026" w:leader="dot"/>
            </w:tabs>
            <w:rPr/>
          </w:pPr>
          <w:hyperlink w:anchor="__RefHeading___Toc1192444_2142443653">
            <w:r>
              <w:rPr>
                <w:webHidden/>
                <w:rStyle w:val="IndexLink"/>
                <w:rtl w:val="true"/>
              </w:rPr>
              <w:t>حشرك اللّه مع الظالمين</w:t>
            </w:r>
            <w:r>
              <w:rPr>
                <w:rStyle w:val="IndexLink"/>
                <w:rtl w:val="true"/>
              </w:rPr>
              <w:tab/>
            </w:r>
            <w:r>
              <w:rPr>
                <w:rStyle w:val="IndexLink"/>
              </w:rPr>
              <w:t>311</w:t>
            </w:r>
          </w:hyperlink>
        </w:p>
        <w:p>
          <w:pPr>
            <w:pStyle w:val="Contents3"/>
            <w:tabs>
              <w:tab w:val="clear" w:pos="8459"/>
              <w:tab w:val="right" w:pos="9026" w:leader="dot"/>
            </w:tabs>
            <w:rPr/>
          </w:pPr>
          <w:hyperlink w:anchor="__RefHeading___Toc119244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على ابن الأشعث</w:t>
            </w:r>
            <w:r>
              <w:rPr>
                <w:rStyle w:val="IndexLink"/>
                <w:rtl w:val="true"/>
              </w:rPr>
              <w:tab/>
            </w:r>
            <w:r>
              <w:rPr>
                <w:rStyle w:val="IndexLink"/>
              </w:rPr>
              <w:t>312</w:t>
            </w:r>
          </w:hyperlink>
        </w:p>
        <w:p>
          <w:pPr>
            <w:pStyle w:val="Contents3"/>
            <w:tabs>
              <w:tab w:val="clear" w:pos="8459"/>
              <w:tab w:val="right" w:pos="9026" w:leader="dot"/>
            </w:tabs>
            <w:rPr/>
          </w:pPr>
          <w:hyperlink w:anchor="__RefHeading___Toc1192448_2142443653">
            <w:r>
              <w:rPr>
                <w:webHidden/>
                <w:rStyle w:val="IndexLink"/>
                <w:rtl w:val="true"/>
              </w:rPr>
              <w:t>جوابه لمعاوية</w:t>
            </w:r>
            <w:r>
              <w:rPr>
                <w:rStyle w:val="IndexLink"/>
                <w:rtl w:val="true"/>
              </w:rPr>
              <w:tab/>
            </w:r>
            <w:r>
              <w:rPr>
                <w:rStyle w:val="IndexLink"/>
              </w:rPr>
              <w:t>312</w:t>
            </w:r>
          </w:hyperlink>
        </w:p>
        <w:p>
          <w:pPr>
            <w:pStyle w:val="Contents3"/>
            <w:tabs>
              <w:tab w:val="clear" w:pos="8459"/>
              <w:tab w:val="right" w:pos="9026" w:leader="dot"/>
            </w:tabs>
            <w:rPr/>
          </w:pPr>
          <w:hyperlink w:anchor="__RefHeading___Toc1192450_2142443653">
            <w:r>
              <w:rPr>
                <w:webHidden/>
                <w:rStyle w:val="IndexLink"/>
                <w:rtl w:val="true"/>
              </w:rPr>
              <w:t xml:space="preserve">إخباره </w:t>
            </w:r>
            <w:r>
              <w:rPr>
                <w:rStyle w:val="IndexLink"/>
                <w:rtl w:val="true"/>
              </w:rPr>
              <w:t>(</w:t>
            </w:r>
            <w:r>
              <w:rPr>
                <w:rStyle w:val="IndexLink"/>
                <w:rtl w:val="true"/>
              </w:rPr>
              <w:t>عَلَيهِ السَّلَامُ</w:t>
            </w:r>
            <w:r>
              <w:rPr>
                <w:rStyle w:val="IndexLink"/>
                <w:rtl w:val="true"/>
              </w:rPr>
              <w:t xml:space="preserve">) </w:t>
            </w:r>
            <w:r>
              <w:rPr>
                <w:rStyle w:val="IndexLink"/>
                <w:rtl w:val="true"/>
              </w:rPr>
              <w:t>عن هلاك معاوية</w:t>
            </w:r>
            <w:r>
              <w:rPr>
                <w:rStyle w:val="IndexLink"/>
                <w:rtl w:val="true"/>
              </w:rPr>
              <w:tab/>
            </w:r>
            <w:r>
              <w:rPr>
                <w:rStyle w:val="IndexLink"/>
              </w:rPr>
              <w:t>314</w:t>
            </w:r>
          </w:hyperlink>
        </w:p>
        <w:p>
          <w:pPr>
            <w:pStyle w:val="Contents3"/>
            <w:tabs>
              <w:tab w:val="clear" w:pos="8459"/>
              <w:tab w:val="right" w:pos="9026" w:leader="dot"/>
            </w:tabs>
            <w:rPr/>
          </w:pPr>
          <w:hyperlink w:anchor="__RefHeading___Toc1192452_2142443653">
            <w:r>
              <w:rPr>
                <w:webHidden/>
                <w:rStyle w:val="IndexLink"/>
                <w:rtl w:val="true"/>
              </w:rPr>
              <w:t>في مجلس الولید</w:t>
            </w:r>
            <w:r>
              <w:rPr>
                <w:rStyle w:val="IndexLink"/>
                <w:rtl w:val="true"/>
              </w:rPr>
              <w:tab/>
            </w:r>
            <w:r>
              <w:rPr>
                <w:rStyle w:val="IndexLink"/>
              </w:rPr>
              <w:t>318</w:t>
            </w:r>
          </w:hyperlink>
        </w:p>
        <w:p>
          <w:pPr>
            <w:pStyle w:val="Contents3"/>
            <w:tabs>
              <w:tab w:val="clear" w:pos="8459"/>
              <w:tab w:val="right" w:pos="9026" w:leader="dot"/>
            </w:tabs>
            <w:rPr/>
          </w:pPr>
          <w:hyperlink w:anchor="__RefHeading___Toc1192454_2142443653">
            <w:r>
              <w:rPr>
                <w:webHidden/>
                <w:rStyle w:val="IndexLink"/>
                <w:rtl w:val="true"/>
              </w:rPr>
              <w:t>كونوا بباب الرجل</w:t>
            </w:r>
            <w:r>
              <w:rPr>
                <w:rStyle w:val="IndexLink"/>
                <w:rtl w:val="true"/>
              </w:rPr>
              <w:tab/>
            </w:r>
            <w:r>
              <w:rPr>
                <w:rStyle w:val="IndexLink"/>
              </w:rPr>
              <w:t>319</w:t>
            </w:r>
          </w:hyperlink>
        </w:p>
        <w:p>
          <w:pPr>
            <w:pStyle w:val="Contents3"/>
            <w:tabs>
              <w:tab w:val="clear" w:pos="8459"/>
              <w:tab w:val="right" w:pos="9026" w:leader="dot"/>
            </w:tabs>
            <w:rPr/>
          </w:pPr>
          <w:hyperlink w:anchor="__RefHeading___Toc1192456_2142443653">
            <w:r>
              <w:rPr>
                <w:webHidden/>
                <w:rStyle w:val="IndexLink"/>
                <w:rtl w:val="true"/>
              </w:rPr>
              <w:t>مع الوليد بن عتبة</w:t>
            </w:r>
            <w:r>
              <w:rPr>
                <w:rStyle w:val="IndexLink"/>
                <w:rtl w:val="true"/>
              </w:rPr>
              <w:tab/>
            </w:r>
            <w:r>
              <w:rPr>
                <w:rStyle w:val="IndexLink"/>
              </w:rPr>
              <w:t>321</w:t>
            </w:r>
          </w:hyperlink>
        </w:p>
        <w:p>
          <w:pPr>
            <w:pStyle w:val="Contents3"/>
            <w:tabs>
              <w:tab w:val="clear" w:pos="8459"/>
              <w:tab w:val="right" w:pos="9026" w:leader="dot"/>
            </w:tabs>
            <w:rPr/>
          </w:pPr>
          <w:hyperlink w:anchor="__RefHeading___Toc1192458_2142443653">
            <w:r>
              <w:rPr>
                <w:webHidden/>
                <w:rStyle w:val="IndexLink"/>
                <w:rtl w:val="true"/>
              </w:rPr>
              <w:t>أنت تقتلني أم هو ؟</w:t>
            </w:r>
            <w:r>
              <w:rPr>
                <w:rStyle w:val="IndexLink"/>
                <w:rtl w:val="true"/>
              </w:rPr>
              <w:tab/>
            </w:r>
            <w:r>
              <w:rPr>
                <w:rStyle w:val="IndexLink"/>
              </w:rPr>
              <w:t>322</w:t>
            </w:r>
          </w:hyperlink>
        </w:p>
        <w:p>
          <w:pPr>
            <w:pStyle w:val="Contents3"/>
            <w:tabs>
              <w:tab w:val="clear" w:pos="8459"/>
              <w:tab w:val="right" w:pos="9026" w:leader="dot"/>
            </w:tabs>
            <w:rPr/>
          </w:pPr>
          <w:hyperlink w:anchor="__RefHeading___Toc1192460_2142443653">
            <w:r>
              <w:rPr>
                <w:webHidden/>
                <w:rStyle w:val="IndexLink"/>
                <w:rtl w:val="true"/>
              </w:rPr>
              <w:t>و على الاسلام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192462_2142443653">
            <w:r>
              <w:rPr>
                <w:webHidden/>
                <w:rStyle w:val="IndexLink"/>
                <w:rtl w:val="true"/>
              </w:rPr>
              <w:t>لا تدعن نصرتي</w:t>
            </w:r>
            <w:r>
              <w:rPr>
                <w:rStyle w:val="IndexLink"/>
                <w:rtl w:val="true"/>
              </w:rPr>
              <w:tab/>
            </w:r>
            <w:r>
              <w:rPr>
                <w:rStyle w:val="IndexLink"/>
              </w:rPr>
              <w:t>324</w:t>
            </w:r>
          </w:hyperlink>
        </w:p>
        <w:p>
          <w:pPr>
            <w:pStyle w:val="Contents3"/>
            <w:tabs>
              <w:tab w:val="clear" w:pos="8459"/>
              <w:tab w:val="right" w:pos="9026" w:leader="dot"/>
            </w:tabs>
            <w:rPr/>
          </w:pPr>
          <w:hyperlink w:anchor="__RefHeading___Toc1192464_2142443653">
            <w:r>
              <w:rPr>
                <w:webHidden/>
                <w:rStyle w:val="IndexLink"/>
                <w:rtl w:val="true"/>
              </w:rPr>
              <w:t>من هوان الدنيا على اللّه</w:t>
            </w:r>
            <w:r>
              <w:rPr>
                <w:rStyle w:val="IndexLink"/>
                <w:rtl w:val="true"/>
              </w:rPr>
              <w:tab/>
            </w:r>
            <w:r>
              <w:rPr>
                <w:rStyle w:val="IndexLink"/>
              </w:rPr>
              <w:t>325</w:t>
            </w:r>
          </w:hyperlink>
        </w:p>
        <w:p>
          <w:pPr>
            <w:pStyle w:val="Contents3"/>
            <w:tabs>
              <w:tab w:val="clear" w:pos="8459"/>
              <w:tab w:val="right" w:pos="9026" w:leader="dot"/>
            </w:tabs>
            <w:rPr/>
          </w:pPr>
          <w:hyperlink w:anchor="__RefHeading___Toc1192466_2142443653">
            <w:r>
              <w:rPr>
                <w:webHidden/>
                <w:rStyle w:val="IndexLink"/>
                <w:rtl w:val="true"/>
              </w:rPr>
              <w:t>اني مستوطن هذا الحرم</w:t>
            </w:r>
            <w:r>
              <w:rPr>
                <w:rStyle w:val="IndexLink"/>
                <w:rtl w:val="true"/>
              </w:rPr>
              <w:tab/>
            </w:r>
            <w:r>
              <w:rPr>
                <w:rStyle w:val="IndexLink"/>
              </w:rPr>
              <w:t>325</w:t>
            </w:r>
          </w:hyperlink>
        </w:p>
        <w:p>
          <w:pPr>
            <w:pStyle w:val="Contents3"/>
            <w:tabs>
              <w:tab w:val="clear" w:pos="8459"/>
              <w:tab w:val="right" w:pos="9026" w:leader="dot"/>
            </w:tabs>
            <w:rPr/>
          </w:pPr>
          <w:hyperlink w:anchor="__RefHeading___Toc1192468_2142443653">
            <w:r>
              <w:rPr>
                <w:webHidden/>
                <w:rStyle w:val="IndexLink"/>
                <w:rtl w:val="true"/>
              </w:rPr>
              <w:t>لا ذعرتُ السوام</w:t>
            </w:r>
            <w:r>
              <w:rPr>
                <w:rStyle w:val="IndexLink"/>
                <w:rtl w:val="true"/>
              </w:rPr>
              <w:tab/>
            </w:r>
            <w:r>
              <w:rPr>
                <w:rStyle w:val="IndexLink"/>
              </w:rPr>
              <w:t>326</w:t>
            </w:r>
          </w:hyperlink>
        </w:p>
        <w:p>
          <w:pPr>
            <w:pStyle w:val="Contents3"/>
            <w:tabs>
              <w:tab w:val="clear" w:pos="8459"/>
              <w:tab w:val="right" w:pos="9026" w:leader="dot"/>
            </w:tabs>
            <w:rPr/>
          </w:pPr>
          <w:hyperlink w:anchor="__RefHeading___Toc1192470_2142443653">
            <w:r>
              <w:rPr>
                <w:webHidden/>
                <w:rStyle w:val="IndexLink"/>
                <w:rtl w:val="true"/>
              </w:rPr>
              <w:t xml:space="preserve">عند قبر النبي </w:t>
            </w:r>
            <w:r>
              <w:rPr>
                <w:rStyle w:val="IndexLink"/>
                <w:rtl w:val="true"/>
              </w:rPr>
              <w:t>(</w:t>
            </w:r>
            <w:r>
              <w:rPr>
                <w:rStyle w:val="IndexLink"/>
                <w:rtl w:val="true"/>
              </w:rPr>
              <w:t>صَلَّى اللّه عَلَيْهِ وَ آلِهِ وَسَلَّمَ‏</w:t>
            </w:r>
            <w:r>
              <w:rPr>
                <w:rStyle w:val="IndexLink"/>
                <w:rtl w:val="true"/>
              </w:rPr>
              <w:t>)</w:t>
              <w:tab/>
            </w:r>
            <w:r>
              <w:rPr>
                <w:rStyle w:val="IndexLink"/>
              </w:rPr>
              <w:t>327</w:t>
            </w:r>
          </w:hyperlink>
        </w:p>
        <w:p>
          <w:pPr>
            <w:pStyle w:val="Contents3"/>
            <w:tabs>
              <w:tab w:val="clear" w:pos="8459"/>
              <w:tab w:val="right" w:pos="9026" w:leader="dot"/>
            </w:tabs>
            <w:rPr/>
          </w:pPr>
          <w:hyperlink w:anchor="__RefHeading___Toc1192472_2142443653">
            <w:r>
              <w:rPr>
                <w:webHidden/>
                <w:rStyle w:val="IndexLink"/>
                <w:rtl w:val="true"/>
              </w:rPr>
              <w:t>من مقام الشهادة</w:t>
            </w:r>
            <w:r>
              <w:rPr>
                <w:rStyle w:val="IndexLink"/>
                <w:rtl w:val="true"/>
              </w:rPr>
              <w:tab/>
            </w:r>
            <w:r>
              <w:rPr>
                <w:rStyle w:val="IndexLink"/>
              </w:rPr>
              <w:t>327</w:t>
            </w:r>
          </w:hyperlink>
        </w:p>
        <w:p>
          <w:pPr>
            <w:pStyle w:val="Contents3"/>
            <w:tabs>
              <w:tab w:val="clear" w:pos="8459"/>
              <w:tab w:val="right" w:pos="9026" w:leader="dot"/>
            </w:tabs>
            <w:rPr/>
          </w:pPr>
          <w:hyperlink w:anchor="__RefHeading___Toc1192474_2142443653">
            <w:r>
              <w:rPr>
                <w:webHidden/>
                <w:rStyle w:val="IndexLink"/>
                <w:rtl w:val="true"/>
              </w:rPr>
              <w:t>مع محمّد بن الحنفيّة</w:t>
            </w:r>
            <w:r>
              <w:rPr>
                <w:rStyle w:val="IndexLink"/>
                <w:rtl w:val="true"/>
              </w:rPr>
              <w:tab/>
            </w:r>
            <w:r>
              <w:rPr>
                <w:rStyle w:val="IndexLink"/>
              </w:rPr>
              <w:t>328</w:t>
            </w:r>
          </w:hyperlink>
        </w:p>
        <w:p>
          <w:pPr>
            <w:pStyle w:val="Contents3"/>
            <w:tabs>
              <w:tab w:val="clear" w:pos="8459"/>
              <w:tab w:val="right" w:pos="9026" w:leader="dot"/>
            </w:tabs>
            <w:rPr/>
          </w:pPr>
          <w:hyperlink w:anchor="__RefHeading___Toc1192476_2142443653">
            <w:r>
              <w:rPr>
                <w:webHidden/>
                <w:rStyle w:val="IndexLink"/>
                <w:rtl w:val="true"/>
              </w:rPr>
              <w:t>استعدّوا للبلاء</w:t>
            </w:r>
            <w:r>
              <w:rPr>
                <w:rStyle w:val="IndexLink"/>
                <w:rtl w:val="true"/>
              </w:rPr>
              <w:tab/>
            </w:r>
            <w:r>
              <w:rPr>
                <w:rStyle w:val="IndexLink"/>
              </w:rPr>
              <w:t>329</w:t>
            </w:r>
          </w:hyperlink>
        </w:p>
        <w:p>
          <w:pPr>
            <w:pStyle w:val="Contents3"/>
            <w:tabs>
              <w:tab w:val="clear" w:pos="8459"/>
              <w:tab w:val="right" w:pos="9026" w:leader="dot"/>
            </w:tabs>
            <w:rPr/>
          </w:pPr>
          <w:hyperlink w:anchor="__RefHeading___Toc1192478_2142443653">
            <w:r>
              <w:rPr>
                <w:webHidden/>
                <w:rStyle w:val="IndexLink"/>
                <w:rtl w:val="true"/>
              </w:rPr>
              <w:t>لمن نستبقي النياح ؟</w:t>
            </w:r>
            <w:r>
              <w:rPr>
                <w:rStyle w:val="IndexLink"/>
                <w:rtl w:val="true"/>
              </w:rPr>
              <w:tab/>
            </w:r>
            <w:r>
              <w:rPr>
                <w:rStyle w:val="IndexLink"/>
              </w:rPr>
              <w:t>330</w:t>
            </w:r>
          </w:hyperlink>
        </w:p>
        <w:p>
          <w:pPr>
            <w:pStyle w:val="Contents3"/>
            <w:tabs>
              <w:tab w:val="clear" w:pos="8459"/>
              <w:tab w:val="right" w:pos="9026" w:leader="dot"/>
            </w:tabs>
            <w:rPr/>
          </w:pPr>
          <w:hyperlink w:anchor="__RefHeading___Toc1192480_2142443653">
            <w:r>
              <w:rPr>
                <w:webHidden/>
                <w:rStyle w:val="IndexLink"/>
                <w:rtl w:val="true"/>
              </w:rPr>
              <w:t>و اللّه لا أُفارقه</w:t>
            </w:r>
            <w:r>
              <w:rPr>
                <w:rStyle w:val="IndexLink"/>
                <w:rtl w:val="true"/>
              </w:rPr>
              <w:tab/>
            </w:r>
            <w:r>
              <w:rPr>
                <w:rStyle w:val="IndexLink"/>
              </w:rPr>
              <w:t>330</w:t>
            </w:r>
          </w:hyperlink>
        </w:p>
        <w:p>
          <w:pPr>
            <w:pStyle w:val="Contents3"/>
            <w:tabs>
              <w:tab w:val="clear" w:pos="8459"/>
              <w:tab w:val="right" w:pos="9026" w:leader="dot"/>
            </w:tabs>
            <w:rPr/>
          </w:pPr>
          <w:hyperlink w:anchor="__RefHeading___Toc1192482_2142443653">
            <w:r>
              <w:rPr>
                <w:webHidden/>
                <w:rStyle w:val="IndexLink"/>
                <w:rtl w:val="true"/>
              </w:rPr>
              <w:t>الحذر من أهل الكوفة</w:t>
            </w:r>
            <w:r>
              <w:rPr>
                <w:rStyle w:val="IndexLink"/>
                <w:rtl w:val="true"/>
              </w:rPr>
              <w:tab/>
            </w:r>
            <w:r>
              <w:rPr>
                <w:rStyle w:val="IndexLink"/>
              </w:rPr>
              <w:t>331</w:t>
            </w:r>
          </w:hyperlink>
        </w:p>
        <w:p>
          <w:pPr>
            <w:pStyle w:val="Contents3"/>
            <w:tabs>
              <w:tab w:val="clear" w:pos="8459"/>
              <w:tab w:val="right" w:pos="9026" w:leader="dot"/>
            </w:tabs>
            <w:rPr/>
          </w:pPr>
          <w:hyperlink w:anchor="__RefHeading___Toc1192484_2142443653">
            <w:r>
              <w:rPr>
                <w:webHidden/>
                <w:rStyle w:val="IndexLink"/>
                <w:rtl w:val="true"/>
              </w:rPr>
              <w:t xml:space="preserve">من كراماته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192486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مكّة</w:t>
            </w:r>
            <w:r>
              <w:rPr>
                <w:rStyle w:val="IndexLink"/>
                <w:rtl w:val="true"/>
              </w:rPr>
              <w:tab/>
            </w:r>
            <w:r>
              <w:rPr>
                <w:rStyle w:val="IndexLink"/>
              </w:rPr>
              <w:t>332</w:t>
            </w:r>
          </w:hyperlink>
        </w:p>
        <w:p>
          <w:pPr>
            <w:pStyle w:val="Contents3"/>
            <w:tabs>
              <w:tab w:val="clear" w:pos="8459"/>
              <w:tab w:val="right" w:pos="9026" w:leader="dot"/>
            </w:tabs>
            <w:rPr/>
          </w:pPr>
          <w:hyperlink w:anchor="__RefHeading___Toc1192488_2142443653">
            <w:r>
              <w:rPr>
                <w:webHidden/>
                <w:rStyle w:val="IndexLink"/>
                <w:rtl w:val="true"/>
              </w:rPr>
              <w:t xml:space="preserve">خروج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من الحجاز</w:t>
            </w:r>
            <w:r>
              <w:rPr>
                <w:rStyle w:val="IndexLink"/>
                <w:rtl w:val="true"/>
              </w:rPr>
              <w:tab/>
            </w:r>
            <w:r>
              <w:rPr>
                <w:rStyle w:val="IndexLink"/>
              </w:rPr>
              <w:t>333</w:t>
            </w:r>
          </w:hyperlink>
        </w:p>
        <w:p>
          <w:pPr>
            <w:pStyle w:val="Contents3"/>
            <w:tabs>
              <w:tab w:val="clear" w:pos="8459"/>
              <w:tab w:val="right" w:pos="9026" w:leader="dot"/>
            </w:tabs>
            <w:rPr/>
          </w:pPr>
          <w:hyperlink w:anchor="__RefHeading___Toc1192490_2142443653">
            <w:r>
              <w:rPr>
                <w:webHidden/>
                <w:rStyle w:val="IndexLink"/>
                <w:rtl w:val="true"/>
              </w:rPr>
              <w:t>أمر اللّه و أمر رسوله</w:t>
            </w:r>
            <w:r>
              <w:rPr>
                <w:rStyle w:val="IndexLink"/>
                <w:rtl w:val="true"/>
              </w:rPr>
              <w:tab/>
            </w:r>
            <w:r>
              <w:rPr>
                <w:rStyle w:val="IndexLink"/>
              </w:rPr>
              <w:t>333</w:t>
            </w:r>
          </w:hyperlink>
        </w:p>
        <w:p>
          <w:pPr>
            <w:pStyle w:val="Contents3"/>
            <w:tabs>
              <w:tab w:val="clear" w:pos="8459"/>
              <w:tab w:val="right" w:pos="9026" w:leader="dot"/>
            </w:tabs>
            <w:rPr/>
          </w:pPr>
          <w:hyperlink w:anchor="__RefHeading___Toc1192492_2142443653">
            <w:r>
              <w:rPr>
                <w:webHidden/>
                <w:rStyle w:val="IndexLink"/>
                <w:rtl w:val="true"/>
              </w:rPr>
              <w:t>بلغني إنّك تريد العراق</w:t>
            </w:r>
            <w:r>
              <w:rPr>
                <w:rStyle w:val="IndexLink"/>
                <w:rtl w:val="true"/>
              </w:rPr>
              <w:tab/>
            </w:r>
            <w:r>
              <w:rPr>
                <w:rStyle w:val="IndexLink"/>
              </w:rPr>
              <w:t>335</w:t>
            </w:r>
          </w:hyperlink>
        </w:p>
        <w:p>
          <w:pPr>
            <w:pStyle w:val="Contents3"/>
            <w:tabs>
              <w:tab w:val="clear" w:pos="8459"/>
              <w:tab w:val="right" w:pos="9026" w:leader="dot"/>
            </w:tabs>
            <w:rPr/>
          </w:pPr>
          <w:hyperlink w:anchor="__RefHeading___Toc1192494_2142443653">
            <w:r>
              <w:rPr>
                <w:webHidden/>
                <w:rStyle w:val="IndexLink"/>
                <w:rtl w:val="true"/>
              </w:rPr>
              <w:t>الموت مع الحقّ</w:t>
            </w:r>
            <w:r>
              <w:rPr>
                <w:rStyle w:val="IndexLink"/>
                <w:rtl w:val="true"/>
              </w:rPr>
              <w:tab/>
            </w:r>
            <w:r>
              <w:rPr>
                <w:rStyle w:val="IndexLink"/>
              </w:rPr>
              <w:t>336</w:t>
            </w:r>
          </w:hyperlink>
        </w:p>
        <w:p>
          <w:pPr>
            <w:pStyle w:val="Contents3"/>
            <w:tabs>
              <w:tab w:val="clear" w:pos="8459"/>
              <w:tab w:val="right" w:pos="9026" w:leader="dot"/>
            </w:tabs>
            <w:rPr/>
          </w:pPr>
          <w:hyperlink w:anchor="__RefHeading___Toc1192496_2142443653">
            <w:r>
              <w:rPr>
                <w:webHidden/>
                <w:rStyle w:val="IndexLink"/>
                <w:rtl w:val="true"/>
              </w:rPr>
              <w:t>استودعك اللّه</w:t>
            </w:r>
            <w:r>
              <w:rPr>
                <w:rStyle w:val="IndexLink"/>
                <w:rtl w:val="true"/>
              </w:rPr>
              <w:tab/>
            </w:r>
            <w:r>
              <w:rPr>
                <w:rStyle w:val="IndexLink"/>
              </w:rPr>
              <w:t>337</w:t>
            </w:r>
          </w:hyperlink>
        </w:p>
        <w:p>
          <w:pPr>
            <w:pStyle w:val="Contents3"/>
            <w:tabs>
              <w:tab w:val="clear" w:pos="8459"/>
              <w:tab w:val="right" w:pos="9026" w:leader="dot"/>
            </w:tabs>
            <w:rPr/>
          </w:pPr>
          <w:hyperlink w:anchor="__RefHeading___Toc1192498_2142443653">
            <w:r>
              <w:rPr>
                <w:webHidden/>
                <w:rStyle w:val="IndexLink"/>
                <w:rtl w:val="true"/>
              </w:rPr>
              <w:t xml:space="preserve">جوابه </w:t>
            </w:r>
            <w:r>
              <w:rPr>
                <w:rStyle w:val="IndexLink"/>
                <w:rtl w:val="true"/>
              </w:rPr>
              <w:t>(</w:t>
            </w:r>
            <w:r>
              <w:rPr>
                <w:rStyle w:val="IndexLink"/>
                <w:rtl w:val="true"/>
              </w:rPr>
              <w:t>عَلَيهِ السَّلَامُ</w:t>
            </w:r>
            <w:r>
              <w:rPr>
                <w:rStyle w:val="IndexLink"/>
                <w:rtl w:val="true"/>
              </w:rPr>
              <w:t>)</w:t>
            </w:r>
            <w:r>
              <w:rPr>
                <w:rStyle w:val="IndexLink"/>
                <w:rtl w:val="true"/>
              </w:rPr>
              <w:t>لابن عمر</w:t>
            </w:r>
            <w:r>
              <w:rPr>
                <w:rStyle w:val="IndexLink"/>
                <w:rtl w:val="true"/>
              </w:rPr>
              <w:tab/>
            </w:r>
            <w:r>
              <w:rPr>
                <w:rStyle w:val="IndexLink"/>
              </w:rPr>
              <w:t>337</w:t>
            </w:r>
          </w:hyperlink>
        </w:p>
        <w:p>
          <w:pPr>
            <w:pStyle w:val="Contents3"/>
            <w:tabs>
              <w:tab w:val="clear" w:pos="8459"/>
              <w:tab w:val="right" w:pos="9026" w:leader="dot"/>
            </w:tabs>
            <w:rPr/>
          </w:pPr>
          <w:hyperlink w:anchor="__RefHeading___Toc1192500_2142443653">
            <w:r>
              <w:rPr>
                <w:webHidden/>
                <w:rStyle w:val="IndexLink"/>
                <w:rtl w:val="true"/>
              </w:rPr>
              <w:t>اطلبي زوجاً غيري</w:t>
            </w:r>
            <w:r>
              <w:rPr>
                <w:rStyle w:val="IndexLink"/>
                <w:rtl w:val="true"/>
              </w:rPr>
              <w:tab/>
            </w:r>
            <w:r>
              <w:rPr>
                <w:rStyle w:val="IndexLink"/>
              </w:rPr>
              <w:t>338</w:t>
            </w:r>
          </w:hyperlink>
        </w:p>
        <w:p>
          <w:pPr>
            <w:pStyle w:val="Contents3"/>
            <w:tabs>
              <w:tab w:val="clear" w:pos="8459"/>
              <w:tab w:val="right" w:pos="9026" w:leader="dot"/>
            </w:tabs>
            <w:rPr/>
          </w:pPr>
          <w:hyperlink w:anchor="__RefHeading___Toc1192502_2142443653">
            <w:r>
              <w:rPr>
                <w:webHidden/>
                <w:rStyle w:val="IndexLink"/>
                <w:rtl w:val="true"/>
              </w:rPr>
              <w:t>ها أنا بين يديك</w:t>
            </w:r>
            <w:r>
              <w:rPr>
                <w:rStyle w:val="IndexLink"/>
                <w:rtl w:val="true"/>
              </w:rPr>
              <w:tab/>
            </w:r>
            <w:r>
              <w:rPr>
                <w:rStyle w:val="IndexLink"/>
              </w:rPr>
              <w:t>340</w:t>
            </w:r>
          </w:hyperlink>
        </w:p>
        <w:p>
          <w:pPr>
            <w:pStyle w:val="Contents3"/>
            <w:tabs>
              <w:tab w:val="clear" w:pos="8459"/>
              <w:tab w:val="right" w:pos="9026" w:leader="dot"/>
            </w:tabs>
            <w:rPr/>
          </w:pPr>
          <w:hyperlink w:anchor="__RefHeading___Toc1192504_2142443653">
            <w:r>
              <w:rPr>
                <w:webHidden/>
                <w:rStyle w:val="IndexLink"/>
                <w:rtl w:val="true"/>
              </w:rPr>
              <w:t>محبته للشهادة</w:t>
            </w:r>
            <w:r>
              <w:rPr>
                <w:rStyle w:val="IndexLink"/>
                <w:rtl w:val="true"/>
              </w:rPr>
              <w:tab/>
            </w:r>
            <w:r>
              <w:rPr>
                <w:rStyle w:val="IndexLink"/>
              </w:rPr>
              <w:t>341</w:t>
            </w:r>
          </w:hyperlink>
        </w:p>
        <w:p>
          <w:pPr>
            <w:pStyle w:val="Contents3"/>
            <w:tabs>
              <w:tab w:val="clear" w:pos="8459"/>
              <w:tab w:val="right" w:pos="9026" w:leader="dot"/>
            </w:tabs>
            <w:rPr/>
          </w:pPr>
          <w:hyperlink w:anchor="__RefHeading___Toc1192506_2142443653">
            <w:r>
              <w:rPr>
                <w:webHidden/>
                <w:rStyle w:val="IndexLink"/>
                <w:rtl w:val="true"/>
              </w:rPr>
              <w:t>مع ابن الزبير</w:t>
            </w:r>
            <w:r>
              <w:rPr>
                <w:rStyle w:val="IndexLink"/>
                <w:rtl w:val="true"/>
              </w:rPr>
              <w:tab/>
            </w:r>
            <w:r>
              <w:rPr>
                <w:rStyle w:val="IndexLink"/>
              </w:rPr>
              <w:t>342</w:t>
            </w:r>
          </w:hyperlink>
        </w:p>
        <w:p>
          <w:pPr>
            <w:pStyle w:val="Contents3"/>
            <w:tabs>
              <w:tab w:val="clear" w:pos="8459"/>
              <w:tab w:val="right" w:pos="9026" w:leader="dot"/>
            </w:tabs>
            <w:rPr/>
          </w:pPr>
          <w:hyperlink w:anchor="__RefHeading___Toc1192508_2142443653">
            <w:r>
              <w:rPr>
                <w:webHidden/>
                <w:rStyle w:val="IndexLink"/>
                <w:rtl w:val="true"/>
              </w:rPr>
              <w:t>شاء اللّه أن يراك قتيلا</w:t>
            </w:r>
            <w:r>
              <w:rPr>
                <w:rStyle w:val="IndexLink"/>
                <w:rtl w:val="true"/>
              </w:rPr>
              <w:tab/>
            </w:r>
            <w:r>
              <w:rPr>
                <w:rStyle w:val="IndexLink"/>
              </w:rPr>
              <w:t>342</w:t>
            </w:r>
          </w:hyperlink>
        </w:p>
        <w:p>
          <w:pPr>
            <w:pStyle w:val="Contents3"/>
            <w:tabs>
              <w:tab w:val="clear" w:pos="8459"/>
              <w:tab w:val="right" w:pos="9026" w:leader="dot"/>
            </w:tabs>
            <w:rPr/>
          </w:pPr>
          <w:hyperlink w:anchor="__RefHeading___Toc1192510_2142443653">
            <w:r>
              <w:rPr>
                <w:webHidden/>
                <w:rStyle w:val="IndexLink"/>
                <w:rtl w:val="true"/>
              </w:rPr>
              <w:t>ما أعجلك عن الحج ؟</w:t>
            </w:r>
            <w:r>
              <w:rPr>
                <w:rStyle w:val="IndexLink"/>
                <w:rtl w:val="true"/>
              </w:rPr>
              <w:tab/>
            </w:r>
            <w:r>
              <w:rPr>
                <w:rStyle w:val="IndexLink"/>
              </w:rPr>
              <w:t>343</w:t>
            </w:r>
          </w:hyperlink>
        </w:p>
        <w:p>
          <w:pPr>
            <w:pStyle w:val="Contents3"/>
            <w:tabs>
              <w:tab w:val="clear" w:pos="8459"/>
              <w:tab w:val="right" w:pos="9026" w:leader="dot"/>
            </w:tabs>
            <w:rPr/>
          </w:pPr>
          <w:hyperlink w:anchor="__RefHeading___Toc1192512_2142443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 الإبل</w:t>
            </w:r>
            <w:r>
              <w:rPr>
                <w:rStyle w:val="IndexLink"/>
                <w:rtl w:val="true"/>
              </w:rPr>
              <w:tab/>
            </w:r>
            <w:r>
              <w:rPr>
                <w:rStyle w:val="IndexLink"/>
              </w:rPr>
              <w:t>344</w:t>
            </w:r>
          </w:hyperlink>
        </w:p>
        <w:p>
          <w:pPr>
            <w:pStyle w:val="Contents3"/>
            <w:tabs>
              <w:tab w:val="clear" w:pos="8459"/>
              <w:tab w:val="right" w:pos="9026" w:leader="dot"/>
            </w:tabs>
            <w:rPr/>
          </w:pPr>
          <w:hyperlink w:anchor="__RefHeading___Toc1192514_2142443653">
            <w:r>
              <w:rPr>
                <w:webHidden/>
                <w:rStyle w:val="IndexLink"/>
                <w:rtl w:val="true"/>
              </w:rPr>
              <w:t>كل ما قضي كائن</w:t>
            </w:r>
            <w:r>
              <w:rPr>
                <w:rStyle w:val="IndexLink"/>
                <w:rtl w:val="true"/>
              </w:rPr>
              <w:tab/>
            </w:r>
            <w:r>
              <w:rPr>
                <w:rStyle w:val="IndexLink"/>
              </w:rPr>
              <w:t>345</w:t>
            </w:r>
          </w:hyperlink>
        </w:p>
        <w:p>
          <w:pPr>
            <w:pStyle w:val="Contents3"/>
            <w:tabs>
              <w:tab w:val="clear" w:pos="8459"/>
              <w:tab w:val="right" w:pos="9026" w:leader="dot"/>
            </w:tabs>
            <w:rPr/>
          </w:pPr>
          <w:hyperlink w:anchor="__RefHeading___Toc1192516_2142443653">
            <w:r>
              <w:rPr>
                <w:webHidden/>
                <w:rStyle w:val="IndexLink"/>
                <w:rtl w:val="true"/>
              </w:rPr>
              <w:t>من أحب الانصراف فلينصرف</w:t>
            </w:r>
            <w:r>
              <w:rPr>
                <w:rStyle w:val="IndexLink"/>
                <w:rtl w:val="true"/>
              </w:rPr>
              <w:tab/>
            </w:r>
            <w:r>
              <w:rPr>
                <w:rStyle w:val="IndexLink"/>
              </w:rPr>
              <w:t>346</w:t>
            </w:r>
          </w:hyperlink>
        </w:p>
        <w:p>
          <w:pPr>
            <w:pStyle w:val="Contents3"/>
            <w:tabs>
              <w:tab w:val="clear" w:pos="8459"/>
              <w:tab w:val="right" w:pos="9026" w:leader="dot"/>
            </w:tabs>
            <w:rPr/>
          </w:pPr>
          <w:hyperlink w:anchor="__RefHeading___Toc1192518_2142443653">
            <w:r>
              <w:rPr>
                <w:webHidden/>
                <w:rStyle w:val="IndexLink"/>
                <w:rtl w:val="true"/>
              </w:rPr>
              <w:t>في طريق کربلا</w:t>
            </w:r>
            <w:r>
              <w:rPr>
                <w:rStyle w:val="IndexLink"/>
                <w:rtl w:val="true"/>
              </w:rPr>
              <w:tab/>
            </w:r>
            <w:r>
              <w:rPr>
                <w:rStyle w:val="IndexLink"/>
              </w:rPr>
              <w:t>347</w:t>
            </w:r>
          </w:hyperlink>
        </w:p>
        <w:p>
          <w:pPr>
            <w:pStyle w:val="Contents3"/>
            <w:tabs>
              <w:tab w:val="clear" w:pos="8459"/>
              <w:tab w:val="right" w:pos="9026" w:leader="dot"/>
            </w:tabs>
            <w:rPr/>
          </w:pPr>
          <w:hyperlink w:anchor="__RefHeading___Toc1192520_2142443653">
            <w:r>
              <w:rPr>
                <w:webHidden/>
                <w:rStyle w:val="IndexLink"/>
                <w:rtl w:val="true"/>
              </w:rPr>
              <w:t>أفلسنا على الحقّ ؟</w:t>
            </w:r>
            <w:r>
              <w:rPr>
                <w:rStyle w:val="IndexLink"/>
                <w:rtl w:val="true"/>
              </w:rPr>
              <w:tab/>
            </w:r>
            <w:r>
              <w:rPr>
                <w:rStyle w:val="IndexLink"/>
              </w:rPr>
              <w:t>347</w:t>
            </w:r>
          </w:hyperlink>
        </w:p>
        <w:p>
          <w:pPr>
            <w:pStyle w:val="Contents3"/>
            <w:tabs>
              <w:tab w:val="clear" w:pos="8459"/>
              <w:tab w:val="right" w:pos="9026" w:leader="dot"/>
            </w:tabs>
            <w:rPr/>
          </w:pPr>
          <w:hyperlink w:anchor="__RefHeading___Toc1192522_2142443653">
            <w:r>
              <w:rPr>
                <w:webHidden/>
                <w:rStyle w:val="IndexLink"/>
                <w:rtl w:val="true"/>
              </w:rPr>
              <w:t>لا خير في العيش</w:t>
            </w:r>
            <w:r>
              <w:rPr>
                <w:rStyle w:val="IndexLink"/>
                <w:rtl w:val="true"/>
              </w:rPr>
              <w:tab/>
            </w:r>
            <w:r>
              <w:rPr>
                <w:rStyle w:val="IndexLink"/>
              </w:rPr>
              <w:t>348</w:t>
            </w:r>
          </w:hyperlink>
        </w:p>
        <w:p>
          <w:pPr>
            <w:pStyle w:val="Contents3"/>
            <w:tabs>
              <w:tab w:val="clear" w:pos="8459"/>
              <w:tab w:val="right" w:pos="9026" w:leader="dot"/>
            </w:tabs>
            <w:rPr/>
          </w:pPr>
          <w:hyperlink w:anchor="__RefHeading___Toc1192524_2142443653">
            <w:r>
              <w:rPr>
                <w:webHidden/>
                <w:rStyle w:val="IndexLink"/>
                <w:rtl w:val="true"/>
              </w:rPr>
              <w:t>قضى ما عليه</w:t>
            </w:r>
            <w:r>
              <w:rPr>
                <w:rStyle w:val="IndexLink"/>
                <w:rtl w:val="true"/>
              </w:rPr>
              <w:tab/>
            </w:r>
            <w:r>
              <w:rPr>
                <w:rStyle w:val="IndexLink"/>
              </w:rPr>
              <w:t>349</w:t>
            </w:r>
          </w:hyperlink>
        </w:p>
        <w:p>
          <w:pPr>
            <w:pStyle w:val="Contents3"/>
            <w:tabs>
              <w:tab w:val="clear" w:pos="8459"/>
              <w:tab w:val="right" w:pos="9026" w:leader="dot"/>
            </w:tabs>
            <w:rPr/>
          </w:pPr>
          <w:hyperlink w:anchor="__RefHeading___Toc1192526_2142443653">
            <w:r>
              <w:rPr>
                <w:webHidden/>
                <w:rStyle w:val="IndexLink"/>
                <w:rtl w:val="true"/>
              </w:rPr>
              <w:t xml:space="preserve">العلم عند أهل البيت </w:t>
            </w:r>
            <w:r>
              <w:rPr>
                <w:rStyle w:val="IndexLink"/>
                <w:rtl w:val="true"/>
              </w:rPr>
              <w:t>(</w:t>
            </w:r>
            <w:r>
              <w:rPr>
                <w:rStyle w:val="IndexLink"/>
                <w:rtl w:val="true"/>
              </w:rPr>
              <w:t>عَلَيهِم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1192528_2142443653">
            <w:r>
              <w:rPr>
                <w:webHidden/>
                <w:rStyle w:val="IndexLink"/>
                <w:rtl w:val="true"/>
              </w:rPr>
              <w:t>أبشر بالجنّة</w:t>
            </w:r>
            <w:r>
              <w:rPr>
                <w:rStyle w:val="IndexLink"/>
                <w:rtl w:val="true"/>
              </w:rPr>
              <w:tab/>
            </w:r>
            <w:r>
              <w:rPr>
                <w:rStyle w:val="IndexLink"/>
              </w:rPr>
              <w:t>350</w:t>
            </w:r>
          </w:hyperlink>
        </w:p>
        <w:p>
          <w:pPr>
            <w:pStyle w:val="Contents3"/>
            <w:tabs>
              <w:tab w:val="clear" w:pos="8459"/>
              <w:tab w:val="right" w:pos="9026" w:leader="dot"/>
            </w:tabs>
            <w:rPr/>
          </w:pPr>
          <w:hyperlink w:anchor="__RefHeading___Toc1192530_2142443653">
            <w:r>
              <w:rPr>
                <w:webHidden/>
                <w:rStyle w:val="IndexLink"/>
                <w:rtl w:val="true"/>
              </w:rPr>
              <w:t>أفبالموت تخوفني ؟</w:t>
            </w:r>
            <w:r>
              <w:rPr>
                <w:rStyle w:val="IndexLink"/>
                <w:rtl w:val="true"/>
              </w:rPr>
              <w:tab/>
            </w:r>
            <w:r>
              <w:rPr>
                <w:rStyle w:val="IndexLink"/>
              </w:rPr>
              <w:t>351</w:t>
            </w:r>
          </w:hyperlink>
        </w:p>
        <w:p>
          <w:pPr>
            <w:pStyle w:val="Contents3"/>
            <w:tabs>
              <w:tab w:val="clear" w:pos="8459"/>
              <w:tab w:val="right" w:pos="9026" w:leader="dot"/>
            </w:tabs>
            <w:rPr/>
          </w:pPr>
          <w:hyperlink w:anchor="__RefHeading___Toc1192532_2142443653">
            <w:r>
              <w:rPr>
                <w:webHidden/>
                <w:rStyle w:val="IndexLink"/>
                <w:rtl w:val="true"/>
              </w:rPr>
              <w:t>اسقوا القوم</w:t>
            </w:r>
            <w:r>
              <w:rPr>
                <w:rStyle w:val="IndexLink"/>
                <w:rtl w:val="true"/>
              </w:rPr>
              <w:tab/>
            </w:r>
            <w:r>
              <w:rPr>
                <w:rStyle w:val="IndexLink"/>
              </w:rPr>
              <w:t>352</w:t>
            </w:r>
          </w:hyperlink>
        </w:p>
        <w:p>
          <w:pPr>
            <w:pStyle w:val="Contents3"/>
            <w:tabs>
              <w:tab w:val="clear" w:pos="8459"/>
              <w:tab w:val="right" w:pos="9026" w:leader="dot"/>
            </w:tabs>
            <w:rPr/>
          </w:pPr>
          <w:hyperlink w:anchor="__RefHeading___Toc1192534_2142443653">
            <w:r>
              <w:rPr>
                <w:webHidden/>
                <w:rStyle w:val="IndexLink"/>
                <w:rtl w:val="true"/>
              </w:rPr>
              <w:t>انخ الروایة</w:t>
            </w:r>
            <w:r>
              <w:rPr>
                <w:rStyle w:val="IndexLink"/>
                <w:rtl w:val="true"/>
              </w:rPr>
              <w:tab/>
            </w:r>
            <w:r>
              <w:rPr>
                <w:rStyle w:val="IndexLink"/>
              </w:rPr>
              <w:t>353</w:t>
            </w:r>
          </w:hyperlink>
        </w:p>
        <w:p>
          <w:pPr>
            <w:pStyle w:val="Contents3"/>
            <w:tabs>
              <w:tab w:val="clear" w:pos="8459"/>
              <w:tab w:val="right" w:pos="9026" w:leader="dot"/>
            </w:tabs>
            <w:rPr/>
          </w:pPr>
          <w:hyperlink w:anchor="__RefHeading___Toc1192536_2142443653">
            <w:r>
              <w:rPr>
                <w:webHidden/>
                <w:rStyle w:val="IndexLink"/>
                <w:rtl w:val="true"/>
              </w:rPr>
              <w:t xml:space="preserve">لقائه </w:t>
            </w:r>
            <w:r>
              <w:rPr>
                <w:rStyle w:val="IndexLink"/>
                <w:rtl w:val="true"/>
              </w:rPr>
              <w:t>(</w:t>
            </w:r>
            <w:r>
              <w:rPr>
                <w:rStyle w:val="IndexLink"/>
                <w:rtl w:val="true"/>
              </w:rPr>
              <w:t>عَلَيهِ السَّلَامُ</w:t>
            </w:r>
            <w:r>
              <w:rPr>
                <w:rStyle w:val="IndexLink"/>
                <w:rtl w:val="true"/>
              </w:rPr>
              <w:t xml:space="preserve">) </w:t>
            </w:r>
            <w:r>
              <w:rPr>
                <w:rStyle w:val="IndexLink"/>
                <w:rtl w:val="true"/>
              </w:rPr>
              <w:t>مع جيش العدوّ</w:t>
            </w:r>
            <w:r>
              <w:rPr>
                <w:rStyle w:val="IndexLink"/>
                <w:rtl w:val="true"/>
              </w:rPr>
              <w:tab/>
            </w:r>
            <w:r>
              <w:rPr>
                <w:rStyle w:val="IndexLink"/>
              </w:rPr>
              <w:t>353</w:t>
            </w:r>
          </w:hyperlink>
        </w:p>
        <w:p>
          <w:pPr>
            <w:pStyle w:val="Contents3"/>
            <w:tabs>
              <w:tab w:val="clear" w:pos="8459"/>
              <w:tab w:val="right" w:pos="9026" w:leader="dot"/>
            </w:tabs>
            <w:rPr/>
          </w:pPr>
          <w:hyperlink w:anchor="__RefHeading___Toc1192538_2142443653">
            <w:r>
              <w:rPr>
                <w:webHidden/>
                <w:rStyle w:val="IndexLink"/>
                <w:rtl w:val="true"/>
              </w:rPr>
              <w:t>إنّا أهل بیت نبیّکم</w:t>
            </w:r>
            <w:r>
              <w:rPr>
                <w:rStyle w:val="IndexLink"/>
                <w:rtl w:val="true"/>
              </w:rPr>
              <w:tab/>
            </w:r>
            <w:r>
              <w:rPr>
                <w:rStyle w:val="IndexLink"/>
              </w:rPr>
              <w:t>354</w:t>
            </w:r>
          </w:hyperlink>
        </w:p>
        <w:p>
          <w:pPr>
            <w:pStyle w:val="Contents3"/>
            <w:tabs>
              <w:tab w:val="clear" w:pos="8459"/>
              <w:tab w:val="right" w:pos="9026" w:leader="dot"/>
            </w:tabs>
            <w:rPr/>
          </w:pPr>
          <w:hyperlink w:anchor="__RefHeading___Toc1192540_2142443653">
            <w:r>
              <w:rPr>
                <w:webHidden/>
                <w:rStyle w:val="IndexLink"/>
                <w:rtl w:val="true"/>
              </w:rPr>
              <w:t>مع الحر الرياحي</w:t>
            </w:r>
            <w:r>
              <w:rPr>
                <w:rStyle w:val="IndexLink"/>
                <w:rtl w:val="true"/>
              </w:rPr>
              <w:tab/>
            </w:r>
            <w:r>
              <w:rPr>
                <w:rStyle w:val="IndexLink"/>
              </w:rPr>
              <w:t>355</w:t>
            </w:r>
          </w:hyperlink>
        </w:p>
        <w:p>
          <w:pPr>
            <w:pStyle w:val="Contents3"/>
            <w:tabs>
              <w:tab w:val="clear" w:pos="8459"/>
              <w:tab w:val="right" w:pos="9026" w:leader="dot"/>
            </w:tabs>
            <w:rPr/>
          </w:pPr>
          <w:hyperlink w:anchor="__RefHeading___Toc1192542_2142443653">
            <w:r>
              <w:rPr>
                <w:webHidden/>
                <w:rStyle w:val="IndexLink"/>
                <w:rtl w:val="true"/>
              </w:rPr>
              <w:t>ثكلتك أمك یا حر</w:t>
            </w:r>
            <w:r>
              <w:rPr>
                <w:rStyle w:val="IndexLink"/>
                <w:rtl w:val="true"/>
              </w:rPr>
              <w:tab/>
            </w:r>
            <w:r>
              <w:rPr>
                <w:rStyle w:val="IndexLink"/>
              </w:rPr>
              <w:t>356</w:t>
            </w:r>
          </w:hyperlink>
        </w:p>
        <w:p>
          <w:pPr>
            <w:pStyle w:val="Contents3"/>
            <w:tabs>
              <w:tab w:val="clear" w:pos="8459"/>
              <w:tab w:val="right" w:pos="9026" w:leader="dot"/>
            </w:tabs>
            <w:rPr/>
          </w:pPr>
          <w:hyperlink w:anchor="__RefHeading___Toc1192544_2142443653">
            <w:r>
              <w:rPr>
                <w:webHidden/>
                <w:rStyle w:val="IndexLink"/>
                <w:rtl w:val="true"/>
              </w:rPr>
              <w:t>هؤلاء أنصاري و أعواني</w:t>
            </w:r>
            <w:r>
              <w:rPr>
                <w:rStyle w:val="IndexLink"/>
                <w:rtl w:val="true"/>
              </w:rPr>
              <w:tab/>
            </w:r>
            <w:r>
              <w:rPr>
                <w:rStyle w:val="IndexLink"/>
              </w:rPr>
              <w:t>357</w:t>
            </w:r>
          </w:hyperlink>
        </w:p>
        <w:p>
          <w:pPr>
            <w:pStyle w:val="Contents3"/>
            <w:tabs>
              <w:tab w:val="clear" w:pos="8459"/>
              <w:tab w:val="right" w:pos="9026" w:leader="dot"/>
            </w:tabs>
            <w:rPr/>
          </w:pPr>
          <w:hyperlink w:anchor="__RefHeading___Toc1192546_2142443653">
            <w:r>
              <w:rPr>
                <w:webHidden/>
                <w:rStyle w:val="IndexLink"/>
                <w:rtl w:val="true"/>
              </w:rPr>
              <w:t>أدعوك لنصرتنا أهل البيت</w:t>
            </w:r>
            <w:r>
              <w:rPr>
                <w:rStyle w:val="IndexLink"/>
                <w:rtl w:val="true"/>
              </w:rPr>
              <w:tab/>
            </w:r>
            <w:r>
              <w:rPr>
                <w:rStyle w:val="IndexLink"/>
              </w:rPr>
              <w:t>357</w:t>
            </w:r>
          </w:hyperlink>
        </w:p>
        <w:p>
          <w:pPr>
            <w:pStyle w:val="Contents3"/>
            <w:tabs>
              <w:tab w:val="clear" w:pos="8459"/>
              <w:tab w:val="right" w:pos="9026" w:leader="dot"/>
            </w:tabs>
            <w:rPr/>
          </w:pPr>
          <w:hyperlink w:anchor="__RefHeading___Toc1192548_2142443653">
            <w:r>
              <w:rPr>
                <w:webHidden/>
                <w:rStyle w:val="IndexLink"/>
                <w:rtl w:val="true"/>
              </w:rPr>
              <w:t>لا تسمعالي واعية</w:t>
            </w:r>
            <w:r>
              <w:rPr>
                <w:rStyle w:val="IndexLink"/>
                <w:rtl w:val="true"/>
              </w:rPr>
              <w:tab/>
            </w:r>
            <w:r>
              <w:rPr>
                <w:rStyle w:val="IndexLink"/>
              </w:rPr>
              <w:t>359</w:t>
            </w:r>
          </w:hyperlink>
        </w:p>
        <w:p>
          <w:pPr>
            <w:pStyle w:val="Contents3"/>
            <w:tabs>
              <w:tab w:val="clear" w:pos="8459"/>
              <w:tab w:val="right" w:pos="9026" w:leader="dot"/>
            </w:tabs>
            <w:rPr/>
          </w:pPr>
          <w:hyperlink w:anchor="__RefHeading___Toc1192550_2142443653">
            <w:r>
              <w:rPr>
                <w:webHidden/>
                <w:rStyle w:val="IndexLink"/>
                <w:rtl w:val="true"/>
              </w:rPr>
              <w:t>التسليم لأمر اللّه</w:t>
            </w:r>
            <w:r>
              <w:rPr>
                <w:rStyle w:val="IndexLink"/>
                <w:rtl w:val="true"/>
              </w:rPr>
              <w:tab/>
            </w:r>
            <w:r>
              <w:rPr>
                <w:rStyle w:val="IndexLink"/>
              </w:rPr>
              <w:t>360</w:t>
            </w:r>
          </w:hyperlink>
        </w:p>
        <w:p>
          <w:pPr>
            <w:pStyle w:val="Contents3"/>
            <w:tabs>
              <w:tab w:val="clear" w:pos="8459"/>
              <w:tab w:val="right" w:pos="9026" w:leader="dot"/>
            </w:tabs>
            <w:rPr/>
          </w:pPr>
          <w:hyperlink w:anchor="__RefHeading___Toc1192552_2142443653">
            <w:r>
              <w:rPr>
                <w:webHidden/>
                <w:rStyle w:val="IndexLink"/>
                <w:rtl w:val="true"/>
              </w:rPr>
              <w:t>مع الطرمّاح بن عدي</w:t>
            </w:r>
            <w:r>
              <w:rPr>
                <w:rStyle w:val="IndexLink"/>
                <w:rtl w:val="true"/>
              </w:rPr>
              <w:tab/>
            </w:r>
            <w:r>
              <w:rPr>
                <w:rStyle w:val="IndexLink"/>
              </w:rPr>
              <w:t>360</w:t>
            </w:r>
          </w:hyperlink>
        </w:p>
        <w:p>
          <w:pPr>
            <w:pStyle w:val="Contents3"/>
            <w:tabs>
              <w:tab w:val="clear" w:pos="8459"/>
              <w:tab w:val="right" w:pos="9026" w:leader="dot"/>
            </w:tabs>
            <w:rPr/>
          </w:pPr>
          <w:hyperlink w:anchor="__RefHeading___Toc1192554_2142443653">
            <w:r>
              <w:rPr>
                <w:webHidden/>
                <w:rStyle w:val="IndexLink"/>
                <w:rtl w:val="true"/>
              </w:rPr>
              <w:t>المسير إلى المنايا</w:t>
            </w:r>
            <w:r>
              <w:rPr>
                <w:rStyle w:val="IndexLink"/>
                <w:rtl w:val="true"/>
              </w:rPr>
              <w:tab/>
            </w:r>
            <w:r>
              <w:rPr>
                <w:rStyle w:val="IndexLink"/>
              </w:rPr>
              <w:t>361</w:t>
            </w:r>
          </w:hyperlink>
        </w:p>
        <w:p>
          <w:pPr>
            <w:pStyle w:val="Contents3"/>
            <w:tabs>
              <w:tab w:val="clear" w:pos="8459"/>
              <w:tab w:val="right" w:pos="9026" w:leader="dot"/>
            </w:tabs>
            <w:rPr/>
          </w:pPr>
          <w:hyperlink w:anchor="__RefHeading___Toc1192556_2142443653">
            <w:r>
              <w:rPr>
                <w:webHidden/>
                <w:rStyle w:val="IndexLink"/>
                <w:rtl w:val="true"/>
              </w:rPr>
              <w:t>الطريق على غير الجادة</w:t>
            </w:r>
            <w:r>
              <w:rPr>
                <w:rStyle w:val="IndexLink"/>
                <w:rtl w:val="true"/>
              </w:rPr>
              <w:tab/>
            </w:r>
            <w:r>
              <w:rPr>
                <w:rStyle w:val="IndexLink"/>
              </w:rPr>
              <w:t>362</w:t>
            </w:r>
          </w:hyperlink>
        </w:p>
        <w:p>
          <w:pPr>
            <w:pStyle w:val="Contents3"/>
            <w:tabs>
              <w:tab w:val="clear" w:pos="8459"/>
              <w:tab w:val="right" w:pos="9026" w:leader="dot"/>
            </w:tabs>
            <w:rPr/>
          </w:pPr>
          <w:hyperlink w:anchor="__RefHeading___Toc1192558_2142443653">
            <w:r>
              <w:rPr>
                <w:webHidden/>
                <w:rStyle w:val="IndexLink"/>
                <w:rtl w:val="true"/>
              </w:rPr>
              <w:t>لأكونن من أنصارك</w:t>
            </w:r>
            <w:r>
              <w:rPr>
                <w:rStyle w:val="IndexLink"/>
                <w:rtl w:val="true"/>
              </w:rPr>
              <w:tab/>
            </w:r>
            <w:r>
              <w:rPr>
                <w:rStyle w:val="IndexLink"/>
              </w:rPr>
              <w:t>362</w:t>
            </w:r>
          </w:hyperlink>
        </w:p>
        <w:p>
          <w:pPr>
            <w:pStyle w:val="Contents2"/>
            <w:tabs>
              <w:tab w:val="clear" w:pos="8743"/>
              <w:tab w:val="right" w:pos="9026" w:leader="dot"/>
            </w:tabs>
            <w:rPr/>
          </w:pPr>
          <w:hyperlink w:anchor="__RefHeading___Toc1192560_2142443653">
            <w:r>
              <w:rPr>
                <w:webHidden/>
                <w:rStyle w:val="IndexLink"/>
                <w:rtl w:val="true"/>
              </w:rPr>
              <w:t>ما جرى في كربلاء</w:t>
            </w:r>
            <w:r>
              <w:rPr>
                <w:rStyle w:val="IndexLink"/>
                <w:rtl w:val="true"/>
              </w:rPr>
              <w:tab/>
            </w:r>
            <w:r>
              <w:rPr>
                <w:rStyle w:val="IndexLink"/>
              </w:rPr>
              <w:t>365</w:t>
            </w:r>
          </w:hyperlink>
        </w:p>
        <w:p>
          <w:pPr>
            <w:pStyle w:val="Contents3"/>
            <w:tabs>
              <w:tab w:val="clear" w:pos="8459"/>
              <w:tab w:val="right" w:pos="9026" w:leader="dot"/>
            </w:tabs>
            <w:rPr/>
          </w:pPr>
          <w:hyperlink w:anchor="__RefHeading___Toc1192562_2142443653">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192564_2142443653">
            <w:r>
              <w:rPr>
                <w:webHidden/>
                <w:rStyle w:val="IndexLink"/>
                <w:rtl w:val="true"/>
              </w:rPr>
              <w:t>ما كنت لأبدأهم بالقتال</w:t>
            </w:r>
            <w:r>
              <w:rPr>
                <w:rStyle w:val="IndexLink"/>
                <w:rtl w:val="true"/>
              </w:rPr>
              <w:tab/>
            </w:r>
            <w:r>
              <w:rPr>
                <w:rStyle w:val="IndexLink"/>
              </w:rPr>
              <w:t>366</w:t>
            </w:r>
          </w:hyperlink>
        </w:p>
        <w:p>
          <w:pPr>
            <w:pStyle w:val="Contents3"/>
            <w:tabs>
              <w:tab w:val="clear" w:pos="8459"/>
              <w:tab w:val="right" w:pos="9026" w:leader="dot"/>
            </w:tabs>
            <w:rPr/>
          </w:pPr>
          <w:hyperlink w:anchor="__RefHeading___Toc1192566_2142443653">
            <w:r>
              <w:rPr>
                <w:webHidden/>
                <w:rStyle w:val="IndexLink"/>
                <w:rtl w:val="true"/>
              </w:rPr>
              <w:t>أعوذ بك من العقر</w:t>
            </w:r>
            <w:r>
              <w:rPr>
                <w:rStyle w:val="IndexLink"/>
                <w:rtl w:val="true"/>
              </w:rPr>
              <w:tab/>
            </w:r>
            <w:r>
              <w:rPr>
                <w:rStyle w:val="IndexLink"/>
              </w:rPr>
              <w:t>367</w:t>
            </w:r>
          </w:hyperlink>
        </w:p>
        <w:p>
          <w:pPr>
            <w:pStyle w:val="Contents3"/>
            <w:tabs>
              <w:tab w:val="clear" w:pos="8459"/>
              <w:tab w:val="right" w:pos="9026" w:leader="dot"/>
            </w:tabs>
            <w:rPr/>
          </w:pPr>
          <w:hyperlink w:anchor="__RefHeading___Toc1192568_2142443653">
            <w:r>
              <w:rPr>
                <w:webHidden/>
                <w:rStyle w:val="IndexLink"/>
                <w:rtl w:val="true"/>
              </w:rPr>
              <w:t>اللّهمّ خذ لنا بحقنا</w:t>
            </w:r>
            <w:r>
              <w:rPr>
                <w:rStyle w:val="IndexLink"/>
                <w:rtl w:val="true"/>
              </w:rPr>
              <w:tab/>
            </w:r>
            <w:r>
              <w:rPr>
                <w:rStyle w:val="IndexLink"/>
              </w:rPr>
              <w:t>367</w:t>
            </w:r>
          </w:hyperlink>
        </w:p>
        <w:p>
          <w:pPr>
            <w:pStyle w:val="Contents3"/>
            <w:tabs>
              <w:tab w:val="clear" w:pos="8459"/>
              <w:tab w:val="right" w:pos="9026" w:leader="dot"/>
            </w:tabs>
            <w:rPr/>
          </w:pPr>
          <w:hyperlink w:anchor="__RefHeading___Toc1192570_2142443653">
            <w:r>
              <w:rPr>
                <w:webHidden/>
                <w:rStyle w:val="IndexLink"/>
                <w:rtl w:val="true"/>
              </w:rPr>
              <w:t>هاهنا محط ركابنا</w:t>
            </w:r>
            <w:r>
              <w:rPr>
                <w:rStyle w:val="IndexLink"/>
                <w:rtl w:val="true"/>
              </w:rPr>
              <w:tab/>
            </w:r>
            <w:r>
              <w:rPr>
                <w:rStyle w:val="IndexLink"/>
              </w:rPr>
              <w:t>368</w:t>
            </w:r>
          </w:hyperlink>
        </w:p>
        <w:p>
          <w:pPr>
            <w:pStyle w:val="Contents3"/>
            <w:tabs>
              <w:tab w:val="clear" w:pos="8459"/>
              <w:tab w:val="right" w:pos="9026" w:leader="dot"/>
            </w:tabs>
            <w:rPr/>
          </w:pPr>
          <w:hyperlink w:anchor="__RefHeading___Toc1192572_2142443653">
            <w:r>
              <w:rPr>
                <w:webHidden/>
                <w:rStyle w:val="IndexLink"/>
                <w:rtl w:val="true"/>
              </w:rPr>
              <w:t>ما اسم هذه الأرض ؟</w:t>
            </w:r>
            <w:r>
              <w:rPr>
                <w:rStyle w:val="IndexLink"/>
                <w:rtl w:val="true"/>
              </w:rPr>
              <w:tab/>
            </w:r>
            <w:r>
              <w:rPr>
                <w:rStyle w:val="IndexLink"/>
              </w:rPr>
              <w:t>368</w:t>
            </w:r>
          </w:hyperlink>
        </w:p>
        <w:p>
          <w:pPr>
            <w:pStyle w:val="Contents3"/>
            <w:tabs>
              <w:tab w:val="clear" w:pos="8459"/>
              <w:tab w:val="right" w:pos="9026" w:leader="dot"/>
            </w:tabs>
            <w:rPr/>
          </w:pPr>
          <w:hyperlink w:anchor="__RefHeading___Toc1192574_2142443653">
            <w:r>
              <w:rPr>
                <w:webHidden/>
                <w:rStyle w:val="IndexLink"/>
                <w:rtl w:val="true"/>
              </w:rPr>
              <w:t>محط ركاب الشهادة</w:t>
            </w:r>
            <w:r>
              <w:rPr>
                <w:rStyle w:val="IndexLink"/>
                <w:rtl w:val="true"/>
              </w:rPr>
              <w:tab/>
            </w:r>
            <w:r>
              <w:rPr>
                <w:rStyle w:val="IndexLink"/>
              </w:rPr>
              <w:t>369</w:t>
            </w:r>
          </w:hyperlink>
        </w:p>
        <w:p>
          <w:pPr>
            <w:pStyle w:val="Contents3"/>
            <w:tabs>
              <w:tab w:val="clear" w:pos="8459"/>
              <w:tab w:val="right" w:pos="9026" w:leader="dot"/>
            </w:tabs>
            <w:rPr/>
          </w:pPr>
          <w:hyperlink w:anchor="__RefHeading___Toc1192576_2142443653">
            <w:r>
              <w:rPr>
                <w:webHidden/>
                <w:rStyle w:val="IndexLink"/>
                <w:rtl w:val="true"/>
              </w:rPr>
              <w:t>الناس عبيد الدنيا</w:t>
            </w:r>
            <w:r>
              <w:rPr>
                <w:rStyle w:val="IndexLink"/>
                <w:rtl w:val="true"/>
              </w:rPr>
              <w:tab/>
            </w:r>
            <w:r>
              <w:rPr>
                <w:rStyle w:val="IndexLink"/>
              </w:rPr>
              <w:t>370</w:t>
            </w:r>
          </w:hyperlink>
        </w:p>
        <w:p>
          <w:pPr>
            <w:pStyle w:val="Contents3"/>
            <w:tabs>
              <w:tab w:val="clear" w:pos="8459"/>
              <w:tab w:val="right" w:pos="9026" w:leader="dot"/>
            </w:tabs>
            <w:rPr/>
          </w:pPr>
          <w:hyperlink w:anchor="__RefHeading___Toc1192578_2142443653">
            <w:r>
              <w:rPr>
                <w:webHidden/>
                <w:rStyle w:val="IndexLink"/>
                <w:rtl w:val="true"/>
              </w:rPr>
              <w:t>لا أفلح القوم</w:t>
            </w:r>
            <w:r>
              <w:rPr>
                <w:rStyle w:val="IndexLink"/>
                <w:rtl w:val="true"/>
              </w:rPr>
              <w:tab/>
            </w:r>
            <w:r>
              <w:rPr>
                <w:rStyle w:val="IndexLink"/>
              </w:rPr>
              <w:t>370</w:t>
            </w:r>
          </w:hyperlink>
        </w:p>
        <w:p>
          <w:pPr>
            <w:pStyle w:val="Contents3"/>
            <w:tabs>
              <w:tab w:val="clear" w:pos="8459"/>
              <w:tab w:val="right" w:pos="9026" w:leader="dot"/>
            </w:tabs>
            <w:rPr/>
          </w:pPr>
          <w:hyperlink w:anchor="__RefHeading___Toc1192580_2142443653">
            <w:r>
              <w:rPr>
                <w:webHidden/>
                <w:rStyle w:val="IndexLink"/>
                <w:rtl w:val="true"/>
              </w:rPr>
              <w:t>في جواب قرّة بن القيس</w:t>
            </w:r>
            <w:r>
              <w:rPr>
                <w:rStyle w:val="IndexLink"/>
                <w:rtl w:val="true"/>
              </w:rPr>
              <w:tab/>
            </w:r>
            <w:r>
              <w:rPr>
                <w:rStyle w:val="IndexLink"/>
              </w:rPr>
              <w:t>371</w:t>
            </w:r>
          </w:hyperlink>
        </w:p>
        <w:p>
          <w:pPr>
            <w:pStyle w:val="Contents3"/>
            <w:tabs>
              <w:tab w:val="clear" w:pos="8459"/>
              <w:tab w:val="right" w:pos="9026" w:leader="dot"/>
            </w:tabs>
            <w:rPr/>
          </w:pPr>
          <w:hyperlink w:anchor="__RefHeading___Toc1192582_2142443653">
            <w:r>
              <w:rPr>
                <w:webHidden/>
                <w:rStyle w:val="IndexLink"/>
                <w:rtl w:val="true"/>
              </w:rPr>
              <w:t>انتهاك الحرمة</w:t>
            </w:r>
            <w:r>
              <w:rPr>
                <w:rStyle w:val="IndexLink"/>
                <w:rtl w:val="true"/>
              </w:rPr>
              <w:tab/>
            </w:r>
            <w:r>
              <w:rPr>
                <w:rStyle w:val="IndexLink"/>
              </w:rPr>
              <w:t>372</w:t>
            </w:r>
          </w:hyperlink>
        </w:p>
        <w:p>
          <w:pPr>
            <w:pStyle w:val="Contents3"/>
            <w:tabs>
              <w:tab w:val="clear" w:pos="8459"/>
              <w:tab w:val="right" w:pos="9026" w:leader="dot"/>
            </w:tabs>
            <w:rPr/>
          </w:pPr>
          <w:hyperlink w:anchor="__RefHeading___Toc1192584_2142443653">
            <w:r>
              <w:rPr>
                <w:webHidden/>
                <w:rStyle w:val="IndexLink"/>
                <w:rtl w:val="true"/>
              </w:rPr>
              <w:t>واهاً لك أيتها التربة</w:t>
            </w:r>
            <w:r>
              <w:rPr>
                <w:rStyle w:val="IndexLink"/>
                <w:rtl w:val="true"/>
              </w:rPr>
              <w:tab/>
            </w:r>
            <w:r>
              <w:rPr>
                <w:rStyle w:val="IndexLink"/>
              </w:rPr>
              <w:t>372</w:t>
            </w:r>
          </w:hyperlink>
        </w:p>
        <w:p>
          <w:pPr>
            <w:pStyle w:val="Contents3"/>
            <w:tabs>
              <w:tab w:val="clear" w:pos="8459"/>
              <w:tab w:val="right" w:pos="9026" w:leader="dot"/>
            </w:tabs>
            <w:rPr/>
          </w:pPr>
          <w:hyperlink w:anchor="__RefHeading___Toc1192586_2142443653">
            <w:r>
              <w:rPr>
                <w:webHidden/>
                <w:rStyle w:val="IndexLink"/>
                <w:rtl w:val="true"/>
              </w:rPr>
              <w:t>ذبحك اللّه على فراشك</w:t>
            </w:r>
            <w:r>
              <w:rPr>
                <w:rStyle w:val="IndexLink"/>
                <w:rtl w:val="true"/>
              </w:rPr>
              <w:tab/>
            </w:r>
            <w:r>
              <w:rPr>
                <w:rStyle w:val="IndexLink"/>
              </w:rPr>
              <w:t>373</w:t>
            </w:r>
          </w:hyperlink>
        </w:p>
        <w:p>
          <w:pPr>
            <w:pStyle w:val="Contents3"/>
            <w:tabs>
              <w:tab w:val="clear" w:pos="8459"/>
              <w:tab w:val="right" w:pos="9026" w:leader="dot"/>
            </w:tabs>
            <w:rPr/>
          </w:pPr>
          <w:hyperlink w:anchor="__RefHeading___Toc1192588_2142443653">
            <w:r>
              <w:rPr>
                <w:webHidden/>
                <w:rStyle w:val="IndexLink"/>
                <w:rtl w:val="true"/>
              </w:rPr>
              <w:t>رأس يتراماه الصبیان</w:t>
            </w:r>
            <w:r>
              <w:rPr>
                <w:rStyle w:val="IndexLink"/>
                <w:rtl w:val="true"/>
              </w:rPr>
              <w:tab/>
            </w:r>
            <w:r>
              <w:rPr>
                <w:rStyle w:val="IndexLink"/>
              </w:rPr>
              <w:t>374</w:t>
            </w:r>
          </w:hyperlink>
        </w:p>
        <w:p>
          <w:pPr>
            <w:pStyle w:val="Contents3"/>
            <w:tabs>
              <w:tab w:val="clear" w:pos="8459"/>
              <w:tab w:val="right" w:pos="9026" w:leader="dot"/>
            </w:tabs>
            <w:rPr/>
          </w:pPr>
          <w:hyperlink w:anchor="__RefHeading___Toc1192590_2142443653">
            <w:r>
              <w:rPr>
                <w:webHidden/>
                <w:rStyle w:val="IndexLink"/>
                <w:rtl w:val="true"/>
              </w:rPr>
              <w:t>اختاروا مني ثلاثاً</w:t>
            </w:r>
            <w:r>
              <w:rPr>
                <w:rStyle w:val="IndexLink"/>
                <w:rtl w:val="true"/>
              </w:rPr>
              <w:tab/>
            </w:r>
            <w:r>
              <w:rPr>
                <w:rStyle w:val="IndexLink"/>
              </w:rPr>
              <w:t>375</w:t>
            </w:r>
          </w:hyperlink>
        </w:p>
        <w:p>
          <w:pPr>
            <w:pStyle w:val="Contents3"/>
            <w:tabs>
              <w:tab w:val="clear" w:pos="8459"/>
              <w:tab w:val="right" w:pos="9026" w:leader="dot"/>
            </w:tabs>
            <w:rPr/>
          </w:pPr>
          <w:hyperlink w:anchor="__RefHeading___Toc1192592_2142443653">
            <w:r>
              <w:rPr>
                <w:webHidden/>
                <w:rStyle w:val="IndexLink"/>
                <w:rtl w:val="true"/>
              </w:rPr>
              <w:t>لا أهلاً و سهلاً</w:t>
            </w:r>
            <w:r>
              <w:rPr>
                <w:rStyle w:val="IndexLink"/>
                <w:rtl w:val="true"/>
              </w:rPr>
              <w:tab/>
            </w:r>
            <w:r>
              <w:rPr>
                <w:rStyle w:val="IndexLink"/>
              </w:rPr>
              <w:t>376</w:t>
            </w:r>
          </w:hyperlink>
        </w:p>
        <w:p>
          <w:pPr>
            <w:pStyle w:val="Contents3"/>
            <w:tabs>
              <w:tab w:val="clear" w:pos="8459"/>
              <w:tab w:val="right" w:pos="9026" w:leader="dot"/>
            </w:tabs>
            <w:rPr/>
          </w:pPr>
          <w:hyperlink w:anchor="__RefHeading___Toc1192594_2142443653">
            <w:r>
              <w:rPr>
                <w:webHidden/>
                <w:rStyle w:val="IndexLink"/>
                <w:rtl w:val="true"/>
              </w:rPr>
              <w:t>هيهات مّنا الذلّة</w:t>
            </w:r>
            <w:r>
              <w:rPr>
                <w:rStyle w:val="IndexLink"/>
                <w:rtl w:val="true"/>
              </w:rPr>
              <w:tab/>
            </w:r>
            <w:r>
              <w:rPr>
                <w:rStyle w:val="IndexLink"/>
              </w:rPr>
              <w:t>376</w:t>
            </w:r>
          </w:hyperlink>
        </w:p>
        <w:p>
          <w:pPr>
            <w:pStyle w:val="Contents3"/>
            <w:tabs>
              <w:tab w:val="clear" w:pos="8459"/>
              <w:tab w:val="right" w:pos="9026" w:leader="dot"/>
            </w:tabs>
            <w:rPr/>
          </w:pPr>
          <w:hyperlink w:anchor="__RefHeading___Toc1192596_2142443653">
            <w:r>
              <w:rPr>
                <w:webHidden/>
                <w:rStyle w:val="IndexLink"/>
                <w:rtl w:val="true"/>
              </w:rPr>
              <w:t>إنّك تروح إلينا</w:t>
            </w:r>
            <w:r>
              <w:rPr>
                <w:rStyle w:val="IndexLink"/>
                <w:rtl w:val="true"/>
              </w:rPr>
              <w:tab/>
            </w:r>
            <w:r>
              <w:rPr>
                <w:rStyle w:val="IndexLink"/>
              </w:rPr>
              <w:t>377</w:t>
            </w:r>
          </w:hyperlink>
        </w:p>
        <w:p>
          <w:pPr>
            <w:pStyle w:val="Contents3"/>
            <w:tabs>
              <w:tab w:val="clear" w:pos="8459"/>
              <w:tab w:val="right" w:pos="9026" w:leader="dot"/>
            </w:tabs>
            <w:rPr/>
          </w:pPr>
          <w:hyperlink w:anchor="__RefHeading___Toc1192598_2142443653">
            <w:r>
              <w:rPr>
                <w:webHidden/>
                <w:rStyle w:val="IndexLink"/>
                <w:rtl w:val="true"/>
              </w:rPr>
              <w:t>ما منعك من السلام ؟</w:t>
            </w:r>
            <w:r>
              <w:rPr>
                <w:rStyle w:val="IndexLink"/>
                <w:rtl w:val="true"/>
              </w:rPr>
              <w:tab/>
            </w:r>
            <w:r>
              <w:rPr>
                <w:rStyle w:val="IndexLink"/>
              </w:rPr>
              <w:t>377</w:t>
            </w:r>
          </w:hyperlink>
        </w:p>
        <w:p>
          <w:pPr>
            <w:pStyle w:val="Contents3"/>
            <w:tabs>
              <w:tab w:val="clear" w:pos="8459"/>
              <w:tab w:val="right" w:pos="9026" w:leader="dot"/>
            </w:tabs>
            <w:rPr/>
          </w:pPr>
          <w:hyperlink w:anchor="__RefHeading___Toc1192600_2142443653">
            <w:r>
              <w:rPr>
                <w:webHidden/>
                <w:rStyle w:val="IndexLink"/>
                <w:rtl w:val="true"/>
              </w:rPr>
              <w:t>أصلهم یا رب حر النار</w:t>
            </w:r>
            <w:r>
              <w:rPr>
                <w:rStyle w:val="IndexLink"/>
                <w:rtl w:val="true"/>
              </w:rPr>
              <w:tab/>
            </w:r>
            <w:r>
              <w:rPr>
                <w:rStyle w:val="IndexLink"/>
              </w:rPr>
              <w:t>379</w:t>
            </w:r>
          </w:hyperlink>
        </w:p>
        <w:p>
          <w:pPr>
            <w:pStyle w:val="Contents3"/>
            <w:tabs>
              <w:tab w:val="clear" w:pos="8459"/>
              <w:tab w:val="right" w:pos="9026" w:leader="dot"/>
            </w:tabs>
            <w:rPr/>
          </w:pPr>
          <w:hyperlink w:anchor="__RefHeading___Toc1192602_2142443653">
            <w:r>
              <w:rPr>
                <w:webHidden/>
                <w:rStyle w:val="IndexLink"/>
                <w:rtl w:val="true"/>
              </w:rPr>
              <w:t>اركب بنفسي أنت</w:t>
            </w:r>
            <w:r>
              <w:rPr>
                <w:rStyle w:val="IndexLink"/>
                <w:rtl w:val="true"/>
              </w:rPr>
              <w:tab/>
            </w:r>
            <w:r>
              <w:rPr>
                <w:rStyle w:val="IndexLink"/>
              </w:rPr>
              <w:t>379</w:t>
            </w:r>
          </w:hyperlink>
        </w:p>
        <w:p>
          <w:pPr>
            <w:pStyle w:val="Contents3"/>
            <w:tabs>
              <w:tab w:val="clear" w:pos="8459"/>
              <w:tab w:val="right" w:pos="9026" w:leader="dot"/>
            </w:tabs>
            <w:rPr/>
          </w:pPr>
          <w:hyperlink w:anchor="__RefHeading___Toc1192604_2142443653">
            <w:r>
              <w:rPr>
                <w:webHidden/>
                <w:rStyle w:val="IndexLink"/>
                <w:rtl w:val="true"/>
              </w:rPr>
              <w:t xml:space="preserve">إخباره </w:t>
            </w:r>
            <w:r>
              <w:rPr>
                <w:rStyle w:val="IndexLink"/>
                <w:rtl w:val="true"/>
              </w:rPr>
              <w:t>(</w:t>
            </w:r>
            <w:r>
              <w:rPr>
                <w:rStyle w:val="IndexLink"/>
                <w:rtl w:val="true"/>
              </w:rPr>
              <w:t>عَلَيهِ السَّلَامُ</w:t>
            </w:r>
            <w:r>
              <w:rPr>
                <w:rStyle w:val="IndexLink"/>
                <w:rtl w:val="true"/>
              </w:rPr>
              <w:t>)</w:t>
            </w:r>
            <w:r>
              <w:rPr>
                <w:rStyle w:val="IndexLink"/>
                <w:rtl w:val="true"/>
              </w:rPr>
              <w:t>عن شهادة أصحابه</w:t>
            </w:r>
            <w:r>
              <w:rPr>
                <w:rStyle w:val="IndexLink"/>
                <w:rtl w:val="true"/>
              </w:rPr>
              <w:tab/>
            </w:r>
            <w:r>
              <w:rPr>
                <w:rStyle w:val="IndexLink"/>
              </w:rPr>
              <w:t>380</w:t>
            </w:r>
          </w:hyperlink>
        </w:p>
        <w:p>
          <w:pPr>
            <w:pStyle w:val="Contents3"/>
            <w:tabs>
              <w:tab w:val="clear" w:pos="8459"/>
              <w:tab w:val="right" w:pos="9026" w:leader="dot"/>
            </w:tabs>
            <w:rPr/>
          </w:pPr>
          <w:hyperlink w:anchor="__RefHeading___Toc1192606_2142443653">
            <w:r>
              <w:rPr>
                <w:webHidden/>
                <w:rStyle w:val="IndexLink"/>
                <w:rtl w:val="true"/>
              </w:rPr>
              <w:t>ارفعوا رؤوسكم و انظروا</w:t>
            </w:r>
            <w:r>
              <w:rPr>
                <w:rStyle w:val="IndexLink"/>
                <w:rtl w:val="true"/>
              </w:rPr>
              <w:tab/>
            </w:r>
            <w:r>
              <w:rPr>
                <w:rStyle w:val="IndexLink"/>
              </w:rPr>
              <w:t>380</w:t>
            </w:r>
          </w:hyperlink>
        </w:p>
        <w:p>
          <w:pPr>
            <w:pStyle w:val="Contents3"/>
            <w:tabs>
              <w:tab w:val="clear" w:pos="8459"/>
              <w:tab w:val="right" w:pos="9026" w:leader="dot"/>
            </w:tabs>
            <w:rPr/>
          </w:pPr>
          <w:hyperlink w:anchor="__RefHeading___Toc1192608_2142443653">
            <w:r>
              <w:rPr>
                <w:webHidden/>
                <w:rStyle w:val="IndexLink"/>
                <w:rtl w:val="true"/>
              </w:rPr>
              <w:t>الشقاء و السعادة الأُخروية</w:t>
            </w:r>
            <w:r>
              <w:rPr>
                <w:rStyle w:val="IndexLink"/>
                <w:rtl w:val="true"/>
              </w:rPr>
              <w:tab/>
            </w:r>
            <w:r>
              <w:rPr>
                <w:rStyle w:val="IndexLink"/>
              </w:rPr>
              <w:t>381</w:t>
            </w:r>
          </w:hyperlink>
        </w:p>
        <w:p>
          <w:pPr>
            <w:pStyle w:val="Contents3"/>
            <w:tabs>
              <w:tab w:val="clear" w:pos="8459"/>
              <w:tab w:val="right" w:pos="9026" w:leader="dot"/>
            </w:tabs>
            <w:rPr/>
          </w:pPr>
          <w:hyperlink w:anchor="__RefHeading___Toc1192610_2142443653">
            <w:r>
              <w:rPr>
                <w:webHidden/>
                <w:rStyle w:val="IndexLink"/>
                <w:rtl w:val="true"/>
              </w:rPr>
              <w:t>أنت في حل من بيعتي</w:t>
            </w:r>
            <w:r>
              <w:rPr>
                <w:rStyle w:val="IndexLink"/>
                <w:rtl w:val="true"/>
              </w:rPr>
              <w:tab/>
            </w:r>
            <w:r>
              <w:rPr>
                <w:rStyle w:val="IndexLink"/>
              </w:rPr>
              <w:t>382</w:t>
            </w:r>
          </w:hyperlink>
        </w:p>
        <w:p>
          <w:pPr>
            <w:pStyle w:val="Contents3"/>
            <w:tabs>
              <w:tab w:val="clear" w:pos="8459"/>
              <w:tab w:val="right" w:pos="9026" w:leader="dot"/>
            </w:tabs>
            <w:rPr/>
          </w:pPr>
          <w:hyperlink w:anchor="__RefHeading___Toc1192612_2142443653">
            <w:r>
              <w:rPr>
                <w:webHidden/>
                <w:rStyle w:val="IndexLink"/>
                <w:rtl w:val="true"/>
              </w:rPr>
              <w:t>آخر زاد الدنيا</w:t>
            </w:r>
            <w:r>
              <w:rPr>
                <w:rStyle w:val="IndexLink"/>
                <w:rtl w:val="true"/>
              </w:rPr>
              <w:tab/>
            </w:r>
            <w:r>
              <w:rPr>
                <w:rStyle w:val="IndexLink"/>
              </w:rPr>
              <w:t>382</w:t>
            </w:r>
          </w:hyperlink>
        </w:p>
        <w:p>
          <w:pPr>
            <w:pStyle w:val="Contents3"/>
            <w:tabs>
              <w:tab w:val="clear" w:pos="8459"/>
              <w:tab w:val="right" w:pos="9026" w:leader="dot"/>
            </w:tabs>
            <w:rPr/>
          </w:pPr>
          <w:hyperlink w:anchor="__RefHeading___Toc1192614_2142443653">
            <w:r>
              <w:rPr>
                <w:webHidden/>
                <w:rStyle w:val="IndexLink"/>
                <w:rtl w:val="true"/>
              </w:rPr>
              <w:t>يستأنسون بالمنية</w:t>
            </w:r>
            <w:r>
              <w:rPr>
                <w:rStyle w:val="IndexLink"/>
                <w:rtl w:val="true"/>
              </w:rPr>
              <w:tab/>
            </w:r>
            <w:r>
              <w:rPr>
                <w:rStyle w:val="IndexLink"/>
              </w:rPr>
              <w:t>383</w:t>
            </w:r>
          </w:hyperlink>
        </w:p>
        <w:p>
          <w:pPr>
            <w:pStyle w:val="Contents3"/>
            <w:tabs>
              <w:tab w:val="clear" w:pos="8459"/>
              <w:tab w:val="right" w:pos="9026" w:leader="dot"/>
            </w:tabs>
            <w:rPr/>
          </w:pPr>
          <w:hyperlink w:anchor="__RefHeading___Toc1192616_2142443653">
            <w:r>
              <w:rPr>
                <w:webHidden/>
                <w:rStyle w:val="IndexLink"/>
                <w:rtl w:val="true"/>
              </w:rPr>
              <w:t>اتّقوا اللّه و اصبروا</w:t>
            </w:r>
            <w:r>
              <w:rPr>
                <w:rStyle w:val="IndexLink"/>
                <w:rtl w:val="true"/>
              </w:rPr>
              <w:tab/>
            </w:r>
            <w:r>
              <w:rPr>
                <w:rStyle w:val="IndexLink"/>
              </w:rPr>
              <w:t>383</w:t>
            </w:r>
          </w:hyperlink>
        </w:p>
        <w:p>
          <w:pPr>
            <w:pStyle w:val="Contents3"/>
            <w:tabs>
              <w:tab w:val="clear" w:pos="8459"/>
              <w:tab w:val="right" w:pos="9026" w:leader="dot"/>
            </w:tabs>
            <w:rPr/>
          </w:pPr>
          <w:hyperlink w:anchor="__RefHeading___Toc1192618_2142443653">
            <w:r>
              <w:rPr>
                <w:webHidden/>
                <w:rStyle w:val="IndexLink"/>
                <w:rtl w:val="true"/>
              </w:rPr>
              <w:t>بم تستحلون دمي ؟</w:t>
            </w:r>
            <w:r>
              <w:rPr>
                <w:rStyle w:val="IndexLink"/>
                <w:rtl w:val="true"/>
              </w:rPr>
              <w:tab/>
            </w:r>
            <w:r>
              <w:rPr>
                <w:rStyle w:val="IndexLink"/>
              </w:rPr>
              <w:t>384</w:t>
            </w:r>
          </w:hyperlink>
        </w:p>
        <w:p>
          <w:pPr>
            <w:pStyle w:val="Contents3"/>
            <w:tabs>
              <w:tab w:val="clear" w:pos="8459"/>
              <w:tab w:val="right" w:pos="9026" w:leader="dot"/>
            </w:tabs>
            <w:rPr/>
          </w:pPr>
          <w:hyperlink w:anchor="__RefHeading___Toc1192620_2142443653">
            <w:r>
              <w:rPr>
                <w:webHidden/>
                <w:rStyle w:val="IndexLink"/>
                <w:rtl w:val="true"/>
              </w:rPr>
              <w:t>قوم أسخطوا الخالق</w:t>
            </w:r>
            <w:r>
              <w:rPr>
                <w:rStyle w:val="IndexLink"/>
                <w:rtl w:val="true"/>
              </w:rPr>
              <w:tab/>
            </w:r>
            <w:r>
              <w:rPr>
                <w:rStyle w:val="IndexLink"/>
              </w:rPr>
              <w:t>385</w:t>
            </w:r>
          </w:hyperlink>
        </w:p>
        <w:p>
          <w:pPr>
            <w:pStyle w:val="Contents3"/>
            <w:tabs>
              <w:tab w:val="clear" w:pos="8459"/>
              <w:tab w:val="right" w:pos="9026" w:leader="dot"/>
            </w:tabs>
            <w:rPr/>
          </w:pPr>
          <w:hyperlink w:anchor="__RefHeading___Toc1192622_2142443653">
            <w:r>
              <w:rPr>
                <w:webHidden/>
                <w:rStyle w:val="IndexLink"/>
                <w:rtl w:val="true"/>
              </w:rPr>
              <w:t>يا أمة القرآن</w:t>
            </w:r>
            <w:r>
              <w:rPr>
                <w:rStyle w:val="IndexLink"/>
                <w:rtl w:val="true"/>
              </w:rPr>
              <w:tab/>
            </w:r>
            <w:r>
              <w:rPr>
                <w:rStyle w:val="IndexLink"/>
              </w:rPr>
              <w:t>385</w:t>
            </w:r>
          </w:hyperlink>
        </w:p>
        <w:p>
          <w:pPr>
            <w:pStyle w:val="Contents3"/>
            <w:tabs>
              <w:tab w:val="clear" w:pos="8459"/>
              <w:tab w:val="right" w:pos="9026" w:leader="dot"/>
            </w:tabs>
            <w:rPr/>
          </w:pPr>
          <w:hyperlink w:anchor="__RefHeading___Toc1192624_2142443653">
            <w:r>
              <w:rPr>
                <w:webHidden/>
                <w:rStyle w:val="IndexLink"/>
                <w:rtl w:val="true"/>
              </w:rPr>
              <w:t>لا أُعطيهم بيدي إعطاء الذليل</w:t>
            </w:r>
            <w:r>
              <w:rPr>
                <w:rStyle w:val="IndexLink"/>
                <w:rtl w:val="true"/>
              </w:rPr>
              <w:tab/>
            </w:r>
            <w:r>
              <w:rPr>
                <w:rStyle w:val="IndexLink"/>
              </w:rPr>
              <w:t>386</w:t>
            </w:r>
          </w:hyperlink>
        </w:p>
        <w:p>
          <w:pPr>
            <w:pStyle w:val="Contents3"/>
            <w:tabs>
              <w:tab w:val="clear" w:pos="8459"/>
              <w:tab w:val="right" w:pos="9026" w:leader="dot"/>
            </w:tabs>
            <w:rPr/>
          </w:pPr>
          <w:hyperlink w:anchor="__RefHeading___Toc1192626_2142443653">
            <w:r>
              <w:rPr>
                <w:webHidden/>
                <w:rStyle w:val="IndexLink"/>
                <w:rtl w:val="true"/>
              </w:rPr>
              <w:t>إنّي أكره أن أبدأهم بقتال</w:t>
            </w:r>
            <w:r>
              <w:rPr>
                <w:rStyle w:val="IndexLink"/>
                <w:rtl w:val="true"/>
              </w:rPr>
              <w:tab/>
            </w:r>
            <w:r>
              <w:rPr>
                <w:rStyle w:val="IndexLink"/>
              </w:rPr>
              <w:t>386</w:t>
            </w:r>
          </w:hyperlink>
        </w:p>
        <w:p>
          <w:pPr>
            <w:pStyle w:val="Contents3"/>
            <w:tabs>
              <w:tab w:val="clear" w:pos="8459"/>
              <w:tab w:val="right" w:pos="9026" w:leader="dot"/>
            </w:tabs>
            <w:rPr/>
          </w:pPr>
          <w:hyperlink w:anchor="__RefHeading___Toc1192628_2142443653">
            <w:r>
              <w:rPr>
                <w:webHidden/>
                <w:rStyle w:val="IndexLink"/>
                <w:rtl w:val="true"/>
              </w:rPr>
              <w:t>انها رسل القوم</w:t>
            </w:r>
            <w:r>
              <w:rPr>
                <w:rStyle w:val="IndexLink"/>
                <w:rtl w:val="true"/>
              </w:rPr>
              <w:tab/>
            </w:r>
            <w:r>
              <w:rPr>
                <w:rStyle w:val="IndexLink"/>
              </w:rPr>
              <w:t>387</w:t>
            </w:r>
          </w:hyperlink>
        </w:p>
        <w:p>
          <w:pPr>
            <w:pStyle w:val="Contents3"/>
            <w:tabs>
              <w:tab w:val="clear" w:pos="8459"/>
              <w:tab w:val="right" w:pos="9026" w:leader="dot"/>
            </w:tabs>
            <w:rPr/>
          </w:pPr>
          <w:hyperlink w:anchor="__RefHeading___Toc1192630_2142443653">
            <w:r>
              <w:rPr>
                <w:webHidden/>
                <w:rStyle w:val="IndexLink"/>
                <w:rtl w:val="true"/>
              </w:rPr>
              <w:t>أنا الّذي جعجعتك في الطريق</w:t>
            </w:r>
            <w:r>
              <w:rPr>
                <w:rStyle w:val="IndexLink"/>
                <w:rtl w:val="true"/>
              </w:rPr>
              <w:tab/>
            </w:r>
            <w:r>
              <w:rPr>
                <w:rStyle w:val="IndexLink"/>
              </w:rPr>
              <w:t>388</w:t>
            </w:r>
          </w:hyperlink>
        </w:p>
        <w:p>
          <w:pPr>
            <w:pStyle w:val="Contents3"/>
            <w:tabs>
              <w:tab w:val="clear" w:pos="8459"/>
              <w:tab w:val="right" w:pos="9026" w:leader="dot"/>
            </w:tabs>
            <w:rPr/>
          </w:pPr>
          <w:hyperlink w:anchor="__RefHeading___Toc1192632_2142443653">
            <w:r>
              <w:rPr>
                <w:webHidden/>
                <w:rStyle w:val="IndexLink"/>
                <w:rtl w:val="true"/>
              </w:rPr>
              <w:t>أنت حر كما سمیت</w:t>
            </w:r>
            <w:r>
              <w:rPr>
                <w:rStyle w:val="IndexLink"/>
                <w:rtl w:val="true"/>
              </w:rPr>
              <w:tab/>
            </w:r>
            <w:r>
              <w:rPr>
                <w:rStyle w:val="IndexLink"/>
              </w:rPr>
              <w:t>390</w:t>
            </w:r>
          </w:hyperlink>
        </w:p>
        <w:p>
          <w:pPr>
            <w:pStyle w:val="Contents3"/>
            <w:tabs>
              <w:tab w:val="clear" w:pos="8459"/>
              <w:tab w:val="right" w:pos="9026" w:leader="dot"/>
            </w:tabs>
            <w:rPr/>
          </w:pPr>
          <w:hyperlink w:anchor="__RefHeading___Toc1192634_2142443653">
            <w:r>
              <w:rPr>
                <w:webHidden/>
                <w:rStyle w:val="IndexLink"/>
                <w:rtl w:val="true"/>
              </w:rPr>
              <w:t>أبشر يا حر بخير</w:t>
            </w:r>
            <w:r>
              <w:rPr>
                <w:rStyle w:val="IndexLink"/>
                <w:rtl w:val="true"/>
              </w:rPr>
              <w:tab/>
            </w:r>
            <w:r>
              <w:rPr>
                <w:rStyle w:val="IndexLink"/>
              </w:rPr>
              <w:t>391</w:t>
            </w:r>
          </w:hyperlink>
        </w:p>
        <w:p>
          <w:pPr>
            <w:pStyle w:val="Contents3"/>
            <w:tabs>
              <w:tab w:val="clear" w:pos="8459"/>
              <w:tab w:val="right" w:pos="9026" w:leader="dot"/>
            </w:tabs>
            <w:rPr/>
          </w:pPr>
          <w:hyperlink w:anchor="__RefHeading___Toc1192636_2142443653">
            <w:r>
              <w:rPr>
                <w:webHidden/>
                <w:rStyle w:val="IndexLink"/>
                <w:rtl w:val="true"/>
              </w:rPr>
              <w:t>شجاعة عابس بن شبيب</w:t>
            </w:r>
            <w:r>
              <w:rPr>
                <w:rStyle w:val="IndexLink"/>
                <w:rtl w:val="true"/>
              </w:rPr>
              <w:tab/>
            </w:r>
            <w:r>
              <w:rPr>
                <w:rStyle w:val="IndexLink"/>
              </w:rPr>
              <w:t>391</w:t>
            </w:r>
          </w:hyperlink>
        </w:p>
        <w:p>
          <w:pPr>
            <w:pStyle w:val="Contents3"/>
            <w:tabs>
              <w:tab w:val="clear" w:pos="8459"/>
              <w:tab w:val="right" w:pos="9026" w:leader="dot"/>
            </w:tabs>
            <w:rPr/>
          </w:pPr>
          <w:hyperlink w:anchor="__RefHeading___Toc1192638_2142443653">
            <w:r>
              <w:rPr>
                <w:webHidden/>
                <w:rStyle w:val="IndexLink"/>
                <w:rtl w:val="true"/>
              </w:rPr>
              <w:t>الأخوان الغفاریان</w:t>
            </w:r>
            <w:r>
              <w:rPr>
                <w:rStyle w:val="IndexLink"/>
                <w:rtl w:val="true"/>
              </w:rPr>
              <w:tab/>
            </w:r>
            <w:r>
              <w:rPr>
                <w:rStyle w:val="IndexLink"/>
              </w:rPr>
              <w:t>392</w:t>
            </w:r>
          </w:hyperlink>
        </w:p>
        <w:p>
          <w:pPr>
            <w:pStyle w:val="Contents3"/>
            <w:tabs>
              <w:tab w:val="clear" w:pos="8459"/>
              <w:tab w:val="right" w:pos="9026" w:leader="dot"/>
            </w:tabs>
            <w:rPr/>
          </w:pPr>
          <w:hyperlink w:anchor="__RefHeading___Toc1192640_2142443653">
            <w:r>
              <w:rPr>
                <w:webHidden/>
                <w:rStyle w:val="IndexLink"/>
                <w:rtl w:val="true"/>
              </w:rPr>
              <w:t>الفتيان الجابریّان</w:t>
            </w:r>
            <w:r>
              <w:rPr>
                <w:rStyle w:val="IndexLink"/>
                <w:rtl w:val="true"/>
              </w:rPr>
              <w:tab/>
            </w:r>
            <w:r>
              <w:rPr>
                <w:rStyle w:val="IndexLink"/>
              </w:rPr>
              <w:t>393</w:t>
            </w:r>
          </w:hyperlink>
        </w:p>
        <w:p>
          <w:pPr>
            <w:pStyle w:val="Contents3"/>
            <w:tabs>
              <w:tab w:val="clear" w:pos="8459"/>
              <w:tab w:val="right" w:pos="9026" w:leader="dot"/>
            </w:tabs>
            <w:rPr/>
          </w:pPr>
          <w:hyperlink w:anchor="__RefHeading___Toc1192642_2142443653">
            <w:r>
              <w:rPr>
                <w:webHidden/>
                <w:rStyle w:val="IndexLink"/>
                <w:rtl w:val="true"/>
              </w:rPr>
              <w:t>مقتل نافع بن هلال</w:t>
            </w:r>
            <w:r>
              <w:rPr>
                <w:rStyle w:val="IndexLink"/>
                <w:rtl w:val="true"/>
              </w:rPr>
              <w:tab/>
            </w:r>
            <w:r>
              <w:rPr>
                <w:rStyle w:val="IndexLink"/>
              </w:rPr>
              <w:t>393</w:t>
            </w:r>
          </w:hyperlink>
        </w:p>
        <w:p>
          <w:pPr>
            <w:pStyle w:val="Contents3"/>
            <w:tabs>
              <w:tab w:val="clear" w:pos="8459"/>
              <w:tab w:val="right" w:pos="9026" w:leader="dot"/>
            </w:tabs>
            <w:rPr/>
          </w:pPr>
          <w:hyperlink w:anchor="__RefHeading___Toc1192644_2142443653">
            <w:r>
              <w:rPr>
                <w:webHidden/>
                <w:rStyle w:val="IndexLink"/>
                <w:rtl w:val="true"/>
              </w:rPr>
              <w:t>المسير إلى اللّه عزّ وجل</w:t>
            </w:r>
            <w:r>
              <w:rPr>
                <w:rStyle w:val="IndexLink"/>
                <w:rtl w:val="true"/>
              </w:rPr>
              <w:tab/>
            </w:r>
            <w:r>
              <w:rPr>
                <w:rStyle w:val="IndexLink"/>
              </w:rPr>
              <w:t>394</w:t>
            </w:r>
          </w:hyperlink>
        </w:p>
        <w:p>
          <w:pPr>
            <w:pStyle w:val="Contents3"/>
            <w:tabs>
              <w:tab w:val="clear" w:pos="8459"/>
              <w:tab w:val="right" w:pos="9026" w:leader="dot"/>
            </w:tabs>
            <w:rPr/>
          </w:pPr>
          <w:hyperlink w:anchor="__RefHeading___Toc1192646_2142443653">
            <w:r>
              <w:rPr>
                <w:webHidden/>
                <w:rStyle w:val="IndexLink"/>
                <w:rtl w:val="true"/>
              </w:rPr>
              <w:t>شکر اللّه لك أفعالك</w:t>
            </w:r>
            <w:r>
              <w:rPr>
                <w:rStyle w:val="IndexLink"/>
                <w:rtl w:val="true"/>
              </w:rPr>
              <w:tab/>
            </w:r>
            <w:r>
              <w:rPr>
                <w:rStyle w:val="IndexLink"/>
              </w:rPr>
              <w:t>395</w:t>
            </w:r>
          </w:hyperlink>
        </w:p>
        <w:p>
          <w:pPr>
            <w:pStyle w:val="Contents3"/>
            <w:tabs>
              <w:tab w:val="clear" w:pos="8459"/>
              <w:tab w:val="right" w:pos="9026" w:leader="dot"/>
            </w:tabs>
            <w:rPr/>
          </w:pPr>
          <w:hyperlink w:anchor="__RefHeading___Toc1192648_2142443653">
            <w:r>
              <w:rPr>
                <w:webHidden/>
                <w:rStyle w:val="IndexLink"/>
                <w:rtl w:val="true"/>
              </w:rPr>
              <w:t>اللّهمّ سدّد رميته</w:t>
            </w:r>
            <w:r>
              <w:rPr>
                <w:rStyle w:val="IndexLink"/>
                <w:rtl w:val="true"/>
              </w:rPr>
              <w:tab/>
            </w:r>
            <w:r>
              <w:rPr>
                <w:rStyle w:val="IndexLink"/>
              </w:rPr>
              <w:t>395</w:t>
            </w:r>
          </w:hyperlink>
        </w:p>
        <w:p>
          <w:pPr>
            <w:pStyle w:val="Contents3"/>
            <w:tabs>
              <w:tab w:val="clear" w:pos="8459"/>
              <w:tab w:val="right" w:pos="9026" w:leader="dot"/>
            </w:tabs>
            <w:rPr/>
          </w:pPr>
          <w:hyperlink w:anchor="__RefHeading___Toc1192650_2142443653">
            <w:r>
              <w:rPr>
                <w:webHidden/>
                <w:rStyle w:val="IndexLink"/>
                <w:rtl w:val="true"/>
              </w:rPr>
              <w:t>أوصيك بهذا</w:t>
            </w:r>
            <w:r>
              <w:rPr>
                <w:rStyle w:val="IndexLink"/>
                <w:rtl w:val="true"/>
              </w:rPr>
              <w:tab/>
            </w:r>
            <w:r>
              <w:rPr>
                <w:rStyle w:val="IndexLink"/>
              </w:rPr>
              <w:t>396</w:t>
            </w:r>
          </w:hyperlink>
        </w:p>
        <w:p>
          <w:pPr>
            <w:pStyle w:val="Contents3"/>
            <w:tabs>
              <w:tab w:val="clear" w:pos="8459"/>
              <w:tab w:val="right" w:pos="9026" w:leader="dot"/>
            </w:tabs>
            <w:rPr/>
          </w:pPr>
          <w:hyperlink w:anchor="__RefHeading___Toc1192652_2142443653">
            <w:r>
              <w:rPr>
                <w:webHidden/>
                <w:rStyle w:val="IndexLink"/>
                <w:rtl w:val="true"/>
              </w:rPr>
              <w:t>رجال قضوا ما عليهم</w:t>
            </w:r>
            <w:r>
              <w:rPr>
                <w:rStyle w:val="IndexLink"/>
                <w:rtl w:val="true"/>
              </w:rPr>
              <w:tab/>
            </w:r>
            <w:r>
              <w:rPr>
                <w:rStyle w:val="IndexLink"/>
              </w:rPr>
              <w:t>396</w:t>
            </w:r>
          </w:hyperlink>
        </w:p>
        <w:p>
          <w:pPr>
            <w:pStyle w:val="Contents3"/>
            <w:tabs>
              <w:tab w:val="clear" w:pos="8459"/>
              <w:tab w:val="right" w:pos="9026" w:leader="dot"/>
            </w:tabs>
            <w:rPr/>
          </w:pPr>
          <w:hyperlink w:anchor="__RefHeading___Toc1192654_2142443653">
            <w:r>
              <w:rPr>
                <w:webHidden/>
                <w:rStyle w:val="IndexLink"/>
                <w:rtl w:val="true"/>
              </w:rPr>
              <w:t>يا نفس صبراً</w:t>
            </w:r>
            <w:r>
              <w:rPr>
                <w:rStyle w:val="IndexLink"/>
                <w:rtl w:val="true"/>
              </w:rPr>
              <w:tab/>
            </w:r>
            <w:r>
              <w:rPr>
                <w:rStyle w:val="IndexLink"/>
              </w:rPr>
              <w:t>397</w:t>
            </w:r>
          </w:hyperlink>
        </w:p>
        <w:p>
          <w:pPr>
            <w:pStyle w:val="Contents3"/>
            <w:tabs>
              <w:tab w:val="clear" w:pos="8459"/>
              <w:tab w:val="right" w:pos="9026" w:leader="dot"/>
            </w:tabs>
            <w:rPr/>
          </w:pPr>
          <w:hyperlink w:anchor="__RefHeading___Toc1192656_2142443653">
            <w:r>
              <w:rPr>
                <w:webHidden/>
                <w:rStyle w:val="IndexLink"/>
                <w:rtl w:val="true"/>
              </w:rPr>
              <w:t>أعليّ تحرض الناس ؟</w:t>
            </w:r>
            <w:r>
              <w:rPr>
                <w:rStyle w:val="IndexLink"/>
                <w:rtl w:val="true"/>
              </w:rPr>
              <w:tab/>
            </w:r>
            <w:r>
              <w:rPr>
                <w:rStyle w:val="IndexLink"/>
              </w:rPr>
              <w:t>397</w:t>
            </w:r>
          </w:hyperlink>
        </w:p>
        <w:p>
          <w:pPr>
            <w:pStyle w:val="Contents3"/>
            <w:tabs>
              <w:tab w:val="clear" w:pos="8459"/>
              <w:tab w:val="right" w:pos="9026" w:leader="dot"/>
            </w:tabs>
            <w:rPr/>
          </w:pPr>
          <w:hyperlink w:anchor="__RefHeading___Toc1192658_2142443653">
            <w:r>
              <w:rPr>
                <w:webHidden/>
                <w:rStyle w:val="IndexLink"/>
                <w:rtl w:val="true"/>
              </w:rPr>
              <w:t>أميري حسين</w:t>
            </w:r>
            <w:r>
              <w:rPr>
                <w:rStyle w:val="IndexLink"/>
                <w:rtl w:val="true"/>
              </w:rPr>
              <w:tab/>
            </w:r>
            <w:r>
              <w:rPr>
                <w:rStyle w:val="IndexLink"/>
              </w:rPr>
              <w:t>398</w:t>
            </w:r>
          </w:hyperlink>
        </w:p>
        <w:p>
          <w:pPr>
            <w:pStyle w:val="Contents3"/>
            <w:tabs>
              <w:tab w:val="clear" w:pos="8459"/>
              <w:tab w:val="right" w:pos="9026" w:leader="dot"/>
            </w:tabs>
            <w:rPr/>
          </w:pPr>
          <w:hyperlink w:anchor="__RefHeading___Toc1192660_2142443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للأُمّ وهب</w:t>
            </w:r>
            <w:r>
              <w:rPr>
                <w:rStyle w:val="IndexLink"/>
                <w:rtl w:val="true"/>
              </w:rPr>
              <w:tab/>
            </w:r>
            <w:r>
              <w:rPr>
                <w:rStyle w:val="IndexLink"/>
              </w:rPr>
              <w:t>399</w:t>
            </w:r>
          </w:hyperlink>
        </w:p>
        <w:p>
          <w:pPr>
            <w:pStyle w:val="Contents3"/>
            <w:tabs>
              <w:tab w:val="clear" w:pos="8459"/>
              <w:tab w:val="right" w:pos="9026" w:leader="dot"/>
            </w:tabs>
            <w:rPr/>
          </w:pPr>
          <w:hyperlink w:anchor="__RefHeading___Toc1192662_2142443653">
            <w:r>
              <w:rPr>
                <w:webHidden/>
                <w:rStyle w:val="IndexLink"/>
                <w:rtl w:val="true"/>
              </w:rPr>
              <w:t>فتحت أبواب الجنّة</w:t>
            </w:r>
            <w:r>
              <w:rPr>
                <w:rStyle w:val="IndexLink"/>
                <w:rtl w:val="true"/>
              </w:rPr>
              <w:tab/>
            </w:r>
            <w:r>
              <w:rPr>
                <w:rStyle w:val="IndexLink"/>
              </w:rPr>
              <w:t>400</w:t>
            </w:r>
          </w:hyperlink>
        </w:p>
        <w:p>
          <w:pPr>
            <w:pStyle w:val="Contents3"/>
            <w:tabs>
              <w:tab w:val="clear" w:pos="8459"/>
              <w:tab w:val="right" w:pos="9026" w:leader="dot"/>
            </w:tabs>
            <w:rPr/>
          </w:pPr>
          <w:hyperlink w:anchor="__RefHeading___Toc1192664_2142443653">
            <w:r>
              <w:rPr>
                <w:webHidden/>
                <w:rStyle w:val="IndexLink"/>
                <w:rtl w:val="true"/>
              </w:rPr>
              <w:t>استحوذ عليه الشيطان</w:t>
            </w:r>
            <w:r>
              <w:rPr>
                <w:rStyle w:val="IndexLink"/>
                <w:rtl w:val="true"/>
              </w:rPr>
              <w:tab/>
            </w:r>
            <w:r>
              <w:rPr>
                <w:rStyle w:val="IndexLink"/>
              </w:rPr>
              <w:t>400</w:t>
            </w:r>
          </w:hyperlink>
        </w:p>
        <w:p>
          <w:pPr>
            <w:pStyle w:val="Contents3"/>
            <w:tabs>
              <w:tab w:val="clear" w:pos="8459"/>
              <w:tab w:val="right" w:pos="9026" w:leader="dot"/>
            </w:tabs>
            <w:rPr/>
          </w:pPr>
          <w:hyperlink w:anchor="__RefHeading___Toc1192666_2142443653">
            <w:r>
              <w:rPr>
                <w:webHidden/>
                <w:rStyle w:val="IndexLink"/>
                <w:rtl w:val="true"/>
              </w:rPr>
              <w:t>ذكرت الصلاة</w:t>
            </w:r>
            <w:r>
              <w:rPr>
                <w:rStyle w:val="IndexLink"/>
                <w:rtl w:val="true"/>
              </w:rPr>
              <w:tab/>
            </w:r>
            <w:r>
              <w:rPr>
                <w:rStyle w:val="IndexLink"/>
              </w:rPr>
              <w:t>401</w:t>
            </w:r>
          </w:hyperlink>
        </w:p>
        <w:p>
          <w:pPr>
            <w:pStyle w:val="Contents3"/>
            <w:tabs>
              <w:tab w:val="clear" w:pos="8459"/>
              <w:tab w:val="right" w:pos="9026" w:leader="dot"/>
            </w:tabs>
            <w:rPr/>
          </w:pPr>
          <w:hyperlink w:anchor="__RefHeading___Toc1192668_2142443653">
            <w:r>
              <w:rPr>
                <w:webHidden/>
                <w:rStyle w:val="IndexLink"/>
                <w:rtl w:val="true"/>
              </w:rPr>
              <w:t>للّه درك يا حبيب</w:t>
            </w:r>
            <w:r>
              <w:rPr>
                <w:rStyle w:val="IndexLink"/>
                <w:rtl w:val="true"/>
              </w:rPr>
              <w:tab/>
            </w:r>
            <w:r>
              <w:rPr>
                <w:rStyle w:val="IndexLink"/>
              </w:rPr>
              <w:t>402</w:t>
            </w:r>
          </w:hyperlink>
        </w:p>
        <w:p>
          <w:pPr>
            <w:pStyle w:val="Contents3"/>
            <w:tabs>
              <w:tab w:val="clear" w:pos="8459"/>
              <w:tab w:val="right" w:pos="9026" w:leader="dot"/>
            </w:tabs>
            <w:rPr/>
          </w:pPr>
          <w:hyperlink w:anchor="__RefHeading___Toc1192670_2142443653">
            <w:r>
              <w:rPr>
                <w:webHidden/>
                <w:rStyle w:val="IndexLink"/>
                <w:rtl w:val="true"/>
              </w:rPr>
              <w:t>التترس بالجبل</w:t>
            </w:r>
            <w:r>
              <w:rPr>
                <w:rStyle w:val="IndexLink"/>
                <w:rtl w:val="true"/>
              </w:rPr>
              <w:tab/>
            </w:r>
            <w:r>
              <w:rPr>
                <w:rStyle w:val="IndexLink"/>
              </w:rPr>
              <w:t>403</w:t>
            </w:r>
          </w:hyperlink>
        </w:p>
        <w:p>
          <w:pPr>
            <w:pStyle w:val="Contents3"/>
            <w:tabs>
              <w:tab w:val="clear" w:pos="8459"/>
              <w:tab w:val="right" w:pos="9026" w:leader="dot"/>
            </w:tabs>
            <w:rPr/>
          </w:pPr>
          <w:hyperlink w:anchor="__RefHeading___Toc1192672_2142443653">
            <w:r>
              <w:rPr>
                <w:webHidden/>
                <w:rStyle w:val="IndexLink"/>
                <w:rtl w:val="true"/>
              </w:rPr>
              <w:t>مؤمن آل فرعون</w:t>
            </w:r>
            <w:r>
              <w:rPr>
                <w:rStyle w:val="IndexLink"/>
                <w:rtl w:val="true"/>
              </w:rPr>
              <w:tab/>
            </w:r>
            <w:r>
              <w:rPr>
                <w:rStyle w:val="IndexLink"/>
              </w:rPr>
              <w:t>403</w:t>
            </w:r>
          </w:hyperlink>
        </w:p>
        <w:p>
          <w:pPr>
            <w:pStyle w:val="Contents3"/>
            <w:tabs>
              <w:tab w:val="clear" w:pos="8459"/>
              <w:tab w:val="right" w:pos="9026" w:leader="dot"/>
            </w:tabs>
            <w:rPr/>
          </w:pPr>
          <w:hyperlink w:anchor="__RefHeading___Toc1192674_2142443653">
            <w:r>
              <w:rPr>
                <w:webHidden/>
                <w:rStyle w:val="IndexLink"/>
                <w:rtl w:val="true"/>
              </w:rPr>
              <w:t>إنّا على الحقّ</w:t>
            </w:r>
            <w:r>
              <w:rPr>
                <w:rStyle w:val="IndexLink"/>
                <w:rtl w:val="true"/>
              </w:rPr>
              <w:tab/>
            </w:r>
            <w:r>
              <w:rPr>
                <w:rStyle w:val="IndexLink"/>
              </w:rPr>
              <w:t>404</w:t>
            </w:r>
          </w:hyperlink>
        </w:p>
        <w:p>
          <w:pPr>
            <w:pStyle w:val="Contents3"/>
            <w:tabs>
              <w:tab w:val="clear" w:pos="8459"/>
              <w:tab w:val="right" w:pos="9026" w:leader="dot"/>
            </w:tabs>
            <w:rPr/>
          </w:pPr>
          <w:hyperlink w:anchor="__RefHeading___Toc1192676_2142443653">
            <w:r>
              <w:rPr>
                <w:webHidden/>
                <w:rStyle w:val="IndexLink"/>
                <w:rtl w:val="true"/>
              </w:rPr>
              <w:t>لا يبعدك اللّه يا زهیر</w:t>
            </w:r>
            <w:r>
              <w:rPr>
                <w:rStyle w:val="IndexLink"/>
                <w:rtl w:val="true"/>
              </w:rPr>
              <w:tab/>
            </w:r>
            <w:r>
              <w:rPr>
                <w:rStyle w:val="IndexLink"/>
              </w:rPr>
              <w:t>405</w:t>
            </w:r>
          </w:hyperlink>
        </w:p>
        <w:p>
          <w:pPr>
            <w:pStyle w:val="Contents3"/>
            <w:tabs>
              <w:tab w:val="clear" w:pos="8459"/>
              <w:tab w:val="right" w:pos="9026" w:leader="dot"/>
            </w:tabs>
            <w:rPr/>
          </w:pPr>
          <w:hyperlink w:anchor="__RefHeading___Toc1192678_2142443653">
            <w:r>
              <w:rPr>
                <w:webHidden/>
                <w:rStyle w:val="IndexLink"/>
                <w:rtl w:val="true"/>
              </w:rPr>
              <w:t>إنّا لاحقون بك</w:t>
            </w:r>
            <w:r>
              <w:rPr>
                <w:rStyle w:val="IndexLink"/>
                <w:rtl w:val="true"/>
              </w:rPr>
              <w:tab/>
            </w:r>
            <w:r>
              <w:rPr>
                <w:rStyle w:val="IndexLink"/>
              </w:rPr>
              <w:t>405</w:t>
            </w:r>
          </w:hyperlink>
        </w:p>
        <w:p>
          <w:pPr>
            <w:pStyle w:val="Contents3"/>
            <w:tabs>
              <w:tab w:val="clear" w:pos="8459"/>
              <w:tab w:val="right" w:pos="9026" w:leader="dot"/>
            </w:tabs>
            <w:rPr/>
          </w:pPr>
          <w:hyperlink w:anchor="__RefHeading___Toc1192680_2142443653">
            <w:r>
              <w:rPr>
                <w:webHidden/>
                <w:rStyle w:val="IndexLink"/>
                <w:rtl w:val="true"/>
              </w:rPr>
              <w:t>أنت أمامي في الجنّة</w:t>
            </w:r>
            <w:r>
              <w:rPr>
                <w:rStyle w:val="IndexLink"/>
                <w:rtl w:val="true"/>
              </w:rPr>
              <w:tab/>
            </w:r>
            <w:r>
              <w:rPr>
                <w:rStyle w:val="IndexLink"/>
              </w:rPr>
              <w:t>406</w:t>
            </w:r>
          </w:hyperlink>
        </w:p>
        <w:p>
          <w:pPr>
            <w:pStyle w:val="Contents3"/>
            <w:tabs>
              <w:tab w:val="clear" w:pos="8459"/>
              <w:tab w:val="right" w:pos="9026" w:leader="dot"/>
            </w:tabs>
            <w:rPr/>
          </w:pPr>
          <w:hyperlink w:anchor="__RefHeading___Toc1192682_2142443653">
            <w:r>
              <w:rPr>
                <w:webHidden/>
                <w:rStyle w:val="IndexLink"/>
                <w:rtl w:val="true"/>
              </w:rPr>
              <w:t>هدى اللّه أخاك و أضلك</w:t>
            </w:r>
            <w:r>
              <w:rPr>
                <w:rStyle w:val="IndexLink"/>
                <w:rtl w:val="true"/>
              </w:rPr>
              <w:tab/>
            </w:r>
            <w:r>
              <w:rPr>
                <w:rStyle w:val="IndexLink"/>
              </w:rPr>
              <w:t>406</w:t>
            </w:r>
          </w:hyperlink>
        </w:p>
        <w:p>
          <w:pPr>
            <w:pStyle w:val="Contents3"/>
            <w:tabs>
              <w:tab w:val="clear" w:pos="8459"/>
              <w:tab w:val="right" w:pos="9026" w:leader="dot"/>
            </w:tabs>
            <w:rPr/>
          </w:pPr>
          <w:hyperlink w:anchor="__RefHeading___Toc1192684_2142443653">
            <w:r>
              <w:rPr>
                <w:webHidden/>
                <w:rStyle w:val="IndexLink"/>
                <w:rtl w:val="true"/>
              </w:rPr>
              <w:t>اللّهمّ بيّض وجهه</w:t>
            </w:r>
            <w:r>
              <w:rPr>
                <w:rStyle w:val="IndexLink"/>
                <w:rtl w:val="true"/>
              </w:rPr>
              <w:tab/>
            </w:r>
            <w:r>
              <w:rPr>
                <w:rStyle w:val="IndexLink"/>
              </w:rPr>
              <w:t>407</w:t>
            </w:r>
          </w:hyperlink>
        </w:p>
        <w:p>
          <w:pPr>
            <w:pStyle w:val="Contents3"/>
            <w:tabs>
              <w:tab w:val="clear" w:pos="8459"/>
              <w:tab w:val="right" w:pos="9026" w:leader="dot"/>
            </w:tabs>
            <w:rPr/>
          </w:pPr>
          <w:hyperlink w:anchor="__RefHeading___Toc1192686_2142443653">
            <w:r>
              <w:rPr>
                <w:webHidden/>
                <w:rStyle w:val="IndexLink"/>
                <w:rtl w:val="true"/>
              </w:rPr>
              <w:t>جئنا لنسلّم عليك</w:t>
            </w:r>
            <w:r>
              <w:rPr>
                <w:rStyle w:val="IndexLink"/>
                <w:rtl w:val="true"/>
              </w:rPr>
              <w:tab/>
            </w:r>
            <w:r>
              <w:rPr>
                <w:rStyle w:val="IndexLink"/>
              </w:rPr>
              <w:t>407</w:t>
            </w:r>
          </w:hyperlink>
        </w:p>
        <w:p>
          <w:pPr>
            <w:pStyle w:val="Contents3"/>
            <w:tabs>
              <w:tab w:val="clear" w:pos="8459"/>
              <w:tab w:val="right" w:pos="9026" w:leader="dot"/>
            </w:tabs>
            <w:rPr/>
          </w:pPr>
          <w:hyperlink w:anchor="__RefHeading___Toc1192688_2142443653">
            <w:r>
              <w:rPr>
                <w:webHidden/>
                <w:rStyle w:val="IndexLink"/>
                <w:rtl w:val="true"/>
              </w:rPr>
              <w:t>جزاك اللّه خيراً</w:t>
            </w:r>
            <w:r>
              <w:rPr>
                <w:rStyle w:val="IndexLink"/>
                <w:rtl w:val="true"/>
              </w:rPr>
              <w:tab/>
            </w:r>
            <w:r>
              <w:rPr>
                <w:rStyle w:val="IndexLink"/>
              </w:rPr>
              <w:t>409</w:t>
            </w:r>
          </w:hyperlink>
        </w:p>
        <w:p>
          <w:pPr>
            <w:pStyle w:val="Contents3"/>
            <w:tabs>
              <w:tab w:val="clear" w:pos="8459"/>
              <w:tab w:val="right" w:pos="9026" w:leader="dot"/>
            </w:tabs>
            <w:rPr/>
          </w:pPr>
          <w:hyperlink w:anchor="__RefHeading___Toc1192690_2142443653">
            <w:r>
              <w:rPr>
                <w:webHidden/>
                <w:rStyle w:val="IndexLink"/>
                <w:rtl w:val="true"/>
              </w:rPr>
              <w:t>حرقك اللّه بالنار</w:t>
            </w:r>
            <w:r>
              <w:rPr>
                <w:rStyle w:val="IndexLink"/>
                <w:rtl w:val="true"/>
              </w:rPr>
              <w:tab/>
            </w:r>
            <w:r>
              <w:rPr>
                <w:rStyle w:val="IndexLink"/>
              </w:rPr>
              <w:t>410</w:t>
            </w:r>
          </w:hyperlink>
        </w:p>
        <w:p>
          <w:pPr>
            <w:pStyle w:val="Contents3"/>
            <w:tabs>
              <w:tab w:val="clear" w:pos="8459"/>
              <w:tab w:val="right" w:pos="9026" w:leader="dot"/>
            </w:tabs>
            <w:rPr/>
          </w:pPr>
          <w:hyperlink w:anchor="__RefHeading___Toc1192692_2142443653">
            <w:r>
              <w:rPr>
                <w:webHidden/>
                <w:rStyle w:val="IndexLink"/>
                <w:rtl w:val="true"/>
              </w:rPr>
              <w:t xml:space="preserve">أشبه الناس برسول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411</w:t>
            </w:r>
          </w:hyperlink>
        </w:p>
        <w:p>
          <w:pPr>
            <w:pStyle w:val="Contents3"/>
            <w:tabs>
              <w:tab w:val="clear" w:pos="8459"/>
              <w:tab w:val="right" w:pos="9026" w:leader="dot"/>
            </w:tabs>
            <w:rPr/>
          </w:pPr>
          <w:hyperlink w:anchor="__RefHeading___Toc1192694_2142443653">
            <w:r>
              <w:rPr>
                <w:webHidden/>
                <w:rStyle w:val="IndexLink"/>
                <w:rtl w:val="true"/>
              </w:rPr>
              <w:t>العطش قد قتلني</w:t>
            </w:r>
            <w:r>
              <w:rPr>
                <w:rStyle w:val="IndexLink"/>
                <w:rtl w:val="true"/>
              </w:rPr>
              <w:tab/>
            </w:r>
            <w:r>
              <w:rPr>
                <w:rStyle w:val="IndexLink"/>
              </w:rPr>
              <w:t>412</w:t>
            </w:r>
          </w:hyperlink>
        </w:p>
        <w:p>
          <w:pPr>
            <w:pStyle w:val="Contents3"/>
            <w:tabs>
              <w:tab w:val="clear" w:pos="8459"/>
              <w:tab w:val="right" w:pos="9026" w:leader="dot"/>
            </w:tabs>
            <w:rPr/>
          </w:pPr>
          <w:hyperlink w:anchor="__RefHeading___Toc1192696_2142443653">
            <w:r>
              <w:rPr>
                <w:webHidden/>
                <w:rStyle w:val="IndexLink"/>
                <w:rtl w:val="true"/>
              </w:rPr>
              <w:t>شربة لا ظما بعدها أبداً</w:t>
            </w:r>
            <w:r>
              <w:rPr>
                <w:rStyle w:val="IndexLink"/>
                <w:rtl w:val="true"/>
              </w:rPr>
              <w:tab/>
            </w:r>
            <w:r>
              <w:rPr>
                <w:rStyle w:val="IndexLink"/>
              </w:rPr>
              <w:t>413</w:t>
            </w:r>
          </w:hyperlink>
        </w:p>
        <w:p>
          <w:pPr>
            <w:pStyle w:val="Contents3"/>
            <w:tabs>
              <w:tab w:val="clear" w:pos="8459"/>
              <w:tab w:val="right" w:pos="9026" w:leader="dot"/>
            </w:tabs>
            <w:rPr/>
          </w:pPr>
          <w:hyperlink w:anchor="__RefHeading___Toc1192698_2142443653">
            <w:r>
              <w:rPr>
                <w:webHidden/>
                <w:rStyle w:val="IndexLink"/>
                <w:rtl w:val="true"/>
              </w:rPr>
              <w:t>بادروا إلى الجنّة</w:t>
            </w:r>
            <w:r>
              <w:rPr>
                <w:rStyle w:val="IndexLink"/>
                <w:rtl w:val="true"/>
              </w:rPr>
              <w:tab/>
            </w:r>
            <w:r>
              <w:rPr>
                <w:rStyle w:val="IndexLink"/>
              </w:rPr>
              <w:t>413</w:t>
            </w:r>
          </w:hyperlink>
        </w:p>
        <w:p>
          <w:pPr>
            <w:pStyle w:val="Contents3"/>
            <w:tabs>
              <w:tab w:val="clear" w:pos="8459"/>
              <w:tab w:val="right" w:pos="9026" w:leader="dot"/>
            </w:tabs>
            <w:rPr/>
          </w:pPr>
          <w:hyperlink w:anchor="__RefHeading___Toc1192700_2142443653">
            <w:r>
              <w:rPr>
                <w:webHidden/>
                <w:rStyle w:val="IndexLink"/>
                <w:rtl w:val="true"/>
              </w:rPr>
              <w:t>بعد لقوم قتلوك</w:t>
            </w:r>
            <w:r>
              <w:rPr>
                <w:rStyle w:val="IndexLink"/>
                <w:rtl w:val="true"/>
              </w:rPr>
              <w:tab/>
            </w:r>
            <w:r>
              <w:rPr>
                <w:rStyle w:val="IndexLink"/>
              </w:rPr>
              <w:t>414</w:t>
            </w:r>
          </w:hyperlink>
        </w:p>
        <w:p>
          <w:pPr>
            <w:pStyle w:val="Contents3"/>
            <w:tabs>
              <w:tab w:val="clear" w:pos="8459"/>
              <w:tab w:val="right" w:pos="9026" w:leader="dot"/>
            </w:tabs>
            <w:rPr/>
          </w:pPr>
          <w:hyperlink w:anchor="__RefHeading___Toc1192702_2142443653">
            <w:r>
              <w:rPr>
                <w:webHidden/>
                <w:rStyle w:val="IndexLink"/>
                <w:rtl w:val="true"/>
              </w:rPr>
              <w:t>لا رأيتم هواناً</w:t>
            </w:r>
            <w:r>
              <w:rPr>
                <w:rStyle w:val="IndexLink"/>
                <w:rtl w:val="true"/>
              </w:rPr>
              <w:tab/>
            </w:r>
            <w:r>
              <w:rPr>
                <w:rStyle w:val="IndexLink"/>
              </w:rPr>
              <w:t>414</w:t>
            </w:r>
          </w:hyperlink>
        </w:p>
        <w:p>
          <w:pPr>
            <w:pStyle w:val="Contents3"/>
            <w:tabs>
              <w:tab w:val="clear" w:pos="8459"/>
              <w:tab w:val="right" w:pos="9026" w:leader="dot"/>
            </w:tabs>
            <w:rPr/>
          </w:pPr>
          <w:hyperlink w:anchor="__RefHeading___Toc1192704_2142443653">
            <w:r>
              <w:rPr>
                <w:webHidden/>
                <w:rStyle w:val="IndexLink"/>
                <w:rtl w:val="true"/>
              </w:rPr>
              <w:t>أنت صاحب لوائي</w:t>
            </w:r>
            <w:r>
              <w:rPr>
                <w:rStyle w:val="IndexLink"/>
                <w:rtl w:val="true"/>
              </w:rPr>
              <w:tab/>
            </w:r>
            <w:r>
              <w:rPr>
                <w:rStyle w:val="IndexLink"/>
              </w:rPr>
              <w:t>415</w:t>
            </w:r>
          </w:hyperlink>
        </w:p>
        <w:p>
          <w:pPr>
            <w:pStyle w:val="Contents3"/>
            <w:tabs>
              <w:tab w:val="clear" w:pos="8459"/>
              <w:tab w:val="right" w:pos="9026" w:leader="dot"/>
            </w:tabs>
            <w:rPr/>
          </w:pPr>
          <w:hyperlink w:anchor="__RefHeading___Toc1192706_2142443653">
            <w:r>
              <w:rPr>
                <w:webHidden/>
                <w:rStyle w:val="IndexLink"/>
                <w:rtl w:val="true"/>
              </w:rPr>
              <w:t>الآن انكسر ظهری</w:t>
            </w:r>
            <w:r>
              <w:rPr>
                <w:rStyle w:val="IndexLink"/>
                <w:rtl w:val="true"/>
              </w:rPr>
              <w:tab/>
            </w:r>
            <w:r>
              <w:rPr>
                <w:rStyle w:val="IndexLink"/>
              </w:rPr>
              <w:t>417</w:t>
            </w:r>
          </w:hyperlink>
        </w:p>
        <w:p>
          <w:pPr>
            <w:pStyle w:val="Contents3"/>
            <w:tabs>
              <w:tab w:val="clear" w:pos="8459"/>
              <w:tab w:val="right" w:pos="9026" w:leader="dot"/>
            </w:tabs>
            <w:rPr/>
          </w:pPr>
          <w:hyperlink w:anchor="__RefHeading___Toc1192708_2142443653">
            <w:r>
              <w:rPr>
                <w:webHidden/>
                <w:rStyle w:val="IndexLink"/>
                <w:rtl w:val="true"/>
              </w:rPr>
              <w:t>قتلى آل النبيين</w:t>
            </w:r>
            <w:r>
              <w:rPr>
                <w:rStyle w:val="IndexLink"/>
                <w:rtl w:val="true"/>
              </w:rPr>
              <w:tab/>
            </w:r>
            <w:r>
              <w:rPr>
                <w:rStyle w:val="IndexLink"/>
              </w:rPr>
              <w:t>417</w:t>
            </w:r>
          </w:hyperlink>
        </w:p>
        <w:p>
          <w:pPr>
            <w:pStyle w:val="Contents3"/>
            <w:tabs>
              <w:tab w:val="clear" w:pos="8459"/>
              <w:tab w:val="right" w:pos="9026" w:leader="dot"/>
            </w:tabs>
            <w:rPr/>
          </w:pPr>
          <w:hyperlink w:anchor="__RefHeading___Toc1192710_2142443653">
            <w:r>
              <w:rPr>
                <w:webHidden/>
                <w:rStyle w:val="IndexLink"/>
                <w:rtl w:val="true"/>
              </w:rPr>
              <w:t>ما لي أُناديكم فلا تجيبون ؟</w:t>
            </w:r>
            <w:r>
              <w:rPr>
                <w:rStyle w:val="IndexLink"/>
                <w:rtl w:val="true"/>
              </w:rPr>
              <w:tab/>
            </w:r>
            <w:r>
              <w:rPr>
                <w:rStyle w:val="IndexLink"/>
              </w:rPr>
              <w:t>417</w:t>
            </w:r>
          </w:hyperlink>
        </w:p>
        <w:p>
          <w:pPr>
            <w:pStyle w:val="Contents3"/>
            <w:tabs>
              <w:tab w:val="clear" w:pos="8459"/>
              <w:tab w:val="right" w:pos="9026" w:leader="dot"/>
            </w:tabs>
            <w:rPr/>
          </w:pPr>
          <w:hyperlink w:anchor="__RefHeading___Toc1192712_2142443653">
            <w:r>
              <w:rPr>
                <w:webHidden/>
                <w:rStyle w:val="IndexLink"/>
                <w:rtl w:val="true"/>
              </w:rPr>
              <w:t>سلام الوداع</w:t>
            </w:r>
            <w:r>
              <w:rPr>
                <w:rStyle w:val="IndexLink"/>
                <w:rtl w:val="true"/>
              </w:rPr>
              <w:tab/>
            </w:r>
            <w:r>
              <w:rPr>
                <w:rStyle w:val="IndexLink"/>
              </w:rPr>
              <w:t>418</w:t>
            </w:r>
          </w:hyperlink>
        </w:p>
        <w:p>
          <w:pPr>
            <w:pStyle w:val="Contents3"/>
            <w:tabs>
              <w:tab w:val="clear" w:pos="8459"/>
              <w:tab w:val="right" w:pos="9026" w:leader="dot"/>
            </w:tabs>
            <w:rPr/>
          </w:pPr>
          <w:hyperlink w:anchor="__RefHeading___Toc1192714_2142443653">
            <w:r>
              <w:rPr>
                <w:webHidden/>
                <w:rStyle w:val="IndexLink"/>
                <w:rtl w:val="true"/>
              </w:rPr>
              <w:t>علیکن مني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1192716_2142443653">
            <w:r>
              <w:rPr>
                <w:webHidden/>
                <w:rStyle w:val="IndexLink"/>
                <w:rtl w:val="true"/>
              </w:rPr>
              <w:t>ثوب لا يرغب فيه</w:t>
            </w:r>
            <w:r>
              <w:rPr>
                <w:rStyle w:val="IndexLink"/>
                <w:rtl w:val="true"/>
              </w:rPr>
              <w:tab/>
            </w:r>
            <w:r>
              <w:rPr>
                <w:rStyle w:val="IndexLink"/>
              </w:rPr>
              <w:t>420</w:t>
            </w:r>
          </w:hyperlink>
        </w:p>
        <w:p>
          <w:pPr>
            <w:pStyle w:val="Contents3"/>
            <w:tabs>
              <w:tab w:val="clear" w:pos="8459"/>
              <w:tab w:val="right" w:pos="9026" w:leader="dot"/>
            </w:tabs>
            <w:rPr/>
          </w:pPr>
          <w:hyperlink w:anchor="__RefHeading___Toc1192718_2142443653">
            <w:r>
              <w:rPr>
                <w:webHidden/>
                <w:rStyle w:val="IndexLink"/>
                <w:rtl w:val="true"/>
              </w:rPr>
              <w:t>أين هؤلاء ؟</w:t>
            </w:r>
            <w:r>
              <w:rPr>
                <w:rStyle w:val="IndexLink"/>
                <w:rtl w:val="true"/>
              </w:rPr>
              <w:tab/>
            </w:r>
            <w:r>
              <w:rPr>
                <w:rStyle w:val="IndexLink"/>
              </w:rPr>
              <w:t>420</w:t>
            </w:r>
          </w:hyperlink>
        </w:p>
        <w:p>
          <w:pPr>
            <w:pStyle w:val="Contents3"/>
            <w:tabs>
              <w:tab w:val="clear" w:pos="8459"/>
              <w:tab w:val="right" w:pos="9026" w:leader="dot"/>
            </w:tabs>
            <w:rPr/>
          </w:pPr>
          <w:hyperlink w:anchor="__RefHeading___Toc1192720_2142443653">
            <w:r>
              <w:rPr>
                <w:webHidden/>
                <w:rStyle w:val="IndexLink"/>
                <w:rtl w:val="true"/>
              </w:rPr>
              <w:t>الحفاظ على الحجّة</w:t>
            </w:r>
            <w:r>
              <w:rPr>
                <w:rStyle w:val="IndexLink"/>
                <w:rtl w:val="true"/>
              </w:rPr>
              <w:tab/>
            </w:r>
            <w:r>
              <w:rPr>
                <w:rStyle w:val="IndexLink"/>
              </w:rPr>
              <w:t>421</w:t>
            </w:r>
          </w:hyperlink>
        </w:p>
        <w:p>
          <w:pPr>
            <w:pStyle w:val="Contents3"/>
            <w:tabs>
              <w:tab w:val="clear" w:pos="8459"/>
              <w:tab w:val="right" w:pos="9026" w:leader="dot"/>
            </w:tabs>
            <w:rPr/>
          </w:pPr>
          <w:hyperlink w:anchor="__RefHeading___Toc1192722_2142443653">
            <w:r>
              <w:rPr>
                <w:webHidden/>
                <w:rStyle w:val="IndexLink"/>
                <w:rtl w:val="true"/>
              </w:rPr>
              <w:t>عليَّ بالسيف و العصا</w:t>
            </w:r>
            <w:r>
              <w:rPr>
                <w:rStyle w:val="IndexLink"/>
                <w:rtl w:val="true"/>
              </w:rPr>
              <w:tab/>
            </w:r>
            <w:r>
              <w:rPr>
                <w:rStyle w:val="IndexLink"/>
              </w:rPr>
              <w:t>422</w:t>
            </w:r>
          </w:hyperlink>
        </w:p>
        <w:p>
          <w:pPr>
            <w:pStyle w:val="Contents3"/>
            <w:tabs>
              <w:tab w:val="clear" w:pos="8459"/>
              <w:tab w:val="right" w:pos="9026" w:leader="dot"/>
            </w:tabs>
            <w:rPr/>
          </w:pPr>
          <w:hyperlink w:anchor="__RefHeading___Toc1192724_2142443653">
            <w:r>
              <w:rPr>
                <w:webHidden/>
                <w:rStyle w:val="IndexLink"/>
                <w:rtl w:val="true"/>
              </w:rPr>
              <w:t>ناولوني علياً</w:t>
            </w:r>
            <w:r>
              <w:rPr>
                <w:rStyle w:val="IndexLink"/>
                <w:rtl w:val="true"/>
              </w:rPr>
              <w:tab/>
            </w:r>
            <w:r>
              <w:rPr>
                <w:rStyle w:val="IndexLink"/>
              </w:rPr>
              <w:t>423</w:t>
            </w:r>
          </w:hyperlink>
        </w:p>
        <w:p>
          <w:pPr>
            <w:pStyle w:val="Contents3"/>
            <w:tabs>
              <w:tab w:val="clear" w:pos="8459"/>
              <w:tab w:val="right" w:pos="9026" w:leader="dot"/>
            </w:tabs>
            <w:rPr/>
          </w:pPr>
          <w:hyperlink w:anchor="__RefHeading___Toc1192726_2142443653">
            <w:r>
              <w:rPr>
                <w:webHidden/>
                <w:rStyle w:val="IndexLink"/>
                <w:rtl w:val="true"/>
              </w:rPr>
              <w:t>نصر الآخرة</w:t>
            </w:r>
            <w:r>
              <w:rPr>
                <w:rStyle w:val="IndexLink"/>
                <w:rtl w:val="true"/>
              </w:rPr>
              <w:tab/>
            </w:r>
            <w:r>
              <w:rPr>
                <w:rStyle w:val="IndexLink"/>
              </w:rPr>
              <w:t>424</w:t>
            </w:r>
          </w:hyperlink>
        </w:p>
        <w:p>
          <w:pPr>
            <w:pStyle w:val="Contents3"/>
            <w:tabs>
              <w:tab w:val="clear" w:pos="8459"/>
              <w:tab w:val="right" w:pos="9026" w:leader="dot"/>
            </w:tabs>
            <w:rPr/>
          </w:pPr>
          <w:hyperlink w:anchor="__RefHeading___Toc1192728_2142443653">
            <w:r>
              <w:rPr>
                <w:webHidden/>
                <w:rStyle w:val="IndexLink"/>
                <w:rtl w:val="true"/>
              </w:rPr>
              <w:t>رضيع الجنان</w:t>
            </w:r>
            <w:r>
              <w:rPr>
                <w:rStyle w:val="IndexLink"/>
                <w:rtl w:val="true"/>
              </w:rPr>
              <w:tab/>
            </w:r>
            <w:r>
              <w:rPr>
                <w:rStyle w:val="IndexLink"/>
              </w:rPr>
              <w:t>424</w:t>
            </w:r>
          </w:hyperlink>
        </w:p>
        <w:p>
          <w:pPr>
            <w:pStyle w:val="Contents3"/>
            <w:tabs>
              <w:tab w:val="clear" w:pos="8459"/>
              <w:tab w:val="right" w:pos="9026" w:leader="dot"/>
            </w:tabs>
            <w:rPr/>
          </w:pPr>
          <w:hyperlink w:anchor="__RefHeading___Toc1192730_2142443653">
            <w:r>
              <w:rPr>
                <w:webHidden/>
                <w:rStyle w:val="IndexLink"/>
                <w:rtl w:val="true"/>
              </w:rPr>
              <w:t xml:space="preserve">شعار الحسين </w:t>
            </w:r>
            <w:r>
              <w:rPr>
                <w:rStyle w:val="IndexLink"/>
                <w:rtl w:val="true"/>
              </w:rPr>
              <w:t>(</w:t>
            </w:r>
            <w:r>
              <w:rPr>
                <w:rStyle w:val="IndexLink"/>
                <w:rtl w:val="true"/>
              </w:rPr>
              <w:t>عَلَيهِ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1192732_2142443653">
            <w:r>
              <w:rPr>
                <w:webHidden/>
                <w:rStyle w:val="IndexLink"/>
                <w:rtl w:val="true"/>
              </w:rPr>
              <w:t>بئس ما خلفتم محمّدا في عترته</w:t>
            </w:r>
            <w:r>
              <w:rPr>
                <w:rStyle w:val="IndexLink"/>
                <w:rtl w:val="true"/>
              </w:rPr>
              <w:tab/>
            </w:r>
            <w:r>
              <w:rPr>
                <w:rStyle w:val="IndexLink"/>
              </w:rPr>
              <w:t>425</w:t>
            </w:r>
          </w:hyperlink>
        </w:p>
        <w:p>
          <w:pPr>
            <w:pStyle w:val="Contents3"/>
            <w:tabs>
              <w:tab w:val="clear" w:pos="8459"/>
              <w:tab w:val="right" w:pos="9026" w:leader="dot"/>
            </w:tabs>
            <w:rPr/>
          </w:pPr>
          <w:hyperlink w:anchor="__RefHeading___Toc1192734_2142443653">
            <w:r>
              <w:rPr>
                <w:webHidden/>
                <w:rStyle w:val="IndexLink"/>
                <w:rtl w:val="true"/>
              </w:rPr>
              <w:t>مکثور رابط الجاش</w:t>
            </w:r>
            <w:r>
              <w:rPr>
                <w:rStyle w:val="IndexLink"/>
                <w:rtl w:val="true"/>
              </w:rPr>
              <w:tab/>
            </w:r>
            <w:r>
              <w:rPr>
                <w:rStyle w:val="IndexLink"/>
              </w:rPr>
              <w:t>426</w:t>
            </w:r>
          </w:hyperlink>
        </w:p>
        <w:p>
          <w:pPr>
            <w:pStyle w:val="Contents3"/>
            <w:tabs>
              <w:tab w:val="clear" w:pos="8459"/>
              <w:tab w:val="right" w:pos="9026" w:leader="dot"/>
            </w:tabs>
            <w:rPr/>
          </w:pPr>
          <w:hyperlink w:anchor="__RefHeading___Toc1192736_2142443653">
            <w:r>
              <w:rPr>
                <w:webHidden/>
                <w:rStyle w:val="IndexLink"/>
                <w:rtl w:val="true"/>
              </w:rPr>
              <w:t>تتلذّذ بشرب الماء</w:t>
            </w:r>
            <w:r>
              <w:rPr>
                <w:rStyle w:val="IndexLink"/>
                <w:rtl w:val="true"/>
              </w:rPr>
              <w:tab/>
            </w:r>
            <w:r>
              <w:rPr>
                <w:rStyle w:val="IndexLink"/>
              </w:rPr>
              <w:t>426</w:t>
            </w:r>
          </w:hyperlink>
        </w:p>
        <w:p>
          <w:pPr>
            <w:pStyle w:val="Contents3"/>
            <w:tabs>
              <w:tab w:val="clear" w:pos="8459"/>
              <w:tab w:val="right" w:pos="9026" w:leader="dot"/>
            </w:tabs>
            <w:rPr/>
          </w:pPr>
          <w:hyperlink w:anchor="__RefHeading___Toc1192738_2142443653">
            <w:r>
              <w:rPr>
                <w:webHidden/>
                <w:rStyle w:val="IndexLink"/>
                <w:rtl w:val="true"/>
              </w:rPr>
              <w:t>كونوا أحراراً في دنياكم</w:t>
            </w:r>
            <w:r>
              <w:rPr>
                <w:rStyle w:val="IndexLink"/>
                <w:rtl w:val="true"/>
              </w:rPr>
              <w:tab/>
            </w:r>
            <w:r>
              <w:rPr>
                <w:rStyle w:val="IndexLink"/>
              </w:rPr>
              <w:t>427</w:t>
            </w:r>
          </w:hyperlink>
        </w:p>
        <w:p>
          <w:pPr>
            <w:pStyle w:val="Contents3"/>
            <w:tabs>
              <w:tab w:val="clear" w:pos="8459"/>
              <w:tab w:val="right" w:pos="9026" w:leader="dot"/>
            </w:tabs>
            <w:rPr/>
          </w:pPr>
          <w:hyperlink w:anchor="__RefHeading___Toc1192740_2142443653">
            <w:r>
              <w:rPr>
                <w:webHidden/>
                <w:rStyle w:val="IndexLink"/>
                <w:rtl w:val="true"/>
              </w:rPr>
              <w:t>إن لم یکن لکم دین</w:t>
            </w:r>
            <w:r>
              <w:rPr>
                <w:rStyle w:val="IndexLink"/>
                <w:rtl w:val="true"/>
              </w:rPr>
              <w:tab/>
            </w:r>
            <w:r>
              <w:rPr>
                <w:rStyle w:val="IndexLink"/>
              </w:rPr>
              <w:t>427</w:t>
            </w:r>
          </w:hyperlink>
        </w:p>
        <w:p>
          <w:pPr>
            <w:pStyle w:val="Contents3"/>
            <w:tabs>
              <w:tab w:val="clear" w:pos="8459"/>
              <w:tab w:val="right" w:pos="9026" w:leader="dot"/>
            </w:tabs>
            <w:rPr/>
          </w:pPr>
          <w:hyperlink w:anchor="__RefHeading___Toc1192742_2142443653">
            <w:r>
              <w:rPr>
                <w:webHidden/>
                <w:rStyle w:val="IndexLink"/>
                <w:rtl w:val="true"/>
              </w:rPr>
              <w:t>أعلى قتلي تحائّون ؟</w:t>
            </w:r>
            <w:r>
              <w:rPr>
                <w:rStyle w:val="IndexLink"/>
                <w:rtl w:val="true"/>
              </w:rPr>
              <w:tab/>
            </w:r>
            <w:r>
              <w:rPr>
                <w:rStyle w:val="IndexLink"/>
              </w:rPr>
              <w:t>428</w:t>
            </w:r>
          </w:hyperlink>
        </w:p>
        <w:p>
          <w:pPr>
            <w:pStyle w:val="Contents3"/>
            <w:tabs>
              <w:tab w:val="clear" w:pos="8459"/>
              <w:tab w:val="right" w:pos="9026" w:leader="dot"/>
            </w:tabs>
            <w:rPr/>
          </w:pPr>
          <w:hyperlink w:anchor="__RefHeading___Toc1192744_2142443653">
            <w:r>
              <w:rPr>
                <w:webHidden/>
                <w:rStyle w:val="IndexLink"/>
                <w:rtl w:val="true"/>
              </w:rPr>
              <w:t>اللّهمّ امنعهم قطر السماء</w:t>
            </w:r>
            <w:r>
              <w:rPr>
                <w:rStyle w:val="IndexLink"/>
                <w:rtl w:val="true"/>
              </w:rPr>
              <w:tab/>
            </w:r>
            <w:r>
              <w:rPr>
                <w:rStyle w:val="IndexLink"/>
              </w:rPr>
              <w:t>429</w:t>
            </w:r>
          </w:hyperlink>
        </w:p>
        <w:p>
          <w:pPr>
            <w:pStyle w:val="Contents3"/>
            <w:tabs>
              <w:tab w:val="clear" w:pos="8459"/>
              <w:tab w:val="right" w:pos="9026" w:leader="dot"/>
            </w:tabs>
            <w:rPr/>
          </w:pPr>
          <w:hyperlink w:anchor="__RefHeading___Toc1192746_2142443653">
            <w:r>
              <w:rPr>
                <w:webHidden/>
                <w:rStyle w:val="IndexLink"/>
                <w:rtl w:val="true"/>
              </w:rPr>
              <w:t>اللّهمّ اطلب بدم ابن بنت نبيك</w:t>
            </w:r>
            <w:r>
              <w:rPr>
                <w:rStyle w:val="IndexLink"/>
                <w:rtl w:val="true"/>
              </w:rPr>
              <w:tab/>
            </w:r>
            <w:r>
              <w:rPr>
                <w:rStyle w:val="IndexLink"/>
              </w:rPr>
              <w:t>430</w:t>
            </w:r>
          </w:hyperlink>
        </w:p>
        <w:p>
          <w:pPr>
            <w:pStyle w:val="Contents3"/>
            <w:tabs>
              <w:tab w:val="clear" w:pos="8459"/>
              <w:tab w:val="right" w:pos="9026" w:leader="dot"/>
            </w:tabs>
            <w:rPr/>
          </w:pPr>
          <w:hyperlink w:anchor="__RefHeading___Toc1192748_2142443653">
            <w:r>
              <w:rPr>
                <w:webHidden/>
                <w:rStyle w:val="IndexLink"/>
                <w:rtl w:val="true"/>
              </w:rPr>
              <w:t>اللّهمّ احصهم عددا</w:t>
            </w:r>
            <w:r>
              <w:rPr>
                <w:rStyle w:val="IndexLink"/>
                <w:rtl w:val="true"/>
              </w:rPr>
              <w:tab/>
            </w:r>
            <w:r>
              <w:rPr>
                <w:rStyle w:val="IndexLink"/>
              </w:rPr>
              <w:t>430</w:t>
            </w:r>
          </w:hyperlink>
        </w:p>
        <w:p>
          <w:pPr>
            <w:pStyle w:val="Contents3"/>
            <w:tabs>
              <w:tab w:val="clear" w:pos="8459"/>
              <w:tab w:val="right" w:pos="9026" w:leader="dot"/>
            </w:tabs>
            <w:rPr/>
          </w:pPr>
          <w:hyperlink w:anchor="__RefHeading___Toc1192750_2142443653">
            <w:r>
              <w:rPr>
                <w:webHidden/>
                <w:rStyle w:val="IndexLink"/>
                <w:rtl w:val="true"/>
              </w:rPr>
              <w:t>قتيل في رضى اللّه</w:t>
            </w:r>
            <w:r>
              <w:rPr>
                <w:rStyle w:val="IndexLink"/>
                <w:rtl w:val="true"/>
              </w:rPr>
              <w:tab/>
            </w:r>
            <w:r>
              <w:rPr>
                <w:rStyle w:val="IndexLink"/>
              </w:rPr>
              <w:t>431</w:t>
            </w:r>
          </w:hyperlink>
        </w:p>
        <w:p>
          <w:pPr>
            <w:pStyle w:val="Contents3"/>
            <w:tabs>
              <w:tab w:val="clear" w:pos="8459"/>
              <w:tab w:val="right" w:pos="9026" w:leader="dot"/>
            </w:tabs>
            <w:rPr/>
          </w:pPr>
          <w:hyperlink w:anchor="__RefHeading___Toc1192752_2142443653">
            <w:r>
              <w:rPr>
                <w:webHidden/>
                <w:rStyle w:val="IndexLink"/>
                <w:rtl w:val="true"/>
              </w:rPr>
              <w:t>هكذا ألقى جدیما</w:t>
            </w:r>
            <w:r>
              <w:rPr>
                <w:rStyle w:val="IndexLink"/>
                <w:rtl w:val="true"/>
              </w:rPr>
              <w:tab/>
            </w:r>
            <w:r>
              <w:rPr>
                <w:rStyle w:val="IndexLink"/>
              </w:rPr>
              <w:t>431</w:t>
            </w:r>
          </w:hyperlink>
        </w:p>
        <w:p>
          <w:pPr>
            <w:pStyle w:val="Contents3"/>
            <w:tabs>
              <w:tab w:val="clear" w:pos="8459"/>
              <w:tab w:val="right" w:pos="9026" w:leader="dot"/>
            </w:tabs>
            <w:rPr/>
          </w:pPr>
          <w:hyperlink w:anchor="__RefHeading___Toc1192754_2142443653">
            <w:r>
              <w:rPr>
                <w:webHidden/>
                <w:rStyle w:val="IndexLink"/>
                <w:rtl w:val="true"/>
              </w:rPr>
              <w:t xml:space="preserve">مقتل عبداللّه بن الحسن </w:t>
            </w:r>
            <w:r>
              <w:rPr>
                <w:rStyle w:val="IndexLink"/>
                <w:rtl w:val="true"/>
              </w:rPr>
              <w:t>(</w:t>
            </w:r>
            <w:r>
              <w:rPr>
                <w:rStyle w:val="IndexLink"/>
                <w:rtl w:val="true"/>
              </w:rPr>
              <w:t>عَلَيهِ السَّلَامُ</w:t>
            </w:r>
            <w:r>
              <w:rPr>
                <w:rStyle w:val="IndexLink"/>
                <w:rtl w:val="true"/>
              </w:rPr>
              <w:t>)</w:t>
              <w:tab/>
            </w:r>
            <w:r>
              <w:rPr>
                <w:rStyle w:val="IndexLink"/>
              </w:rPr>
              <w:t>432</w:t>
            </w:r>
          </w:hyperlink>
        </w:p>
        <w:p>
          <w:pPr>
            <w:pStyle w:val="Contents3"/>
            <w:tabs>
              <w:tab w:val="clear" w:pos="8459"/>
              <w:tab w:val="right" w:pos="9026" w:leader="dot"/>
            </w:tabs>
            <w:rPr/>
          </w:pPr>
          <w:hyperlink w:anchor="__RefHeading___Toc1192756_2142443653">
            <w:r>
              <w:rPr>
                <w:webHidden/>
                <w:rStyle w:val="IndexLink"/>
                <w:rtl w:val="true"/>
              </w:rPr>
              <w:t>الحرمان من الماء</w:t>
            </w:r>
            <w:r>
              <w:rPr>
                <w:rStyle w:val="IndexLink"/>
                <w:rtl w:val="true"/>
              </w:rPr>
              <w:tab/>
            </w:r>
            <w:r>
              <w:rPr>
                <w:rStyle w:val="IndexLink"/>
              </w:rPr>
              <w:t>433</w:t>
            </w:r>
          </w:hyperlink>
        </w:p>
        <w:p>
          <w:pPr>
            <w:pStyle w:val="Contents3"/>
            <w:tabs>
              <w:tab w:val="clear" w:pos="8459"/>
              <w:tab w:val="right" w:pos="9026" w:leader="dot"/>
            </w:tabs>
            <w:rPr/>
          </w:pPr>
          <w:hyperlink w:anchor="__RefHeading___Toc1192758_2142443653">
            <w:r>
              <w:rPr>
                <w:webHidden/>
                <w:rStyle w:val="IndexLink"/>
                <w:rtl w:val="true"/>
              </w:rPr>
              <w:t xml:space="preserve">الورود على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433</w:t>
            </w:r>
          </w:hyperlink>
        </w:p>
        <w:p>
          <w:pPr>
            <w:pStyle w:val="Contents3"/>
            <w:tabs>
              <w:tab w:val="clear" w:pos="8459"/>
              <w:tab w:val="right" w:pos="9026" w:leader="dot"/>
            </w:tabs>
            <w:rPr/>
          </w:pPr>
          <w:hyperlink w:anchor="__RefHeading___Toc1192760_2142443653">
            <w:r>
              <w:rPr>
                <w:webHidden/>
                <w:rStyle w:val="IndexLink"/>
                <w:rtl w:val="true"/>
              </w:rPr>
              <w:t xml:space="preserve">آخر شربة شربها الحسين </w:t>
            </w:r>
            <w:r>
              <w:rPr>
                <w:rStyle w:val="IndexLink"/>
                <w:rtl w:val="true"/>
              </w:rPr>
              <w:t>(</w:t>
            </w:r>
            <w:r>
              <w:rPr>
                <w:rStyle w:val="IndexLink"/>
                <w:rtl w:val="true"/>
              </w:rPr>
              <w:t>عَلَيهِ 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1192762_2142443653">
            <w:r>
              <w:rPr>
                <w:webHidden/>
                <w:rStyle w:val="IndexLink"/>
                <w:rtl w:val="true"/>
              </w:rPr>
              <w:t>هل من ناصر ینصرني ؟</w:t>
            </w:r>
            <w:r>
              <w:rPr>
                <w:rStyle w:val="IndexLink"/>
                <w:rtl w:val="true"/>
              </w:rPr>
              <w:tab/>
            </w:r>
            <w:r>
              <w:rPr>
                <w:rStyle w:val="IndexLink"/>
              </w:rPr>
              <w:t>434</w:t>
            </w:r>
          </w:hyperlink>
        </w:p>
        <w:p>
          <w:pPr>
            <w:pStyle w:val="Contents3"/>
            <w:tabs>
              <w:tab w:val="clear" w:pos="8459"/>
              <w:tab w:val="right" w:pos="9026" w:leader="dot"/>
            </w:tabs>
            <w:rPr/>
          </w:pPr>
          <w:hyperlink w:anchor="__RefHeading___Toc1192764_2142443653">
            <w:r>
              <w:rPr>
                <w:webHidden/>
                <w:rStyle w:val="IndexLink"/>
                <w:rtl w:val="true"/>
              </w:rPr>
              <w:t>أقتلك ولا أُبالي</w:t>
            </w:r>
            <w:r>
              <w:rPr>
                <w:rStyle w:val="IndexLink"/>
                <w:rtl w:val="true"/>
              </w:rPr>
              <w:tab/>
            </w:r>
            <w:r>
              <w:rPr>
                <w:rStyle w:val="IndexLink"/>
              </w:rPr>
              <w:t>435</w:t>
            </w:r>
          </w:hyperlink>
        </w:p>
        <w:p>
          <w:pPr>
            <w:pStyle w:val="Contents2"/>
            <w:tabs>
              <w:tab w:val="clear" w:pos="8743"/>
              <w:tab w:val="right" w:pos="9026" w:leader="dot"/>
            </w:tabs>
            <w:rPr/>
          </w:pPr>
          <w:hyperlink w:anchor="__RefHeading___Toc1192766_2142443653">
            <w:r>
              <w:rPr>
                <w:webHidden/>
                <w:rStyle w:val="IndexLink"/>
                <w:rtl w:val="true"/>
              </w:rPr>
              <w:t>المتفرقات</w:t>
            </w:r>
            <w:r>
              <w:rPr>
                <w:rStyle w:val="IndexLink"/>
                <w:rtl w:val="true"/>
              </w:rPr>
              <w:tab/>
            </w:r>
            <w:r>
              <w:rPr>
                <w:rStyle w:val="IndexLink"/>
              </w:rPr>
              <w:t>437</w:t>
            </w:r>
          </w:hyperlink>
        </w:p>
        <w:p>
          <w:pPr>
            <w:pStyle w:val="Contents3"/>
            <w:tabs>
              <w:tab w:val="clear" w:pos="8459"/>
              <w:tab w:val="right" w:pos="9026" w:leader="dot"/>
            </w:tabs>
            <w:rPr/>
          </w:pPr>
          <w:hyperlink w:anchor="__RefHeading___Toc1192768_2142443653">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1192770_2142443653">
            <w:r>
              <w:rPr>
                <w:webHidden/>
                <w:rStyle w:val="IndexLink"/>
                <w:rtl w:val="true"/>
              </w:rPr>
              <w:t>كرامة المؤمن</w:t>
            </w:r>
            <w:r>
              <w:rPr>
                <w:rStyle w:val="IndexLink"/>
                <w:rtl w:val="true"/>
              </w:rPr>
              <w:tab/>
            </w:r>
            <w:r>
              <w:rPr>
                <w:rStyle w:val="IndexLink"/>
              </w:rPr>
              <w:t>438</w:t>
            </w:r>
          </w:hyperlink>
        </w:p>
        <w:p>
          <w:pPr>
            <w:pStyle w:val="Contents3"/>
            <w:tabs>
              <w:tab w:val="clear" w:pos="8459"/>
              <w:tab w:val="right" w:pos="9026" w:leader="dot"/>
            </w:tabs>
            <w:rPr/>
          </w:pPr>
          <w:hyperlink w:anchor="__RefHeading___Toc1192772_2142443653">
            <w:r>
              <w:rPr>
                <w:webHidden/>
                <w:rStyle w:val="IndexLink"/>
                <w:rtl w:val="true"/>
              </w:rPr>
              <w:t>الخضاب بالسواد</w:t>
            </w:r>
            <w:r>
              <w:rPr>
                <w:rStyle w:val="IndexLink"/>
                <w:rtl w:val="true"/>
              </w:rPr>
              <w:tab/>
            </w:r>
            <w:r>
              <w:rPr>
                <w:rStyle w:val="IndexLink"/>
              </w:rPr>
              <w:t>438</w:t>
            </w:r>
          </w:hyperlink>
        </w:p>
        <w:p>
          <w:pPr>
            <w:pStyle w:val="Contents3"/>
            <w:tabs>
              <w:tab w:val="clear" w:pos="8459"/>
              <w:tab w:val="right" w:pos="9026" w:leader="dot"/>
            </w:tabs>
            <w:rPr/>
          </w:pPr>
          <w:hyperlink w:anchor="__RefHeading___Toc1192774_2142443653">
            <w:r>
              <w:rPr>
                <w:webHidden/>
                <w:rStyle w:val="IndexLink"/>
                <w:rtl w:val="true"/>
              </w:rPr>
              <w:t>الأربعاء ووقائعها</w:t>
            </w:r>
            <w:r>
              <w:rPr>
                <w:rStyle w:val="IndexLink"/>
                <w:rtl w:val="true"/>
              </w:rPr>
              <w:tab/>
            </w:r>
            <w:r>
              <w:rPr>
                <w:rStyle w:val="IndexLink"/>
              </w:rPr>
              <w:t>439</w:t>
            </w:r>
          </w:hyperlink>
        </w:p>
        <w:p>
          <w:pPr>
            <w:pStyle w:val="Contents3"/>
            <w:tabs>
              <w:tab w:val="clear" w:pos="8459"/>
              <w:tab w:val="right" w:pos="9026" w:leader="dot"/>
            </w:tabs>
            <w:rPr/>
          </w:pPr>
          <w:hyperlink w:anchor="__RefHeading___Toc1192776_2142443653">
            <w:r>
              <w:rPr>
                <w:webHidden/>
                <w:rStyle w:val="IndexLink"/>
                <w:rtl w:val="true"/>
              </w:rPr>
              <w:t>كراهة التختّم بالشمال</w:t>
            </w:r>
            <w:r>
              <w:rPr>
                <w:rStyle w:val="IndexLink"/>
                <w:rtl w:val="true"/>
              </w:rPr>
              <w:tab/>
            </w:r>
            <w:r>
              <w:rPr>
                <w:rStyle w:val="IndexLink"/>
              </w:rPr>
              <w:t>440</w:t>
            </w:r>
          </w:hyperlink>
        </w:p>
        <w:p>
          <w:pPr>
            <w:pStyle w:val="Contents3"/>
            <w:tabs>
              <w:tab w:val="clear" w:pos="8459"/>
              <w:tab w:val="right" w:pos="9026" w:leader="dot"/>
            </w:tabs>
            <w:rPr/>
          </w:pPr>
          <w:hyperlink w:anchor="__RefHeading___Toc1192778_2142443653">
            <w:r>
              <w:rPr>
                <w:webHidden/>
                <w:rStyle w:val="IndexLink"/>
                <w:rtl w:val="true"/>
              </w:rPr>
              <w:t>فضل لبس العقيق مع التولّي</w:t>
            </w:r>
            <w:r>
              <w:rPr>
                <w:rStyle w:val="IndexLink"/>
                <w:rtl w:val="true"/>
              </w:rPr>
              <w:tab/>
            </w:r>
            <w:r>
              <w:rPr>
                <w:rStyle w:val="IndexLink"/>
              </w:rPr>
              <w:t>440</w:t>
            </w:r>
          </w:hyperlink>
        </w:p>
        <w:p>
          <w:pPr>
            <w:pStyle w:val="Contents3"/>
            <w:tabs>
              <w:tab w:val="clear" w:pos="8459"/>
              <w:tab w:val="right" w:pos="9026" w:leader="dot"/>
            </w:tabs>
            <w:rPr/>
          </w:pPr>
          <w:hyperlink w:anchor="__RefHeading___Toc1192780_2142443653">
            <w:r>
              <w:rPr>
                <w:webHidden/>
                <w:rStyle w:val="IndexLink"/>
                <w:rtl w:val="true"/>
              </w:rPr>
              <w:t>النهي عن الغلوّ</w:t>
            </w:r>
            <w:r>
              <w:rPr>
                <w:rStyle w:val="IndexLink"/>
                <w:rtl w:val="true"/>
              </w:rPr>
              <w:tab/>
            </w:r>
            <w:r>
              <w:rPr>
                <w:rStyle w:val="IndexLink"/>
              </w:rPr>
              <w:t>441</w:t>
            </w:r>
          </w:hyperlink>
        </w:p>
        <w:p>
          <w:pPr>
            <w:pStyle w:val="Contents3"/>
            <w:tabs>
              <w:tab w:val="clear" w:pos="8459"/>
              <w:tab w:val="right" w:pos="9026" w:leader="dot"/>
            </w:tabs>
            <w:rPr/>
          </w:pPr>
          <w:hyperlink w:anchor="__RefHeading___Toc1192782_2142443653">
            <w:r>
              <w:rPr>
                <w:webHidden/>
                <w:rStyle w:val="IndexLink"/>
                <w:rtl w:val="true"/>
              </w:rPr>
              <w:t>فوائد حروف الهجاء</w:t>
            </w:r>
            <w:r>
              <w:rPr>
                <w:rStyle w:val="IndexLink"/>
                <w:rtl w:val="true"/>
              </w:rPr>
              <w:tab/>
            </w:r>
            <w:r>
              <w:rPr>
                <w:rStyle w:val="IndexLink"/>
              </w:rPr>
              <w:t>441</w:t>
            </w:r>
          </w:hyperlink>
        </w:p>
        <w:p>
          <w:pPr>
            <w:pStyle w:val="Contents3"/>
            <w:tabs>
              <w:tab w:val="clear" w:pos="8459"/>
              <w:tab w:val="right" w:pos="9026" w:leader="dot"/>
            </w:tabs>
            <w:rPr/>
          </w:pPr>
          <w:hyperlink w:anchor="__RefHeading___Toc1192784_2142443653">
            <w:r>
              <w:rPr>
                <w:webHidden/>
                <w:rStyle w:val="IndexLink"/>
                <w:rtl w:val="true"/>
              </w:rPr>
              <w:t>عند ما تطهر الأرض من الظالمين</w:t>
            </w:r>
            <w:r>
              <w:rPr>
                <w:rStyle w:val="IndexLink"/>
                <w:rtl w:val="true"/>
              </w:rPr>
              <w:tab/>
            </w:r>
            <w:r>
              <w:rPr>
                <w:rStyle w:val="IndexLink"/>
              </w:rPr>
              <w:t>443</w:t>
            </w:r>
          </w:hyperlink>
        </w:p>
        <w:p>
          <w:pPr>
            <w:pStyle w:val="Contents3"/>
            <w:tabs>
              <w:tab w:val="clear" w:pos="8459"/>
              <w:tab w:val="right" w:pos="9026" w:leader="dot"/>
            </w:tabs>
            <w:rPr/>
          </w:pPr>
          <w:hyperlink w:anchor="__RefHeading___Toc1192786_2142443653">
            <w:r>
              <w:rPr>
                <w:webHidden/>
                <w:rStyle w:val="IndexLink"/>
                <w:rtl w:val="true"/>
              </w:rPr>
              <w:t>قذي في عرض البحر</w:t>
            </w:r>
            <w:r>
              <w:rPr>
                <w:rStyle w:val="IndexLink"/>
                <w:rtl w:val="true"/>
              </w:rPr>
              <w:tab/>
            </w:r>
            <w:r>
              <w:rPr>
                <w:rStyle w:val="IndexLink"/>
              </w:rPr>
              <w:t>444</w:t>
            </w:r>
          </w:hyperlink>
        </w:p>
        <w:p>
          <w:pPr>
            <w:pStyle w:val="Contents3"/>
            <w:tabs>
              <w:tab w:val="clear" w:pos="8459"/>
              <w:tab w:val="right" w:pos="9026" w:leader="dot"/>
            </w:tabs>
            <w:rPr/>
          </w:pPr>
          <w:hyperlink w:anchor="__RefHeading___Toc1192788_2142443653">
            <w:r>
              <w:rPr>
                <w:webHidden/>
                <w:rStyle w:val="IndexLink"/>
                <w:rtl w:val="true"/>
              </w:rPr>
              <w:t>قوم لم تأكلهم الضبع</w:t>
            </w:r>
            <w:r>
              <w:rPr>
                <w:rStyle w:val="IndexLink"/>
                <w:rtl w:val="true"/>
              </w:rPr>
              <w:tab/>
            </w:r>
            <w:r>
              <w:rPr>
                <w:rStyle w:val="IndexLink"/>
              </w:rPr>
              <w:t>445</w:t>
            </w:r>
          </w:hyperlink>
        </w:p>
        <w:p>
          <w:pPr>
            <w:pStyle w:val="Contents2"/>
            <w:tabs>
              <w:tab w:val="clear" w:pos="8743"/>
              <w:tab w:val="right" w:pos="9026" w:leader="dot"/>
            </w:tabs>
            <w:rPr/>
          </w:pPr>
          <w:hyperlink w:anchor="__RefHeading___Toc1192790_2142443653">
            <w:r>
              <w:rPr>
                <w:webHidden/>
                <w:rStyle w:val="IndexLink"/>
                <w:rtl w:val="true"/>
              </w:rPr>
              <w:t xml:space="preserve">الفهارس </w:t>
            </w:r>
            <w:r>
              <w:rPr>
                <w:rStyle w:val="IndexLink"/>
                <w:rtl w:val="true"/>
              </w:rPr>
              <w:t>:</w:t>
            </w:r>
            <w:r>
              <w:rPr>
                <w:rStyle w:val="IndexLink"/>
                <w:rtl w:val="true"/>
              </w:rPr>
              <w:t>فهرس الآيات، فهرس المصادر، فهرس الموضوعات</w:t>
            </w:r>
            <w:r>
              <w:rPr>
                <w:rStyle w:val="IndexLink"/>
                <w:rtl w:val="true"/>
              </w:rPr>
              <w:tab/>
            </w:r>
            <w:r>
              <w:rPr>
                <w:rStyle w:val="IndexLink"/>
              </w:rPr>
              <w:t>447</w:t>
            </w:r>
          </w:hyperlink>
        </w:p>
        <w:p>
          <w:pPr>
            <w:pStyle w:val="Contents3"/>
            <w:tabs>
              <w:tab w:val="clear" w:pos="8459"/>
              <w:tab w:val="right" w:pos="9026" w:leader="dot"/>
            </w:tabs>
            <w:rPr/>
          </w:pPr>
          <w:hyperlink w:anchor="__RefHeading___Toc1192792_2142443653">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192794_2142443653">
            <w:r>
              <w:rPr>
                <w:webHidden/>
                <w:rStyle w:val="IndexLink"/>
                <w:rtl w:val="true"/>
              </w:rPr>
              <w:t>فهرس الآيات</w:t>
            </w:r>
            <w:r>
              <w:rPr>
                <w:rStyle w:val="IndexLink"/>
                <w:rtl w:val="true"/>
              </w:rPr>
              <w:tab/>
            </w:r>
            <w:r>
              <w:rPr>
                <w:rStyle w:val="IndexLink"/>
              </w:rPr>
              <w:t>449</w:t>
            </w:r>
          </w:hyperlink>
        </w:p>
        <w:p>
          <w:pPr>
            <w:pStyle w:val="Contents3"/>
            <w:tabs>
              <w:tab w:val="clear" w:pos="8459"/>
              <w:tab w:val="right" w:pos="9026" w:leader="dot"/>
            </w:tabs>
            <w:rPr/>
          </w:pPr>
          <w:hyperlink w:anchor="__RefHeading___Toc1192796_2142443653">
            <w:r>
              <w:rPr>
                <w:webHidden/>
                <w:rStyle w:val="IndexLink"/>
                <w:rtl w:val="true"/>
              </w:rPr>
              <w:t>فهرس المصادر</w:t>
            </w:r>
            <w:r>
              <w:rPr>
                <w:rStyle w:val="IndexLink"/>
                <w:rtl w:val="true"/>
              </w:rPr>
              <w:tab/>
            </w:r>
            <w:r>
              <w:rPr>
                <w:rStyle w:val="IndexLink"/>
              </w:rPr>
              <w:t>457</w:t>
            </w:r>
          </w:hyperlink>
        </w:p>
        <w:p>
          <w:pPr>
            <w:pStyle w:val="Contents3"/>
            <w:tabs>
              <w:tab w:val="clear" w:pos="8459"/>
              <w:tab w:val="right" w:pos="9026" w:leader="dot"/>
            </w:tabs>
            <w:rPr/>
          </w:pPr>
          <w:hyperlink w:anchor="__RefHeading___Toc1192798_2142443653">
            <w:r>
              <w:rPr>
                <w:webHidden/>
                <w:rStyle w:val="IndexLink"/>
                <w:rtl w:val="true"/>
              </w:rPr>
              <w:t>فهرس الموضوعات</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07_148859"/>
      <w:bookmarkStart w:id="1" w:name="pg15107_148859"/>
      <w:bookmarkEnd w:id="1"/>
    </w:p>
    <w:p>
      <w:pPr>
        <w:pStyle w:val="Heading2"/>
        <w:numPr>
          <w:ilvl w:val="1"/>
          <w:numId w:val="1"/>
        </w:numPr>
        <w:rPr/>
      </w:pPr>
      <w:bookmarkStart w:id="2" w:name="pg15107_148859"/>
      <w:bookmarkStart w:id="3" w:name="__RefHeading___Toc119183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الأَلفَینُ فِی أَحَادِیثِ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حَيْدَر الْمُؤَيَّد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ليتوغرافي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09121532077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السعر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183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الأَلفَینُ</w:t>
      </w:r>
    </w:p>
    <w:p>
      <w:pPr>
        <w:pStyle w:val="BookText"/>
        <w:rPr/>
      </w:pPr>
      <w:r>
        <w:rPr>
          <w:rFonts w:ascii="Amiri" w:hAnsi="Amiri" w:eastAsia="Amiri" w:cs="Amiri"/>
          <w:color w:val="111111"/>
          <w:sz w:val="28"/>
          <w:sz w:val="28"/>
          <w:szCs w:val="28"/>
          <w:rtl w:val="true"/>
          <w:lang w:bidi="ar-SA"/>
        </w:rPr>
        <w:t xml:space="preserve">فِی أَحَادِیثِ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الْخَطِيبُ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حَيْدَر الْمُؤَيَّد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الصلاة و السلام على سيدنا محمّد و آله الطاهرين</w:t>
      </w:r>
    </w:p>
    <w:p>
      <w:pPr>
        <w:pStyle w:val="BookText"/>
        <w:rPr/>
      </w:pPr>
      <w:r>
        <w:rPr>
          <w:rFonts w:ascii="Amiri" w:hAnsi="Amiri" w:eastAsia="Amiri" w:cs="Amiri"/>
          <w:color w:val="111111"/>
          <w:sz w:val="28"/>
          <w:sz w:val="28"/>
          <w:szCs w:val="28"/>
          <w:rtl w:val="true"/>
          <w:lang w:bidi="ar-SA"/>
        </w:rPr>
        <w:t>و لعنة اللّه على أعدائهم أجمعين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الآن إلى قيام يوم الدين </w:t>
      </w:r>
      <w:bookmarkStart w:id="7" w:name="pg15107_148863"/>
    </w:p>
    <w:p>
      <w:pPr>
        <w:pStyle w:val="Heading2"/>
        <w:numPr>
          <w:ilvl w:val="1"/>
          <w:numId w:val="1"/>
        </w:numPr>
        <w:rPr/>
      </w:pPr>
      <w:bookmarkStart w:id="8" w:name="__RefHeading___Toc1191834_2142443653"/>
      <w:bookmarkStart w:id="9" w:name="_Toc3"/>
      <w:bookmarkEnd w:id="7"/>
      <w:bookmarkEnd w:id="8"/>
      <w:r>
        <w:rPr>
          <w:rtl w:val="true"/>
        </w:rPr>
        <w:t>تقریظ</w:t>
      </w:r>
      <w:bookmarkEnd w:id="9"/>
    </w:p>
    <w:p>
      <w:pPr>
        <w:pStyle w:val="BookText"/>
        <w:rPr/>
      </w:pPr>
      <w:r>
        <w:rPr>
          <w:rFonts w:ascii="Amiri" w:hAnsi="Amiri" w:eastAsia="Amiri" w:cs="Amiri"/>
          <w:color w:val="111111"/>
          <w:sz w:val="28"/>
          <w:sz w:val="28"/>
          <w:szCs w:val="28"/>
          <w:rtl w:val="true"/>
          <w:lang w:bidi="ar-SA"/>
        </w:rPr>
        <w:t>کتابٌ فیه قُرّة كلِّ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النور مِلْءَ الخافِقَينِ</w:t>
      </w:r>
    </w:p>
    <w:p>
      <w:pPr>
        <w:pStyle w:val="BookText"/>
        <w:rPr/>
      </w:pPr>
      <w:r>
        <w:rPr>
          <w:rFonts w:ascii="Amiri" w:hAnsi="Amiri" w:eastAsia="Amiri" w:cs="Amiri"/>
          <w:color w:val="111111"/>
          <w:sz w:val="28"/>
          <w:sz w:val="28"/>
          <w:szCs w:val="28"/>
          <w:rtl w:val="true"/>
          <w:lang w:bidi="ar-SA"/>
        </w:rPr>
        <w:t>به دُررٌ مِن الأقوال فاقت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الذهب المُصفّى و اللُجَين</w:t>
      </w:r>
    </w:p>
    <w:p>
      <w:pPr>
        <w:pStyle w:val="BookText"/>
        <w:rPr/>
      </w:pPr>
      <w:r>
        <w:rPr>
          <w:rFonts w:ascii="Amiri" w:hAnsi="Amiri" w:eastAsia="Amiri" w:cs="Amiri"/>
          <w:color w:val="111111"/>
          <w:sz w:val="28"/>
          <w:sz w:val="28"/>
          <w:szCs w:val="28"/>
          <w:rtl w:val="true"/>
          <w:lang w:bidi="ar-SA"/>
        </w:rPr>
        <w:t>حوى ألفين مِن كلمات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الحسن المُزکّی والحُسینِ</w:t>
      </w:r>
    </w:p>
    <w:p>
      <w:pPr>
        <w:pStyle w:val="BookText"/>
        <w:rPr/>
      </w:pPr>
      <w:r>
        <w:rPr>
          <w:rFonts w:ascii="Amiri" w:hAnsi="Amiri" w:eastAsia="Amiri" w:cs="Amiri"/>
          <w:color w:val="111111"/>
          <w:sz w:val="28"/>
          <w:sz w:val="28"/>
          <w:szCs w:val="28"/>
          <w:rtl w:val="true"/>
          <w:lang w:bidi="ar-SA"/>
        </w:rPr>
        <w:t>بها بذل المؤيّد خير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مؤيّداً في النشأتينِ</w:t>
      </w:r>
    </w:p>
    <w:p>
      <w:pPr>
        <w:pStyle w:val="BookText"/>
        <w:rPr/>
      </w:pPr>
      <w:r>
        <w:rPr>
          <w:rFonts w:ascii="Amiri" w:hAnsi="Amiri" w:eastAsia="Amiri" w:cs="Amiri"/>
          <w:color w:val="111111"/>
          <w:sz w:val="28"/>
          <w:sz w:val="28"/>
          <w:szCs w:val="28"/>
          <w:rtl w:val="true"/>
          <w:lang w:bidi="ar-SA"/>
        </w:rPr>
        <w:t>رعاه اللّه من شيخ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بعلمه كالرافدينِ</w:t>
      </w:r>
    </w:p>
    <w:p>
      <w:pPr>
        <w:pStyle w:val="BookText"/>
        <w:rPr/>
      </w:pPr>
      <w:r>
        <w:rPr>
          <w:rFonts w:ascii="Amiri" w:hAnsi="Amiri" w:eastAsia="Amiri" w:cs="Amiri"/>
          <w:color w:val="111111"/>
          <w:sz w:val="28"/>
          <w:sz w:val="28"/>
          <w:szCs w:val="28"/>
          <w:rtl w:val="true"/>
          <w:lang w:bidi="ar-SA"/>
        </w:rPr>
        <w:t>بأربعةٍ مِن الأسفار تجلو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إذا اعتراها مَسُّ رَیْنِ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ختامُ المسك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المسكَ نقداً غیرَ دیَنٍ</w:t>
      </w:r>
      <w:r>
        <w:rPr>
          <w:rStyle w:val="FootnoteAnchor"/>
          <w:rtl w:val="true"/>
        </w:rPr>
        <w:footnoteReference w:id="2"/>
      </w:r>
      <w:bookmarkStart w:id="10" w:name="pg15107_148864"/>
    </w:p>
    <w:p>
      <w:pPr>
        <w:pStyle w:val="Heading2"/>
        <w:numPr>
          <w:ilvl w:val="1"/>
          <w:numId w:val="1"/>
        </w:numPr>
        <w:rPr/>
      </w:pPr>
      <w:bookmarkStart w:id="11" w:name="__RefHeading___Toc1191836_2142443653"/>
      <w:bookmarkStart w:id="12" w:name="_Toc4"/>
      <w:bookmarkEnd w:id="10"/>
      <w:bookmarkEnd w:id="11"/>
      <w:r>
        <w:rPr>
          <w:rtl w:val="true"/>
        </w:rPr>
        <w:t>الخطب</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191838_2142443653"/>
      <w:bookmarkStart w:id="14" w:name="_Toc5"/>
      <w:bookmarkEnd w:id="13"/>
      <w:r>
        <w:rPr>
          <w:rtl w:val="true"/>
        </w:rPr>
        <w:t>اشارة</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107_148866"/>
      <w:bookmarkStart w:id="16" w:name="pg15107_148866"/>
      <w:bookmarkEnd w:id="16"/>
    </w:p>
    <w:p>
      <w:pPr>
        <w:pStyle w:val="Heading3"/>
        <w:numPr>
          <w:ilvl w:val="2"/>
          <w:numId w:val="1"/>
        </w:numPr>
        <w:rPr/>
      </w:pPr>
      <w:bookmarkStart w:id="17" w:name="pg15107_148866"/>
      <w:bookmarkStart w:id="18" w:name="__RefHeading___Toc1191840_2142443653"/>
      <w:bookmarkStart w:id="19" w:name="_Toc6"/>
      <w:bookmarkEnd w:id="17"/>
      <w:bookmarkEnd w:id="18"/>
      <w:r>
        <w:rPr>
          <w:rtl w:val="true"/>
        </w:rPr>
        <w:t>برکات شهر رمضان</w:t>
      </w:r>
      <w:bookmarkEnd w:id="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شهر رمضان قام رسول اللّه به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كفاكم اللّه عدوّكم من الجنّ،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ووعدكم الإجابة ألا وقد وكلّ اللّه بكلّ شيطان مريد سبعة من الملائكة، فليس بمحلول حتّى ينقضي شهركم هذا، ألا وأبواب السماء مفتّحة من أوّل ليلة منه ، ألا والدعاء فيه مقبول</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20" w:name="__RefHeading___Toc1191842_2142443653"/>
      <w:bookmarkStart w:id="21" w:name="_Toc7"/>
      <w:bookmarkEnd w:id="20"/>
      <w:r>
        <w:rPr>
          <w:rtl w:val="true"/>
        </w:rPr>
        <w:t>أقبل إليكم شهر اللّه</w:t>
      </w:r>
      <w:bookmarkEnd w:id="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ذَاتَ يَوْمٍ فَقَالَ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w:t>
      </w:r>
    </w:p>
    <w:p>
      <w:pPr>
        <w:pStyle w:val="BookText"/>
        <w:rPr/>
      </w:pPr>
      <w:r>
        <w:rPr>
          <w:rFonts w:ascii="IRNazanin" w:hAnsi="IRNazanin" w:eastAsia="IRNazanin"/>
          <w:color w:val="111111"/>
          <w:sz w:val="28"/>
          <w:sz w:val="28"/>
          <w:szCs w:val="28"/>
          <w:rtl w:val="true"/>
          <w:lang w:bidi="fa-IR"/>
        </w:rPr>
        <w:t>يومِ القيامة وعطشَه، وتصدّقوا على فقرائكم ومساکِینکم، ووقِّروا كبارَکم، وارحموا صغارَكم وصِلوا أرحامَكم، واحفظوا ألسنتكم، وغضّوا عمّا لا يحلّ النظر إليه أبصاركم، وعمّا لا يحلّ الإستماعُ إليه أسماعَكم، وتحنّوا على أيتامِ الناس يُتَحَنَّن على أيتامِكم، وتوبوا إلى اللّه مِن ذنوبِكم، وارفعوا إليه أيديَكم بالدعاء في أوقاتِ صلاتكم، فإنّها أفضلُ الساعات ينظر اللّه عزّوجلّ فيها بالرحمةِ إلى عباده، يجيبهم إذا ناجَوْه ويلبّيهم إذا نادوه، ويعطيهم إذا سألوه ، ويستجيب لهم إذا 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أنفسكم مرهونةٌ بأعمالكم ففكّوها باستغفارکم، وظهوركم ثقيلةٌ من أوزاركم فخَفِّفوا عنها بطول سجودِكم، واعلموا أنّ اللّه تعالى ذكره أقسم بعزّته أن لا يعذبَ المصلّين والساجدين، وأن لا يروّعهم بالنار يوم يقوم الناسُ لربِّ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من فطّر منکم صائماً مؤمناً في هذا الشهر كان له بذلك عند اللّه عتقُ نَسَمة ومغفرةٌ لمّا مَضى مِن ذنوبه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وليس كلُّنا يقدر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النار ولو بشقِّ تمرة، اتّقوا النارَ ولو بشربةٍ من ماء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منكم في هذا الشهر خُلُقَه کان له جوازٌ على الصراط يوم تزّل فيه الأقدام، ومَن خفّف في 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 ومَن قطع فيه رحمَه قطع اللّه عنه رحمه يوم يلقاه، ومَن تطوّع فيه بصلاة كتب اللّه له براءة مِن النار، ومَن أدّى فيه فرضاً كان له ثواب مَن أدّى سبعين فريضة فيما سواه من الشهور، ومَن أكثر فيه مِن الصلاة عليّ ثقّل اللّه میزانه يوم تخفّ الموازين، ومَن تلا فيه آيةً مِن القرآن كان له مثل أجر مَن ختم القرآن في غيره من الشهور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الجِنان في هذا الشهر مفتّحة فاسألوا ربّكم أن لا يُغْلِقَها عليكم وأبوابَ النيران مغلقةٌ فاسألوا ربَّكم أن لا يفتحها عليكم، والشياطين مغلولةٌ فاسألوا ربّكم أن لا يسلّطها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 عزّوجلّ،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أبكي لمّا يستحلّ منك في هذا الشهر، كأنّي بك وأنتَ تصلّي لربّك، وقد انبعث أشقى الأوّلين والآخرين شقيقُ عاقرِ ناقةِ ثمود فضربك ضربةٌ على قَرْنِك فخضّب 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قتلك فقد قتلني، ومَن أبغضك فقد أبغضني، ومَن سبّك فقد سبّني، لإنّك منّي کنفسي، روحُك مِن روحي، وطينتك مِن طينتي، إنّ اللّه تبارك وتعالى خلقني وإيّاك، واصطفاني وإيّاك، واختارني للنبوّة واختارك للإمامة، فمن أنكر إمامتك فقد أنكر نبوّتي، يا علي أنتَ وصيّي وأبو ولدي، وزوجُ ابنتي وخليفتي على أُمّتي في حياتي وبعد موتي، أمرُك أمري ونهيك نهيي، أُقسم بالّذي بعثني بالنبوّة وجعلني خير البرية إنّك لحُجّة اللّه على خلقِه وأمينُه على سرّه، وخليفته على عباده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فضّال، عن أبيه ، عن أبي الحسن علیّ بن موسی الرضا، عن أبيه موسی بن جعفر، عن أبيه الصادق جعفر بن محمّد، عن أبيه الباقر محمّد بن علي، عن أبيه زین العابدين علي بن الحسين، عن أبيه سيّد الشهداء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سيّد الوصيّين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w:t>
      </w:r>
      <w:bookmarkStart w:id="22" w:name="pg15107_148869"/>
    </w:p>
    <w:p>
      <w:pPr>
        <w:pStyle w:val="Heading3"/>
        <w:numPr>
          <w:ilvl w:val="2"/>
          <w:numId w:val="1"/>
        </w:numPr>
        <w:rPr/>
      </w:pPr>
      <w:bookmarkStart w:id="23" w:name="__RefHeading___Toc1191844_2142443653"/>
      <w:bookmarkStart w:id="24" w:name="_Toc8"/>
      <w:bookmarkEnd w:id="22"/>
      <w:bookmarkEnd w:id="23"/>
      <w:r>
        <w:rPr>
          <w:rtl w:val="true"/>
        </w:rPr>
        <w:t>سلوني عن القرآن</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القرآن أخبركم عن آياته فيمن نزلت وأين نزلت</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25" w:name="__RefHeading___Toc1191846_2142443653"/>
      <w:bookmarkStart w:id="26" w:name="_Toc9"/>
      <w:bookmarkEnd w:id="25"/>
      <w:r>
        <w:rPr>
          <w:rtl w:val="true"/>
        </w:rPr>
        <w:t>يأتي زمان</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عَضوضٌ يعضّ المؤمن على ما في يده ولم يؤمن بذلك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 إِنَّ اللَّهَ بِمَا تَعْمَلُونَ بَصِيرٌ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ويأتي زمان يُقَدّم فيه الأشرارُ ويُن سى فيه الأخيار، ويبايع المضطر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 وعن بيع الغرر، فاتّقوا اللّه يا أيّها الناس ، وأصلِحُوا ذاتَ بينكم واحفظوني في أهلي</w:t>
      </w:r>
      <w:r>
        <w:rPr>
          <w:rFonts w:eastAsia="Amiri" w:cs="Amiri" w:ascii="Amiri" w:hAnsi="Amiri"/>
          <w:color w:val="111111"/>
          <w:sz w:val="28"/>
          <w:szCs w:val="28"/>
          <w:rtl w:val="true"/>
          <w:lang w:bidi="ar-SA"/>
        </w:rPr>
        <w:t>.</w:t>
      </w:r>
      <w:r>
        <w:rPr>
          <w:rStyle w:val="FootnoteAnchor"/>
          <w:rtl w:val="true"/>
        </w:rPr>
        <w:footnoteReference w:id="8"/>
      </w:r>
      <w:bookmarkStart w:id="27" w:name="pg15107_148870"/>
    </w:p>
    <w:p>
      <w:pPr>
        <w:pStyle w:val="Heading3"/>
        <w:numPr>
          <w:ilvl w:val="2"/>
          <w:numId w:val="1"/>
        </w:numPr>
        <w:rPr/>
      </w:pPr>
      <w:bookmarkStart w:id="28" w:name="__RefHeading___Toc1191848_2142443653"/>
      <w:bookmarkStart w:id="29" w:name="_Toc10"/>
      <w:bookmarkEnd w:id="27"/>
      <w:bookmarkEnd w:id="28"/>
      <w:r>
        <w:rPr>
          <w:rtl w:val="true"/>
        </w:rPr>
        <w:t xml:space="preserve">في مدح رسول اللّه </w:t>
      </w:r>
      <w:r>
        <w:rPr>
          <w:rtl w:val="true"/>
        </w:rPr>
        <w:t>(</w:t>
      </w:r>
      <w:r>
        <w:rPr>
          <w:rtl w:val="true"/>
        </w:rPr>
        <w:t>صَلَّى اللّه  عَلَيْهِ وَ آلِهِ وَسَلَّمَ‏</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أمير المؤمنین خطبة بليغة في مدح</w:t>
      </w:r>
    </w:p>
    <w:p>
      <w:pPr>
        <w:pStyle w:val="BookText"/>
        <w:rPr/>
      </w:pPr>
      <w:r>
        <w:rPr>
          <w:rFonts w:ascii="Amiri" w:hAnsi="Amiri" w:eastAsia="Amiri" w:cs="Amiri"/>
          <w:color w:val="111111"/>
          <w:sz w:val="28"/>
          <w:sz w:val="28"/>
          <w:szCs w:val="28"/>
          <w:rtl w:val="true"/>
          <w:lang w:bidi="ar-SA"/>
        </w:rPr>
        <w:t xml:space="preserve">رسول اللّه ، فقال بعد حمد اللّه والصلاة على 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أراد اللّه أن ينشىء المخلوقات ويبدع الموجودات أقام الخلائق في صورة واحدة قبل دحو الأرض ورفع السماوات، ثمّ أفاض نوراً من نور عزّه ، فلمع قبساً من ضيائه وسطع، ثمّ اجتمع في تلك الصورة، وفيها صورة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المرتضى المختار، وفيك مستودع الأنوار، من أجلك أضع البطحاء وأرفع السماء، وأجري الماء، وأجعل الثواب والعقاب والجنّة والنار، وأنصب أهل بيتك علماً للهداية ، وأودع فيهم أسراري بحيث لا يغيب عنهم دقیق ولا جليل، ولا يخفى عنهم خفيّ، اجعلهم حجّتي على خلیقتي، وأسكن قلوبهم أنوار عزّتي، وأطلعهم على معادن جواهر خزائني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اللّه تعالى عليهم الشهادة بالربوبيّة والإقرار بالوحدانيّة، وأنّ الإمامة فيهم، والنور معهم، ثمّ إنّ اللّه سبحانه أخفى الخليقة في غيبه ، وغيّبها في مكنون علمه، ونصب العوالم، وموّج الماء، وأثار الزبد، وأهاج الدُخان فطفا عرشه على الماء، ثمّ أنشأ الملائكة من أنواره أبدعها وأنواع اخترعها، ثمّ خلق المخلوقات فأكملها، ثمّ قرن بتوحيده نبوّة نبيّه، فشهدت له السماوات والأرض والملائكة والعرش والكرسي والشمس والقمر والنجوم وما في الأرض بالنبوّة والفضيلة، ثمّ خلق آدم وأبان للملائكة فضله وأراهم ما خصّه به من سابق العلم فجعله محراباً و قبلة لهم فسجدوا له عرفوا حقّه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بيّن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ذلك النور و مکنون ذلك السرّ فأودعه شيئاً وأوصاه وأعلمه أنّه السرّ في المخلوقات ، ثمّ لم يزل ينتقل من الأصلاب </w:t>
      </w:r>
      <w:bookmarkStart w:id="30" w:name="pg15107_148871"/>
    </w:p>
    <w:p>
      <w:pPr>
        <w:pStyle w:val="BookText"/>
        <w:rPr/>
      </w:pPr>
      <w:bookmarkEnd w:id="30"/>
      <w:r>
        <w:rPr>
          <w:rFonts w:ascii="IRNazanin" w:hAnsi="IRNazanin" w:eastAsia="IRNazanin"/>
          <w:color w:val="111111"/>
          <w:sz w:val="28"/>
          <w:sz w:val="28"/>
          <w:szCs w:val="28"/>
          <w:rtl w:val="true"/>
          <w:lang w:bidi="fa-IR"/>
        </w:rPr>
        <w:t xml:space="preserve">الطاهرة إلى الأرحام الزكيّة إلى أن وصل إلى عبد المطلّب فألقاه على عبداللّه ثمّ صانه اللّه عن الخثعمية حتّى وصل إلى آمنة ، فلمّا أظهره اللّه بواسطة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استدعى الفُهوم إلى القيام بحقوق ذلك السرّ اللطيف، وندب العقول إلى الإجابة لذلك المعنى المودع في الذرّ قبل النسل، فمن واقفه قبس من نمحات ذلك النور اهتدى إلى السرّ وانتهى إلى العهد المودع في باطن الأمر وغامض العلم، ومن غمرته الغفلة وشغلته المحنة عشی بصر قلبه عن إدراکه فلا يزال ذلك النور ينتقل فينا أهل البيت ويتشعشع في غرایزنا إلى أن يبلغ الكتاب أجله، فنحن أنوار الأرض والسماوات ومحض خالص الوجودات، وسفن النجاة، وفينا مکنون العلم، وإلينا مصير الأُمور، وبمهديّنا تنقطع الحجج، فهو خاتم الأئمّة، ومنقذ الأُمّة، ومنتهى النور، وغامض السرّ، فليهنّا مَن استمسك بعُروتنا، وحشر على محبّتنا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أحمد بن عبداللّه الهاشمي، عن الحسن بن عليّ بن محمّد بن موسی بن جعفر بن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91850_2142443653"/>
      <w:bookmarkStart w:id="32" w:name="_Toc11"/>
      <w:bookmarkEnd w:id="31"/>
      <w:r>
        <w:rPr>
          <w:rtl w:val="true"/>
        </w:rPr>
        <w:t>أنا الصديق الأكبر</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أتی أبو بكر وعمر إلى منزل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وخاطباه في البيعة وخرجا من عنده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فحمد اللّه وأثنى عليه بما اصطنع عندهم أهل البيت إذ بعث فیهم رسولاً منهم وأذهب عنهم الرجس وطهّرهم تطهيراً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أتياني وطالباني بالبيعة لمن سبيله أن يبايعني، أنا </w:t>
      </w:r>
      <w:bookmarkStart w:id="33" w:name="pg15107_148872"/>
    </w:p>
    <w:p>
      <w:pPr>
        <w:pStyle w:val="BookText"/>
        <w:rPr/>
      </w:pPr>
      <w:bookmarkEnd w:id="33"/>
      <w:r>
        <w:rPr>
          <w:rFonts w:ascii="Amiri" w:hAnsi="Amiri" w:eastAsia="Amiri" w:cs="Amiri"/>
          <w:color w:val="111111"/>
          <w:sz w:val="28"/>
          <w:sz w:val="28"/>
          <w:szCs w:val="28"/>
          <w:rtl w:val="true"/>
          <w:lang w:bidi="ar-SA"/>
        </w:rPr>
        <w:t xml:space="preserve">ابن عم النبي وأبو ابنيه والصدّيق الأكبر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أحد غيري إلّا كاذب، وأسلمت وصلّيت، وأنا وصيّه وزوج ابنته سيّدة نساء العالمين فاطمة بنت محمّد وأبو حسن و حسین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أهل بيت الرحمة، بنا هداكم اللّه وبنا استنقذكم من الضلالة، وأنا صاحب يوم الدوح، وفيّ نزلت سورة من القرآن، وأنا الوصيّ على الأموات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بقيّة على الأحياء من أُمّته، فاتّقوا اللّه يثبّت أقدامكم ويُتمّ نعمته عليكم،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أحمد بن علي بن مهدي صدقة البرقي أملاه عليّ إملاءاً من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أبو الحسن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يوم الجمعة السابع عشر من صفر سنة سبع وخمسين وأربعمائة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صفر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Heading3"/>
        <w:numPr>
          <w:ilvl w:val="2"/>
          <w:numId w:val="1"/>
        </w:numPr>
        <w:rPr/>
      </w:pPr>
      <w:bookmarkStart w:id="34" w:name="__RefHeading___Toc1191852_2142443653"/>
      <w:bookmarkStart w:id="35" w:name="_Toc12"/>
      <w:bookmarkEnd w:id="34"/>
      <w:r>
        <w:rPr>
          <w:rtl w:val="true"/>
        </w:rPr>
        <w:t>في يوم الغدير</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فِي بَعْضِ سِنِي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 الْغَدِيرُ، فَصَعِدَ الْمِنْبَرَ عَلَى خَمْسِ سَاعَاتٍ مِنْ نَهَارِ ذَلِكَ الْيَوْم،ِ فَحَمِدَ اللَّهَ وَ أَثْنَى عَلَيْهِ حَمْداً لَمْ يُسْمَعْ بِمِثْلِهِ، وَ أَثْنَى عَلَيْهِ ثَنَاءً لَم‏ يَتَوَجَّهْ إِلَيْهِ غَيْرُهُ، فَكَانَ مَا حُفِظَ مِنْ ذَلِكَ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الْحَمْدَ مِنْ غَيْرِ حَاجَةٍ مِنْهُ إِلَى حَامِدِيهِ، طَرِيقاً مِنْ طُرُقِ‏ الِاعْتِرَافِ‏ بِلَاهُوتِيَّتِهِ‏ وَ صَمَدَانِيَّتِهِ وَ رَبَّانِيَّتِهِ وَ فَرْدَانِيَّتِهِ، وَ سَبَباً إِلَى‏ </w:t>
      </w:r>
    </w:p>
    <w:p>
      <w:pPr>
        <w:pStyle w:val="BookText"/>
        <w:rPr/>
      </w:pPr>
      <w:r>
        <w:rPr>
          <w:rFonts w:ascii="Amiri" w:hAnsi="Amiri" w:eastAsia="Amiri" w:cs="Amiri"/>
          <w:color w:val="111111"/>
          <w:sz w:val="28"/>
          <w:sz w:val="28"/>
          <w:szCs w:val="28"/>
          <w:rtl w:val="true"/>
          <w:lang w:bidi="ar-SA"/>
        </w:rPr>
        <w:t>الْمَزِيدِ مِنْ رَحْمَتِهِ وَ مَحَجَّةً لِلطَّالِبِ مِنْ فَضْلِهِ، وَ كَمَّنَ فِي إِبْطَانِ اللَّفْظِ حَقِيقَةَ الِاعْتِرَافِ لَهُ بِأَنَّهُ الْمُنْعِمُ عَلَى كُلِّ حَمْد بِاللَّفْظِ، وَ إِنْ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نُزِعَتْ عَنْ إِخْلَاصِ المطوِي، وَ نُطْقَ اللِّسَانِ بِهَا عِبَارَةً عَنْ صِدْقٍ خَفِيٍّ أَنَّه‏ الْخالِقُ الْبارِئُ الْمُصَوِّرُ لَهُ الْأَسْماءُ الْحُسْنى،‏ لَيْسَ كَمِثْلِهِ شَيْ‏ءٌ إِذْ كَانَ الشَّيْ‏ءُ مِنْ مَشِيَّتِهِ، وكَانَ لَا يُشْبِهُهُ مُكَوَّنُهُ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اسْتَخْلَصَهُ فِي الْقِدَمِ عَلَى سَائِرِ الْأُمَمِ، عَلَى عِلْمٍ مِنْهُ به، انْفَرَدَ عَنِ التَّشَاكُلِ وَ التَّمَاثُلِ مِنْ أَبْنَاءِ الْجِنْسِ، وَ ائْتَمَنَهُ آمِراً وَ نَاهِياً عَنْهُ، أَقَامَهُ فِي سَائِرِ عَالَمِهِ فِي الْأَدَاءِ مَقَامَهُ، إِذْ كَانَ‏ لا تُدْرِكُهُ الْأَبْصارُ، وَ لَا تَحْوِيهِ خَوَاطِرُ الْأَفْكَارِ، وَ لَا تُمَثِّلُهُ غَوَامِضُ الظِّنَن‏ فِي الْأَسْرَارِ، لَا إِلَهَ إِلَّا هُوَ الْمَلِكُ الْجَبَّارُ،قَرَنَ الِاعْتِرَافَ بِنُبُوَّتِهِ بِالاعْتِرَافِ بِلَاهُوتِيَّتِهِ، وَ اخْتَصَّهُ مِنْ تَكْرِمَتِهِ بِمَا لَمْ يَلْحَقْهُ فِيهِ أَحَدٌ مِنْ بَرِيَّتِهِ، فَهُوَ أَهْلُ ذَلِكَ بِخَاصَّتِهِ وَ خَلَّتِهِ، إِذْ لَا يَخْتَصُّ مَنْ يَشُوبُهُ التَّغْيِيرُ وَ لَا يُخَالِلُ</w:t>
      </w:r>
      <w:r>
        <w:rPr>
          <w:rStyle w:val="FootnoteAnchor"/>
          <w:rtl w:val="true"/>
        </w:rPr>
        <w:footnoteReference w:id="11"/>
      </w:r>
      <w:r>
        <w:rPr>
          <w:rFonts w:ascii="Amiri" w:hAnsi="Amiri" w:eastAsia="Amiri" w:cs="Amiri"/>
          <w:color w:val="111111"/>
          <w:sz w:val="28"/>
          <w:sz w:val="28"/>
          <w:szCs w:val="28"/>
          <w:rtl w:val="true"/>
          <w:lang w:bidi="ar-SA"/>
        </w:rPr>
        <w:t>مَنْ يَلْحَقُهُ التَّظْنِينُ، وَ أَمَرَ بِالصَّلَاةِ عَلَيْهِ مَزِيداً فِي تَكْرِمَتِهِ، وَ تطرِيقاً لِلدَّاعِي إِلَى إِجَابَتِهِ، فَصَلَّى اللَّهُ عَلَيْهِ وَ كَرَّمَ وَ شَرَّفَ وَ عَظَّمَ مَزِيداً لَا يَلْحَقُهُ التَّنْفِيد، وَ لَا يَنْقَطِعُ عَلَى التَّأْبِيدِ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اللَّهَ تَعَالَى اخْتَصَّ لِنَفْسِهِ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بَرِيَّتِهِ خَاصَّةً عَلَّاهُمْ بِتَعْلِيَتِهِ وَ سَمَا بِهِمْ إِلَى رُتْبَتِهِ، وَ جَعَلَهُمُ الدُّعَاةَ بِالْحَقِّ إِلَيْهِ وَ الْأَدِلَّاءَ بِالْإِرْشَادِ عَلَيْهِ، لِقَرْنٍ قَرْنٍ وَ زَمَنٍ زَمَنٍ، أَنْشَأَهُمْ فِي الْقِدَمِ قَبْلَ كُلِّ مَذْرُوٍّ وَ مَبْرُوٍّ، أَنْوَاراً أَنْطَقَهَا بِتَحْمِيدِهِ، وَ أَلْهَمَهَا شُكْرَهُ وَ تَمْجِيدَهُ، وَ جَعَلَهَا الْحُجَجَ عَلَى كُلِّ مُعْتَرِفٍ لَهُ بِمَلَكَةِ الرُّبُوبِيَّةِ وَ سُلْطَانِ الْعُبُودِيَّةِ، وَ اسْتَنْطَقَ بِهَا الْخَرَسَاتِ بِأَنْوَاعِ اللُّغَاتِ</w:t>
      </w:r>
      <w:r>
        <w:rPr>
          <w:rStyle w:val="FootnoteAnchor"/>
          <w:rtl w:val="true"/>
        </w:rPr>
        <w:footnoteReference w:id="12"/>
      </w:r>
      <w:r>
        <w:rPr>
          <w:rFonts w:ascii="Amiri" w:hAnsi="Amiri" w:eastAsia="Amiri" w:cs="Amiri"/>
          <w:color w:val="111111"/>
          <w:sz w:val="28"/>
          <w:sz w:val="28"/>
          <w:szCs w:val="28"/>
          <w:rtl w:val="true"/>
          <w:lang w:bidi="ar-SA"/>
        </w:rPr>
        <w:t xml:space="preserve">، لَهُ </w:t>
      </w:r>
    </w:p>
    <w:p>
      <w:pPr>
        <w:pStyle w:val="BookText"/>
        <w:rPr/>
      </w:pPr>
      <w:r>
        <w:rPr>
          <w:rFonts w:ascii="Amiri" w:hAnsi="Amiri" w:eastAsia="Amiri" w:cs="Amiri"/>
          <w:color w:val="111111"/>
          <w:sz w:val="28"/>
          <w:sz w:val="28"/>
          <w:szCs w:val="28"/>
          <w:rtl w:val="true"/>
          <w:lang w:bidi="ar-SA"/>
        </w:rPr>
        <w:t>بأنّه فاطرُ الأرضين والسماوات، وأشهَدَهم خلقَه، وولّاهم ماشاء مِن أمره جعلهم تَراجمةَ مشيّته ، وألسنَ إرادته عبيداً لا يسبقونه بالقول وهم بأمره يعملون، 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يَحْكُمُونَ بِأَحْكَامِهِ، وَ يَسْتَنُّونَ بِسُنَّتِهِ، وَ يَعْتَمِدُونَ حُدُودَهُ، وَ يُؤَدُّونَ فَرْضَهُ، وَ لَمْ يَدَعِ الْخَلْقَ فِي بُهَمٍ صمّاء، وَ لَا فِي عَمْي بَكْماء، بَلْ جَعَلَ لَهُمْ عُقُولًا مَازَجَتْ شَوَاهِدَهُمْ، وَ تَفَرَّقَتْ فِي هَيَاكِلِهِمْ، وَ حَقَّقَهَا فِي نُفُوسِهِمْ وَ اسْتَعْبَدَ لَهَا حَوَاسَّهُمْ، فَقَرَّرت بِهَا عَلَى أَسْمَاعٍ وَ نَوَاظِرَ، وَ أَفْكَارٍ وَ خَوَاطِرَ أَلْزَمَهُمْ بِهَا حُجَّتَهُ، وَ أَرَاهُمْ بِهَا مَحَجَّتَهُ، وَ أَنْطَقَهُمْ عَمَّا تشهد بها بِأَلْسُنة ذَرِبَةٍ بِمَا قَامَ فِيهَا مِنْ قُدْرَتِهِ وَ حِكْمَتِهِ، وَ بَيَّنَ عِنْدَهُمْ بِهَا لِيَهْلِكَ مَنْ هَلَكَ عَنْ بَيِّنَةٍ وَ يَحْيى‏ مَنْ حَيَّ عَنْ بَيِّنَةٍ وَ إِنَّ اللَّهَ لَسَمِيعٌ عَلِيمٌ‏ بَصِيرٌ شَاهِدٌ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جَمَعَ لَكُمْ مَعْشَرَ الْمُؤْمِنِينَ فِي هَذَا الْيَوْمِ عِيدَيْنِ عَظِيمَيْنِ كَبِيرَيْنِ لَا يَقُومُ أَحَدُهُمَا إِلَّا بِصَاحِبِهِ لِيُكْمِلَ أَحَدُكُمْ صُنْعَهُ، وَ يَقِفَكُمْ عَلَى طَرِيقِ رُشْدِهِ، وَ يَقْفُوَ بِكُمْ آثَارَ الْمُسْتَضِيئِينَ بِنُورِ هِدَايَتِهِ، وَ يُشْمِلَكُمْ صَوْلَه‏ وَ يَسْلُكَ بِكُمْ مِنْهَاجَ قَصْدِهِ وَ يُوَفِّرَ عَلَيْكُمْ هَنِي‏ءَ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الْجُمُعَةَ مَجْمَعاً نَدَبَ إِلَيْهِ لِتَطْهِيرِ مَا كَانَ قَبْلَهُ، وَ غَسْلِ مَا أَوْقَعَتْهُ مَكَاسِبُ السَّوْءِ مِنْ مِثْلِهِ إِلَى مِثْلِهِ، وَ ذِكْرى‏ لِلْمُؤْمِنِينَ‏،وَ تِبْيَانَ خَشْيَةِ الْمُتَّقِينَ، وَ وَهَبَ لِأَهْلِ طَاعَتِهِ فِي الْأَيَّامِ قَبْلَهُ، وَ جَعَلَهُ لَا يَتِمُّ إِلَّا بِالايْتِمَارِ لِمَا أَمَرَ بِهِ، وَ الِانْتِهَاءِ عَمَّا نَهَى عَنْهُ، وَ الْبُخُوعِ بِطَاعَتِهِ فِيمَا حَثَّ عَلَيْهِ وَ نَدَبَ إِلَيْهِ، وَ لَا يَقْبَلُ تَوْحِيدَهُ إِلَّا بِالاعْتِرَافِ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بِنُبُوَّتِهِ وَ لَا يَقْبَلُ دِيناً إِلَّا بِوَلَايَةِ، مَنْ أَمَرَ بِوَلَايَتِهِ وَ لَا يَنْتَظِمُ أَسْبَابُ طَاعَتِهِ إِلَّا بِالتَّمَسُّكِ بِعِصَمِهِ وَ عِصَمِ أَهْلِ وَلَايَتِه‏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الدوح ما بيّن به عن إرادته في خُلَصائه وذوي اجتبائه ، وأمره بالبلاغ وتركِ الحفل بأهل الزيغ والنفاق، وضَمِن له عصمتَه </w:t>
      </w:r>
    </w:p>
    <w:p>
      <w:pPr>
        <w:pStyle w:val="BookText"/>
        <w:rPr/>
      </w:pPr>
      <w:r>
        <w:rPr>
          <w:rFonts w:ascii="Amiri" w:hAnsi="Amiri" w:eastAsia="Amiri" w:cs="Amiri"/>
          <w:color w:val="111111"/>
          <w:sz w:val="28"/>
          <w:sz w:val="28"/>
          <w:szCs w:val="28"/>
          <w:rtl w:val="true"/>
          <w:lang w:bidi="ar-SA"/>
        </w:rPr>
        <w:t>منهم، وكَشَف من خبايا أهل الريب، وضمائر أهل الإرتداد مارمز فيه ، فعقله المؤمن والمنافق فأعنّ معنّ وثبت على الحقّ  ثابت، وازدادت جهالةُ المنافق وحميّهُ المارق، ووقع العضُّ على النواجذ والغمر على السواعد، ونطق ناطق ، و نعق ناعق، ونشق ناشق، واستمرّ على مارقيّته مارق، ووقع الإذعان من طائفة باللسان دون حقائق الإيمان، ومن طائفة باللسان وصدق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فكمل اللّه دينه ، وأقرّ عين نبيّه والمؤمنين والمتابعين، وكان ماقد شهده بعضكم وبلغ بعضكم، وتمّت كلمةُ اللّه الحُسنى على الصابرين، ودمّر اللّه ما صنع فرعون وهامان و قارون وجنوده وما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وبقيت حُثالة من الضلّال لا يألون الناس خبالاً يقصدهم اللّه في ديارهم، ويمحو آثارهم ويُبيد معالمَهم، ويعقّبهم عن قرب الحسرات، ويلحقهم بمن بسط أكفّهم، ومدّ أعناقَهم، ومکّنهم من دين اللّه حتّى بدّلوه، ومن حكمه حتّى غیّروه، وسيأتي نصر اللّه على عدوّه لحينه، واللّه لطيف خبير، وفي دون ما سمعتم كفاية وبلاغ، فتأمّلوا رحمكم اللّه ما ندبكم اللّه إليه وحثّكم عليه ، واقصدوا شرعه، واسلكوا نهجَه، ولا تتّبعوا السُبُلَ فتفرّق بکم عن سبيله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يومٌ عظيمُ الشأن، فيه وقع الفرج، ورفعت الدرج، ووضحت الحجج، وهو يوم الإيضاح والإفصاح من المقام الصراح، ويوم كمال الدين، ويوم العهد المعهود، ويوم الشاهد والمشهود، ويوم تبيان العقود عن النفاق والجحود، ويوم البيان عن حقائق الإيمان، ويوم دحر الشيطان، ويوم البرهان، هذا يوم الفصل الّذي كنتم به تكذّبون، هذا يوم الملأ الأعلى الّذي أنتم عنه مُعرِضون، هذا يوم الإرشاد ویوم محنة العباد، ويوم الدليل على الروّاد، هذا يوم إبداءِ خفايا الصدور، ومضمرات الأُمور، هذا يوم النصوص على أهل الخصوص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يوم شيث، هذا يوم إدريس، هذا يوم يوشع، هذا يوم شمعون، هذا يوم الأمن والمأمون، هذا يوم إظهار المصون من المكنون، هذا يوم بلوی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يوم هذا يوم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فراقبوا اللّه واتّقوه، واسمعوا له وأطيعوه، واحذروا المكر، ولا تخادعوه ، وفتّشوا ضمائركم ولا تواربوه</w:t>
      </w:r>
      <w:r>
        <w:rPr>
          <w:rStyle w:val="FootnoteAnchor"/>
          <w:rtl w:val="true"/>
        </w:rPr>
        <w:footnoteReference w:id="13"/>
      </w:r>
      <w:r>
        <w:rPr>
          <w:rFonts w:ascii="Amiri" w:hAnsi="Amiri" w:eastAsia="Amiri" w:cs="Amiri"/>
          <w:color w:val="111111"/>
          <w:sz w:val="28"/>
          <w:sz w:val="28"/>
          <w:szCs w:val="28"/>
          <w:rtl w:val="true"/>
          <w:lang w:bidi="ar-SA"/>
        </w:rPr>
        <w:t xml:space="preserve">، وتقربوا إلى اللّه بتوحيده، وطاعة من أمركم أن تطيعوه، لا تمسكوا بعصم الكوافر، ولا يجنح بكم الغيّ فتضلّوا عن سبيل اللّه باتّباع أُولئك الّذين ضلّوا وأضلّوا قال اللّه عزّ من قائل في طائفة ذكرهم بالذمّ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وَبَرَزُوا للّه جَمِيعًا فَقَالَ الضُّعَفَاءُ لِلَّذِينَ اسْتَكْبَرُوا إِنَّا كُنَّا لَكُمْ تَبَعًا فَهَلْ أَنْتُمْ مُغْنُونَ عَنَّا مِنْ عَذَابِ اللَّهِ مِنْ شَيْءٍ قَالُوا لَوْ هَدَانَا اللَّهُ لَهَدَيْنَاكُمْ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أفتدرون الإستکبار ماهو؟ هو ترك الطاعة لمن أمروا بطاعته، والترقُّع على من ندبوا إلى متابعته ، والقرآن ينطق من هذا عن کثير، إن تدبّره متدبّر زجره ووعظه واعلموا أيّها المؤمنون أنّ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أتدرون ماسبيل اللّه؟ ومن سبيله؟ ومن صراط اللّه؟ ومن طريقه؟ أنا صراط اللّه الّذي من لم يسلکه بطاعة اللّه فيه هوی به </w:t>
      </w:r>
    </w:p>
    <w:p>
      <w:pPr>
        <w:pStyle w:val="BookText"/>
        <w:rPr/>
      </w:pPr>
      <w:r>
        <w:rPr>
          <w:rFonts w:ascii="Amiri" w:hAnsi="Amiri" w:eastAsia="Amiri" w:cs="Amiri"/>
          <w:color w:val="111111"/>
          <w:sz w:val="28"/>
          <w:sz w:val="28"/>
          <w:szCs w:val="28"/>
          <w:rtl w:val="true"/>
          <w:lang w:bidi="ar-SA"/>
        </w:rPr>
        <w:t xml:space="preserve">إلى النار، وأنا سبيله الّذي نصبني للإتّباع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أنا حجّته على الفجّار، أنا نور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فانتبهوا من رقدة الغفلة، وبادروا بالعمل قبل حلول الأجل، وسابقوا إلى مغفرة من ربّكم قبل أن يضرب بالسور بباطن الرحمة وظاهر العذاب، فتنادون فلا يسمع نداؤكم، وتضجّون فلا يحفل بضجيجكم، وقبل أن تستغيثوا فلا تغاثوا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سارعوا إلى الطاعات قبل فوات الأوقات، فكأن قد جاءكم هادمُ اللذّات ، فلا مناص نجاء، ولا محيص تخليص عودوا رحمكم اللّه بعد انقضاء مجمعكم بالتوسعة على عيالكم، والبرّ بإخوانكم والشكر للّه عزّوجلّ على ما منحكم، واجتمعوا يجمع اللّه شملكم، وتبارّوا يصل اللّه أُلفتكم، وتهانؤا نعمة اللّه كما هنّاكم اللّه بالثواب فيه على أضعاف الأعياد قبله وبعده، إلّا في مثله، والبرّ فيه يثمر المال ويزيد في العمر، والتعاطف فيه يقتضي رحمة اللّه وعطفه، وهبوا الإخوانكم وعيالكم من فضله بالجهد من جودكم، وبما تناله القدرة من استطاعتكم، وأظهروا البشر فيما بينكم، والسرور في ملاقاتكم، والحمد للّه على ما منحكم، وعودوا بالمزيد من الخير على أهل التأميل لكم وساووا بكم ضعفاءكم في مآكلكم، وما تناله القدرة من استطاعتكم، على حسب إمكانکم، فالدرهم فيه بمائتي ألف درهم، والمزيد من اللّه عزّوجلّ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وصومُ هذا اليوم ممّا ندب اللّه إليه، وجعل الجزاء العظيم كفالة عنه، حتّى لو تعبّد له عبد من العبيد في الشيبة من ابتداء الدنيا إلى انقضائها، صائماً نهارها قائماً ليلها، إذا أخلص المخلص في صومه، لقصرت إليه أيّام الدنيا عن كفايته ، ومن أسعف أخاه مبتدءاً، وبرّه راغباً، فله كأجر من صام هذا اليوم، وقام ليلته ، ومن فطر مؤمناً في ليلته، فكأنّما فطّر فئاماً وفئاماً بعدها عشرة</w:t>
      </w:r>
      <w:r>
        <w:rPr>
          <w:rFonts w:eastAsia="Amiri" w:cs="Amiri" w:ascii="Amiri" w:hAnsi="Amiri"/>
          <w:color w:val="111111"/>
          <w:sz w:val="28"/>
          <w:szCs w:val="28"/>
          <w:rtl w:val="true"/>
          <w:lang w:bidi="ar-SA"/>
        </w:rPr>
        <w:t xml:space="preserve">. </w:t>
      </w:r>
      <w:bookmarkStart w:id="36" w:name="pg15107_148878"/>
    </w:p>
    <w:p>
      <w:pPr>
        <w:pStyle w:val="BookText"/>
        <w:rPr/>
      </w:pPr>
      <w:bookmarkEnd w:id="36"/>
      <w:r>
        <w:rPr>
          <w:rFonts w:ascii="IRNazanin" w:hAnsi="IRNazanin" w:eastAsia="IRNazanin"/>
          <w:color w:val="111111"/>
          <w:sz w:val="28"/>
          <w:sz w:val="28"/>
          <w:szCs w:val="28"/>
          <w:rtl w:val="true"/>
          <w:lang w:bidi="fa-IR"/>
        </w:rPr>
        <w:t xml:space="preserve">فنهض ناهض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الفئام؟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نبيّ وصدّيق وشهيد، فكيف بمن تكفّل عدداً من المؤمنين والمؤمنات؟ فإنّه ضمینه على اللّه تعالى الأمان من الكفر والفقر، ومن مات في يومه أو ليلته أو بعده إلى مثله من غير ارتکاب كبيرة فأجره على اللّه، ومن استدان لإخوانه وأعانهم فأنا الضامن على اللّه إن بقّاه قضاه، وإن قبضه حمله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تلاقيتم فتصافحوا بالتسليم، وتهانؤوا النعمة في هذا اليوم وليبلّغ الحاضر الغائب، والشاهد البائن، وليعد الغنيّ على الفقير، والقويّ على الضعيف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قال السيّد ابن طاووس في كتاب 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رويناه و حذفنا إسناده اختصاراً أنّ الفياض بن محمّد الطوسي حدّث بطوس سنة تسع وخمسين ومائتين وقد بلغ التسعين أنّه شهد أبا الحسن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وبحضرته جماعة من خاصّته، قد احتبسهم للإفطار، وقد قدّم إلى منازلهم الطعام والبرّ والصلات والكسوة حتّى الخواتيم والنعال، وقد غيّر من أحوالهم وأحوال حاشيته، وحدّدت له آلة غير الآلة الّتي جرى الرسم بابتذالها قبل يومه ، وهو يذكر فضل اليوم وقديمه ، فكان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الهادي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صلوات اللّه عليه في خطبة الجمعة، وجعل صلاته جمعة صلاة عيده ، وانصرف بولده وشیعته إلى منزل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أعدّ له من طعامه وانصرف غنيّهم و فقيرهم يرفده إلى عياله</w:t>
      </w:r>
      <w:r>
        <w:rPr>
          <w:rFonts w:eastAsia="IRNazanin" w:cs="IRNazanin"/>
          <w:color w:val="111111"/>
          <w:sz w:val="28"/>
          <w:szCs w:val="28"/>
          <w:rtl w:val="true"/>
          <w:lang w:bidi="fa-IR"/>
        </w:rPr>
        <w:t>.</w:t>
      </w:r>
    </w:p>
    <w:p>
      <w:pPr>
        <w:pStyle w:val="Heading3"/>
        <w:numPr>
          <w:ilvl w:val="2"/>
          <w:numId w:val="1"/>
        </w:numPr>
        <w:rPr/>
      </w:pPr>
      <w:bookmarkStart w:id="37" w:name="__RefHeading___Toc1191854_2142443653"/>
      <w:bookmarkStart w:id="38" w:name="_Toc13"/>
      <w:bookmarkEnd w:id="37"/>
      <w:r>
        <w:rPr>
          <w:rtl w:val="true"/>
        </w:rPr>
        <w:t>عهد لا أحيد عنه</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محمّد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39" w:name="pg15107_148879"/>
    </w:p>
    <w:p>
      <w:pPr>
        <w:pStyle w:val="BookText"/>
        <w:rPr/>
      </w:pPr>
      <w:bookmarkEnd w:id="39"/>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وبعد الحمد والتصلية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فيكم كتاب اللّه يأمركم بطاعته وينهاكم عن معصيته، وقد عهد إليّ عهداً فلست أحيد عنه، وقد حضرتم عدوّکم، وعلمتم أنّ رئيسهم طليق يدعوهم إلى النار، وابن عمّ نبيّكم وصيّه ووارثه بين أظهركم، يدعوكم إلى الجنّة وإلى طاعة ربّكم والعمل بسنّة نبيّكم، واللّه أنا على الحقّ  وإنّهم على الباطل، 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انهض بنا إلى عدوّنا فواللّه ما نريد بك بدلاً، بل نموت معك ونحيا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بسيفي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إلّا أنّه لا نبيّ بعدي، وموتك وحياتك يا علي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ماكذبت ولا ضللت ولا ضلّ بي أحد، وما نسيت ما عهد إليّ، وإنّي على بيّنة من ربّي وعلى الطريق الواضح</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ثمّ نهضوا فقاتلوا يوم الخميس من طلوع الشمس حتّى غاب الشفق ، وما كانت صلاة القوم في مواقيتها إلّا تكبيراً، 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بيده خمسمائة وستّة نفر من أهل الشام، فأصبحوا ورفعوا المصاحف على الرماح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91856_2142443653"/>
      <w:bookmarkStart w:id="41" w:name="_Toc14"/>
      <w:bookmarkEnd w:id="40"/>
      <w:r>
        <w:rPr>
          <w:rtl w:val="true"/>
        </w:rPr>
        <w:t>حرب صفّين</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حرب صفّين، فلمّا خطب </w:t>
      </w:r>
      <w:bookmarkStart w:id="42" w:name="pg15107_148880"/>
    </w:p>
    <w:p>
      <w:pPr>
        <w:pStyle w:val="BookText"/>
        <w:rPr/>
      </w:pPr>
      <w:bookmarkEnd w:id="42"/>
      <w:r>
        <w:rPr>
          <w:rFonts w:ascii="Amiri" w:hAnsi="Amiri" w:eastAsia="Amiri" w:cs="Amiri"/>
          <w:color w:val="111111"/>
          <w:sz w:val="28"/>
          <w:sz w:val="28"/>
          <w:szCs w:val="28"/>
          <w:rtl w:val="true"/>
          <w:lang w:bidi="ar-SA"/>
        </w:rPr>
        <w:t xml:space="preserve">أمير المؤمنين بالكوفة وحرّض الناس على حرب معاوية وأتباعه،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يخطب الناس، فخطب ، ثمّ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بما هو أهلُه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أَنْتُمُ‏ الْأَحِبَّةُ الْكُرَمَاءُ، وَ الشِّعَارُ دُونَ الدِّثَارِ، فَجِدُّوا فِي إِحْيَاءِ مَا دَثَرَ بَيْنَكُمْ، وَ تَسْهِيلِ مَا تَوَعَّرَ</w:t>
      </w:r>
      <w:r>
        <w:rPr>
          <w:rStyle w:val="FootnoteAnchor"/>
          <w:rtl w:val="true"/>
        </w:rPr>
        <w:footnoteReference w:id="19"/>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الْحَرْبَ شَرُّهَا ذَرِيعٌ</w:t>
      </w:r>
      <w:r>
        <w:rPr>
          <w:rStyle w:val="FootnoteAnchor"/>
          <w:rtl w:val="true"/>
        </w:rPr>
        <w:footnoteReference w:id="20"/>
      </w:r>
      <w:r>
        <w:rPr>
          <w:rFonts w:ascii="Amiri" w:hAnsi="Amiri" w:eastAsia="Amiri" w:cs="Amiri"/>
          <w:color w:val="111111"/>
          <w:sz w:val="28"/>
          <w:sz w:val="28"/>
          <w:szCs w:val="28"/>
          <w:rtl w:val="true"/>
          <w:lang w:bidi="ar-SA"/>
        </w:rPr>
        <w:t>،وَ طَعْمُهَا فَظِيعٌ، وَ هِيَ جُرَعٌ مستحساة،ذفَمَنْ أَخَذَ لَهَا أُهْبَتَهَا وَ اسْتَعَدَّ لَهَا عُدَّتَهَا وَ لَمْ يَأْلَمْ كُلُومَهَا عِنْدَ حُلُولِهَا فَذَاكَ صَاحِبُهَا، وَ مَنْ عَاجَلَهَا قَبْلَ أَوَانِ فُرْصَتِهَا وَ اسْتِبْصَارِ سَعْيِهِ فِيهَا فَذَاكَ قَمَنٌ</w:t>
      </w:r>
      <w:r>
        <w:rPr>
          <w:rStyle w:val="FootnoteAnchor"/>
          <w:rtl w:val="true"/>
        </w:rPr>
        <w:footnoteReference w:id="21"/>
      </w:r>
      <w:r>
        <w:rPr>
          <w:rFonts w:ascii="Amiri" w:hAnsi="Amiri" w:eastAsia="Amiri" w:cs="Amiri"/>
          <w:color w:val="111111"/>
          <w:sz w:val="28"/>
          <w:sz w:val="28"/>
          <w:szCs w:val="28"/>
          <w:rtl w:val="true"/>
          <w:lang w:bidi="ar-SA"/>
        </w:rPr>
        <w:t>أَنْ لَا يَنْفَعَ قَوْمَه وَ أَنْ يُهْلِكَ نَفْسَهُ، نَسْأَلُ اللَّهَ بِقُوَّتِهِ أَنْ يَدْعَمَكُمْ بِالْفِئَة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43" w:name="__RefHeading___Toc1191858_2142443653"/>
      <w:bookmarkStart w:id="44" w:name="_Toc15"/>
      <w:bookmarkEnd w:id="43"/>
      <w:r>
        <w:rPr>
          <w:rtl w:val="true"/>
        </w:rPr>
        <w:t xml:space="preserve">من مقامات الصدّيقة الزهراء </w:t>
      </w:r>
      <w:r>
        <w:rPr>
          <w:rtl w:val="true"/>
        </w:rPr>
        <w:t>(</w:t>
      </w:r>
      <w:r>
        <w:rPr>
          <w:rtl w:val="true"/>
        </w:rPr>
        <w:t>عَلَيها السَّلَامُ</w:t>
      </w:r>
      <w:r>
        <w:rPr>
          <w:rtl w:val="true"/>
        </w:rPr>
        <w:t>)</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نصب للأنبياء والرُسل منابر من نور فیکون منبري أعلا منابرهم يوم القيامة، ثمّ 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اخطب فأخطب بخطبة لم يسمع أحد من الأنبياء و الرُسل بمثلها، ثمّ ينصب للأوصياء منابر من نور و ينصب لوصيّي عليّ بن أبي طالب في أوساطهم منبر من نور فیکون منبره أعلى منابرهم، ثمّ يقول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اخطب فيخطب بخطبة لم يسمع </w:t>
      </w:r>
    </w:p>
    <w:p>
      <w:pPr>
        <w:pStyle w:val="BookText"/>
        <w:rPr/>
      </w:pPr>
      <w:r>
        <w:rPr>
          <w:rFonts w:ascii="Amiri" w:hAnsi="Amiri" w:eastAsia="Amiri" w:cs="Amiri"/>
          <w:color w:val="111111"/>
          <w:sz w:val="28"/>
          <w:sz w:val="28"/>
          <w:szCs w:val="28"/>
          <w:rtl w:val="true"/>
          <w:lang w:bidi="ar-SA"/>
        </w:rPr>
        <w:t>أحدٌ من الأوصياء بمثلها، ثمّ ينصب لأولاد الأنبياء والمرسلين منابر من نور فيكون لإبنيّ وسبطيّ وريحانتيّ أيّام حياتي منبران من نور،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اخطبا فيخطبان بخطبتين لم يسمع أحدٌ من أولاد الأنبياء والمرسلين بمثلهما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ينادي المنادي وهو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فاطمة بنت محمّد؟ أين خديجة بنت خویلد؟ أين مریم بنت عمران؟ أين آسية بنت مزاحم؟ أين أم كلثوم أم یحیی بن زکريّا؟ فيمن 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الجمع لمن الكرم اليوم؟ فيقول محمّد وعلي والحسن والحسين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اللّه جلّ جلاله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إنّي قد جعلت الكرم لمحمّد وعلي والحسن والحسين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الجمع طأطؤوا الرؤوس وغضّوا الأبصار فإنّ هذه فاطمة تسير إلى الجنّة، فيأتيها جبرئیل بناقة من نوق الجنّة مدبجة الجنبين، خطامها من اللؤلؤ المحقق الرطب، عليها رحل من المرجان فتناخ بين يديها فتركبها فيبعث إليها مائة ألف ملك فيصيروا على يمينها ويبعث إليها مائة ألف ملك يحملونها على أجنحتهم حتّى يصيروها عند باب الجنّة، فإذا صارت عند باب الجنّة تلتفت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حبيبي ما التفاتك وقد أمرت بك إلى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أحببتُ أن يُعرف قدري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حبيبي ارجعي فانظري من كان في قلبه حبّ لك أو لأحدٍ من ذريّتك خذي بيده فأدخليه الجنّة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ذلك اليوم لتلتقط شيعتها ومحبيّها كما يلتقط الطير الحبّ الجيد من الحبّ الردي، فإذا صار شيعتها معها عند باب الجنّة يلقي اللّه في قلوبهم أن يلتفتوا، فإذا التفتوا يقول اللّه يا أحبّائي ما التفاتكم وقد شفعت فیکم فاطمة بنت حبيبي؟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أحببنا أن يعرف قدرنا في مثل هذا اليوم،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أحبّائي ارجعوا وانظروا من أحبّكم لحبّ فاطمة ، </w:t>
      </w:r>
      <w:bookmarkStart w:id="45" w:name="pg15107_148882"/>
    </w:p>
    <w:p>
      <w:pPr>
        <w:pStyle w:val="BookText"/>
        <w:rPr/>
      </w:pPr>
      <w:bookmarkEnd w:id="45"/>
      <w:r>
        <w:rPr>
          <w:rFonts w:ascii="Amiri" w:hAnsi="Amiri" w:eastAsia="Amiri" w:cs="Amiri"/>
          <w:color w:val="111111"/>
          <w:sz w:val="28"/>
          <w:sz w:val="28"/>
          <w:szCs w:val="28"/>
          <w:rtl w:val="true"/>
          <w:lang w:bidi="ar-SA"/>
        </w:rPr>
        <w:t>انظروا من أطعمكم لحبّ فاطمة، انظروا من كساكم لحبّ فاطمة، انظروا من سقاكم شربة في حبّ فاطمة ، انظروا مَن ردّ عنكم غيبة في حبّ فاطمة خذوا بيده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يبقى في الناس إلّا شاك أو كافر أو منافق، فإذا صاروا بين الطبقات نادوا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Heading3"/>
        <w:numPr>
          <w:ilvl w:val="2"/>
          <w:numId w:val="1"/>
        </w:numPr>
        <w:rPr/>
      </w:pPr>
      <w:bookmarkStart w:id="46" w:name="__RefHeading___Toc1191860_2142443653"/>
      <w:bookmarkStart w:id="47" w:name="_Toc16"/>
      <w:bookmarkEnd w:id="46"/>
      <w:r>
        <w:rPr>
          <w:rtl w:val="true"/>
        </w:rPr>
        <w:t>علي مدينة هدى</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وبايعه الناس خرج إلى المسجد متعممّاً بعمامة رسول اللّه ، لابساً بردة رسول اللّه، متنعّلاً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متقلّداً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فصعد المنبر فجلس عليه متّكئاً ثمّ شبّك بين أصابعه فوضعها أسفل بطنه،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بعض الناس عن مسائل أجاب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فاصعد المنبر فتكلّم بكلام لا يجهلك قریش من بعدي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لا يحسن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كيف أصعد وأتكلّم وأنت في الناس تسمع وترى؟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أُواري نفسي منك وأسمع وأرى ولا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بمحامد بليغة شريفة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موجزة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وهل يدخل المدينة إلّا من الباب ،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فتحمّله وضمّه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قم فاصعد المنبر فتكلّم بكلام 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لا يبصر شيئاً، وليكن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موجزة،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مدينة هدى، فمن دخلها نجئ،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ووديعته الّتي استودعنيها، وأنا أستودعكموها معاشر الناس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سائلكم عنها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والخمسون يوم الجمعة لأربع خلون من ربيع الآخر من سنة ثمان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48" w:name="pg15107_148884"/>
    </w:p>
    <w:p>
      <w:pPr>
        <w:pStyle w:val="Heading3"/>
        <w:numPr>
          <w:ilvl w:val="2"/>
          <w:numId w:val="1"/>
        </w:numPr>
        <w:rPr/>
      </w:pPr>
      <w:bookmarkStart w:id="49" w:name="__RefHeading___Toc1191862_2142443653"/>
      <w:bookmarkStart w:id="50" w:name="_Toc17"/>
      <w:bookmarkEnd w:id="48"/>
      <w:bookmarkEnd w:id="49"/>
      <w:r>
        <w:rPr>
          <w:rtl w:val="true"/>
        </w:rPr>
        <w:t>اسمعوا مقالتي</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احتجاجاً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الطاغية قد صَنَع بنا و بشيعتنا ما قد علمتم ورأيتم وشهدتم وبلغكم، وإنّي أُريد أن أسألكم عن أشياء فإن صدقت فصدقّوني، وإن كذبت فكذّبوني، اسمعوا مقالتي، واكتموا قولي، ثمّ ارجعوا إلى أمصار کم وقبائلكم من أمنتموه ووثقتم به فادعوهم إلى ما تعلمون، فإنّي أخاف أن يندرس هذا الحقّ  ويذهب ، واللّه متمّ نوره ولو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ترك الحسين شيئاً أنزل اللّه فيهم من القرآن إلا قاله وفسرّه، ولا شيئاً قاله الرسول في أبيه وأُمّه وأهل بيته إلّا رواه، وكلّ ذلك يقول 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 قد سمعناه وشهدناه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التابعون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حدّثنا من نصدّقه ونأتمنه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يترك شيئاً إلّا قاله ثمّ 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 إلّا رجعتم وحدّثتم به من تثقون به ، ثمّ نزل وتفرّق الناس على ذلك</w:t>
      </w:r>
      <w:r>
        <w:rPr>
          <w:rFonts w:eastAsia="Amiri" w:cs="Amiri" w:ascii="Amiri" w:hAnsi="Amiri"/>
          <w:color w:val="111111"/>
          <w:sz w:val="28"/>
          <w:szCs w:val="28"/>
          <w:rtl w:val="true"/>
          <w:lang w:bidi="ar-SA"/>
        </w:rPr>
        <w:t>.</w:t>
      </w:r>
      <w:r>
        <w:rPr>
          <w:rStyle w:val="FootnoteAnchor"/>
          <w:rtl w:val="true"/>
        </w:rPr>
        <w:footnoteReference w:id="28"/>
      </w:r>
      <w:bookmarkStart w:id="51" w:name="pg15107_148885"/>
    </w:p>
    <w:p>
      <w:pPr>
        <w:pStyle w:val="Heading3"/>
        <w:numPr>
          <w:ilvl w:val="2"/>
          <w:numId w:val="1"/>
        </w:numPr>
        <w:rPr/>
      </w:pPr>
      <w:bookmarkStart w:id="52" w:name="__RefHeading___Toc1191864_2142443653"/>
      <w:bookmarkStart w:id="53" w:name="_Toc18"/>
      <w:bookmarkEnd w:id="51"/>
      <w:bookmarkEnd w:id="52"/>
      <w:r>
        <w:rPr>
          <w:rtl w:val="true"/>
        </w:rPr>
        <w:t>من مكارم الأخلاق</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نافِسوا في المكارم، وسارِعوا في المغانم، ولا تحتسبوا بمعروف لم تعجِّلوا، واكسِبوا الحمدَ بالنُجح، ولا تكتسبوا بالمَطَل ذمّاً، فمهما يكن لأحد عند أحد صنيعة له رأي أنّه لا يقومُ بشكرها فاللّه له بمكافاته ، فإنّه أجزلُ عطاءً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حَوَائِجَ النَّاسِ إِلَيْكُمْ مِنْ نِعَم‏ اللَّهِ عَلَيْكُمْ، فَلَا تَمَلُّوا النِّعَمَ فَتَحُورَ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الْمَعْرُوفَ مُكْسِبٌ حَمْداً، وَ مُعَقِّبٌ أَجْراً، فَلَوْ رَأَيْتُمُ الْمَعْرُوفَ رَجُلًا رَأَيْتُمُوهُ حَسَناً جَمِيلًا يَسُرُّ النَّاظِرِينَ، وَ لَوْ رَأَيْتُمُ اللُّؤْمَ رَأَيْتُمُوهُ سَمِجا مُشَوَّهاً تَنْفِرُ مِنْهُ الْقُلُوبُ، وَ تُغَضُّ دُونَهُ الْأَبْصَارُ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سَادَ، وَ مَنْ بَخِلَ رَذُلَ، وَ إِنَّ أَجْوَدَ النَّاسِ مَنْ أَعْطَى مَنْ لَا يَرْجُو، وَ إِنْ أَعْفَى النَّاسِ مَنْ عَفَى عَنْ قُدْرَةٍ، وَ إِنَّ أَوْصَلَ النَّاسِ مَنْ وَصَلَ مَنْ قَطَعَهُ، وَ الْأُصُولُ عَلَى مَغَارِسِهَا بِفُرُوعِهَا تَسْمُوا، فَمَنْ تَعَجَّلَ لِأَخِيهِ خَيْراً وَجَدَهُ إِذَا قَدِمَ عَلَيْهِ غَداً، وَ مَنْ أَرَادَ اللَّهُ تَبَارَكَ وَ تَعَالَى بِالصَّنِيعَةِ إِلَى أَخِيهِ كَافَأَهُ بِهَا فِي وَقْتِ حَاجَتِهِ، وَ صَرَفَ عَنْهُ مِنْ بَلَاءِ الدُّنْيَا مَا هُوَ أَكْثَرُ مِنْهُ، وَ مَنْ نَفَّسَ كُرْبَةَ مُؤْمِنٍ فَرَّجَ اللَّهُ عَنْهُ كُرَبَ الدُّنْيَا وَ الْآخِرَةِ،وَ مَنْ أَحْسَنَ أَحْسَنَ اللَّهُ إِلَيْهِ‏ وَ اللَّهُ يُحِبُّ الْمُحْسِنِينَ‏</w:t>
      </w:r>
      <w:r>
        <w:rPr>
          <w:rFonts w:eastAsia="Amiri" w:cs="Amiri" w:ascii="Amiri" w:hAnsi="Amiri"/>
          <w:color w:val="111111"/>
          <w:sz w:val="28"/>
          <w:szCs w:val="28"/>
          <w:rtl w:val="true"/>
          <w:lang w:bidi="ar-SA"/>
        </w:rPr>
        <w:t>.</w:t>
      </w:r>
      <w:r>
        <w:rPr>
          <w:rStyle w:val="FootnoteAnchor"/>
          <w:rtl w:val="true"/>
        </w:rPr>
        <w:footnoteReference w:id="29"/>
      </w:r>
      <w:bookmarkStart w:id="54" w:name="pg15107_148886"/>
    </w:p>
    <w:p>
      <w:pPr>
        <w:pStyle w:val="Heading3"/>
        <w:numPr>
          <w:ilvl w:val="2"/>
          <w:numId w:val="1"/>
        </w:numPr>
        <w:rPr/>
      </w:pPr>
      <w:bookmarkStart w:id="55" w:name="__RefHeading___Toc1191866_2142443653"/>
      <w:bookmarkStart w:id="56" w:name="_Toc19"/>
      <w:bookmarkEnd w:id="54"/>
      <w:bookmarkEnd w:id="55"/>
      <w:r>
        <w:rPr>
          <w:rtl w:val="true"/>
        </w:rPr>
        <w:t>بادروا بصحة الأجسام</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أُحَذِّرُكُمْ أَيَّامَهُ، وَ أَرْفَعُ لَكُمْ أَعْلَامَهُ، فَكَأَنَّ الْمَخُوفَ قَدْ أَفِدَ بِمَهُولِ وُرُودِهِ وَ نَكِيرِ حُلُولِهِ وَ بَشِعِ مَذَاقِهِ، فَاعْتَلَقَ مُهَجَكُم،‏ وَ حَالَ بَيْنَ الْعَمَلِ وَ بَيْنَكُمْ، فَبَادِرُوا بِصِحَّةِ الْأَجْسَامِ فِي مُدَّةِ الْأَعْمَارِ، كَأَنَّكُمْ بِبَغَتَاتِ‏ طَوَارِقِه‏ فَتَنْقُلُكُمْ‏ مِنْ ظَهْرِ الْأَرْضِ إِلَى بَطْنِهَا، وَ مِنْ عُلْوِهَا إِلَى سُفْلِهَا وَ مِنْ أُنْسِهَا إِلَى وَحْشَتِهَا، وَ مِنْ رَوْحِهَا وَ ضَوْئِهَا إِلَى ظُلْمَتِهَا، وَ مِنْ سَعَتِهَا إِلَى ضِيقِهَا، حَيْثُ لَا يُزَارُ حَمِيمٌ، وَ لَا يُعَادُ سَقِيمٌ، وَ لَا يُجَابُ 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وَ إِيَّاكُمْ عَلَى أَهْوَالِ ذَلِكَ الْيَوْمِ، وَ نَجَّانَا وَ إِيَّاكُمْ مِنْ عِقَابِهِ، وَ أَوْجَبَ لَنَا وَ لَكُم‏ الْجَزِيلَ مِنْ ثَوَابِهِ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قَصْرَ مَرْمَاكُمْ، وَ مَدَى مَظْعَنِكُم‏ كَانَ حَسْبُ الْعَامِلِ شُغُلًا يَسْتَفْرِغُ عَلَيْهِ أَحْزَانَهُ وَ يَذْهَلُهُ عَنْ دُنْيَاهُ وَ يُكْثِرُ نَصَبَهُ لِطَلَبِ الْخَلَاصِ مِنْهُ، فَكَيْفَ وَ هُوَ بَعْدَ ذَلِكَ مُرْتَهَنٌ بِاكْتِسَابِهِ، مُسْتَوْقَفٌ عَلَى حِسَابِهِ، لَا وَزِيرَ لَهُ يَمْنَعُهُ، وَ لَا ظَهِيرَ عَنْهُ يَدْفَعُهُ ،وَ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أُوصِيكُمْ بِتَقْوَى اللَّهِ، فَإِنَّ اللَّهَ قَدْ ضَمِنَ لِمَنِ اتَّقَاهُ أَنْ يُحَوِّلَهُ عَمَّا يَكْرَهُ إِلَى 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تَكُونَ مِمَّنْ يَخَافُ عَلَى الْعِبَادِ مِنْ ذُنُوبِهِمْ، وَ يَأْمَنُ الْعُقُوبَةَ مِنْ ذَنْبِهِ، فَإِنَّ اللَّهَ تَبَارَكَ وَ تَعَالَى لَا يُخْدَعُ عَنْ جَنَّتِهِ وَ لَا يُنَالُ مَا عِنْدَهُ إِلَّا بِطَاعَتِهِ إِنْ شَاءَ اللَّهُ</w:t>
      </w:r>
      <w:r>
        <w:rPr>
          <w:rFonts w:eastAsia="Amiri" w:cs="Amiri" w:ascii="Amiri" w:hAnsi="Amiri"/>
          <w:color w:val="111111"/>
          <w:sz w:val="28"/>
          <w:szCs w:val="28"/>
          <w:rtl w:val="true"/>
          <w:lang w:bidi="ar-SA"/>
        </w:rPr>
        <w:t>.</w:t>
      </w:r>
      <w:r>
        <w:rPr>
          <w:rStyle w:val="FootnoteAnchor"/>
          <w:rtl w:val="true"/>
        </w:rPr>
        <w:footnoteReference w:id="31"/>
      </w:r>
      <w:bookmarkStart w:id="57" w:name="pg15107_148887"/>
    </w:p>
    <w:p>
      <w:pPr>
        <w:pStyle w:val="Heading3"/>
        <w:numPr>
          <w:ilvl w:val="2"/>
          <w:numId w:val="1"/>
        </w:numPr>
        <w:rPr/>
      </w:pPr>
      <w:bookmarkStart w:id="58" w:name="__RefHeading___Toc1191868_2142443653"/>
      <w:bookmarkStart w:id="59" w:name="_Toc20"/>
      <w:bookmarkEnd w:id="57"/>
      <w:bookmarkEnd w:id="58"/>
      <w:r>
        <w:rPr>
          <w:rtl w:val="true"/>
        </w:rPr>
        <w:t>في بعض صفات الأخلاق</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زينة، والوفاء مروّة، والصلة نعمة، والإستكبار صلف</w:t>
      </w:r>
      <w:r>
        <w:rPr>
          <w:rStyle w:val="FootnoteAnchor"/>
          <w:rtl w:val="true"/>
        </w:rPr>
        <w:footnoteReference w:id="32"/>
      </w:r>
      <w:r>
        <w:rPr>
          <w:rFonts w:ascii="Amiri" w:hAnsi="Amiri" w:eastAsia="Amiri" w:cs="Amiri"/>
          <w:color w:val="111111"/>
          <w:sz w:val="28"/>
          <w:sz w:val="28"/>
          <w:szCs w:val="28"/>
          <w:rtl w:val="true"/>
          <w:lang w:bidi="ar-SA"/>
        </w:rPr>
        <w:t>والعجلة سَفه، والسفه ضعف، والغلوّ ورطة، ومجالسة أهل الدناءة شرّ، ومجالسة أهل الفسق ريبة</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60" w:name="__RefHeading___Toc1191870_2142443653"/>
      <w:bookmarkStart w:id="61" w:name="_Toc21"/>
      <w:bookmarkEnd w:id="60"/>
      <w:r>
        <w:rPr>
          <w:rtl w:val="true"/>
        </w:rPr>
        <w:t>لنتعظ بموعظة الأولياء</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والنهي عن المنكر ، ويُروى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w:t>
      </w:r>
    </w:p>
    <w:p>
      <w:pPr>
        <w:pStyle w:val="BookText"/>
        <w:rPr/>
      </w:pPr>
      <w:r>
        <w:rPr>
          <w:rFonts w:ascii="Amiri" w:hAnsi="Amiri" w:eastAsia="Amiri" w:cs="Amiri"/>
          <w:color w:val="111111"/>
          <w:sz w:val="28"/>
          <w:sz w:val="28"/>
          <w:szCs w:val="28"/>
          <w:rtl w:val="true"/>
          <w:lang w:bidi="ar-SA"/>
        </w:rPr>
        <w:t xml:space="preserve">وَيَنْهَوْنَ عَنِ الْمُنْكَرِ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فبدأ 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إلى الإسلام مع ردّ المظالم ومخالفة الظالم وقسمة الفيء والغنائم وأخذ الصدقات من مواضعها ووضعها في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أنتم أيّتها العصابة عصابة بالعلم مشهورة، وبالخير مذكورة، وبالنصيحة معروفة، وباللّه في أنفس الناس مهابة، يهابكم الشريف، ويكرمكم الضعيف ، ويؤثر كم من لا فضل لكم عليه ولابدّ لكم عنده ، تشفعون في الحوائج إذا امتنعت من طلابها، وتمشون في الطريق بهيبة الملوك وكرامة الأكابر، أليس كلّ ذلك إنما نلتموه بما يُرجى عندكم من القيام بحقّ اللّه وإن کنتم عن أكثر حقّه تقصرون فاستخففتم بحقّ الأئمّة، فأما حقّ الضعفاء فضيّعتم وأمّا حقّكم بزعمكم فطلبتم، فلا مالاً بذلتموه ولا نفساً خاطرتم بها للذي خلقها، ولا عشيرة عاديتموها في ذات اللّه أنتم تتمنّون على اللّه جنته ومجاورةَ رُسلِه وأماناً من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خشيتُ عليكم أيّها المتمنّون على اللّه أن تحلّ بكم نقمة من نقماته لأنّكم بلغتم من كرامة اللّه منزلة فضلتم بها ومن يعرف باللّه لا تكرمون و أنتم باللّه في عباده تكرمون وقد ترون عهود اللّه منقوصة فلا تفزعون وأنتم لبعض ذمم آبائكم تفزعون وذمّة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محقورة، والعمى والبكم والزمن في المدائن مهملة، لا ترحمون ولا في منزلتكم تعملون ولا من عمل فيها تعنون وبالإدهان والمصانعة عند الظلمة تأمنون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ممّا أمركم اللّه به من النهي والتناهي وأنتم عنه غافلون، وأنتم أعظم الناس مصيبة لمّا غلبتم عليه من منازل العلماء لو كنتم تسعون ذلك بأنّ </w:t>
      </w:r>
    </w:p>
    <w:p>
      <w:pPr>
        <w:pStyle w:val="BookText"/>
        <w:rPr/>
      </w:pPr>
      <w:r>
        <w:rPr>
          <w:rFonts w:ascii="IRNazanin" w:hAnsi="IRNazanin" w:eastAsia="IRNazanin"/>
          <w:color w:val="111111"/>
          <w:sz w:val="28"/>
          <w:sz w:val="28"/>
          <w:szCs w:val="28"/>
          <w:rtl w:val="true"/>
          <w:lang w:bidi="fa-IR"/>
        </w:rPr>
        <w:t>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 ولو صبرتم على الأذى وتحمّلتم المؤونة في ذات اللّه كانت أُمور اللّه عليكم ترد وعنكم تصدر وإليكم ترجع ولكنّكم مكّتم الظلمة من منزلتكم واستسلمتم أُمور اللّه في أيديهم يعملون بالشبهات ويسيرون في الشهوات ، سلّطهم على ذلك فرارکم من الموت و 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 في كلّ بلد منهم على منبره خطيب يصقع، فالأرض لهم شاغرة وأيديهم فيها مبسوطة، والناس لهم خول لا يدفعون يد الأمس، فمن بين جبّار عنيد وذي سطوة على الضعفة شديد، مطاع لا يعرف المبدىء المعيد، فيا عجباً ومالي لا أعجب والأرض من غاش غشوم ومتصدّق ظلوم وعامل على المؤمنين بهم غير رحیم، فاللّه الحاكم فيما فيه تنازعا والقاضي بحكمه فيما شجر بيننا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أَنَّهُ لَمْ يَكُنْ مَا كَانَ مِنَّا تَنَافُساً فِي‏ سُلْطَانٍ؛‏ وَ لَا الْتِمَاساً مِن‏ فُضُولِ الْحُطَامِ، وَ لَكِنْ لِنُرِيَ الْمَعَالِمَ مِنْ دِينِكَ، وَ نُظْهِرَ الْإِصْلَاحَ فِي بِلَادِكَ وَ يَأْمَنَ الْمَظْلُومُونَ مِنْ عِبَادِكَ، وَ يُعْمَلَ بِفَرَائِضِكَ وَ سُنَّتِكَ وَ أَحْكَامِكَ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إِلَّا تَنْصُرُونَا وَ تُنْصِفُونَا قَوِيَ الظَّلَمَةُ عَلَيْكُمْ، وَ عَمِلُوا فِي إِطْفَاءِ نُورِ نَبِيِّكُمْ، وَ حَسْبُنَا اللَّهُ‏ وَ عَلَيْهِ تَوَكَّلْنا، وَ إِلَيْهِ أَنَبْنَا، وَ إِلَيْهِ الْمَصِير</w:t>
      </w:r>
      <w:r>
        <w:rPr>
          <w:rFonts w:eastAsia="Amiri" w:cs="Amiri" w:ascii="Amiri" w:hAnsi="Amiri"/>
          <w:color w:val="111111"/>
          <w:sz w:val="28"/>
          <w:szCs w:val="28"/>
          <w:rtl w:val="true"/>
          <w:lang w:bidi="ar-SA"/>
        </w:rPr>
        <w:t>.</w:t>
      </w:r>
      <w:r>
        <w:rPr>
          <w:rStyle w:val="FootnoteAnchor"/>
          <w:rtl w:val="true"/>
        </w:rPr>
        <w:footnoteReference w:id="38"/>
      </w:r>
      <w:bookmarkStart w:id="62" w:name="pg15107_148890"/>
    </w:p>
    <w:p>
      <w:pPr>
        <w:pStyle w:val="Heading3"/>
        <w:numPr>
          <w:ilvl w:val="2"/>
          <w:numId w:val="1"/>
        </w:numPr>
        <w:rPr/>
      </w:pPr>
      <w:bookmarkStart w:id="63" w:name="__RefHeading___Toc1191872_2142443653"/>
      <w:bookmarkStart w:id="64" w:name="_Toc22"/>
      <w:bookmarkEnd w:id="62"/>
      <w:bookmarkEnd w:id="63"/>
      <w:r>
        <w:rPr>
          <w:rtl w:val="true"/>
        </w:rPr>
        <w:t>أين موضع الغدر ؟</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عائشةَ بنتَ عثمان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أُزوّجها عبداللّه بن الزبير ، ثمّ إنّ معاوية كتب إلى مروان وهو عاملُه على الحجاز يأمره أن يخطبَ أُمّ كلثوم بنتَ عبداللّه بن جعفر لابنه يزيد، فأبی عبداللّه بن جعفر فأخبره بذلك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أمرَها ليس إليّ إنّما هو إلى سيّدنا الحسين وهو خالُها، فأخبر الحسينَ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تعالى، اللّهمّ وفّق لهذه الجارية رضاك مِن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اجتمع الناسُ في مسجد رسول اللّه أقبل مروانُ حتّى جلس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من الجلّة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بذلك وأن أجعل مهرَها حكم أبيها بالغاً مابلغ، مع صلح ما بين هذين الحيَّين مع قضاء دَيْنه ، واعلم أنّ من يغبطكم بيزيد أكثرُ ممّن يغبط بكم، والعجب كيف يُستَمهر یزید وهو كفوُ َمن لا كفو له، وبوجهه يُستسقى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خيراً يا أبا عبداللّه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اختارنا لنفسِه وارتضانا لدينه واصطفانا على خلقِه، إلى آخر كلامه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فسمعنا، 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حكم أبيها بالغاً مابلغ، فلعمري لو أردنا ذلك ما عدونا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بناته ونسائه وأهل بيته وهو اثنتا عشرة أوقية يكون أربعمائة وثمانين درهماً،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قضاء دَیْن أبيها، فمتی کنّ نساؤنا يقضين عنّا ديونَنا، وأمّا صلح ما بين هذين الحيّين فإنّا قوم عاديناكم في اللّه، ولم نكن نصالحكم للدنيا ، فلعمري فلقد أعيى النسب فكيف السبب،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لیزید کیف يستمهر فقد استمر مَن هو خير مِن يزيد و من أب يزيد ومن جدّ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کفوُ من لا كفوَ له، فمن كان كفوه قبل اليوم فهو كفوه اليوم، </w:t>
      </w:r>
      <w:bookmarkStart w:id="65" w:name="pg15107_148891"/>
    </w:p>
    <w:p>
      <w:pPr>
        <w:pStyle w:val="BookText"/>
        <w:rPr/>
      </w:pPr>
      <w:bookmarkEnd w:id="65"/>
      <w:r>
        <w:rPr>
          <w:rFonts w:ascii="Amiri" w:hAnsi="Amiri" w:eastAsia="Amiri" w:cs="Amiri"/>
          <w:color w:val="111111"/>
          <w:sz w:val="28"/>
          <w:sz w:val="28"/>
          <w:szCs w:val="28"/>
          <w:rtl w:val="true"/>
          <w:lang w:bidi="ar-SA"/>
        </w:rPr>
        <w:t xml:space="preserve">ما زادته إمارته في الكفاءة شيئاً،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يُستَسْقَى الغمام فإنّما كان ذلك بوجه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يغبطنا به أكثر ممّن يغبطه بنا، فإنّما يغبطنا به أهل الجهل ويغبطه بنا أهل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جميعاً أنّي قد زوّجتُ أمّ كلثوم بنت عبداللّه بن جعفر من ابن عمها القاسم بن محمّد بن جعفر على أربعمائة وثمانين درهماً وقد نحلتها ضيعتي بالمدينة، أو قال أرضي بالعقيق، وإن غلتها في السنة ثمانية آلاف دینار، ففيهما لهما غنى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أغدراً يا بني هاشم تأبون إلّا العداوة، فذكّره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الحسن عائشة وفعله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موضع الغدر یا مروان؟ فقال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أردنا صِهْركم لِنُجِدَّ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أخلقه به حدثُ الزمان</w:t>
      </w:r>
    </w:p>
    <w:p>
      <w:pPr>
        <w:pStyle w:val="BookText"/>
        <w:rPr/>
      </w:pPr>
      <w:r>
        <w:rPr>
          <w:rFonts w:ascii="Amiri" w:hAnsi="Amiri" w:eastAsia="Amiri" w:cs="Amiri"/>
          <w:color w:val="111111"/>
          <w:sz w:val="28"/>
          <w:sz w:val="28"/>
          <w:szCs w:val="28"/>
          <w:rtl w:val="true"/>
          <w:lang w:bidi="ar-SA"/>
        </w:rPr>
        <w:t>فلمّا جئتكم فجبهتموني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وبُحْتم بالضمير من الشنان</w:t>
      </w:r>
    </w:p>
    <w:p>
      <w:pPr>
        <w:pStyle w:val="BookText"/>
        <w:rPr/>
      </w:pPr>
      <w:r>
        <w:rPr>
          <w:rFonts w:ascii="IRNazanin" w:hAnsi="IRNazanin" w:eastAsia="IRNazanin"/>
          <w:color w:val="111111"/>
          <w:sz w:val="28"/>
          <w:sz w:val="28"/>
          <w:szCs w:val="28"/>
          <w:rtl w:val="true"/>
          <w:lang w:bidi="fa-IR"/>
        </w:rPr>
        <w:t xml:space="preserve">فأجابه ذکوان مولى بني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أماط اللّه منهم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وطهّرهم بذلك في المثاني</w:t>
      </w:r>
    </w:p>
    <w:p>
      <w:pPr>
        <w:pStyle w:val="BookText"/>
        <w:rPr/>
      </w:pPr>
      <w:r>
        <w:rPr>
          <w:rFonts w:ascii="Amiri" w:hAnsi="Amiri" w:eastAsia="Amiri" w:cs="Amiri"/>
          <w:color w:val="111111"/>
          <w:sz w:val="28"/>
          <w:sz w:val="28"/>
          <w:szCs w:val="28"/>
          <w:rtl w:val="true"/>
          <w:lang w:bidi="ar-SA"/>
        </w:rPr>
        <w:t>فمالهم سواهم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كفو هناك ولا مداني</w:t>
      </w:r>
    </w:p>
    <w:p>
      <w:pPr>
        <w:pStyle w:val="BookText"/>
        <w:rPr/>
      </w:pPr>
      <w:r>
        <w:rPr>
          <w:rFonts w:ascii="Amiri" w:hAnsi="Amiri" w:eastAsia="Amiri" w:cs="Amiri"/>
          <w:color w:val="111111"/>
          <w:sz w:val="28"/>
          <w:sz w:val="28"/>
          <w:szCs w:val="28"/>
          <w:rtl w:val="true"/>
          <w:lang w:bidi="ar-SA"/>
        </w:rPr>
        <w:t>أيجعل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الأخبار من أهلِ الجنان </w:t>
      </w:r>
      <w:r>
        <w:rPr>
          <w:rStyle w:val="FootnoteAnchor"/>
          <w:rtl w:val="true"/>
        </w:rPr>
        <w:footnoteReference w:id="39"/>
      </w:r>
    </w:p>
    <w:p>
      <w:pPr>
        <w:pStyle w:val="Heading3"/>
        <w:numPr>
          <w:ilvl w:val="2"/>
          <w:numId w:val="1"/>
        </w:numPr>
        <w:rPr/>
      </w:pPr>
      <w:bookmarkStart w:id="66" w:name="__RefHeading___Toc1191874_2142443653"/>
      <w:bookmarkStart w:id="67" w:name="_Toc23"/>
      <w:bookmarkEnd w:id="66"/>
      <w:r>
        <w:rPr>
          <w:rtl w:val="true"/>
        </w:rPr>
        <w:t xml:space="preserve">عترة الرسول </w:t>
      </w:r>
      <w:r>
        <w:rPr>
          <w:rtl w:val="true"/>
        </w:rPr>
        <w:t>(</w:t>
      </w:r>
      <w:r>
        <w:rPr>
          <w:rtl w:val="true"/>
        </w:rPr>
        <w:t>صَلَّى اللّه  عَلَيْهِ وَ آلِهِ وَسَلَّمَ‏</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فصاحته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موسی بن عقبة أنّه أمر معاوية </w:t>
      </w:r>
      <w:bookmarkStart w:id="68" w:name="pg15107_148892"/>
    </w:p>
    <w:p>
      <w:pPr>
        <w:pStyle w:val="BookText"/>
        <w:rPr/>
      </w:pPr>
      <w:bookmarkEnd w:id="68"/>
      <w:r>
        <w:rPr>
          <w:rFonts w:ascii="Amiri" w:hAnsi="Amiri" w:eastAsia="Amiri" w:cs="Amiri"/>
          <w:color w:val="111111"/>
          <w:sz w:val="28"/>
          <w:sz w:val="28"/>
          <w:szCs w:val="28"/>
          <w:rtl w:val="true"/>
          <w:lang w:bidi="ar-SA"/>
        </w:rPr>
        <w:t xml:space="preserve">الحسين أن يخطب فصعد المنبرَ فحَمدِ اللّه وأثنى عليه وصلّى على النبي، فسمع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يخطب؟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حزب اللّه الغالبون، وعترةُ رسولِ اللّه الأقربون، وأهلُ بيته الطيّبون، وأحد الثقلين، الّذين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كتاب اللّه تعالى فيه تفصيل كلّ شيء، لا يأتيه الباطل مِن بين يديه ولا من خلفه، والمعوّل علينا في تفسيره لا يبطينا تأويله، بل نتّبع حقائقه، فأطیعونا فإنّ طاعتنا مفروضة، إذ كانت بطاعة اللّه مقرونة،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 أُحذّركم الإصغاء إلى هتوف الشيطان، فإنّه لكم عدوّ مبين ، فتكونوا كأوليائه الّذين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فتلقون للسيوف ضرباً، وللرماح ورداً، وللعمد حطماً، وللسهام غرضاً، ثمّ لا يقبل من نفس إيمانها لم تكن آمنَتْ مِن قبل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ورواه 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91876_2142443653"/>
      <w:bookmarkStart w:id="70" w:name="_Toc24"/>
      <w:bookmarkEnd w:id="69"/>
      <w:r>
        <w:rPr>
          <w:rtl w:val="true"/>
        </w:rPr>
        <w:t>خطّ الموت على ولد آدم</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على الخروج إلى العراق قام خطيباً فقال </w:t>
      </w:r>
      <w:r>
        <w:rPr>
          <w:rFonts w:eastAsia="Amiri" w:cs="Amiri" w:ascii="Amiri" w:hAnsi="Amiri"/>
          <w:color w:val="111111"/>
          <w:sz w:val="28"/>
          <w:szCs w:val="28"/>
          <w:rtl w:val="true"/>
          <w:lang w:bidi="ar-SA"/>
        </w:rPr>
        <w:t xml:space="preserve">: </w:t>
      </w:r>
      <w:bookmarkStart w:id="71" w:name="pg15107_148893"/>
    </w:p>
    <w:p>
      <w:pPr>
        <w:pStyle w:val="BookText"/>
        <w:rPr/>
      </w:pPr>
      <w:bookmarkEnd w:id="71"/>
      <w:r>
        <w:rPr>
          <w:rFonts w:ascii="Amiri" w:hAnsi="Amiri" w:eastAsia="Amiri" w:cs="Amiri"/>
          <w:color w:val="111111"/>
          <w:sz w:val="28"/>
          <w:sz w:val="28"/>
          <w:szCs w:val="28"/>
          <w:rtl w:val="true"/>
          <w:lang w:bidi="ar-SA"/>
        </w:rPr>
        <w:t>الحمد للّه وماشاء اللّه ولا حول ولا قوّة إلّا باللّه صلّى اللّه على رسوله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 وما أو لهني إلى أسلافي اشتیاقَ يعقوبَ إلى يوسف، وخُيِّر لي مصرع أنا لاقيه ، كأنّي بأوصالي يتقطّعها عُسْلانُ الفَلَوات بين النواويس وكربلاء فيملأن مني أكراشاً جوفاً وأجربة سُغباً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محيصَ عن يومٍ خُطّ بالقلم، رِضَى اللّه رضانا أهل البيت ، نصبر على بلائه ويوفّينا أجور الصابرين، لن يشذّ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 وهي مجموعةٌ له في حظيرة القدس تقرّ بهم عينه، ويتنجزّ لهم وعده ، من كان فينا باذلاّ مهجتَه ومُوطِّناً على لقاء اللّه نفسه فليرحَلْ فإنّي راحلٌ مُصبِحاً إن شاء 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في مكّة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191878_2142443653"/>
      <w:bookmarkStart w:id="73" w:name="_Toc25"/>
      <w:bookmarkEnd w:id="72"/>
      <w:r>
        <w:rPr>
          <w:rtl w:val="true"/>
        </w:rPr>
        <w:t>موت السُعَداء</w:t>
      </w:r>
      <w:bookmarkEnd w:id="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عقبة بن أبي العيز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حسم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نزل من الأمر ما قد ترون، وإنّ الدنيا قد تغيّرت وتنکّرت وأدبر معروفها واستمرّت جدا فلم يبق منها إلّا صبابة كصبابة </w:t>
      </w:r>
      <w:r>
        <w:rPr>
          <w:rStyle w:val="FootnoteAnchor"/>
          <w:rtl w:val="true"/>
        </w:rPr>
        <w:footnoteReference w:id="45"/>
      </w:r>
      <w:r>
        <w:rPr>
          <w:rFonts w:ascii="IRNazanin" w:hAnsi="IRNazanin" w:eastAsia="IRNazanin"/>
          <w:color w:val="111111"/>
          <w:sz w:val="28"/>
          <w:sz w:val="28"/>
          <w:szCs w:val="28"/>
          <w:rtl w:val="true"/>
          <w:lang w:bidi="fa-IR"/>
        </w:rPr>
        <w:t>الإناء و خسیس عیش کالمرعى الوبيل، ألا ترون أنّ الحقّ  لا يُعمل به وأنّ الباطل لا يُتناهى عنه اليرغب المؤمن في لقاء اللّه محقّاً فإنّي لا أرى الموت إلّا سعادة، ولا الحياة مع الظالمين إلّا برماً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فترقرقت عينا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يملك دمعه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قضى نحبه ومنهم من ينتظر وما بدلوا تبديلاً، اللّهمّ اجعل لنا ولهم الجنّة نزلا واجمع بيننا وبينهم في مستقرّ من رحمتك ورغائب مذخور ثوابك</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ورواه الحافظ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عمر بن سعد بالحسين وأيقن أنّهم قاتلوه قام في أصحابه خطيباً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بي ماترون من الأمر، وإن الدنيا قد تغيّرت وتنکّرت وأدبر معروفها واشمأزّت فلم يبق منها إلّا صبابة كصبابة الإناء أو خسیس عیش کالمرعي الوبيل، ألا ترون الحقّ  لا يعمل به والباطل لا ينهى عنه لیرغب المؤمن في لقاء اللّه، فإنّي لا أرى الموت إلّا سعادة والحياة مع الظالمين إّلا ذلاّ وندماّ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عبدالعزيز، نا الزبير بن بکّار، نا محمّد بن الحسن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 عمر بن سعد بحسين وأيقن أنّهم قاتلوه وقام في أصحابه خطيباً فحمد اللّه عزّوجلّ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ما ترون من الأمر وأنّ الدنيا تغيّرت وتنکّرت وأدبر معروفها وانشمرت حتّى لم يبق منها إلّا كصبابة الإناء أو خسیس عیش کالمرعي الوبيل، ألا تَرون الحقّ  لا يعمل به والباطل لا يُتناهي عنه، ليرغب المؤمن في لقاء اللّه وأني لا أرى الموت إلّا سعادة والحياة مع الظالمين إلّا برماً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 ثنا عليّ بن عبد العزيز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بدل قوله ما ترون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ما ترون، وبدل كلمة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الإمام الحافظ أبو العلاء الحسن بن أحمد الهمداني إجازة، أخبرنا أبو علي الحداد ، حدَّثنا أبو نعيم الحافظ ، حدَّثنا سليمان بن أحمد، حدَّثنا عليّ بن عبدالعزيز،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 متناً لكنّه ذکر بدل قوله ما ترون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ما ترون، وبدل قوله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ربّه، وبدل كلمة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من الأمر، وذكر بدل كلمة وانشمرت، واستمرّت، وبدل كلمة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 متناً، لكنّه ذکر بدل قوله قد نزل ما ترون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بنا ما ترون، وبدل قوله وانشمرت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w:t>
      </w:r>
      <w:r>
        <w:rPr>
          <w:rFonts w:eastAsia="IRNazanin" w:cs="IRNazanin"/>
          <w:color w:val="111111"/>
          <w:sz w:val="28"/>
          <w:szCs w:val="28"/>
          <w:rtl w:val="true"/>
          <w:lang w:bidi="fa-IR"/>
        </w:rPr>
        <w:t>.</w:t>
      </w:r>
      <w:bookmarkStart w:id="74" w:name="pg15107_148895"/>
    </w:p>
    <w:p>
      <w:pPr>
        <w:pStyle w:val="Heading3"/>
        <w:numPr>
          <w:ilvl w:val="2"/>
          <w:numId w:val="1"/>
        </w:numPr>
        <w:rPr/>
      </w:pPr>
      <w:bookmarkStart w:id="75" w:name="__RefHeading___Toc1191880_2142443653"/>
      <w:bookmarkStart w:id="76" w:name="_Toc26"/>
      <w:bookmarkEnd w:id="74"/>
      <w:bookmarkEnd w:id="75"/>
      <w:r>
        <w:rPr>
          <w:rtl w:val="true"/>
        </w:rPr>
        <w:t>الصبر على حد السيوف</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أتى موضعاً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وخطب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فمن كان منكم يصبر على حدّ السيف وطعن الأسنّة فليقم معنا وإلّا فلينصرف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القوم يتفرّقون، فلم يبق إلّا أهل بيته ومواليه، وهم نيف وسبعون رجلاً، وهم الّذين خرجوا معه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بهم إلى الثعلبية، فاعترضهم الحرّ بن يزيد الرياحي، وهو قادم من القادسيّة رسولاً إليه من الحصين بن نمير، وكان الحصين بالقادسيّة في أربعة آلاف فارس، فلم يزل الحرّ يطلب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لقيه عند 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نفارقك حتّى أدخلناك عند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ذلك فخذ طريقاً آخر</w:t>
      </w:r>
      <w:r>
        <w:rPr>
          <w:rFonts w:eastAsia="Amiri" w:cs="Amiri" w:ascii="Amiri" w:hAnsi="Amiri"/>
          <w:color w:val="111111"/>
          <w:sz w:val="28"/>
          <w:szCs w:val="28"/>
          <w:rtl w:val="true"/>
          <w:lang w:bidi="ar-SA"/>
        </w:rPr>
        <w:t>.</w:t>
      </w:r>
      <w:r>
        <w:rPr>
          <w:rStyle w:val="FootnoteAnchor"/>
          <w:rtl w:val="true"/>
        </w:rPr>
        <w:footnoteReference w:id="47"/>
      </w:r>
      <w:bookmarkStart w:id="77" w:name="pg15107_148896"/>
    </w:p>
    <w:p>
      <w:pPr>
        <w:pStyle w:val="Heading3"/>
        <w:numPr>
          <w:ilvl w:val="2"/>
          <w:numId w:val="1"/>
        </w:numPr>
        <w:rPr/>
      </w:pPr>
      <w:bookmarkStart w:id="78" w:name="__RefHeading___Toc1191882_2142443653"/>
      <w:bookmarkStart w:id="79" w:name="_Toc27"/>
      <w:bookmarkEnd w:id="77"/>
      <w:bookmarkEnd w:id="78"/>
      <w:r>
        <w:rPr>
          <w:rtl w:val="true"/>
        </w:rPr>
        <w:t xml:space="preserve">خطبته </w:t>
      </w:r>
      <w:r>
        <w:rPr>
          <w:rtl w:val="true"/>
        </w:rPr>
        <w:t>(</w:t>
      </w:r>
      <w:r>
        <w:rPr>
          <w:rtl w:val="true"/>
        </w:rPr>
        <w:t>عَلَيهِ السَّلَامُ</w:t>
      </w:r>
      <w:r>
        <w:rPr>
          <w:rtl w:val="true"/>
        </w:rPr>
        <w:t xml:space="preserve">) </w:t>
      </w:r>
      <w:r>
        <w:rPr>
          <w:rtl w:val="true"/>
        </w:rPr>
        <w:t>تجاه أصحابه وأصحاب الحرّ</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أصحابه وأصحاب الحرّ بالبيضة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الحدودَ، واستأثروا بالفيء، وأحلّوا حرامَ اللّه، وحرّموا حلالَه، وأنا أحقُّ مَن غَيّر، قد أتَتْني كتبكم، وقَدِمتْ علىّ رُسُلكم ببيعتكم، أنّكم لا تُسلموني ولا تَخذُلوني، فإنْ وفيتم على بيعتكم تصيبُوا رشدكم، فأنا الحسين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مع أنفسكم، وأهلي مع أهليكم، فلكم فيّ أُسوة، وإن لم تفعلوا ونقضْتم عهدكم، وخلعتُم بيعتي من أعناقكم، فلَعَمْري ما هي لكم بنُكْر، لقد فعلتموها بأبي وأخي وابن عمّي مسلم ، والمغرور من اغترّ بكم، فحظّكم أخطأتم، ونصيبكم ضيعتم، ومَن نكث فإنّماینکثُ على نفسه، وسيُغني اللّه عنكم،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bookmarkStart w:id="80" w:name="pg15107_148897"/>
    </w:p>
    <w:p>
      <w:pPr>
        <w:pStyle w:val="Heading3"/>
        <w:numPr>
          <w:ilvl w:val="2"/>
          <w:numId w:val="1"/>
        </w:numPr>
        <w:rPr/>
      </w:pPr>
      <w:bookmarkStart w:id="81" w:name="__RefHeading___Toc1191884_2142443653"/>
      <w:bookmarkStart w:id="82" w:name="_Toc28"/>
      <w:bookmarkEnd w:id="80"/>
      <w:bookmarkEnd w:id="81"/>
      <w:r>
        <w:rPr>
          <w:rtl w:val="true"/>
        </w:rPr>
        <w:t>مع الحر بن يزيد الرياحي</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الإرشاد، وغيره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قصّة مسیر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الحرّ موافقاً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حضرت صلاة الظهر ،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أن يؤذّن ، فلمّا حضرت الإقامة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إزار ورداء ونعلين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آتكم حتّى أتتني كتُبكم، وقدِمَتْ على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علينا فإنه ليس لنا إمامٌ، لعلّ اللّه أن يجمعنا وإيّاكم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لهدى، والحقّ، فإن کنتم على ذلك فقد جئتُكم فاعطوني ما أطمئنّ إليه من عهودكم ومواثيقكم، وإن لم تفعلوا وكنتم لمقدمي کارهين، إنصرفت عنكم إلى المكان الّذي جئت عنه إليكم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ولم يتكلّموا كلمة فقال للمؤذّن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تصلّي بأصحابك،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تصلّي أنت، ونصلّي بصلاتك، فصلّى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w:t>
      </w:r>
      <w:bookmarkStart w:id="83" w:name="pg15107_148898"/>
    </w:p>
    <w:p>
      <w:pPr>
        <w:pStyle w:val="Heading3"/>
        <w:numPr>
          <w:ilvl w:val="2"/>
          <w:numId w:val="1"/>
        </w:numPr>
        <w:rPr/>
      </w:pPr>
      <w:bookmarkStart w:id="84" w:name="__RefHeading___Toc1191886_2142443653"/>
      <w:bookmarkStart w:id="85" w:name="_Toc29"/>
      <w:bookmarkEnd w:id="83"/>
      <w:bookmarkEnd w:id="84"/>
      <w:r>
        <w:rPr>
          <w:rtl w:val="true"/>
        </w:rPr>
        <w:t>نحن أولى بولاية الأمور</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صلاة العصر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مؤذّنه فأذّن وأقام الصلاة، وتقدّم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بالعسکرين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صلاته وثب قائماً على قدميه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أولى بولاية هذه الأُمور علیکم من هؤلاء المُدَّعين ما ليس لهم والسائرين فيكم بالظلم والعدوان، فإن تَثقوا باللّه وتعرِفوا الحقّ  لأهله فيكونُ ذلك للّه رضى، وإن كرُهتُمونا وجهِلتم حقَّنا وكان رأيُكم على خلاف ما جاءت به کتُبکم و قدِمَتْ به رُسُلُكم إنصَرَفْتُ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الحر بن یزید بينه وبين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مانعرف هذه الكتب ولا مَن هؤلاء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غلام له يقال له عقبة بن سمعان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الخُرْجَين الّذَيْن فيهما الكتب، فجاء عقبة بكتب أهل الشام والكوفة فنثرها بين أيديهم ثمّ تنحّى، فتقدّموا و نظروا إلى عنوانها ثمّ تنحّوا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القوم الّذين كتبوا إليك هذه الكتب، وقد أُمرنا إن لقيناك لا نفارقك حتّى نأتي بك على الأمير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r>
        <w:rPr>
          <w:rStyle w:val="FootnoteAnchor"/>
          <w:rtl w:val="true"/>
        </w:rPr>
        <w:footnoteReference w:id="50"/>
      </w:r>
      <w:bookmarkStart w:id="86" w:name="pg15107_148899"/>
    </w:p>
    <w:p>
      <w:pPr>
        <w:pStyle w:val="Heading3"/>
        <w:numPr>
          <w:ilvl w:val="2"/>
          <w:numId w:val="1"/>
        </w:numPr>
        <w:rPr/>
      </w:pPr>
      <w:bookmarkStart w:id="87" w:name="__RefHeading___Toc1191888_2142443653"/>
      <w:bookmarkStart w:id="88" w:name="_Toc30"/>
      <w:bookmarkEnd w:id="86"/>
      <w:bookmarkEnd w:id="87"/>
      <w:r>
        <w:rPr>
          <w:rtl w:val="true"/>
        </w:rPr>
        <w:t>أشباح في ظهر آدم</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لعسكره في خطبته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 أحدّثكم بأوّل أمرنا وأمرکم معاشر أوليائنا ومحبّينا والمتعصّبين لنا ليسهل عليكم احتمال ما أنتم له مقرّون؟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وسوّاه وعلّمه أسماء كلّ شيء وعرضهم على الملائكة جعل محمّداً وعليّاً وفاطمة والحسن والحسين أشباحاً خمسة في ظهر آدم، وكانت أنوارهم تضيء في الآفاق من السماوات والحُجُب والجنان والكرسيّ والعرش، فأمر اللّه الملائكة بالسجدة لآدم تعظيماً له أنّه قد فضّله بأن جعله وعاء لتلك الأشباح الّتي قد عمّ أنوارها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فسجدوا إلّا إبليس أبى أن يتواضع لجلال عظمة اللّه وأن يتواضع لأنوارنا أهل البيت، وقد تواضعت لها الملائكة كلّها فاستكبر وترفّع فكان بإبائه ذلك وتكبّره من الكافرين</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89" w:name="__RefHeading___Toc1191890_2142443653"/>
      <w:bookmarkStart w:id="90" w:name="_Toc31"/>
      <w:bookmarkEnd w:id="89"/>
      <w:r>
        <w:rPr>
          <w:rtl w:val="true"/>
        </w:rPr>
        <w:t>اتخذوا الليل جملا</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ليلة عاشوراء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على اللّه أحسن الثناء وأحمده على السرّاء والضرّاء، اللّهمّ إنّي أحمدك على أن کرّمتنا بالنبوّة وجعلت لنا أسماعاً وأبصاراً وأفئدة وعلّمتنا القرآن وفقّهتنا في الدين </w:t>
      </w:r>
    </w:p>
    <w:p>
      <w:pPr>
        <w:pStyle w:val="BookText"/>
        <w:rPr/>
      </w:pPr>
      <w:r>
        <w:rPr>
          <w:rFonts w:ascii="IRNazanin" w:hAnsi="IRNazanin" w:eastAsia="IRNazanin"/>
          <w:color w:val="111111"/>
          <w:sz w:val="28"/>
          <w:sz w:val="28"/>
          <w:szCs w:val="28"/>
          <w:rtl w:val="true"/>
          <w:lang w:bidi="fa-IR"/>
        </w:rPr>
        <w:t>فاجعلنا لك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أعلم أصحاباً أو في ولا أخير من أصحابي ولا أهل بيت أبرّ ولا أوصل من أهل بيتي فجزاكم اللّه جميعاً عتي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لأظنّ يومنا من هؤلاء الأعداء غداً، وإنّي قد أذنت لكم جميعاً فانطلقوا في حلّ ليس عليكم منّي ذمام، هذا الليل قد غشیکم فاتّخذوه جملاً وليأخذ كلّ رجل منکم بید رجل من أهل بيتي فجزاكم اللّه جميعاً خيراً، ثمّ تفرّقوا في البلاد في سوادکم و مدائنکم حتّى يفرّج اللّه فإنّ القوم يطلبوني ولو أصابوني لهوا عن طلب غيري</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ورواها الحافظ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الإستقامة بمصر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مخنف، عن عبداللّه بن الفائشي، عن الضحاك بن عبداللّه المشرقي بطن من همدان أيضاً عن الحارث بن حصيرة، عن عبداللّه بن شريك العامري، عن علي بن الحسين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الحسين أصحابه بعد مارجع عمر بن سعد وذلك عند قرب المسا 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لاسمع وأنا مريض فسمعت أبي وهو يقول لأصحابه فذكره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فاجعلنا من الشاکرین،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تجعلنا من المشركين، وذكر بدل كلمة أو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وبدل كلمة 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بين يديه ثمّ 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على ما علّمتنا من القرآن وفقّهتنا في الدين وأكرمتنا به من قرابة رسولك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لنا أسماعاً وأبصاراً فاجعلنا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أعلم أصحاباً أصلح منكم ولا أعلم أهل بيت أبرّ ولا أوصل ولا أفضل من أهل بيتي فجزاكم اللّه جميعاً عنّي خيراً إنّ هؤلاء القوم مايطلبون أحداً غيري ولو قد أصابوني وقدروا على قتلي لمّا طلبوكم أبداً، وهذا الليل قد غشیکم فقوموا واتّخذوه جملاً وليأخذ كّل رجل منکم بید رجل من إخوتي و تفرّقوا في سواد هذا الليل وذروني وهؤلاء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العلامة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أعلم أصحاباً أوفى بالعهد ولا خيراً من أصحابي ولا أهل بيت أبرّ ولا أوصل بالرحم من أهل بيتي فجزاكم اللّه عنّي خيراً، ألا وإنّي قد أذنت لکم فانطلقوا فأنتم في حلّ منّي، وهذه الليلة سيروا بسوادها فاتّخذوها ستراً جميلاً، فقال له إخوته وأهل بيته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نفارقك لحظة ولا يبقى اللّه إيّانا بعدك أبداً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w:t>
      </w:r>
      <w:bookmarkStart w:id="91" w:name="pg15107_148901"/>
    </w:p>
    <w:p>
      <w:pPr>
        <w:pStyle w:val="Heading3"/>
        <w:numPr>
          <w:ilvl w:val="2"/>
          <w:numId w:val="1"/>
        </w:numPr>
        <w:rPr/>
      </w:pPr>
      <w:bookmarkStart w:id="92" w:name="__RefHeading___Toc1191892_2142443653"/>
      <w:bookmarkStart w:id="93" w:name="_Toc32"/>
      <w:bookmarkEnd w:id="91"/>
      <w:bookmarkEnd w:id="92"/>
      <w:r>
        <w:rPr>
          <w:rtl w:val="true"/>
        </w:rPr>
        <w:t>لست أعلم أصحاباً أصبر منكم</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المؤمنین، لست أعلم أصحاباً أصبر منكم ولا أهل بيت أوفى وأفضل من أهل بيتي، فجزاكم اللّه عنّي أحسن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أظنّ أنّ آخر أيّامي هذه مع هؤلاء القوم الظالمين، وقد أبحتكم فمافي رقابكم منّي ذمام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الليل قد انسدل عليكم فليأخذ كلّ رجل منکم بید رجل من أهل بيتي وتفرّقوا في البيداء يميناً وشمالاً، عسى أن يفرّج اللّه عنّا وعنكم، فإنّ القوم يطلبوني دونكم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4" w:name="__RefHeading___Toc1191894_2142443653"/>
      <w:bookmarkStart w:id="95" w:name="_Toc33"/>
      <w:bookmarkEnd w:id="94"/>
      <w:r>
        <w:rPr>
          <w:rtl w:val="true"/>
        </w:rPr>
        <w:t xml:space="preserve">في فضل أهل بيت الحسين </w:t>
      </w:r>
      <w:r>
        <w:rPr>
          <w:rtl w:val="true"/>
        </w:rPr>
        <w:t>(</w:t>
      </w:r>
      <w:r>
        <w:rPr>
          <w:rtl w:val="true"/>
        </w:rPr>
        <w:t>عَلَيهِ السَّلَامُ</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عبيداللّه بن زياد بعسكره حتّى عسكر بالنخيلة وبعث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في أربعة آلاف فارس، وأقبل عبداللّه بن الحصين التميمي في ألف فارس يتبعه شَبَثُ بنُ ربعي في ألف فارس و محمّد بن الأشعث بن قيس الكندي أيضاً في ألف فارس وكتب لعمر بن سعد على الناس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وأمرهم أن يسمعوا له ويطيعوه، فبلغ عبيداللّه بن زياد أن عمر بن سعد یُسامر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ويحدّثه ويكره قتالَه فوجّه إليه شمر بن ذي الجوشن في أربعة آلاف فارس وكتب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فلا تمهلنّ الحسين بن علي وخذ بكظمه وحلْ بينَ الماء وبينَه كما حيل بين عثمان وبين الماء يوم الدار ، فلمّا وصل الكتاب إلى عمر بن سعد لعنه اللّه أمر منادیه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وأصحابَه يومَهم وليلَتهم فشقّ ذلك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أصحابه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ولا أز کی ولا أطهر مِن أهل بيتي ولا أصحاباً هم خير من أصحابي، وقد نَزَل بي ماقد تَرون وأنتم في حلّ من بيعتي، ليست لي في أعناقكم بيعةٌ ولا لي عليكم ذمّة، وهذا الليلُ قد غَشِیکم فاتّخذوه جَمَلاً وتفرّقوا في سواده، فإنّ القوم إنّما يطلبوني ولو ظفروا بي لذهلوا عن طلب غيري، فقام عبداللّه بن مسلم بن عقيل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ماذا يقول لنا الناس إن نحن خذلنا شيخَنا وكبيرَنا وسيّدَنا وابنَ سيّد الأعمام وابنَ نبيّنا سيّدِ الأنبياء لم نَضْرِب معه بسيفٍ ولم نقاتِل معه برمح، لا واللّه، أو نرد موردك ونجعل أنفسنا دون نفسك ودماءنا دون دمك، فإذا نحن فعلنا ذلك فقد قضينا ما علينا وخرجنا ممّا لزمنا، وقام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ودِدتُ إنّي قُتِلتُ ثمّ نُشرت ثمّ قُتِلتُ ثمّ نُشِرتُ ثمّ قُتِلتُ ثمّ نُشِرتُ فيك وفي الّذين معك مائة قتلة وأن اللّه دفع بي عنكم أهل البيت، فقال له ولأصحابه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r>
        <w:rPr>
          <w:rStyle w:val="FootnoteAnchor"/>
          <w:rtl w:val="true"/>
        </w:rPr>
        <w:footnoteReference w:id="54"/>
      </w:r>
      <w:bookmarkStart w:id="96" w:name="pg15107_148903"/>
    </w:p>
    <w:p>
      <w:pPr>
        <w:pStyle w:val="Heading3"/>
        <w:numPr>
          <w:ilvl w:val="2"/>
          <w:numId w:val="1"/>
        </w:numPr>
        <w:rPr/>
      </w:pPr>
      <w:bookmarkStart w:id="97" w:name="__RefHeading___Toc1191896_2142443653"/>
      <w:bookmarkStart w:id="98" w:name="_Toc34"/>
      <w:bookmarkEnd w:id="96"/>
      <w:bookmarkEnd w:id="97"/>
      <w:r>
        <w:rPr>
          <w:rtl w:val="true"/>
        </w:rPr>
        <w:t>رجال لا يجدون مس الحديد</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الحرب برداً وسلاماً عليك وعليهم، فأبشِروا، فواللّه لئن قتلونا فإنّا نرِدُ على نبيّنا،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أمكُثُ ماشاء اللّه فأكون أوّلَ مَن ينشقُّ الأرضُ عنه ، فأخرجُ خرجةً يُوافق ذلك خرجة أمير المؤمنين وقيام قائمِنا، ثمّ لينزِلنّ على وفدٌ مِن السماء من عند اللّه، لم ينزِلوا إلى الأرض قط ، ولينزِلنّ إلي جبرئیل و میکائیل وإسرافيل، وجنودٌ مِن الملائكة ، ولينزِلنّ محمّد وعليّ وأنا وأخي وجميع مَن منّ اللّه عليه، في حمولات مِن حمولات الربّ خيل بلق مِن نور لم يركبها مخلوق، ثمّ ليهِزّنّ محمّد لوءَه وليدفعنّه إلى قائمنا مع سيفه، ثمّ إنّا نمکث من بعد ذلك ماشاء اللّه ، ثمّ إنّ اللّه يُخرِج مِن مسجد الكوفة عيناً مِن دُهن وعيناً من ماء وعيناً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ويبعثُني إلى المشرق والمغرب ، فلا آتي على عدوّ للّه إلّا أهرقتُ دمَه، ولا أدعُ صَنَماً إلّا أحرقتُه حتّى أقَعَ إلى الهند فأفتحُها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دانيال ويوشع يخرجان إلى أمير المؤمنين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ويبعثُ اللّه معهما إلى البصرة سبعين رجلاً فيقتُلون مُقاتليهم، ويبعث بعثاً إلى </w:t>
      </w:r>
      <w:bookmarkStart w:id="99" w:name="pg15107_148904"/>
    </w:p>
    <w:p>
      <w:pPr>
        <w:pStyle w:val="BookText"/>
        <w:rPr/>
      </w:pPr>
      <w:bookmarkEnd w:id="99"/>
      <w:r>
        <w:rPr>
          <w:rFonts w:ascii="Amiri" w:hAnsi="Amiri" w:eastAsia="Amiri" w:cs="Amiri"/>
          <w:color w:val="111111"/>
          <w:sz w:val="28"/>
          <w:sz w:val="28"/>
          <w:szCs w:val="28"/>
          <w:rtl w:val="true"/>
          <w:lang w:bidi="ar-SA"/>
        </w:rPr>
        <w:t>الروم فيفتحُ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لأقتلنّ كلّ دابّة حرّم اللّه لحمها، حتّى لا يكون على وجه الأرض إلا الطيّب، وأعرضُ على اليهود والنصارى وسائر الملل، ولأُخيّرنّهم بين الإسلام والسيف، فمَن أسلم مننتُ عليه، ومن كرِه الإسلامَ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کشف اللّه عنه بلاءَه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ولينزِلنّ البركة مِن السماء إلى الأرض، حتّى أنّ الشجرة لتقصِفُ بما یریدُ اللّه فيها من الثمرة، ولتأكلنّ ثمرة الشتاء في الصيف، وثمرةَ الصيف في الشتاء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ثمّ إنّ اللّهَ يهبُ لشيعتِنا کرامَةً، لا يخفى عليهم شيءً في الأرض وما كان فيها، حتّى أنّ الرجلَ منهم يريد أن يعلم علم أهل بيته ويُخبِرَهم بعلم ما يعملون</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100" w:name="__RefHeading___Toc1191898_2142443653"/>
      <w:bookmarkStart w:id="101" w:name="_Toc35"/>
      <w:bookmarkEnd w:id="100"/>
      <w:r>
        <w:rPr>
          <w:rtl w:val="true"/>
        </w:rPr>
        <w:t>اسمعوا قولي و لا تعجلوا</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براحلتِه فركبها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وجُلّهم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قولي ولا تعجلوا حتّى </w:t>
      </w:r>
      <w:bookmarkStart w:id="102" w:name="pg15107_148905"/>
    </w:p>
    <w:p>
      <w:pPr>
        <w:pStyle w:val="BookText"/>
        <w:rPr/>
      </w:pPr>
      <w:bookmarkEnd w:id="102"/>
      <w:r>
        <w:rPr>
          <w:rFonts w:ascii="Amiri" w:hAnsi="Amiri" w:eastAsia="Amiri" w:cs="Amiri"/>
          <w:color w:val="111111"/>
          <w:sz w:val="28"/>
          <w:sz w:val="28"/>
          <w:szCs w:val="28"/>
          <w:rtl w:val="true"/>
          <w:lang w:bidi="ar-SA"/>
        </w:rPr>
        <w:t>أعظَكم بما يحقّ لكم عليّ، وحتي أعذر إليكم فإن أعطيتموني النَصَف کنتم بذلك أسْعَدَ، وإن لم تُعطوني النصف مِن أنفسكم فاجمعوا رأيكم ثمّ لا يكن أمرکم علیکم غمّةً ثمّ اقضوا إليّ ولا تنظرون إنّ ولیّي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103" w:name="__RefHeading___Toc1191900_2142443653"/>
      <w:bookmarkStart w:id="104" w:name="_Toc36"/>
      <w:bookmarkEnd w:id="103"/>
      <w:r>
        <w:rPr>
          <w:rtl w:val="true"/>
        </w:rPr>
        <w:t>على مَ تقاتلوني؟</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متوكّئاً على قائم سيفه ونادى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الزهراء بنت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حمزة سيّد الشهداء عمّ أبي؟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جعفر الطيّار في الجنّة عمّي؟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هذا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متقلِّده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هذه عمامة رسول اللّه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عليّاً كان أوّل القومِ إسلاماً؟ وأعلمُهم عِلْماً، وأعظمُهم حِلماً، وأنّه وليُّ كلّ مؤمنٍ ومؤمنة؟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وأبي صلوات اللّه عليه الذائدُ عن الحوض، يذودُ عنه رجالاً كما یُذاذُ البعير الصادرُ عن الماء، ولواءُ الحمد في يدِ أبي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خطب هذه الخطبة وسمع بناته وأُخته زينب كلامه بكين وندبن ولطمن وارتفعت أصواتهنّ، فوجّه إليهنّ أخاه العبّاس وعليّاً 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أُسكتاهُنّ فلعَمْري ليكثُرَنّ بکاؤهنّ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05" w:name="pg15107_148907"/>
    </w:p>
    <w:p>
      <w:pPr>
        <w:pStyle w:val="Heading3"/>
        <w:numPr>
          <w:ilvl w:val="2"/>
          <w:numId w:val="1"/>
        </w:numPr>
        <w:rPr/>
      </w:pPr>
      <w:bookmarkStart w:id="106" w:name="__RefHeading___Toc1191902_2142443653"/>
      <w:bookmarkStart w:id="107" w:name="_Toc37"/>
      <w:bookmarkEnd w:id="105"/>
      <w:bookmarkEnd w:id="106"/>
      <w:r>
        <w:rPr>
          <w:rtl w:val="true"/>
        </w:rPr>
        <w:t>تبّاً لكم أيتها الجماعة</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مصعب</w:t>
      </w:r>
      <w:r>
        <w:rPr>
          <w:rStyle w:val="FootnoteAnchor"/>
          <w:rtl w:val="true"/>
        </w:rPr>
        <w:footnoteReference w:id="60"/>
      </w:r>
      <w:r>
        <w:rPr>
          <w:rFonts w:ascii="Amiri" w:hAnsi="Amiri" w:eastAsia="Amiri" w:cs="Amiri"/>
          <w:color w:val="111111"/>
          <w:sz w:val="28"/>
          <w:sz w:val="28"/>
          <w:szCs w:val="28"/>
          <w:rtl w:val="true"/>
          <w:lang w:bidi="ar-SA"/>
        </w:rPr>
        <w:t xml:space="preserve">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الناس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فَرَسَهُ‏ وَ اسْتَنْصَتَ‏ النَّاسَ‏، 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أَيَّتُهَا الْجَمَاعَةُ وَ تَرَحاً وَ 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اسْتَصْرَخْتُمُونَا وَلِهِينَ، فَأَصْرَخْنَاكُمْ مُوجِفِينَ، فَشَحَذْتُمْ عَلَيْنَا سَيْفاً كَانَ فِي أَيْدِينَا، وَ حَمَشْتُمْ عَلَيْنَا نَاراً أَضْرَمنَاهَا عَلَى عَدُوِّكُمْ وَ عَدُوِّنَا، فَأَصْبَحْتُمْ إِلْباً عَلَى أَوْلِيَائِكُمْ، وَ يَداً عَلَى أَعْدَائِكُمْ مِنْ غَيْرِ عَدْلٍ أَفْشَوْهُ فِيكُمْ، وَ لَا أَمَلٍ أَصْبَحَ لَكُمْ فِيهِمْ، وَ لَا ذَنْبٍ كَانَ مِنَّا إِلَيْكُمْ، فَهَلَّا لَكُمُ الْوَيْلَاتُ إِذْ كَرِهْتُمُونَا وَ السَّيْفُ مَشِيمٌ، وَ الْجَأْشُ طَامِنٌ، وَ الرَّأْيُ لِمَا يُسْتَحْصَفُ وَ لَكِنَّكُمْ أَسْرَعْتُمْ إِلَى بَيْعَتِنَا كَطَيْرَةِ الدَّبَا، وَ تَهَافَتُّمْ إِلَيْهَا كَتَهَافُتِ الْفِرَاشِ، ثُمَّ نَقَضْتُمُوهَا سَفَهاً وَ ضَلَّةً، فَبُعْداً وَ سُحْقاً لِطَوَاغِيتِ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الْأَحْزَابِ وَ نَبَذَةِ الْكِتَابِ، وَ مُطْفِئِي السُّنَنِ، وَ مُؤَاخِي الْمُسْتَهْزِءِينَ‏ الَّذِينَ جَعَلُوا الْقُرْآنَ عِضِينَ‏، وَ عُصَاةِ الْإِمَامِ، وَ مُلْحِقِي الْعَهْرَةِ بِالنَّسَبِ، وَ لَبِئْسَ ما قَدَّمَتْ لَهُمْ أَنْفُسُهُمْ أَنْ سَخِطَ اللَّهُ عَلَيْهِمْ وَ 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فَهَؤُلَاءِ تَعْضِدُونَ، وَ 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خُذِلَ فِيكُمْ مَعْرُوفٌ نَبَتَتْ عَلَيْهِ أُصُولُكُمْ، وَ اتَّزَرَتْ عَلَيْهِ عُرُوقُكُمْ، فَكُنْتُمْ أَخْبَثَ ثَمَرِ شَجَرٍ لِلنَّاظِرِ، وَ أَكْلَةٍ لِلْغَاصِبِ،‏ أَلا لَعْنَةُ اللَّهِ عَلَى الظَّالِمِينَ‏ النَّاكِثِينَ الَّذِينَ يَنْقُضُونَ‏ الْأَيْمانَ بَعْدَ تَوْكِيدِها وَ قَدْ جَعَلُوا اللَّهَ عَلَيْهِمْ كَفِيلًا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الدَّعِيَّ ابْنَ الدَّعِيِّ قَدْ تَرَكَنِي بَيْنَ السَّلَّةِ وَ الذِّلَّةِ، وَ هَيْهَاتَ لَهُ ذَلِكَ </w:t>
      </w:r>
      <w:bookmarkStart w:id="108" w:name="pg15107_148908"/>
    </w:p>
    <w:p>
      <w:pPr>
        <w:pStyle w:val="BookText"/>
        <w:rPr/>
      </w:pPr>
      <w:bookmarkEnd w:id="108"/>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ذَلِكَ لَنَا وَ رَسُولُهُ وَ الْمُؤْمِنُونَ، وَ حُجُورٌ طَهُرَتْ وَ جُدُودٌ طَابَتْ، أَنْ يُؤْثَرَ طَاعَةُ اللِّئَامِ عَلَى مَصَارِعِ الْكِرَامِ، أَلَا وَ إِنِّي زَاحِفٌ بِهَذِهِ الْأُسْرَةِ عَلَى قِلَّةِ الْعَدَدِ، وَ كَثْرَةِ الْعَدُوِّ، وَ خَذْلَةِ النَّاصِرِ، ثُمَّ تَمَثَّلَ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نُهْزَمْ فَغَيْرُ مُهَزَّمِينَا</w:t>
      </w:r>
    </w:p>
    <w:p>
      <w:pPr>
        <w:pStyle w:val="BookText"/>
        <w:rPr/>
      </w:pPr>
      <w:r>
        <w:rPr>
          <w:rFonts w:ascii="Amiri" w:hAnsi="Amiri" w:eastAsia="Amiri" w:cs="Amiri"/>
          <w:color w:val="111111"/>
          <w:sz w:val="28"/>
          <w:sz w:val="28"/>
          <w:szCs w:val="28"/>
          <w:rtl w:val="true"/>
          <w:lang w:bidi="ar-SA"/>
        </w:rPr>
        <w:t>وَ مَا إِنْ طِبُّنَا جُبْنٌ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بَقِيَ الْكِرَامُ إِذاً بَقِينَا</w:t>
      </w:r>
      <w:r>
        <w:rPr>
          <w:rStyle w:val="FootnoteAnchor"/>
          <w:rtl w:val="true"/>
        </w:rPr>
        <w:footnoteReference w:id="61"/>
      </w:r>
    </w:p>
    <w:p>
      <w:pPr>
        <w:pStyle w:val="Heading3"/>
        <w:numPr>
          <w:ilvl w:val="2"/>
          <w:numId w:val="1"/>
        </w:numPr>
        <w:rPr/>
      </w:pPr>
      <w:bookmarkStart w:id="109" w:name="__RefHeading___Toc1191904_2142443653"/>
      <w:bookmarkStart w:id="110" w:name="_Toc38"/>
      <w:bookmarkEnd w:id="109"/>
      <w:r>
        <w:rPr>
          <w:rtl w:val="true"/>
        </w:rPr>
        <w:t>بس العبد أنتم</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بإزاء القوم، فجعل ينظر إلى صفوفهم كأنّهم السيل، ونظر إلى ابن سعد واقفاً في صناديد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وجنّبكم رحمتَه، فنِعم الربُّ ربُّنا، وبئس العبد أنتم، أقررتم بالطاعة، وآمنتم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زحفتم إلى ذريّته وعترته تريدون قتلهم، لقد استحوذ عليكم الشيطان، فأنساكم ذكرَ اللّه العظيم، فتبّاً لكم ولمّا تريدون، إنّا للّه وإنّا إليه راجعون، هؤلاء قومٌ کفروا بعدَ إيمانِهِم فبُعْداً للقومِ الظالمين</w:t>
      </w:r>
      <w:r>
        <w:rPr>
          <w:rFonts w:eastAsia="Amiri" w:cs="Amiri" w:ascii="Amiri" w:hAnsi="Amiri"/>
          <w:color w:val="111111"/>
          <w:sz w:val="28"/>
          <w:szCs w:val="28"/>
          <w:rtl w:val="true"/>
          <w:lang w:bidi="ar-SA"/>
        </w:rPr>
        <w:t xml:space="preserve">. </w:t>
      </w:r>
      <w:bookmarkStart w:id="111" w:name="pg15107_148909"/>
    </w:p>
    <w:p>
      <w:pPr>
        <w:pStyle w:val="BookText"/>
        <w:rPr/>
      </w:pPr>
      <w:bookmarkEnd w:id="111"/>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كلّموه فإنّه ابن أبيه، واللّه لو وقف فیکم هكذا يوماً جديداً لمّا انقطع ولمّا حصر فكلّموه، فتقدّم شمر لعنه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ما هذا الّذي تقول؟ أفهمنا حتّى نفهم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ربّكم ولاتقتُلوني، فإنّه لا يحلُّ لكم قتلي ولا إنتهاك حرمتي، فإنّي إبنُ بنتِ نبيّكم وجدّتي خديجة زوجة نبيّكم، ولعله قد بلغكم قول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62"/>
      </w:r>
    </w:p>
    <w:p>
      <w:pPr>
        <w:pStyle w:val="Heading3"/>
        <w:numPr>
          <w:ilvl w:val="2"/>
          <w:numId w:val="1"/>
        </w:numPr>
        <w:rPr/>
      </w:pPr>
      <w:bookmarkStart w:id="112" w:name="__RefHeading___Toc1191906_2142443653"/>
      <w:bookmarkStart w:id="113" w:name="_Toc39"/>
      <w:bookmarkEnd w:id="112"/>
      <w:r>
        <w:rPr>
          <w:rtl w:val="true"/>
        </w:rPr>
        <w:t>كونوا من الدنيا على حذر</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وكونوا من الدينا على حذر، فإنّ الدنيا لو بقيت الأحد أو بقي عليها أحد لكانت الأنبياء أحقّ بالبقاء وأولى بالرضا وأرضى بالقضاء، غير أنّ اللّه تعالى خلق الدنيا للبلاء، وخلق أهلها للفناء، فجديدها بال ونعيمها مضمحلّ، وسرورها مكفهر والمنزل بلغة والدار قلعة فتزودوا فإن خير الزاد التقوى، واتّقوا اللّه لعلکم تفلحون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فرج بن عبداللّه الحبشي فتی أبي جعفر القرطبي، أخبرنا الحافظ أبو محمّد القاسم بن الحافظ أبي القاسم، أخبرنا القاضي أبو المعالي محمّد بن يحيى القرشي، أخبرنا سهل بن بشر الاسفرایني ، أخبرنا محمّد بن الحسين بن أحمد السري، أخبرنا الحسن بن رشيق، حدّثنا يموت بن المزرع، حدّثنا محمّد بن الصباح السماك ، حدّثنا بشر بن طامحة، عن رجل من 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فذكرها بعينها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ترجمة الإمام الحسين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خالي أبو المعالي محمّد بن يحيى القاضي، أنبأنا سهل بن بشر الاسفرایني، أنبأنا محمّد بن الحسين بن أحمد بن السري ، أنبأنا الحسين بن رشيق ، أنبأنا يموت بن المزرع، أنبأنا محمّد بن الصباح السمّاك، أنبأنا بشر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أبو الحسن الحصري علي بن عبدالغني الفهري المقرىء الضرير القيرواني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زهرة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bookmarkStart w:id="114" w:name="pg15107_148910"/>
    </w:p>
    <w:p>
      <w:pPr>
        <w:pStyle w:val="Heading3"/>
        <w:numPr>
          <w:ilvl w:val="2"/>
          <w:numId w:val="1"/>
        </w:numPr>
        <w:rPr/>
      </w:pPr>
      <w:bookmarkStart w:id="115" w:name="__RefHeading___Toc1191908_2142443653"/>
      <w:bookmarkStart w:id="116" w:name="_Toc40"/>
      <w:bookmarkEnd w:id="114"/>
      <w:bookmarkEnd w:id="115"/>
      <w:r>
        <w:rPr>
          <w:rtl w:val="true"/>
        </w:rPr>
        <w:t>ما لكم تناصرون</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 ابن زیاد يوم الطفّ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مالكم تناصرون علىّ أم واللّه لئن قتلتموني حجّة اللّه عليكم لا واللّه مابین جابلقا و جابر سا ابن نبي احتجّ اللّه به عليكم غيري</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لا أُعطيكم بيدي إعطاء الذليل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بلغكم قول نبیّکم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والحسین سیّدا شباب أهل الجنّة، ما خلا النبيّين والمرسلين، فإن صدّقتموني بما أقول وهو الحقّ  فواللّه ما تعمّدت كذباً منذ علمت أنّ اللّه يمقت عليه أهله ، وإن كذّبتموني فإنّ فيكم من الصحابة مثل جابر بن عبداللّه و سهل بن سعد، وزيد بن أرقم، وأنس بن مالك فاسألوهم عن هذا فإنّهم يخبرونكم أنّهم سمعوه من رسول اللّه ، فإن کنتم في شكّ من أمري، أفتشکّون أي ابن بنت نبيّكم، فواللّه مابین </w:t>
      </w:r>
    </w:p>
    <w:p>
      <w:pPr>
        <w:pStyle w:val="BookText"/>
        <w:rPr/>
      </w:pPr>
      <w:r>
        <w:rPr>
          <w:rFonts w:ascii="Amiri" w:hAnsi="Amiri" w:eastAsia="Amiri" w:cs="Amiri"/>
          <w:color w:val="111111"/>
          <w:sz w:val="28"/>
          <w:sz w:val="28"/>
          <w:szCs w:val="28"/>
          <w:rtl w:val="true"/>
          <w:lang w:bidi="ar-SA"/>
        </w:rPr>
        <w:t xml:space="preserve">المشرقين والمغربين ابن بنت نبيّ غيري، ويلكم أتطلبوني بدم أحد منكم قتلته ، أو بمال استملكته أو بقصاص من جراحات استهلكته فسكتوا عنه لا يجيبونه،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أُعطيهم يدي إعطاء الذليل ولا أفرّ فرار العبيد، عباد اللّه إنّي عذتُ بربّي وربّكم أن ترجعون وأعوذ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بن علي أنا أعبد اللّه على حرف إن كنت أدري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حبیب بن مظاهر للشمر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وعدوّ رسول اللّه إنّي لأظنّك تعبد اللّه على سبعين حرفاً، وأنا أشهد أنّك لا تدري ما يقول، فإنّ اللّه تبارك وتعالى قد طبع على قلبك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 يا أخا بني أسد فقد قضى القضاء و جفّ القلم واللّه بالغ أمره، واللّه إنّي لأشوق إلى جدّي وأبي وأُمّي وأخي وأسلافي من يعقوب إلى يوسف وأخيه ولي مصرع أنا لاقيه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5107_148913"/>
      <w:bookmarkStart w:id="118" w:name="pg15107_148913"/>
      <w:bookmarkEnd w:id="118"/>
    </w:p>
    <w:p>
      <w:pPr>
        <w:pStyle w:val="Heading2"/>
        <w:numPr>
          <w:ilvl w:val="1"/>
          <w:numId w:val="1"/>
        </w:numPr>
        <w:rPr/>
      </w:pPr>
      <w:bookmarkStart w:id="119" w:name="pg15107_148913"/>
      <w:bookmarkStart w:id="120" w:name="__RefHeading___Toc1191910_2142443653"/>
      <w:bookmarkStart w:id="121" w:name="_Toc41"/>
      <w:bookmarkEnd w:id="119"/>
      <w:bookmarkEnd w:id="120"/>
      <w:r>
        <w:rPr>
          <w:rtl w:val="true"/>
        </w:rPr>
        <w:t>الکُتُب</w:t>
      </w:r>
      <w:bookmarkEnd w:id="1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191912_2142443653"/>
      <w:bookmarkStart w:id="123" w:name="_Toc42"/>
      <w:bookmarkEnd w:id="122"/>
      <w:r>
        <w:rPr>
          <w:rtl w:val="true"/>
        </w:rPr>
        <w:t>اشارة</w:t>
      </w:r>
      <w:bookmarkStart w:id="124" w:name="pg15107_148914"/>
      <w:bookmarkEnd w:id="123"/>
    </w:p>
    <w:p>
      <w:pPr>
        <w:pStyle w:val="Heading3"/>
        <w:numPr>
          <w:ilvl w:val="2"/>
          <w:numId w:val="1"/>
        </w:numPr>
        <w:rPr/>
      </w:pPr>
      <w:bookmarkStart w:id="125" w:name="__RefHeading___Toc1191914_2142443653"/>
      <w:bookmarkStart w:id="126" w:name="_Toc43"/>
      <w:bookmarkEnd w:id="124"/>
      <w:bookmarkEnd w:id="125"/>
      <w:r>
        <w:rPr>
          <w:rtl w:val="true"/>
        </w:rPr>
        <w:t>خير الدنيا والآخرة</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رجل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 أخبرني بخير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فإنّه مَن طلب رِضى اللّه بسخط الناس كفاه اللّه أُمورَ الناس، ومن طلب رِضى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عن محمّد بن موسی بن المتوكّل، عن الأسدي، عن النخعي، عن النوفلي، عن ابن البطائني، عن أبيه</w:t>
      </w:r>
      <w:r>
        <w:rPr>
          <w:rFonts w:eastAsia="IRNazanin" w:cs="IRNazanin"/>
          <w:color w:val="111111"/>
          <w:sz w:val="28"/>
          <w:szCs w:val="28"/>
          <w:rtl w:val="true"/>
          <w:lang w:bidi="fa-IR"/>
        </w:rPr>
        <w:t>.</w:t>
      </w:r>
    </w:p>
    <w:p>
      <w:pPr>
        <w:pStyle w:val="Heading3"/>
        <w:numPr>
          <w:ilvl w:val="2"/>
          <w:numId w:val="1"/>
        </w:numPr>
        <w:rPr/>
      </w:pPr>
      <w:bookmarkStart w:id="127" w:name="__RefHeading___Toc1191916_2142443653"/>
      <w:bookmarkStart w:id="128" w:name="_Toc44"/>
      <w:bookmarkEnd w:id="127"/>
      <w:r>
        <w:rPr>
          <w:rtl w:val="true"/>
        </w:rPr>
        <w:t>في ترك جهادك</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مروان بن الحكم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آمن أن يكون حسین مرصداً للفتنة وأظنّ يومكم من حسين طويلاً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معاوية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أعطى اللّه صفقة يمينه وعهده لجديرٌ بالوفاء، وقد أُنبِئْتُ أنّ قوماً من أهلُ الكوفة قد دعوك إلى الشقاق، وأهلُ العراق مَن قد جرّبت، قد أفسدوا على أبيك وأخيك، فاتّقِ اللّه واذكر الميثاق وإنّك متى تكِدْني أكِدْك</w:t>
      </w:r>
      <w:r>
        <w:rPr>
          <w:rFonts w:eastAsia="Amiri" w:cs="Amiri" w:ascii="Amiri" w:hAnsi="Amiri"/>
          <w:color w:val="111111"/>
          <w:sz w:val="28"/>
          <w:szCs w:val="28"/>
          <w:rtl w:val="true"/>
          <w:lang w:bidi="ar-SA"/>
        </w:rPr>
        <w:t xml:space="preserve">. </w:t>
      </w:r>
      <w:bookmarkStart w:id="129" w:name="pg15107_148915"/>
    </w:p>
    <w:p>
      <w:pPr>
        <w:pStyle w:val="BookText"/>
        <w:rPr/>
      </w:pPr>
      <w:bookmarkEnd w:id="129"/>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وأنا بغير الّذي بَلَغَك عنّي جدير ، والحسناتُ لا يهدي لها إلّا اللّه، وما أردتُ لك محاربةً ولا عليك خلافِاً وما أظُنُّ لي عند اللّه عُذراً في ترك جهادك، وما أعلمُ فتنةً أعظم من ولايتك أمرَ هذه الأُمّة</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130" w:name="__RefHeading___Toc1191918_2142443653"/>
      <w:bookmarkStart w:id="131" w:name="_Toc45"/>
      <w:bookmarkEnd w:id="130"/>
      <w:r>
        <w:rPr>
          <w:rtl w:val="true"/>
        </w:rPr>
        <w:t>إلى رؤساء الأخماس بالبصرة</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كتب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واحدة إلى رؤساء الأخماس بالبصرة وهم مالك بن مسمع البكري، والأحنف بن قيس، والمنذر بن الجارود، و مسعود بن عمرو، وقيس بن الهيثم، وعمرو بن عبيد بن معمر ، وأرسله مع مولی له يقال له سليمان و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اللّه اصطفى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وأكرمه بنبوّته، واختاره الرسالته، ثمّ قبضه إليه وقد نصح لعباده، وبلّغ ما أرسل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وكنّا أهلَه وأولياءَه وورثتَه وأحقَّ الناس بمقامه في الناس، فاستأثر علينا قومُنا بذلك فرضينا، وكرهنا الفرقة، وأحببنا العافيةَ، ونحن نعلم أنّا أحقُّ بذلك الحقّ  المستحقّ علينا ممّن تولّاه، وقد بعثتُ رسولي إليكم بهذا الكتاب، وأنا أدعوكم إلى كتاب اللّه وسنّة نبيّه، فإنّ السنّة قد أُميتَ، والبدعةُ قد أُحييت، فإن تسمعوا قولي أهدِكم إلى سبيل الرشاد،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bookmarkStart w:id="132" w:name="pg15107_148916"/>
    </w:p>
    <w:p>
      <w:pPr>
        <w:pStyle w:val="Heading3"/>
        <w:numPr>
          <w:ilvl w:val="2"/>
          <w:numId w:val="1"/>
        </w:numPr>
        <w:rPr/>
      </w:pPr>
      <w:bookmarkStart w:id="133" w:name="__RefHeading___Toc1191920_2142443653"/>
      <w:bookmarkStart w:id="134" w:name="_Toc46"/>
      <w:bookmarkEnd w:id="132"/>
      <w:bookmarkEnd w:id="133"/>
      <w:r>
        <w:rPr>
          <w:rtl w:val="true"/>
        </w:rPr>
        <w:t>سنة بني هاشم</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لمعاوية بن أبي سفيان عين بالمدينة يكتب إليه بما یکون من أُمور الناس و قریش،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أعتق جارية له وتزوّجها ، فكتب معاوية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أمير المؤمنین معاوية إلى الحسين بن عليّ، أمّا بعد فإنّه بلغني أنّك تزوّجت جاريتُك، وتركتَ أكفاءَك من قریش، ممّن تستحسنه للولد، وتمجد به في الصهر ، فلا لنفسك نظرتَ، ولا لولدك انتقيتَ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و تعبيرُك إيّاي بأنّي تزوّجتُ مولاتي وتركتُ أكفائي من قريش، فليس فوق رسول اللّه منتهي في شرف، ولا غاية في نسب وإنّما كانت ملك يميني خَرَجتْ عن يدي بأمر إلتمستُ فيه ثوابَ اللّه تعالى، ثمّ ارتجعتها على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رفع اللّه بالإسلام الخسيسةَ، ووضع عنّا به النقيصة، فلا لوم على امرىء مسلم إلّا في أمرِ مأثم، وإنّما اللَومُ لومُ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معاوية كتابَه نبذه إلى يزيد فقرأه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مافخر عليك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ولكنّها ألسنة بني هاشم الحِداد الّتي تفلق الصخر، وتغرف من البحر </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3"/>
        <w:numPr>
          <w:ilvl w:val="2"/>
          <w:numId w:val="1"/>
        </w:numPr>
        <w:rPr/>
      </w:pPr>
      <w:bookmarkStart w:id="135" w:name="__RefHeading___Toc1191922_2142443653"/>
      <w:bookmarkStart w:id="136" w:name="_Toc47"/>
      <w:bookmarkEnd w:id="135"/>
      <w:r>
        <w:rPr>
          <w:rtl w:val="true"/>
        </w:rPr>
        <w:t>بلغني كتابك</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کتاب کتب إليه معاوية على طريق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أنه بلغك عنّي أُمورٌ إنّ بي عنها غني، وزعمتَ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راغب فيها، وأنا بغيرها عنك جدير، أمّا مارقي إليك عنّي فإنه رقاه إليك الملّاقون المشّاؤن بالنمائم المفرّقون بين الجمع، كذب الساعون الواشون، ما أردتُ حربَك ولا خلافاً عليك، وأيم اللّه إنّي لأخاف اللّه عزّ ذكرُه في ترك ذلك، وما أظنّ اللّه تبارك وتعالی براض عنّي بترکه، ولا عاذري بدون الإعتذار إليه فيك، وفي أُولئك القاسطين الملبين حزب الظالمين، بل أولياء الشيطان الرجيم، ألستَ قاتلَ حجر بن عدي أخي کندة ، وأصحابه الصالحين المطيعين العابدين، كانوا ينكرون الظلمَ، ويَسْتعظمون المنكرَ والبدعَ، ويؤثرون حکمَ الكتاب ، ولا يخافون في اللّه لومةَ لائم، فقتلتهم ظلماً وعُدواناً، بعد ما كنتَ أعطيتَهم الأيمان المغلّظة، والمواثيق المؤكّدة، لا تأخذهم بحدث كان بينك وبينهم، ولاباحنة تجدّها في صدرك عليهم، أو لستَ قاتل عمرو بن الحمق صاحب رسول اللّه ، العبد الصالح الّذي أبلَتْه العبادةُ فصفرت لونه، ونحلت جسمه، بعد أن أمنتَه وأعطيتَه مِن عهود اللّه عزّوجلّ و میثاقه مالو أعطيته العصم ففهمته لنزلت إليك من شعف الجبال، ثمّ قتلته جرأة على اللّه عزّوجلّ، واستخفافاً بذلك العهد؟ أولستَ المدّعي زيادَ بن سميّة، المولود على فراش عبيد عبد ثقيف، فزعمتَ أنّه إبن أبيك، وقد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سنّة رسول اللّه واتّبعتَ هواك بغير هُدى مِن اللّه، ثمّ سلّطتَه على أهلِ العراق فقطع أيدي المسلمين وأرجلَهم وسَمَل أعينَهم، وصلبَهم على جُذوعِ النخيل كأنّك لستَ مِن هذه الأُمّة، وليسوا منك؟ أولستَ صاحب الحضرميّين الّذين كتب إليك فيهم ابن سميّة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دين على ورأيه، فكتبتَ له أُقتل كلّ من كان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ورأيه فقتلهم، ومثل بهم بأمرك، ودينُ عليّ واللّه وابن علي الّذي كان يضرب عليه أباك، وهو أجلسك بمجلسك الّذي أنت فيه، ولولا ذلك لكان أفضل شرفك وشرف أبيك </w:t>
      </w:r>
    </w:p>
    <w:p>
      <w:pPr>
        <w:pStyle w:val="BookText"/>
        <w:rPr/>
      </w:pPr>
      <w:r>
        <w:rPr>
          <w:rFonts w:ascii="Amiri" w:hAnsi="Amiri" w:eastAsia="Amiri" w:cs="Amiri"/>
          <w:color w:val="111111"/>
          <w:sz w:val="28"/>
          <w:sz w:val="28"/>
          <w:szCs w:val="28"/>
          <w:rtl w:val="true"/>
          <w:lang w:bidi="ar-SA"/>
        </w:rPr>
        <w:t>تجشم الرحلتين اللتين بنا منّ اللّه عليكم فوضعهما عنكم؟</w:t>
      </w:r>
    </w:p>
    <w:p>
      <w:pPr>
        <w:pStyle w:val="BookText"/>
        <w:rPr/>
      </w:pPr>
      <w:r>
        <w:rPr>
          <w:rFonts w:ascii="Amiri" w:hAnsi="Amiri" w:eastAsia="Amiri" w:cs="Amiri"/>
          <w:color w:val="111111"/>
          <w:sz w:val="28"/>
          <w:sz w:val="28"/>
          <w:szCs w:val="28"/>
          <w:rtl w:val="true"/>
          <w:lang w:bidi="ar-SA"/>
        </w:rPr>
        <w:t xml:space="preserve">وقلتَ فيما تقول أُنظر نفسك ولدينك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واتّق شقّ عصا هذه الأُمّة، وأن تردهم في فتنةً، فلا أعرف فتنة أعظم من ولايتك عليها، ولا أعلم نظراً لنفسي وولدي وأُمّة جدّي أفضلَ مِن جهادك فإن فعلته فهو قربةً إلى اللّه عزّوجلّ، وإن تركنُه فأستغفر اللّه لذنبي وأسأله توفيقي لإرشاد أُموري ، وقلتَ فيما تقول إن أنكرك تنكرني، وإن أكدك تكدني، وهل رأيك إلّا كيد الصالحين منذ خلقت؟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فكِدني ما بدا لك إن شئت، فإنّي أرجو أن لايضرّني کيدك، وأن لا يكون على أحد أضرّ منه على نفسك، على أنّك تكيد فتوقظ عدوّك، وتويق نفسك ، کفعلك بهؤلاء الّذين قتلتَهم ومثّلت بهم بعد الصلح والإيمان والعهد والميثاق ، فقتلتَهم من غير أن يكونوا قَتَلوا إلّا لذكرهم فضلَنا، وتعظيمهم حقّنا، بما به شرفت وعرفت، مخافة أمر لعلّك لو لم تقتلهم متّ قبل أن يفعلوا، أو ماتوا قبل أن يدركوا، أبشر يا معاوية بقصاص، واستعدّ للحساب، واعلم أنّ للّه عزّوجلّ كتاباً لا يغادر صغيرة ولا كبيرة إلّا أحصاها وليس اللّه تبارك وتعالى بناس أخذك بالظنة، وقتلك أولياءه بالتهمة، ونفيك إيّاهم من دار الهجرة إلى دار الغربة والوحشة، وأخذك الناس ببيعة ابنك، غلام من الغلمان، يشرب الشراب ، ويلعب بالكعاب، لا أعلمك إلّا قد خسرت نفسك، وشريت دينك، وغششت رعيّتك، وأخزيت أمانتك ، سمعت مقالة السفيه الجاهل، وأخفت التقي الورع الحليم</w:t>
      </w:r>
      <w:r>
        <w:rPr>
          <w:rFonts w:eastAsia="IRNazanin" w:cs="IRNazanin"/>
          <w:color w:val="111111"/>
          <w:sz w:val="28"/>
          <w:szCs w:val="28"/>
          <w:rtl w:val="true"/>
          <w:lang w:bidi="fa-IR"/>
        </w:rPr>
        <w:t>.</w:t>
      </w:r>
      <w:r>
        <w:rPr>
          <w:rStyle w:val="FootnoteAnchor"/>
          <w:rtl w:val="true"/>
        </w:rPr>
        <w:footnoteReference w:id="70"/>
      </w:r>
      <w:bookmarkStart w:id="137" w:name="pg15107_148919"/>
    </w:p>
    <w:p>
      <w:pPr>
        <w:pStyle w:val="Heading3"/>
        <w:numPr>
          <w:ilvl w:val="2"/>
          <w:numId w:val="1"/>
        </w:numPr>
        <w:rPr/>
      </w:pPr>
      <w:bookmarkStart w:id="138" w:name="__RefHeading___Toc1191924_2142443653"/>
      <w:bookmarkStart w:id="139" w:name="_Toc48"/>
      <w:bookmarkEnd w:id="137"/>
      <w:bookmarkEnd w:id="138"/>
      <w:r>
        <w:rPr>
          <w:rtl w:val="true"/>
        </w:rPr>
        <w:t>ثمرة المعصية</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شريف بن سابق، 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رجل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عظني بحرفين،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تعالى كان أفوت لمّا يرجو، وأسرع لمجيء ما يحذر</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40" w:name="__RefHeading___Toc1191926_2142443653"/>
      <w:bookmarkStart w:id="141" w:name="_Toc49"/>
      <w:bookmarkEnd w:id="140"/>
      <w:r>
        <w:rPr>
          <w:rtl w:val="true"/>
        </w:rPr>
        <w:t>إنّي لم أخرج أشراً</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هذا ما أوصى به الحسين بن عليّ بن أبي طالب إلى أخيه محمّد بن علي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إنّي لم أخرج أشِراً ولا بطراً ولا مفسداً ولا ظالماً، </w:t>
      </w:r>
      <w:bookmarkStart w:id="142" w:name="pg15107_148920"/>
    </w:p>
    <w:p>
      <w:pPr>
        <w:pStyle w:val="BookText"/>
        <w:rPr/>
      </w:pPr>
      <w:bookmarkEnd w:id="142"/>
      <w:r>
        <w:rPr>
          <w:rFonts w:ascii="Amiri" w:hAnsi="Amiri" w:eastAsia="Amiri" w:cs="Amiri"/>
          <w:color w:val="111111"/>
          <w:sz w:val="28"/>
          <w:sz w:val="28"/>
          <w:szCs w:val="28"/>
          <w:rtl w:val="true"/>
          <w:lang w:bidi="ar-SA"/>
        </w:rPr>
        <w:t xml:space="preserve">وإنّما خرجتُ أطلب الإصلاح في أُمّة جدّي محمّد أُريد أن آمر بالمعروف وأنهى عن المنكر، وأسير بسيرة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وسيرة أبي عليّ بن أبي طالب فمن قبلني بقبول الحقّ  فاللّه أولى بالحقّ، ومن ردّ علىّ هذا صبرت حتّى يقضي اللّه بيني وبين القوم بالحقّ ويحكم بيني وبينهم وهو خير الحاکمین، هذه وصيّتي إليك يا أخي وما توفيقي إلّا باللّه عليه توكّلت وإليه أُنيب، والسلام عليك وعلى من اتّبع الهدى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ثمّ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وبياض وكتب فيها هذه الوصيّة لأخيه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كتابه هذا وختمه بخاتمه ودفعه إلى أخيه محمّد ثمّ ودعه وخرج في جوف الليل يريد مكّة في جميع أهل بيته وذلك لثلاث ليال مضين من شهر شعبان سنة ستّين فلزم الطريق الأعظم فجعل يسير وهو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مقتل الخوارزمي</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191928_2142443653"/>
      <w:bookmarkStart w:id="144" w:name="_Toc50"/>
      <w:bookmarkEnd w:id="143"/>
      <w:r>
        <w:rPr>
          <w:rtl w:val="true"/>
        </w:rPr>
        <w:t>إلى بني هاشم</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الحسين بن عليّ إلى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لحق بي منكم استشهد معي ومن تخلّف لم يبلغ الفتح، والسلام</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أيّوب بن نوح، عن صفوان، عن مروان بن إسماعيل،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الحسین و تخلّف ابن الحنفيّة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حمزة إنّي سأُحدّثك في هذا الحديث ولا تسأل عنه بعد مجلسنا هذا، إنّ الحسين لمّا فصل متوجّهاً دعا بقرطاس وكتب</w:t>
      </w:r>
      <w:r>
        <w:rPr>
          <w:rFonts w:eastAsia="Amiri" w:cs="Amiri" w:ascii="Amiri" w:hAnsi="Amiri"/>
          <w:color w:val="111111"/>
          <w:sz w:val="28"/>
          <w:szCs w:val="28"/>
          <w:rtl w:val="true"/>
          <w:lang w:bidi="ar-SA"/>
        </w:rPr>
        <w:t>.</w:t>
      </w:r>
      <w:bookmarkStart w:id="145" w:name="pg15107_148921"/>
    </w:p>
    <w:p>
      <w:pPr>
        <w:pStyle w:val="BookText"/>
        <w:rPr/>
      </w:pPr>
      <w:bookmarkEnd w:id="145"/>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محمّد بن عليّ ومن قبله من بني هاشم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لحق بي أُستشهد، ومن لم يلحق لم يدرك الفتح، والسلام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أبي وجماعة مشايخي، عن سعد، عن عليّ بن إسماعيل وابن أبي الخطّاب معاً، عن محمّد بن عمرو بن سعيد، عن ابن بكير ،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محمّد بن علي</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91930_2142443653"/>
      <w:bookmarkStart w:id="147" w:name="_Toc51"/>
      <w:bookmarkEnd w:id="146"/>
      <w:r>
        <w:rPr>
          <w:rtl w:val="true"/>
        </w:rPr>
        <w:t>المودّة الثابتة</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أخ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الحسين کتاباً يستبطئه في مکاتبته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ليس تأكيد المودّة بكثرة المزاورة، ولا بمواترة المكاتبة، ولكنّها في القلب ثابتة وعند النوازل موجودة، وقد قال في ذلك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أخوك الدائمُ الوصل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يذمك إن ولّی ويُرضيك مقبلاً</w:t>
      </w:r>
    </w:p>
    <w:p>
      <w:pPr>
        <w:pStyle w:val="BookText"/>
        <w:rPr/>
      </w:pPr>
      <w:r>
        <w:rPr>
          <w:rFonts w:ascii="IRNazanin" w:hAnsi="IRNazanin" w:eastAsia="IRNazanin"/>
          <w:color w:val="111111"/>
          <w:sz w:val="28"/>
          <w:sz w:val="28"/>
          <w:szCs w:val="28"/>
          <w:rtl w:val="true"/>
          <w:lang w:bidi="fa-IR"/>
        </w:rPr>
        <w:t>ولكنّه النائي إذا کنتَ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وصاحبُك الأدنى إذا الأمر أعضلا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فمنهم العلامة كمال الدين عمر بن أحمد ابن أبي جرادة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يوسف بن يعقوب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أبي القاسم،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أخ للحسين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bookmarkStart w:id="148" w:name="pg15107_148922"/>
    </w:p>
    <w:p>
      <w:pPr>
        <w:pStyle w:val="Heading3"/>
        <w:numPr>
          <w:ilvl w:val="2"/>
          <w:numId w:val="1"/>
        </w:numPr>
        <w:rPr/>
      </w:pPr>
      <w:bookmarkStart w:id="149" w:name="__RefHeading___Toc1191932_2142443653"/>
      <w:bookmarkStart w:id="150" w:name="_Toc52"/>
      <w:bookmarkEnd w:id="148"/>
      <w:bookmarkEnd w:id="149"/>
      <w:r>
        <w:rPr>
          <w:rtl w:val="true"/>
        </w:rPr>
        <w:t>امض لوجهك</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الحسين مسلم بن عقيل، فسيَّره إلى الكوفة، وأمره بتقوى اللّه وكتمان أمره والتلطُّف ؛ فإن رأى الناس مجتمعين عجّل إليه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مسلم نحوَ المدينة، ولمّا دخلها صلّى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 أهلَه، واستأجر دلیلیْن من قَيسْ، فأقبلا به ، فضلّا الطريقَ، وعطشوا فمات الدليلان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مسلم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أقبلتُ إلى المدينة، واستأجرتُ دلیلین ، فضلّا الطريقَ، واشتدّ عليهما العطشُ، فماتا، وأقبلنا حتّى انتهينا إلى الماء، فلم ننج إلّا بحشاشة أنفسنا، وقد تطّيرتُ، فإن رأيتَ أعفيتَني وبعثتَ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خشيتُ ألا يكون حَمَلك على الكتاب إلّا الجبْن، فامض لوجهك، والسلام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فلا تسارعوا إلى الفتنة والفرقة، فإنّ فيهما تهلِك الرجال، وتُسْفَك الدماء، وتُغْصَب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النعمان حليماً ناسكاً يحبُّ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أُقاتل إلّا مَن يُقاتلني، ولا أثبُ على مَن لا يثب عَليّ، ولا أُنبّه نائمَكم، ولا أتحرشُ بكم، ولا آخذ بالقَرْف والظنّةَ والتُهمة، ولكنّكم إن أبديتم صفحتَكم، ونكثتُم بيعتَكم، وخالفتم إمامكم، فواللّه الّذي لا إله إلّا هو ؛ لأضربنّكم بسيفي ماثبت قائمه بيدي ، ولو لم يكن لي منكم ناصرٌ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أرجو أن يكون مَن يعرف الحقّ  منكم أكثر ممّن يُرْديه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عبداللّه بن مسلم الحضرمي، من شيعة بني أُميّة،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ما ترى إلّا الغَشْم، إنّ هذا الّذي أنتَ عليه رأي المستضعفين،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من المستضعفين في طاعة اللّه أحبُّ إليّ من أن أكون من الأعزّين في معصية اللّه</w:t>
      </w:r>
      <w:r>
        <w:rPr>
          <w:rFonts w:eastAsia="Amiri" w:cs="Amiri" w:ascii="Amiri" w:hAnsi="Amiri"/>
          <w:color w:val="111111"/>
          <w:sz w:val="28"/>
          <w:szCs w:val="28"/>
          <w:rtl w:val="true"/>
          <w:lang w:bidi="ar-SA"/>
        </w:rPr>
        <w:t>.</w:t>
      </w:r>
      <w:bookmarkStart w:id="151" w:name="pg15107_148923"/>
    </w:p>
    <w:p>
      <w:pPr>
        <w:pStyle w:val="Heading3"/>
        <w:numPr>
          <w:ilvl w:val="2"/>
          <w:numId w:val="1"/>
        </w:numPr>
        <w:rPr/>
      </w:pPr>
      <w:bookmarkStart w:id="152" w:name="__RefHeading___Toc1191934_2142443653"/>
      <w:bookmarkStart w:id="153" w:name="_Toc53"/>
      <w:bookmarkEnd w:id="151"/>
      <w:bookmarkEnd w:id="152"/>
      <w:r>
        <w:rPr>
          <w:rtl w:val="true"/>
        </w:rPr>
        <w:t>أمان اللّه</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عبداللّه بن جعفر إلى عمرو بن سعید بن العاص</w:t>
      </w:r>
      <w:r>
        <w:rPr>
          <w:rStyle w:val="FootnoteAnchor"/>
          <w:rtl w:val="true"/>
        </w:rPr>
        <w:footnoteReference w:id="77"/>
      </w:r>
      <w:r>
        <w:rPr>
          <w:rFonts w:ascii="IRNazanin" w:hAnsi="IRNazanin" w:eastAsia="IRNazanin"/>
          <w:color w:val="111111"/>
          <w:sz w:val="28"/>
          <w:sz w:val="28"/>
          <w:szCs w:val="28"/>
          <w:rtl w:val="true"/>
          <w:lang w:bidi="fa-IR"/>
        </w:rPr>
        <w:t xml:space="preserve">فكلمه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تجعل له فيه الأمان، وتمنّيه فيه البرّ والصلة، وتوثّق له في كتابك، وتسأله الرجوع، لعلّه يطمئنّ إلى ذلك فيرجع، وابعث به مع أخيك یحیی بن سعید، فإنّه أحرى أن تطمئن نفسه إليه ويعلم أنّه الجدّ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ماشئت وائتني به حتّى أختمه، فكتب عبداللّه بن جعفر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من عمرو بن سعيد إلى الحسين بن علي، أمّا بعد، فإنّي أسأل اللّه أن يصرفك عمّا يوبقك، وأن يهديك لمّا يرشدك، بلغني أنّك قد توجّهت إلى العراق، وإنّي أُعيذك مِن الشاق، فإنّي أخاف عليك فيه الهلاك، وقد بعثت إليك عبداللّه بن جعفر و یحیی بن سعد، فأقبل إليّ معهما ، فإنّ لك عندي الأمان والصلة والبرّ وحسن الجوار، لك اللّه بذلك شهید و کفیل ، ومراع ووكيل، والسلام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به عمرو بن سعيد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إختمه، ففعل، فلحقه عبداللّه بن جعفر ويحیی بن سعید، فأقرأه يحيى الكتاب ، وكتب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لم يُشاقِق اللّهَ ورسولَه مَن دعا إلى اللّه عزّوجلّ وعَمِلَ صالحاً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المسلمين، وقد دعوتَ إلى الأمان والبرّ والصلة، فخيرُ </w:t>
      </w:r>
      <w:bookmarkStart w:id="154" w:name="pg15107_148924"/>
    </w:p>
    <w:p>
      <w:pPr>
        <w:pStyle w:val="BookText"/>
        <w:rPr/>
      </w:pPr>
      <w:bookmarkEnd w:id="154"/>
      <w:r>
        <w:rPr>
          <w:rFonts w:ascii="Amiri" w:hAnsi="Amiri" w:eastAsia="Amiri" w:cs="Amiri"/>
          <w:color w:val="111111"/>
          <w:sz w:val="28"/>
          <w:sz w:val="28"/>
          <w:szCs w:val="28"/>
          <w:rtl w:val="true"/>
          <w:lang w:bidi="ar-SA"/>
        </w:rPr>
        <w:t>الأمان أمانُ اللّه، ولن يؤمِنَ اللّهُ يومَ القيامة مَن لم يخفه في الدنيا، فنسأل اللّهَ مخافةً في الدنيا توجبُ لنا أمانَه يومَ القيامة، فإن کنتَ نويتَ بالكتاب صِلَتي وبِرّي فجُزيتَ خيراً في الدُنيا والآخرة، والسلام</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155" w:name="__RefHeading___Toc1191936_2142443653"/>
      <w:bookmarkStart w:id="156" w:name="_Toc54"/>
      <w:bookmarkEnd w:id="155"/>
      <w:r>
        <w:rPr>
          <w:rtl w:val="true"/>
        </w:rPr>
        <w:t>لاستخرجوني و يقتلوني</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الخبر بأهل المدينة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الخروج إلى العراق، فكتب إليه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جعفر،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أن لا تخرج عن مكّة، فإنّي خائف عليك من هذا الأمر الّذي قد أزمعت عليه أن يكون فيه هلاكك وأهل بيتك، فإنّك إن قتلت أخاف أن يطفيء نور الأرض، وأنت روح الهدى وأمير المؤمنين، فلا تعجل بالمسير إلى العراق فإنّي أخذ لك الأمان من یزید، وجميع بني أُميّة على نفسك ومالك وولدك وأهل بيتك، والسلام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كتابَك ورد عليّ فقرأتُه وفهِمتُ ما ذكرت، وأُعلِمُك أنّي رأيتُ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فخبّرني بأمرٍ وأنا ماضٍ له، لي كان أو عليّ، واللّه يابنَ عمّي لو كنتُ في جُحرِ هامّة من هوّام الأرض لاستخرجوني ويقتلوني، واللّه يابن عمّي ليعتدنّ عليّ كما إعتدت اليهودُ على السبت، والسلام</w:t>
      </w:r>
      <w:r>
        <w:rPr>
          <w:rFonts w:eastAsia="Amiri" w:cs="Amiri" w:ascii="Amiri" w:hAnsi="Amiri"/>
          <w:color w:val="111111"/>
          <w:sz w:val="28"/>
          <w:szCs w:val="28"/>
          <w:rtl w:val="true"/>
          <w:lang w:bidi="ar-SA"/>
        </w:rPr>
        <w:t>.</w:t>
      </w:r>
      <w:r>
        <w:rPr>
          <w:rStyle w:val="FootnoteAnchor"/>
          <w:rtl w:val="true"/>
        </w:rPr>
        <w:footnoteReference w:id="79"/>
      </w:r>
      <w:bookmarkStart w:id="157" w:name="pg15107_148925"/>
    </w:p>
    <w:p>
      <w:pPr>
        <w:pStyle w:val="Heading3"/>
        <w:numPr>
          <w:ilvl w:val="2"/>
          <w:numId w:val="1"/>
        </w:numPr>
        <w:rPr/>
      </w:pPr>
      <w:bookmarkStart w:id="158" w:name="__RefHeading___Toc1191938_2142443653"/>
      <w:bookmarkStart w:id="159" w:name="_Toc55"/>
      <w:bookmarkEnd w:id="157"/>
      <w:bookmarkEnd w:id="158"/>
      <w:r>
        <w:rPr>
          <w:rtl w:val="true"/>
        </w:rPr>
        <w:t>بعثتُ إليكم أخي</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الملأ من المؤمنين والمسلمين؛ أمّا بعد فإنّ هانئاً وسعيداً قَدِما عليّ بكتبكم، وكانا أخرَ مَن قَدِمَ عليّ من رسلكم، وقد فهمتُ كلَّ الّذي اقتصصتم وذكرتم، ومقالهُ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علينا إمامٌ، فأقبل لعلّ اللّهَ أن يجمَعَنا بك على الهدى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إليكم أخي وابنَ عمّي وثقتي من أهل بيتي، وأمرتُه أن يكتب إلىّ بحالكم وأمرکم ورأيكم، فإن كتبَ إلىّ أنّه قد أجمع رأيُ مَلئکم وذوي الفضل والحِجى منكم على مثل ماقَدِمَتْ علىّ به رُسُلكم، وقرأتُ في كتُبكم، أقدِمُ علیکم وشَيكاً إن شاء اللّه ؛ فلَعَمري ما الإمام إلّا العاملُ بالكتاب ، والأخذُ بالقسط، والدائنُ بالحقّ، والحابسُ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الحجّاج بن عليّ، عن محمّد بن بشر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الشيعة في منزل سلیمانَ بن صُرَد، فذكرْنا هلاك معاوية ، فحمدنا اللّه عليه، فقال لنا 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هلك، وإنّ حسيناً قد تقبّضَ على القوم ببيعته، وقد خرج إلى مكّة، وأنتم شیعته وشيعة أبيه، فإنْ کنتم تعلمون أنّكم ناصروه و مجادو عدوّه فاكتبوا إليه، وإن خفتم الوهَل والفَشَل فلا تغرّوا الرجلَ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نقاتل عدوِه ونقتل أنفسنا دونه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فاكَتَبوا إليه، فكتبوا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وتلاقت الرُسُل كلّها عنده، فقرأ الكتب، وسأل الرسل عن أمر الناس، ثمّ كتب مع هاني بن هاني السبيعي وسعيد بن عبداللّه الحنفي، وكانا آخر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بتفاوت يسير</w:t>
      </w:r>
      <w:r>
        <w:rPr>
          <w:rFonts w:eastAsia="Amiri" w:cs="Amiri" w:ascii="Amiri" w:hAnsi="Amiri"/>
          <w:color w:val="111111"/>
          <w:sz w:val="28"/>
          <w:szCs w:val="28"/>
          <w:rtl w:val="true"/>
          <w:lang w:bidi="ar-SA"/>
        </w:rPr>
        <w:t>.</w:t>
      </w:r>
      <w:bookmarkStart w:id="160" w:name="pg15107_148926"/>
    </w:p>
    <w:p>
      <w:pPr>
        <w:pStyle w:val="Heading3"/>
        <w:numPr>
          <w:ilvl w:val="2"/>
          <w:numId w:val="1"/>
        </w:numPr>
        <w:rPr/>
      </w:pPr>
      <w:bookmarkStart w:id="161" w:name="__RefHeading___Toc1191940_2142443653"/>
      <w:bookmarkStart w:id="162" w:name="_Toc56"/>
      <w:bookmarkEnd w:id="160"/>
      <w:bookmarkEnd w:id="161"/>
      <w:r>
        <w:rPr>
          <w:rtl w:val="true"/>
        </w:rPr>
        <w:t>أعظم الأجر</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إخوانه من المؤمنين والمسلمین سلام عليكم، فإنّي أحمد إليكم اللّه الّذي لا إله إلّا هو، أمّا بعد، فإنّ كتاب مسلم بن عقیل جاءني يخبرني فيه بحسن رأیکم واجتمع ملاكم على نصرنا والطلب بحقّنا فسألت اللّه أن يحسن لنا الصنع وأن يثيبكم على ذلك أعظم الأجر، وقد شخصت إليكم من مكّة يوم الثلاثاء لثمان مضين من ذي الحجّة يوم التروية ، فإذا قدم علیکم رسولي فاکمشوا أمركم وجدّوا فإنّي قادم عليكم في أيّامي هذه إن شاء اللّه ، والسلام علیکم ورحمة اللّه وبركاته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ورواه العلامة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ذکر بدل كلمة فالمشوا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فاکتموا، وبدل كلمة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p>
    <w:p>
      <w:pPr>
        <w:pStyle w:val="Heading3"/>
        <w:numPr>
          <w:ilvl w:val="2"/>
          <w:numId w:val="1"/>
        </w:numPr>
        <w:rPr/>
      </w:pPr>
      <w:bookmarkStart w:id="163" w:name="__RefHeading___Toc1191942_2142443653"/>
      <w:bookmarkStart w:id="164" w:name="_Toc57"/>
      <w:bookmarkEnd w:id="163"/>
      <w:r>
        <w:rPr>
          <w:rtl w:val="true"/>
        </w:rPr>
        <w:t>كان الدنيا لم تكن</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عليّ إلى محمّد بن عليّ من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الحسين بن عليّ إلى محمّد بن عليّ ومن قبله من بني هاشم أمّا بعد فكأنّ الدُنيا لم تكن، وكأنّ الآخرة لم تزل، والسلام</w:t>
      </w:r>
      <w:r>
        <w:rPr>
          <w:rFonts w:eastAsia="Amiri" w:cs="Amiri" w:ascii="Amiri" w:hAnsi="Amiri"/>
          <w:color w:val="111111"/>
          <w:sz w:val="28"/>
          <w:szCs w:val="28"/>
          <w:rtl w:val="true"/>
          <w:lang w:bidi="ar-SA"/>
        </w:rPr>
        <w:t xml:space="preserve">». </w:t>
      </w:r>
      <w:r>
        <w:rPr>
          <w:rStyle w:val="FootnoteAnchor"/>
          <w:rtl w:val="true"/>
        </w:rPr>
        <w:footnoteReference w:id="82"/>
      </w:r>
      <w:bookmarkStart w:id="165" w:name="pg15107_148927"/>
    </w:p>
    <w:p>
      <w:pPr>
        <w:pStyle w:val="Heading3"/>
        <w:numPr>
          <w:ilvl w:val="2"/>
          <w:numId w:val="1"/>
        </w:numPr>
        <w:rPr/>
      </w:pPr>
      <w:bookmarkStart w:id="166" w:name="__RefHeading___Toc1191944_2142443653"/>
      <w:bookmarkStart w:id="167" w:name="_Toc58"/>
      <w:bookmarkEnd w:id="165"/>
      <w:bookmarkEnd w:id="166"/>
      <w:r>
        <w:rPr>
          <w:rtl w:val="true"/>
        </w:rPr>
        <w:t>قوم لزموا طاعة الشيطان</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الحسين بن عليّ إلى سليمان بن صرد والمسيّب بن نجية ورفاعة بن شدّاد وعبداللّه بن وال وجماعة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يعمل في عباد اللّه بالإثمّ والعدوان ثمّ لم يغيّر بقول ولا فعل كان حقيقاً على اللّه أن يدخله مدخله وقد علمتم أنّ هؤلاء القوم قد لزموا طاعة الشيطان وتولّوا عن طاعة الرحمن ، وأظهروا في الأرض الفساد وعطّلوا الحدود والأحكام واستأثروا بالفيء وأحلّوا حرام اللّه، وحرّموا حلاله ، وإنّي أحقّ بهذا الأمر لقرابتي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أتتني كتبكم وقدمت علىّ رسلكم ببيعتكم إنّكم لا تسلموني ولا تخذلوني، فإن وفيتم لي ببيعتكم فقد أصبتم حظّكم ورشدكم ونفسي مع أنفسكم وأهلي وولدي مع أهليكم وأولادكم فلكم بي أُسوة وإن لم تفوا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ونقضتم عهودكم ونكثتم بيعتكم، فلعمري ماهي منکم بنكر لقد فعلتموها بأبي وأخي وابن عمّي والمغرور من اغترّ بكم فحظّكم أخطأتم ونصيبكم ضيعتم و من نکث فإنّما ینکث على نفسه وسيغني اللّه عنكم، والسلام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5107_148929"/>
      <w:bookmarkStart w:id="169" w:name="pg15107_148929"/>
      <w:bookmarkEnd w:id="169"/>
    </w:p>
    <w:p>
      <w:pPr>
        <w:pStyle w:val="Heading2"/>
        <w:numPr>
          <w:ilvl w:val="1"/>
          <w:numId w:val="1"/>
        </w:numPr>
        <w:rPr/>
      </w:pPr>
      <w:bookmarkStart w:id="170" w:name="pg15107_148929"/>
      <w:bookmarkStart w:id="171" w:name="__RefHeading___Toc1191946_2142443653"/>
      <w:bookmarkStart w:id="172" w:name="_Toc59"/>
      <w:bookmarkEnd w:id="170"/>
      <w:bookmarkEnd w:id="171"/>
      <w:r>
        <w:rPr>
          <w:rtl w:val="true"/>
        </w:rPr>
        <w:t>الإحتجاجات</w:t>
      </w:r>
      <w:bookmarkEnd w:id="1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191948_2142443653"/>
      <w:bookmarkStart w:id="174" w:name="_Toc60"/>
      <w:bookmarkEnd w:id="173"/>
      <w:r>
        <w:rPr>
          <w:rtl w:val="true"/>
        </w:rPr>
        <w:t>اشارة</w:t>
      </w:r>
      <w:bookmarkStart w:id="175" w:name="pg15107_148930"/>
      <w:bookmarkEnd w:id="174"/>
    </w:p>
    <w:p>
      <w:pPr>
        <w:pStyle w:val="Heading3"/>
        <w:numPr>
          <w:ilvl w:val="2"/>
          <w:numId w:val="1"/>
        </w:numPr>
        <w:rPr/>
      </w:pPr>
      <w:bookmarkStart w:id="176" w:name="__RefHeading___Toc1191950_2142443653"/>
      <w:bookmarkStart w:id="177" w:name="_Toc61"/>
      <w:bookmarkEnd w:id="175"/>
      <w:bookmarkEnd w:id="176"/>
      <w:r>
        <w:rPr>
          <w:rtl w:val="true"/>
        </w:rPr>
        <w:t>أنا و أنت أبوا المؤمنين</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فرات عن عبيد بن کثیر معنعناً عن عطاء بن أبي ریاح،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أخبريني بحديث أحتجُّ به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أبي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أصعد المنبر وادعُ الناس إليك،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انتقص أجيراً أجره فليتبوّأ مقعده مِن النار، ومَن ادّعى إلى غير مواليه فليتبوّأ مقعده مِن النار، ومَن عقّ والديه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لهنّ من تأويل؟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لقريش من تأويلهنّ ثلاث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فأخبرهم أنّي أنا الأجير الّذي أثبت اللّه مودّته من السماء، وأنا وأنت موليا المؤمنين ، وأنا وأنت أبوا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والمهاجرين، فلمّا اجتمعوا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أمير المؤمنين عليّ بن أبي طالب أوّلكم إيماناً باللّه ، وأقومكم باللّه، وأوفاکم بعهد اللّه، وأعلمكم بالقضيّة، وأقسمكم بالسويّة، وأرحمكم بالرعيّة، وأفضلكم عند اللّه مزيّة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مثّل لي أُمّتي في الطين وأعلمني بأسمائهم كما علّم آدم الأسماء كلّها، فمرّ بي أصحاب الرايات ، فاستغفرتُ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وسألتُ ربّي أن يستقيم أُمّتي على عليّ بن أبي طالب مِن بعدي، فابی ربّي إلا أن يضلّ مَن يشاء</w:t>
      </w:r>
      <w:r>
        <w:rPr>
          <w:rFonts w:eastAsia="Amiri" w:cs="Amiri" w:ascii="Amiri" w:hAnsi="Amiri"/>
          <w:color w:val="111111"/>
          <w:sz w:val="28"/>
          <w:szCs w:val="28"/>
          <w:rtl w:val="true"/>
          <w:lang w:bidi="ar-SA"/>
        </w:rPr>
        <w:t xml:space="preserve">. </w:t>
      </w:r>
      <w:bookmarkStart w:id="178" w:name="pg15107_148931"/>
    </w:p>
    <w:p>
      <w:pPr>
        <w:pStyle w:val="BookText"/>
        <w:rPr/>
      </w:pPr>
      <w:bookmarkEnd w:id="178"/>
      <w:r>
        <w:rPr>
          <w:rFonts w:ascii="Amiri" w:hAnsi="Amiri" w:eastAsia="Amiri" w:cs="Amiri"/>
          <w:color w:val="111111"/>
          <w:sz w:val="28"/>
          <w:sz w:val="28"/>
          <w:szCs w:val="28"/>
          <w:rtl w:val="true"/>
          <w:lang w:bidi="ar-SA"/>
        </w:rPr>
        <w:t xml:space="preserve">ثمّ ابتدأني ربّي في أمير المؤمنين عليّ بن أبي طالب بسبع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تنشقّ عنه الأرض معي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يذود عن حوضي كما تذود الرعاة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فقراء شيعة عليّ ليشفع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يقرع باب الجنّة معي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يزوّج من حور العين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يسكن معي في علّيّين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 من يسقى مِن رحیق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وعنهما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91952_2142443653"/>
      <w:bookmarkStart w:id="180" w:name="_Toc62"/>
      <w:bookmarkEnd w:id="179"/>
      <w:r>
        <w:rPr>
          <w:rtl w:val="true"/>
        </w:rPr>
        <w:t>هل يكون بعدك نبي ؟</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أعرابيّ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الإسلام ومعه ضبّ قد اصطاده في البريّة وجعله في كمّه،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عليه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أُؤمن بك يا محمّد أو يؤمن بك هذا الضبّ ورمی الضبّ عن كمّه، فخرج الضبّ من المسجد يهرب،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ضبّ من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عبداللّه بن عبدالمطلب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من تعبد؟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اللّه الّذي فلق الحبّة و بریء النسمة واتّخذ إبراهيم خليلاً وناجى موسی کلیماً واصطفاك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 حقّاً؛ فأخبرني یارسول اللّه هل يكون بعدك نبيّ؟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خاتم النبيّين ، ولكن يكون بعدي أئمّة من ذرّيتي قوّامون بالقسط کعدد نقباء بني إسرائيل، أوّلهم عليّ بن أبي طالب هو الإمام والخليفة بعدي، وتسعة من الأئمّة من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تاسعهم، يقوم بالدين في آخر الزمان كما قمت في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يا رسول اللّه إنّك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فبوركت مهدیّاً وبورکت هادیا</w:t>
      </w:r>
    </w:p>
    <w:p>
      <w:pPr>
        <w:pStyle w:val="BookText"/>
        <w:rPr/>
      </w:pPr>
      <w:r>
        <w:rPr>
          <w:rFonts w:ascii="Amiri" w:hAnsi="Amiri" w:eastAsia="Amiri" w:cs="Amiri"/>
          <w:color w:val="111111"/>
          <w:sz w:val="28"/>
          <w:sz w:val="28"/>
          <w:szCs w:val="28"/>
          <w:rtl w:val="true"/>
          <w:lang w:bidi="ar-SA"/>
        </w:rPr>
        <w:t>شرعت لنا الدين الحنيفيّ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غدونا كأمثال الحمير الطواغيا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فيا خير مبعوث ويا خير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الإنس ثمّ الجنّ لبّيك داعيا</w:t>
      </w:r>
    </w:p>
    <w:p>
      <w:pPr>
        <w:pStyle w:val="BookText"/>
        <w:rPr/>
      </w:pPr>
      <w:r>
        <w:rPr>
          <w:rFonts w:ascii="Amiri" w:hAnsi="Amiri" w:eastAsia="Amiri" w:cs="Amiri"/>
          <w:color w:val="111111"/>
          <w:sz w:val="28"/>
          <w:sz w:val="28"/>
          <w:szCs w:val="28"/>
          <w:rtl w:val="true"/>
          <w:lang w:bidi="ar-SA"/>
        </w:rPr>
        <w:t>فبوركت في الأقوام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وبوركت مولوداً وبوركت ناشئا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بني سليم هل لك مال؟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أكرمك بالنبوّة وخصّك بالرسالة إنّ أربعة آلاف بيت من بني سليم ما فيهم أفقر منيّ، فحمله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w:t>
      </w:r>
      <w:r>
        <w:rPr>
          <w:rStyle w:val="FootnoteAnchor"/>
          <w:rtl w:val="true"/>
        </w:rPr>
        <w:footnoteReference w:id="87"/>
      </w:r>
      <w:r>
        <w:rPr>
          <w:rFonts w:ascii="Amiri" w:hAnsi="Amiri" w:eastAsia="Amiri" w:cs="Amiri"/>
          <w:color w:val="111111"/>
          <w:sz w:val="28"/>
          <w:sz w:val="28"/>
          <w:szCs w:val="28"/>
          <w:rtl w:val="true"/>
          <w:lang w:bidi="ar-SA"/>
        </w:rPr>
        <w:t>، فرجع إلى قومه فأخبرهم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الأعرابي طمعاً في الناقة، فبقي يومه في الصفّة لم يأكل </w:t>
      </w:r>
      <w:bookmarkStart w:id="181" w:name="pg15107_148933"/>
    </w:p>
    <w:p>
      <w:pPr>
        <w:pStyle w:val="BookText"/>
        <w:rPr/>
      </w:pPr>
      <w:bookmarkEnd w:id="181"/>
      <w:r>
        <w:rPr>
          <w:rFonts w:ascii="Amiri" w:hAnsi="Amiri" w:eastAsia="Amiri" w:cs="Amiri"/>
          <w:color w:val="111111"/>
          <w:sz w:val="28"/>
          <w:sz w:val="28"/>
          <w:szCs w:val="28"/>
          <w:rtl w:val="true"/>
          <w:lang w:bidi="ar-SA"/>
        </w:rPr>
        <w:t>شيئاً، فلمّا كان من الغد تقدّم</w:t>
      </w:r>
      <w:r>
        <w:rPr>
          <w:rStyle w:val="FootnoteAnchor"/>
          <w:rtl w:val="true"/>
        </w:rPr>
        <w:footnoteReference w:id="88"/>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المرء الّذي لانعدمه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 حقّاً نعلمه</w:t>
      </w:r>
    </w:p>
    <w:p>
      <w:pPr>
        <w:pStyle w:val="BookText"/>
        <w:rPr/>
      </w:pPr>
      <w:r>
        <w:rPr>
          <w:rFonts w:ascii="Amiri" w:hAnsi="Amiri" w:eastAsia="Amiri" w:cs="Amiri"/>
          <w:color w:val="111111"/>
          <w:sz w:val="28"/>
          <w:sz w:val="28"/>
          <w:szCs w:val="28"/>
          <w:rtl w:val="true"/>
          <w:lang w:bidi="ar-SA"/>
        </w:rPr>
        <w:t>ودينك الإسلام ديناً نعظمه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 من الإسلام شيئاً نقضمه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قد جئت بالحقّ وشيئاً تطعمه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أعط الأعرابي حاجته، فحمله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فاطمة وأشبعه وأعطاه ناقة وجلّة تمر</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82" w:name="__RefHeading___Toc1191954_2142443653"/>
      <w:bookmarkStart w:id="183" w:name="_Toc63"/>
      <w:bookmarkEnd w:id="182"/>
      <w:r>
        <w:rPr>
          <w:rtl w:val="true"/>
        </w:rPr>
        <w:t>ما رأينا مثل حجتك</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الباقر، عن جدّي عليّ بن الحسین زین العابدین ، عن أبيه الحسین سیّد الشهداء، عن أمير المؤمنين عليّ بن أبي طالب صلوات اللّه عليهم أجمعين أنّه اجتمع يوماً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خمسة 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والدهريّة، والثنويّة، ومشركو العرب، 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وقد جئناك يا محمّد لننظر ما تقول، فإن اتّبعتنا فنحن أسبق إلى الصواب </w:t>
      </w:r>
    </w:p>
    <w:p>
      <w:pPr>
        <w:pStyle w:val="BookText"/>
        <w:rPr/>
      </w:pPr>
      <w:r>
        <w:rPr>
          <w:rFonts w:ascii="Amiri" w:hAnsi="Amiri" w:eastAsia="Amiri" w:cs="Amiri"/>
          <w:color w:val="111111"/>
          <w:sz w:val="28"/>
          <w:sz w:val="28"/>
          <w:szCs w:val="28"/>
          <w:rtl w:val="true"/>
          <w:lang w:bidi="ar-SA"/>
        </w:rPr>
        <w:t>منك وأفضل، وإن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اتّحد به، وقد جئناك لننظر ماتقول، فإن اتبعتنا فنحن أسبق إلى الصواب منك وأفضل، وإن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والظلمة هما المدبّران، وقد جئناك لننظر ماتقول، فإن اتّبعتنا فنحن أسبق إلى الصواب منك وأفض، وإن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مشركو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 وقد جئناك لنظر ماتقول، فإن اتّبعتنا فنحن أسبق إلى الصواب منك وأفضل، وإن خالفتنا خصمناك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 باللّه وحده لا شريك له، وكفرت بالجبت وبكلّ معبود سواه؛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بعثني کافة للناس بشيراً ونذيراً حجّة على العالمين، وسيردّ کید من یکید دينه في نحره؛ ثمّ قال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أجئتموني لأقبل قولكم بغير 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دعاكم إلى القول بأنّ عزير ابن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أحيا لبني إسرائيل التوراة بعد ما ذهب، ولم يفعل بها هذا إلّا لأنّه ابنه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صار عزیزٌ ابن اللّه دون موسى وهو الّذي جاءهم بالتوراة ورؤي منه من المعجزات ماقد علمتم؟ فإن كان عزيرٌ ابن اللّه لمّا أظهر من الكرامة بإحياء التوراة فلقد كان موسى بالنبوّة أحقّ وأولی، ولئن كان هذا المقدار من إكرامه لعزير يوجب أنّه ابنه فأضعاف هذه الكرامة لموسی تو جب </w:t>
      </w:r>
    </w:p>
    <w:p>
      <w:pPr>
        <w:pStyle w:val="BookText"/>
        <w:rPr/>
      </w:pPr>
      <w:r>
        <w:rPr>
          <w:rFonts w:ascii="IRNazanin" w:hAnsi="IRNazanin" w:eastAsia="IRNazanin"/>
          <w:color w:val="111111"/>
          <w:sz w:val="28"/>
          <w:sz w:val="28"/>
          <w:szCs w:val="28"/>
          <w:rtl w:val="true"/>
          <w:lang w:bidi="fa-IR"/>
        </w:rPr>
        <w:t>له منزلة أجلّ من النبوّة، وإن کنتم إنّما تريدون</w:t>
      </w:r>
      <w:r>
        <w:rPr>
          <w:rStyle w:val="FootnoteAnchor"/>
          <w:rtl w:val="true"/>
        </w:rPr>
        <w:footnoteReference w:id="92"/>
      </w:r>
      <w:r>
        <w:rPr>
          <w:rFonts w:ascii="Amiri" w:hAnsi="Amiri" w:eastAsia="Amiri" w:cs="Amiri"/>
          <w:color w:val="111111"/>
          <w:sz w:val="28"/>
          <w:sz w:val="28"/>
          <w:szCs w:val="28"/>
          <w:rtl w:val="true"/>
          <w:lang w:bidi="ar-SA"/>
        </w:rPr>
        <w:t>بالنبوّة الولادة على سبيل ما تشاهدونه في دنياكم هذه من ولادة الأُمّهات الأولاد بوطي آبائهم لهنّ فقد كفرتم باللّه وشبّهتموه بخلقه، وأوجبتم فيه صفات المحدثين، ووجب عندكم أن يكون محدثاً مخلوقاً، وأن يكون له خالق صنعه وابتدعه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نعني هذا، فإنّ هذا كفر كما ذكرت، ولكنّا نعني أنه ابنه على معنى الكرامة ، وإن لم يكن هناك ولادة ، كما يقول بعض علمائنا لمن يريد إكرامه وإبانته بالمنزلة </w:t>
      </w:r>
      <w:r>
        <w:rPr>
          <w:rStyle w:val="FootnoteAnchor"/>
          <w:rtl w:val="true"/>
        </w:rPr>
        <w:footnoteReference w:id="93"/>
      </w:r>
      <w:r>
        <w:rPr>
          <w:rFonts w:ascii="Amiri" w:hAnsi="Amiri" w:eastAsia="Amiri" w:cs="Amiri"/>
          <w:color w:val="111111"/>
          <w:sz w:val="28"/>
          <w:sz w:val="28"/>
          <w:szCs w:val="28"/>
          <w:rtl w:val="true"/>
          <w:lang w:bidi="ar-SA"/>
        </w:rPr>
        <w:t xml:space="preserve">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وإنّه ابني ؛ لا على إثبات ولادته منه، لأّنه قد يقول ذلك لمن هو أجنبيّ لانسب بينه و بينه ، وكذلك لمّا فعل اللّه بعزير مافعل كان قد اتّخذه ابناً على الكرامة لا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قلته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وجب على هذا الوجه أن يكون عزير ابنه فإنّ هذه المنزلة لموسى أولى، وإن اللّه يفضح كلّ مبطل بإقراره ويقلّب عليه حجّته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احتجتم به</w:t>
      </w:r>
      <w:r>
        <w:rPr>
          <w:rStyle w:val="FootnoteAnchor"/>
          <w:rtl w:val="true"/>
        </w:rPr>
        <w:footnoteReference w:id="94"/>
      </w:r>
      <w:r>
        <w:rPr>
          <w:rFonts w:ascii="IRNazanin" w:hAnsi="IRNazanin" w:eastAsia="IRNazanin"/>
          <w:color w:val="111111"/>
          <w:sz w:val="28"/>
          <w:sz w:val="28"/>
          <w:szCs w:val="28"/>
          <w:rtl w:val="true"/>
          <w:lang w:bidi="fa-IR"/>
        </w:rPr>
        <w:t>يؤدّيكم إلى ما هو أكبر ممّا ذكرته لكم، لاتکم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عظيماً من عظمائكم قد يقول لأجنبيّ لانسب بينه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وهذا ابني، لا على طريق الولادة، فقد تجدون أيضاً هذا العظيم يقول لأجنبيّ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شيخي وأبي ،</w:t>
      </w:r>
      <w:r>
        <w:rPr>
          <w:rStyle w:val="FootnoteAnchor"/>
          <w:rtl w:val="true"/>
        </w:rPr>
        <w:footnoteReference w:id="95"/>
      </w:r>
      <w:r>
        <w:rPr>
          <w:rFonts w:ascii="Amiri" w:hAnsi="Amiri" w:eastAsia="Amiri" w:cs="Amiri"/>
          <w:color w:val="111111"/>
          <w:sz w:val="28"/>
          <w:sz w:val="28"/>
          <w:szCs w:val="28"/>
          <w:rtl w:val="true"/>
          <w:lang w:bidi="ar-SA"/>
        </w:rPr>
        <w:t>ولآخر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سيّدي وياسيّدي على سبيل الإكرام، وإنّ من زاده في الكرامة زاده في مثل هذا القول، فإذاً يجوز </w:t>
      </w:r>
    </w:p>
    <w:p>
      <w:pPr>
        <w:pStyle w:val="BookText"/>
        <w:rPr/>
      </w:pPr>
      <w:r>
        <w:rPr>
          <w:rFonts w:ascii="IRNazanin" w:hAnsi="IRNazanin" w:eastAsia="IRNazanin"/>
          <w:color w:val="111111"/>
          <w:sz w:val="28"/>
          <w:sz w:val="28"/>
          <w:szCs w:val="28"/>
          <w:rtl w:val="true"/>
          <w:lang w:bidi="fa-IR"/>
        </w:rPr>
        <w:t xml:space="preserve">عندكم أن يكون موسى أخاً للّه أو شيخاً له أو أباً أو سيدّاً لأنّه قد زاده في الإكرام ممّا لعزير، كما أنّ من زاد رجلاً في الإكرام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ويا شيخي ويا عمّي ويا رئيسي على طريق الإكرام، وإنّ من زاده في الكرامة زاده في مثل هذا القول ، أفيجوز عندكم أن يكون موسى أخاً للّه، أو شيخاً، أو عمّاً أو رئيساً، أو سيداً أو أميراً؟ لأنّه قد زاده في الإكرام على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شيخي أو يا سيّدي، أو یا عمّي، أو يا أميري، أو یا رئيسي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القوم وتحیّروا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أجّلنا</w:t>
      </w:r>
      <w:r>
        <w:rPr>
          <w:rStyle w:val="FootnoteAnchor"/>
          <w:rtl w:val="true"/>
        </w:rPr>
        <w:footnoteReference w:id="96"/>
      </w:r>
      <w:r>
        <w:rPr>
          <w:rFonts w:ascii="Amiri" w:hAnsi="Amiri" w:eastAsia="Amiri" w:cs="Amiri"/>
          <w:color w:val="111111"/>
          <w:sz w:val="28"/>
          <w:sz w:val="28"/>
          <w:szCs w:val="28"/>
          <w:rtl w:val="true"/>
          <w:lang w:bidi="ar-SA"/>
        </w:rPr>
        <w:t>نتفكر فيما قلته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فيه بقلوب معتقدة للإنصاف يهدكم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النصارى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القديم عزّوجلّ اتّحد بالمسيح ابنه ، فما الّذي أردتموه بهذا القول؟ أردتم أنّ القديم صار محدثاً لوجود هذا المحدث الّذي هو عیسی ؟ أو المحدث الّذي هو عيسى صار قديماً لوجود القديم الّذي هو اللّه؟ أو معنى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اتّحد به أنّه اختصّه بكرامة لم يكرم بها أحداً سواه؟ فإن أردتم أنّ القديم تعالى صار محدثاً فقد أبطلتم ، لأنّ القديم محال أن ينقلب فيصير محدثاً، وإن أردتم أنّ المحدث صار قديماً فقد أحلتم، لأنّ المحدث أيضاً محال أن يصير قديماً، وإن أردتم أنّه اتّحد به بأن اختصّه واصطفاه على سائر عباده فقد أقررتم بحدوث عيسى وبحدوث المعنى الّذي اتّحد به من أجله، لأنه إذا كان عيسى محدثاً وكان اللّه اتّحد به بأن أحدث به معني صار به أكرم الخلق عنده فقد صار عيسى وذلك المعنى محدثين، وهذا خلاف ما بدأتم تقولونه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لمّا أظهر على يد عيسى من </w:t>
      </w:r>
    </w:p>
    <w:p>
      <w:pPr>
        <w:pStyle w:val="BookText"/>
        <w:rPr/>
      </w:pPr>
      <w:r>
        <w:rPr>
          <w:rFonts w:ascii="Amiri" w:hAnsi="Amiri" w:eastAsia="Amiri" w:cs="Amiri"/>
          <w:color w:val="111111"/>
          <w:sz w:val="28"/>
          <w:sz w:val="28"/>
          <w:szCs w:val="28"/>
          <w:rtl w:val="true"/>
          <w:lang w:bidi="ar-SA"/>
        </w:rPr>
        <w:t>الأشياء العجيبة ما أظهر فقد اتّخذه ولداً على جهة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سمعتم ما قلته لليهود في هذا المعنى الّذي ذكرتموه، ثمّ أعادر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 فسكتوا إلّا رجلاً واحداً منهم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ذلك فلم منعتمونا من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لم يشتبها، لأنّ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خليل اللّه فإنّما هو مشتقٌ من الخَلّة أو الخُلّة، فأمّا الخَلّة فإنّما معناها الفقر والفاقة، وقد كان خليلاً إلى ربّه فقيراً، وإليه منقطعاً، وعن غيره متعفّفاً معرضاً مستغنياً، وذلك لمّا أُريد قذفه في النار فرمي به في المنجنيق فبعث اللّه تعالی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عبدي، فجاءه فلقيه في الهواء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 ما بدا لك فقد بعثني اللّه النصر 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حسبي اللّه ونعم الوكيل، إنّي لا أسأل غيره ولا حاجة لي إلّا إليه، فسمّاه خليله،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فقيره ومحتاجه والمنقطع إليه عمّن سواه، وإذا جعل معنى ذلك من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قد تخلّل معانيه</w:t>
      </w:r>
      <w:r>
        <w:rPr>
          <w:rStyle w:val="FootnoteAnchor"/>
          <w:rtl w:val="true"/>
        </w:rPr>
        <w:footnoteReference w:id="97"/>
      </w:r>
      <w:r>
        <w:rPr>
          <w:rFonts w:ascii="Amiri" w:hAnsi="Amiri" w:eastAsia="Amiri" w:cs="Amiri"/>
          <w:color w:val="111111"/>
          <w:sz w:val="28"/>
          <w:sz w:val="28"/>
          <w:szCs w:val="28"/>
          <w:rtl w:val="true"/>
          <w:lang w:bidi="ar-SA"/>
        </w:rPr>
        <w:t xml:space="preserve">، ووقف على أسرار لم يقف عليها غيره كان معناه العالم به وبأُموره، ولا يوجب ذلك تشبيه اللّه بخلقه، ألا ترون أنّه إذا لم ينقطع إليه لم يكن خليله؟ وإذا لم يعلم بأسراره لم يكن خليله؟ وأنّ من يلده الرجل وإن أهانه وأقصاه لم يخرج عن أن يكون ولده؟ لأنّ معنى الولادة قائم؛ ثمّ إنّ وجب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خليلي أن تقيسوا</w:t>
      </w:r>
      <w:r>
        <w:rPr>
          <w:rStyle w:val="FootnoteAnchor"/>
          <w:rtl w:val="true"/>
        </w:rPr>
        <w:footnoteReference w:id="98"/>
      </w:r>
      <w:r>
        <w:rPr>
          <w:rFonts w:ascii="IRNazanin" w:hAnsi="IRNazanin" w:eastAsia="IRNazanin"/>
          <w:color w:val="111111"/>
          <w:sz w:val="28"/>
          <w:sz w:val="28"/>
          <w:szCs w:val="28"/>
          <w:rtl w:val="true"/>
          <w:lang w:bidi="fa-IR"/>
        </w:rPr>
        <w:t>أنتم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ابنه وجب أيضاً أن تقولوا له ولموسى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 فإنّ الّذي معه </w:t>
      </w:r>
    </w:p>
    <w:p>
      <w:pPr>
        <w:pStyle w:val="BookText"/>
        <w:rPr/>
      </w:pPr>
      <w:r>
        <w:rPr>
          <w:rFonts w:ascii="Amiri" w:hAnsi="Amiri" w:eastAsia="Amiri" w:cs="Amiri"/>
          <w:color w:val="111111"/>
          <w:sz w:val="28"/>
          <w:sz w:val="28"/>
          <w:szCs w:val="28"/>
          <w:rtl w:val="true"/>
          <w:lang w:bidi="ar-SA"/>
        </w:rPr>
        <w:t>من المعجزات لم يكن بدون ما كان مع عيسى،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أيضاً ابنه ، وإنّه يجوز أن تقولوا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شيخه وسيّده وعمّه ورئيسه وأميره كما ذكرته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الكتب المنزلة أن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کنتم بذلك الكتاب تعملون</w:t>
      </w:r>
      <w:r>
        <w:rPr>
          <w:rStyle w:val="FootnoteAnchor"/>
          <w:rtl w:val="true"/>
        </w:rPr>
        <w:footnoteReference w:id="99"/>
      </w:r>
      <w:r>
        <w:rPr>
          <w:rFonts w:ascii="IRNazanin" w:hAnsi="IRNazanin" w:eastAsia="IRNazanin"/>
          <w:color w:val="111111"/>
          <w:sz w:val="28"/>
          <w:sz w:val="28"/>
          <w:szCs w:val="28"/>
          <w:rtl w:val="true"/>
          <w:lang w:bidi="fa-IR"/>
        </w:rPr>
        <w:t xml:space="preserve">فإنّ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أبي و أبيكم،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الّذين خاطبهم عیسی كانوا أبناء اللّه كما كان عیسی ابنه من الوجه الّذي كان عیسی ابنه، ثمّ إنّ ما في هذا الكتاب يبطل عليكم هذا الّذي زعمتم أنّ عيسى من جهة الاختصاص كان ابناً له، لأنّكم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ابنه لأنّه اختصّه بما لم يختصّ به غيره، وأنتم تعلمون أنّ الّذي خصّ به عيسى لم يخصّ به هؤلاء القوم الّذين قال لهم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إلى أبي و أبيكم، فبطل أن يكون الاختصاص لعيسى، لأنّه قد ثبت عندكم بقول عيسى لمن لم یکن له مثل اختصاص عيسى وأنتم إنّما حكيتم لفظة عيسى وتأوّلتموها على غير وجهها، لأنّه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أبيكم فقد أراد غیر ماذهبتم إليه ونحلتموه</w:t>
      </w:r>
      <w:r>
        <w:rPr>
          <w:rStyle w:val="FootnoteAnchor"/>
          <w:rtl w:val="true"/>
        </w:rPr>
        <w:footnoteReference w:id="100"/>
      </w:r>
      <w:r>
        <w:rPr>
          <w:rFonts w:ascii="IRNazanin" w:hAnsi="IRNazanin" w:eastAsia="IRNazanin"/>
          <w:color w:val="111111"/>
          <w:sz w:val="28"/>
          <w:sz w:val="28"/>
          <w:szCs w:val="28"/>
          <w:rtl w:val="true"/>
          <w:lang w:bidi="fa-IR"/>
        </w:rPr>
        <w:t>وما یدریکم لعلّه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آدم أو إلى نوح إن اللّه يرفعني إليهم ويجمعني معهم، وآدم أبي و أبیکم وكذلك نوح، بل ما أراد غير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النصارى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اليوم مجادلاً ولا مخاصماً وسننظر في أُمورنا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الدهريّة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فما الّذي دعاكم إلى القول بأنّ الأشياء لا بدء لها وهي دائمة لم تزل ولا تزال؟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لانحكم إلّا بمانشاهد ولم نجد للأشياء محدثاً</w:t>
      </w:r>
      <w:r>
        <w:rPr>
          <w:rStyle w:val="FootnoteAnchor"/>
          <w:rtl w:val="true"/>
        </w:rPr>
        <w:footnoteReference w:id="101"/>
      </w:r>
      <w:r>
        <w:rPr>
          <w:rFonts w:ascii="Amiri" w:hAnsi="Amiri" w:eastAsia="Amiri" w:cs="Amiri"/>
          <w:color w:val="111111"/>
          <w:sz w:val="28"/>
          <w:sz w:val="28"/>
          <w:szCs w:val="28"/>
          <w:rtl w:val="true"/>
          <w:lang w:bidi="ar-SA"/>
        </w:rPr>
        <w:t xml:space="preserve">فحكمنا بأنّها لم تزل، ولم نجد لها انقضاءاً وفناءاً فحكمنا بأنّها لا تزال،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أفوجدتم لها قدماً أم وجدتم لها بقاءاً أبد الأبد؟</w:t>
      </w:r>
      <w:r>
        <w:rPr>
          <w:rStyle w:val="FootnoteAnchor"/>
          <w:rtl w:val="true"/>
        </w:rPr>
        <w:footnoteReference w:id="102"/>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وجدتم ذلك أثبتتم</w:t>
      </w:r>
      <w:r>
        <w:rPr>
          <w:rStyle w:val="FootnoteAnchor"/>
          <w:rtl w:val="true"/>
        </w:rPr>
        <w:footnoteReference w:id="103"/>
      </w:r>
      <w:r>
        <w:rPr>
          <w:rFonts w:ascii="Amiri" w:hAnsi="Amiri" w:eastAsia="Amiri" w:cs="Amiri"/>
          <w:color w:val="111111"/>
          <w:sz w:val="28"/>
          <w:sz w:val="28"/>
          <w:szCs w:val="28"/>
          <w:rtl w:val="true"/>
          <w:lang w:bidi="ar-SA"/>
        </w:rPr>
        <w:t>لأنفسكم أنّكم لم تزالوا على هيئتكم</w:t>
      </w:r>
      <w:r>
        <w:rPr>
          <w:rStyle w:val="FootnoteAnchor"/>
          <w:rtl w:val="true"/>
        </w:rPr>
        <w:footnoteReference w:id="104"/>
      </w:r>
      <w:r>
        <w:rPr>
          <w:rFonts w:ascii="Amiri" w:hAnsi="Amiri" w:eastAsia="Amiri" w:cs="Amiri"/>
          <w:color w:val="111111"/>
          <w:sz w:val="28"/>
          <w:sz w:val="28"/>
          <w:szCs w:val="28"/>
          <w:rtl w:val="true"/>
          <w:lang w:bidi="ar-SA"/>
        </w:rPr>
        <w:t>وعقولكم بلا نهاية ولا تزالون كذلك، ولئن قلتم هذا دفعتم العيان وكذّبكم العالمون الّذين يشاهدونكم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ولا بقاءاً أبد الأبد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صرتم بأن تحكموا بالقدم والبقاء دائماً؟ لأنّكم لم تشاهدوا حدوثها وانقضاءها أولی من تارك التميّز لها مثلکم، فيحكم لها بالحدوث والإنقضاء والإنقطاع، لانّه لم يشاهد لها قدماً ولا بقاءاً أبد الابد</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أوَ لستم تشاهدون الليل والنهار وأحدهما بعد الأخر؟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أفترونهما لم يزالا ولا يزالان؟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عندكم اجتماع الليل والنهار؟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ينقطع أحدهما عن الآخر فيسبق أحدهما ويكون الثاني جارياً بعده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حكمتم بحدوث ما تقدّم من ليل ونهار ولم تشاهدوهما فلا تنكروا للّه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أتقولون ما قبلكم</w:t>
      </w:r>
      <w:r>
        <w:rPr>
          <w:rStyle w:val="FootnoteAnchor"/>
          <w:rtl w:val="true"/>
        </w:rPr>
        <w:footnoteReference w:id="108"/>
      </w:r>
      <w:r>
        <w:rPr>
          <w:rFonts w:ascii="Amiri" w:hAnsi="Amiri" w:eastAsia="Amiri" w:cs="Amiri"/>
          <w:color w:val="111111"/>
          <w:sz w:val="28"/>
          <w:sz w:val="28"/>
          <w:szCs w:val="28"/>
          <w:rtl w:val="true"/>
          <w:lang w:bidi="ar-SA"/>
        </w:rPr>
        <w:t>من الليل والنهار متناه أم غير متناه؟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 فقد وصل إليكم آخر بلا نهاية لأوّله ،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متناه فقد كان ولا شيء منهما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قدیم غیر محدث وأنتم عارفون بمعنى ما أقررتم به وبمعنى ما جحدتموه؟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الّذي نشاهده من الأشياء بعضها إلى بعض مفتقر، لأنّه لا قوام للبعض إلّا بما يتّصل به، كما ترى البناء محتاجاً بعض أجزائه إلى بعض وإلّا لم يتّسق ولم يستحکم، وكذلك سائر ما نرى</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المحتاج بعضه إلى بعض لقوّته وتمامه</w:t>
      </w:r>
      <w:r>
        <w:rPr>
          <w:rStyle w:val="FootnoteAnchor"/>
          <w:rtl w:val="true"/>
        </w:rPr>
        <w:footnoteReference w:id="111"/>
      </w:r>
      <w:r>
        <w:rPr>
          <w:rFonts w:ascii="Amiri" w:hAnsi="Amiri" w:eastAsia="Amiri" w:cs="Amiri"/>
          <w:color w:val="111111"/>
          <w:sz w:val="28"/>
          <w:sz w:val="28"/>
          <w:szCs w:val="28"/>
          <w:rtl w:val="true"/>
          <w:lang w:bidi="ar-SA"/>
        </w:rPr>
        <w:t xml:space="preserve">هو القديم فأخبروني أن لو كان محدثاً كيف كان يكون؟ وماذا كانت تكون صفته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فصمتوا وعلموا</w:t>
      </w:r>
      <w:r>
        <w:rPr>
          <w:rStyle w:val="FootnoteAnchor"/>
          <w:rtl w:val="true"/>
        </w:rPr>
        <w:footnoteReference w:id="112"/>
      </w:r>
      <w:r>
        <w:rPr>
          <w:rFonts w:ascii="IRNazanin" w:hAnsi="IRNazanin" w:eastAsia="IRNazanin"/>
          <w:color w:val="111111"/>
          <w:sz w:val="28"/>
          <w:sz w:val="28"/>
          <w:szCs w:val="28"/>
          <w:rtl w:val="true"/>
          <w:lang w:bidi="fa-IR"/>
        </w:rPr>
        <w:t>أنّهم لا يجدون للمحدث صفة يصفونه بها إلّا وهي موجودة في هذا الّذي زعموا أنّه قدیم، فرجموا</w:t>
      </w:r>
      <w:r>
        <w:rPr>
          <w:rStyle w:val="FootnoteAnchor"/>
          <w:rtl w:val="true"/>
        </w:rPr>
        <w:footnoteReference w:id="113"/>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الثنويّة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هما المدبّران،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فما الّذي دعاكم إلى ما قلتموه من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قد وجدنا العالم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وشرّاً، ووجدنا الخير ضدّاً للشر، فأنكرنا أن يكون فاعل واحد يفعل الشيء وضدّه</w:t>
      </w:r>
      <w:r>
        <w:rPr>
          <w:rStyle w:val="FootnoteAnchor"/>
          <w:rtl w:val="true"/>
        </w:rPr>
        <w:footnoteReference w:id="114"/>
      </w:r>
      <w:r>
        <w:rPr>
          <w:rFonts w:ascii="IRNazanin" w:hAnsi="IRNazanin" w:eastAsia="IRNazanin"/>
          <w:color w:val="111111"/>
          <w:sz w:val="28"/>
          <w:sz w:val="28"/>
          <w:szCs w:val="28"/>
          <w:rtl w:val="true"/>
          <w:lang w:bidi="fa-IR"/>
        </w:rPr>
        <w:t xml:space="preserve">بل لكلّ واحد منهما فاعل، ألا ترى أنّ الثلج محال أن يسخن كما أنّ النار محالٌ أن تبرد، فأثبتنا لذلك صانعين قدیمین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أفلستم قد وجدتم سواداً وبياضاً وحمرة وصفرة وخضرة وزرقة؟ وكلّ واحد ضدّ لسائرها لاستحالة اجتماع اثنين منها في محلّ واحد، كما كان الحرّ والبرد ضدّین لاستحالة اجتماعهما في محلّ واحد؟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أثبتم بعدد كلّ لون صانعاً قديماً ليكون فاعل كلّ ضدّ من هذه الألوان غير فاعل الضدّ الآخر؟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اختلط هذا النور والظلمة وهذا من طبعه الصعود وهذا من طبعه النزول؟ أرأيتم لو أنّ رجلاً أخذ شرقاً يمشي إليه والآخر غرباً يمشي إليه أكان يجوز أن يلتقيا ماداما سائرين على وجوههما؟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لا يختلط النور والظلمة، لذهاب كلّ واحد منهما في غير جهة الآخر، فكيف حدث هذا العالم من امتزاج ما محال أن يمتزج؟ بل هما مدبّران جميعاً مخلوقان؟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مشركي العرب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فلمَ عبدتم الأصنام من دون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نتقرّب بذلك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سامعة مطيعة لربّها، عابدة له ، حتّى تتقرّبوا بتعظيمها إلى اللّه؟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الّذين نحتموها</w:t>
      </w:r>
      <w:r>
        <w:rPr>
          <w:rStyle w:val="FootnoteAnchor"/>
          <w:rtl w:val="true"/>
        </w:rPr>
        <w:footnoteReference w:id="115"/>
      </w:r>
      <w:r>
        <w:rPr>
          <w:rFonts w:ascii="Amiri" w:hAnsi="Amiri" w:eastAsia="Amiri" w:cs="Amiri"/>
          <w:color w:val="111111"/>
          <w:sz w:val="28"/>
          <w:sz w:val="28"/>
          <w:szCs w:val="28"/>
          <w:rtl w:val="true"/>
          <w:lang w:bidi="ar-SA"/>
        </w:rPr>
        <w:t>بأيديكم فلأنّ تعبّدكم هي لو كان يجوز منها العبادة أحرى من أن تعبدوها إذا لم يكن أمركم بتعظيمها من هو العارف بمصالحكم و عواقبكم والحكيم فيما يكلفّكم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اختلفوا،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حلّ في هياكل رجل كانوا على هذه الصوَر</w:t>
      </w:r>
      <w:r>
        <w:rPr>
          <w:rStyle w:val="FootnoteAnchor"/>
          <w:rtl w:val="true"/>
        </w:rPr>
        <w:footnoteReference w:id="116"/>
      </w:r>
      <w:r>
        <w:rPr>
          <w:rFonts w:ascii="Amiri" w:hAnsi="Amiri" w:eastAsia="Amiri" w:cs="Amiri"/>
          <w:color w:val="111111"/>
          <w:sz w:val="28"/>
          <w:sz w:val="28"/>
          <w:szCs w:val="28"/>
          <w:rtl w:val="true"/>
          <w:lang w:bidi="ar-SA"/>
        </w:rPr>
        <w:t>، فصوّرنا هذه الصور نعظّمها لعظيمنا تلك الصور الّتي حلّ فيها ربّنا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صور أقوام سلفوا كانوا مطيعين للّه قبلنا، فمثّلنا صورهم وعبدناها تعظيماً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خلق آدم وأمر الملائكة بالسجود له كنّا نحن أحقّ بالسجود لآدم من الملائكة، ففاتنا ذلك فصوّرنا صورته فسجدنا له تقربّاً إلى اللّه تعالى كماتقرّبت الملائكة بالسجود لآدم إلى اللّه تعالى، وكما أمرتم بالسجود بزعمكم إلى جهة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ففعلتم ، ثمّ نصبتم في ذلك البلد بأیدیکم محاريب سجدتم إليها وقصدتم الكعبة لامحاریبکم، وقصدكم بالكعبة إلى اللّه عزّوجلّ لا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أخطأتم الطريق وضللتم ، أمّا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يحلّ في هياكل رجال كانوا على هذه الصور الّتي صوّرناها ، فصوّرنا هذه نعظّمها لتعظيمنا لتلك الصور الّتي حلّ فيها ربّنا ۔ فقد وصفتم ربّکم بصفة المخلوقات ، أو يحلّ ربّكم في شيء حتّى يحيط به ذلك الشيء؟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فرق بينه إذاً وبين سائر مايحلّ فيه من لونه وطعمه ورائحته ولينه وخشونته وثقله وخفّته؟ ولِمَ صار هذا المحلول فيه</w:t>
      </w:r>
      <w:r>
        <w:rPr>
          <w:rStyle w:val="FootnoteAnchor"/>
          <w:rtl w:val="true"/>
        </w:rPr>
        <w:footnoteReference w:id="117"/>
      </w:r>
      <w:r>
        <w:rPr>
          <w:rFonts w:ascii="Amiri" w:hAnsi="Amiri" w:eastAsia="Amiri" w:cs="Amiri"/>
          <w:color w:val="111111"/>
          <w:sz w:val="28"/>
          <w:sz w:val="28"/>
          <w:szCs w:val="28"/>
          <w:rtl w:val="true"/>
          <w:lang w:bidi="ar-SA"/>
        </w:rPr>
        <w:t>محدثاً وذلك قديماً دون أن يكون ذلك محدثاً وهذا قديماً؟ وكيف يحتاج إلى المحالّ من لم يزل قبل المحالّ وهو عزّوجلّ كمالم يزل؟</w:t>
      </w:r>
      <w:r>
        <w:rPr>
          <w:rStyle w:val="FootnoteAnchor"/>
          <w:rtl w:val="true"/>
        </w:rPr>
        <w:footnoteReference w:id="118"/>
      </w:r>
      <w:r>
        <w:rPr>
          <w:rFonts w:ascii="Amiri" w:hAnsi="Amiri" w:eastAsia="Amiri" w:cs="Amiri"/>
          <w:color w:val="111111"/>
          <w:sz w:val="28"/>
          <w:sz w:val="28"/>
          <w:szCs w:val="28"/>
          <w:rtl w:val="true"/>
          <w:lang w:bidi="ar-SA"/>
        </w:rPr>
        <w:t>وإذا وصفتموه بصفة المحدثات في الحلول فقد الزمكم أن تصفوه بالزوال،</w:t>
      </w:r>
      <w:r>
        <w:rPr>
          <w:rStyle w:val="FootnoteAnchor"/>
          <w:rtl w:val="true"/>
        </w:rPr>
        <w:footnoteReference w:id="119"/>
      </w:r>
      <w:r>
        <w:rPr>
          <w:rFonts w:ascii="IRNazanin" w:hAnsi="IRNazanin" w:eastAsia="IRNazanin"/>
          <w:color w:val="111111"/>
          <w:sz w:val="28"/>
          <w:sz w:val="28"/>
          <w:szCs w:val="28"/>
          <w:rtl w:val="true"/>
          <w:lang w:bidi="fa-IR"/>
        </w:rPr>
        <w:t>أمّا ما وصفتموه بالزوال والحدوث فصفوه بالفناء ،</w:t>
      </w:r>
      <w:r>
        <w:rPr>
          <w:rStyle w:val="FootnoteAnchor"/>
          <w:rtl w:val="true"/>
        </w:rPr>
        <w:footnoteReference w:id="120"/>
      </w:r>
      <w:r>
        <w:rPr>
          <w:rFonts w:ascii="Amiri" w:hAnsi="Amiri" w:eastAsia="Amiri" w:cs="Amiri"/>
          <w:color w:val="111111"/>
          <w:sz w:val="28"/>
          <w:sz w:val="28"/>
          <w:szCs w:val="28"/>
          <w:rtl w:val="true"/>
          <w:lang w:bidi="ar-SA"/>
        </w:rPr>
        <w:t xml:space="preserve">لأنّ ذلك أجمع من صفات الحالّ والمحلول فيه، وجميع ذلك يغيّر </w:t>
      </w:r>
    </w:p>
    <w:p>
      <w:pPr>
        <w:pStyle w:val="BookText"/>
        <w:rPr/>
      </w:pPr>
      <w:r>
        <w:rPr>
          <w:rFonts w:ascii="Amiri" w:hAnsi="Amiri" w:eastAsia="Amiri" w:cs="Amiri"/>
          <w:color w:val="111111"/>
          <w:sz w:val="28"/>
          <w:sz w:val="28"/>
          <w:szCs w:val="28"/>
          <w:rtl w:val="true"/>
          <w:lang w:bidi="ar-SA"/>
        </w:rPr>
        <w:t>الذات، فإن كان لم يتغيّر</w:t>
      </w:r>
      <w:r>
        <w:rPr>
          <w:rStyle w:val="FootnoteAnchor"/>
          <w:rtl w:val="true"/>
        </w:rPr>
        <w:footnoteReference w:id="121"/>
      </w:r>
      <w:r>
        <w:rPr>
          <w:rFonts w:ascii="Amiri" w:hAnsi="Amiri" w:eastAsia="Amiri" w:cs="Amiri"/>
          <w:color w:val="111111"/>
          <w:sz w:val="28"/>
          <w:sz w:val="28"/>
          <w:szCs w:val="28"/>
          <w:rtl w:val="true"/>
          <w:lang w:bidi="ar-SA"/>
        </w:rPr>
        <w:t>ذات الباري عزّو جلّ بحلوله في شيء جاز أن لا يتغيّر</w:t>
      </w:r>
      <w:r>
        <w:rPr>
          <w:rStyle w:val="FootnoteAnchor"/>
          <w:rtl w:val="true"/>
        </w:rPr>
        <w:footnoteReference w:id="122"/>
      </w:r>
      <w:r>
        <w:rPr>
          <w:rFonts w:ascii="Amiri" w:hAnsi="Amiri" w:eastAsia="Amiri" w:cs="Amiri"/>
          <w:color w:val="111111"/>
          <w:sz w:val="28"/>
          <w:sz w:val="28"/>
          <w:szCs w:val="28"/>
          <w:rtl w:val="true"/>
          <w:lang w:bidi="ar-SA"/>
        </w:rPr>
        <w:t xml:space="preserve">بأن يتحرّك ويسكن ويسوّد ويبيضّ ويحمرّ ويصفرّ وتحله الصفات الّتي تتعاقب على الموصوف بها حتّى يكون فيه جميع صفات المحدثين، ويكون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اللّه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بطل ما ظننتموه من أنّ اللّه يحل في شيء فقد فسد ما بنيتم عليه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الفريق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عنكم إذا عبدتم صور من كان يعبد اللّه فسجدتم له وصلّيتم فوضعتم الوجوه الكريمة على التراب بالسجود لها فما الّذي أبقيتم لربّ العالمين؟ أما علمتم أنّ من حقّ من يلزم تعظيمه وعبادته أن لا يساوي به عبده؟ أرأتم ملكاً أو عظيماً إذا ساويتموه بعبيده في التعظيم والخشوع والخضوع أيكون في ذلك وضع من الكبير كما يكون زيادة في تعظيم الصغير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تعلمون أنّكم من حيث تعظّمون اللّه بتعظیم صور عباده المطيعين له تزرون على ربّ العالمين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بعد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ضربتم لنا مثلاً وشبّهتمونا بأنفسكم ولا سواء، وذلك لأنّا عباد اللّه</w:t>
      </w:r>
      <w:r>
        <w:rPr>
          <w:rStyle w:val="FootnoteAnchor"/>
          <w:rtl w:val="true"/>
        </w:rPr>
        <w:footnoteReference w:id="124"/>
      </w:r>
      <w:r>
        <w:rPr>
          <w:rFonts w:ascii="Amiri" w:hAnsi="Amiri" w:eastAsia="Amiri" w:cs="Amiri"/>
          <w:color w:val="111111"/>
          <w:sz w:val="28"/>
          <w:sz w:val="28"/>
          <w:szCs w:val="28"/>
          <w:rtl w:val="true"/>
          <w:lang w:bidi="ar-SA"/>
        </w:rPr>
        <w:t xml:space="preserve">مخلوقون مربوبون نأتمر له فيما أمرنا، </w:t>
      </w:r>
    </w:p>
    <w:p>
      <w:pPr>
        <w:pStyle w:val="BookText"/>
        <w:rPr/>
      </w:pPr>
      <w:r>
        <w:rPr>
          <w:rFonts w:ascii="Amiri" w:hAnsi="Amiri" w:eastAsia="Amiri" w:cs="Amiri"/>
          <w:color w:val="111111"/>
          <w:sz w:val="28"/>
          <w:sz w:val="28"/>
          <w:szCs w:val="28"/>
          <w:rtl w:val="true"/>
          <w:lang w:bidi="ar-SA"/>
        </w:rPr>
        <w:t xml:space="preserve">وننزجر عمّا زجرنا، ونعبده من حيث يريده منّا، فإذا أمرنا بوجه من الوجوه أطعناه ولم نتعدّ إلى غيره ممّا لم يأمرنا ولم يأذن لنا، لانّا لاندري لعلّه أراد منّا الأوّل وهو يكره الثاني، وقد نهانا أن نتقدّم بين يديه ، فلمّا أمرنا أن نعبده بالتوجّه إلى الكعبة أطعنا ثمّ أمرنا بعبادته بالتوجّه نحوها في سائر البلدان الّتي نكون بها فأطعنا، فلم نخرج في شيء من ذلك عن اتّباع أمره، واللّه عزّوجلّ حيث أمرنا بالسجود لآدم لم يأمر بالسجود لصورته الّتي هي غيره، فليس لكم أن تقيسوا ذلك عليه، لأنّكم لا تدرون لعلّه يكره ماتفعلون إذ لم يأمركم به ؛ 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أرأيتم لو أذن لكم رجل في دخول داره يوماً بعينه ألكم أن تدخلوها بعد ذلك بغير أمره؟ أو لكم أن تدخلوا داراً له أُخرى مثلها بغير أمره؟ أو وهب لكم رجلٌ ثوباً من ثيابه أو عبداً من عبيده أو دابةً من دوابّه ألكم أن تأخذوا ذلك؟ فإن لم تأخذوه</w:t>
      </w:r>
      <w:r>
        <w:rPr>
          <w:rStyle w:val="FootnoteAnchor"/>
          <w:rtl w:val="true"/>
        </w:rPr>
        <w:footnoteReference w:id="125"/>
      </w:r>
      <w:r>
        <w:rPr>
          <w:rFonts w:ascii="Amiri" w:hAnsi="Amiri" w:eastAsia="Amiri" w:cs="Amiri"/>
          <w:color w:val="111111"/>
          <w:sz w:val="28"/>
          <w:sz w:val="28"/>
          <w:szCs w:val="28"/>
          <w:rtl w:val="true"/>
          <w:lang w:bidi="ar-SA"/>
        </w:rPr>
        <w:t>أخذتم آخر 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يأذن لنا في الثاني، كما أذن لنا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أولى بأن لا يتقدّم على ملکه بغير أمره أو بعض المملوكين؟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أولى بأن لا يتصرّف في ملکه بغير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فعلتم، ومتى أمركم أن تسجدوا لهذه الصور؟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 وسكتوا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بعثه بالحقّ نبيّاً ما أتت على جماعتهم إلّا ثلاثة أيّام حتّى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وكانوا خمسة وعشرين رجلاً من كلّ فرقة خمسة،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 حجّتك يا محمّد، نشهد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فكان في هذه الآية رداً على ثلاثة أصناف منهم،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 على الدهريّة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لا بدء لها وهي دائمة،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الثنويّة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والظلمة هما المدبّران،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رداً على مشركي العرب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أوثاننا آلهة، ثمّ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فكان رداً على من ادّعى من دون اللّه ضدّاً أو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نعبد واحداً لا نقول كما قالت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بدء لها وهي دائمة، ولا كما قالت الثنويّة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والظلمة هما المدبّران، ولا كما قال مشركو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 فلا نشرك بك شيئاً، ولا ندّعي من دونك إلهاً</w:t>
      </w:r>
      <w:r>
        <w:rPr>
          <w:rStyle w:val="FootnoteAnchor"/>
          <w:rtl w:val="true"/>
        </w:rPr>
        <w:footnoteReference w:id="127"/>
      </w:r>
      <w:r>
        <w:rPr>
          <w:rFonts w:ascii="Amiri" w:hAnsi="Amiri" w:eastAsia="Amiri" w:cs="Amiri"/>
          <w:color w:val="111111"/>
          <w:sz w:val="28"/>
          <w:sz w:val="28"/>
          <w:szCs w:val="28"/>
          <w:rtl w:val="true"/>
          <w:lang w:bidi="ar-SA"/>
        </w:rPr>
        <w:t xml:space="preserve">، كما يقول هؤلاء الكفّار، ولانقول كما قالت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ولداً، تعاليتَ عن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غيرهم من هؤلاء الكفار ما قالوا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يتمنونها بلا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وحجّتكم على دعواكم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أتى محمّد ببراهينه الّتي سمعتموها ، ثمّ قال </w:t>
      </w:r>
      <w:r>
        <w:rPr>
          <w:rFonts w:eastAsia="Amiri" w:cs="Amiri" w:ascii="Amiri" w:hAnsi="Amiri"/>
          <w:color w:val="111111"/>
          <w:sz w:val="28"/>
          <w:szCs w:val="28"/>
          <w:rtl w:val="true"/>
          <w:lang w:bidi="ar-SA"/>
        </w:rPr>
        <w:t xml:space="preserve">: </w:t>
      </w:r>
      <w:bookmarkStart w:id="184" w:name="pg15107_148947"/>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فعل هؤلاء الّذين آمنوا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سمعوا براهينه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يخاف الكافرون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يشاهدونه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لأنّ البشارة بالجنان تأتيهم عند ذلك</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185" w:name="__RefHeading___Toc1191956_2142443653"/>
      <w:bookmarkStart w:id="186" w:name="_Toc64"/>
      <w:bookmarkEnd w:id="185"/>
      <w:r>
        <w:rPr>
          <w:rtl w:val="true"/>
        </w:rPr>
        <w:t xml:space="preserve">من فضائل الرسول </w:t>
      </w:r>
      <w:r>
        <w:rPr>
          <w:rtl w:val="true"/>
        </w:rPr>
        <w:t>(</w:t>
      </w:r>
      <w:r>
        <w:rPr>
          <w:rtl w:val="true"/>
        </w:rPr>
        <w:t>صَلَّى اللّه  عَلَيْهِ وَ آلِهِ وَسَلَّمَ‏</w:t>
      </w:r>
      <w:r>
        <w:rPr>
          <w:rtl w:val="true"/>
        </w:rPr>
        <w:t>)</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موسی بن جعفر ،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كان قد قرأ التوراة والإنجيل والزبور وصُحُف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وعرف دلائلهم، جاء إلى مجلس فيه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علي بن أبي طالب، وابن عبّاس وابن مسعود، وأبو سعید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ماتركتم لنبيّ درجة، ولا لمرسل فضيلة، إلّا أنحلتموها نبيّكم، فهل تجيبوني عمّا أسألكم عنه؟ فكاع القوم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أعطى اللّه نبيّاً درجة، ولا مرسلاً فضيلة، إلّا وقد جمعها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محمّداً على الأنبياء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مجيبي؟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سأذكر لك اليوم من فضائل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مايقرّ اللّه به عین المؤمنين، ويكون فيه إزالة لشكّ الشاكّين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ذكر لنفسه </w:t>
      </w:r>
    </w:p>
    <w:p>
      <w:pPr>
        <w:pStyle w:val="BookText"/>
        <w:rPr/>
      </w:pPr>
      <w:r>
        <w:rPr>
          <w:rFonts w:ascii="Amiri" w:hAnsi="Amiri" w:eastAsia="Amiri" w:cs="Amiri"/>
          <w:color w:val="111111"/>
          <w:sz w:val="28"/>
          <w:sz w:val="28"/>
          <w:szCs w:val="28"/>
          <w:rtl w:val="true"/>
          <w:lang w:bidi="ar-SA"/>
        </w:rPr>
        <w:t xml:space="preserve">فضيلة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أذكر لك فضائله غیر مزر بالأنبياء، ولا منتقص لهم، ولكن شكراً للّه على ما أعطى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أعطاهم، ومازاده اللّه وما فضّله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فأعد له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اللّه له ملائكته، فهل فعل لمحمّد شيئاً من هذا؟</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أسجد اللّه لآدم ملائكته، فإنّ سجودهم له لم يكن سجود طاعة، وإنّهم عبدوا آدم من دون اللّه عزّوجلّ، ولكن اعترافاً بالفضيلة، ورحمة من اللّه له،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هذا، إنّ اللّه عزّوجلّ صلى عليه في جبروته والملائكة بأجمعها، وتعبد المؤمنين بالصلاة عليه، فهذه زيادة یا یهودي</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 بعد خطيئته؟</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نزل فيه ما هو أكبر من هذا من غير ذنب أتى،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إنّ محمّداً غير مواف يوم القيامة بوزر، ولا و مطلوب فيها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إدريس رفعه اللّه عزّوجلّ مكانة عليا، وأطعمه من تحف الجنّة بعد وفاته؟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w:t>
      </w:r>
    </w:p>
    <w:p>
      <w:pPr>
        <w:pStyle w:val="BookText"/>
        <w:rPr/>
      </w:pPr>
      <w:r>
        <w:rPr>
          <w:rFonts w:ascii="Amiri" w:hAnsi="Amiri" w:eastAsia="Amiri" w:cs="Amiri"/>
          <w:color w:val="111111"/>
          <w:sz w:val="28"/>
          <w:sz w:val="28"/>
          <w:szCs w:val="28"/>
          <w:rtl w:val="true"/>
          <w:lang w:bidi="ar-SA"/>
        </w:rPr>
        <w:t>إنّ اللّه جلّ ثناؤه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فكفى بهذا من اللّه رفعة ، ولئن أطعم إدريس من تحف الجنّة بعد وفاته، فإنّ محمّداً أطعم في الدنيا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يتضور جوعاً فأتاه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 من الجنّة فيه تحفة، فهلّل الجام وهلّلت التحفة في يده، وسبّحا، وكبرا، وحمدا، فناولها أهل بيته ، ففعلت لجام مثل ذلك، فهمّ أن يناولها بعض أصحابه فتناولها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فإنّها تحفة من الجنّة أتحفك اللّه بها، وإنّها لا تصلح إلّا لنبيّ أو وصيّ نبيّ، فأكل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وأكلنا معه، وإنّي لأجد حلاوتها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في ذات اللّه تعالى، وأعذر قومه إذ كذّب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في ذات اللّه عزّوجلّ فأعذر قومه إذ كذّب وشرد، وحصب بالحصا ، و علاوه أبو لهب بسلاناقة و شاة ، فأوحى اللّه تبارك وتعالى إلى جابيل ملك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الجبال وانته إلى أمر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لك بالطاعة، فإن أمرت أن أطبق عليهم الجبال فأهلكتهم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بعثت رحمة ، ربّ اهد أُمّتي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لمّا شاهد غرق قومه رقّ عليهم رقّة القربة، وأظهر عليهم شفقة،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أراد جلّ ذكره أن يسلبه بذلك،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غلبت عليه من قومه المعاندة شهر عليهم سيف النقمة ، </w:t>
      </w:r>
    </w:p>
    <w:p>
      <w:pPr>
        <w:pStyle w:val="BookText"/>
        <w:rPr/>
      </w:pPr>
      <w:r>
        <w:rPr>
          <w:rFonts w:ascii="Amiri" w:hAnsi="Amiri" w:eastAsia="Amiri" w:cs="Amiri"/>
          <w:color w:val="111111"/>
          <w:sz w:val="28"/>
          <w:sz w:val="28"/>
          <w:szCs w:val="28"/>
          <w:rtl w:val="true"/>
          <w:lang w:bidi="ar-SA"/>
        </w:rPr>
        <w:t>ولم تدركه فيهم رقّة القرابة ، ولم ينظر إليهم بعين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نوحاً دعا ربّه ، فمطلت السماء بماء منهمر؟</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وكانت دعوته دعوة غضب،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هطلت لهالسماء بماء منهمر رحمة،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إلى المدينة أتاه أهلها في يوم جمعة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القطر، واصفرّ العود، وتهافت الورق، فرفع يده المباركة حتّى رؤي بیاض إبطه ، وما ترى في السماء سحابة ، فما برح حتّى سقاهم اللّه، حتّى أنّ الشاب المعجب بشبابه لهمّته نفسه في الرجوع إلى منزله فما يقدر على ذلك من شدّة السيل، فدام أُسبوعاً، فأتوه في الجمعة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تهدّمت الجدار، واحتبس الركب والسفر ،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سرعة ملالة ابن آدم،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حوالينا ولا علينا ، اللّهمّ في أُصول الشيح ومراتع البقع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فرؤي حوالي المدينة المطر يقطر قطراً ، وما يقع بالمدينة قطرة لكرامته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هود قد انتصر اللّه له من أعدائه بالريح، فهل فعل لمحمّد شيئاً من هذا؟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 اللّه عزّوجلّ قد انتصر له من أعدائه بالريح يوم الخندق، إذ أرسل عليهم ريحاً تذرو الحصى، وجنوداً لم يروها ، فزاد اللّه تعالی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ألف ملك ، وفضّله على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ريح عاد ريح سخط، وريح محمّد ریح رحمة،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صالح أخرج اللّه له ناقة جعلها لقومه عبرة؟</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ذلك، إنّ ناقة صالح لم تکلّم صالحاً، ولم تناطقه، ولم تشهد له بالنبوّة،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معه في بعض غزواته إذ هو ببعير قد دنا، ثمّ رغا فأنطقه اللّه عزّوجلّ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فلان استعملني حتّى كبرت ، ویرید نحري، فأنا أستعيذ 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صاحبه فاستوهبه منه، فوهبه له وخلاه، ولقد كنّا معه فإذا نحن بأعرابي معه ناقة له يسوقها، وقد استسلم للقطع لمازور عليه من الشهود فنطقت الناقة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فلاناً منّي بريء، وإنّ الشهود يشهدون عليه بالزور، وإنّ ساقي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تيقّظ بالإعتبار على معرفة اللّه تعالى وأحاطت دلالته بعلم الإيمان؟</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وتيقّظ إبراهيم وهو ابن خمسة عشر سنة ومحمّد ابن سبع سنين، قدم تجّار من النصارى فنزلوا بتجارتهم بين الصفا والمروة، فنظر إليه بعضهم فعرفه بصفته ورفعته ، وخبر مبعثه وآياته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وأشاروا بأيديهم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هذه؟ وأشاروا بأيديهم إلى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ثمّ انتهرهم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أتشککوني في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تيقّظ بالإعتبار على معرفة اللّه عزّوجلّ مع كفر قومه إذ هو بينهم، يستقسمون بالأزلام، ويعبدون الأوثان،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عن نمرود بحجب ثلاث؟</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عمّن أراد قتله بحجب خمس، فثلاثة بثلاثة واثنان فضل،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الحجاب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الحجاب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فهذا الحجاب الثالث،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فهذا الحجاب الرابع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إِلَى الْأَذْقَانِ فَهُمْ مُقْمَحُونَ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فهذه حجب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بهت الّذي كفر ببرهان نبوّته؟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مكذّب بالبعث بعد الموت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خلف الجمحي معه عظم نخر ففرکه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 فأنطق محمّدا بمحکم آیاته ، وبهته ببرهان نبوته،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فانصرف مبهوتا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إبراهيم جذّ أصنام قومه غضباً للّه عزّوجلّ؟</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نكس عن الكعبة ثلاثمائة وستّين صنما، ونفاها عن جزيرة العرب، وأذلّ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قد أضجع ولده وتلّه للجبين؟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ولقد أُعطي إبراهيم بعد الإضطجاع الفداء، ومحمّد أُصيب بأفجع منه فجيعة، إنّه وقف على عمّه حمزة أسد اللّه ، وأسد رسوله وناصر دينه، وقد فرّق بين روحه وجسده، فلم يبن عليه حرقة، ولم يفض عليه عبرة، ولم ينظر إلى موضعه من قلبه وقلوب أهل بيته ليرضي اللّه عزّوجلّ بصبره، ويستسلم لأمره في جميع الفعال،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تحزن صفّية لتركته حتّى يحشر من بطون السباع، وحواصل الطير ، ولولا أن يكون سنّة بعدي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أسلمه قومه إلى الحريق، فصبر ، فجعل اللّه عزّ وجلّ عليه برداً وسلاماً فهل فعل بمحمّد شيئاً من ذلك؟</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بخيبر سمته الخيبريّة، فصيّر اللّه السمّ في جوفه برداً وسلاماً إلى منتهى أجله ،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في الخير نصيباً إذ جعل الأسباط من سلالة صلبه، ومریم بنت عمران من بناته؟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في الخير نصيباً إذ جعل </w:t>
      </w:r>
    </w:p>
    <w:p>
      <w:pPr>
        <w:pStyle w:val="BookText"/>
        <w:rPr/>
      </w:pPr>
      <w:r>
        <w:rPr>
          <w:rFonts w:ascii="Amiri" w:hAnsi="Amiri" w:eastAsia="Amiri" w:cs="Amiri"/>
          <w:color w:val="111111"/>
          <w:sz w:val="28"/>
          <w:sz w:val="28"/>
          <w:szCs w:val="28"/>
          <w:rtl w:val="true"/>
          <w:lang w:bidi="ar-SA"/>
        </w:rPr>
        <w:t>فاطمة سيّدة نساء العالمين من بناته، والحسن والحسين من حفدته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 على فراق ولده حتّى كان يحرض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حزن يعقوب حزناً بعده تلاق،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ولده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عينه في حياته منه ، فخصّه بالإختيار ، ليعلم له الإدخار،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يحزن النفس، ويجزع القلب، وإنّا عليك يا إبراهيم لمحزونون، ولانقول ما يسخط الربّ في كلّ ذلك يؤثر الرضا عن اللّه عزّوجلّ والإستسلام له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يوسف قاسي مرارة الفرقة، وحبس في السجن توقّياً للمعصية، وألُقي في الجبّ وحيداً؟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قاسى مرارة الغربة ، وفراق الأهل والأولاد والمال، مهاجراً من حرم اللّه تعالى وأمنه، فلمّا رأى اللّه عزّ وجلّ كآبته واستشعاره والحزن، أراه تبارك اسمه رؤياً توازي رؤيا يوسف في تأويلها ، وأبان للعالمین صدق تحقيقها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رُءُوسَكُمْ وَمُقَصِّرِينَ لَا تَخَافُونَ</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ولئن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في السجن، فلقد حبس رسول اللّه نفسه في الشعب ثلاث سنين، وقطع منه أقاربه وذوو الرحم وألجأوه إلى أضيق المضيق، ولقد کادهم اللّه عزّ ذكره له کیداً مستبيناً، إذ بعث أضعف خلقه فأكل عهدهم الّذي كتبوه بينهم في قطيعة رحمه، ولئن كان يوسف ألقي في الجبّ، فلقد حبس محمّد نفسه مخافة عدوّه في الغار حتّى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معنا، ومدحه إليه بذلك في كتابه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موسی بن عمران آتاه اللّه عزّوجلّ التوراة الّتي فيها</w:t>
      </w:r>
    </w:p>
    <w:p>
      <w:pPr>
        <w:pStyle w:val="BookText"/>
        <w:rPr/>
      </w:pPr>
      <w:r>
        <w:rPr>
          <w:rFonts w:ascii="Amiri" w:hAnsi="Amiri" w:eastAsia="Amiri" w:cs="Amiri"/>
          <w:color w:val="111111"/>
          <w:sz w:val="28"/>
          <w:sz w:val="28"/>
          <w:szCs w:val="28"/>
          <w:rtl w:val="true"/>
          <w:lang w:bidi="ar-SA"/>
        </w:rPr>
        <w:t>حكمه؟</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منه أُعطي محمّد البقرة وسورة المائدة بالإنجيل، وطواسين وطه ونصف المفصل والحواميم بالتوراة، وأُعطي نصف المفصل والتسابيح بالزبور، وأُعطي سورة بني إسرائيل وبراءة بصحف 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اللّه عزّوجلّ محمّداً السبع الطوال </w:t>
      </w:r>
      <w:r>
        <w:rPr>
          <w:rStyle w:val="FootnoteAnchor"/>
          <w:rtl w:val="true"/>
        </w:rPr>
        <w:footnoteReference w:id="141"/>
      </w:r>
      <w:r>
        <w:rPr>
          <w:rFonts w:ascii="Amiri" w:hAnsi="Amiri" w:eastAsia="Amiri" w:cs="Amiri"/>
          <w:color w:val="111111"/>
          <w:sz w:val="28"/>
          <w:sz w:val="28"/>
          <w:szCs w:val="28"/>
          <w:rtl w:val="true"/>
          <w:lang w:bidi="ar-SA"/>
        </w:rPr>
        <w:t>وفاتحة الكتاب وهي السبع المثاني والقرآن العظيم، وأُعطي الكتاب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موسی ناجاه اللّه على طور سيناء؟</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ولقد أوحى اللّه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فمقامه في السماء محمود، وعند منتهى العرش 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ألقى اللّه على موسی بن عمران محبّة منه؟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وقد 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أفضل من هذا، لقد ألقى اللّه محبّة منه فمن هذا الّذي يشرکه في هذا الإسم إذ تمّ من اللّه به الشهادة، فلا تتمّ الشهادة إلّا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ينادی به على المنابر، فلا يرفع صوت بذكر اللّه إلّا رفع بذکر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أوحى اللّه إلى أُمّ موسى لفضل منزلة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ولقد لطف اللّه جلّ ثناؤه لأُمّ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أوصل إليها اسمه، حتّى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والعالمون أنّ محمّدا رسول اللّه منتظر، وشهد الملائكة على الأنبياء أنّهم أثبتوه في الأسفار، وبلطف من اللّه ساقه إليها، وأوصل إليها اسمه لفضل منزلته عنده ، حتّى رأت في المنام 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بطنك سيّد فإذا ولدته فسمّيه محمّداً، فاشتق اللّه له اسماً من أسمائه ، فاللّه المحمود وهذا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موسی بن عمران قد أرسله اللّه إلى فرعون و أراه الآية الكبرى؟</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أُرسل إلى فراعنة شتّى، مثل أبي جهل بن هشام، وعتبة ابن ربيعة، وشيبة، وأبي البختري، والنضر بن الحرث، وأُبّي بن خلف، ومنبه ونبيّه ابني الحجاج، وإلى الخمسة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المخزومي، والعاص بن وائل السهمي، والأسود بن عبد يغوث الزهري ، والأسود بن المطلب، والحرث بن أبي الطلالة، فأراهم الآيات في الآفاق وفي أنفسهم حتّى يتبيّن لهم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عزّوجلّ لموسى من فرعون؟</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ولقد انتقم اللّه جلّ اسمه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الفراعنة، فأمّا المستهزؤن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فقتل اللّه خمستهم، كلّ واحد منهم بغير قتلة صاحبه في يوم واحد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الوليد بن المغيرة فمرّ بنبل لرجل من خزاعة قد راشه و و ضعه في الطريق فأصابه شظية منه، فانقطع أكحله حتّى أدماه، فمات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العاص بن وائل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في حاجة له إلى موضع فتدهده تحته حجر، فسقط فتقطّع قطعة قطعة،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الأسود بن عبد يغوث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خرج يستبقل ابنه زمعة ، فاستظلّ بشجرة، فأتاه جبرئیل فأخذ رأسه فنطح به الشجرة، فقال الغلامه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هذا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يصنع شيئاً إلّا نفسك، فقتله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ربّ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الأسود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أن يعمي اللّه بصره، وأن يثكله ولده ، فلمّا كان في ذلك اليوم خرج حتّى صار إلى موضع أتاه جبرئیل بورقة خضراء فضرب بها وجهه فعمي، فبقي حتّى أثكله اللّه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الحرث بن أبي الطلالة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خرج من بيته في السموم فتحوّل حبشياً ، فرجع إلى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الحرث، فغضبوا عليه فقتلوه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الأسود بن الحرث أكل حوتاً مالحاً فأصابه غلبة العطش، فلم يزل يشرب الماء حتّى انشقّ بطنه ، فمات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في ساعة واحدة، وذلك أنّهم كانوا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ننتظر بك إلى الظهر، فإن رجعت عن قولك وإلّا قتلناك،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فأغلق عليه بابه مغتمّاً لقولهم، فأتاه جبرئیل عن اللّه من ساعته فقال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يقرأ عليك السلام وهو 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إصْدَعْ بِمَا تُؤْمَرُ وَأَعْرِضْ عَنِ الْمُشْرِكِينَ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يعني أظهر أمرك لأهل مكّة، وادعهم إلى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كيف أصنع بالمستهزئين وما أو عدوني؟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كَفَيْنَاكَ الْمُسْتَهْزِئِينَ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كانوا الساعة بين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كفيتهم، وأظهر أمره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بدر بالسيف ، فهزم اللّه الجميع وولوا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موسی بن عمران قد أُعطي العصا فكان تحوّل ثعباناً؟</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 إنّ رجلاً كان يطالب أبا جهل بدَین ثمن جزور قد اشتراه، فاشتغل عنه وجلس يشرب، فطلبه الرجل فلم يقدر عليه ، فقال له بعض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تطلب؟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فأدلّك على مَن يستخرج منه الحقوق؟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لمحمّد إليّ حاجة فأسخر به وأردّه، فأتى الرجل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بلغني أنّ بينك وبين عمرو بن هشام حسن صداقة، وأنا أستشفع بك إليه ، فقام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جهل فأدّ إلى الرجل حقّه، وإنّما كنّاه بأبي جهل ذلك اليوم، فقام مسرعاً حتّى أدّى إليه حقّه، فلمّا رجع إلى مجلسه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فرقاً من محمّد؟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اعذروني، إنّه لمّا أقبل رأيت عن يمينه رجالا معهم حراب تتلألأ، وعن يساره ثعابين تصطك أسنانهما، وتلمع النيران من أبصارهما، لو امتنعت لم آمن أن يبعجوا بالحراب بطني وتقضمني الثعبانان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أكبر ممّا أُعطي موسى، وزاد اللّه محمّداً ثعباناً وثمانية أملاك معهم الحراب، ولقد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 قريشاً بالدعاء، فقام يوماً فسفّه أحلامهم، وعاب دينهم، وشتم أصنامهم، وضلّل آباءهم، فاغتمّوا من ذلك غمّاً شديداً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للموت خير لنا من الحياة، فليس فیکم معاشر قريش أحد يقتل محمّداً فيقتل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أقتله، فإن شاءت بنو عبدالمطلّب قتلوني به، وإلّا تركوني،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فعلت ذلك اصطنعت إلى أهل الوادي معروفاً لا تزال تذکر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السجود حول الكعبة، فإذا جاء وسجد أخذت حجراً فشد خته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بالبيت أُسبوعاً، ثمّ صلّى وأطال السجود، فأخذ أبوجهل حجراً فأتاه من قبل رأسه، فلمّا أن قرب منه أقبل فحل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فاغراً فاه نحوه، فلمّا أن رآه أبو جهل فزع منه وارتعدت يده، وطرح الحجر فشدخ رجله، فرجع مدمی، متغيّر اللون، يفيض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كاليوم؟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اعذروني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أقبل من عنده فحل فاغراً فاه فكاد يبتلعني، فرمیت بالحجر فشدخت رجلي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قد أُعطي اليد البيضاء، فهل فعل بمحمّد شيئاً من ذلك؟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هذا ، إنّ نوراً كان يضيء عن يمينه حيثما جلس، وعن يساره حيثما جلس، وكان يراه الناس كلّهم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له طريق في البحر، فهل فعل بمحمّد شيء من هذا؟</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كذلك، ومحمّد أُعطي ماهو أفضل من هذا ، خرجنا معه إلى حنين، فإذا نحن بواد يشخب، فقدرناه فإذا هو أربعة عشر قامة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العدوّ وراءنا والوادي أمامنا، كما قال أصحاب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لَمُدْرَكُونَ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 فنزل رسول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جعلت لكلّ مرسل دلالة، فأرني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صلوات اللّه عليه فعبرت الخيل لا تندی حوافرها، والإبل لاتند أخفافها، فرجعنا فكان فتحنا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الحجر فانبجست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الحديبية وحاصره أهل مكّة، قد أُعطي ما هو أفضل من ذلك، وذلك أنّ أصحابه شكوا إليه الظمأ وأصابهم ذلك حتّى التقت خواصر الخيل، فذكروا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بركوة يمانيّة ثمّ نصب يده المباركة فيها، فتفجّرت من بين أصابعه عيون الماء، فصدرنا وصدرت الخيل رواء، وملأنا كلّ مزادة وسقاء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كنّا معه بالحديبيّة فإذا ثمّ قليب جافة،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من كنانته ، فناوله البراء بن عازب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السهم إلى تلك القليب الجافة فاغرسه فيها، ففعل ذلك فتفجّرت اثنتا عشرة عيناً من تحت السهم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يوم الميضاة عبرة وعلامة للمنکرین لنبوّته، كحجر موسى حيث دعا بالميضاة فنصب يده فيها ففاضت الماء وارتفع، حتّى توضّأ منه ثمانية آلاف رجل فشربوا حاجتهم، وسقوا دوابهم، وحملوا ما أرادوا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المنَّ والسلوى فهل أُعطي لمحمّد نظير هذا؟</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هذا، إنّ اللّه عزّوجلّ أحل له الغنائم ولأُمّته، ولم تحلّ الغنائم لأحد غيره قبله، فهذا أفضل من المنّ والسلوى، ثمّ زاده أن جعل نيّة له ولُأّمته بلا عمل عملاً صالحاً ولم يجعل لأحد من الأُمم ذلك قبله، فإذا همّ أحدهم بحسنة ولم يعملها كتبت له حسنة، فإن عملها كتب له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ظلّل عليه الغمام؟</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وقد فعل ذلك بموسى في التيه وأُعطي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هذه إنّ الغمامة كانت تظلّه من يوم ولد إلى يوم قبض في حضره و أسفاره، فهذا أفضل ممّا أُعطي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ليّن اللّه له الحديد، فعمل منه الدروع؟</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ما هو أفضل من هذا، إنّه ليّن اللّه له الصمّ الصخور الصلاب و جعلها غاراً، ولقد غارت الصخرة تحت يده ببیت المقدس لينة حتّى صارت کهيئة العجين، وقد رأينا ذلك والتمسناه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 بكى على خطيئته حتّى سارت الجبل معه لخوفه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أفضل من هذا، إنّه كان إذا قام إلى الصلاة سمع لصدره وجوفه أريز كاريز المرجل على الأثافي من شدّة البكاء، وقد آمنه اللّه عزّوجلّ من عقابه ، فأراد أن يتخشّع لربّه ببكائه فيكون إماماً لمن اقتدى به، ولقد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على أطراف أصابعه حتّى تورّمت </w:t>
      </w:r>
    </w:p>
    <w:p>
      <w:pPr>
        <w:pStyle w:val="BookText"/>
        <w:rPr/>
      </w:pPr>
      <w:r>
        <w:rPr>
          <w:rFonts w:ascii="Amiri" w:hAnsi="Amiri" w:eastAsia="Amiri" w:cs="Amiri"/>
          <w:color w:val="111111"/>
          <w:sz w:val="28"/>
          <w:sz w:val="28"/>
          <w:szCs w:val="28"/>
          <w:rtl w:val="true"/>
          <w:lang w:bidi="ar-SA"/>
        </w:rPr>
        <w:t xml:space="preserve">قدماه واصفر وجهه، يقوم الليل أجمع، حتّى عوتب في ذلك 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بل لتسعد به، ولقد كان يبكي حتّى يغشى عليه،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اللّه غفر لك ماتقدّم من ذنبك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سارت الجبال وسبّحت معه لقد عمل بمحمّد ما هو أفضل من هذا ، إذ كنّا معه على جبل حراء إذ تحرّك الجبل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 فإنّه ليس عليك إلّا نبيّ أو صدّيق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 الجبل مطيعاً لأمره ومنتهياً إلى طاعته، ولقد مررنا معه بجبل وإذ الدموع تخرج من بعضه،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كان المسيح مرّ بي وهو يخوّف الناس من نار وقودها الناس والحجارة، وأنا أخاف أن أكون من تلك الحجارة،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تلك الحجارة الكبريت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 الجبل وسكن وهدأ وأجاب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أُعطي مُلكاً لا ينبغي لأحد من بعده؟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ما هو أفضل من هذا، إنّه هبط إليه ملك لم يهبط إلى الأرض قبله، وهو میکائیل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عش ملكاً منعماً وهذه مفاتيح خزائن الأرض معك، ويسير معك جبالها ذهباً وفضّة، ولا ينقص لك ممّا ادّخر لك في الآخرة شيء، فأومئ إلى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خليله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تواضع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أعيش نبيّاً عبداً آكل يوماً ولا أكل يومين، وألحق بإخواني من الأنبياء، فزاده اللّه تبارك وتعالی الكوثر وأعطاه الشفاعة، وذلك أعظم من ملك الدنيا من أوّلها إلى آخرها سبعين مرّة، ووعده المقام المحمود، فإذا كان يوم القيامة أقعده اللّه عزّوجلّ على العرش، فهذا أفضل ممّا أُعطي سليمان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قد سخّرت له الرياح، فسارت به في بلاده غدوّها شهر ورواحها شهر؟</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أُسري به من المسجد الحرام إلى المسجد الأقصى مسيرة شهر، وعرج به في ملكوت السماوات مسيرة خمسين ألف عام، في أقلّ من ثُلث ليلة ، حتّى انتهى إلى ساق العرش، فدنی بالعلم فتدلّى من الجنّة رفرف أخضر، وغشى النور بصره، فرأى عظمة ربّه عزّوجلّ بقؤاده، ولم يرها بعينه، فكان كقاب قوسین بینه وبينها أو أدنى، فأوحى اللّه إلى عبده ما أوحى، وكان فيما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في سورة البقرة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وَمَا فِي الْأَرْضِ وَإِنْ تُبْدُوا مَا فِي أَنْفُسِكُمْ أَوْ تُخْفُوهُ يُحَاسِبْكُمْ بِهِ اللَّهُ فَيَغْفِرُ لِمَنْ يَشَاءُ وَيُعَذِّبُ مَنْ يَشَاءُ وَاللَّهُ عَلَى كُلِّ شَيْءٍ قَدِيرٌ</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الآية قد عرضت على الأنبياء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تبارك و تعالی محمّداً، وعرضت على الأُمم فأبوا أن يقبلوها من ثقلها، وقبلها رسول اللّه، وعرضها على أُمّته فقبلوها، فما رأى اللّه تبارك وتعالى منهم القبول علم أنّهم لا يطيقونها، فلمّا أن سار إلى ساق العرش كرّر عليه الكلام ليفهمه،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عنه وعن أُمّته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الجنّة والمغفرة على أن فعلوا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فعلت ذلك بنا،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 وَإِلَيْكَ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المرجع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 عزّوجلّ قد فعلت ذلك بك وبأمتك، ثمّ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قبلت الآية بتشديدها وعظم ما فيها وقد عرضتها على الأُمم فأبوا أن يقبلوها قبلتها أُمّتك، حقّ عليّ أن أرفعها عن أُمّتك،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فعلت ذلك بي وبأُمّتي فزدني،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أُواخذ أُمّتك بالنسيان والخطأ لكرامتك عليّ، وكانت الأُمم السالفة إذا نسوا ماذكِّروا به فتحت عليهم أبواب العذاب ، وقد دفعت ذلك عن أُمّتك، وكانت الأُمم السالفة إذا أخطأوا أُخذوا بالخطأ وعوقبوا عليه، وقد رفعت ذلك عن أُمّتك الكرامتك علي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إذا أعطيتني ذلك فزدني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تبارك وتعالى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يعني بالإصر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الّتي كانت على من كان من قبلنا، فأجابه اللّه عزّوجلّ إلى ذلك، وقال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رفعت عن أُمّتك الآصار الّتي كانت على الأُمم السالفة كنت لا أقبل صلاتهم إلّا في بقاع معلومة من الأرض اخترتها لهم وإن بعدت، وقد جعلت الأرض كلّها لأُمّتك مسجداً وطهوراً، فهذه من الآصار الّتي كانت على الأُمم قبلك فرفعتها عن أُمّتك، وكان الأُمم السالفة إذا أصابهم أذىّ من نجاسة قرضوه من أجسادهم، وقد جعلت الماء لأُمّتك طهوراً ، </w:t>
      </w:r>
    </w:p>
    <w:p>
      <w:pPr>
        <w:pStyle w:val="BookText"/>
        <w:rPr/>
      </w:pPr>
      <w:r>
        <w:rPr>
          <w:rFonts w:ascii="Amiri" w:hAnsi="Amiri" w:eastAsia="Amiri" w:cs="Amiri"/>
          <w:color w:val="111111"/>
          <w:sz w:val="28"/>
          <w:sz w:val="28"/>
          <w:szCs w:val="28"/>
          <w:rtl w:val="true"/>
          <w:lang w:bidi="ar-SA"/>
        </w:rPr>
        <w:t>فهذا من الآصار الّتي كانت عليهم فرفعتها عن أُمّتك، وكان الأُمم السالفة تحمل قرابينها على أعناقها إلى بيت المقدس، فمن قبلت ذلك منه أرسلت عليه ناراً فأكلته فرجع مسروراً، ومن لم أقبل منه ذلك رجع مثبوراً، وقد جعلت قربان أُمّتك في بطون فقرائها ومساكينها فمن قبلت ذلك منه أضعفت ذلك له أضعافاً مضاعفة، ومن لم أقبل ذلك منه رفعت عنه عقوبات الدنيا، وقد رفعت ذلك عن أُمّتك، وهي من الإصار الّتي كانت على الأُمم من كان من قبلك، وكانت الأُمم السالفة صلواتها مفروضة عليها في ظلم الليل وأنصاف النهار، وهي من الشدائد الّتي كانت عليهم، فرفعتها عن أُمّتك وفرضت صلاتهم في أطراف الليل والنهار ، وفي أوقات نشاطهم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الأُمم السالفة قد فرضت عليهم خمسين صلاة في خمسين وقتاً، وهي من الإصار الّتي كانت عليهم، فرفعتها عن أُمّتك، وجعلتها خمساً في خمسة أوقات، وهي إحدى وخمسون ركعة، وجعلت لهم أجر خمسين صلاة ، وكانت الأُمم السالفة حسنتهم بحسنة وسيّتهم بسيّئة، وهي من الآصار الّتي كانت عليهم، فرفعتها عن أُمّتك وجعلت الحسنة بعشرة والسيّئة بواحدة، وكانت الأُمم السالفة إذا نوى أحدهم حسنة فلم يعملها لم يكتب له، وإن عملها كتبت له حسنة، وإن أُمّتك إذا همّ أحدهم بحسنة فلم يعملها كتبت له حسنة، وإن عملها كتبت له عشرة، وهي من الآصار الّتي كانت عليهم فرفعتها عن أُمّتك، وكانت الأُمم السالفة إذا همّ أحدهم بسيّئة فلم يعملها لم تكتب عليه ، وإن عملها كتبت عليه سيئة، وإنّ أُمّتك إذا همّ أحدهم بسيّئة ثمّ لم يعملها كتبت له حسنة، وهذه من الآصار الّتي كانت عليهم فرفعتها عن أُمّتك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الأُمم السالفة إذا أذنبوا كتبت ذنوبهم على أبوابهم، وجعلت توبتهم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حرمت عليهم بعد التوبة أحبّ الطعام إليهم، وقد رفعت </w:t>
      </w:r>
    </w:p>
    <w:p>
      <w:pPr>
        <w:pStyle w:val="BookText"/>
        <w:rPr/>
      </w:pPr>
      <w:r>
        <w:rPr>
          <w:rFonts w:ascii="Amiri" w:hAnsi="Amiri" w:eastAsia="Amiri" w:cs="Amiri"/>
          <w:color w:val="111111"/>
          <w:sz w:val="28"/>
          <w:sz w:val="28"/>
          <w:szCs w:val="28"/>
          <w:rtl w:val="true"/>
          <w:lang w:bidi="ar-SA"/>
        </w:rPr>
        <w:t>ذلك عن أُمّتك وجعلت ذنوبهم فيما بيني وبينهم وجعلت عليهم ستوراً كثيفة ، وقبلت توبتهم بلا عقوبة، ولا أعاقبهم بأن أُحرمّ عليهم أحبّ الطعام إليهم ، وكانت الأُمم السالفة يتوب أحدهم إلى اللّه من الذنب الواحد مائة سنة ، أو ثمانين سنة، أو خمسين سنة ، ثمّ لا أقبل توبته دون أن أُعاقبه في الدنيا بعقوبة ، وهي من الآصار الّتي كانت عليهم فرفعتها عن أُمّتك، وإنّ الرجل من أُمّتك ليذنب عشرين سنة ، أو ثلاثين سنة، أو أربعين سنة ، أو مائة سنة ثمّ يتوب ويندم طرفة عين فأغفر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أعطيتني ذلك كلّه فزدني،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قال تباك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بأُمّتك، وقد رفعت عنهم عظم بلايا الأُمم، وذلك حكمي في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أُكلّف خلفاً فوق طاقتهم،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وَاعْفُ عَنَّا وَاغْفِرْ لَنَا وَارْحَمْنَا أَنْتَ مَوْلَانَا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بتائبي أُمّتك،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قال اللّه 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في الأرض کالشامة البيضاء في الثور الأسود، هم القادرون، وهم القاهرون، يستخدمون ولا يُستخدمون، لكرامتك عليّ، وحقّ عليّ أن أُظهر دينك على الأديان، حتّى لا يبقى في شرق الأرض وغربها دين إلّا دينك، ويؤدّون إلى أهل دينك الجزية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سلیمان سخّرت له الشياطين، يعملون 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محاريب ، وتماثيل؟ </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ولقد 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هذا ، إنّ الشياطين سخّرت لسليمان وهي مقيمة على كفرها، ولقد سخّرت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بالإيمان، فأقبل إليه من الجنّة التسعة من أشرافهم، واحد من جنّ نصيبين، والثمان من بني عمرو بن عامر من الأحجة منهم شضاه ، ومضاه والهملکان، والمرزبان، والمازمان، و نضاه ، وهاضب، وهضب وعمرو، وهم الّذين يقول اللّه تبارك اسمه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 يَسْتَمِعُونَ الْقُرْآنَ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وهم التسعة، فأقبل إليه الجنّ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النخل فاعتذروا بأنّهم ظنّوا كما ظننتم أن لن يبعث اللّه أحداً، ولقد أقبل إليه أحد وسبعون ألفاَ منهم فبايعوه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والصلاة، والزكاة، والحجّ، والجهاد، ونصح المسلمين، واعتذروا بأنّهم قالوا على اللّه شطَطَاً، وهذا أفضل مما أُعطي سلیمان، فسبحان من سخّرها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تتمرّد، وتزعم أنّ اللّه ولداً، ولقد شمل مبعثه من الجنّ والإنس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أُوتي الحكم صبيّاً والحلم، والفهم، وأنّه كان يبكي من غير ذنب ، وكان يواصل الصوم؟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 إنّ يحیی بن زکریّا کان في عصر لا أوثان فيه ولا جاهليّة،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الحكم والفهم صبيّاً بين عبدة الأوثان، وحزب الشيطان، فلم يرغب لهم في صنم قطّ ولم ينشط لأعيادهم، ولم ير منه کذب قطّ، وكان أميناً، صدوقاً، حليماً، كان يواصل الصوم الأُسبوع والأقلّ والأكثر، فيقال له في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كأحدهم إني أظل ّعند ربّي، فيطعمني، ويسقيني، وكان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تبتلّ مصلاه خشية من اللّه عزّوجلّ من غير 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عیسی بن مریم یزعمون أنّه تكلّم في المهد صبيّاً؟</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بطن أمُّه واضعاً يده اليسرى على الأرض، ورافعاً يده اليمنى إلى السماء ، يحرّك شفتيه بالتوحيد ، وبدأ من فيه نور رأى أهل مكّة منه قصور بصرى من الشام وما يليها، والقصور الحمر من أرض اليمن وما يليها والقصور البيض من اسطخر وما يليها ولقد أضاءت الدنيا ليلة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فزعت الجنّ والإنس والشياطين، وقالوا حدث في الأرض حدث، ولقد رأى الملائكة ليلة ولد تصعد و تنزل، وتسبّح وتقدّس، وتضطرب النجوم وتتساقط ، علامة لميلاده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همّ إبليس بالظعن في السماء لمّا رأى من الأعاجيب في تلك الليلة ، وكان له مقعد في السماء الثالثة والشياطين يسترقون السمع، فلمّا رأوا العجائب أرادوا أن يسترقوا السمع، فإذا هم قد حجبوا من السماوات كلّها، ورموا بالشهب ، دلالة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قد أبرأ الأكمه والأبرص بإذن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ذلك، أبرأ ذا العاهة من عاهته، وبينما هو جالس إذ سأل عن رجل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قد صار من البلاء كهيئة الفرخ الّذي لا ريش عليه ،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فإذا هو کهيئة الفرخ من شدّة البلاء،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تدعو في صحّتك دعاءاً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ربّ أيّما عقوبة أنت معاقبي بها في الآخرة </w:t>
      </w:r>
    </w:p>
    <w:p>
      <w:pPr>
        <w:pStyle w:val="BookText"/>
        <w:rPr/>
      </w:pPr>
      <w:r>
        <w:rPr>
          <w:rFonts w:ascii="Amiri" w:hAnsi="Amiri" w:eastAsia="Amiri" w:cs="Amiri"/>
          <w:color w:val="111111"/>
          <w:sz w:val="28"/>
          <w:sz w:val="28"/>
          <w:szCs w:val="28"/>
          <w:rtl w:val="true"/>
          <w:lang w:bidi="ar-SA"/>
        </w:rPr>
        <w:t>فاجعلها لي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 فكأنّما نشط من عقال، وقام صحيحا ًوخرج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أتاه رجل من جهينة أجذم يتقطّع من الجذام، فشكا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فأخذ قدحاً من ماء فتفل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جسدك ففعل فبريء حتّى لم يوجد عليه شيء، ولقد أُتي النبي بأعرابي أبرص فتفل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عليه فما قام من عنده إلّا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زعمت أنّ عيسى أبرأ ذاالعاهات من عاهاتهم،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في أصحابه إذ هو بامرأة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قد أشرف على حياض الموت، كلّما أتيته بطعام وقع عليه التثاؤب ،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وقمنا معه فلمّا أتيناه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یا عدوّ اللّه وليّ اللّه ، فأنا رسول اللّه، فجانبه الشيطان، فقام صحيحاً وهو معنا في عسکرنا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زعمت أن عيسى أبرأ العميان، فإنّ محمّداً قد فعل ما هو أكبر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قتادة بن ربیع كان رجلاً صحيحاً، فلمّا أن كان يوم أحد أصابته طعنة في عينه فبدرت حدقته، فأخذها بيده ثمّ أتى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الآن تبغضني، فأخذها رسول اللّه من يده ثمّ وضعها مکانها، فلم تكن تعرف إلّا بفضل حسنها و فضل ضوئها على العين الأُخرى، ولقد جرح عبداللّه بن عبيد وبانت يده يوم حنين،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عليه يده فلم تكن تعرف من اليد الأُخرى، ولقد أصاب محمّد بن مسلم يوم كعب بن أشرف مثل ذلك في عينه ويده ، فمسحه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تستبينا، ولقد أصاب عبداللّه بن أنيس مثل ذلك في عينيه ، فمسحها فما عرفت من الأُخرى، فهذه كلّها دلالة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عيسى يزعمون أنّه أحيي الموتى بإذن اللّه؟ </w:t>
      </w:r>
    </w:p>
    <w:p>
      <w:p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كذلك، ومحمّد سبّحت في يده تسع حصيات تسمع نغماتها في جمودها ولا روح فيها لتمام حجّة نبوّته، ولقد كلّمه الموتى من بعد موتهم، واستغاثوه ممّا خافوا تبعته، ولقد صلّى بأصحابه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ماهاهنا من بني النجّار أحد وصاحبهم محتبس على باب الجنّة بثلاثة دراهم لفلان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کلّم الموتى فلقد كان لمحمّد ما هو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لمّا نزل بالطائف وحاصر أهلها، بعثوا إليه بشاة مسلوخة مطلية بسم، فنطق الذراع منها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تأكلني فإنّي مسمومة، فلو كلّمته البهيمة وهي حيّة لكانت من أعظم حجج اللّه على المنکرین لنبوّته، فكيف وقد كلّمته من بعد ذبح وسلخ وشي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بالشجرة فتجيبه، وتكلّمه البهيمة ، وتكلّمه السباع، وتشهد له بالنبوّة، وتحذرهم عصيانه، فهذا أكثر ممّا أُعطي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أنبأ قومه بما يأكلون وما يدّخرون في بيوتهم؟</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كذلك، ومحمّد كان له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أنبأ قومه بما كان من وراء الحائط، ومحمّد أنبأ عن مؤتة وهو عنها غائب ، ووصف حربهم ومن استشهد منهم، وبينه و بينهم مسيرة شهر، وكان يأتيه الرجل يريد أن يسأله عن شيء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أو أقول؟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 يا رسول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في كذا وكذا حتّى يفرغ من حاجته ، 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أهل مكّة بأسرارهم بمكّة حتّى لا يترك من أسرارهم شيئاً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بين صفوان بن أُمية وبين عمیر بن وهب، إذ أتاه عمیر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في فكاك ابني،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بل قلت لصفوان بن أُمّية وقد اجتمعتم في </w:t>
      </w:r>
    </w:p>
    <w:p>
      <w:pPr>
        <w:pStyle w:val="BookText"/>
        <w:rPr/>
      </w:pPr>
      <w:r>
        <w:rPr>
          <w:rFonts w:ascii="Amiri" w:hAnsi="Amiri" w:eastAsia="Amiri" w:cs="Amiri"/>
          <w:color w:val="111111"/>
          <w:sz w:val="28"/>
          <w:sz w:val="28"/>
          <w:szCs w:val="28"/>
          <w:rtl w:val="true"/>
          <w:lang w:bidi="ar-SA"/>
        </w:rPr>
        <w:t>الحطيم وذكرتم قتلى بدر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للموت أهون علينا من البقاء مع ماصنع محمّدبنا، وهل حياة بعد أهل القليب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عيالي، ودَين عليَّ لأرحتك من محمّد،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أقضي دينَك، وأن أجعل بناتك مع بناتي يصيبهنّ مايصيبهنّ من خير أو شرّ،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فاكتمها علىَّ وجهِّزني حتّى أذهب فأقتله، فجئت لقتلى،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فأنا أشهد أن لا إله إلّا اللّه وأنّك رسول اللّه، وأشباه هذا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من الطين كهيئة الطير فنفخ فيه فكان طيراً بإذن اللّه؟</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ما هو شبيه لهذا، إذ أخذ يوم حنين حجراً فسمعنا للحجر تسبیحاً و تقدیساً ، ثمّ قال للحجر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فانفلق ثلاث فلق، يسمع لكلّ فلقة منها تسبيحاً لا يسمع للأُخرى، ولقد بعث إلى شجرة يوم البطحاء فأجابته ، ولكلّ غصن منها تسبيح وتهليل وتقدیس،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انشقّي، فانشقّت نصفين ،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الترقي فالتزقت،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بالنبوّة، فشهدت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مكانك بالتسبيح والتهليل والتقديس ففعلت، وكان موضعها حيث الجزّارين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كان سيّاحاً؟</w:t>
      </w:r>
    </w:p>
    <w:p>
      <w:p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كذلك، ومحمّد كانت سیاحته في الجهاد، واستنفر في عشر سنين ما لا يحصى من حاضر وباد، وأفني فئاماً من العرب من منعوت بالسيف لا يداري بالكلام ولا ينام إلّا عن دم، ولا يسافر إلّا وهو متجهّز لقتال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يزعمون أنّه كان زاهدا؟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ومحمّد أزهد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bookmarkStart w:id="187" w:name="pg15107_148972"/>
    </w:p>
    <w:p>
      <w:pPr>
        <w:pStyle w:val="BookText"/>
        <w:rPr/>
      </w:pPr>
      <w:bookmarkEnd w:id="187"/>
      <w:r>
        <w:rPr>
          <w:rFonts w:ascii="IRNazanin" w:hAnsi="IRNazanin" w:eastAsia="IRNazanin"/>
          <w:color w:val="111111"/>
          <w:sz w:val="28"/>
          <w:sz w:val="28"/>
          <w:szCs w:val="28"/>
          <w:rtl w:val="true"/>
          <w:lang w:bidi="fa-IR"/>
        </w:rPr>
        <w:t xml:space="preserve">ثلاثة عشر زوجة سوى مَن يطيف به من الإماء، مارفعت له مائدة قط وعليها عام، ولا أكل خبز برّ قطّ، ولا شبع من خبز شعير ثلاث ليال متوالياً قط،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ودرعه مرهونة عند يهودي بأربعة دراهم، ما ترك صفراء ولا بيضاء مع ما وطّيء له من البلاد، ومکّن له من غنائم العباد، ولقد كان يقسم في اليوم الواحد الثلاثمائة ألف وأربعمائة ألف، ويأتيه السائل بالعشي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ما أمسي في آل محمّد صاع من شعير، ولا صاع من برّ، ولا درهم، ولا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وأنّ محمّداً رسول اللّه، وأشهد أنّه ما أعطى اللّه نبيّاً درجة ولا مرسلاً فضيلة إلّا وقد جمعها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وزاد محمّداً على الأنبياء أضعاف ذلك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يا أبا الحسن أنّك من الراسخين في العلم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لا أقول ما قلت في نفس من استعظمه اللّه عزّوجلّ في عظمته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Heading3"/>
        <w:numPr>
          <w:ilvl w:val="2"/>
          <w:numId w:val="1"/>
        </w:numPr>
        <w:rPr/>
      </w:pPr>
      <w:bookmarkStart w:id="188" w:name="__RefHeading___Toc1191958_2142443653"/>
      <w:bookmarkStart w:id="189" w:name="_Toc65"/>
      <w:bookmarkEnd w:id="188"/>
      <w:r>
        <w:rPr>
          <w:rtl w:val="true"/>
        </w:rPr>
        <w:t>الأشرف و الأفضل</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والحسينُ على معاويةَ فأمر لهما في وقته بمائتي ألف </w:t>
      </w:r>
      <w:bookmarkStart w:id="190" w:name="pg15107_148973"/>
    </w:p>
    <w:p>
      <w:pPr>
        <w:pStyle w:val="BookText"/>
        <w:rPr/>
      </w:pPr>
      <w:bookmarkEnd w:id="190"/>
      <w:r>
        <w:rPr>
          <w:rFonts w:ascii="IRNazanin" w:hAnsi="IRNazanin" w:eastAsia="IRNazanin"/>
          <w:color w:val="111111"/>
          <w:sz w:val="28"/>
          <w:sz w:val="28"/>
          <w:szCs w:val="28"/>
          <w:rtl w:val="true"/>
          <w:lang w:bidi="fa-IR"/>
        </w:rPr>
        <w:t xml:space="preserve">درهم،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خذاها و أنا ابنُ هند، ما أعطاها أحدٌ قبلي ولا يعطيها أحد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الحسن فكان رجلاً سکّیتاً، وأما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أعطى أحد قبلك ولا أحد بعدك لرجلين أشرف ولا أفضل منّا</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91" w:name="__RefHeading___Toc1191960_2142443653"/>
      <w:bookmarkStart w:id="192" w:name="_Toc66"/>
      <w:bookmarkEnd w:id="191"/>
      <w:r>
        <w:rPr>
          <w:rtl w:val="true"/>
        </w:rPr>
        <w:t>اجلس لنتناظر في الدين</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قال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 حتّى نتناظر في الدين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أنا بصير بديني، مكشوف علىّ هداي، فإن كنت جاهلاً بدينك فاذهب فاطلبه، مالي وللمماراة وإنّ الشيطان ليوسوس للرجل ويناجيه،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الناس في الدين، لئلّا يظّنوا بك العجز والجهل، ثمّ المراء لا يخلو من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تتماري أنت وصاحبك في ما تعلمان، فقد تركتما بذلك النصيحة ، وطلبتما الفضيحة، وأضعتهماذلك العلم، أو تجهلانه فأظهر تماجهلاً، وخاصمتما جهلاً، وإمّا تعلمه أنت فظلمت صاحبك بطلب عثرته، أو يعلمه صاحبك فتركت حرمته، ولم تنزل منزلته، وهذا كلّه محال، فمن أنصف وقِبلَ الحقّ، وترك المماراة فقد أوثق إيمانه وأحسن صحبة دينه ، وصان عقله</w:t>
      </w:r>
      <w:r>
        <w:rPr>
          <w:rFonts w:eastAsia="Amiri" w:cs="Amiri" w:ascii="Amiri" w:hAnsi="Amiri"/>
          <w:color w:val="111111"/>
          <w:sz w:val="28"/>
          <w:szCs w:val="28"/>
          <w:rtl w:val="true"/>
          <w:lang w:bidi="ar-SA"/>
        </w:rPr>
        <w:t>.</w:t>
      </w:r>
      <w:r>
        <w:rPr>
          <w:rStyle w:val="FootnoteAnchor"/>
          <w:rtl w:val="true"/>
        </w:rPr>
        <w:footnoteReference w:id="159"/>
      </w:r>
      <w:bookmarkStart w:id="193" w:name="pg15107_148974"/>
    </w:p>
    <w:p>
      <w:pPr>
        <w:pStyle w:val="Heading3"/>
        <w:numPr>
          <w:ilvl w:val="2"/>
          <w:numId w:val="1"/>
        </w:numPr>
        <w:rPr/>
      </w:pPr>
      <w:bookmarkStart w:id="194" w:name="__RefHeading___Toc1191962_2142443653"/>
      <w:bookmarkStart w:id="195" w:name="_Toc67"/>
      <w:bookmarkEnd w:id="193"/>
      <w:bookmarkEnd w:id="194"/>
      <w:r>
        <w:rPr>
          <w:rtl w:val="true"/>
        </w:rPr>
        <w:t>للسلام أهلاً</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الكوا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تسلّم على مذنب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اللّه عزّوجلّ للتوحيد أهلاً، ولا تراه للسلام عليه أهلاً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3"/>
        <w:numPr>
          <w:ilvl w:val="2"/>
          <w:numId w:val="1"/>
        </w:numPr>
        <w:rPr/>
      </w:pPr>
      <w:bookmarkStart w:id="196" w:name="__RefHeading___Toc1191964_2142443653"/>
      <w:bookmarkStart w:id="197" w:name="_Toc68"/>
      <w:bookmarkEnd w:id="196"/>
      <w:r>
        <w:rPr>
          <w:rtl w:val="true"/>
        </w:rPr>
        <w:t>لولا علي</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موفق بن أحمد بسنده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 عند عمر بن الخطّاب بامرأة حاملة ، فسألها فاعترفت بالفجور فأمر بها بالرجم، فقال عليّ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سلطإنّك عليها فما سلطإنّك على الّذي في بطنها، فخلّا سبيلها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أن يلدن علیّاً ولولا علي لهلك عمر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لاتبقني المعضلة ليس لها على حيّاً</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98" w:name="__RefHeading___Toc1191966_2142443653"/>
      <w:bookmarkStart w:id="199" w:name="_Toc69"/>
      <w:bookmarkEnd w:id="198"/>
      <w:r>
        <w:rPr>
          <w:rtl w:val="true"/>
        </w:rPr>
        <w:t xml:space="preserve">الحسين </w:t>
      </w:r>
      <w:r>
        <w:rPr>
          <w:rtl w:val="true"/>
        </w:rPr>
        <w:t>(</w:t>
      </w:r>
      <w:r>
        <w:rPr>
          <w:rtl w:val="true"/>
        </w:rPr>
        <w:t>عَلَيهِ السَّلَامُ</w:t>
      </w:r>
      <w:r>
        <w:rPr>
          <w:rtl w:val="true"/>
        </w:rPr>
        <w:t xml:space="preserve">) </w:t>
      </w:r>
      <w:r>
        <w:rPr>
          <w:rtl w:val="true"/>
        </w:rPr>
        <w:t>في صباوته</w:t>
      </w:r>
      <w:bookmarkEnd w:id="1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أبي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بالمداحي، فكنت إذا أصبت مدحاته فكان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لك أن تركب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أصاب مدحاتي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تحمد ربّك أن تركبك بضعة </w:t>
      </w:r>
      <w:bookmarkStart w:id="200" w:name="pg15107_148975"/>
    </w:p>
    <w:p>
      <w:pPr>
        <w:pStyle w:val="BookText"/>
        <w:rPr/>
      </w:pPr>
      <w:bookmarkEnd w:id="200"/>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62"/>
      </w:r>
    </w:p>
    <w:p>
      <w:pPr>
        <w:pStyle w:val="Heading3"/>
        <w:numPr>
          <w:ilvl w:val="2"/>
          <w:numId w:val="1"/>
        </w:numPr>
        <w:rPr/>
      </w:pPr>
      <w:bookmarkStart w:id="201" w:name="__RefHeading___Toc1191968_2142443653"/>
      <w:bookmarkStart w:id="202" w:name="_Toc70"/>
      <w:bookmarkEnd w:id="201"/>
      <w:r>
        <w:rPr>
          <w:rtl w:val="true"/>
        </w:rPr>
        <w:t>عضو من أعضائي</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كتاب منتخب آثار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وعنده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حجره و قبّل بين عينيه وقبّل شفتيه و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 یا رسول اللّه ولدي الحسين؟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 وهو عضو من أعضائي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أحبّ إليك أنا أم حسین؟</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 من كان أعلى شرفاً كان أحبّ إلى النبيّ وأقرب إليه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أتفاخِرُني يا 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أمير المؤمنين ، أنا لسان الصادقين ، أنا وزير المصطفی حتى عدّ من مناقبه نيّفاً وسبعين منقبة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يا أبا عبداللّه هو عشر عشیر معشار ما قاله من فضائله ومن ألف ألف فضيلة وهو فوق ذلك و أعلى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فضّلنا على كثير من عباده المؤمنين وعلى جميع المخلوقين،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يا أمير المؤمنين وأنت فيه صادق أمين</w:t>
      </w:r>
      <w:r>
        <w:rPr>
          <w:rFonts w:eastAsia="Amiri" w:cs="Amiri" w:ascii="Amiri" w:hAnsi="Amiri"/>
          <w:color w:val="111111"/>
          <w:sz w:val="28"/>
          <w:szCs w:val="28"/>
          <w:rtl w:val="true"/>
          <w:lang w:bidi="ar-SA"/>
        </w:rPr>
        <w:t xml:space="preserve">. </w:t>
      </w:r>
      <w:bookmarkStart w:id="203" w:name="pg15107_148976"/>
    </w:p>
    <w:p>
      <w:pPr>
        <w:pStyle w:val="BookText"/>
        <w:rPr/>
      </w:pPr>
      <w:bookmarkEnd w:id="203"/>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أنت يا ولدي فضائلك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الحسين بن عليّ بن أبي طالب وأُمّي فاطمة الزهراء وسيّدة نساء العالمين وجدّي محمّد المصطفى سيّد بني آدم أجمعين لا ريب فيه يا عليّ أُمّي أفضل من أُمّك عند اللّه وعند الناس أجمعين وجدّي خيرٌ من جدّك وأفضل عند اللّه وعند الناس أجمعين، وأنا في المهد ناغاني جبرائيل وتلقّاني إسرافيل، يا عليّ أنت عند اللّه أفضل منّي وأنا أفخر منك بالآباء والأُمّهات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اعتنق إيّاه يقبّله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شرفاً وتعظيماً وفخراً وعلماً وحلماً ولعن اللّه ظالميك يا أبا عبداللّه</w:t>
      </w:r>
      <w:r>
        <w:rPr>
          <w:rFonts w:eastAsia="Amiri" w:cs="Amiri" w:ascii="Amiri" w:hAnsi="Amiri"/>
          <w:color w:val="111111"/>
          <w:sz w:val="28"/>
          <w:szCs w:val="28"/>
          <w:rtl w:val="true"/>
          <w:lang w:bidi="ar-SA"/>
        </w:rPr>
        <w:t>.</w:t>
      </w:r>
      <w:r>
        <w:rPr>
          <w:rStyle w:val="FootnoteAnchor"/>
          <w:rtl w:val="true"/>
        </w:rPr>
        <w:footnoteReference w:id="163"/>
      </w:r>
    </w:p>
    <w:p>
      <w:pPr>
        <w:pStyle w:val="Heading3"/>
        <w:numPr>
          <w:ilvl w:val="2"/>
          <w:numId w:val="1"/>
        </w:numPr>
        <w:rPr/>
      </w:pPr>
      <w:bookmarkStart w:id="204" w:name="__RefHeading___Toc1191970_2142443653"/>
      <w:bookmarkStart w:id="205" w:name="_Toc71"/>
      <w:bookmarkEnd w:id="204"/>
      <w:r>
        <w:rPr>
          <w:rtl w:val="true"/>
        </w:rPr>
        <w:t>منبر أبي لا أبيك</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جدّه عليّ 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بکر صعد المنبر في يوم الجمعة ، وقد تهيأ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للجمعة، فسبق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إلى أبي بكر وهو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منبر أبي لا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أبوبكر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منبر أبيك لا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بكر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bookmarkStart w:id="206" w:name="pg15107_148977"/>
    </w:p>
    <w:p>
      <w:pPr>
        <w:pStyle w:val="BookText"/>
        <w:rPr/>
      </w:pPr>
      <w:bookmarkEnd w:id="206"/>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إنّمایثغر في سبع سنين، ويحتلم في أربع عشرة سنة، ويستكمل طوله في أربع وعشرين، ويستكمل عقله في ثمان وعشرين سنة، فما كان بعد ذلك فإنما هو بالتجارب</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وعنه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في الجعفريّات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91972_2142443653"/>
      <w:bookmarkStart w:id="208" w:name="_Toc72"/>
      <w:bookmarkEnd w:id="207"/>
      <w:r>
        <w:rPr>
          <w:rtl w:val="true"/>
        </w:rPr>
        <w:t xml:space="preserve">أتركب ظهراً حمله الرسول </w:t>
      </w:r>
      <w:r>
        <w:rPr>
          <w:rtl w:val="true"/>
        </w:rPr>
        <w:t>(</w:t>
      </w:r>
      <w:r>
        <w:rPr>
          <w:rtl w:val="true"/>
        </w:rPr>
        <w:t>صَلَّى اللّه  عَلَيْهِ وَ آلِهِ وَسَلَّمَ‏</w:t>
      </w:r>
      <w:r>
        <w:rPr>
          <w:rtl w:val="true"/>
        </w:rPr>
        <w:t>)</w:t>
      </w:r>
      <w:r>
        <w:rPr>
          <w:rtl w:val="true"/>
        </w:rPr>
        <w:t>؟</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بالمداحي</w:t>
      </w:r>
      <w:r>
        <w:rPr>
          <w:rStyle w:val="FootnoteAnchor"/>
          <w:rtl w:val="true"/>
        </w:rPr>
        <w:footnoteReference w:id="165"/>
      </w:r>
      <w:r>
        <w:rPr>
          <w:rFonts w:ascii="Amiri" w:hAnsi="Amiri" w:eastAsia="Amiri" w:cs="Amiri"/>
          <w:color w:val="111111"/>
          <w:sz w:val="28"/>
          <w:sz w:val="28"/>
          <w:szCs w:val="28"/>
          <w:rtl w:val="true"/>
          <w:lang w:bidi="ar-SA"/>
        </w:rPr>
        <w:t xml:space="preserve">، فإذا أصابت مدحاتي مدحاته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أتركب ظهراً 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فأتركه، فإذا أصابت مدحاته مدحاتي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أحملك كما لم تحملني،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تحمل بدناً حمله رسول اللّه؟ فأحمله</w:t>
      </w:r>
      <w:r>
        <w:rPr>
          <w:rFonts w:eastAsia="Amiri" w:cs="Amiri" w:ascii="Amiri" w:hAnsi="Amiri"/>
          <w:color w:val="111111"/>
          <w:sz w:val="28"/>
          <w:szCs w:val="28"/>
          <w:rtl w:val="true"/>
          <w:lang w:bidi="ar-SA"/>
        </w:rPr>
        <w:t xml:space="preserve">. </w:t>
      </w:r>
      <w:r>
        <w:rPr>
          <w:rStyle w:val="FootnoteAnchor"/>
          <w:rtl w:val="true"/>
        </w:rPr>
        <w:footnoteReference w:id="166"/>
      </w:r>
      <w:bookmarkStart w:id="209" w:name="pg15107_148978"/>
    </w:p>
    <w:p>
      <w:pPr>
        <w:pStyle w:val="Heading3"/>
        <w:numPr>
          <w:ilvl w:val="2"/>
          <w:numId w:val="1"/>
        </w:numPr>
        <w:rPr/>
      </w:pPr>
      <w:bookmarkStart w:id="210" w:name="__RefHeading___Toc1191974_2142443653"/>
      <w:bookmarkStart w:id="211" w:name="_Toc73"/>
      <w:bookmarkEnd w:id="209"/>
      <w:bookmarkEnd w:id="210"/>
      <w:r>
        <w:rPr>
          <w:rtl w:val="true"/>
        </w:rPr>
        <w:t>إنزل عن منبر أبي</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و أتى عمرَ بنَ الخطاب وهو على المنبر يوم الجمعة،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أبي، فبكى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منبر أبيك لا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واللّه عن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ما إتهمتك يا أبا الحسن، ثمّ نزل عن المنبر فأخذه فأجلسه على جانبه على المنبر فخطب الناس وهو جالس معه على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إحفظوني في عترتي وذريّتي، فمن حفظني فيهم حفظه اللّه، ألا لعنة اللّه على من آذاني فيهم ثلاثاً</w:t>
      </w:r>
      <w:r>
        <w:rPr>
          <w:rFonts w:eastAsia="Amiri" w:cs="Amiri" w:ascii="Amiri" w:hAnsi="Amiri"/>
          <w:color w:val="111111"/>
          <w:sz w:val="28"/>
          <w:szCs w:val="28"/>
          <w:rtl w:val="true"/>
          <w:lang w:bidi="ar-SA"/>
        </w:rPr>
        <w:t>.</w:t>
      </w:r>
      <w:r>
        <w:rPr>
          <w:rStyle w:val="FootnoteAnchor"/>
          <w:rtl w:val="true"/>
        </w:rPr>
        <w:footnoteReference w:id="167"/>
      </w:r>
    </w:p>
    <w:p>
      <w:pPr>
        <w:pStyle w:val="Heading3"/>
        <w:numPr>
          <w:ilvl w:val="2"/>
          <w:numId w:val="1"/>
        </w:numPr>
        <w:rPr/>
      </w:pPr>
      <w:bookmarkStart w:id="212" w:name="__RefHeading___Toc1191976_2142443653"/>
      <w:bookmarkStart w:id="213" w:name="_Toc74"/>
      <w:bookmarkEnd w:id="212"/>
      <w:r>
        <w:rPr>
          <w:rtl w:val="true"/>
        </w:rPr>
        <w:t>من علمك هذا؟</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إلى عمر بن الخطّاب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أبي واصعد منبر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 يكن له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فأقعدني معه فلمّا نزل ذهب بي إلى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من علّمك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علّمنيه أحد؟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لو جعلت تأتينا وتغشانا؟ </w:t>
      </w:r>
      <w:bookmarkStart w:id="214" w:name="pg15107_148979"/>
    </w:p>
    <w:p>
      <w:pPr>
        <w:pStyle w:val="BookText"/>
        <w:rPr/>
      </w:pPr>
      <w:bookmarkEnd w:id="2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وهو خال بمعاوية، وابن عمر بالباب ولم يأذن له، فرجعتُ فلقيني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أرك أتيتنا؟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وأنت خال بمعاوية فرأيت ابن عمر رجع فرجعت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بالإذن من عبداللّه بن عمر، إنّما أنبت في رؤوسنا ما نری اللّه ثمّ أنتم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رأسه</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215" w:name="__RefHeading___Toc1191978_2142443653"/>
      <w:bookmarkStart w:id="216" w:name="_Toc75"/>
      <w:bookmarkEnd w:id="215"/>
      <w:r>
        <w:rPr>
          <w:rtl w:val="true"/>
        </w:rPr>
        <w:t>قبح اللّه وجهك</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في مجلس معاوية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وأُنشدكم باللّه أتعلمون أنّ أبا سفيان أخذ بيد الحسین حین بویع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اخرج معي إلى بقيع الغرقد، فخرج حتّى إذا توسّط القبور إجتره فصاح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كنتم تقاتلونا عليه صار بأيدينا وأنتم رميم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شيبتك، وقبّح وجهك ، ثمّ نتر يده و ترکه، فلولا النعمان بن بشير أخذ بيده وردّه إلى المدينة لهلك</w:t>
      </w:r>
      <w:r>
        <w:rPr>
          <w:rFonts w:eastAsia="Amiri" w:cs="Amiri" w:ascii="Amiri" w:hAnsi="Amiri"/>
          <w:color w:val="111111"/>
          <w:sz w:val="28"/>
          <w:szCs w:val="28"/>
          <w:rtl w:val="true"/>
          <w:lang w:bidi="ar-SA"/>
        </w:rPr>
        <w:t>.</w:t>
      </w:r>
      <w:r>
        <w:rPr>
          <w:rStyle w:val="FootnoteAnchor"/>
          <w:rtl w:val="true"/>
        </w:rPr>
        <w:footnoteReference w:id="169"/>
      </w:r>
      <w:bookmarkStart w:id="217" w:name="pg15107_148980"/>
    </w:p>
    <w:p>
      <w:pPr>
        <w:pStyle w:val="Heading3"/>
        <w:numPr>
          <w:ilvl w:val="2"/>
          <w:numId w:val="1"/>
        </w:numPr>
        <w:rPr/>
      </w:pPr>
      <w:bookmarkStart w:id="218" w:name="__RefHeading___Toc1191980_2142443653"/>
      <w:bookmarkStart w:id="219" w:name="_Toc76"/>
      <w:bookmarkEnd w:id="217"/>
      <w:bookmarkEnd w:id="218"/>
      <w:r>
        <w:rPr>
          <w:rtl w:val="true"/>
        </w:rPr>
        <w:t>ويلك من شیطان مارد</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لا أكفر باللّه وبرسوله وبوصيّ رسول اللّه، إخسأ ويلك من شیطان مارد، فلقد زين لك الشيطان سوء عملك فخدعك حتّى أخرجك من دينك باتباع القاسطين نصرة هذا المارق من الدين ، لم يزل هو وأبوه حربيّين وعدوّين للّه ولرسوله وللمؤمنين، فواللّه ما أسلّما ولكنّهما إستسلما خوفاً وطمعاً ، فأنت اليومَ تقاتل عن غير متذمّم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عبیداللّه بن عمر ثمّ رجع إلى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خديعة الحسين، وقلتُ له كذا وكذا فلم أطمع في خديعته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يُخدَع وهو إبنُ أبيه</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220" w:name="__RefHeading___Toc1191982_2142443653"/>
      <w:bookmarkStart w:id="221" w:name="_Toc77"/>
      <w:bookmarkEnd w:id="220"/>
      <w:r>
        <w:rPr>
          <w:rtl w:val="true"/>
        </w:rPr>
        <w:t>آذيتنا منذ اليوم</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مولى لحذيفة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حسین بن علي أخذاً بذراعي في أيّام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خلفَنا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ولأُمّه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ذلك فترك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ذراعي، وأقبل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لي ولأُمّي وتترك أبي؟ وأبي خير منّي ومن أُمّي؟</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عبدان بن رزين، أنبأنا نصر بن إبراهيم، أنبأنا عبدالوهّاب بن الحسن، أنبأنا الحسين بن محمّد بن عبيد الدقاق، أنبأنا محمّد بن عثمان بن أبي شيبة ، أنبأنا عمي أبو بكر، أنبأنا زید بن الحباب، أنبأنا الربيع بن المنذر الثوري، أنبأنا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222" w:name="pg15107_148981"/>
    </w:p>
    <w:p>
      <w:pPr>
        <w:pStyle w:val="Heading3"/>
        <w:numPr>
          <w:ilvl w:val="2"/>
          <w:numId w:val="1"/>
        </w:numPr>
        <w:rPr/>
      </w:pPr>
      <w:bookmarkStart w:id="223" w:name="__RefHeading___Toc1191984_2142443653"/>
      <w:bookmarkStart w:id="224" w:name="_Toc78"/>
      <w:bookmarkEnd w:id="222"/>
      <w:bookmarkEnd w:id="223"/>
      <w:r>
        <w:rPr>
          <w:rtl w:val="true"/>
        </w:rPr>
        <w:t>أُنظر لنفسك</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المدينة يريد الحجّ، فلقيه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بلغني ذكرك وذكر ابن النابغة بني هاشم بالعيوب، فارجع إلى نفسك وسلط الحقّ  عليها، فإنّك تجد أعظم عيوبها أصغر عيب فيك، لقد تناولتَنا بالعداوة وأطعت فينا عمراً، فواللّه ماقَدُم إيمانه ولا حدَث نفاقه، واللّه ما ينظر لك ولا يُبقي عليك، فانظر لنفسك أو دع</w:t>
      </w:r>
      <w:r>
        <w:rPr>
          <w:rFonts w:eastAsia="Amiri" w:cs="Amiri" w:ascii="Amiri" w:hAnsi="Amiri"/>
          <w:color w:val="111111"/>
          <w:sz w:val="28"/>
          <w:szCs w:val="28"/>
          <w:rtl w:val="true"/>
          <w:lang w:bidi="ar-SA"/>
        </w:rPr>
        <w:t>.</w:t>
      </w:r>
      <w:r>
        <w:rPr>
          <w:rStyle w:val="FootnoteAnchor"/>
          <w:rtl w:val="true"/>
        </w:rPr>
        <w:footnoteReference w:id="172"/>
      </w:r>
    </w:p>
    <w:p>
      <w:pPr>
        <w:pStyle w:val="Heading3"/>
        <w:numPr>
          <w:ilvl w:val="2"/>
          <w:numId w:val="1"/>
        </w:numPr>
        <w:rPr/>
      </w:pPr>
      <w:bookmarkStart w:id="225" w:name="__RefHeading___Toc1191986_2142443653"/>
      <w:bookmarkStart w:id="226" w:name="_Toc79"/>
      <w:bookmarkEnd w:id="225"/>
      <w:r>
        <w:rPr>
          <w:rtl w:val="true"/>
        </w:rPr>
        <w:t xml:space="preserve">أحق برسول اللّه </w:t>
      </w:r>
      <w:r>
        <w:rPr>
          <w:rtl w:val="true"/>
        </w:rPr>
        <w:t>(</w:t>
      </w:r>
      <w:r>
        <w:rPr>
          <w:rtl w:val="true"/>
        </w:rPr>
        <w:t>صَلَّى اللّه  عَلَيْهِ وَ آلِهِ وَسَلَّمَ‏</w:t>
      </w:r>
      <w:r>
        <w:rPr>
          <w:rtl w:val="true"/>
        </w:rPr>
        <w:t>)</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استشهد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دعاني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جعفر وعلي بن عبداللّه بن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ابن عمّكم، فغسّلناه و حتطناه وألبسناه أكفانه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خرجنا به حتّى صلينا عليه في المسجد،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يفتح البيت ، فحال دون ذلك مروان بن الحكم وآل أبي سفيان ومن حضر هناك من ولد عثمان بن عفّان،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أمير المؤمنین عثمان الشهيد القتيل ظلمة بالبقيع بشر مكان ويدفن الحسن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ذلك أبداً حتّى تكسر </w:t>
      </w:r>
      <w:bookmarkStart w:id="227" w:name="pg15107_148982"/>
    </w:p>
    <w:p>
      <w:pPr>
        <w:pStyle w:val="BookText"/>
        <w:rPr/>
      </w:pPr>
      <w:bookmarkEnd w:id="227"/>
      <w:r>
        <w:rPr>
          <w:rFonts w:ascii="IRNazanin" w:hAnsi="IRNazanin" w:eastAsia="IRNazanin"/>
          <w:color w:val="111111"/>
          <w:sz w:val="28"/>
          <w:sz w:val="28"/>
          <w:szCs w:val="28"/>
          <w:rtl w:val="true"/>
          <w:lang w:bidi="fa-IR"/>
        </w:rPr>
        <w:t>السيوف بيننا وتنقصف الرماح بیننا وينفذ النبل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الّذي حرّم مكّة،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فاطمة أحقّ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وببيته ممّن أُدخل بيته بغير إذنه ، وهو واللّه أحقُّ به من حمّال الخطايا ، مُسَيِّر أبي ذر رحمه اللّه، الفاعل بعمّار ما فعل، وبعبد اللّه ماصنع، الحامي الحمى، المُؤوي لطريد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لكنّكم صرتم بعده الأُمراء، وتابعكم على ذلك الأعداء وأبناء الأعداء</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228" w:name="__RefHeading___Toc1191988_2142443653"/>
      <w:bookmarkStart w:id="229" w:name="_Toc80"/>
      <w:bookmarkEnd w:id="228"/>
      <w:r>
        <w:rPr>
          <w:rtl w:val="true"/>
        </w:rPr>
        <w:t>نحوا ابنكم عن بيتي</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بأن يدفن في البقيع لافي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إنهم حملوا جنازته إلى حرم رسول اللّه كي يجدّد عهداً بقبره ثمّ يدفنوه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الكليني، عن محمّد بن الحسن، وعلي بن محمّد، عن سهل بن زیاد، عن محمّد بن سليمان، عن هارون بن الجهم،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أوصيك بوصيّة فاحفظها، فإذا أنا متّ فهیّئني، ثمّ وجهني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 به عهداً، ثمّ أصرفني إلى أُمّي فاطمة سلام اللّه عليها، ثمّ ردّني فادفني في البقيع، واعلم أنّه سيصيبني من الحميراء ما يعلم الناس من صنيعها و عداوتها اللّه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وعداوتها لنا أهل البيت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على سريره وانطلقوا به إلى مصلّی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يصلّي فيه على الجنائز، فصُلّي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صُلّي عليه حمل فأُدخل المسجد، فلمّا أوقف على قبر رسول اللّه بلغ عائشة الخبر وقیل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مبادرة على بغل بسرج، فكانت أوّل امرأة ركبت في الإسلام سرجاً فوقفت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فإنّه لا يدفن فيه شيء، ولا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بن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وأُولئك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بيته من لا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وإنّ اللّه سائلك عن ذلك 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 به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واعلمي أنّ أخي أعلم الناس باللّه ورسوله، وأعلم بتأویل کتابه من أن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لأنّ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وقد أدخلت أنت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ولعمري لقد ضربت أنت لأبيك و 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ولعمري لقد أدخل أبوك وفاروقه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الأذى، ومارعيا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على المؤمنين أمواتاً ماحرّم منهم أحياءً، وتاللّه ياعائشة لو كان هذا الّذي كرهتيه من دفن الحسن عند أبيه صلوات اللّه عليهما جائزاً فيما بيننا وبين اللّه، لعلمت أنّه سيدفن وإن رغم معطسك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محمّد بن الحنفيّة وقال 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بغل، ويوماً على جمل، فما تملكين نفسك ولا تملكين الأرض عداوة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الحنفيّة هؤلاء الفواطم يتكلّمون فما كلامك؟</w:t>
      </w:r>
    </w:p>
    <w:p>
      <w:pPr>
        <w:pStyle w:val="BookText"/>
        <w:rPr/>
      </w:pPr>
      <w:r>
        <w:rPr>
          <w:rFonts w:ascii="IRNazanin" w:hAnsi="IRNazanin" w:eastAsia="IRNazanin"/>
          <w:color w:val="111111"/>
          <w:sz w:val="28"/>
          <w:sz w:val="28"/>
          <w:szCs w:val="28"/>
          <w:rtl w:val="true"/>
          <w:lang w:bidi="fa-IR"/>
        </w:rPr>
        <w:t xml:space="preserve">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وأنّی تبعدين محمّداً من الفواطم؟ فواللّه لقد ولّدته ثلاث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عمران بن عائذ بن عمرو بن مخزوم، وفاطمة بنت أسد بن هاشم، وفاطمة بنت زائدة بن الأصمّ بن رواحة بن حجر بن عبد معیص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نحّوا ابنكم واذهبوا به فإنّكم قوم خصمون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أُمّه ثمّ أخرجه فدفنه بالبقيع</w:t>
      </w:r>
      <w:r>
        <w:rPr>
          <w:rFonts w:eastAsia="Amiri" w:cs="Amiri" w:ascii="Amiri" w:hAnsi="Amiri"/>
          <w:color w:val="111111"/>
          <w:sz w:val="28"/>
          <w:szCs w:val="28"/>
          <w:rtl w:val="true"/>
          <w:lang w:bidi="ar-SA"/>
        </w:rPr>
        <w:t>.</w:t>
      </w:r>
      <w:r>
        <w:rPr>
          <w:rStyle w:val="FootnoteAnchor"/>
          <w:rtl w:val="true"/>
        </w:rPr>
        <w:footnoteReference w:id="177"/>
      </w:r>
      <w:bookmarkStart w:id="230" w:name="pg15107_148985"/>
    </w:p>
    <w:p>
      <w:pPr>
        <w:pStyle w:val="Heading3"/>
        <w:numPr>
          <w:ilvl w:val="2"/>
          <w:numId w:val="1"/>
        </w:numPr>
        <w:rPr/>
      </w:pPr>
      <w:bookmarkStart w:id="231" w:name="__RefHeading___Toc1191990_2142443653"/>
      <w:bookmarkStart w:id="232" w:name="_Toc81"/>
      <w:bookmarkEnd w:id="230"/>
      <w:bookmarkEnd w:id="231"/>
      <w:r>
        <w:rPr>
          <w:rtl w:val="true"/>
        </w:rPr>
        <w:t>حلم يوازن الجبال</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مروان سريره،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أتحمل سريره؟ أما واللّه لقد كنت تجرّعه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أفعل ذلك بمن يوازن حلمه الجبال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وأخبرنا أبو محمّد الحسن بن أبي بكر بن أبي الرضا، أنبأنا الفضيل بن يحيی الفضيلي، أنبأنا أبو محمّد بن أبي شريح، أنبأنا محمّد بن عقيل بن الأزهر، أنبأنا محمّد بن فضيل ، أنبأنا سعيد بن عامر ، عن جويرية بن أسماء،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علي بكى مروان في جنازته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أتبكيه وقد كنت تجرّعه ما تجرّعه؟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أفعل ذلك إلى أحلم من هذا، وأشار بيده إلى الجبل</w:t>
      </w:r>
      <w:r>
        <w:rPr>
          <w:rFonts w:eastAsia="Amiri" w:cs="Amiri" w:ascii="Amiri" w:hAnsi="Amiri"/>
          <w:color w:val="111111"/>
          <w:sz w:val="28"/>
          <w:szCs w:val="28"/>
          <w:rtl w:val="true"/>
          <w:lang w:bidi="ar-SA"/>
        </w:rPr>
        <w:t>.</w:t>
      </w:r>
      <w:r>
        <w:rPr>
          <w:rStyle w:val="FootnoteAnchor"/>
          <w:rtl w:val="true"/>
        </w:rPr>
        <w:footnoteReference w:id="179"/>
      </w:r>
    </w:p>
    <w:p>
      <w:pPr>
        <w:pStyle w:val="Heading3"/>
        <w:numPr>
          <w:ilvl w:val="2"/>
          <w:numId w:val="1"/>
        </w:numPr>
        <w:rPr/>
      </w:pPr>
      <w:bookmarkStart w:id="233" w:name="__RefHeading___Toc1191992_2142443653"/>
      <w:bookmarkStart w:id="234" w:name="_Toc82"/>
      <w:bookmarkEnd w:id="233"/>
      <w:r>
        <w:rPr>
          <w:rtl w:val="true"/>
        </w:rPr>
        <w:t>أنت الواقع في على</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بن حمدون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والأصبغ بن نباتة الحنظلي قالا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مروان على المدينة خطب الناس فوقع في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من المنبر أتى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قد وقع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المسجد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له شيئاً؟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مغضباً حتّى دخل على مروان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الزرقاء و يا ابن آكلة القمّل أنت الواقع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صبيّ لا عقل 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 بمافيك وفي أصحابك وفي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فذلك لعلي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فبشر بذلك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 ولأصحابك</w:t>
      </w:r>
      <w:r>
        <w:rPr>
          <w:rFonts w:eastAsia="Amiri" w:cs="Amiri" w:ascii="Amiri" w:hAnsi="Amiri"/>
          <w:color w:val="111111"/>
          <w:sz w:val="28"/>
          <w:szCs w:val="28"/>
          <w:rtl w:val="true"/>
          <w:lang w:bidi="ar-SA"/>
        </w:rPr>
        <w:t>.</w:t>
      </w:r>
      <w:r>
        <w:rPr>
          <w:rStyle w:val="FootnoteAnchor"/>
          <w:rtl w:val="true"/>
        </w:rPr>
        <w:footnoteReference w:id="184"/>
      </w:r>
      <w:bookmarkStart w:id="235" w:name="pg15107_148987"/>
    </w:p>
    <w:p>
      <w:pPr>
        <w:pStyle w:val="Heading3"/>
        <w:numPr>
          <w:ilvl w:val="2"/>
          <w:numId w:val="1"/>
        </w:numPr>
        <w:rPr/>
      </w:pPr>
      <w:bookmarkStart w:id="236" w:name="__RefHeading___Toc1191994_2142443653"/>
      <w:bookmarkStart w:id="237" w:name="_Toc83"/>
      <w:bookmarkEnd w:id="235"/>
      <w:bookmarkEnd w:id="236"/>
      <w:r>
        <w:rPr>
          <w:rtl w:val="true"/>
        </w:rPr>
        <w:t>لولا فخركم بفاطمة</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السائب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الحكم يوماً للحسين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فخركم بفاطمةَ بم کنتم تفتخرون علينا؟</w:t>
      </w:r>
    </w:p>
    <w:p>
      <w:pPr>
        <w:pStyle w:val="BookText"/>
        <w:rPr/>
      </w:pPr>
      <w:r>
        <w:rPr>
          <w:rFonts w:ascii="Amiri" w:hAnsi="Amiri" w:eastAsia="Amiri" w:cs="Amiri"/>
          <w:color w:val="111111"/>
          <w:sz w:val="28"/>
          <w:sz w:val="28"/>
          <w:szCs w:val="28"/>
          <w:rtl w:val="true"/>
          <w:lang w:bidi="ar-SA"/>
        </w:rPr>
        <w:t xml:space="preserve">فوثب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حلقه فعصره، ولوی عمامتَه على عنقه حتّى غشي عليه، ثمّ تركه، وأقبل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جماعة من قريش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إلّا صدقتموني إن صدقتُ، أتعلمون أنّ في الأرض حبيبين کانا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أخي؟ أو على ظهر الأرض إبن بنت نبيّ غيري وغير أخي؟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لا أعلم أنّ في الأرض ملعون ابن ملعون غير هذا و أبيه ، طريدَي رسول اللّه، واللّه مابین جابرس وجابلق أحدهما باب المشرق والآخر بباب المغرب رجلان ممّن ينتحل الإسلام أعدى للّه ولرسوله ولأهل بيته منك ومن أبيك إذا كان وعلامة قولي فيك 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غضبت سقط رداؤك عن منكبك</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38" w:name="__RefHeading___Toc1191996_2142443653"/>
      <w:bookmarkStart w:id="239" w:name="_Toc84"/>
      <w:bookmarkEnd w:id="238"/>
      <w:r>
        <w:rPr>
          <w:rtl w:val="true"/>
        </w:rPr>
        <w:t>الملعون في الأصلاب ؟</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الحسن والحسين و مروان يتسابّان ، فجعل الحسن يسكت الحسين</w:t>
      </w:r>
      <w:r>
        <w:rPr>
          <w:rFonts w:eastAsia="Amiri" w:cs="Amiri" w:ascii="Amiri" w:hAnsi="Amiri"/>
          <w:color w:val="111111"/>
          <w:sz w:val="28"/>
          <w:szCs w:val="28"/>
          <w:rtl w:val="true"/>
          <w:lang w:bidi="ar-SA"/>
        </w:rPr>
        <w:t xml:space="preserve">. </w:t>
      </w:r>
      <w:bookmarkStart w:id="240" w:name="pg15107_148988"/>
    </w:p>
    <w:p>
      <w:pPr>
        <w:pStyle w:val="BookText"/>
        <w:rPr/>
      </w:pPr>
      <w:bookmarkEnd w:id="240"/>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ملعونون؟</w:t>
      </w:r>
    </w:p>
    <w:p>
      <w:pPr>
        <w:pStyle w:val="BookText"/>
        <w:rPr/>
      </w:pPr>
      <w:r>
        <w:rPr>
          <w:rFonts w:ascii="Amiri" w:hAnsi="Amiri" w:eastAsia="Amiri" w:cs="Amiri"/>
          <w:color w:val="111111"/>
          <w:sz w:val="28"/>
          <w:sz w:val="28"/>
          <w:szCs w:val="28"/>
          <w:rtl w:val="true"/>
          <w:lang w:bidi="ar-SA"/>
        </w:rPr>
        <w:t xml:space="preserve">فغضب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أهل بیت ملعونون، فواللّه لقد لعنك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 في صلب أبيك</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وزاد في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ثمّ واللّه لقد لعنك اللّه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وعنهما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91998_2142443653"/>
      <w:bookmarkStart w:id="242" w:name="_Toc85"/>
      <w:bookmarkEnd w:id="241"/>
      <w:r>
        <w:rPr>
          <w:rtl w:val="true"/>
        </w:rPr>
        <w:t>جهاد الظالمين</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المسيّب</w:t>
      </w:r>
      <w:r>
        <w:rPr>
          <w:rStyle w:val="FootnoteAnchor"/>
          <w:rtl w:val="true"/>
        </w:rPr>
        <w:footnoteReference w:id="188"/>
      </w:r>
      <w:r>
        <w:rPr>
          <w:rFonts w:ascii="Amiri" w:hAnsi="Amiri" w:eastAsia="Amiri" w:cs="Amiri"/>
          <w:color w:val="111111"/>
          <w:sz w:val="28"/>
          <w:sz w:val="28"/>
          <w:szCs w:val="28"/>
          <w:rtl w:val="true"/>
          <w:lang w:bidi="ar-SA"/>
        </w:rPr>
        <w:t xml:space="preserve">بن نجبة الفزاري وعدّة معه إلى الحسين بعد وفاة الحسن، فدعوه إلى خلع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رأيك ورأي أخيك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يعطي اللّه أخي على نيّته في حُبّه الكفّ وأن يعطيني على نيّتي في حبّي جهاد الظالمين</w:t>
      </w:r>
      <w:r>
        <w:rPr>
          <w:rFonts w:eastAsia="Amiri" w:cs="Amiri" w:ascii="Amiri" w:hAnsi="Amiri"/>
          <w:color w:val="111111"/>
          <w:sz w:val="28"/>
          <w:szCs w:val="28"/>
          <w:rtl w:val="true"/>
          <w:lang w:bidi="ar-SA"/>
        </w:rPr>
        <w:t>.</w:t>
      </w:r>
      <w:r>
        <w:rPr>
          <w:rStyle w:val="FootnoteAnchor"/>
          <w:rtl w:val="true"/>
        </w:rPr>
        <w:footnoteReference w:id="189"/>
      </w:r>
      <w:bookmarkStart w:id="243" w:name="pg15107_148989"/>
    </w:p>
    <w:p>
      <w:pPr>
        <w:pStyle w:val="Heading3"/>
        <w:numPr>
          <w:ilvl w:val="2"/>
          <w:numId w:val="1"/>
        </w:numPr>
        <w:rPr/>
      </w:pPr>
      <w:bookmarkStart w:id="244" w:name="__RefHeading___Toc1192000_2142443653"/>
      <w:bookmarkStart w:id="245" w:name="_Toc86"/>
      <w:bookmarkEnd w:id="243"/>
      <w:bookmarkEnd w:id="244"/>
      <w:r>
        <w:rPr>
          <w:rtl w:val="true"/>
        </w:rPr>
        <w:t xml:space="preserve">أصحاب الحسين </w:t>
      </w:r>
      <w:r>
        <w:rPr>
          <w:rtl w:val="true"/>
        </w:rPr>
        <w:t>(</w:t>
      </w:r>
      <w:r>
        <w:rPr>
          <w:rtl w:val="true"/>
        </w:rPr>
        <w:t>عَلَيهِ السَّلَامُ</w:t>
      </w:r>
      <w:r>
        <w:rPr>
          <w:rtl w:val="true"/>
        </w:rPr>
        <w:t xml:space="preserve">) </w:t>
      </w:r>
      <w:r>
        <w:rPr>
          <w:rtl w:val="true"/>
        </w:rPr>
        <w:t>في الجنّة</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مروان بن الحكم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فاستقلى على السرير، وثمّ مولى للحسين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إِلَى اللَّهِ مَوْلَاهُمُ الْحَقِّ أَلَا لَهُ الْحُكْمُ وَهُوَ أَسْرَعُ الْحَاسِبِينَ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هذا حين دخل؟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استلقى على السرير، فقرأ ردّوا إلى اللّه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واللّه رددت أنا وأصحابي إلى الجنّة، وردّ هو وأصحابه إلى النار</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246" w:name="__RefHeading___Toc1192002_2142443653"/>
      <w:bookmarkStart w:id="247" w:name="_Toc87"/>
      <w:bookmarkEnd w:id="246"/>
      <w:r>
        <w:rPr>
          <w:rtl w:val="true"/>
        </w:rPr>
        <w:t>فضل من اللّه تعالى</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 فقام خطيباً بين السماطين ، والحسين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عجيب فحدّ معاوية لمّا سمع من فصاحته وبلاغته، ولمّا سمع أهل الشام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مروان فأخذه بيده،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فإنّك صبي أحمق تعلّمتَ الكلام بالعراق ثمّ جئتنا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ولا أُمّ لك ، هو فضل آتانا اللّه وإنّ بالمشرق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 وبالمغرب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بلقاء، وما بينهما ولد نبيّ غيره وغيري</w:t>
      </w:r>
      <w:r>
        <w:rPr>
          <w:rFonts w:eastAsia="Amiri" w:cs="Amiri" w:ascii="Amiri" w:hAnsi="Amiri"/>
          <w:color w:val="111111"/>
          <w:sz w:val="28"/>
          <w:szCs w:val="28"/>
          <w:rtl w:val="true"/>
          <w:lang w:bidi="ar-SA"/>
        </w:rPr>
        <w:t xml:space="preserve">. </w:t>
      </w:r>
      <w:bookmarkStart w:id="248" w:name="pg15107_148990"/>
    </w:p>
    <w:p>
      <w:pPr>
        <w:pStyle w:val="BookText"/>
        <w:rPr/>
      </w:pPr>
      <w:bookmarkEnd w:id="248"/>
      <w:r>
        <w:rPr>
          <w:rFonts w:ascii="Amiri" w:hAnsi="Amiri" w:eastAsia="Amiri" w:cs="Amiri"/>
          <w:color w:val="111111"/>
          <w:sz w:val="28"/>
          <w:sz w:val="28"/>
          <w:szCs w:val="28"/>
          <w:rtl w:val="true"/>
          <w:lang w:bidi="ar-SA"/>
        </w:rPr>
        <w:t>وكان رأس الجالوت حاضراً عند معاوية، صدق واللّه، إنّهما لمدينتان وما عرفهما قطّ إلّا نبيّ أو وصيّ نبيّ، أو ولد نبيّ</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3"/>
        <w:numPr>
          <w:ilvl w:val="2"/>
          <w:numId w:val="1"/>
        </w:numPr>
        <w:rPr/>
      </w:pPr>
      <w:bookmarkStart w:id="249" w:name="__RefHeading___Toc1192004_2142443653"/>
      <w:bookmarkStart w:id="250" w:name="_Toc88"/>
      <w:bookmarkEnd w:id="249"/>
      <w:r>
        <w:rPr>
          <w:rtl w:val="true"/>
        </w:rPr>
        <w:t>انظر لنفسك</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معاوية حُجرَ بن عدي وأصحابه ، حجّ ذلك العام فلقي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هل بلغك ماصنعت بحجر وأصحابه وأشياعه، وشيعة أبيك؟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بهم؟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وكفّناهم، وصلّينا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خصمك القوم یا معاوية، لكنّنا لو قتلها شيعتَك ما كفناهم، ولا صلّينا عليهم، ولا قبر ناهم، ولقد بلغني وقيعتك في علي وقيامك ببعضنا، واعتراضك بني هاشم بالعيوب، فإذا فعلتَ ذلك فارجع إلى نفسك، ثمّ سلها الحقّ  عليها ولها، فإن لم تجدّها أعظم عيباً فما أصغر عيبك فيك، وقد ظلمناك يا معاوية فلاتوترن غیر قوسك، ولا ترمين غير غرضك ، ولا ترمنا بالعداوة من مكان قريب ، فإنّك واللّه لقد أطعت فينا رجلاً ما قدم إسلامه، ولاحدث نفاقه، ولا نظر لك فانظر لنفسك أو دع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في 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bookmarkStart w:id="251" w:name="pg15107_148991"/>
    </w:p>
    <w:p>
      <w:pPr>
        <w:pStyle w:val="Heading3"/>
        <w:numPr>
          <w:ilvl w:val="2"/>
          <w:numId w:val="1"/>
        </w:numPr>
        <w:rPr/>
      </w:pPr>
      <w:bookmarkStart w:id="252" w:name="__RefHeading___Toc1192006_2142443653"/>
      <w:bookmarkStart w:id="253" w:name="_Toc89"/>
      <w:bookmarkEnd w:id="251"/>
      <w:bookmarkEnd w:id="252"/>
      <w:r>
        <w:rPr>
          <w:rtl w:val="true"/>
        </w:rPr>
        <w:t>لم يكن ليخطئه</w:t>
      </w:r>
      <w:bookmarkEnd w:id="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معاوية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أباك على أن قتل أهل البصرة ثمّ دار عشيا في طرقهم في ثوبین؟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على ذلك علمه أن ما أصابه لم يكن ليخطئه وأنّ ما أخطأه لم يكن ليصيبه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قتال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احترزت يا أمير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 يومي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لم يقدر أم يوم قدر</w:t>
      </w:r>
    </w:p>
    <w:p>
      <w:pPr>
        <w:pStyle w:val="BookText"/>
        <w:rPr/>
      </w:pPr>
      <w:r>
        <w:rPr>
          <w:rFonts w:ascii="Amiri" w:hAnsi="Amiri" w:eastAsia="Amiri" w:cs="Amiri"/>
          <w:color w:val="111111"/>
          <w:sz w:val="28"/>
          <w:sz w:val="28"/>
          <w:szCs w:val="28"/>
          <w:rtl w:val="true"/>
          <w:lang w:bidi="ar-SA"/>
        </w:rPr>
        <w:t>يوم ما قدّر لا أخشى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قدّر لم يغنِ الحذر</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وعنهما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254" w:name="pg15107_148992"/>
    </w:p>
    <w:p>
      <w:pPr>
        <w:pStyle w:val="Heading3"/>
        <w:numPr>
          <w:ilvl w:val="2"/>
          <w:numId w:val="1"/>
        </w:numPr>
        <w:rPr/>
      </w:pPr>
      <w:bookmarkStart w:id="255" w:name="__RefHeading___Toc1192008_2142443653"/>
      <w:bookmarkStart w:id="256" w:name="_Toc90"/>
      <w:bookmarkEnd w:id="254"/>
      <w:bookmarkEnd w:id="255"/>
      <w:r>
        <w:rPr>
          <w:rtl w:val="true"/>
        </w:rPr>
        <w:t>نطق معاوية وسكوته</w:t>
      </w:r>
      <w:bookmarkEnd w:id="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الحسين بن علي صلوات اللّه عليهما كلام نافع</w:t>
      </w:r>
      <w:r>
        <w:rPr>
          <w:rStyle w:val="FootnoteAnchor"/>
          <w:rtl w:val="true"/>
        </w:rPr>
        <w:footnoteReference w:id="195"/>
      </w:r>
      <w:r>
        <w:rPr>
          <w:rFonts w:ascii="Amiri" w:hAnsi="Amiri" w:eastAsia="Amiri" w:cs="Amiri"/>
          <w:color w:val="111111"/>
          <w:sz w:val="28"/>
          <w:sz w:val="28"/>
          <w:szCs w:val="28"/>
          <w:rtl w:val="true"/>
          <w:lang w:bidi="ar-SA"/>
        </w:rPr>
        <w:t xml:space="preserve">بن جبير في معاوية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يُسكته الحلم وينطقه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ينطقه البطر ويسكنه الحصر</w:t>
      </w:r>
      <w:r>
        <w:rPr>
          <w:rFonts w:eastAsia="Amiri" w:cs="Amiri" w:ascii="Amiri" w:hAnsi="Amiri"/>
          <w:color w:val="111111"/>
          <w:sz w:val="28"/>
          <w:szCs w:val="28"/>
          <w:rtl w:val="true"/>
          <w:lang w:bidi="ar-SA"/>
        </w:rPr>
        <w:t>.</w:t>
      </w:r>
      <w:r>
        <w:rPr>
          <w:rStyle w:val="FootnoteAnchor"/>
          <w:rtl w:val="true"/>
        </w:rPr>
        <w:footnoteReference w:id="196"/>
      </w:r>
    </w:p>
    <w:p>
      <w:pPr>
        <w:pStyle w:val="Heading3"/>
        <w:numPr>
          <w:ilvl w:val="2"/>
          <w:numId w:val="1"/>
        </w:numPr>
        <w:rPr/>
      </w:pPr>
      <w:bookmarkStart w:id="257" w:name="__RefHeading___Toc1192010_2142443653"/>
      <w:bookmarkStart w:id="258" w:name="_Toc91"/>
      <w:bookmarkEnd w:id="257"/>
      <w:r>
        <w:rPr>
          <w:rtl w:val="true"/>
        </w:rPr>
        <w:t>بنو أُمّية في المحشر</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جالساً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رجلاً يحدّث أصحابه ، ويرفع صوته ليسمع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شاركنا آل أبي طالب في النبوّة حتّى نلنا منها مثل ما نالوا منها من السبب والنسب، ونلنا من الخلافة مالم ينالوا، فبم يفخرون علينا؟ وكرّر هذا القول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كففتُ عن جوابك في قولك الأوّل حلماً، وفي الثاني عفواً، وأمّا في الثالث فإنّي مجيبُك، 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الوحي الّذي أنزله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القيامة الكبرى حشر اللّه بني أُميّة في صور الذرّ يطأهم الناس حتّى يفرغ من الحساب، ثمّ يؤتى بهم فيحاسبوا، ويصار بهم إلى النار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يطق الأموي جواباً وانصرف وهو يتميّز من الغيظ</w:t>
      </w:r>
      <w:r>
        <w:rPr>
          <w:rFonts w:eastAsia="Amiri" w:cs="Amiri" w:ascii="Amiri" w:hAnsi="Amiri"/>
          <w:color w:val="111111"/>
          <w:sz w:val="28"/>
          <w:szCs w:val="28"/>
          <w:rtl w:val="true"/>
          <w:lang w:bidi="ar-SA"/>
        </w:rPr>
        <w:t>.</w:t>
      </w:r>
      <w:r>
        <w:rPr>
          <w:rStyle w:val="FootnoteAnchor"/>
          <w:rtl w:val="true"/>
        </w:rPr>
        <w:footnoteReference w:id="197"/>
      </w:r>
      <w:bookmarkStart w:id="259" w:name="pg15107_148993"/>
    </w:p>
    <w:p>
      <w:pPr>
        <w:pStyle w:val="Heading3"/>
        <w:numPr>
          <w:ilvl w:val="2"/>
          <w:numId w:val="1"/>
        </w:numPr>
        <w:rPr/>
      </w:pPr>
      <w:bookmarkStart w:id="260" w:name="__RefHeading___Toc1192012_2142443653"/>
      <w:bookmarkStart w:id="261" w:name="_Toc92"/>
      <w:bookmarkEnd w:id="259"/>
      <w:bookmarkEnd w:id="260"/>
      <w:r>
        <w:rPr>
          <w:rtl w:val="true"/>
        </w:rPr>
        <w:t>الحقّ  أبلج</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ماء السماء وعروق الثرى، أنا ابن من ساد أهل الدنيا بالحسب الناقب والشرف الفائق والقديم السابق، أنا ابن من رضاه رضی الرحمن، وسخطه سخط الرحمن، ثمّ ردّ وجهه للخصم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أب كأبي أو قدیم کقديمي؟ فإن قلت لا، تغلب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لاتصديقاً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أبلج لا يزيغ سبيله، والحقّ يعرفه ذوو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معاوية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3"/>
        <w:numPr>
          <w:ilvl w:val="2"/>
          <w:numId w:val="1"/>
        </w:numPr>
        <w:rPr/>
      </w:pPr>
      <w:bookmarkStart w:id="262" w:name="__RefHeading___Toc1192014_2142443653"/>
      <w:bookmarkStart w:id="263" w:name="_Toc93"/>
      <w:bookmarkEnd w:id="262"/>
      <w:r>
        <w:rPr>
          <w:rtl w:val="true"/>
        </w:rPr>
        <w:t>أنا أقر له بالحقّ</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مصعب، عن أبيه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معاوية، فلقي عبداللّه بن الزبير، والحسين مغضَب، فذكر الحسين أنّ معاوية ظلمه في حقّ له،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أُخيّره في ثلاث خصال، والرابعة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يجعلك أو ابن عمر بيني وبينه، أو يقرّ بحقي، ثمّ يسألني فأهبه له، أو يشتريه منّي، فإن لم يفعل فوالّذي نفسي بيده لأهتفنّ بحلف الفضول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لئن هتفتَ به وأنا قاعد لأقومنّ أو قائم </w:t>
      </w:r>
    </w:p>
    <w:p>
      <w:pPr>
        <w:pStyle w:val="BookText"/>
        <w:rPr/>
      </w:pPr>
      <w:r>
        <w:rPr>
          <w:rFonts w:ascii="Amiri" w:hAnsi="Amiri" w:eastAsia="Amiri" w:cs="Amiri"/>
          <w:color w:val="111111"/>
          <w:sz w:val="28"/>
          <w:sz w:val="28"/>
          <w:szCs w:val="28"/>
          <w:rtl w:val="true"/>
          <w:lang w:bidi="ar-SA"/>
        </w:rPr>
        <w:t>لأمشينّ، أو ماش لأشتدنّ، حتّى تفني روحي مع روحك أو ينصفك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ابن الزبير إلى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لقيني الحسین فخيّرك في ثلاث خصال، والرابعة الصيلم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بالصيلم؛ إنّك لقيته مغضباً، فهات الثلاث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أو ابن عمر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جعلتُك بيني وبينه أو ابن عمر أو جعلتكما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 له بحقّه وتسأله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 له بحقّه وأسأله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أشتريه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الرابعة قال لمعاوية كما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دعاني إلى حلف الفضول لأجبتُه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بهذا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من حكم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سعد، عن الواقدي، عن عبد اللّه بن جعفر ، عن أم بکر بنت المِسْوَر، عن أبيها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مروان وهو على المدينة أن يخطب أُمّ كلثوم بنت عبداللّه بن جعفر، وأُمّها زينب بن عليّ، 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ابنه يزيد ويقضي عن عبداللّه دَيْنه، وكان خمسين ألف </w:t>
      </w:r>
    </w:p>
    <w:p>
      <w:pPr>
        <w:pStyle w:val="BookText"/>
        <w:rPr/>
      </w:pPr>
      <w:r>
        <w:rPr>
          <w:rFonts w:ascii="IRNazanin" w:hAnsi="IRNazanin" w:eastAsia="IRNazanin"/>
          <w:color w:val="111111"/>
          <w:sz w:val="28"/>
          <w:sz w:val="28"/>
          <w:szCs w:val="28"/>
          <w:rtl w:val="true"/>
          <w:lang w:bidi="fa-IR"/>
        </w:rPr>
        <w:t>دینار، ويُعطيه عشرة آلاف دينار، ويُصدقها أربعمائة ويكرمها بعشرة آلاف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مروان إلى ابن جعفر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واستثنی رضاءَ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 والد وأمرُ هذه الجارية بيدك، فأشهد عليه الحسين بذلك، ثمّ 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إنّا لم نخرج منّا غريبة قطّ، أفأمركِ بیدی؟</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فأخذ بيد القاسم بن محمّد بن جعفر بن أبي طالب فأدخله المسجد، وبنو هاشم وبنو أُميّة وغيرهم مجتمعون، فحمد مروان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قد أحبّ أن يزيد القرابة لُطْفاً والحقّ عظماً، وأن يتلافى ما كان بين هذَيْن الحَيّيْن بصِهْرهما، وعائدة فضله وإحسانه على بني عمّه من بني هاشم، وقد كان من عبداللّه في ابنته مايحسن فيه رأيه، وولّي أمرها الحسين خالها، وليس عند الحسین خلاف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دفع الخسيسةَ وتمّم النقيصة وأذهب اللائمة، فلا لومَ على مسلم إلّا في أمر مأثم، وإنّ القرابة الّتي عظم اللّه حقها وأمر برعايتها، وأن يسأل نبيّه الأجر له بالمودّة لأهلها قرابتنا أهل البيت، وقد بدا لي أن أُزوّج هذه الجارية من هو أقرب نسباً وألطف سبباً ، وهو هذا الغلام، وقد جعلتُ مهرُها عنه البُغَيْبِغة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بمُشبه أيادي أمير المؤمنين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أنّي جعلتُ أمرها إلى خالها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رويدك، ألا تعلم يا مسور بن مخرمة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عائشة بنت عثمان، حتّى إذا كنّا في مثل هذا المجلس، وقد أشفينا على </w:t>
      </w:r>
      <w:bookmarkStart w:id="264" w:name="pg15107_148996"/>
    </w:p>
    <w:p>
      <w:pPr>
        <w:pStyle w:val="BookText"/>
        <w:rPr/>
      </w:pPr>
      <w:bookmarkEnd w:id="264"/>
      <w:r>
        <w:rPr>
          <w:rFonts w:ascii="Amiri" w:hAnsi="Amiri" w:eastAsia="Amiri" w:cs="Amiri"/>
          <w:color w:val="111111"/>
          <w:sz w:val="28"/>
          <w:sz w:val="28"/>
          <w:szCs w:val="28"/>
          <w:rtl w:val="true"/>
          <w:lang w:bidi="ar-SA"/>
        </w:rPr>
        <w:t xml:space="preserve">الفراغ، وقد ولّوك يا مروان أمرها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أُزوّجها عبداللّه بن الزبير؟</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فأنتم أوّل الغَدْر موضعه، ثمّ نهض فقال مروان للمسور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واللّه لغيظي على عبداللّه بن جعفر أشدّ من غيظي على الحسين ، لرأي أمير المؤمنين فيه وأياديه عنده، ولانّ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الصدر علينا و عبداللّه سليم الصدر لأمير المؤمنين لصنائعه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على القوم، فالّذي صنعوا أفضل، وصلوا رحماً ووضعوا کریمتهم حيث أرادوا، فأمسك مروان</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265" w:name="__RefHeading___Toc1192016_2142443653"/>
      <w:bookmarkStart w:id="266" w:name="_Toc94"/>
      <w:bookmarkEnd w:id="265"/>
      <w:r>
        <w:rPr>
          <w:rtl w:val="true"/>
        </w:rPr>
        <w:t>محبوب أهل السماء</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ينظر إلى أحبّ أهل الأرض إلى أهل السماء فلينظر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الطبريان في الولاية والمناقب، والسمعاني في الفضائل، بأسانيدهم عن إسماعيل بن رجاء وعمرو بن شعيب، أنّه 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عبداللّه بن عمرو بن العاص،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أحبّ أهل الأرض إلى أهل السماء فلينظر إلى هذا المجتاز، وما كلّمته منذ ليالي صفّين، فأتی به أبو سعيد الخدري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67" w:name="pg15107_148997"/>
    </w:p>
    <w:p>
      <w:pPr>
        <w:pStyle w:val="BookText"/>
        <w:rPr/>
      </w:pPr>
      <w:bookmarkEnd w:id="267"/>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أتعلم أنّي أحبّ أهل الأرض إلى أهل السماء وتقاتلني وأبي يوم صفّين ، واللّه إنّ أبي لخيرٌ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الطاعة في المعروف،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202"/>
      </w:r>
    </w:p>
    <w:p>
      <w:pPr>
        <w:pStyle w:val="Heading3"/>
        <w:numPr>
          <w:ilvl w:val="2"/>
          <w:numId w:val="1"/>
        </w:numPr>
        <w:rPr/>
      </w:pPr>
      <w:bookmarkStart w:id="268" w:name="__RefHeading___Toc1192018_2142443653"/>
      <w:bookmarkStart w:id="269" w:name="_Toc95"/>
      <w:bookmarkEnd w:id="268"/>
      <w:r>
        <w:rPr>
          <w:rtl w:val="true"/>
        </w:rPr>
        <w:t>لتنصفني في حقّي</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الوليد بن عتبة بن أبي سفيان کلام، والوليد يومئذ أميرُ المدينة في زمن معاوية بن أبي سفيان في مال كان بينهما بذي المروة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استطال عليّ الوليد بن عُتبة في حقّي بسلطانه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لتنصفنّي في حقّي أو لآخذنّ سيفي، ثمّ لاقومنّ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لأدعونّ بحلف الفضول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الوليد لمّا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أحلف باللّه لئن دعا به لآخذنّ سيفي ثمّ لأقومنّ معه حتّى يُنصَفَ من حقّه أو </w:t>
      </w:r>
      <w:bookmarkStart w:id="270" w:name="pg15107_148998"/>
    </w:p>
    <w:p>
      <w:pPr>
        <w:pStyle w:val="BookText"/>
        <w:rPr/>
      </w:pPr>
      <w:bookmarkEnd w:id="270"/>
      <w:r>
        <w:rPr>
          <w:rFonts w:ascii="Amiri" w:hAnsi="Amiri" w:eastAsia="Amiri" w:cs="Amiri"/>
          <w:color w:val="111111"/>
          <w:sz w:val="28"/>
          <w:sz w:val="28"/>
          <w:szCs w:val="28"/>
          <w:rtl w:val="true"/>
          <w:lang w:bidi="ar-SA"/>
        </w:rPr>
        <w:t>نموت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المِسْور بن مخرمة بن نوفل الزهري، فقال مثل ذلك ، فبلغت عبدالرحمن بن عثمان بن عبيد اللّه التيمي،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الوليد بن عتبة أنصف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حتّى رضي</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271" w:name="__RefHeading___Toc1192020_2142443653"/>
      <w:bookmarkStart w:id="272" w:name="_Toc96"/>
      <w:bookmarkEnd w:id="271"/>
      <w:r>
        <w:rPr>
          <w:rtl w:val="true"/>
        </w:rPr>
        <w:t>قل واللّه ثلاثاً</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ليحلف على ما ادّعاه ويأخذه فتهيّأ الرجل لليمين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واللّه ثلاثاً، إنّ هذا الّذي يدّعيه عندي، وفي قبلي ، ففعل الرجل ذلك وقام فاختلفت رجلاه وسقط ميتاً، فقيل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فعلت ذلك؟ أي عدلت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واللّه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أن يثني على اللّه فيحلم عنه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شمس الدين أبو عبداللّه محمّد بن قيم الجوزية الحنبلي المتوفّي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الحكمة في السياسة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92022_2142443653"/>
      <w:bookmarkStart w:id="274" w:name="_Toc97"/>
      <w:bookmarkEnd w:id="273"/>
      <w:r>
        <w:rPr>
          <w:rtl w:val="true"/>
        </w:rPr>
        <w:t>سلوني عمّا دون العرش</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على كرسيّ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دعوى عريضة،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bookmarkStart w:id="275" w:name="pg15107_148999"/>
    </w:p>
    <w:p>
      <w:pPr>
        <w:pStyle w:val="BookText"/>
        <w:rPr/>
      </w:pPr>
      <w:bookmarkEnd w:id="275"/>
      <w:r>
        <w:rPr>
          <w:rFonts w:ascii="Amiri" w:hAnsi="Amiri" w:eastAsia="Amiri" w:cs="Amiri"/>
          <w:color w:val="111111"/>
          <w:sz w:val="28"/>
          <w:sz w:val="28"/>
          <w:szCs w:val="28"/>
          <w:rtl w:val="true"/>
          <w:lang w:bidi="ar-SA"/>
        </w:rPr>
        <w:t xml:space="preserve">المدّعي أخبرني عن شعر لحيتك ، أشفع هو أم وتر؟ فسكت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فإن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w:t>
      </w:r>
      <w:r>
        <w:rPr>
          <w:rStyle w:val="FootnoteAnchor"/>
          <w:rtl w:val="true"/>
        </w:rPr>
        <w:footnoteReference w:id="206"/>
      </w:r>
      <w:r>
        <w:rPr>
          <w:rFonts w:ascii="IRNazanin" w:hAnsi="IRNazanin" w:eastAsia="IRNazanin"/>
          <w:color w:val="111111"/>
          <w:sz w:val="28"/>
          <w:sz w:val="28"/>
          <w:szCs w:val="28"/>
          <w:rtl w:val="true"/>
          <w:lang w:bidi="fa-IR"/>
        </w:rPr>
        <w:t>فالمخلوقات زوج والوتر هو اللّه تعالى</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رواه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المجالس </w:t>
      </w:r>
      <w:r>
        <w:rPr>
          <w:rFonts w:eastAsia="Amiri" w:cs="Amiri" w:ascii="Amiri" w:hAnsi="Amiri"/>
          <w:color w:val="111111"/>
          <w:sz w:val="28"/>
          <w:szCs w:val="28"/>
          <w:rtl w:val="true"/>
          <w:lang w:bidi="ar-SA"/>
        </w:rPr>
        <w:t>:... .</w:t>
      </w:r>
    </w:p>
    <w:p>
      <w:pPr>
        <w:pStyle w:val="Heading3"/>
        <w:numPr>
          <w:ilvl w:val="2"/>
          <w:numId w:val="1"/>
        </w:numPr>
        <w:rPr/>
      </w:pPr>
      <w:bookmarkStart w:id="276" w:name="__RefHeading___Toc1192024_2142443653"/>
      <w:bookmarkStart w:id="277" w:name="_Toc98"/>
      <w:bookmarkEnd w:id="276"/>
      <w:r>
        <w:rPr>
          <w:rtl w:val="true"/>
        </w:rPr>
        <w:t>ليس لنا فيه شيء</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في منزله بساط ونمارق وغير ذلك من الفروش،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منزلك أشياء لم تكن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نتزوّج النساء فتعطيهنّ مهورهنّ فيشترين بها ماشئن، ليس لنا فيه شيء</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278" w:name="__RefHeading___Toc1192026_2142443653"/>
      <w:bookmarkStart w:id="279" w:name="_Toc99"/>
      <w:bookmarkEnd w:id="278"/>
      <w:r>
        <w:rPr>
          <w:rtl w:val="true"/>
        </w:rPr>
        <w:t>بغاث الطير</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عليّ ما بال أولادنا أكثر من أولادكم؟ </w:t>
      </w:r>
      <w:bookmarkStart w:id="280" w:name="pg15107_149000"/>
    </w:p>
    <w:p>
      <w:pPr>
        <w:pStyle w:val="BookText"/>
        <w:rPr/>
      </w:pPr>
      <w:bookmarkEnd w:id="28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بغاث الطير أكثرها فراخا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الصقر مقلاة نزور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الشيب إلى شواربنا أسرع منه في شواربكم؟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نساءكم نساء بخرة فإذا دنا أحدکم من امرأته نکهت في وجهه فیشاب منه شاربه،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لحاكم أوفر من لحانا؟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إلّا سکتَّ فإنّه إبنُ عليّ بن أبي طالب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النعل لها حاضرة</w:t>
      </w:r>
    </w:p>
    <w:p>
      <w:pPr>
        <w:pStyle w:val="BookText"/>
        <w:rPr/>
      </w:pPr>
      <w:r>
        <w:rPr>
          <w:rFonts w:ascii="Amiri" w:hAnsi="Amiri" w:eastAsia="Amiri" w:cs="Amiri"/>
          <w:color w:val="111111"/>
          <w:sz w:val="28"/>
          <w:sz w:val="28"/>
          <w:szCs w:val="28"/>
          <w:rtl w:val="true"/>
          <w:lang w:bidi="ar-SA"/>
        </w:rPr>
        <w:t>قد علم العقرب واستيقنت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لالها دنيا ولا آخرة</w:t>
      </w:r>
      <w:r>
        <w:rPr>
          <w:rStyle w:val="FootnoteAnchor"/>
          <w:rtl w:val="true"/>
        </w:rPr>
        <w:footnoteReference w:id="210"/>
      </w:r>
    </w:p>
    <w:p>
      <w:pPr>
        <w:pStyle w:val="Heading3"/>
        <w:numPr>
          <w:ilvl w:val="2"/>
          <w:numId w:val="1"/>
        </w:numPr>
        <w:rPr/>
      </w:pPr>
      <w:bookmarkStart w:id="281" w:name="__RefHeading___Toc1192028_2142443653"/>
      <w:bookmarkStart w:id="282" w:name="_Toc100"/>
      <w:bookmarkEnd w:id="281"/>
      <w:r>
        <w:rPr>
          <w:rtl w:val="true"/>
        </w:rPr>
        <w:t>ألست ابن بنت نبیکم ؟</w:t>
      </w:r>
      <w:bookmarkEnd w:id="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أنا ابن بنت نبيّكم وابن أوّل المؤمنين إيماناً والمصدّق للّه ورسوله؟ أليس حمزة سيّد الشهداء عمّي؟ أليس جعفر الطيّار في الجنان عمّي؟ أليس 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هذين ولداي سيّدا شباب أهل الجنّة من الخلق </w:t>
      </w:r>
      <w:bookmarkStart w:id="283" w:name="pg15107_149001"/>
    </w:p>
    <w:p>
      <w:pPr>
        <w:pStyle w:val="BookText"/>
        <w:rPr/>
      </w:pPr>
      <w:bookmarkEnd w:id="283"/>
      <w:r>
        <w:rPr>
          <w:rFonts w:ascii="IRNazanin" w:hAnsi="IRNazanin" w:eastAsia="IRNazanin"/>
          <w:color w:val="111111"/>
          <w:sz w:val="28"/>
          <w:sz w:val="28"/>
          <w:szCs w:val="28"/>
          <w:rtl w:val="true"/>
          <w:lang w:bidi="fa-IR"/>
        </w:rPr>
        <w:t xml:space="preserve">أجمعين؟ أليس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كتاب اللّه وعترتي أهل بيتي ؟ فإن صدّقتموني فيما أقول فنعمّا هو وإلّا فاسألوا جابر بن عبداللّه وسعد وسهل بن سعد الساعدي وزيد بن أرقم وأنس بن مالك فإنّهم سمعوا ذلك من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شبث بن ربعي ویا کثیر بن شهاب ألم تكتبوا إليّ أن أقدم لك مالنا وعليك ما علينا؟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ما تقول فانزل على حكم الأمير وبيعة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 بيدي إعطاء الذليل ولا أقرّ إقرار العبيد، وإنّي أعوذ باللّه أن أنزل تحت حكم كل متكبّر لا يؤمن بيوم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الكوفة إنّ الدنيا قد تغيّرت وتكدّرت وهذه دار فناء وزوال تتصرّف بأهلها من حال إلى حال، فالمغرور من اغترّ بها وركن إليها وطمع فيها معاشر الناس أما قرأتم القرآن أما عرفتم شرائع الإسلام؟ وثبتم على ابن نبيّكم تقتلوه ظلماً وعدواناً، معاشر الناس، هذا ماء الفرات تشرب منه الكلاب والخنازير والمجوس و آل نبیّکم يموتون عطاشاً،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الماء بل تذوق الموت غصّة بعد غصة وجرعة بعد جرعة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منهم ذلك رجع إلى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استحوذ عليهم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211"/>
      </w:r>
    </w:p>
    <w:p>
      <w:pPr>
        <w:pStyle w:val="Heading3"/>
        <w:numPr>
          <w:ilvl w:val="2"/>
          <w:numId w:val="1"/>
        </w:numPr>
        <w:rPr/>
      </w:pPr>
      <w:bookmarkStart w:id="284" w:name="__RefHeading___Toc1192030_2142443653"/>
      <w:bookmarkStart w:id="285" w:name="_Toc101"/>
      <w:bookmarkEnd w:id="284"/>
      <w:r>
        <w:rPr>
          <w:rtl w:val="true"/>
        </w:rPr>
        <w:t xml:space="preserve">جزاء قاتل سید الشهداء </w:t>
      </w:r>
      <w:r>
        <w:rPr>
          <w:rtl w:val="true"/>
        </w:rPr>
        <w:t>(</w:t>
      </w:r>
      <w:r>
        <w:rPr>
          <w:rtl w:val="true"/>
        </w:rPr>
        <w:t>عَلَيهِ السَّلَامُ</w:t>
      </w:r>
      <w:r>
        <w:rPr>
          <w:rtl w:val="true"/>
        </w:rPr>
        <w:t>)</w:t>
      </w:r>
      <w:bookmarkEnd w:id="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أرهقه السلاح أو أخذله السلاح، قال </w:t>
      </w:r>
      <w:r>
        <w:rPr>
          <w:rFonts w:eastAsia="Amiri" w:cs="Amiri" w:ascii="Amiri" w:hAnsi="Amiri"/>
          <w:color w:val="111111"/>
          <w:sz w:val="28"/>
          <w:szCs w:val="28"/>
          <w:rtl w:val="true"/>
          <w:lang w:bidi="ar-SA"/>
        </w:rPr>
        <w:t xml:space="preserve">: </w:t>
      </w:r>
      <w:bookmarkStart w:id="286" w:name="pg15107_149002"/>
    </w:p>
    <w:p>
      <w:pPr>
        <w:pStyle w:val="BookText"/>
        <w:rPr/>
      </w:pPr>
      <w:bookmarkEnd w:id="286"/>
      <w:r>
        <w:rPr>
          <w:rFonts w:ascii="Amiri" w:hAnsi="Amiri" w:eastAsia="Amiri" w:cs="Amiri"/>
          <w:color w:val="111111"/>
          <w:sz w:val="28"/>
          <w:sz w:val="28"/>
          <w:szCs w:val="28"/>
          <w:rtl w:val="true"/>
          <w:lang w:bidi="ar-SA"/>
        </w:rPr>
        <w:t xml:space="preserve">ألا تقبلون منّي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من المشركين؟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من المشركين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جنح أحدهم قبل منه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أرجع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له رجل السلاح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أُبشر إن شاء اللّه برحمة ربّي عزّوجلّ وشفاعة 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فقتل وجيء برأسه حتّى وضع في طست بين يدي ابن زیاد فنکته بقضيبه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غلاماً صبيحاً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قاتله؟ فقام الرجل 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فأعاد الحديث فاسودّ وجهه لعنه اللّه</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87" w:name="__RefHeading___Toc1192032_2142443653"/>
      <w:bookmarkStart w:id="288" w:name="_Toc102"/>
      <w:bookmarkEnd w:id="287"/>
      <w:r>
        <w:rPr>
          <w:rtl w:val="true"/>
        </w:rPr>
        <w:t>مولى القوم من أنفسهم</w:t>
      </w:r>
      <w:bookmarkEnd w:id="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لأذهب الدنيا حتّى يبعث اللّه منّي رجلاً يقتل منكم ألفاً ومع الألف ألفاً ومع الألف ألفاً،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هؤلاء أولاد كذا وكذا لا يبلغون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في ذلك الزمان يكون للرجل من صلبه كذا وكذا </w:t>
      </w:r>
      <w:bookmarkStart w:id="289" w:name="pg15107_149003"/>
    </w:p>
    <w:p>
      <w:pPr>
        <w:pStyle w:val="BookText"/>
        <w:rPr/>
      </w:pPr>
      <w:bookmarkEnd w:id="289"/>
      <w:r>
        <w:rPr>
          <w:rFonts w:ascii="IRNazanin" w:hAnsi="IRNazanin" w:eastAsia="IRNazanin"/>
          <w:color w:val="111111"/>
          <w:sz w:val="28"/>
          <w:sz w:val="28"/>
          <w:szCs w:val="28"/>
          <w:rtl w:val="true"/>
          <w:lang w:bidi="fa-IR"/>
        </w:rPr>
        <w:t>رجلاً وإنّ مولى القوم من أنفسهم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جماعة، عن التلعکبري، عن أحمد بن علي، عن أحمد بن إدريس ، عن ابن قتيبة، عن الفضل، عن عمرو بن عثمان، عن محمّد بن عذافر، عن عقبة بن يونس، عن عبداللّه بن شريك في حديث له اختصرناه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290" w:name="__RefHeading___Toc1192034_2142443653"/>
      <w:bookmarkStart w:id="291" w:name="_Toc103"/>
      <w:bookmarkEnd w:id="290"/>
      <w:r>
        <w:rPr>
          <w:rtl w:val="true"/>
        </w:rPr>
        <w:t>إني أُريكم اليوم آية</w:t>
      </w:r>
      <w:bookmarkEnd w:id="2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ذات يوم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شجرة رمان يابسة، إذ دخل عليه نفر من مبغضيه وعنده قوم من محبيه فسلموا، فأمرهم بالجلوس،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أُريكم اليوم آية ، تكون فيكم كمثل المائدة في بني إسرائيل، إذ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الشجرة وكانت يابسة، فإذا هي قد جرى الماء في عودها، ثمّ اخضرّت وأورقت وعقدت وتدلّی حملها على رؤوسنا، ثمّ التفت إلينا فقال الّذين هم محبّوه</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أيديكم وتناولوا وكلوا،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وتناولنا وأكلنا رمّاناً لم نأكل قطّ شيئاً أعذب منه وأطيب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للنفر الّذي هم يبغضونه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أيديكم وتناولوا فمدّوا أيديهم </w:t>
      </w:r>
      <w:bookmarkStart w:id="292" w:name="pg15107_149004"/>
    </w:p>
    <w:p>
      <w:pPr>
        <w:pStyle w:val="BookText"/>
        <w:rPr/>
      </w:pPr>
      <w:bookmarkEnd w:id="292"/>
      <w:r>
        <w:rPr>
          <w:rFonts w:ascii="Amiri" w:hAnsi="Amiri" w:eastAsia="Amiri" w:cs="Amiri"/>
          <w:color w:val="111111"/>
          <w:sz w:val="28"/>
          <w:sz w:val="28"/>
          <w:szCs w:val="28"/>
          <w:rtl w:val="true"/>
          <w:lang w:bidi="ar-SA"/>
        </w:rPr>
        <w:t>فارتفعت، فكلمّا مدّ رجل منهم يده إلى رمّانة ارتفعت، فلم يتناولوا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إخواننا مدّوا أيديهم وتناولوا وأكلوا ومددنا أيدينا فلم ننل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الجنّة لا ينالها إلّا أولياؤنا ومحبّونا، ولا يبعد منها إلّا أعداؤنا ومبغضونا، فلمّا خرجوا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سحر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أفسحر هذا أم أنتم تبصرون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روي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192036_2142443653"/>
      <w:bookmarkStart w:id="294" w:name="_Toc104"/>
      <w:bookmarkEnd w:id="293"/>
      <w:r>
        <w:rPr>
          <w:rtl w:val="true"/>
        </w:rPr>
        <w:t>ذهب هذا بشرف الدنيا</w:t>
      </w:r>
      <w:bookmarkEnd w:id="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دين فليأتني، فكان كل من أتاه يطلب دینا، أو عدة يرفع مصلاه، فيجد ذلك كذلك تحته فيدفعه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الثاني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هذا بشرف الدنيا في هذا دوننا، فما الحيلة؟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لو ناديت كما نادى هو كنت تجد ذلك كما يجد هو، إذ كان، إنّما يقضي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أبوبكر كذلك ، فعرف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سيندم على ما فعل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الغداة أتاه أعرابيّ وهو جالس في جماعة من 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فأُشير إلى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وخليفته؟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تشاء؟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الثمانين الناقة الّتي ضمن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النوق؟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ناقة حمراء، كحل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الآن؟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 جهّال،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 بما تقوله فتطلبهم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 بما تقول؟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يطلب منه الشهود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يضمن لي؟ واللّه ما أنت بوصيّ رسول اللّه ولا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اتّبعني حتّى أدلّك على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 الأعرابي حتّى 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تشاء؟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لي ثمانين ناقة حمراء، كحل العيون فهلمّها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أسلمت أنت وأهل بيتك؟</w:t>
      </w:r>
    </w:p>
    <w:p>
      <w:pPr>
        <w:pStyle w:val="BookText"/>
        <w:rPr/>
      </w:pPr>
      <w:r>
        <w:rPr>
          <w:rFonts w:ascii="Amiri" w:hAnsi="Amiri" w:eastAsia="Amiri" w:cs="Amiri"/>
          <w:color w:val="111111"/>
          <w:sz w:val="28"/>
          <w:sz w:val="28"/>
          <w:szCs w:val="28"/>
          <w:rtl w:val="true"/>
          <w:lang w:bidi="ar-SA"/>
        </w:rPr>
        <w:t>فانكبّ الأعرابي على يديه يقبّلها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وخليفته، فبهذا وقع الشرط بيني وبينه وقد أسلمنا جميعاً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یاحسن انطلق أنت و سلمان مع هذا الأعرابي إلى وادي فلان فناد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صالح، یاصالح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الثمانين الناقة الّتي ضمنها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إلى الوادي فنادى الحسن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فأدى إليه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يلبث أن خرج إلينا زمام ناقة من الأرض، 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فناوله الأعرابي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فجعلت النوق تخرج حتّى كملت الثمانون على الصفة</w:t>
      </w:r>
      <w:r>
        <w:rPr>
          <w:rFonts w:eastAsia="Amiri" w:cs="Amiri" w:ascii="Amiri" w:hAnsi="Amiri"/>
          <w:color w:val="111111"/>
          <w:sz w:val="28"/>
          <w:szCs w:val="28"/>
          <w:rtl w:val="true"/>
          <w:lang w:bidi="ar-SA"/>
        </w:rPr>
        <w:t>.</w:t>
      </w:r>
      <w:r>
        <w:rPr>
          <w:rStyle w:val="FootnoteAnchor"/>
          <w:rtl w:val="true"/>
        </w:rPr>
        <w:footnoteReference w:id="218"/>
      </w:r>
      <w:bookmarkStart w:id="295" w:name="pg15107_149007"/>
    </w:p>
    <w:p>
      <w:pPr>
        <w:pStyle w:val="Heading2"/>
        <w:numPr>
          <w:ilvl w:val="1"/>
          <w:numId w:val="1"/>
        </w:numPr>
        <w:rPr/>
      </w:pPr>
      <w:bookmarkStart w:id="296" w:name="__RefHeading___Toc1192038_2142443653"/>
      <w:bookmarkStart w:id="297" w:name="_Toc105"/>
      <w:bookmarkEnd w:id="295"/>
      <w:bookmarkEnd w:id="296"/>
      <w:r>
        <w:rPr>
          <w:rtl w:val="true"/>
        </w:rPr>
        <w:t>الأحكام الشرعيّة</w:t>
      </w:r>
      <w:bookmarkEnd w:id="2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1192040_2142443653"/>
      <w:bookmarkStart w:id="299" w:name="_Toc106"/>
      <w:bookmarkEnd w:id="298"/>
      <w:r>
        <w:rPr>
          <w:rtl w:val="true"/>
        </w:rPr>
        <w:t>اشارة</w:t>
      </w:r>
      <w:bookmarkStart w:id="300" w:name="pg15107_149008"/>
      <w:bookmarkEnd w:id="299"/>
    </w:p>
    <w:p>
      <w:pPr>
        <w:pStyle w:val="Heading3"/>
        <w:numPr>
          <w:ilvl w:val="2"/>
          <w:numId w:val="1"/>
        </w:numPr>
        <w:rPr/>
      </w:pPr>
      <w:bookmarkStart w:id="301" w:name="__RefHeading___Toc1192042_2142443653"/>
      <w:bookmarkStart w:id="302" w:name="_Toc107"/>
      <w:bookmarkEnd w:id="300"/>
      <w:bookmarkEnd w:id="301"/>
      <w:r>
        <w:rPr>
          <w:rtl w:val="true"/>
        </w:rPr>
        <w:t>إن للماء ساكناً</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حسناً و حسیناً دخلا الفرات وعلى كلّ واحد منهما إزار، ثمّ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الماء، أو إنّ للماء ساكناً</w:t>
      </w:r>
      <w:r>
        <w:rPr>
          <w:rFonts w:eastAsia="Amiri" w:cs="Amiri" w:ascii="Amiri" w:hAnsi="Amiri"/>
          <w:color w:val="111111"/>
          <w:sz w:val="28"/>
          <w:szCs w:val="28"/>
          <w:rtl w:val="true"/>
          <w:lang w:bidi="ar-SA"/>
        </w:rPr>
        <w:t>.</w:t>
      </w:r>
      <w:r>
        <w:rPr>
          <w:rStyle w:val="FootnoteAnchor"/>
          <w:rtl w:val="true"/>
        </w:rPr>
        <w:footnoteReference w:id="219"/>
      </w:r>
    </w:p>
    <w:p>
      <w:pPr>
        <w:pStyle w:val="Heading3"/>
        <w:numPr>
          <w:ilvl w:val="2"/>
          <w:numId w:val="1"/>
        </w:numPr>
        <w:rPr/>
      </w:pPr>
      <w:bookmarkStart w:id="303" w:name="__RefHeading___Toc1192044_2142443653"/>
      <w:bookmarkStart w:id="304" w:name="_Toc108"/>
      <w:bookmarkEnd w:id="303"/>
      <w:r>
        <w:rPr>
          <w:rtl w:val="true"/>
        </w:rPr>
        <w:t>الطهارة الدائمة</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بالواتوضّؤوا، أو تیمّموا مخافة أن تدركهم الساعة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أخبرنا محمّد، حدّثني موسى، حدّثنا أبي، عن أبيه، عن جدّه،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92046_2142443653"/>
      <w:bookmarkStart w:id="306" w:name="_Toc109"/>
      <w:bookmarkEnd w:id="305"/>
      <w:r>
        <w:rPr>
          <w:rtl w:val="true"/>
        </w:rPr>
        <w:t>الوحي يتنزل علی نبیکم</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الأئمّة من ولده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قول الناس في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كان فيه رؤیا رآها عبداللّه بن زيد، فأخبر بها النبي ، فأمر بالأذان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يتنزّل على نبيّكم، وتزعمون أنّه أخذ الأذان عن عبداللّه بن زيد، والآذان وجه دینکم، وغضب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عزّوجلّ ملكاً، حتّى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w:t>
      </w:r>
      <w:bookmarkStart w:id="307" w:name="pg15107_149009"/>
    </w:p>
    <w:p>
      <w:pPr>
        <w:pStyle w:val="BookText"/>
        <w:rPr/>
      </w:pPr>
      <w:bookmarkEnd w:id="307"/>
      <w:r>
        <w:rPr>
          <w:rFonts w:ascii="Amiri" w:hAnsi="Amiri" w:eastAsia="Amiri" w:cs="Amiri"/>
          <w:color w:val="111111"/>
          <w:sz w:val="28"/>
          <w:sz w:val="28"/>
          <w:szCs w:val="28"/>
          <w:rtl w:val="true"/>
          <w:lang w:bidi="ar-SA"/>
        </w:rPr>
        <w:t xml:space="preserve">حديث المعراج بطوله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ملكاً لم يُر في السماء قبل ذلك الوقت ولا بعده، فأذّن مثنى وأقام مثنی، وذكر كيفيّة الأذان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هكذا أذّن للصلاة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 xml:space="preserve">؛ 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عن أبيه، عن جدّه عليّ بن الحسين ، عن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الأذان وما يقول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ينزل على نبيّك، وتزعمون أنّه أخذ الأذان عن عبداللّه بن زيد، بل 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عزّوجلّ ملكاً حين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فأذّن مثنی مثنی، وأقام مثنی مثنی، ثمّ 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أذان الصلاة</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308" w:name="__RefHeading___Toc1192048_2142443653"/>
      <w:bookmarkStart w:id="309" w:name="_Toc110"/>
      <w:bookmarkEnd w:id="308"/>
      <w:r>
        <w:rPr>
          <w:rtl w:val="true"/>
        </w:rPr>
        <w:t>كثرة الأذان تكسر البرد</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أبي بكر أخبرنا عبداللّه بن إسحاق بن إبراهيم البغوي، حدّثنا عبداللّهبن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w:t>
      </w:r>
      <w:r>
        <w:rPr>
          <w:rStyle w:val="FootnoteAnchor"/>
          <w:rtl w:val="true"/>
        </w:rPr>
        <w:footnoteReference w:id="223"/>
      </w:r>
      <w:bookmarkStart w:id="310" w:name="pg15107_149010"/>
    </w:p>
    <w:p>
      <w:pPr>
        <w:pStyle w:val="BookText"/>
        <w:rPr/>
      </w:pPr>
      <w:bookmarkEnd w:id="310"/>
      <w:r>
        <w:rPr>
          <w:rFonts w:ascii="Amiri" w:hAnsi="Amiri" w:eastAsia="Amiri" w:cs="Amiri"/>
          <w:color w:val="111111"/>
          <w:sz w:val="28"/>
          <w:sz w:val="28"/>
          <w:szCs w:val="28"/>
          <w:rtl w:val="true"/>
          <w:lang w:bidi="ar-SA"/>
        </w:rPr>
        <w:t xml:space="preserve">الجوزجاني ، حدّثنا عمرو بن جميع حدّثنا الأعمش، عن بشر بن غالب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الحسين بن علي أُناس من انطاكية، فسألهم عن حال بلادهم، وعن سيرة أميرهم فيهم، فذكروا خيراً إلّا أنّهم شكوا البرد،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 بلدة كثر أذانها بالصلاة إنكسر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قلّ بردها</w:t>
      </w:r>
      <w:r>
        <w:rPr>
          <w:rFonts w:eastAsia="Amiri" w:cs="Amiri" w:ascii="Amiri" w:hAnsi="Amiri"/>
          <w:color w:val="111111"/>
          <w:sz w:val="28"/>
          <w:szCs w:val="28"/>
          <w:rtl w:val="true"/>
          <w:lang w:bidi="ar-SA"/>
        </w:rPr>
        <w:t>-.</w:t>
      </w:r>
      <w:r>
        <w:rPr>
          <w:rStyle w:val="FootnoteAnchor"/>
          <w:rtl w:val="true"/>
        </w:rPr>
        <w:footnoteReference w:id="224"/>
      </w:r>
    </w:p>
    <w:p>
      <w:pPr>
        <w:pStyle w:val="Heading3"/>
        <w:numPr>
          <w:ilvl w:val="2"/>
          <w:numId w:val="1"/>
        </w:numPr>
        <w:rPr/>
      </w:pPr>
      <w:bookmarkStart w:id="311" w:name="__RefHeading___Toc1192050_2142443653"/>
      <w:bookmarkStart w:id="312" w:name="_Toc111"/>
      <w:bookmarkEnd w:id="311"/>
      <w:r>
        <w:rPr>
          <w:rtl w:val="true"/>
        </w:rPr>
        <w:t>استحباب افتتاح الصلاة بسبع تكبيرات</w:t>
      </w:r>
      <w:bookmarkEnd w:id="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w:t>
      </w:r>
      <w:r>
        <w:rPr>
          <w:rStyle w:val="FootnoteAnchor"/>
          <w:rtl w:val="true"/>
        </w:rPr>
        <w:footnoteReference w:id="225"/>
      </w:r>
      <w:r>
        <w:rPr>
          <w:rFonts w:ascii="Amiri" w:hAnsi="Amiri" w:eastAsia="Amiri" w:cs="Amiri"/>
          <w:color w:val="111111"/>
          <w:sz w:val="28"/>
          <w:sz w:val="28"/>
          <w:szCs w:val="28"/>
          <w:rtl w:val="true"/>
          <w:lang w:bidi="ar-SA"/>
        </w:rPr>
        <w:t xml:space="preserve">بن أبي منصور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ولحظه الحسين فلم ينطق لسانه بالتكبير ،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ولحظه فلم ينطق لسانه بالتكبير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ويلحظه، حتّى كبّر السابعة، فلمّا كبر السابعة، أطلق اللّه لسان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بالتكبير ، واستحضر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فصارت سنّة</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313" w:name="__RefHeading___Toc1192052_2142443653"/>
      <w:bookmarkStart w:id="314" w:name="_Toc112"/>
      <w:bookmarkEnd w:id="313"/>
      <w:r>
        <w:rPr>
          <w:rtl w:val="true"/>
        </w:rPr>
        <w:t>التكبير على شهداء أُحُد</w:t>
      </w:r>
      <w:bookmarkEnd w:id="3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موسی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315" w:name="pg15107_149011"/>
    </w:p>
    <w:p>
      <w:pPr>
        <w:pStyle w:val="BookText"/>
        <w:rPr/>
      </w:pPr>
      <w:bookmarkEnd w:id="315"/>
      <w:r>
        <w:rPr>
          <w:rFonts w:ascii="Amiri" w:hAnsi="Amiri" w:eastAsia="Amiri" w:cs="Amiri"/>
          <w:color w:val="111111"/>
          <w:sz w:val="28"/>
          <w:sz w:val="28"/>
          <w:szCs w:val="28"/>
          <w:rtl w:val="true"/>
          <w:lang w:bidi="ar-SA"/>
        </w:rPr>
        <w:t xml:space="preserve">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كبر على حمزة خمس تكبيرات، وكبّر على الشهداء بعد حمزة خمس تكبيرات، فلحق حمزة سبعون تكبيرة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16" w:name="__RefHeading___Toc1192054_2142443653"/>
      <w:bookmarkStart w:id="317" w:name="_Toc113"/>
      <w:bookmarkEnd w:id="316"/>
      <w:r>
        <w:rPr>
          <w:rtl w:val="true"/>
        </w:rPr>
        <w:t>أين تذهب یا فلان ؟</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المنافقين مات فخرج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معه فلقيه مولى له،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تذهب یا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أُصلّي عليها، 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أن تقوم على يميني فما تسمعني أقول فقل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كبر عليه وليّه ،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أكبر، اللّهمّ العن فلاناً عبدك ألف لعنة مؤتلفة غير مختلفة ، اللّهمّ أخز عبدك في عبادك وبلادك، واصله حّر نارك، وأذقه أشدّ عذابك، فإنّه كان يتولّى أعداءك، ويعادي أولياءك، ويبغض أهل بیت نبيّك</w:t>
      </w:r>
      <w:r>
        <w:rPr>
          <w:rFonts w:eastAsia="IRNazanin" w:cs="IRNazanin"/>
          <w:color w:val="111111"/>
          <w:sz w:val="28"/>
          <w:szCs w:val="28"/>
          <w:rtl w:val="true"/>
          <w:lang w:bidi="fa-IR"/>
        </w:rPr>
        <w:t>.</w:t>
      </w:r>
      <w:r>
        <w:rPr>
          <w:rStyle w:val="FootnoteAnchor"/>
          <w:rtl w:val="true"/>
        </w:rPr>
        <w:footnoteReference w:id="22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 عن سهل وعليّ، عن أبيه جميعاً، عن ابن محبوب، عن زياد بن عیسی، عن عامر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318" w:name="pg15107_149012"/>
    </w:p>
    <w:p>
      <w:pPr>
        <w:pStyle w:val="Heading3"/>
        <w:numPr>
          <w:ilvl w:val="2"/>
          <w:numId w:val="1"/>
        </w:numPr>
        <w:rPr/>
      </w:pPr>
      <w:bookmarkStart w:id="319" w:name="__RefHeading___Toc1192056_2142443653"/>
      <w:bookmarkStart w:id="320" w:name="_Toc114"/>
      <w:bookmarkEnd w:id="318"/>
      <w:bookmarkEnd w:id="319"/>
      <w:r>
        <w:rPr>
          <w:rtl w:val="true"/>
        </w:rPr>
        <w:t>الصلاة في ثوب واحد</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أبي بصير، أنّه قال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يجزىء الرجل من الثياب أن يصلّي فيه؟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قد قلص</w:t>
      </w:r>
      <w:r>
        <w:rPr>
          <w:rStyle w:val="FootnoteAnchor"/>
          <w:rtl w:val="true"/>
        </w:rPr>
        <w:footnoteReference w:id="229"/>
      </w:r>
      <w:r>
        <w:rPr>
          <w:rFonts w:ascii="Amiri" w:hAnsi="Amiri" w:eastAsia="Amiri" w:cs="Amiri"/>
          <w:color w:val="111111"/>
          <w:sz w:val="28"/>
          <w:sz w:val="28"/>
          <w:szCs w:val="28"/>
          <w:rtl w:val="true"/>
          <w:lang w:bidi="ar-SA"/>
        </w:rPr>
        <w:t>عن نصف ساقه، و قارب ركبتيه، ليس على منكبه منه إلّا قدر جناحي الخطّاف</w:t>
      </w:r>
      <w:r>
        <w:rPr>
          <w:rStyle w:val="FootnoteAnchor"/>
          <w:rtl w:val="true"/>
        </w:rPr>
        <w:footnoteReference w:id="230"/>
      </w:r>
      <w:r>
        <w:rPr>
          <w:rFonts w:ascii="IRNazanin" w:hAnsi="IRNazanin" w:eastAsia="IRNazanin"/>
          <w:color w:val="111111"/>
          <w:sz w:val="28"/>
          <w:sz w:val="28"/>
          <w:szCs w:val="28"/>
          <w:rtl w:val="true"/>
          <w:lang w:bidi="fa-IR"/>
        </w:rPr>
        <w:t>، وكان إذا ركع سقط عن منكبيه، وكلما سجد یُناله عُنقه فردّه على منكبيه بيده، فلم يزل ذلك دأبه ودأبه مشتغلا ًبه حتّى انصرف</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رأى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في ثوب واحد وحدّثه 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ثوب واحد</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321" w:name="__RefHeading___Toc1192058_2142443653"/>
      <w:bookmarkStart w:id="322" w:name="_Toc115"/>
      <w:bookmarkEnd w:id="321"/>
      <w:r>
        <w:rPr>
          <w:rtl w:val="true"/>
        </w:rPr>
        <w:t>فرض اللّه الصوم</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افترض اللّه عزّوجلّ على عبده الصوم؟ </w:t>
      </w:r>
      <w:bookmarkStart w:id="323" w:name="pg15107_149013"/>
    </w:p>
    <w:p>
      <w:pPr>
        <w:pStyle w:val="BookText"/>
        <w:rPr/>
      </w:pPr>
      <w:bookmarkEnd w:id="3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الصوم ليجد الغنيّ مسّ الجوع، فيعود بالفضل على المساكين</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324" w:name="__RefHeading___Toc1192060_2142443653"/>
      <w:bookmarkStart w:id="325" w:name="_Toc116"/>
      <w:bookmarkEnd w:id="324"/>
      <w:r>
        <w:rPr>
          <w:rtl w:val="true"/>
        </w:rPr>
        <w:t>صوم عرفة</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وأوصى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 فدخل رجل يوم عرفة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يتغدّى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 ثمّ جاء بعد 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وهو يتغدّى وعليّ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يتغدّى وأنت صائم، ثمّ دخلت عليك وأنت مفطر،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فأفطر لئلّا يتّخذ صومه سنّة، وليتأسّی به الناس، فلمّا أن قبض كنت أنا الإمام فأردتُ أن لا يتّخذ صومي سنّة فتأسى الناس بي</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13870</w:t>
      </w:r>
    </w:p>
    <w:p>
      <w:pPr>
        <w:pStyle w:val="Heading3"/>
        <w:numPr>
          <w:ilvl w:val="2"/>
          <w:numId w:val="1"/>
        </w:numPr>
        <w:rPr/>
      </w:pPr>
      <w:bookmarkStart w:id="326" w:name="__RefHeading___Toc1192062_2142443653"/>
      <w:bookmarkStart w:id="327" w:name="_Toc117"/>
      <w:bookmarkEnd w:id="326"/>
      <w:r>
        <w:rPr>
          <w:rtl w:val="true"/>
        </w:rPr>
        <w:t>زكاة الفطرة</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على كلّ حاضرٍ و باد</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28" w:name="pg15107_149014"/>
    </w:p>
    <w:p>
      <w:pPr>
        <w:pStyle w:val="Heading3"/>
        <w:numPr>
          <w:ilvl w:val="2"/>
          <w:numId w:val="1"/>
        </w:numPr>
        <w:rPr/>
      </w:pPr>
      <w:bookmarkStart w:id="329" w:name="__RefHeading___Toc1192064_2142443653"/>
      <w:bookmarkStart w:id="330" w:name="_Toc118"/>
      <w:bookmarkEnd w:id="328"/>
      <w:bookmarkEnd w:id="329"/>
      <w:r>
        <w:rPr>
          <w:rtl w:val="true"/>
        </w:rPr>
        <w:t>قضاء حاجة المؤمن</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وهو معتكف وهو يطوف بالكعبة، فعرض له رجل من شيعته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ديناً لفلان، فإن رأيت أن تقضيه عنّي،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ما أصبح عندي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تستمهله عنّي فقد تهدّدني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الطواف، وسعى معه،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أنّك معتكف؟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أخاه المؤمن حاجة كان كمن عبد اللّه تسعة آلاف سنة صائماً نهاره قائماً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فاجتاز على دار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معتکف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سعى في حاجتك كان خيراً له من اعتکاف ثلاثين سنة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آخر لم يظهره للسائل، ولذا لم يذهب معه، فافاد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لئلّا يتوهّم السائل أنّ الاعتكاف في نفسه عذر في ترك هذا،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أعانك مع عدم عذر آخر كان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استبعاد في نقص علم إمام قبل إمامته عن إمام آخر في حال إمامته، أو اختیار الإمام ما هو أقلّ ثواباً لاسّيما قبل الإمامة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يفعل ذلك لا يثار أخيه على نفسه صلوات اللّه عليهما في إدراك ذلك الفضل</w:t>
      </w:r>
      <w:r>
        <w:rPr>
          <w:rFonts w:eastAsia="Amiri" w:cs="Amiri" w:ascii="Amiri" w:hAnsi="Amiri"/>
          <w:color w:val="111111"/>
          <w:sz w:val="28"/>
          <w:szCs w:val="28"/>
          <w:rtl w:val="true"/>
          <w:lang w:bidi="ar-SA"/>
        </w:rPr>
        <w:t>.</w:t>
      </w:r>
      <w:bookmarkStart w:id="331" w:name="pg15107_149015"/>
    </w:p>
    <w:p>
      <w:pPr>
        <w:pStyle w:val="Heading3"/>
        <w:numPr>
          <w:ilvl w:val="2"/>
          <w:numId w:val="1"/>
        </w:numPr>
        <w:rPr/>
      </w:pPr>
      <w:bookmarkStart w:id="332" w:name="__RefHeading___Toc1192066_2142443653"/>
      <w:bookmarkStart w:id="333" w:name="_Toc119"/>
      <w:bookmarkEnd w:id="331"/>
      <w:bookmarkEnd w:id="332"/>
      <w:r>
        <w:rPr>
          <w:rtl w:val="true"/>
        </w:rPr>
        <w:t>الصدقة للرحم</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w:t>
      </w:r>
      <w:r>
        <w:rPr>
          <w:rStyle w:val="FootnoteAnchor"/>
          <w:rtl w:val="true"/>
        </w:rPr>
        <w:footnoteReference w:id="237"/>
      </w:r>
      <w:r>
        <w:rPr>
          <w:rFonts w:ascii="IRNazanin" w:hAnsi="IRNazanin" w:eastAsia="IRNazanin"/>
          <w:color w:val="111111"/>
          <w:sz w:val="28"/>
          <w:sz w:val="28"/>
          <w:szCs w:val="28"/>
          <w:rtl w:val="true"/>
          <w:lang w:bidi="fa-IR"/>
        </w:rPr>
        <w:t>، عن هشام بن سالم</w:t>
      </w:r>
      <w:r>
        <w:rPr>
          <w:rStyle w:val="FootnoteAnchor"/>
          <w:rtl w:val="true"/>
        </w:rPr>
        <w:footnoteReference w:id="238"/>
      </w:r>
      <w:r>
        <w:rPr>
          <w:rFonts w:ascii="Amiri" w:hAnsi="Amiri" w:eastAsia="Amiri" w:cs="Amiri"/>
          <w:color w:val="111111"/>
          <w:sz w:val="28"/>
          <w:sz w:val="28"/>
          <w:szCs w:val="28"/>
          <w:rtl w:val="true"/>
          <w:lang w:bidi="ar-SA"/>
        </w:rPr>
        <w:t>، عن حسن بن علي الجلال</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334" w:name="__RefHeading___Toc1192068_2142443653"/>
      <w:bookmarkStart w:id="335" w:name="_Toc120"/>
      <w:bookmarkEnd w:id="334"/>
      <w:r>
        <w:rPr>
          <w:rtl w:val="true"/>
        </w:rPr>
        <w:t>الحجّ جهاد</w:t>
      </w:r>
      <w:bookmarkEnd w:id="3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w:t>
      </w:r>
      <w:r>
        <w:rPr>
          <w:rStyle w:val="FootnoteAnchor"/>
          <w:rtl w:val="true"/>
        </w:rPr>
        <w:footnoteReference w:id="241"/>
      </w:r>
      <w:r>
        <w:rPr>
          <w:rFonts w:ascii="Amiri" w:hAnsi="Amiri" w:eastAsia="Amiri" w:cs="Amiri"/>
          <w:color w:val="111111"/>
          <w:sz w:val="28"/>
          <w:sz w:val="28"/>
          <w:szCs w:val="28"/>
          <w:rtl w:val="true"/>
          <w:lang w:bidi="ar-SA"/>
        </w:rPr>
        <w:t>، حدّثني إبراهيم بن الحجاج السامي</w:t>
      </w:r>
      <w:r>
        <w:rPr>
          <w:rStyle w:val="FootnoteAnchor"/>
          <w:rtl w:val="true"/>
        </w:rPr>
        <w:footnoteReference w:id="242"/>
      </w:r>
      <w:r>
        <w:rPr>
          <w:rFonts w:ascii="Amiri" w:hAnsi="Amiri" w:eastAsia="Amiri" w:cs="Amiri"/>
          <w:color w:val="111111"/>
          <w:sz w:val="28"/>
          <w:sz w:val="28"/>
          <w:szCs w:val="28"/>
          <w:rtl w:val="true"/>
          <w:lang w:bidi="ar-SA"/>
        </w:rPr>
        <w:t xml:space="preserve">، ثنا أبو عوانة ، عن معاوية بن إسحاق، عن عَباية بن </w:t>
      </w:r>
      <w:bookmarkStart w:id="336" w:name="pg15107_149016"/>
    </w:p>
    <w:p>
      <w:pPr>
        <w:pStyle w:val="BookText"/>
        <w:rPr/>
      </w:pPr>
      <w:bookmarkEnd w:id="336"/>
      <w:r>
        <w:rPr>
          <w:rFonts w:ascii="Amiri" w:hAnsi="Amiri" w:eastAsia="Amiri" w:cs="Amiri"/>
          <w:color w:val="111111"/>
          <w:sz w:val="28"/>
          <w:sz w:val="28"/>
          <w:szCs w:val="28"/>
          <w:rtl w:val="true"/>
          <w:lang w:bidi="ar-SA"/>
        </w:rPr>
        <w:t>رفاعة</w:t>
      </w:r>
      <w:r>
        <w:rPr>
          <w:rStyle w:val="FootnoteAnchor"/>
          <w:rtl w:val="true"/>
        </w:rPr>
        <w:footnoteReference w:id="243"/>
      </w:r>
      <w:r>
        <w:rPr>
          <w:rFonts w:ascii="Amiri" w:hAnsi="Amiri" w:eastAsia="Amiri" w:cs="Amiri"/>
          <w:color w:val="111111"/>
          <w:sz w:val="28"/>
          <w:sz w:val="28"/>
          <w:szCs w:val="28"/>
          <w:rtl w:val="true"/>
          <w:lang w:bidi="ar-SA"/>
        </w:rPr>
        <w:t xml:space="preserve">، عن الحسين بن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جبان، وإنّي ضعيف،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جهاد لا شوكة فيه الحجّ</w:t>
      </w:r>
      <w:r>
        <w:rPr>
          <w:rFonts w:eastAsia="Amiri" w:cs="Amiri" w:ascii="Amiri" w:hAnsi="Amiri"/>
          <w:color w:val="111111"/>
          <w:sz w:val="28"/>
          <w:szCs w:val="28"/>
          <w:rtl w:val="true"/>
          <w:lang w:bidi="ar-SA"/>
        </w:rPr>
        <w:t>.</w:t>
      </w:r>
      <w:r>
        <w:rPr>
          <w:rStyle w:val="FootnoteAnchor"/>
          <w:rtl w:val="true"/>
        </w:rPr>
        <w:footnoteReference w:id="244"/>
      </w:r>
    </w:p>
    <w:p>
      <w:pPr>
        <w:pStyle w:val="Heading3"/>
        <w:numPr>
          <w:ilvl w:val="2"/>
          <w:numId w:val="1"/>
        </w:numPr>
        <w:rPr/>
      </w:pPr>
      <w:bookmarkStart w:id="337" w:name="__RefHeading___Toc1192070_2142443653"/>
      <w:bookmarkStart w:id="338" w:name="_Toc121"/>
      <w:bookmarkEnd w:id="337"/>
      <w:r>
        <w:rPr>
          <w:rtl w:val="true"/>
        </w:rPr>
        <w:t>فضل الطواف</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الطرماح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فأصابتنا السماء فالتفت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استأنفوا العمل فقد غُفر لكم ما مضى</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وعنه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92072_2142443653"/>
      <w:bookmarkStart w:id="340" w:name="_Toc122"/>
      <w:bookmarkEnd w:id="339"/>
      <w:r>
        <w:rPr>
          <w:rtl w:val="true"/>
        </w:rPr>
        <w:t>لماذا الطواف سبعة ؟</w:t>
      </w:r>
      <w:bookmarkEnd w:id="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الطواف سبعة أشواط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على اللّه تبارك وتعالى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أَتَجْعَلُ فِيهَا مَنْ يُفْسِدُ فِيهَا وَيَسْفِكُ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وكان لا يحجبُهم عن نوره، فحجبهم عن نوره سبعة آلاف عام، فلاذوا بالعرش سبعة آلاف سنة ، </w:t>
      </w:r>
      <w:bookmarkStart w:id="341" w:name="pg15107_149017"/>
    </w:p>
    <w:p>
      <w:pPr>
        <w:pStyle w:val="BookText"/>
        <w:rPr/>
      </w:pPr>
      <w:bookmarkEnd w:id="341"/>
      <w:r>
        <w:rPr>
          <w:rFonts w:ascii="Amiri" w:hAnsi="Amiri" w:eastAsia="Amiri" w:cs="Amiri"/>
          <w:color w:val="111111"/>
          <w:sz w:val="28"/>
          <w:sz w:val="28"/>
          <w:szCs w:val="28"/>
          <w:rtl w:val="true"/>
          <w:lang w:bidi="ar-SA"/>
        </w:rPr>
        <w:t>فرحمهم وتاب عليهم، وجعل لهم البيت المعمور الّذي في السماء الرابعة فجعله مثاباً وأمناً، ووضع البيت الحرام تحت البيت المعمور فجعله مثابةً للناس وأمناً، فصار الطواف سبعة أشواط واجباً على العباد لكلّ ألف سنة شوطاً واحداً</w:t>
      </w:r>
      <w:r>
        <w:rPr>
          <w:rFonts w:eastAsia="Amiri" w:cs="Amiri" w:ascii="Amiri" w:hAnsi="Amiri"/>
          <w:color w:val="111111"/>
          <w:sz w:val="28"/>
          <w:szCs w:val="28"/>
          <w:rtl w:val="true"/>
          <w:lang w:bidi="ar-SA"/>
        </w:rPr>
        <w:t>.</w:t>
      </w:r>
      <w:r>
        <w:rPr>
          <w:rStyle w:val="FootnoteAnchor"/>
          <w:rtl w:val="true"/>
        </w:rPr>
        <w:footnoteReference w:id="247"/>
      </w:r>
    </w:p>
    <w:p>
      <w:pPr>
        <w:pStyle w:val="Heading3"/>
        <w:numPr>
          <w:ilvl w:val="2"/>
          <w:numId w:val="1"/>
        </w:numPr>
        <w:rPr/>
      </w:pPr>
      <w:bookmarkStart w:id="342" w:name="__RefHeading___Toc1192074_2142443653"/>
      <w:bookmarkStart w:id="343" w:name="_Toc123"/>
      <w:bookmarkEnd w:id="342"/>
      <w:r>
        <w:rPr>
          <w:rtl w:val="true"/>
        </w:rPr>
        <w:t>وظيفة النساء</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w:t>
      </w:r>
      <w:r>
        <w:rPr>
          <w:rStyle w:val="FootnoteAnchor"/>
          <w:rtl w:val="true"/>
        </w:rPr>
        <w:footnoteReference w:id="249"/>
      </w:r>
      <w:r>
        <w:rPr>
          <w:rFonts w:ascii="Amiri" w:hAnsi="Amiri" w:eastAsia="Amiri" w:cs="Amiri"/>
          <w:color w:val="111111"/>
          <w:sz w:val="28"/>
          <w:sz w:val="28"/>
          <w:szCs w:val="28"/>
          <w:rtl w:val="true"/>
          <w:lang w:bidi="ar-SA"/>
        </w:rPr>
        <w:t>، عن سفيان</w:t>
      </w:r>
      <w:r>
        <w:rPr>
          <w:rStyle w:val="FootnoteAnchor"/>
          <w:rtl w:val="true"/>
        </w:rPr>
        <w:footnoteReference w:id="250"/>
      </w:r>
      <w:r>
        <w:rPr>
          <w:rFonts w:ascii="Amiri" w:hAnsi="Amiri" w:eastAsia="Amiri" w:cs="Amiri"/>
          <w:color w:val="111111"/>
          <w:sz w:val="28"/>
          <w:sz w:val="28"/>
          <w:szCs w:val="28"/>
          <w:rtl w:val="true"/>
          <w:lang w:bidi="ar-SA"/>
        </w:rPr>
        <w:t>، عن أبي إسحاق</w:t>
      </w:r>
      <w:r>
        <w:rPr>
          <w:rStyle w:val="FootnoteAnchor"/>
          <w:rtl w:val="true"/>
        </w:rPr>
        <w:footnoteReference w:id="251"/>
      </w:r>
      <w:r>
        <w:rPr>
          <w:rFonts w:ascii="Amiri" w:hAnsi="Amiri" w:eastAsia="Amiri" w:cs="Amiri"/>
          <w:color w:val="111111"/>
          <w:sz w:val="28"/>
          <w:sz w:val="28"/>
          <w:szCs w:val="28"/>
          <w:rtl w:val="true"/>
          <w:lang w:bidi="ar-SA"/>
        </w:rPr>
        <w:t xml:space="preserve">، عن يزيد بن هاني، عن 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الحائض المناسك كلّها، إلّا الطواف بالبيت ،</w:t>
      </w:r>
      <w:r>
        <w:rPr>
          <w:rStyle w:val="FootnoteAnchor"/>
          <w:rtl w:val="true"/>
        </w:rPr>
        <w:footnoteReference w:id="252"/>
      </w:r>
    </w:p>
    <w:p>
      <w:pPr>
        <w:pStyle w:val="Heading3"/>
        <w:numPr>
          <w:ilvl w:val="2"/>
          <w:numId w:val="1"/>
        </w:numPr>
        <w:rPr/>
      </w:pPr>
      <w:bookmarkStart w:id="344" w:name="__RefHeading___Toc1192076_2142443653"/>
      <w:bookmarkStart w:id="345" w:name="_Toc124"/>
      <w:bookmarkEnd w:id="344"/>
      <w:r>
        <w:rPr>
          <w:rtl w:val="true"/>
        </w:rPr>
        <w:t>مقام إبراهيم</w:t>
      </w:r>
      <w:bookmarkEnd w:id="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6" w:name="pg15107_149018"/>
    </w:p>
    <w:p>
      <w:pPr>
        <w:pStyle w:val="BookText"/>
        <w:rPr/>
      </w:pPr>
      <w:bookmarkEnd w:id="34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أذكر وأنا معه في المسجد الحرام وقد دخل فيه السيل والناس يقومون على المقام يخرج الخارج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به السيل ويخرج منه الخارج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مكانه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ماصنع هؤلاء؟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يخافون أن يكون السيل قد ذهب بالمقام،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أن اللّه تعالى قد جعله علماً لم یکن ليذهب به فاستقرّوا وكان موضع المقام الّذي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جدار البيت فلم يزل هناك حتّى حوله أهل الجاهلية إلى المكان الّذي هو فيه اليوم، فلمّا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مكّة ردّه إلى الموضع الّذي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هناك إلى أن ولى عمر بن الخطّاب فسأل النا من منكم يعرف المكان الّذي كان فيه المقام؟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كنت أخذت مقداره بِنسع</w:t>
      </w:r>
      <w:r>
        <w:rPr>
          <w:rStyle w:val="FootnoteAnchor"/>
          <w:rtl w:val="true"/>
        </w:rPr>
        <w:footnoteReference w:id="253"/>
      </w:r>
      <w:r>
        <w:rPr>
          <w:rFonts w:ascii="Amiri" w:hAnsi="Amiri" w:eastAsia="Amiri" w:cs="Amiri"/>
          <w:color w:val="111111"/>
          <w:sz w:val="28"/>
          <w:sz w:val="28"/>
          <w:szCs w:val="28"/>
          <w:rtl w:val="true"/>
          <w:lang w:bidi="ar-SA"/>
        </w:rPr>
        <w:t xml:space="preserve">فهو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فأتاه به فقاسه ثمّ ردّه إلى ذلك المكان</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347" w:name="__RefHeading___Toc1192078_2142443653"/>
      <w:bookmarkStart w:id="348" w:name="_Toc125"/>
      <w:bookmarkEnd w:id="347"/>
      <w:r>
        <w:rPr>
          <w:rtl w:val="true"/>
        </w:rPr>
        <w:t>الإحرام للحج</w:t>
      </w:r>
      <w:bookmarkEnd w:id="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احرم يوم التروية؟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المسجد شئت، وأفضل المسجد تحتَ الميزاب و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5"/>
      </w:r>
      <w:bookmarkStart w:id="349" w:name="pg15107_149019"/>
    </w:p>
    <w:p>
      <w:pPr>
        <w:pStyle w:val="Heading3"/>
        <w:numPr>
          <w:ilvl w:val="2"/>
          <w:numId w:val="1"/>
        </w:numPr>
        <w:rPr/>
      </w:pPr>
      <w:bookmarkStart w:id="350" w:name="__RefHeading___Toc1192080_2142443653"/>
      <w:bookmarkStart w:id="351" w:name="_Toc126"/>
      <w:bookmarkEnd w:id="349"/>
      <w:bookmarkEnd w:id="350"/>
      <w:r>
        <w:rPr>
          <w:rtl w:val="true"/>
        </w:rPr>
        <w:t>مقام الركن اليماني</w:t>
      </w:r>
      <w:bookmarkEnd w:id="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باب من أبواب الجنّة، لم يمنعه منذ فتحه، وأنّ ما بين هذي الركنين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يدعى هجير ، يؤمَّن على دعاء المؤمنين</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352" w:name="__RefHeading___Toc1192082_2142443653"/>
      <w:bookmarkStart w:id="353" w:name="_Toc127"/>
      <w:bookmarkEnd w:id="352"/>
      <w:r>
        <w:rPr>
          <w:rtl w:val="true"/>
        </w:rPr>
        <w:t>يا أعرابی سل هذا الغلام</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عن أبي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عمر بن الخطّاب ، فلمّا صرنا بالأبطح فإذا بأعرابيّ قد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إنّي خرجت وأنا حاجّ محرم فأصبت بيض النعام، فاجتنبت وشربت و أكلت فما يجب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مايحضرني في ذلك شيء، فاجلس لعلّ اللّه يفرّج عنك ببعض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و مسألتك، فقام الأعرابي وسأله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أعرابي سل هذا الغلام عندك، يعني الحسين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يحيلني كلّ واحد منكم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الناس إليه ويحك هذا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بيتي حاجّاً محرماً، قصّ عليه القصّة</w:t>
      </w:r>
      <w:r>
        <w:rPr>
          <w:rFonts w:eastAsia="Amiri" w:cs="Amiri" w:ascii="Amiri" w:hAnsi="Amiri"/>
          <w:color w:val="111111"/>
          <w:sz w:val="28"/>
          <w:szCs w:val="28"/>
          <w:rtl w:val="true"/>
          <w:lang w:bidi="ar-SA"/>
        </w:rPr>
        <w:t xml:space="preserve">. </w:t>
      </w:r>
      <w:bookmarkStart w:id="354" w:name="pg15107_149020"/>
    </w:p>
    <w:p>
      <w:pPr>
        <w:pStyle w:val="BookText"/>
        <w:rPr/>
      </w:pPr>
      <w:bookmarkEnd w:id="354"/>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ألك إبل؟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بعدد البيض الّذي أصبت نوقاً فاضربها بالفحولة فما فصلت فاهدها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النوق يزلقن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عمر إنّ البيض يمرقن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َوبررتَ،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إلى صدره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ولكن أورده النوري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عن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العالم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92084_2142443653"/>
      <w:bookmarkStart w:id="356" w:name="_Toc128"/>
      <w:bookmarkEnd w:id="355"/>
      <w:r>
        <w:rPr>
          <w:rtl w:val="true"/>
        </w:rPr>
        <w:t>اشتكي رأسي</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أُحصر فبعث بالهدي؟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يواعد أصحابه میعاداً إن كان في الحجّ، فمحل الهدي يوم النحر، وإن كان في عمرة فلينظر مقدار دخول أصحابه مكّة، والساعة الّتي يعدهم فيها، فإذا كان تلك الساعة قصّر وأحلّ، وإن كان مرض في الطريق بعد ما أحرم، فأراد الرجوع إلى أهله رجع، ونحر بدنة، فإن كان في حجّ فعليه الحجّ من قابل، أو في عمرة فعليه العمرة، فإنّ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معتمراً فمرض في الطريق،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المدينة فخرج في طلبه فأدركه في السُقْيا، وهو مريض،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تشتكي؟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أشتكي رأسي،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ببدنة فنحرها و حلق </w:t>
      </w:r>
      <w:bookmarkStart w:id="357" w:name="pg15107_149021"/>
    </w:p>
    <w:p>
      <w:pPr>
        <w:pStyle w:val="BookText"/>
        <w:rPr/>
      </w:pPr>
      <w:bookmarkEnd w:id="357"/>
      <w:r>
        <w:rPr>
          <w:rFonts w:ascii="Amiri" w:hAnsi="Amiri" w:eastAsia="Amiri" w:cs="Amiri"/>
          <w:color w:val="111111"/>
          <w:sz w:val="28"/>
          <w:sz w:val="28"/>
          <w:szCs w:val="28"/>
          <w:rtl w:val="true"/>
          <w:lang w:bidi="ar-SA"/>
        </w:rPr>
        <w:t xml:space="preserve">رأسه وردّه إلى المدينة، فلمّا بريء من وجعه اعتمر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أرأيت حین بريء من وجعه أيحلّ له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 النساء حتّى يطوف بالبيت والصفا والمروة،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من الحديبيّة حلّ له النساء، ولم يطف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سواء،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مصدوداً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الصدّ والإحصار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المحصور والمصدود وما عليهما من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والمعارف والأحوال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وبعض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مکارم أخلاقه و محاسن أوصافه وسيرته في كتاب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عن أبيه، ومحمّد بن إسماعيل، عن الفضل جميعاً، عن ابن أبي عمير وصفوان،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192086_2142443653"/>
      <w:bookmarkStart w:id="359" w:name="_Toc129"/>
      <w:bookmarkEnd w:id="358"/>
      <w:r>
        <w:rPr>
          <w:rtl w:val="true"/>
        </w:rPr>
        <w:t>كان في كتاب علي</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كيف يُصنع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عبدالرحمن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بالأبواء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ومع الحسين عبداللّه بن العباس وعبداللّه بن جعفر ، وصنع به كما يصنع بالميت، وغطّى وجهه ولم يمسه طيباً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كان في کتاب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bookmarkStart w:id="360" w:name="pg15107_149022"/>
    </w:p>
    <w:p>
      <w:pPr>
        <w:pStyle w:val="Heading3"/>
        <w:numPr>
          <w:ilvl w:val="2"/>
          <w:numId w:val="1"/>
        </w:numPr>
        <w:rPr/>
      </w:pPr>
      <w:bookmarkStart w:id="361" w:name="__RefHeading___Toc1192088_2142443653"/>
      <w:bookmarkStart w:id="362" w:name="_Toc130"/>
      <w:bookmarkEnd w:id="360"/>
      <w:bookmarkEnd w:id="361"/>
      <w:r>
        <w:rPr>
          <w:rtl w:val="true"/>
        </w:rPr>
        <w:t>إستلام الركنين</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محي الدين ابن شرف النووي الركنان الشاميان وهما اللذان يليان الحجر فلا يقبلان و لا يستلمان عندنا وبه قال جمهور العلماء وهو مذهب مالك وأبي حنيفة وأحمد، قال القاضي عياض هو إجماع أئمّة الأمصار والفقهاء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فيه خلاف لبعض الصحابة والتابعين وانقرض الخلاف وأجمعوا على أنّهما لا يستلمان وممّن كان يقول باستلامهما الحسن والحسين إبنا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وجابر بن عبداللّه و أنس بن مالك و عروة بن الزبير وأبو الشعثاء</w:t>
      </w:r>
      <w:r>
        <w:rPr>
          <w:rFonts w:eastAsia="Amiri" w:cs="Amiri" w:ascii="Amiri" w:hAnsi="Amiri"/>
          <w:color w:val="111111"/>
          <w:sz w:val="28"/>
          <w:szCs w:val="28"/>
          <w:rtl w:val="true"/>
          <w:lang w:bidi="ar-SA"/>
        </w:rPr>
        <w:t>.</w:t>
      </w:r>
      <w:r>
        <w:rPr>
          <w:rStyle w:val="FootnoteAnchor"/>
          <w:rtl w:val="true"/>
        </w:rPr>
        <w:footnoteReference w:id="261"/>
      </w:r>
    </w:p>
    <w:p>
      <w:pPr>
        <w:pStyle w:val="Heading3"/>
        <w:numPr>
          <w:ilvl w:val="2"/>
          <w:numId w:val="1"/>
        </w:numPr>
        <w:rPr/>
      </w:pPr>
      <w:bookmarkStart w:id="363" w:name="__RefHeading___Toc1192090_2142443653"/>
      <w:bookmarkStart w:id="364" w:name="_Toc131"/>
      <w:bookmarkEnd w:id="363"/>
      <w:r>
        <w:rPr>
          <w:rtl w:val="true"/>
        </w:rPr>
        <w:t>طوافين و سعيين</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قرنت بين الحجّ والعمرة فطُف طوافين واسعَ سعيَين</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365" w:name="__RefHeading___Toc1192092_2142443653"/>
      <w:bookmarkStart w:id="366" w:name="_Toc132"/>
      <w:bookmarkEnd w:id="365"/>
      <w:r>
        <w:rPr>
          <w:rtl w:val="true"/>
        </w:rPr>
        <w:t>صوم رجب وشعبان</w:t>
      </w:r>
      <w:bookmarkEnd w:id="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 توبة من اللّه عزّوجلّ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الحسن أسلم بن سهل بن أسلم بن زياد بن حبیب الرزاز الواسطي المشتهر ببحشل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واسط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عبداللّه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عن الحسن بن عمارة ، عن زياد الحارثي، عن الحسين بن علي رضي اللّه عنه، قال </w:t>
      </w:r>
      <w:r>
        <w:rPr>
          <w:rFonts w:eastAsia="Amiri" w:cs="Amiri" w:ascii="Amiri" w:hAnsi="Amiri"/>
          <w:color w:val="111111"/>
          <w:sz w:val="28"/>
          <w:szCs w:val="28"/>
          <w:rtl w:val="true"/>
          <w:lang w:bidi="ar-SA"/>
        </w:rPr>
        <w:t>:... .</w:t>
      </w:r>
      <w:bookmarkStart w:id="367" w:name="pg15107_149023"/>
    </w:p>
    <w:p>
      <w:pPr>
        <w:pStyle w:val="Heading3"/>
        <w:numPr>
          <w:ilvl w:val="2"/>
          <w:numId w:val="1"/>
        </w:numPr>
        <w:rPr/>
      </w:pPr>
      <w:bookmarkStart w:id="368" w:name="__RefHeading___Toc1192094_2142443653"/>
      <w:bookmarkStart w:id="369" w:name="_Toc133"/>
      <w:bookmarkEnd w:id="367"/>
      <w:bookmarkEnd w:id="368"/>
      <w:r>
        <w:rPr>
          <w:rtl w:val="true"/>
        </w:rPr>
        <w:t>شيء لست أملکه</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رجلاً من بني أسد في حدّ وجب عليه ليقيمه عليه، فذهب بنو أسد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يستشفعون به، فأبى عليهم، فانطلقوا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شيئاً أملكه إلّا أعطيتُكموه ، فخرجوا 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بالحسين فأخبروه بما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لكم بصاحبكم حاجة فانصرفوا فلعلّ أمره قد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إليه، فوجدوه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تعدنا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وعدتكم بما أملکه ، وهذا شيء لله، لستُ أملکه</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370" w:name="__RefHeading___Toc1192096_2142443653"/>
      <w:bookmarkStart w:id="371" w:name="_Toc134"/>
      <w:bookmarkEnd w:id="370"/>
      <w:r>
        <w:rPr>
          <w:rtl w:val="true"/>
        </w:rPr>
        <w:t>رجل منع شهوته</w:t>
      </w:r>
      <w:bookmarkEnd w:id="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 عن الحسين بن عليّ صلوات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أُختي سكينة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فغطّت رأسها منه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خادم،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منع شهوته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bookmarkStart w:id="372" w:name="pg15107_149024"/>
    </w:p>
    <w:p>
      <w:pPr>
        <w:pStyle w:val="Heading3"/>
        <w:numPr>
          <w:ilvl w:val="2"/>
          <w:numId w:val="1"/>
        </w:numPr>
        <w:rPr/>
      </w:pPr>
      <w:bookmarkStart w:id="373" w:name="__RefHeading___Toc1192098_2142443653"/>
      <w:bookmarkStart w:id="374" w:name="_Toc135"/>
      <w:bookmarkEnd w:id="372"/>
      <w:bookmarkEnd w:id="373"/>
      <w:r>
        <w:rPr>
          <w:rtl w:val="true"/>
        </w:rPr>
        <w:t>اجتنبوا الغشيان ليلة السفر</w:t>
      </w:r>
      <w:bookmarkEnd w:id="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الغشيان في الليلة الّتي تريدون فيها السفر، فإن ّمن فعل ذلك ثمّ رزق ولداً كان أحولاً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وعنها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92100_2142443653"/>
      <w:bookmarkStart w:id="376" w:name="_Toc136"/>
      <w:bookmarkEnd w:id="375"/>
      <w:r>
        <w:rPr>
          <w:rtl w:val="true"/>
        </w:rPr>
        <w:t>سهم المولود</w:t>
      </w:r>
      <w:bookmarkEnd w:id="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بشر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يجب سهم المولود؟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 فداء الأسير؟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الّتي يقاتل عنها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فمنهم العلامة الحافظ أبو عبيد القاسم بن سلام المتوفّي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عبدالرحمن، عن سفيان، عن عبداللّه بن شريك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377" w:name="pg15107_149025"/>
    </w:p>
    <w:p>
      <w:pPr>
        <w:pStyle w:val="Heading3"/>
        <w:numPr>
          <w:ilvl w:val="2"/>
          <w:numId w:val="1"/>
        </w:numPr>
        <w:rPr/>
      </w:pPr>
      <w:bookmarkStart w:id="378" w:name="__RefHeading___Toc1192102_2142443653"/>
      <w:bookmarkStart w:id="379" w:name="_Toc137"/>
      <w:bookmarkEnd w:id="377"/>
      <w:bookmarkEnd w:id="378"/>
      <w:r>
        <w:rPr>
          <w:rtl w:val="true"/>
        </w:rPr>
        <w:t>حلة بخمس حلل</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المعلّی بن خنیس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بحلل فيها حلّة جيّدة،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أعطني هذه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مکانها حلّتين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مكانهما ثلاث حُلَل،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حتّى بلغ خمساً فأعطاه إيّاها،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تلبسها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تلبسها فتوسخ فتفسدها ، وأكسو بهذه الخَمس خمسةً من المسلمين</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380" w:name="__RefHeading___Toc1192104_2142443653"/>
      <w:bookmarkStart w:id="381" w:name="_Toc138"/>
      <w:bookmarkEnd w:id="380"/>
      <w:r>
        <w:rPr>
          <w:rtl w:val="true"/>
        </w:rPr>
        <w:t>بيع أم ولد</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جدّه علي بن الحسين، عن أبيه الحسين بن علي بن أبي طالب عليهم صلوات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أُمّ ولد في الدين وكان سيّدُها إشتراها بنسيئة فمات ولم يُقبَض ثمنُها</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موسوعة كلمات الإمام ص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 في الجعفريات</w:t>
      </w:r>
      <w:r>
        <w:rPr>
          <w:rFonts w:eastAsia="Amiri" w:cs="Amiri" w:ascii="Amiri" w:hAnsi="Amiri"/>
          <w:color w:val="111111"/>
          <w:sz w:val="28"/>
          <w:szCs w:val="28"/>
          <w:rtl w:val="true"/>
          <w:lang w:bidi="ar-SA"/>
        </w:rPr>
        <w:t>.</w:t>
      </w:r>
      <w:bookmarkStart w:id="382" w:name="pg15107_149026"/>
    </w:p>
    <w:p>
      <w:pPr>
        <w:pStyle w:val="Heading3"/>
        <w:numPr>
          <w:ilvl w:val="2"/>
          <w:numId w:val="1"/>
        </w:numPr>
        <w:rPr/>
      </w:pPr>
      <w:bookmarkStart w:id="383" w:name="__RefHeading___Toc1192106_2142443653"/>
      <w:bookmarkStart w:id="384" w:name="_Toc139"/>
      <w:bookmarkEnd w:id="382"/>
      <w:bookmarkEnd w:id="383"/>
      <w:r>
        <w:rPr>
          <w:rtl w:val="true"/>
        </w:rPr>
        <w:t>وجوه الجهاد</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سنّة أو فريضة؟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وجهاد سنّة لا يقام إلّا مع فرض، وجهاد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أحد الفرضين فجهاد الرجل نفسه عن معاصي اللّه، وهو من أعظم الجهاد ومجاهدة الّذين يلونکم من الكفّار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الجهاد الّذي هو سنّة لا يقام إلّا مع فرض، فإنّ مجاهدة العدوّ فرض على جميع الأُمّة، لو تركوا الجهاد لأتاهم العذاب ، وهذا هو من عذاب الأُمّة وهو سنّة على الإمام، وحدّه أن يأتي العدو مع الأُمّة فيجاهدهم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الّذي هو سنّة فكلّ سنّة أقامها الرجل وجاهد في إقامتها وبلوغها وإحيائها، فالعمل والسعي فيها من أفضل الأعمال ؛ لأنّها إحياء سنّة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شيئاً</w:t>
      </w:r>
      <w:r>
        <w:rPr>
          <w:rFonts w:eastAsia="Amiri" w:cs="Amiri" w:ascii="Amiri" w:hAnsi="Amiri"/>
          <w:color w:val="111111"/>
          <w:sz w:val="28"/>
          <w:szCs w:val="28"/>
          <w:rtl w:val="true"/>
          <w:lang w:bidi="ar-SA"/>
        </w:rPr>
        <w:t>.</w:t>
      </w:r>
      <w:r>
        <w:rPr>
          <w:rStyle w:val="FootnoteAnchor"/>
          <w:rtl w:val="true"/>
        </w:rPr>
        <w:footnoteReference w:id="270"/>
      </w:r>
    </w:p>
    <w:p>
      <w:pPr>
        <w:pStyle w:val="Heading3"/>
        <w:numPr>
          <w:ilvl w:val="2"/>
          <w:numId w:val="1"/>
        </w:numPr>
        <w:rPr/>
      </w:pPr>
      <w:bookmarkStart w:id="385" w:name="__RefHeading___Toc1192108_2142443653"/>
      <w:bookmarkStart w:id="386" w:name="_Toc140"/>
      <w:bookmarkEnd w:id="385"/>
      <w:r>
        <w:rPr>
          <w:rtl w:val="true"/>
        </w:rPr>
        <w:t>فكاك الأسير</w:t>
      </w:r>
      <w:bookmarkEnd w:id="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الأسير المسلم على أهل الأرض الّتي قاتل عليها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آمن أحد من المسلمين أحداً من المشر کین ، لم يجب أن تخفر ذمّتهم، وتعرض عليهم شرائط الإسلام، فإن قبلوا أن يسلّموا أو يكونوا ذمّة</w:t>
      </w:r>
      <w:r>
        <w:rPr>
          <w:rFonts w:eastAsia="IRNazanin" w:cs="IRNazanin"/>
          <w:color w:val="111111"/>
          <w:sz w:val="28"/>
          <w:szCs w:val="28"/>
          <w:rtl w:val="true"/>
          <w:lang w:bidi="fa-IR"/>
        </w:rPr>
        <w:t xml:space="preserve">. </w:t>
      </w:r>
      <w:bookmarkStart w:id="387" w:name="pg15107_149027"/>
    </w:p>
    <w:p>
      <w:pPr>
        <w:pStyle w:val="BookText"/>
        <w:rPr/>
      </w:pPr>
      <w:bookmarkEnd w:id="387"/>
      <w:r>
        <w:rPr>
          <w:rFonts w:ascii="Amiri" w:hAnsi="Amiri" w:eastAsia="Amiri" w:cs="Amiri"/>
          <w:color w:val="111111"/>
          <w:sz w:val="28"/>
          <w:sz w:val="28"/>
          <w:szCs w:val="28"/>
          <w:rtl w:val="true"/>
          <w:lang w:bidi="ar-SA"/>
        </w:rPr>
        <w:t xml:space="preserve">وإلّا ردّوا إلى مأمنهم وقوتلوا، وإن قتل أحد منهم دون ذلك، فعلى من قتله 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 وَدِيَةٌ مُسَلَّمَةٌ إِلَى أَهْلِهِ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روينا ذلك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72"/>
      </w:r>
    </w:p>
    <w:p>
      <w:pPr>
        <w:pStyle w:val="Heading3"/>
        <w:numPr>
          <w:ilvl w:val="2"/>
          <w:numId w:val="1"/>
        </w:numPr>
        <w:rPr/>
      </w:pPr>
      <w:bookmarkStart w:id="388" w:name="__RefHeading___Toc1192110_2142443653"/>
      <w:bookmarkStart w:id="389" w:name="_Toc141"/>
      <w:bookmarkEnd w:id="388"/>
      <w:r>
        <w:rPr>
          <w:rtl w:val="true"/>
        </w:rPr>
        <w:t>واركض برجلك</w:t>
      </w:r>
      <w:bookmarkEnd w:id="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مولى اذلم بن ناعمة الحضرمي، أنه دفع مع الحسين بن علي من جمع، فلم يزد على السير، فما أتى وادي محسرّ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ارجز بصوتك واركض برجلك، واضرب بسوطك، ودفع في الوادي، حتّى استوت به الأرض، وخرج من الوادي</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390" w:name="__RefHeading___Toc1192112_2142443653"/>
      <w:bookmarkStart w:id="391" w:name="_Toc142"/>
      <w:bookmarkEnd w:id="390"/>
      <w:r>
        <w:rPr>
          <w:rtl w:val="true"/>
        </w:rPr>
        <w:t>في تقصير القميص</w:t>
      </w:r>
      <w:bookmarkEnd w:id="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ليث حدّثني الخيّاط الّذي قطع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 على ظهر القدم؟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فأجعله أسفل من الكعبين؟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أسفلُ من الكعبين في النار</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107_149029"/>
      <w:bookmarkStart w:id="393" w:name="pg15107_149029"/>
      <w:bookmarkEnd w:id="393"/>
    </w:p>
    <w:p>
      <w:pPr>
        <w:pStyle w:val="Heading2"/>
        <w:numPr>
          <w:ilvl w:val="1"/>
          <w:numId w:val="1"/>
        </w:numPr>
        <w:rPr/>
      </w:pPr>
      <w:bookmarkStart w:id="394" w:name="pg15107_149029"/>
      <w:bookmarkStart w:id="395" w:name="__RefHeading___Toc1192114_2142443653"/>
      <w:bookmarkStart w:id="396" w:name="_Toc143"/>
      <w:bookmarkEnd w:id="394"/>
      <w:bookmarkEnd w:id="395"/>
      <w:r>
        <w:rPr>
          <w:rtl w:val="true"/>
        </w:rPr>
        <w:t>الطب</w:t>
      </w:r>
      <w:bookmarkEnd w:id="3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1192116_2142443653"/>
      <w:bookmarkStart w:id="398" w:name="_Toc144"/>
      <w:bookmarkEnd w:id="397"/>
      <w:r>
        <w:rPr>
          <w:rtl w:val="true"/>
        </w:rPr>
        <w:t>اشارة</w:t>
      </w:r>
      <w:bookmarkStart w:id="399" w:name="pg15107_149030"/>
      <w:bookmarkEnd w:id="398"/>
    </w:p>
    <w:p>
      <w:pPr>
        <w:pStyle w:val="Heading3"/>
        <w:numPr>
          <w:ilvl w:val="2"/>
          <w:numId w:val="1"/>
        </w:numPr>
        <w:rPr/>
      </w:pPr>
      <w:bookmarkStart w:id="400" w:name="__RefHeading___Toc1192118_2142443653"/>
      <w:bookmarkStart w:id="401" w:name="_Toc145"/>
      <w:bookmarkEnd w:id="399"/>
      <w:bookmarkEnd w:id="400"/>
      <w:r>
        <w:rPr>
          <w:rtl w:val="true"/>
        </w:rPr>
        <w:t>لا يلومن امرؤ إلّا نفسه</w:t>
      </w:r>
      <w:bookmarkEnd w:id="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يلومن أمرؤ إلّا نفسه من يبيت وفي يده ریح غمر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لا يلومنّ إلّا نفسه من بات وفي يده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والغمر 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الدسم والزحومة من اللحم کالوضر من السمن</w:t>
      </w:r>
      <w:r>
        <w:rPr>
          <w:rFonts w:eastAsia="IRNazanin" w:cs="IRNazanin"/>
          <w:color w:val="111111"/>
          <w:sz w:val="28"/>
          <w:szCs w:val="28"/>
          <w:rtl w:val="true"/>
          <w:lang w:bidi="fa-IR"/>
        </w:rPr>
        <w:t>.</w:t>
      </w:r>
    </w:p>
    <w:p>
      <w:pPr>
        <w:pStyle w:val="Heading3"/>
        <w:numPr>
          <w:ilvl w:val="2"/>
          <w:numId w:val="1"/>
        </w:numPr>
        <w:rPr/>
      </w:pPr>
      <w:bookmarkStart w:id="402" w:name="__RefHeading___Toc1192120_2142443653"/>
      <w:bookmarkStart w:id="403" w:name="_Toc146"/>
      <w:bookmarkEnd w:id="402"/>
      <w:r>
        <w:rPr>
          <w:rtl w:val="true"/>
        </w:rPr>
        <w:t>السواك</w:t>
      </w:r>
      <w:bookmarkEnd w:id="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 طرق من طرق ربّکم فنظّفوها بالسواك</w:t>
      </w:r>
      <w:r>
        <w:rPr>
          <w:rFonts w:eastAsia="Amiri" w:cs="Amiri" w:ascii="Amiri" w:hAnsi="Amiri"/>
          <w:color w:val="111111"/>
          <w:sz w:val="28"/>
          <w:szCs w:val="28"/>
          <w:rtl w:val="true"/>
          <w:lang w:bidi="ar-SA"/>
        </w:rPr>
        <w:t>.</w:t>
      </w:r>
      <w:r>
        <w:rPr>
          <w:rStyle w:val="FootnoteAnchor"/>
          <w:rtl w:val="true"/>
        </w:rPr>
        <w:footnoteReference w:id="276"/>
      </w:r>
    </w:p>
    <w:p>
      <w:pPr>
        <w:pStyle w:val="Heading3"/>
        <w:numPr>
          <w:ilvl w:val="2"/>
          <w:numId w:val="1"/>
        </w:numPr>
        <w:rPr/>
      </w:pPr>
      <w:bookmarkStart w:id="404" w:name="__RefHeading___Toc1192122_2142443653"/>
      <w:bookmarkStart w:id="405" w:name="_Toc147"/>
      <w:bookmarkEnd w:id="404"/>
      <w:r>
        <w:rPr>
          <w:rtl w:val="true"/>
        </w:rPr>
        <w:t>الشفاء في شيئين</w:t>
      </w:r>
      <w:bookmarkEnd w:id="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تكن في شيء شفاء ففي شرطة حجام أو </w:t>
      </w:r>
      <w:bookmarkStart w:id="406" w:name="pg15107_149031"/>
    </w:p>
    <w:p>
      <w:pPr>
        <w:pStyle w:val="BookText"/>
        <w:rPr/>
      </w:pPr>
      <w:bookmarkEnd w:id="406"/>
      <w:r>
        <w:rPr>
          <w:rFonts w:ascii="Amiri" w:hAnsi="Amiri" w:eastAsia="Amiri" w:cs="Amiri"/>
          <w:color w:val="111111"/>
          <w:sz w:val="28"/>
          <w:sz w:val="28"/>
          <w:szCs w:val="28"/>
          <w:rtl w:val="true"/>
          <w:lang w:bidi="ar-SA"/>
        </w:rPr>
        <w:t>شربة عسل</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وأخرجه الزمخشري 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192124_2142443653"/>
      <w:bookmarkStart w:id="408" w:name="_Toc148"/>
      <w:bookmarkEnd w:id="407"/>
      <w:r>
        <w:rPr>
          <w:rtl w:val="true"/>
        </w:rPr>
        <w:t>الإكتحال وتراً</w:t>
      </w:r>
      <w:bookmarkEnd w:id="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وتراً، يُضيء لك بصرك</w:t>
      </w:r>
      <w:r>
        <w:rPr>
          <w:rFonts w:eastAsia="Amiri" w:cs="Amiri" w:ascii="Amiri" w:hAnsi="Amiri"/>
          <w:color w:val="111111"/>
          <w:sz w:val="28"/>
          <w:szCs w:val="28"/>
          <w:rtl w:val="true"/>
          <w:lang w:bidi="ar-SA"/>
        </w:rPr>
        <w:t>.</w:t>
      </w:r>
      <w:r>
        <w:rPr>
          <w:rStyle w:val="FootnoteAnchor"/>
          <w:rtl w:val="true"/>
        </w:rPr>
        <w:footnoteReference w:id="278"/>
      </w:r>
    </w:p>
    <w:p>
      <w:pPr>
        <w:pStyle w:val="Heading3"/>
        <w:numPr>
          <w:ilvl w:val="2"/>
          <w:numId w:val="1"/>
        </w:numPr>
        <w:rPr/>
      </w:pPr>
      <w:bookmarkStart w:id="409" w:name="__RefHeading___Toc1192126_2142443653"/>
      <w:bookmarkStart w:id="410" w:name="_Toc149"/>
      <w:bookmarkEnd w:id="409"/>
      <w:r>
        <w:rPr>
          <w:rtl w:val="true"/>
        </w:rPr>
        <w:t>كراهة الاشتراك في أكل الرُمّان</w:t>
      </w:r>
      <w:bookmarkEnd w:id="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أكل الرُمّان لم يشرك أحداً فيها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حبّات الجنّة</w:t>
      </w:r>
      <w:r>
        <w:rPr>
          <w:rFonts w:eastAsia="Amiri" w:cs="Amiri" w:ascii="Amiri" w:hAnsi="Amiri"/>
          <w:color w:val="111111"/>
          <w:sz w:val="28"/>
          <w:szCs w:val="28"/>
          <w:rtl w:val="true"/>
          <w:lang w:bidi="ar-SA"/>
        </w:rPr>
        <w:t>.</w:t>
      </w:r>
      <w:r>
        <w:rPr>
          <w:rStyle w:val="FootnoteAnchor"/>
          <w:rtl w:val="true"/>
        </w:rPr>
        <w:footnoteReference w:id="279"/>
      </w:r>
      <w:bookmarkStart w:id="411" w:name="pg15107_149032"/>
    </w:p>
    <w:p>
      <w:pPr>
        <w:pStyle w:val="Heading3"/>
        <w:numPr>
          <w:ilvl w:val="2"/>
          <w:numId w:val="1"/>
        </w:numPr>
        <w:rPr/>
      </w:pPr>
      <w:bookmarkStart w:id="412" w:name="__RefHeading___Toc1192128_2142443653"/>
      <w:bookmarkStart w:id="413" w:name="_Toc150"/>
      <w:bookmarkEnd w:id="411"/>
      <w:bookmarkEnd w:id="412"/>
      <w:r>
        <w:rPr>
          <w:rtl w:val="true"/>
        </w:rPr>
        <w:t>العسل والشونيز</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شك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 في جوفه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 شربة عسل وألق فيها ثلاث حبّات شونیز، أو خمساً أو سبعاً، واشربه تبرأ بإذن اللّه، ففعل ذلك الرجل فبريء، فخذ أنت ذلك</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يوماً عند محمّد بن خالد أمير المدينة ، فشکی محمّد إليه وجعاً يجدّه في جوفه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 عليه رجل من أهل المدينة كان حاضراً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هذا وفعلناه فلم ينفعنا، فغضب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ينفع اللّه بهذا أهل الإيمان به والتصديق لرسوله، ولا ينتفع به أهل النفاق ومن أخذه على غير تصدیق منه للرسول، فأطرق الرجل</w:t>
      </w:r>
      <w:r>
        <w:rPr>
          <w:rFonts w:eastAsia="IRNazanin" w:cs="IRNazanin"/>
          <w:color w:val="111111"/>
          <w:sz w:val="28"/>
          <w:szCs w:val="28"/>
          <w:rtl w:val="true"/>
          <w:lang w:bidi="fa-IR"/>
        </w:rPr>
        <w:t>.</w:t>
      </w:r>
    </w:p>
    <w:p>
      <w:pPr>
        <w:pStyle w:val="Heading3"/>
        <w:numPr>
          <w:ilvl w:val="2"/>
          <w:numId w:val="1"/>
        </w:numPr>
        <w:rPr/>
      </w:pPr>
      <w:bookmarkStart w:id="414" w:name="__RefHeading___Toc1192130_2142443653"/>
      <w:bookmarkStart w:id="415" w:name="_Toc151"/>
      <w:bookmarkEnd w:id="414"/>
      <w:r>
        <w:rPr>
          <w:rtl w:val="true"/>
        </w:rPr>
        <w:t>أطيب آنيتكم</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وهو يكرع الماء بفمه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تكرع ککرع البهيمة اشرب بيدَيك فإنّهما من أطيب آنيتكم</w:t>
      </w:r>
      <w:r>
        <w:rPr>
          <w:rFonts w:eastAsia="Amiri" w:cs="Amiri" w:ascii="Amiri" w:hAnsi="Amiri"/>
          <w:color w:val="111111"/>
          <w:sz w:val="28"/>
          <w:szCs w:val="28"/>
          <w:rtl w:val="true"/>
          <w:lang w:bidi="ar-SA"/>
        </w:rPr>
        <w:t>.</w:t>
      </w:r>
      <w:r>
        <w:rPr>
          <w:rStyle w:val="FootnoteAnchor"/>
          <w:rtl w:val="true"/>
        </w:rPr>
        <w:footnoteReference w:id="281"/>
      </w:r>
      <w:bookmarkStart w:id="416" w:name="pg15107_149033"/>
    </w:p>
    <w:p>
      <w:pPr>
        <w:pStyle w:val="Heading3"/>
        <w:numPr>
          <w:ilvl w:val="2"/>
          <w:numId w:val="1"/>
        </w:numPr>
        <w:rPr/>
      </w:pPr>
      <w:bookmarkStart w:id="417" w:name="__RefHeading___Toc1192132_2142443653"/>
      <w:bookmarkStart w:id="418" w:name="_Toc152"/>
      <w:bookmarkEnd w:id="416"/>
      <w:bookmarkEnd w:id="417"/>
      <w:r>
        <w:rPr>
          <w:rtl w:val="true"/>
        </w:rPr>
        <w:t>إذا أكلتم الثريد</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الثريد فكلوه من جوانبه، فإنّ الذروة فيها البركة</w:t>
      </w:r>
      <w:r>
        <w:rPr>
          <w:rFonts w:eastAsia="Amiri" w:cs="Amiri" w:ascii="Amiri" w:hAnsi="Amiri"/>
          <w:color w:val="111111"/>
          <w:sz w:val="28"/>
          <w:szCs w:val="28"/>
          <w:rtl w:val="true"/>
          <w:lang w:bidi="ar-SA"/>
        </w:rPr>
        <w:t>.</w:t>
      </w:r>
      <w:r>
        <w:rPr>
          <w:rStyle w:val="FootnoteAnchor"/>
          <w:rtl w:val="true"/>
        </w:rPr>
        <w:footnoteReference w:id="282"/>
      </w:r>
    </w:p>
    <w:p>
      <w:pPr>
        <w:pStyle w:val="Heading3"/>
        <w:numPr>
          <w:ilvl w:val="2"/>
          <w:numId w:val="1"/>
        </w:numPr>
        <w:rPr/>
      </w:pPr>
      <w:bookmarkStart w:id="419" w:name="__RefHeading___Toc1192134_2142443653"/>
      <w:bookmarkStart w:id="420" w:name="_Toc153"/>
      <w:bookmarkEnd w:id="419"/>
      <w:r>
        <w:rPr>
          <w:rtl w:val="true"/>
        </w:rPr>
        <w:t>ساعة من الجمعة</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يوم الجمعة الساعة لا يحتجم فيها أحد إلّا مات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فمنهم الحافظ الشيخ أبو الفضل جلال الدين السيوطي القاهري المصري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في خصائص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يعلى ، عن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والعالم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192136_2142443653"/>
      <w:bookmarkStart w:id="422" w:name="_Toc154"/>
      <w:bookmarkEnd w:id="421"/>
      <w:r>
        <w:rPr>
          <w:rtl w:val="true"/>
        </w:rPr>
        <w:t>في العسل بركة</w:t>
      </w:r>
      <w:bookmarkEnd w:id="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الغازي داود بن سليمان بن يوسف، روى عن عليّ بن </w:t>
      </w:r>
      <w:bookmarkStart w:id="423" w:name="pg15107_149034"/>
    </w:p>
    <w:p>
      <w:pPr>
        <w:pStyle w:val="BookText"/>
        <w:rPr/>
      </w:pPr>
      <w:bookmarkEnd w:id="423"/>
      <w:r>
        <w:rPr>
          <w:rFonts w:ascii="Amiri" w:hAnsi="Amiri" w:eastAsia="Amiri" w:cs="Amiri"/>
          <w:color w:val="111111"/>
          <w:sz w:val="28"/>
          <w:sz w:val="28"/>
          <w:szCs w:val="28"/>
          <w:rtl w:val="true"/>
          <w:lang w:bidi="ar-SA"/>
        </w:rPr>
        <w:t xml:space="preserve">موسى الرضا، عن آبائه الطاهرين، عن الحسين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البركة في العسل وفيه شفاء من الأوجاع وقد بارك عليه سبعون نبيّاً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وأورد الحديث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192138_2142443653"/>
      <w:bookmarkStart w:id="425" w:name="_Toc155"/>
      <w:bookmarkEnd w:id="424"/>
      <w:r>
        <w:rPr>
          <w:rtl w:val="true"/>
        </w:rPr>
        <w:t xml:space="preserve">وصايا النبي </w:t>
      </w:r>
      <w:r>
        <w:rPr>
          <w:rtl w:val="true"/>
        </w:rPr>
        <w:t>(</w:t>
      </w:r>
      <w:r>
        <w:rPr>
          <w:rtl w:val="true"/>
        </w:rPr>
        <w:t>صَلَّى اللّه  عَلَيْهِ وَ آلِهِ وَسَلَّمَ‏</w:t>
      </w:r>
      <w:r>
        <w:rPr>
          <w:rtl w:val="true"/>
        </w:rPr>
        <w:t xml:space="preserve">) </w:t>
      </w:r>
      <w:r>
        <w:rPr>
          <w:rtl w:val="true"/>
        </w:rPr>
        <w:t xml:space="preserve">للحسين </w:t>
      </w:r>
      <w:r>
        <w:rPr>
          <w:rtl w:val="true"/>
        </w:rPr>
        <w:t>(</w:t>
      </w:r>
      <w:r>
        <w:rPr>
          <w:rtl w:val="true"/>
        </w:rPr>
        <w:t>عَلَيهِ السَّلَامُ</w:t>
      </w:r>
      <w:r>
        <w:rPr>
          <w:rtl w:val="true"/>
        </w:rPr>
        <w:t>)</w:t>
      </w:r>
      <w:bookmarkEnd w:id="4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قَفاك ، يخمص بطنُك، واشرب الماء مصّاً، يُمرءك أكلُك، واكتحل وتراً، يُضيءُ لك بصرك، وادّهِن غِبّاً، تتشبّه بسنّة نبيّك، واستجد النعال، فإنّها خلاخيلُ الرجال، والعمائمَ فإنّها تيجانُ العرب، وإذا طبختَ قدراً فأكثر مرقها ، وإن لم يصب جيرانك من لحمها، أصابوا من مرقها، لأنّ المرق أحد اللحمين ، وتختّم بالياقوت والعقيق، فإنّه میمونٌ مبارك، فكلّما نظر الرجل فيه إلى وجهه یزید نوراً، والصلاة فيه سبعون صلاة، وتختّم في يمينك فإنّها من سنّتي وسُننَ المرسلين، ومَن رغب عن سنّتي فليس منّي، ولاتختّم في الشمال ولا بغير الياقوت والعقيق</w:t>
      </w:r>
      <w:r>
        <w:rPr>
          <w:rFonts w:eastAsia="Amiri" w:cs="Amiri" w:ascii="Amiri" w:hAnsi="Amiri"/>
          <w:color w:val="111111"/>
          <w:sz w:val="28"/>
          <w:szCs w:val="28"/>
          <w:rtl w:val="true"/>
          <w:lang w:bidi="ar-SA"/>
        </w:rPr>
        <w:t>.</w:t>
      </w:r>
      <w:r>
        <w:rPr>
          <w:rStyle w:val="FootnoteAnchor"/>
          <w:rtl w:val="true"/>
        </w:rPr>
        <w:footnoteReference w:id="285"/>
      </w:r>
    </w:p>
    <w:p>
      <w:pPr>
        <w:pStyle w:val="Heading3"/>
        <w:numPr>
          <w:ilvl w:val="2"/>
          <w:numId w:val="1"/>
        </w:numPr>
        <w:rPr/>
      </w:pPr>
      <w:bookmarkStart w:id="426" w:name="__RefHeading___Toc1192140_2142443653"/>
      <w:bookmarkStart w:id="427" w:name="_Toc156"/>
      <w:bookmarkEnd w:id="426"/>
      <w:r>
        <w:rPr>
          <w:rtl w:val="true"/>
        </w:rPr>
        <w:t>فضل الهليلج</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المسیبّ بن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يخدم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عن جدّه، عن جعفر بن محمّد، عن أبيه، عن جدّه، عن الحسين بن علي بن </w:t>
      </w:r>
      <w:bookmarkStart w:id="428" w:name="pg15107_149035"/>
    </w:p>
    <w:p>
      <w:pPr>
        <w:pStyle w:val="BookText"/>
        <w:rPr/>
      </w:pPr>
      <w:bookmarkEnd w:id="428"/>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الهلي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منه يسهل الصفراء، والأسود الهنديّ يسهل السوداء، فأمّا الّذي فيه عفوصة فلا يصلح للإسهال بل يدفع المعدة ولا ينبغي أن يّتخذ للإسهال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سينا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الهليلج معروف، منه الأصفر الفج، ومنه الأسود الهندي وهو البالغ النضيج وهو أسخن، ومنه كابليّ، وهو أكبر الجميع، ومنه صينيّ وهو دقيق خفيف، وأجوده الأصفر الشديد الصفرة الضارب إلى الخضرة الرزين الممتلىء الصلب ، وأجود الكابلي ماهو أسمن وأثقل يرسب في الماء وإلى الحمرة، وأجود الصيني ذو المنقار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الأصفر أسخن من الأسود، 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الأصفر لاشتروها بوزنها 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هليلجةً صفراء وسبع حبّات فلفل واسحقها وانخلها واكتحل بها</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429" w:name="__RefHeading___Toc1192142_2142443653"/>
      <w:bookmarkStart w:id="430" w:name="_Toc157"/>
      <w:bookmarkEnd w:id="429"/>
      <w:r>
        <w:rPr>
          <w:rtl w:val="true"/>
        </w:rPr>
        <w:t>كراهة إدمان الدهن</w:t>
      </w:r>
      <w:bookmarkEnd w:id="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ادهن غبا تشبه بسنّة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88"/>
      </w:r>
    </w:p>
    <w:p>
      <w:pPr>
        <w:pStyle w:val="Heading3"/>
        <w:numPr>
          <w:ilvl w:val="2"/>
          <w:numId w:val="1"/>
        </w:numPr>
        <w:rPr/>
      </w:pPr>
      <w:bookmarkStart w:id="431" w:name="__RefHeading___Toc1192144_2142443653"/>
      <w:bookmarkStart w:id="432" w:name="_Toc158"/>
      <w:bookmarkEnd w:id="431"/>
      <w:r>
        <w:rPr>
          <w:rtl w:val="true"/>
        </w:rPr>
        <w:t>التمر البرني شفاء</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 البرني فيه شفاءٌ من سبعين داء</w:t>
      </w:r>
      <w:r>
        <w:rPr>
          <w:rFonts w:eastAsia="Amiri" w:cs="Amiri" w:ascii="Amiri" w:hAnsi="Amiri"/>
          <w:color w:val="111111"/>
          <w:sz w:val="28"/>
          <w:szCs w:val="28"/>
          <w:rtl w:val="true"/>
          <w:lang w:bidi="ar-SA"/>
        </w:rPr>
        <w:t>.</w:t>
      </w:r>
      <w:r>
        <w:rPr>
          <w:rStyle w:val="FootnoteAnchor"/>
          <w:rtl w:val="true"/>
        </w:rPr>
        <w:footnoteReference w:id="289"/>
      </w:r>
      <w:bookmarkStart w:id="433" w:name="pg15107_149036"/>
    </w:p>
    <w:p>
      <w:pPr>
        <w:pStyle w:val="Heading3"/>
        <w:numPr>
          <w:ilvl w:val="2"/>
          <w:numId w:val="1"/>
        </w:numPr>
        <w:rPr/>
      </w:pPr>
      <w:bookmarkStart w:id="434" w:name="__RefHeading___Toc1192146_2142443653"/>
      <w:bookmarkStart w:id="435" w:name="_Toc159"/>
      <w:bookmarkEnd w:id="433"/>
      <w:bookmarkEnd w:id="434"/>
      <w:r>
        <w:rPr>
          <w:rtl w:val="true"/>
        </w:rPr>
        <w:t>أكل السفرجلة</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وفي يده سفرجلة، فجعل يأكل ويطعمني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علي، فإنّها هديّة الجبّار إليّ وإليك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فيها كلّ لذة،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وامتلاء جوفاً حلماً وعلماً، ووقي من كيد إبليس وجنوده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وعنه 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92148_2142443653"/>
      <w:bookmarkStart w:id="437" w:name="_Toc160"/>
      <w:bookmarkEnd w:id="436"/>
      <w:r>
        <w:rPr>
          <w:rtl w:val="true"/>
        </w:rPr>
        <w:t>أكل الغبيراء للمحموم</w:t>
      </w:r>
      <w:bookmarkEnd w:id="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محموم فأمره بأكل الغبيراء</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438" w:name="__RefHeading___Toc1192150_2142443653"/>
      <w:bookmarkStart w:id="439" w:name="_Toc161"/>
      <w:bookmarkEnd w:id="438"/>
      <w:r>
        <w:rPr>
          <w:rtl w:val="true"/>
        </w:rPr>
        <w:t>في الشرب قائماً</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بن غالب، عن 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440" w:name="pg15107_149037"/>
    </w:p>
    <w:p>
      <w:pPr>
        <w:pStyle w:val="BookText"/>
        <w:rPr/>
      </w:pPr>
      <w:bookmarkEnd w:id="440"/>
      <w:r>
        <w:rPr>
          <w:rFonts w:ascii="Amiri" w:hAnsi="Amiri" w:eastAsia="Amiri" w:cs="Amiri"/>
          <w:color w:val="111111"/>
          <w:sz w:val="28"/>
          <w:sz w:val="28"/>
          <w:szCs w:val="28"/>
          <w:rtl w:val="true"/>
          <w:lang w:bidi="ar-SA"/>
        </w:rPr>
        <w:t>يشرب قائماً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فمنهم العلامة كمال الدين عمر بن أحمد بن أبي جرادة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في تاريخ حلب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عمر بن طبرزد،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 بن غيلان،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بکیر بن زیاد بن المنذر ، عن بشیر بن غالب، عن حسين بن علي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الطبراني في معجمه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وهو قائم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192152_2142443653"/>
      <w:bookmarkStart w:id="442" w:name="_Toc162"/>
      <w:bookmarkEnd w:id="441"/>
      <w:r>
        <w:rPr>
          <w:rtl w:val="true"/>
        </w:rPr>
        <w:t>تذكية القرع</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القرع</w:t>
      </w:r>
      <w:r>
        <w:rPr>
          <w:rStyle w:val="FootnoteAnchor"/>
          <w:rtl w:val="true"/>
        </w:rPr>
        <w:footnoteReference w:id="293"/>
      </w:r>
      <w:r>
        <w:rPr>
          <w:rFonts w:ascii="IRNazanin" w:hAnsi="IRNazanin" w:eastAsia="IRNazanin"/>
          <w:color w:val="111111"/>
          <w:sz w:val="28"/>
          <w:sz w:val="28"/>
          <w:szCs w:val="28"/>
          <w:rtl w:val="true"/>
          <w:lang w:bidi="fa-IR"/>
        </w:rPr>
        <w:t>ايُذبح؟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يذکّا، فكلوا القرع ولا تذبحوه، ولا يستفزّنّكم</w:t>
      </w:r>
      <w:r>
        <w:rPr>
          <w:rStyle w:val="FootnoteAnchor"/>
          <w:rtl w:val="true"/>
        </w:rPr>
        <w:footnoteReference w:id="294"/>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شهرآشوب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لمّاعزم على مخالفة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يختبر أهل الشام، فأشار إليه ابن العاص أن يأمرهم بذبح القرع وتذكيته، فإن أطاعوه صاحَبَهم، وإلّا فلا فأمرهم بذلك فأطاعوه، وصارت بدعة أمويّة</w:t>
      </w:r>
      <w:r>
        <w:rPr>
          <w:rFonts w:eastAsia="IRNazanin" w:cs="IRNazanin"/>
          <w:color w:val="111111"/>
          <w:sz w:val="28"/>
          <w:szCs w:val="28"/>
          <w:rtl w:val="true"/>
          <w:lang w:bidi="fa-IR"/>
        </w:rPr>
        <w:t>.</w:t>
      </w:r>
      <w:bookmarkStart w:id="443" w:name="pg15107_149038"/>
    </w:p>
    <w:p>
      <w:pPr>
        <w:pStyle w:val="Heading3"/>
        <w:numPr>
          <w:ilvl w:val="2"/>
          <w:numId w:val="1"/>
        </w:numPr>
        <w:rPr/>
      </w:pPr>
      <w:bookmarkStart w:id="444" w:name="__RefHeading___Toc1192154_2142443653"/>
      <w:bookmarkStart w:id="445" w:name="_Toc163"/>
      <w:bookmarkEnd w:id="443"/>
      <w:bookmarkEnd w:id="444"/>
      <w:r>
        <w:rPr>
          <w:rtl w:val="true"/>
        </w:rPr>
        <w:t>جواز اکتحال المعتدة</w:t>
      </w:r>
      <w:bookmarkEnd w:id="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بعيني من أثر البكاء ، فخاف على بصري أن يذهب ، ونظر إلى ذراعيّ قد تشقّقتا فعزّاني عن جعفر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يا أسماء إلا اكتحلت و صفَّرت ذراعيك</w:t>
      </w:r>
      <w:r>
        <w:rPr>
          <w:rFonts w:eastAsia="Amiri" w:cs="Amiri" w:ascii="Amiri" w:hAnsi="Amiri"/>
          <w:color w:val="111111"/>
          <w:sz w:val="28"/>
          <w:szCs w:val="28"/>
          <w:rtl w:val="true"/>
          <w:lang w:bidi="ar-SA"/>
        </w:rPr>
        <w:t>.</w:t>
      </w:r>
      <w:r>
        <w:rPr>
          <w:rStyle w:val="FootnoteAnchor"/>
          <w:rtl w:val="true"/>
        </w:rPr>
        <w:footnoteReference w:id="296"/>
      </w:r>
    </w:p>
    <w:p>
      <w:pPr>
        <w:pStyle w:val="Heading3"/>
        <w:numPr>
          <w:ilvl w:val="2"/>
          <w:numId w:val="1"/>
        </w:numPr>
        <w:rPr/>
      </w:pPr>
      <w:bookmarkStart w:id="446" w:name="__RefHeading___Toc1192156_2142443653"/>
      <w:bookmarkStart w:id="447" w:name="_Toc164"/>
      <w:bookmarkEnd w:id="446"/>
      <w:r>
        <w:rPr>
          <w:rtl w:val="true"/>
        </w:rPr>
        <w:t>فضل البنفسج</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البنفسج على سائر الأدهان، كفضل الإسلام على سائر الأديان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بإسناده ، عن الرضا،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دعاني أبي بدهن فأدهن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 البنفسج،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 البنفسج؟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أبيه، عن جدّه الحسين ،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92158_2142443653"/>
      <w:bookmarkStart w:id="449" w:name="_Toc165"/>
      <w:bookmarkEnd w:id="448"/>
      <w:r>
        <w:rPr>
          <w:rtl w:val="true"/>
        </w:rPr>
        <w:t>الشرب والأكل والخلال</w:t>
      </w:r>
      <w:bookmarkEnd w:id="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450" w:name="pg15107_149039"/>
    </w:p>
    <w:p>
      <w:pPr>
        <w:pStyle w:val="BookText"/>
        <w:rPr/>
      </w:pPr>
      <w:bookmarkEnd w:id="450"/>
      <w:r>
        <w:rPr>
          <w:rFonts w:ascii="Amiri" w:hAnsi="Amiri" w:eastAsia="Amiri" w:cs="Amiri"/>
          <w:color w:val="111111"/>
          <w:sz w:val="28"/>
          <w:sz w:val="28"/>
          <w:szCs w:val="28"/>
          <w:rtl w:val="true"/>
          <w:lang w:bidi="ar-SA"/>
        </w:rPr>
        <w:t xml:space="preserve">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تخلّلنا أن لا نشرب الماء حتّى تمضمض ثلاثاً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وفي مسند زيد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أكلنا أن لا نشرب الماء حتّى نتمضمض ثلاثاً</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451" w:name="__RefHeading___Toc1192160_2142443653"/>
      <w:bookmarkStart w:id="452" w:name="_Toc166"/>
      <w:bookmarkEnd w:id="451"/>
      <w:r>
        <w:rPr>
          <w:rtl w:val="true"/>
        </w:rPr>
        <w:t>کلوا التمر على الريق</w:t>
      </w:r>
      <w:bookmarkEnd w:id="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على الريق فإنه يقتل الديدان في البطن</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أمين الدين أبو علي الفضل الطبرسي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عبیداللّه بن عبدالكريم القشيري سنة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حدّثني أبو الحسن علي بن محمّد بن علي الحاتمي الزوزني قراءة عليه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هارون الزوزني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453" w:name="pg15107_149040"/>
    </w:p>
    <w:p>
      <w:pPr>
        <w:pStyle w:val="Heading3"/>
        <w:numPr>
          <w:ilvl w:val="2"/>
          <w:numId w:val="1"/>
        </w:numPr>
        <w:rPr/>
      </w:pPr>
      <w:bookmarkStart w:id="454" w:name="__RefHeading___Toc1192162_2142443653"/>
      <w:bookmarkStart w:id="455" w:name="_Toc167"/>
      <w:bookmarkEnd w:id="453"/>
      <w:bookmarkEnd w:id="454"/>
      <w:r>
        <w:rPr>
          <w:rtl w:val="true"/>
        </w:rPr>
        <w:t>أكل الرمّان</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فيه حبّة تقع في المعدة إلّا أنارت القلب وأخرست الشيطان أربعين يوماً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أخبرنا أمين الدين أبو علي الطبرسي، عن أبي الفتح عبيداللّه القشيري، عن محمّد بن علي الحاتمي الزوزني سنة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هارون الزوزني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وتسعون ومائة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456" w:name="__RefHeading___Toc1192164_2142443653"/>
      <w:bookmarkStart w:id="457" w:name="_Toc168"/>
      <w:bookmarkEnd w:id="456"/>
      <w:r>
        <w:rPr>
          <w:rtl w:val="true"/>
        </w:rPr>
        <w:t>أكل الكرفس</w:t>
      </w:r>
      <w:bookmarkEnd w:id="4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وصاه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الكرفس، فإنّها يقلة إلياس ويوشع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02"/>
      </w:r>
      <w:bookmarkStart w:id="458" w:name="pg15107_149041"/>
    </w:p>
    <w:p>
      <w:pPr>
        <w:pStyle w:val="Heading3"/>
        <w:numPr>
          <w:ilvl w:val="2"/>
          <w:numId w:val="1"/>
        </w:numPr>
        <w:rPr/>
      </w:pPr>
      <w:bookmarkStart w:id="459" w:name="__RefHeading___Toc1192166_2142443653"/>
      <w:bookmarkStart w:id="460" w:name="_Toc169"/>
      <w:bookmarkEnd w:id="458"/>
      <w:bookmarkEnd w:id="459"/>
      <w:r>
        <w:rPr>
          <w:rtl w:val="true"/>
        </w:rPr>
        <w:t>من فوائد اليقطين</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اليقطين، فلو علم اللّه أنّ شجرة أخفّ من هذه لأنبتها على أخي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اتّخذ أحدكم مرقاً فليكثر فيه من الدباء، فإنّه يزيد في الدماغ وفي العقل</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461" w:name="__RefHeading___Toc1192168_2142443653"/>
      <w:bookmarkStart w:id="462" w:name="_Toc170"/>
      <w:bookmarkEnd w:id="461"/>
      <w:r>
        <w:rPr>
          <w:rtl w:val="true"/>
        </w:rPr>
        <w:t>الكمأة والعجوة</w:t>
      </w:r>
      <w:bookmarkEnd w:id="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الكمأة من المنّ، والمنّ من الجنّة، وماؤها شفاء للعين، والعجوة من الجنّة، وفيها شفاء من السم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 أحمد بن محمّد، عن أبيه، عن محمّد بن سنان، عن ابن ظبيان، عن جابر الجعفي، عن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192170_2142443653"/>
      <w:bookmarkStart w:id="464" w:name="_Toc171"/>
      <w:bookmarkEnd w:id="463"/>
      <w:r>
        <w:rPr>
          <w:rtl w:val="true"/>
        </w:rPr>
        <w:t>في الفالوذج</w:t>
      </w:r>
      <w:bookmarkEnd w:id="4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رجلاً يعيب الفالوذج</w:t>
      </w:r>
      <w:r>
        <w:rPr>
          <w:rStyle w:val="FootnoteAnchor"/>
          <w:rtl w:val="true"/>
        </w:rPr>
        <w:footnoteReference w:id="30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لعاب البرّ بلعاب النحل بخالص السمن، ماعاب هذا مسلم</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bookmarkStart w:id="465" w:name="pg15107_149042"/>
    </w:p>
    <w:p>
      <w:pPr>
        <w:pStyle w:val="Heading3"/>
        <w:numPr>
          <w:ilvl w:val="2"/>
          <w:numId w:val="1"/>
        </w:numPr>
        <w:rPr/>
      </w:pPr>
      <w:bookmarkStart w:id="466" w:name="__RefHeading___Toc1192172_2142443653"/>
      <w:bookmarkStart w:id="467" w:name="_Toc172"/>
      <w:bookmarkEnd w:id="465"/>
      <w:bookmarkEnd w:id="466"/>
      <w:r>
        <w:rPr>
          <w:rtl w:val="true"/>
        </w:rPr>
        <w:t>هلم إلى الغداء</w:t>
      </w:r>
      <w:bookmarkEnd w:id="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بن حسين وعنده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تغدّیت 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الهندباء؟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ورقة من ورق الهندباء إلّا وعليها قطرة من ماء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البنفسج؟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فضلَ البنفسج على سائر الأدهان کفضل وُلد عبدالمطّلب على سائر قریش</w:t>
      </w:r>
      <w:r>
        <w:rPr>
          <w:rFonts w:eastAsia="Amiri" w:cs="Amiri" w:ascii="Amiri" w:hAnsi="Amiri"/>
          <w:color w:val="111111"/>
          <w:sz w:val="28"/>
          <w:szCs w:val="28"/>
          <w:rtl w:val="true"/>
          <w:lang w:bidi="ar-SA"/>
        </w:rPr>
        <w:t>.</w:t>
      </w:r>
      <w:r>
        <w:rPr>
          <w:rStyle w:val="FootnoteAnchor"/>
          <w:rtl w:val="true"/>
        </w:rPr>
        <w:footnoteReference w:id="307"/>
      </w:r>
    </w:p>
    <w:p>
      <w:pPr>
        <w:pStyle w:val="Heading3"/>
        <w:numPr>
          <w:ilvl w:val="2"/>
          <w:numId w:val="1"/>
        </w:numPr>
        <w:rPr/>
      </w:pPr>
      <w:bookmarkStart w:id="468" w:name="__RefHeading___Toc1192174_2142443653"/>
      <w:bookmarkStart w:id="469" w:name="_Toc173"/>
      <w:bookmarkEnd w:id="468"/>
      <w:r>
        <w:rPr>
          <w:rtl w:val="true"/>
        </w:rPr>
        <w:t>إشرب الماء قائماً</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إشرب الماء قائماً فإنه أقوى لك وأصحّ</w:t>
      </w:r>
      <w:r>
        <w:rPr>
          <w:rFonts w:eastAsia="Amiri" w:cs="Amiri" w:ascii="Amiri" w:hAnsi="Amiri"/>
          <w:color w:val="111111"/>
          <w:sz w:val="28"/>
          <w:szCs w:val="28"/>
          <w:rtl w:val="true"/>
          <w:lang w:bidi="ar-SA"/>
        </w:rPr>
        <w:t>.</w:t>
      </w:r>
      <w:r>
        <w:rPr>
          <w:rStyle w:val="FootnoteAnchor"/>
          <w:rtl w:val="true"/>
        </w:rPr>
        <w:footnoteReference w:id="308"/>
      </w:r>
      <w:bookmarkStart w:id="470" w:name="pg15107_149043"/>
    </w:p>
    <w:p>
      <w:pPr>
        <w:pStyle w:val="Heading3"/>
        <w:numPr>
          <w:ilvl w:val="2"/>
          <w:numId w:val="1"/>
        </w:numPr>
        <w:rPr/>
      </w:pPr>
      <w:bookmarkStart w:id="471" w:name="__RefHeading___Toc1192176_2142443653"/>
      <w:bookmarkStart w:id="472" w:name="_Toc174"/>
      <w:bookmarkEnd w:id="470"/>
      <w:bookmarkEnd w:id="471"/>
      <w:r>
        <w:rPr>
          <w:rtl w:val="true"/>
        </w:rPr>
        <w:t>القرع يسرّ القلب الحزين</w:t>
      </w:r>
      <w:bookmarkEnd w:id="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طبختم الطعام فأكثروا القرع فإنّه يُسِرّ القلبَ الحزين</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5107_149045"/>
      <w:bookmarkStart w:id="474" w:name="pg15107_149045"/>
      <w:bookmarkEnd w:id="474"/>
    </w:p>
    <w:p>
      <w:pPr>
        <w:pStyle w:val="Heading2"/>
        <w:numPr>
          <w:ilvl w:val="1"/>
          <w:numId w:val="1"/>
        </w:numPr>
        <w:rPr/>
      </w:pPr>
      <w:bookmarkStart w:id="475" w:name="pg15107_149045"/>
      <w:bookmarkStart w:id="476" w:name="__RefHeading___Toc1192178_2142443653"/>
      <w:bookmarkStart w:id="477" w:name="_Toc175"/>
      <w:bookmarkEnd w:id="475"/>
      <w:bookmarkEnd w:id="476"/>
      <w:r>
        <w:rPr>
          <w:rtl w:val="true"/>
        </w:rPr>
        <w:t>الشِعْر</w:t>
      </w:r>
      <w:bookmarkEnd w:id="4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1192180_2142443653"/>
      <w:bookmarkStart w:id="479" w:name="_Toc176"/>
      <w:bookmarkEnd w:id="478"/>
      <w:r>
        <w:rPr>
          <w:rtl w:val="true"/>
        </w:rPr>
        <w:t>اشارة</w:t>
      </w:r>
      <w:bookmarkStart w:id="480" w:name="pg15107_149046"/>
      <w:bookmarkEnd w:id="479"/>
    </w:p>
    <w:p>
      <w:pPr>
        <w:pStyle w:val="Heading3"/>
        <w:numPr>
          <w:ilvl w:val="2"/>
          <w:numId w:val="1"/>
        </w:numPr>
        <w:rPr/>
      </w:pPr>
      <w:bookmarkStart w:id="481" w:name="__RefHeading___Toc1192182_2142443653"/>
      <w:bookmarkStart w:id="482" w:name="_Toc177"/>
      <w:bookmarkEnd w:id="480"/>
      <w:bookmarkEnd w:id="481"/>
      <w:r>
        <w:rPr>
          <w:rtl w:val="true"/>
        </w:rPr>
        <w:t>تبارك ذو العلا</w:t>
      </w:r>
      <w:bookmarkEnd w:id="4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ذو العُلا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بالجلال وبالبقاء</w:t>
      </w:r>
    </w:p>
    <w:p>
      <w:pPr>
        <w:pStyle w:val="BookText"/>
        <w:rPr/>
      </w:pPr>
      <w:r>
        <w:rPr>
          <w:rFonts w:ascii="Amiri" w:hAnsi="Amiri" w:eastAsia="Amiri" w:cs="Amiri"/>
          <w:color w:val="111111"/>
          <w:sz w:val="28"/>
          <w:sz w:val="28"/>
          <w:szCs w:val="28"/>
          <w:rtl w:val="true"/>
          <w:lang w:bidi="ar-SA"/>
        </w:rPr>
        <w:t>وسوّى الموتَ بينَ الخلق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رهائنُ للفناء</w:t>
      </w:r>
    </w:p>
    <w:p>
      <w:pPr>
        <w:pStyle w:val="BookText"/>
        <w:rPr/>
      </w:pPr>
      <w:r>
        <w:rPr>
          <w:rFonts w:ascii="Amiri" w:hAnsi="Amiri" w:eastAsia="Amiri" w:cs="Amiri"/>
          <w:color w:val="111111"/>
          <w:sz w:val="28"/>
          <w:sz w:val="28"/>
          <w:szCs w:val="28"/>
          <w:rtl w:val="true"/>
          <w:lang w:bidi="ar-SA"/>
        </w:rPr>
        <w:t xml:space="preserve">ودنيانا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 بها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w:t>
      </w:r>
    </w:p>
    <w:p>
      <w:pPr>
        <w:pStyle w:val="BookText"/>
        <w:rPr/>
      </w:pPr>
      <w:r>
        <w:rPr>
          <w:rFonts w:ascii="Amiri" w:hAnsi="Amiri" w:eastAsia="Amiri" w:cs="Amiri"/>
          <w:color w:val="111111"/>
          <w:sz w:val="28"/>
          <w:sz w:val="28"/>
          <w:szCs w:val="28"/>
          <w:rtl w:val="true"/>
          <w:lang w:bidi="ar-SA"/>
        </w:rPr>
        <w:t>ألا إنّ الركون على 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الفناء من الفناء</w:t>
      </w:r>
    </w:p>
    <w:p>
      <w:pPr>
        <w:pStyle w:val="BookText"/>
        <w:rPr/>
      </w:pPr>
      <w:r>
        <w:rPr>
          <w:rFonts w:ascii="Amiri" w:hAnsi="Amiri" w:eastAsia="Amiri" w:cs="Amiri"/>
          <w:color w:val="111111"/>
          <w:sz w:val="28"/>
          <w:sz w:val="28"/>
          <w:szCs w:val="28"/>
          <w:rtl w:val="true"/>
          <w:lang w:bidi="ar-SA"/>
        </w:rPr>
        <w:t>وقاطنُها سريعُ الظعن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الحريصَ على الثواء</w:t>
      </w:r>
      <w:r>
        <w:rPr>
          <w:rStyle w:val="FootnoteAnchor"/>
          <w:rtl w:val="true"/>
        </w:rPr>
        <w:footnoteReference w:id="310"/>
      </w:r>
    </w:p>
    <w:p>
      <w:pPr>
        <w:pStyle w:val="Heading3"/>
        <w:numPr>
          <w:ilvl w:val="2"/>
          <w:numId w:val="1"/>
        </w:numPr>
        <w:rPr/>
      </w:pPr>
      <w:bookmarkStart w:id="483" w:name="__RefHeading___Toc1192184_2142443653"/>
      <w:bookmarkStart w:id="484" w:name="_Toc178"/>
      <w:bookmarkEnd w:id="483"/>
      <w:r>
        <w:rPr>
          <w:rtl w:val="true"/>
        </w:rPr>
        <w:t>إذا انتصر المرء</w:t>
      </w:r>
      <w:bookmarkEnd w:id="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استنصر المرء امرءاً لايدّي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فناصره والخاذلون سواء</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أنا ابنُ الّذي قد تعلمون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الحقّ  المبين طخاء</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أليس رسول اللّه جدّي ووالدي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البدر إن خلا النجوم خفاء </w:t>
      </w:r>
      <w:r>
        <w:rPr>
          <w:rStyle w:val="FootnoteAnchor"/>
          <w:rtl w:val="true"/>
        </w:rPr>
        <w:footnoteReference w:id="31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ينزل القرآن خلف بيوتنا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صباحاً ومن بعد الصباح مساء </w:t>
      </w:r>
      <w:r>
        <w:rPr>
          <w:rStyle w:val="FootnoteAnchor"/>
          <w:rtl w:val="true"/>
        </w:rPr>
        <w:footnoteReference w:id="314"/>
      </w:r>
      <w:bookmarkStart w:id="485" w:name="pg15107_149047"/>
    </w:p>
    <w:p>
      <w:pPr>
        <w:pStyle w:val="BookText"/>
        <w:rPr/>
      </w:pPr>
      <w:bookmarkEnd w:id="485"/>
      <w:r>
        <w:rPr>
          <w:rFonts w:ascii="Amiri" w:hAnsi="Amiri" w:eastAsia="Amiri" w:cs="Amiri"/>
          <w:color w:val="111111"/>
          <w:sz w:val="28"/>
          <w:sz w:val="28"/>
          <w:szCs w:val="28"/>
          <w:rtl w:val="true"/>
          <w:lang w:bidi="ar-SA"/>
        </w:rPr>
        <w:t>ينازعني واللّه 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وليس الأمر حيث يشاء</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فيانصحاء اللّه أنتم 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على أديانه أُمناء</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بأيّ كتاب أم بأيّة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 عن أهلها البُعَداء</w:t>
      </w:r>
      <w:r>
        <w:rPr>
          <w:rStyle w:val="FootnoteAnchor"/>
          <w:rtl w:val="true"/>
        </w:rPr>
        <w:footnoteReference w:id="317"/>
      </w:r>
    </w:p>
    <w:p>
      <w:pPr>
        <w:pStyle w:val="Heading3"/>
        <w:numPr>
          <w:ilvl w:val="2"/>
          <w:numId w:val="1"/>
        </w:numPr>
        <w:rPr/>
      </w:pPr>
      <w:bookmarkStart w:id="486" w:name="__RefHeading___Toc1192186_2142443653"/>
      <w:bookmarkStart w:id="487" w:name="_Toc179"/>
      <w:bookmarkEnd w:id="486"/>
      <w:r>
        <w:rPr>
          <w:rtl w:val="true"/>
        </w:rPr>
        <w:t>ما ورّث الرجال</w:t>
      </w:r>
      <w:bookmarkEnd w:id="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ماورّث الرجال بنيهم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صالح وحسنُ ثناء</w:t>
      </w:r>
    </w:p>
    <w:p>
      <w:pPr>
        <w:pStyle w:val="BookText"/>
        <w:rPr/>
      </w:pPr>
      <w:r>
        <w:rPr>
          <w:rFonts w:ascii="Amiri" w:hAnsi="Amiri" w:eastAsia="Amiri" w:cs="Amiri"/>
          <w:color w:val="111111"/>
          <w:sz w:val="28"/>
          <w:sz w:val="28"/>
          <w:szCs w:val="28"/>
          <w:rtl w:val="true"/>
          <w:lang w:bidi="ar-SA"/>
        </w:rPr>
        <w:t>ذاك خير من الدنانير والأوراق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شدّة ورخاء</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الفاضل المعاصر أحمد قبّش مدرس اللغة العربية في ثانويات دمشق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الحكم والأمثال في الشعر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Heading3"/>
        <w:numPr>
          <w:ilvl w:val="2"/>
          <w:numId w:val="1"/>
        </w:numPr>
        <w:rPr/>
      </w:pPr>
      <w:bookmarkStart w:id="488" w:name="__RefHeading___Toc1192188_2142443653"/>
      <w:bookmarkStart w:id="489" w:name="_Toc180"/>
      <w:bookmarkEnd w:id="488"/>
      <w:r>
        <w:rPr>
          <w:rtl w:val="true"/>
        </w:rPr>
        <w:t>سكان القبور</w:t>
      </w:r>
      <w:bookmarkEnd w:id="4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نادیت سکان القبور فأسكتوا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وأجابني عن صمتهم ندب الجثا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ماصنعت بساکني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مزّقت لحمهم وخرّقت الکسا </w:t>
      </w:r>
      <w:bookmarkStart w:id="490" w:name="pg15107_149048"/>
    </w:p>
    <w:p>
      <w:pPr>
        <w:pStyle w:val="BookText"/>
        <w:rPr/>
      </w:pPr>
      <w:bookmarkEnd w:id="490"/>
      <w:r>
        <w:rPr>
          <w:rFonts w:ascii="Amiri" w:hAnsi="Amiri" w:eastAsia="Amiri" w:cs="Amiri"/>
          <w:color w:val="111111"/>
          <w:sz w:val="28"/>
          <w:sz w:val="28"/>
          <w:szCs w:val="28"/>
          <w:rtl w:val="true"/>
          <w:lang w:bidi="ar-SA"/>
        </w:rPr>
        <w:t>وحشوت أعينهم تراباً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تأذّى باليسير من القذى</w:t>
      </w:r>
    </w:p>
    <w:p>
      <w:pPr>
        <w:pStyle w:val="BookText"/>
        <w:rPr/>
      </w:pPr>
      <w:r>
        <w:rPr>
          <w:rFonts w:ascii="Amiri" w:hAnsi="Amiri" w:eastAsia="Amiri" w:cs="Amiri"/>
          <w:color w:val="111111"/>
          <w:sz w:val="28"/>
          <w:sz w:val="28"/>
          <w:szCs w:val="28"/>
          <w:rtl w:val="true"/>
          <w:lang w:bidi="ar-SA"/>
        </w:rPr>
        <w:t>أمّا العظام فإنّني فرّقتها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تباينت المفاصل والشوا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قطّعت ذا من ذا ومن هذاك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فتركتها رمماً يطول بها البلا </w:t>
      </w:r>
      <w:r>
        <w:rPr>
          <w:rStyle w:val="FootnoteAnchor"/>
          <w:rtl w:val="true"/>
        </w:rPr>
        <w:footnoteReference w:id="320"/>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أخبرنا أبو الفتوح الأنصاري عبدالخلّاق بن عبدالواسع بن عبدالهادي بن عبداللّه الهروي ببغداد، أنبأنا أبو عبداللّه محمّد بن علي بن محمّد بن علي بن عمير العميري أنبأنا أبو زکریّا یحیی بن عمّار بن يحيى بن عمّار الشيباني إملاءاً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هبة اللّه بن الحسن القاضي بفارس،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الحارث بن عبیداللّه، عن إسحاق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الحسين بن علي أتى على مقابر الشهداء بالبقيع فطاف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491" w:name="__RefHeading___Toc1192190_2142443653"/>
      <w:bookmarkStart w:id="492" w:name="_Toc181"/>
      <w:bookmarkEnd w:id="491"/>
      <w:r>
        <w:rPr>
          <w:rtl w:val="true"/>
        </w:rPr>
        <w:t xml:space="preserve">دار يحبها سيد الشهداء </w:t>
      </w:r>
      <w:r>
        <w:rPr>
          <w:rtl w:val="true"/>
        </w:rPr>
        <w:t>(</w:t>
      </w:r>
      <w:r>
        <w:rPr>
          <w:rtl w:val="true"/>
        </w:rPr>
        <w:t>عَلَيهِ السَّلَامُ</w:t>
      </w:r>
      <w:r>
        <w:rPr>
          <w:rtl w:val="true"/>
        </w:rPr>
        <w:t>)</w:t>
      </w:r>
      <w:bookmarkEnd w:id="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أنشده الزبير بن بكار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زوجته الرباب بنت امریء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انّني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بهاسکينة و الرباب</w:t>
      </w:r>
    </w:p>
    <w:p>
      <w:pPr>
        <w:pStyle w:val="BookText"/>
        <w:rPr/>
      </w:pPr>
      <w:r>
        <w:rPr>
          <w:rFonts w:ascii="Amiri" w:hAnsi="Amiri" w:eastAsia="Amiri" w:cs="Amiri"/>
          <w:color w:val="111111"/>
          <w:sz w:val="28"/>
          <w:sz w:val="28"/>
          <w:szCs w:val="28"/>
          <w:rtl w:val="true"/>
          <w:lang w:bidi="ar-SA"/>
        </w:rPr>
        <w:t>أُحبّهما و 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للائمي فيها عتاب</w:t>
      </w:r>
    </w:p>
    <w:p>
      <w:pPr>
        <w:pStyle w:val="BookText"/>
        <w:rPr/>
      </w:pPr>
      <w:r>
        <w:rPr>
          <w:rFonts w:ascii="Amiri" w:hAnsi="Amiri" w:eastAsia="Amiri" w:cs="Amiri"/>
          <w:color w:val="111111"/>
          <w:sz w:val="28"/>
          <w:sz w:val="28"/>
          <w:szCs w:val="28"/>
          <w:rtl w:val="true"/>
          <w:lang w:bidi="ar-SA"/>
        </w:rPr>
        <w:t>ولست لهم وإن عتبوا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أو يغيّبني التراب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لعمرك إنّني لأُحبّ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سكينة والرباب</w:t>
      </w:r>
    </w:p>
    <w:p>
      <w:pPr>
        <w:pStyle w:val="BookText"/>
        <w:rPr/>
      </w:pPr>
      <w:r>
        <w:rPr>
          <w:rFonts w:ascii="Amiri" w:hAnsi="Amiri" w:eastAsia="Amiri" w:cs="Amiri"/>
          <w:color w:val="111111"/>
          <w:sz w:val="28"/>
          <w:sz w:val="28"/>
          <w:szCs w:val="28"/>
          <w:rtl w:val="true"/>
          <w:lang w:bidi="ar-SA"/>
        </w:rPr>
        <w:t>أُحبّهما وأبذلُ بعدُ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للائم فيها عتاب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bookmarkStart w:id="493" w:name="pg15107_149049"/>
    </w:p>
    <w:p>
      <w:pPr>
        <w:pStyle w:val="Heading3"/>
        <w:numPr>
          <w:ilvl w:val="2"/>
          <w:numId w:val="1"/>
        </w:numPr>
        <w:rPr/>
      </w:pPr>
      <w:bookmarkStart w:id="494" w:name="__RefHeading___Toc1192192_2142443653"/>
      <w:bookmarkStart w:id="495" w:name="_Toc182"/>
      <w:bookmarkEnd w:id="493"/>
      <w:bookmarkEnd w:id="494"/>
      <w:r>
        <w:rPr>
          <w:rtl w:val="true"/>
        </w:rPr>
        <w:t>هول الحشر</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يُحوّلُ عن قريب من 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مزخرفة إلى بيت التراب</w:t>
      </w:r>
    </w:p>
    <w:p>
      <w:pPr>
        <w:pStyle w:val="BookText"/>
        <w:rPr/>
      </w:pPr>
      <w:r>
        <w:rPr>
          <w:rFonts w:ascii="Amiri" w:hAnsi="Amiri" w:eastAsia="Amiri" w:cs="Amiri"/>
          <w:color w:val="111111"/>
          <w:sz w:val="28"/>
          <w:sz w:val="28"/>
          <w:szCs w:val="28"/>
          <w:rtl w:val="true"/>
          <w:lang w:bidi="ar-SA"/>
        </w:rPr>
        <w:t>فيُسلم فيه مهجوراً فريداً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به شجوب الإغتراب</w:t>
      </w:r>
    </w:p>
    <w:p>
      <w:pPr>
        <w:pStyle w:val="BookText"/>
        <w:rPr/>
      </w:pPr>
      <w:r>
        <w:rPr>
          <w:rFonts w:ascii="Amiri" w:hAnsi="Amiri" w:eastAsia="Amiri" w:cs="Amiri"/>
          <w:color w:val="111111"/>
          <w:sz w:val="28"/>
          <w:sz w:val="28"/>
          <w:szCs w:val="28"/>
          <w:rtl w:val="true"/>
          <w:lang w:bidi="ar-SA"/>
        </w:rPr>
        <w:t>وهول الحشر أفظعُ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ابنُ آدم للحساب</w:t>
      </w:r>
    </w:p>
    <w:p>
      <w:pPr>
        <w:pStyle w:val="BookText"/>
        <w:rPr/>
      </w:pPr>
      <w:r>
        <w:rPr>
          <w:rFonts w:ascii="Amiri" w:hAnsi="Amiri" w:eastAsia="Amiri" w:cs="Amiri"/>
          <w:color w:val="111111"/>
          <w:sz w:val="28"/>
          <w:sz w:val="28"/>
          <w:szCs w:val="28"/>
          <w:rtl w:val="true"/>
          <w:lang w:bidi="ar-SA"/>
        </w:rPr>
        <w:t>وألفي كل صالحة أتاها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وسيئة جَناها في الكتاب</w:t>
      </w:r>
    </w:p>
    <w:p>
      <w:pPr>
        <w:pStyle w:val="BookText"/>
        <w:rPr/>
      </w:pPr>
      <w:r>
        <w:rPr>
          <w:rFonts w:ascii="Amiri" w:hAnsi="Amiri" w:eastAsia="Amiri" w:cs="Amiri"/>
          <w:color w:val="111111"/>
          <w:sz w:val="28"/>
          <w:sz w:val="28"/>
          <w:szCs w:val="28"/>
          <w:rtl w:val="true"/>
          <w:lang w:bidi="ar-SA"/>
        </w:rPr>
        <w:t>لقد آن التزوّدُ إن عَقِلنا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الحظّ من باقي الشبا </w:t>
      </w:r>
      <w:r>
        <w:rPr>
          <w:rStyle w:val="FootnoteAnchor"/>
          <w:rtl w:val="true"/>
        </w:rPr>
        <w:footnoteReference w:id="323"/>
      </w:r>
    </w:p>
    <w:p>
      <w:pPr>
        <w:pStyle w:val="Heading3"/>
        <w:numPr>
          <w:ilvl w:val="2"/>
          <w:numId w:val="1"/>
        </w:numPr>
        <w:rPr/>
      </w:pPr>
      <w:bookmarkStart w:id="496" w:name="__RefHeading___Toc1192194_2142443653"/>
      <w:bookmarkStart w:id="497" w:name="_Toc183"/>
      <w:bookmarkEnd w:id="496"/>
      <w:r>
        <w:rPr>
          <w:rtl w:val="true"/>
        </w:rPr>
        <w:t>أعجب العجب ؟</w:t>
      </w:r>
      <w:bookmarkEnd w:id="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الحسين بن عليّ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البدر بأرض العرب</w:t>
      </w:r>
    </w:p>
    <w:p>
      <w:pPr>
        <w:pStyle w:val="BookText"/>
        <w:rPr/>
      </w:pPr>
      <w:r>
        <w:rPr>
          <w:rFonts w:ascii="Amiri" w:hAnsi="Amiri" w:eastAsia="Amiri" w:cs="Amiri"/>
          <w:color w:val="111111"/>
          <w:sz w:val="28"/>
          <w:sz w:val="28"/>
          <w:szCs w:val="28"/>
          <w:rtl w:val="true"/>
          <w:lang w:bidi="ar-SA"/>
        </w:rPr>
        <w:t>ألم تروا وتعلموا أنّ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عمرو ومبير مرحب</w:t>
      </w:r>
    </w:p>
    <w:p>
      <w:pPr>
        <w:pStyle w:val="BookText"/>
        <w:rPr/>
      </w:pPr>
      <w:r>
        <w:rPr>
          <w:rFonts w:ascii="IRNazanin" w:hAnsi="IRNazanin" w:eastAsia="IRNazanin"/>
          <w:color w:val="111111"/>
          <w:sz w:val="28"/>
          <w:sz w:val="28"/>
          <w:szCs w:val="28"/>
          <w:rtl w:val="true"/>
          <w:lang w:bidi="fa-IR"/>
        </w:rPr>
        <w:t>ولم يزل قبل کشوف الكرب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مجلّياً ذلك عن وجه النبيّ</w:t>
      </w:r>
    </w:p>
    <w:p>
      <w:pPr>
        <w:pStyle w:val="BookText"/>
        <w:rPr/>
      </w:pPr>
      <w:r>
        <w:rPr>
          <w:rFonts w:ascii="IRNazanin" w:hAnsi="IRNazanin" w:eastAsia="IRNazanin"/>
          <w:color w:val="111111"/>
          <w:sz w:val="28"/>
          <w:sz w:val="28"/>
          <w:szCs w:val="28"/>
          <w:rtl w:val="true"/>
          <w:lang w:bidi="fa-IR"/>
        </w:rPr>
        <w:t>أليس من أعجب عجب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يطلب الأبعد میراث النبي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قد أوصى بحفظ الأقرب </w:t>
      </w:r>
      <w:r>
        <w:rPr>
          <w:rStyle w:val="FootnoteAnchor"/>
          <w:rtl w:val="true"/>
        </w:rPr>
        <w:footnoteReference w:id="324"/>
      </w:r>
      <w:bookmarkStart w:id="498" w:name="pg15107_149050"/>
    </w:p>
    <w:p>
      <w:pPr>
        <w:pStyle w:val="Heading3"/>
        <w:numPr>
          <w:ilvl w:val="2"/>
          <w:numId w:val="1"/>
        </w:numPr>
        <w:rPr/>
      </w:pPr>
      <w:bookmarkStart w:id="499" w:name="__RefHeading___Toc1192196_2142443653"/>
      <w:bookmarkStart w:id="500" w:name="_Toc184"/>
      <w:bookmarkEnd w:id="498"/>
      <w:bookmarkEnd w:id="499"/>
      <w:r>
        <w:rPr>
          <w:rtl w:val="true"/>
        </w:rPr>
        <w:t>أدهن رأسي ؟</w:t>
      </w:r>
      <w:bookmarkEnd w:id="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الحسين أخاه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أأدهُنُ رأسي أم أطيبُ محاسني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ورأسُك معفورٌ وأنت سليب</w:t>
      </w:r>
    </w:p>
    <w:p>
      <w:pPr>
        <w:pStyle w:val="BookText"/>
        <w:rPr/>
      </w:pPr>
      <w:r>
        <w:rPr>
          <w:rFonts w:ascii="IRNazanin" w:hAnsi="IRNazanin" w:eastAsia="IRNazanin"/>
          <w:color w:val="111111"/>
          <w:sz w:val="28"/>
          <w:sz w:val="28"/>
          <w:szCs w:val="28"/>
          <w:rtl w:val="true"/>
          <w:lang w:bidi="fa-IR"/>
        </w:rPr>
        <w:t>أو استمتع الدنيا بشيء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كلّ ما أدني إليك حبیب</w:t>
      </w:r>
    </w:p>
    <w:p>
      <w:pPr>
        <w:pStyle w:val="BookText"/>
        <w:rPr/>
      </w:pPr>
      <w:r>
        <w:rPr>
          <w:rFonts w:ascii="Amiri" w:hAnsi="Amiri" w:eastAsia="Amiri" w:cs="Amiri"/>
          <w:color w:val="111111"/>
          <w:sz w:val="28"/>
          <w:sz w:val="28"/>
          <w:szCs w:val="28"/>
          <w:rtl w:val="true"/>
          <w:lang w:bidi="ar-SA"/>
        </w:rPr>
        <w:t>فلازلت أبكي ماتغنّتْ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وما هبّت صبا و جنوب</w:t>
      </w:r>
    </w:p>
    <w:p>
      <w:pPr>
        <w:pStyle w:val="BookText"/>
        <w:rPr/>
      </w:pPr>
      <w:r>
        <w:rPr>
          <w:rFonts w:ascii="Amiri" w:hAnsi="Amiri" w:eastAsia="Amiri" w:cs="Amiri"/>
          <w:color w:val="111111"/>
          <w:sz w:val="28"/>
          <w:sz w:val="28"/>
          <w:szCs w:val="28"/>
          <w:rtl w:val="true"/>
          <w:lang w:bidi="ar-SA"/>
        </w:rPr>
        <w:t>وماهملت عيني من الدمع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اخضرّ في دوح الحجاز قضيب</w:t>
      </w:r>
    </w:p>
    <w:p>
      <w:pPr>
        <w:pStyle w:val="BookText"/>
        <w:rPr/>
      </w:pPr>
      <w:r>
        <w:rPr>
          <w:rFonts w:ascii="IRNazanin" w:hAnsi="IRNazanin" w:eastAsia="IRNazanin"/>
          <w:color w:val="111111"/>
          <w:sz w:val="28"/>
          <w:sz w:val="28"/>
          <w:szCs w:val="28"/>
          <w:rtl w:val="true"/>
          <w:lang w:bidi="fa-IR"/>
        </w:rPr>
        <w:t>بُكائي طويل والدموع غزيرة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بعيد والمزارقریب</w:t>
      </w:r>
    </w:p>
    <w:p>
      <w:pPr>
        <w:pStyle w:val="BookText"/>
        <w:rPr/>
      </w:pPr>
      <w:r>
        <w:rPr>
          <w:rFonts w:ascii="IRNazanin" w:hAnsi="IRNazanin" w:eastAsia="IRNazanin"/>
          <w:color w:val="111111"/>
          <w:sz w:val="28"/>
          <w:sz w:val="28"/>
          <w:szCs w:val="28"/>
          <w:rtl w:val="true"/>
          <w:lang w:bidi="fa-IR"/>
        </w:rPr>
        <w:t>غريب وأطراف البيوت تحوطه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ألاكلّ من تحت التراب غریب</w:t>
      </w:r>
    </w:p>
    <w:p>
      <w:pPr>
        <w:pStyle w:val="BookText"/>
        <w:rPr/>
      </w:pPr>
      <w:r>
        <w:rPr>
          <w:rFonts w:ascii="Amiri" w:hAnsi="Amiri" w:eastAsia="Amiri" w:cs="Amiri"/>
          <w:color w:val="111111"/>
          <w:sz w:val="28"/>
          <w:sz w:val="28"/>
          <w:szCs w:val="28"/>
          <w:rtl w:val="true"/>
          <w:lang w:bidi="ar-SA"/>
        </w:rPr>
        <w:t>ولا يفرح الباقي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فتى للموت فيه نصيب</w:t>
      </w:r>
    </w:p>
    <w:p>
      <w:pPr>
        <w:pStyle w:val="BookText"/>
        <w:rPr/>
      </w:pPr>
      <w:r>
        <w:rPr>
          <w:rFonts w:ascii="Amiri" w:hAnsi="Amiri" w:eastAsia="Amiri" w:cs="Amiri"/>
          <w:color w:val="111111"/>
          <w:sz w:val="28"/>
          <w:sz w:val="28"/>
          <w:szCs w:val="28"/>
          <w:rtl w:val="true"/>
          <w:lang w:bidi="ar-SA"/>
        </w:rPr>
        <w:t>فليس حريباً من أُصيب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وارئ أخاه حريب</w:t>
      </w:r>
    </w:p>
    <w:p>
      <w:pPr>
        <w:pStyle w:val="BookText"/>
        <w:rPr/>
      </w:pPr>
      <w:r>
        <w:rPr>
          <w:rFonts w:ascii="Amiri" w:hAnsi="Amiri" w:eastAsia="Amiri" w:cs="Amiri"/>
          <w:color w:val="111111"/>
          <w:sz w:val="28"/>
          <w:sz w:val="28"/>
          <w:szCs w:val="28"/>
          <w:rtl w:val="true"/>
          <w:lang w:bidi="ar-SA"/>
        </w:rPr>
        <w:t>نسيبُك مَن أمسى يُناجيك طيفه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لمن تحت التراب نسيب</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وأورد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الأبيات ونسبها إلى ابن الحنفيّة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192198_2142443653"/>
      <w:bookmarkStart w:id="502" w:name="_Toc185"/>
      <w:bookmarkEnd w:id="501"/>
      <w:r>
        <w:rPr>
          <w:rtl w:val="true"/>
        </w:rPr>
        <w:t xml:space="preserve">على دين النبي </w:t>
      </w:r>
      <w:r>
        <w:rPr>
          <w:rtl w:val="true"/>
        </w:rPr>
        <w:t>(</w:t>
      </w:r>
      <w:r>
        <w:rPr>
          <w:rtl w:val="true"/>
        </w:rPr>
        <w:t>صَلَّى اللّه  عَلَيْهِ وَ آلِهِ وَسَلَّمَ‏</w:t>
      </w:r>
      <w:r>
        <w:rPr>
          <w:rtl w:val="true"/>
        </w:rPr>
        <w:t>)</w:t>
      </w:r>
      <w:r>
        <w:rPr>
          <w:rtl w:val="true"/>
        </w:rPr>
        <w:t>؟</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الميسرة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 عيالات أبي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آليتُ أن لا أنثَني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على دين النبي</w:t>
      </w:r>
      <w:r>
        <w:rPr>
          <w:rStyle w:val="FootnoteAnchor"/>
          <w:rtl w:val="true"/>
        </w:rPr>
        <w:footnoteReference w:id="326"/>
      </w:r>
      <w:bookmarkStart w:id="503" w:name="pg15107_149051"/>
    </w:p>
    <w:p>
      <w:pPr>
        <w:pStyle w:val="Heading3"/>
        <w:numPr>
          <w:ilvl w:val="2"/>
          <w:numId w:val="1"/>
        </w:numPr>
        <w:rPr/>
      </w:pPr>
      <w:bookmarkStart w:id="504" w:name="__RefHeading___Toc1192200_2142443653"/>
      <w:bookmarkStart w:id="505" w:name="_Toc186"/>
      <w:bookmarkEnd w:id="503"/>
      <w:bookmarkEnd w:id="504"/>
      <w:r>
        <w:rPr>
          <w:rtl w:val="true"/>
        </w:rPr>
        <w:t>عقبى كل شيء</w:t>
      </w:r>
      <w:bookmarkEnd w:id="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فعقبى كلّ شيء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الجمع الكثيف إلى شِتات</w:t>
      </w:r>
    </w:p>
    <w:p>
      <w:pPr>
        <w:pStyle w:val="BookText"/>
        <w:rPr/>
      </w:pPr>
      <w:r>
        <w:rPr>
          <w:rFonts w:ascii="Amiri" w:hAnsi="Amiri" w:eastAsia="Amiri" w:cs="Amiri"/>
          <w:color w:val="111111"/>
          <w:sz w:val="28"/>
          <w:sz w:val="28"/>
          <w:szCs w:val="28"/>
          <w:rtl w:val="true"/>
          <w:lang w:bidi="ar-SA"/>
        </w:rPr>
        <w:t>وماحزناه من حلّ وحرم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 في البنين وفي البنات</w:t>
      </w:r>
    </w:p>
    <w:p>
      <w:pPr>
        <w:pStyle w:val="BookText"/>
        <w:rPr/>
      </w:pPr>
      <w:r>
        <w:rPr>
          <w:rFonts w:ascii="Amiri" w:hAnsi="Amiri" w:eastAsia="Amiri" w:cs="Amiri"/>
          <w:color w:val="111111"/>
          <w:sz w:val="28"/>
          <w:sz w:val="28"/>
          <w:szCs w:val="28"/>
          <w:rtl w:val="true"/>
          <w:lang w:bidi="ar-SA"/>
        </w:rPr>
        <w:t>وفيمن لم نؤهّلهم بفلس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وقيمة حبّة قبلَ الممات</w:t>
      </w:r>
    </w:p>
    <w:p>
      <w:pPr>
        <w:pStyle w:val="BookText"/>
        <w:rPr/>
      </w:pPr>
      <w:r>
        <w:rPr>
          <w:rFonts w:ascii="IRNazanin" w:hAnsi="IRNazanin" w:eastAsia="IRNazanin"/>
          <w:color w:val="111111"/>
          <w:sz w:val="28"/>
          <w:sz w:val="28"/>
          <w:szCs w:val="28"/>
          <w:rtl w:val="true"/>
          <w:lang w:bidi="fa-IR"/>
        </w:rPr>
        <w:t>وتنسانا الأحبّة بعد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صرنا عظاماً بالیات</w:t>
      </w:r>
    </w:p>
    <w:p>
      <w:pPr>
        <w:pStyle w:val="BookText"/>
        <w:rPr/>
      </w:pPr>
      <w:r>
        <w:rPr>
          <w:rFonts w:ascii="Amiri" w:hAnsi="Amiri" w:eastAsia="Amiri" w:cs="Amiri"/>
          <w:color w:val="111111"/>
          <w:sz w:val="28"/>
          <w:sz w:val="28"/>
          <w:szCs w:val="28"/>
          <w:rtl w:val="true"/>
          <w:lang w:bidi="ar-SA"/>
        </w:rPr>
        <w:t>کانّا لم نُعاشِرهم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فيهم خِلّ مُؤات</w:t>
      </w:r>
      <w:r>
        <w:rPr>
          <w:rStyle w:val="FootnoteAnchor"/>
          <w:rtl w:val="true"/>
        </w:rPr>
        <w:footnoteReference w:id="327"/>
      </w:r>
    </w:p>
    <w:p>
      <w:pPr>
        <w:pStyle w:val="Heading3"/>
        <w:numPr>
          <w:ilvl w:val="2"/>
          <w:numId w:val="1"/>
        </w:numPr>
        <w:rPr/>
      </w:pPr>
      <w:bookmarkStart w:id="506" w:name="__RefHeading___Toc1192202_2142443653"/>
      <w:bookmarkStart w:id="507" w:name="_Toc187"/>
      <w:bookmarkEnd w:id="506"/>
      <w:r>
        <w:rPr>
          <w:rtl w:val="true"/>
        </w:rPr>
        <w:t>إذا جادت الدنيا</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جادت الدنيا عليك فجُد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قبلَ أن تَتَفلَت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الجودُ يُفنيها إذا هي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ما توّلت</w:t>
      </w:r>
      <w:r>
        <w:rPr>
          <w:rStyle w:val="FootnoteAnchor"/>
          <w:rtl w:val="true"/>
        </w:rPr>
        <w:footnoteReference w:id="328"/>
      </w:r>
      <w:bookmarkStart w:id="508" w:name="pg15107_149052"/>
    </w:p>
    <w:p>
      <w:pPr>
        <w:pStyle w:val="Heading3"/>
        <w:numPr>
          <w:ilvl w:val="2"/>
          <w:numId w:val="1"/>
        </w:numPr>
        <w:rPr/>
      </w:pPr>
      <w:bookmarkStart w:id="509" w:name="__RefHeading___Toc1192204_2142443653"/>
      <w:bookmarkStart w:id="510" w:name="_Toc188"/>
      <w:bookmarkEnd w:id="508"/>
      <w:bookmarkEnd w:id="509"/>
      <w:r>
        <w:rPr>
          <w:rtl w:val="true"/>
        </w:rPr>
        <w:t>إن لم أمت أسفاً</w:t>
      </w:r>
      <w:bookmarkEnd w:id="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أمت أسفاً عليك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مشتاقاً إلى الموت</w:t>
      </w:r>
      <w:r>
        <w:rPr>
          <w:rStyle w:val="FootnoteAnchor"/>
          <w:rtl w:val="true"/>
        </w:rPr>
        <w:footnoteReference w:id="329"/>
      </w:r>
    </w:p>
    <w:p>
      <w:pPr>
        <w:pStyle w:val="Heading3"/>
        <w:numPr>
          <w:ilvl w:val="2"/>
          <w:numId w:val="1"/>
        </w:numPr>
        <w:rPr/>
      </w:pPr>
      <w:bookmarkStart w:id="511" w:name="__RefHeading___Toc1192206_2142443653"/>
      <w:bookmarkStart w:id="512" w:name="_Toc189"/>
      <w:bookmarkEnd w:id="511"/>
      <w:r>
        <w:rPr>
          <w:rtl w:val="true"/>
        </w:rPr>
        <w:t>حرز التقوى</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يا أيّها المغرورُ تَحْوي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الموقَّر والأثاث</w:t>
      </w:r>
    </w:p>
    <w:p>
      <w:pPr>
        <w:pStyle w:val="BookText"/>
        <w:rPr/>
      </w:pPr>
      <w:r>
        <w:rPr>
          <w:rFonts w:ascii="Amiri" w:hAnsi="Amiri" w:eastAsia="Amiri" w:cs="Amiri"/>
          <w:color w:val="111111"/>
          <w:sz w:val="28"/>
          <w:sz w:val="28"/>
          <w:szCs w:val="28"/>
          <w:rtl w:val="true"/>
          <w:lang w:bidi="ar-SA"/>
        </w:rPr>
        <w:t>ستمضي غيرَ محمود فريداً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ويخلو بعلُ عِرْسِك بالتُراث</w:t>
      </w:r>
    </w:p>
    <w:p>
      <w:pPr>
        <w:pStyle w:val="BookText"/>
        <w:rPr/>
      </w:pPr>
      <w:r>
        <w:rPr>
          <w:rFonts w:ascii="Amiri" w:hAnsi="Amiri" w:eastAsia="Amiri" w:cs="Amiri"/>
          <w:color w:val="111111"/>
          <w:sz w:val="28"/>
          <w:sz w:val="28"/>
          <w:szCs w:val="28"/>
          <w:rtl w:val="true"/>
          <w:lang w:bidi="ar-SA"/>
        </w:rPr>
        <w:t>ويخذلُك الوصيُّ بلا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إصلاح أمر ذي التياث</w:t>
      </w:r>
    </w:p>
    <w:p>
      <w:pPr>
        <w:pStyle w:val="BookText"/>
        <w:rPr/>
      </w:pPr>
      <w:r>
        <w:rPr>
          <w:rFonts w:ascii="Amiri" w:hAnsi="Amiri" w:eastAsia="Amiri" w:cs="Amiri"/>
          <w:color w:val="111111"/>
          <w:sz w:val="28"/>
          <w:sz w:val="28"/>
          <w:szCs w:val="28"/>
          <w:rtl w:val="true"/>
          <w:lang w:bidi="ar-SA"/>
        </w:rPr>
        <w:t>لقد وفَّرْتَ وزراً مرّحيناً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 عليك سُبل الانبعاث</w:t>
      </w:r>
    </w:p>
    <w:p>
      <w:pPr>
        <w:pStyle w:val="BookText"/>
        <w:rPr/>
      </w:pPr>
      <w:r>
        <w:rPr>
          <w:rFonts w:ascii="Amiri" w:hAnsi="Amiri" w:eastAsia="Amiri" w:cs="Amiri"/>
          <w:color w:val="111111"/>
          <w:sz w:val="28"/>
          <w:sz w:val="28"/>
          <w:szCs w:val="28"/>
          <w:rtl w:val="true"/>
          <w:lang w:bidi="ar-SA"/>
        </w:rPr>
        <w:t>فمالك غيرُ تقوى اللّه 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وزرٌ ومالك من غیاث</w:t>
      </w:r>
      <w:r>
        <w:rPr>
          <w:rStyle w:val="FootnoteAnchor"/>
          <w:rtl w:val="true"/>
        </w:rPr>
        <w:footnoteReference w:id="330"/>
      </w:r>
    </w:p>
    <w:p>
      <w:pPr>
        <w:pStyle w:val="Heading3"/>
        <w:numPr>
          <w:ilvl w:val="2"/>
          <w:numId w:val="1"/>
        </w:numPr>
        <w:rPr/>
      </w:pPr>
      <w:bookmarkStart w:id="513" w:name="__RefHeading___Toc1192208_2142443653"/>
      <w:bookmarkStart w:id="514" w:name="_Toc190"/>
      <w:bookmarkEnd w:id="513"/>
      <w:r>
        <w:rPr>
          <w:rtl w:val="true"/>
        </w:rPr>
        <w:t>معالج كل الداء</w:t>
      </w:r>
      <w:bookmarkEnd w:id="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تعالج بالتطيّب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لداء ذنبك من علاج</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سِوی ضَرَع إلى الرحمن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خائف و يقين راج </w:t>
      </w:r>
      <w:bookmarkStart w:id="515" w:name="pg15107_149053"/>
    </w:p>
    <w:p>
      <w:pPr>
        <w:pStyle w:val="BookText"/>
        <w:rPr/>
      </w:pPr>
      <w:bookmarkEnd w:id="515"/>
      <w:r>
        <w:rPr>
          <w:rFonts w:ascii="Amiri" w:hAnsi="Amiri" w:eastAsia="Amiri" w:cs="Amiri"/>
          <w:color w:val="111111"/>
          <w:sz w:val="28"/>
          <w:sz w:val="28"/>
          <w:szCs w:val="28"/>
          <w:rtl w:val="true"/>
          <w:lang w:bidi="ar-SA"/>
        </w:rPr>
        <w:t>وطول تهجّد بطلاب 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 مُدلَهِم الستر داج</w:t>
      </w:r>
    </w:p>
    <w:p>
      <w:pPr>
        <w:pStyle w:val="BookText"/>
        <w:rPr/>
      </w:pPr>
      <w:r>
        <w:rPr>
          <w:rFonts w:ascii="Amiri" w:hAnsi="Amiri" w:eastAsia="Amiri" w:cs="Amiri"/>
          <w:color w:val="111111"/>
          <w:sz w:val="28"/>
          <w:sz w:val="28"/>
          <w:szCs w:val="28"/>
          <w:rtl w:val="true"/>
          <w:lang w:bidi="ar-SA"/>
        </w:rPr>
        <w:t>وإظهار الندامة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كنتَ فيه من اعوجاج</w:t>
      </w:r>
    </w:p>
    <w:p>
      <w:pPr>
        <w:pStyle w:val="BookText"/>
        <w:rPr/>
      </w:pPr>
      <w:r>
        <w:rPr>
          <w:rFonts w:ascii="Amiri" w:hAnsi="Amiri" w:eastAsia="Amiri" w:cs="Amiri"/>
          <w:color w:val="111111"/>
          <w:sz w:val="28"/>
          <w:sz w:val="28"/>
          <w:szCs w:val="28"/>
          <w:rtl w:val="true"/>
          <w:lang w:bidi="ar-SA"/>
        </w:rPr>
        <w:t>لعلّك أن تكون غداً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یُبلغَة فائزٍ مسرور ناج</w:t>
      </w:r>
      <w:r>
        <w:rPr>
          <w:rStyle w:val="FootnoteAnchor"/>
          <w:rtl w:val="true"/>
        </w:rPr>
        <w:footnoteReference w:id="331"/>
      </w:r>
    </w:p>
    <w:p>
      <w:pPr>
        <w:pStyle w:val="Heading3"/>
        <w:numPr>
          <w:ilvl w:val="2"/>
          <w:numId w:val="1"/>
        </w:numPr>
        <w:rPr/>
      </w:pPr>
      <w:bookmarkStart w:id="516" w:name="__RefHeading___Toc1192210_2142443653"/>
      <w:bookmarkStart w:id="517" w:name="_Toc191"/>
      <w:bookmarkEnd w:id="516"/>
      <w:r>
        <w:rPr>
          <w:rtl w:val="true"/>
        </w:rPr>
        <w:t>عليك بظلف نفسك</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بظِلف نفسك عن 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فماشيء ألذّ من الصلاح</w:t>
      </w:r>
    </w:p>
    <w:p>
      <w:pPr>
        <w:pStyle w:val="BookText"/>
        <w:rPr/>
      </w:pPr>
      <w:r>
        <w:rPr>
          <w:rFonts w:ascii="Amiri" w:hAnsi="Amiri" w:eastAsia="Amiri" w:cs="Amiri"/>
          <w:color w:val="111111"/>
          <w:sz w:val="28"/>
          <w:sz w:val="28"/>
          <w:szCs w:val="28"/>
          <w:rtl w:val="true"/>
          <w:lang w:bidi="ar-SA"/>
        </w:rPr>
        <w:t>تأهّب للمنيّة حين تغدو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كإنّك لا تعيش إلى الرَواح</w:t>
      </w:r>
    </w:p>
    <w:p>
      <w:pPr>
        <w:pStyle w:val="BookText"/>
        <w:rPr/>
      </w:pPr>
      <w:r>
        <w:rPr>
          <w:rFonts w:ascii="Amiri" w:hAnsi="Amiri" w:eastAsia="Amiri" w:cs="Amiri"/>
          <w:color w:val="111111"/>
          <w:sz w:val="28"/>
          <w:sz w:val="28"/>
          <w:szCs w:val="28"/>
          <w:rtl w:val="true"/>
          <w:lang w:bidi="ar-SA"/>
        </w:rPr>
        <w:t>فكم من رائح فينا 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نَعَتْه نُعانُه قبلَ الصباح</w:t>
      </w:r>
    </w:p>
    <w:p>
      <w:pPr>
        <w:pStyle w:val="BookText"/>
        <w:rPr/>
      </w:pPr>
      <w:r>
        <w:rPr>
          <w:rFonts w:ascii="Amiri" w:hAnsi="Amiri" w:eastAsia="Amiri" w:cs="Amiri"/>
          <w:color w:val="111111"/>
          <w:sz w:val="28"/>
          <w:sz w:val="28"/>
          <w:szCs w:val="28"/>
          <w:rtl w:val="true"/>
          <w:lang w:bidi="ar-SA"/>
        </w:rPr>
        <w:t>وبادر بالإنابة قبلَ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مافيك من عِظَم الجُناح</w:t>
      </w:r>
    </w:p>
    <w:p>
      <w:pPr>
        <w:pStyle w:val="BookText"/>
        <w:rPr/>
      </w:pPr>
      <w:r>
        <w:rPr>
          <w:rFonts w:ascii="Amiri" w:hAnsi="Amiri" w:eastAsia="Amiri" w:cs="Amiri"/>
          <w:color w:val="111111"/>
          <w:sz w:val="28"/>
          <w:sz w:val="28"/>
          <w:szCs w:val="28"/>
          <w:rtl w:val="true"/>
          <w:lang w:bidi="ar-SA"/>
        </w:rPr>
        <w:t>وليس أخو الرزانة مَن تجافي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تشمّر للفلاح</w:t>
      </w:r>
      <w:r>
        <w:rPr>
          <w:rStyle w:val="FootnoteAnchor"/>
          <w:rtl w:val="true"/>
        </w:rPr>
        <w:footnoteReference w:id="332"/>
      </w:r>
    </w:p>
    <w:p>
      <w:pPr>
        <w:pStyle w:val="Heading3"/>
        <w:numPr>
          <w:ilvl w:val="2"/>
          <w:numId w:val="1"/>
        </w:numPr>
        <w:rPr/>
      </w:pPr>
      <w:bookmarkStart w:id="518" w:name="__RefHeading___Toc1192212_2142443653"/>
      <w:bookmarkStart w:id="519" w:name="_Toc192"/>
      <w:bookmarkEnd w:id="518"/>
      <w:r>
        <w:rPr>
          <w:rtl w:val="true"/>
        </w:rPr>
        <w:t>المؤاخاة في اللّه</w:t>
      </w:r>
      <w:bookmarkEnd w:id="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صافيتَ أو خالَلتَ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الرحمن فاجعل مَن تُؤاخي</w:t>
      </w:r>
    </w:p>
    <w:p>
      <w:pPr>
        <w:pStyle w:val="BookText"/>
        <w:rPr/>
      </w:pPr>
      <w:r>
        <w:rPr>
          <w:rFonts w:ascii="Amiri" w:hAnsi="Amiri" w:eastAsia="Amiri" w:cs="Amiri"/>
          <w:color w:val="111111"/>
          <w:sz w:val="28"/>
          <w:sz w:val="28"/>
          <w:szCs w:val="28"/>
          <w:rtl w:val="true"/>
          <w:lang w:bidi="ar-SA"/>
        </w:rPr>
        <w:t>ولا تعدل بتقوى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الضلالةَ والتراخي</w:t>
      </w:r>
    </w:p>
    <w:p>
      <w:pPr>
        <w:pStyle w:val="BookText"/>
        <w:rPr/>
      </w:pPr>
      <w:r>
        <w:rPr>
          <w:rFonts w:ascii="Amiri" w:hAnsi="Amiri" w:eastAsia="Amiri" w:cs="Amiri"/>
          <w:color w:val="111111"/>
          <w:sz w:val="28"/>
          <w:sz w:val="28"/>
          <w:szCs w:val="28"/>
          <w:rtl w:val="true"/>
          <w:lang w:bidi="ar-SA"/>
        </w:rPr>
        <w:t>فكيف تنالُ في الدنيا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الحياة إلى انسلاخ</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سرورَها فيما عهِدنا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مشوبٌ بالبُكاء و بالصُراخ </w:t>
      </w:r>
      <w:bookmarkStart w:id="520" w:name="pg15107_149054"/>
    </w:p>
    <w:p>
      <w:pPr>
        <w:pStyle w:val="BookText"/>
        <w:rPr/>
      </w:pPr>
      <w:bookmarkEnd w:id="520"/>
      <w:r>
        <w:rPr>
          <w:rFonts w:ascii="Amiri" w:hAnsi="Amiri" w:eastAsia="Amiri" w:cs="Amiri"/>
          <w:color w:val="111111"/>
          <w:sz w:val="28"/>
          <w:sz w:val="28"/>
          <w:szCs w:val="28"/>
          <w:rtl w:val="true"/>
          <w:lang w:bidi="ar-SA"/>
        </w:rPr>
        <w:t>فقد عمِيَ ابنُ آدم لا يراها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 أفضى إلى صَمَم الصِماخ</w:t>
      </w:r>
      <w:r>
        <w:rPr>
          <w:rStyle w:val="FootnoteAnchor"/>
          <w:rtl w:val="true"/>
        </w:rPr>
        <w:footnoteReference w:id="333"/>
      </w:r>
    </w:p>
    <w:p>
      <w:pPr>
        <w:pStyle w:val="Heading3"/>
        <w:numPr>
          <w:ilvl w:val="2"/>
          <w:numId w:val="1"/>
        </w:numPr>
        <w:rPr/>
      </w:pPr>
      <w:bookmarkStart w:id="521" w:name="__RefHeading___Toc1192214_2142443653"/>
      <w:bookmarkStart w:id="522" w:name="_Toc193"/>
      <w:bookmarkEnd w:id="521"/>
      <w:r>
        <w:rPr>
          <w:rtl w:val="true"/>
        </w:rPr>
        <w:t>نذير المنية</w:t>
      </w:r>
      <w:bookmarkEnd w:id="5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أخي قد طال لُبُؤك في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الزاد زادك للمعاد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صبا فيك الفؤاد فلم تزعه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إلى متابعة الفؤاد</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وقادتك المعاصي حيث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والفتك امرءاً سلس القياد</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لقد نوديت للترحال فاسمع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ولاتتصاممنّ عن المنادي</w:t>
      </w:r>
      <w:r>
        <w:rPr>
          <w:rStyle w:val="FootnoteAnchor"/>
          <w:rtl w:val="true"/>
        </w:rPr>
        <w:footnoteReference w:id="3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كفاك مشيب رأسك من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 لونه لون السواد</w:t>
      </w:r>
      <w:r>
        <w:rPr>
          <w:rStyle w:val="FootnoteAnchor"/>
          <w:rtl w:val="true"/>
        </w:rPr>
        <w:footnoteReference w:id="338"/>
      </w:r>
      <w:r>
        <w:rPr>
          <w:rStyle w:val="FootnoteAnchor"/>
          <w:rtl w:val="true"/>
        </w:rPr>
        <w:footnoteReference w:id="339"/>
      </w:r>
      <w:bookmarkStart w:id="523" w:name="pg15107_149055"/>
    </w:p>
    <w:p>
      <w:pPr>
        <w:pStyle w:val="Heading3"/>
        <w:numPr>
          <w:ilvl w:val="2"/>
          <w:numId w:val="1"/>
        </w:numPr>
        <w:rPr/>
      </w:pPr>
      <w:bookmarkStart w:id="524" w:name="__RefHeading___Toc1192216_2142443653"/>
      <w:bookmarkStart w:id="525" w:name="_Toc194"/>
      <w:bookmarkEnd w:id="523"/>
      <w:bookmarkEnd w:id="524"/>
      <w:r>
        <w:rPr>
          <w:rtl w:val="true"/>
        </w:rPr>
        <w:t xml:space="preserve">خالفوا قول النبي </w:t>
      </w:r>
      <w:r>
        <w:rPr>
          <w:rtl w:val="true"/>
        </w:rPr>
        <w:t>(</w:t>
      </w:r>
      <w:r>
        <w:rPr>
          <w:rtl w:val="true"/>
        </w:rPr>
        <w:t>صَلَّى اللّه  عَلَيْهِ وَ آلِهِ وَسَلَّمَ‏</w:t>
      </w:r>
      <w:r>
        <w:rPr>
          <w:rtl w:val="true"/>
        </w:rPr>
        <w:t>)</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العبّاس صريعاً توجّه إلى القوم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یا شرّ قوم بفعلكم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خالفتُم قولَ النبيّ محمّد</w:t>
      </w:r>
    </w:p>
    <w:p>
      <w:pPr>
        <w:pStyle w:val="BookText"/>
        <w:rPr/>
      </w:pPr>
      <w:r>
        <w:rPr>
          <w:rFonts w:ascii="IRNazanin" w:hAnsi="IRNazanin" w:eastAsia="IRNazanin"/>
          <w:color w:val="111111"/>
          <w:sz w:val="28"/>
          <w:sz w:val="28"/>
          <w:szCs w:val="28"/>
          <w:rtl w:val="true"/>
          <w:lang w:bidi="fa-IR"/>
        </w:rPr>
        <w:t>أماكان خيرُ الرسل وصّاکم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من نسل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لُعِنْتُم وأُخزيتُم بما قد جَنيتم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تلاقوا حرّ نار توقد</w:t>
      </w:r>
      <w:r>
        <w:rPr>
          <w:rStyle w:val="FootnoteAnchor"/>
          <w:rtl w:val="true"/>
        </w:rPr>
        <w:footnoteReference w:id="340"/>
      </w:r>
    </w:p>
    <w:p>
      <w:pPr>
        <w:pStyle w:val="Heading3"/>
        <w:numPr>
          <w:ilvl w:val="2"/>
          <w:numId w:val="1"/>
        </w:numPr>
        <w:rPr/>
      </w:pPr>
      <w:bookmarkStart w:id="526" w:name="__RefHeading___Toc1192218_2142443653"/>
      <w:bookmarkStart w:id="527" w:name="_Toc195"/>
      <w:bookmarkEnd w:id="526"/>
      <w:r>
        <w:rPr>
          <w:rtl w:val="true"/>
        </w:rPr>
        <w:t>لا ترج فعل الخير</w:t>
      </w:r>
      <w:bookmarkEnd w:id="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مضى أمسك الماض شهيداً معدلا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وخلفت في يوم عليك شهید</w:t>
      </w:r>
    </w:p>
    <w:p>
      <w:pPr>
        <w:pStyle w:val="BookText"/>
        <w:rPr/>
      </w:pPr>
      <w:r>
        <w:rPr>
          <w:rFonts w:ascii="IRNazanin" w:hAnsi="IRNazanin" w:eastAsia="IRNazanin"/>
          <w:color w:val="111111"/>
          <w:sz w:val="28"/>
          <w:sz w:val="28"/>
          <w:szCs w:val="28"/>
          <w:rtl w:val="true"/>
          <w:lang w:bidi="fa-IR"/>
        </w:rPr>
        <w:t>فإن أنتَ بالأمس اقترفتَ 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فقيد بإحسان وأنت حمید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ولاتَزْجُ فعلَ الخير يوماً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غداً يأتي وأنت فقيد</w:t>
      </w:r>
      <w:r>
        <w:rPr>
          <w:rStyle w:val="FootnoteAnchor"/>
          <w:rtl w:val="true"/>
        </w:rPr>
        <w:footnoteReference w:id="341"/>
      </w:r>
      <w:bookmarkStart w:id="528" w:name="pg15107_149056"/>
    </w:p>
    <w:p>
      <w:pPr>
        <w:pStyle w:val="Heading3"/>
        <w:numPr>
          <w:ilvl w:val="2"/>
          <w:numId w:val="1"/>
        </w:numPr>
        <w:rPr/>
      </w:pPr>
      <w:bookmarkStart w:id="529" w:name="__RefHeading___Toc1192220_2142443653"/>
      <w:bookmarkStart w:id="530" w:name="_Toc196"/>
      <w:bookmarkEnd w:id="528"/>
      <w:bookmarkEnd w:id="529"/>
      <w:r>
        <w:rPr>
          <w:rtl w:val="true"/>
        </w:rPr>
        <w:t>عجبت لمعجب بالدنيا</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ودنياك الّتي غرّتك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زخارفها تصير إلى انجذاذ</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تزحزح عن مهالكها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أصغي إليها ذو نفاذ</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لقد مُزجت حلاوتُها 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كالحذر منها من ملاذ</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عجبتُ لمُعجَب بنعیم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مغبون بأيّام لذاذ</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مؤثر المقام بأرض قفر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بلد خصيب ذي رذاذ</w:t>
      </w:r>
      <w:r>
        <w:rPr>
          <w:rStyle w:val="FootnoteAnchor"/>
          <w:rtl w:val="true"/>
        </w:rPr>
        <w:footnoteReference w:id="346"/>
      </w:r>
      <w:r>
        <w:rPr>
          <w:rStyle w:val="FootnoteAnchor"/>
          <w:rtl w:val="true"/>
        </w:rPr>
        <w:footnoteReference w:id="34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531" w:name="pg15107_149057"/>
    </w:p>
    <w:p>
      <w:pPr>
        <w:pStyle w:val="Heading3"/>
        <w:numPr>
          <w:ilvl w:val="2"/>
          <w:numId w:val="1"/>
        </w:numPr>
        <w:rPr/>
      </w:pPr>
      <w:bookmarkStart w:id="532" w:name="__RefHeading___Toc1192222_2142443653"/>
      <w:bookmarkStart w:id="533" w:name="_Toc197"/>
      <w:bookmarkEnd w:id="531"/>
      <w:bookmarkEnd w:id="532"/>
      <w:r>
        <w:rPr>
          <w:rtl w:val="true"/>
        </w:rPr>
        <w:t>ظل يزول</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الدنيا ومافيها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ظلّ يزول مع النهار</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تفكّر أين أصحاب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أربابُ الصوافن والعشار</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أين الأعظمون يداً وبأساً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السابقون لذي الفخار</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أين القرن بعد القرن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الخلفاء والشُمّ الكبار</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كأن لم يخلقوا أو لم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أحد يُصان مِن البوار</w:t>
      </w:r>
      <w:r>
        <w:rPr>
          <w:rStyle w:val="FootnoteAnchor"/>
          <w:rtl w:val="true"/>
        </w:rPr>
        <w:footnoteReference w:id="352"/>
      </w:r>
      <w:r>
        <w:rPr>
          <w:rStyle w:val="FootnoteAnchor"/>
          <w:rtl w:val="true"/>
        </w:rPr>
        <w:footnoteReference w:id="35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bookmarkStart w:id="534" w:name="pg15107_149058"/>
    </w:p>
    <w:p>
      <w:pPr>
        <w:pStyle w:val="Heading3"/>
        <w:numPr>
          <w:ilvl w:val="2"/>
          <w:numId w:val="1"/>
        </w:numPr>
        <w:rPr/>
      </w:pPr>
      <w:bookmarkStart w:id="535" w:name="__RefHeading___Toc1192224_2142443653"/>
      <w:bookmarkStart w:id="536" w:name="_Toc198"/>
      <w:bookmarkEnd w:id="534"/>
      <w:bookmarkEnd w:id="535"/>
      <w:r>
        <w:rPr>
          <w:rtl w:val="true"/>
        </w:rPr>
        <w:t>الموت خير من ركوب العار</w:t>
      </w:r>
      <w:bookmarkEnd w:id="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الجاحظ للإمام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خيرٌ من دخول النار</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مصدر هذا البيت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والبيان والتبيين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من هذا وهذا جاري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أخلاقه وجمل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أولى من دخول النار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192226_2142443653"/>
      <w:bookmarkStart w:id="538" w:name="_Toc199"/>
      <w:bookmarkEnd w:id="537"/>
      <w:r>
        <w:rPr>
          <w:rtl w:val="true"/>
        </w:rPr>
        <w:t>كفاني بهذا مفخراً</w:t>
      </w:r>
      <w:bookmarkEnd w:id="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في الخلق نزهر</w:t>
      </w:r>
    </w:p>
    <w:p>
      <w:pPr>
        <w:pStyle w:val="BookText"/>
        <w:rPr/>
      </w:pPr>
      <w:r>
        <w:rPr>
          <w:rFonts w:ascii="Amiri" w:hAnsi="Amiri" w:eastAsia="Amiri" w:cs="Amiri"/>
          <w:color w:val="111111"/>
          <w:sz w:val="28"/>
          <w:sz w:val="28"/>
          <w:szCs w:val="28"/>
          <w:rtl w:val="true"/>
          <w:lang w:bidi="ar-SA"/>
        </w:rPr>
        <w:t>وفاطمُ أُمّي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يُدعى ذو الجناحين جعفر</w:t>
      </w:r>
    </w:p>
    <w:p>
      <w:pPr>
        <w:pStyle w:val="BookText"/>
        <w:rPr/>
      </w:pPr>
      <w:r>
        <w:rPr>
          <w:rFonts w:ascii="Amiri" w:hAnsi="Amiri" w:eastAsia="Amiri" w:cs="Amiri"/>
          <w:color w:val="111111"/>
          <w:sz w:val="28"/>
          <w:sz w:val="28"/>
          <w:szCs w:val="28"/>
          <w:rtl w:val="true"/>
          <w:lang w:bidi="ar-SA"/>
        </w:rPr>
        <w:t>و فينا کتابُ اللّه أُنزِلَ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الهُدى والوحي بالخير تذكر</w:t>
      </w:r>
    </w:p>
    <w:p>
      <w:pPr>
        <w:pStyle w:val="BookText"/>
        <w:rPr/>
      </w:pPr>
      <w:r>
        <w:rPr>
          <w:rFonts w:ascii="Amiri" w:hAnsi="Amiri" w:eastAsia="Amiri" w:cs="Amiri"/>
          <w:color w:val="111111"/>
          <w:sz w:val="28"/>
          <w:sz w:val="28"/>
          <w:szCs w:val="28"/>
          <w:rtl w:val="true"/>
          <w:lang w:bidi="ar-SA"/>
        </w:rPr>
        <w:t>و نحن أمان اللّه للناس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نطول بهذا في الأنام ونجهر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حُماةُ الحوض نسقي وُلاتَنا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بكأس رسولِ اللّه مالیس ینکر </w:t>
      </w:r>
      <w:bookmarkStart w:id="539" w:name="pg15107_149059"/>
    </w:p>
    <w:p>
      <w:pPr>
        <w:pStyle w:val="BookText"/>
        <w:rPr/>
      </w:pPr>
      <w:bookmarkEnd w:id="539"/>
      <w:r>
        <w:rPr>
          <w:rFonts w:ascii="IRNazanin" w:hAnsi="IRNazanin" w:eastAsia="IRNazanin"/>
          <w:color w:val="111111"/>
          <w:sz w:val="28"/>
          <w:sz w:val="28"/>
          <w:szCs w:val="28"/>
          <w:rtl w:val="true"/>
          <w:lang w:bidi="fa-IR"/>
        </w:rPr>
        <w:t>و شیعتنا في الحشر أكرمُ 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مبغضنا يوم القيامة يخسر</w:t>
      </w:r>
      <w:r>
        <w:rPr>
          <w:rStyle w:val="FootnoteAnchor"/>
          <w:rtl w:val="true"/>
        </w:rPr>
        <w:footnoteReference w:id="356"/>
      </w:r>
    </w:p>
    <w:p>
      <w:pPr>
        <w:pStyle w:val="Heading3"/>
        <w:numPr>
          <w:ilvl w:val="2"/>
          <w:numId w:val="1"/>
        </w:numPr>
        <w:rPr/>
      </w:pPr>
      <w:bookmarkStart w:id="540" w:name="__RefHeading___Toc1192228_2142443653"/>
      <w:bookmarkStart w:id="541" w:name="_Toc200"/>
      <w:bookmarkEnd w:id="540"/>
      <w:r>
        <w:rPr>
          <w:rtl w:val="true"/>
        </w:rPr>
        <w:t>الاعتزاز بالدنيا</w:t>
      </w:r>
      <w:bookmarkEnd w:id="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أيعتزُّ الفتى بالمال زهواً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ومافيها يفوت عن اعتزاز</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يطلُبُ دولة الدنيا 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ودولتُها مخالفة المخازي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ونحن وكلّ من فيها كسفر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منّا الرحيل على الوفاز</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جهلناها كأن لم نختبرها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طول التهاني و التعازي</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ولم نعلم بأن لالبث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تعریج غير الاجتياز</w:t>
      </w:r>
      <w:r>
        <w:rPr>
          <w:rStyle w:val="FootnoteAnchor"/>
          <w:rtl w:val="true"/>
        </w:rPr>
        <w:footnoteReference w:id="361"/>
      </w:r>
      <w:r>
        <w:rPr>
          <w:rStyle w:val="FootnoteAnchor"/>
          <w:rtl w:val="true"/>
        </w:rPr>
        <w:footnoteReference w:id="36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bookmarkStart w:id="542" w:name="pg15107_149060"/>
    </w:p>
    <w:p>
      <w:pPr>
        <w:pStyle w:val="Heading3"/>
        <w:numPr>
          <w:ilvl w:val="2"/>
          <w:numId w:val="1"/>
        </w:numPr>
        <w:rPr/>
      </w:pPr>
      <w:bookmarkStart w:id="543" w:name="__RefHeading___Toc1192230_2142443653"/>
      <w:bookmarkStart w:id="544" w:name="_Toc201"/>
      <w:bookmarkEnd w:id="542"/>
      <w:bookmarkEnd w:id="543"/>
      <w:r>
        <w:rPr>
          <w:rtl w:val="true"/>
        </w:rPr>
        <w:t>البناء في السبخات</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السبحات يامغبون تبني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أبقى السباخ على الأساس</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ذنوبك جمّة تترى 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ودمعك جامدٌ والقلبُ قاسي</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أيّاماً عصيت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حُفِظَتْ عليك وأنت ناسي</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فكيف تُطيق يوم الدين حملاً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لأوزار الكبائر كالرواسي</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هو اليوم الّذي لا 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ولانسب ولا أحد مُواسي</w:t>
      </w:r>
      <w:r>
        <w:rPr>
          <w:rStyle w:val="FootnoteAnchor"/>
          <w:rtl w:val="true"/>
        </w:rPr>
        <w:footnoteReference w:id="367"/>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192232_2142443653"/>
      <w:bookmarkStart w:id="546" w:name="_Toc202"/>
      <w:bookmarkEnd w:id="545"/>
      <w:r>
        <w:rPr>
          <w:rtl w:val="true"/>
        </w:rPr>
        <w:t>عظیم الهول</w:t>
      </w:r>
      <w:bookmarkEnd w:id="5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هولُه و الناس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حيارى مثل مبثوث الفراش</w:t>
      </w:r>
      <w:r>
        <w:rPr>
          <w:rStyle w:val="FootnoteAnchor"/>
          <w:rtl w:val="true"/>
        </w:rPr>
        <w:footnoteReference w:id="369"/>
      </w:r>
      <w:bookmarkStart w:id="547" w:name="pg15107_149061"/>
    </w:p>
    <w:p>
      <w:pPr>
        <w:pStyle w:val="BookText"/>
        <w:rPr/>
      </w:pPr>
      <w:bookmarkEnd w:id="547"/>
      <w:r>
        <w:rPr>
          <w:rFonts w:ascii="Amiri" w:hAnsi="Amiri" w:eastAsia="Amiri" w:cs="Amiri"/>
          <w:color w:val="111111"/>
          <w:sz w:val="28"/>
          <w:sz w:val="28"/>
          <w:szCs w:val="28"/>
          <w:rtl w:val="true"/>
          <w:lang w:bidi="ar-SA"/>
        </w:rPr>
        <w:t>به تتغيّر الألوانُ 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صطكُّ الفرائصُ بارتعاش</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هنالك كلُّ ماقدّمت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فعيبك ظاهرٌ و السرُّ فاش</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تفقّدْ نقص نفسك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أودى بها طلبُ المعاش</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الالِمْ تبتغي الشهوات طَوْراً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وطَوْراً تكتسي لين الرياش؟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قال تعالى في سورة نوح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192234_2142443653"/>
      <w:bookmarkStart w:id="549" w:name="_Toc203"/>
      <w:bookmarkEnd w:id="548"/>
      <w:r>
        <w:rPr>
          <w:rtl w:val="true"/>
        </w:rPr>
        <w:t>لننال عفو اللّه</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عليك من الأُمور بما 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سنن السلامة و الخلاص</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وما ترجو النجاة به وشيكاً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وفوزاً يوم يؤخَذُ بالنواصي</w:t>
      </w:r>
      <w:r>
        <w:rPr>
          <w:rStyle w:val="FootnoteAnchor"/>
          <w:rtl w:val="true"/>
        </w:rPr>
        <w:footnoteReference w:id="37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تنال عفو اللّه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بتطهير النُفوس من المعاصي</w:t>
      </w:r>
      <w:r>
        <w:rPr>
          <w:rStyle w:val="FootnoteAnchor"/>
          <w:rtl w:val="true"/>
        </w:rPr>
        <w:footnoteReference w:id="376"/>
      </w:r>
      <w:bookmarkStart w:id="550" w:name="pg15107_149062"/>
    </w:p>
    <w:p>
      <w:pPr>
        <w:pStyle w:val="BookText"/>
        <w:rPr/>
      </w:pPr>
      <w:bookmarkEnd w:id="550"/>
      <w:r>
        <w:rPr>
          <w:rFonts w:ascii="Amiri" w:hAnsi="Amiri" w:eastAsia="Amiri" w:cs="Amiri"/>
          <w:color w:val="111111"/>
          <w:sz w:val="28"/>
          <w:sz w:val="28"/>
          <w:szCs w:val="28"/>
          <w:rtl w:val="true"/>
          <w:lang w:bidi="ar-SA"/>
        </w:rPr>
        <w:t>و برّ المؤمنين بكلّ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للاداني و الأقاصي</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وإن تشدد يداً بالخير تُفلِح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تعدل فمالك من مناص</w:t>
      </w:r>
      <w:r>
        <w:rPr>
          <w:rStyle w:val="FootnoteAnchor"/>
          <w:rtl w:val="true"/>
        </w:rPr>
        <w:footnoteReference w:id="378"/>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192236_2142443653"/>
      <w:bookmarkStart w:id="552" w:name="_Toc204"/>
      <w:bookmarkEnd w:id="551"/>
      <w:r>
        <w:rPr>
          <w:rtl w:val="true"/>
        </w:rPr>
        <w:t>أصل الحزم</w:t>
      </w:r>
      <w:bookmarkEnd w:id="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أصل الحزم أن تُضحي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عنك في الحالات راض</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وأن تعتاض بالتخليط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من خیر اعتیاض</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ودع عنك الّذي يُغْوي ویُردي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يورثُ طول حُزن و ارتماص</w:t>
      </w:r>
      <w:r>
        <w:rPr>
          <w:rStyle w:val="FootnoteAnchor"/>
          <w:rtl w:val="true"/>
        </w:rPr>
        <w:footnoteReference w:id="3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وخذ بالليل حظّ النفس واطرْد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العينين محبوب العماص</w:t>
      </w:r>
      <w:r>
        <w:rPr>
          <w:rStyle w:val="FootnoteAnchor"/>
          <w:rtl w:val="true"/>
        </w:rPr>
        <w:footnoteReference w:id="383"/>
      </w:r>
      <w:bookmarkStart w:id="553" w:name="pg15107_149063"/>
    </w:p>
    <w:p>
      <w:pPr>
        <w:pStyle w:val="BookText"/>
        <w:rPr/>
      </w:pPr>
      <w:bookmarkEnd w:id="553"/>
      <w:r>
        <w:rPr>
          <w:rFonts w:ascii="Amiri" w:hAnsi="Amiri" w:eastAsia="Amiri" w:cs="Amiri"/>
          <w:color w:val="111111"/>
          <w:sz w:val="28"/>
          <w:sz w:val="28"/>
          <w:szCs w:val="28"/>
          <w:rtl w:val="true"/>
          <w:lang w:bidi="ar-SA"/>
        </w:rPr>
        <w:t>فإنّ الغافلين ذوي التواني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نظائر للبهائم في الغياض</w:t>
      </w:r>
      <w:r>
        <w:rPr>
          <w:rStyle w:val="FootnoteAnchor"/>
          <w:rtl w:val="true"/>
        </w:rPr>
        <w:footnoteReference w:id="384"/>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192238_2142443653"/>
      <w:bookmarkStart w:id="555" w:name="_Toc205"/>
      <w:bookmarkEnd w:id="554"/>
      <w:r>
        <w:rPr>
          <w:rtl w:val="true"/>
        </w:rPr>
        <w:t>كفى بالمرء عاراً</w:t>
      </w:r>
      <w:bookmarkEnd w:id="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كفى بالمرء عاراً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الشأن الرفيع إلى انحطاط</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على المذموم من فعل حريصاً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الخيرات منقطع النشاط</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یُشیر بکفّه أمراً ونهیاً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الخُدّام من صدر البِساط</w:t>
      </w:r>
      <w:r>
        <w:rPr>
          <w:rStyle w:val="FootnoteAnchor"/>
          <w:rtl w:val="true"/>
        </w:rPr>
        <w:footnoteReference w:id="3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أنّ المعازف و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مسبّبة الجواز على الصراط</w:t>
      </w:r>
      <w:r>
        <w:rPr>
          <w:rStyle w:val="FootnoteAnchor"/>
          <w:rtl w:val="true"/>
        </w:rPr>
        <w:footnoteReference w:id="389"/>
      </w:r>
      <w:bookmarkStart w:id="556" w:name="pg15107_149064"/>
    </w:p>
    <w:p>
      <w:pPr>
        <w:pStyle w:val="BookText"/>
        <w:rPr/>
      </w:pPr>
      <w:bookmarkEnd w:id="556"/>
      <w:r>
        <w:rPr>
          <w:rFonts w:ascii="Amiri" w:hAnsi="Amiri" w:eastAsia="Amiri" w:cs="Amiri"/>
          <w:color w:val="111111"/>
          <w:sz w:val="28"/>
          <w:sz w:val="28"/>
          <w:szCs w:val="28"/>
          <w:rtl w:val="true"/>
          <w:lang w:bidi="ar-SA"/>
        </w:rPr>
        <w:t>لقد خاب الشقيُّ وضلّ 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 القلبُ منه عن النياط</w:t>
      </w:r>
      <w:r>
        <w:rPr>
          <w:rStyle w:val="FootnoteAnchor"/>
          <w:rtl w:val="true"/>
        </w:rPr>
        <w:footnoteReference w:id="390"/>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ديوان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192240_2142443653"/>
      <w:bookmarkStart w:id="558" w:name="_Toc206"/>
      <w:bookmarkEnd w:id="557"/>
      <w:r>
        <w:rPr>
          <w:rtl w:val="true"/>
        </w:rPr>
        <w:t>الزهد الحقيقي</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الإنسان خان النفس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يرجوه راج للحفاظ</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ولا ورع لديه و لا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الإصغاء نحو الاتّعاظ</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ومازُهدُ الفتى بحلق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ولابلباس أثواب غلاظ</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لكن بالهدئ قولاً وفعلاً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وإدمان التجشُّع في اللحاظ</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وإعمال الّذي ينجي و ينمي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بوسع و الفرارُ مِن الشُواظ</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يظلّ يشب کیراً بعد 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وينفخ دائباً لهب الشوط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bookmarkStart w:id="559" w:name="pg15107_149065"/>
    </w:p>
    <w:p>
      <w:pPr>
        <w:pStyle w:val="Heading3"/>
        <w:numPr>
          <w:ilvl w:val="2"/>
          <w:numId w:val="1"/>
        </w:numPr>
        <w:rPr/>
      </w:pPr>
      <w:bookmarkStart w:id="560" w:name="__RefHeading___Toc1192242_2142443653"/>
      <w:bookmarkStart w:id="561" w:name="_Toc207"/>
      <w:bookmarkEnd w:id="559"/>
      <w:bookmarkEnd w:id="560"/>
      <w:r>
        <w:rPr>
          <w:rtl w:val="true"/>
        </w:rPr>
        <w:t>الدنيا تفرق الاجتماع</w:t>
      </w:r>
      <w:bookmarkEnd w:id="5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لكلّ تفرّق الدنيا 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فمابعد المَنون من اجتماع</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فِراقٌ فاصلٌ ونوى شطون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 لا يلبّث للوداع</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يدعون عنتر والرماح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شطان بئر في لبان الأدهم</w:t>
      </w:r>
    </w:p>
    <w:p>
      <w:pPr>
        <w:pStyle w:val="BookText"/>
        <w:rPr/>
      </w:pPr>
      <w:r>
        <w:rPr>
          <w:rFonts w:ascii="Amiri" w:hAnsi="Amiri" w:eastAsia="Amiri" w:cs="Amiri"/>
          <w:color w:val="111111"/>
          <w:sz w:val="28"/>
          <w:sz w:val="28"/>
          <w:szCs w:val="28"/>
          <w:rtl w:val="true"/>
          <w:lang w:bidi="ar-SA"/>
        </w:rPr>
        <w:t>و كلُّ أخوّة لابُدَّ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الوصالُ إلى انقطاع</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وإنّ متاع ذي الدُنيا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یُجدي القليلُ مِن المَتاع</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وصار قليلُها حرجاً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 بين أنياب السباع</w:t>
      </w:r>
      <w:r>
        <w:rPr>
          <w:rStyle w:val="FootnoteAnchor"/>
          <w:rtl w:val="true"/>
        </w:rPr>
        <w:footnoteReference w:id="401"/>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92244_2142443653"/>
      <w:bookmarkStart w:id="563" w:name="_Toc208"/>
      <w:bookmarkEnd w:id="562"/>
      <w:r>
        <w:rPr>
          <w:rtl w:val="true"/>
        </w:rPr>
        <w:t>لا يبغين الملك باغ</w:t>
      </w:r>
      <w:bookmarkEnd w:id="563"/>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64" w:name="pg15107_149066"/>
    </w:p>
    <w:p>
      <w:pPr>
        <w:pStyle w:val="BookText"/>
        <w:rPr/>
      </w:pPr>
      <w:bookmarkEnd w:id="564"/>
      <w:r>
        <w:rPr>
          <w:rFonts w:ascii="Amiri" w:hAnsi="Amiri" w:eastAsia="Amiri" w:cs="Amiri"/>
          <w:color w:val="111111"/>
          <w:sz w:val="28"/>
          <w:sz w:val="28"/>
          <w:szCs w:val="28"/>
          <w:rtl w:val="true"/>
          <w:lang w:bidi="ar-SA"/>
        </w:rPr>
        <w:t>ولم يطلب علوّ القدر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النفس إلّا كلّ طاغ</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وإن نال النُفوس من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لنيلها طيبُ المساغ</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إذا بلغ المراد عُلاً وعزّاً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واضمحلّ مع البلاغ</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w:t>
      </w:r>
    </w:p>
    <w:p>
      <w:pPr>
        <w:pStyle w:val="BookText"/>
        <w:rPr/>
      </w:pPr>
      <w:r>
        <w:rPr>
          <w:rFonts w:ascii="Amiri" w:hAnsi="Amiri" w:eastAsia="Amiri" w:cs="Amiri"/>
          <w:color w:val="111111"/>
          <w:sz w:val="28"/>
          <w:sz w:val="28"/>
          <w:szCs w:val="28"/>
          <w:rtl w:val="true"/>
          <w:lang w:bidi="ar-SA"/>
        </w:rPr>
        <w:t>كقصر قد تهدّم حافتاه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البناءُ إلى الفراغ</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أقول وقد رأيتُ ملوك 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الالايبغينّ الملك باغ</w:t>
      </w:r>
      <w:r>
        <w:rPr>
          <w:rStyle w:val="FootnoteAnchor"/>
          <w:rtl w:val="true"/>
        </w:rPr>
        <w:footnoteReference w:id="407"/>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192246_2142443653"/>
      <w:bookmarkStart w:id="566" w:name="_Toc209"/>
      <w:bookmarkEnd w:id="565"/>
      <w:r>
        <w:rPr>
          <w:rtl w:val="true"/>
        </w:rPr>
        <w:t>مواعظ من الحياة</w:t>
      </w:r>
      <w:bookmarkEnd w:id="5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أأقصُدُ بالملامة قصد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وأمري كلُّه بادي الخلاف</w:t>
      </w:r>
      <w:r>
        <w:rPr>
          <w:rStyle w:val="FootnoteAnchor"/>
          <w:rtl w:val="true"/>
        </w:rPr>
        <w:footnoteReference w:id="409"/>
      </w:r>
      <w:bookmarkStart w:id="567" w:name="pg15107_149067"/>
    </w:p>
    <w:p>
      <w:pPr>
        <w:pStyle w:val="BookText"/>
        <w:rPr/>
      </w:pPr>
      <w:bookmarkEnd w:id="567"/>
      <w:r>
        <w:rPr>
          <w:rFonts w:ascii="Amiri" w:hAnsi="Amiri" w:eastAsia="Amiri" w:cs="Amiri"/>
          <w:color w:val="111111"/>
          <w:sz w:val="28"/>
          <w:sz w:val="28"/>
          <w:szCs w:val="28"/>
          <w:rtl w:val="true"/>
          <w:lang w:bidi="ar-SA"/>
        </w:rPr>
        <w:t>إذا عاش امرؤٌ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فيه آثارُ العَفاف</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فلايرجی له أبداً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أردى بنيّته التجافي</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ولِمْ لا أبذُلُ الإنصافَ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طاقَتي في الإنتصاف</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لي الويلات إن نفعت عظاتي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وليس لي إلّا القوافي</w:t>
      </w:r>
      <w:r>
        <w:rPr>
          <w:rStyle w:val="FootnoteAnchor"/>
          <w:rtl w:val="true"/>
        </w:rPr>
        <w:footnoteReference w:id="413"/>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192248_2142443653"/>
      <w:bookmarkStart w:id="569" w:name="_Toc210"/>
      <w:bookmarkEnd w:id="568"/>
      <w:r>
        <w:rPr>
          <w:rtl w:val="true"/>
        </w:rPr>
        <w:t>سباق الزهد</w:t>
      </w:r>
      <w:bookmarkEnd w:id="5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السباق سباق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ومافي غير ذلك من سباق</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يفنى ما حواه الملكُ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الخير عند اللّه باق</w:t>
      </w:r>
      <w:r>
        <w:rPr>
          <w:rStyle w:val="FootnoteAnchor"/>
          <w:rtl w:val="true"/>
        </w:rPr>
        <w:footnoteReference w:id="4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ستالفُك الندامةُ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وتشهَقُ حسرةً يومَ المَساق</w:t>
      </w:r>
      <w:r>
        <w:rPr>
          <w:rStyle w:val="FootnoteAnchor"/>
          <w:rtl w:val="true"/>
        </w:rPr>
        <w:footnoteReference w:id="417"/>
      </w:r>
      <w:bookmarkStart w:id="570" w:name="pg15107_149068"/>
    </w:p>
    <w:p>
      <w:pPr>
        <w:pStyle w:val="BookText"/>
        <w:rPr/>
      </w:pPr>
      <w:bookmarkEnd w:id="570"/>
      <w:r>
        <w:rPr>
          <w:rFonts w:ascii="Amiri" w:hAnsi="Amiri" w:eastAsia="Amiri" w:cs="Amiri"/>
          <w:color w:val="111111"/>
          <w:sz w:val="28"/>
          <w:sz w:val="28"/>
          <w:szCs w:val="28"/>
          <w:rtl w:val="true"/>
          <w:lang w:bidi="ar-SA"/>
        </w:rPr>
        <w:t>أتدري أيّ ذاك اليوم 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 أنّه يومُ الفِراق</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فراقٌ ليس يُشبِهُه 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انقطع الرجاءُ عن التلاقي</w:t>
      </w:r>
      <w:r>
        <w:rPr>
          <w:rStyle w:val="FootnoteAnchor"/>
          <w:rtl w:val="true"/>
        </w:rPr>
        <w:footnoteReference w:id="419"/>
      </w:r>
      <w:r>
        <w:rPr>
          <w:rStyle w:val="FootnoteAnchor"/>
          <w:rtl w:val="true"/>
        </w:rPr>
        <w:footnoteReference w:id="420"/>
      </w:r>
    </w:p>
    <w:p>
      <w:pPr>
        <w:pStyle w:val="Heading3"/>
        <w:numPr>
          <w:ilvl w:val="2"/>
          <w:numId w:val="1"/>
        </w:numPr>
        <w:rPr/>
      </w:pPr>
      <w:bookmarkStart w:id="571" w:name="__RefHeading___Toc1192250_2142443653"/>
      <w:bookmarkStart w:id="572" w:name="_Toc211"/>
      <w:bookmarkEnd w:id="571"/>
      <w:r>
        <w:rPr>
          <w:rtl w:val="true"/>
        </w:rPr>
        <w:t>اللجوء إلى اللّه</w:t>
      </w:r>
      <w:bookmarkEnd w:id="57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الصبّاغ</w:t>
      </w:r>
      <w:r>
        <w:rPr>
          <w:rStyle w:val="FootnoteAnchor"/>
          <w:rtl w:val="true"/>
        </w:rPr>
        <w:footnoteReference w:id="421"/>
      </w:r>
      <w:r>
        <w:rPr>
          <w:rFonts w:ascii="Amiri" w:hAnsi="Amiri" w:eastAsia="Amiri" w:cs="Amiri"/>
          <w:color w:val="111111"/>
          <w:sz w:val="28"/>
          <w:sz w:val="28"/>
          <w:szCs w:val="28"/>
          <w:rtl w:val="true"/>
          <w:lang w:bidi="ar-SA"/>
        </w:rPr>
        <w:t xml:space="preserve">، وعلي بن عيسى الإربلي عن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الحسین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ماعضّك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تجنح إلى خلق</w:t>
      </w:r>
      <w:r>
        <w:rPr>
          <w:rStyle w:val="FootnoteAnchor"/>
          <w:rtl w:val="true"/>
        </w:rPr>
        <w:footnoteReference w:id="422"/>
      </w:r>
      <w:bookmarkStart w:id="573" w:name="pg15107_149069"/>
    </w:p>
    <w:p>
      <w:pPr>
        <w:pStyle w:val="BookText"/>
        <w:rPr/>
      </w:pPr>
      <w:bookmarkEnd w:id="573"/>
      <w:r>
        <w:rPr>
          <w:rFonts w:ascii="IRNazanin" w:hAnsi="IRNazanin" w:eastAsia="IRNazanin"/>
          <w:color w:val="111111"/>
          <w:sz w:val="28"/>
          <w:sz w:val="28"/>
          <w:szCs w:val="28"/>
          <w:rtl w:val="true"/>
          <w:lang w:bidi="fa-IR"/>
        </w:rPr>
        <w:t>ولا تسأل سوى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قاسم الرزق</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فلو عشت وطوّفت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الغرب إلى الشرق</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لماصادفت من يقد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أن يُسعِدَ أو يُشقي</w:t>
      </w:r>
      <w:r>
        <w:rPr>
          <w:rStyle w:val="FootnoteAnchor"/>
          <w:rtl w:val="true"/>
        </w:rPr>
        <w:footnoteReference w:id="425"/>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192252_2142443653"/>
      <w:bookmarkStart w:id="575" w:name="_Toc212"/>
      <w:bookmarkEnd w:id="574"/>
      <w:r>
        <w:rPr>
          <w:rtl w:val="true"/>
        </w:rPr>
        <w:t>مهلاً بني عمّنا</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بأشعار ضرار بن الخطاب الفهري، قالها يوم الخندق وتمثل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 والحسين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بني عمِّنا ظلامتَنا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 سَورة من القلق</w:t>
      </w:r>
    </w:p>
    <w:p>
      <w:pPr>
        <w:pStyle w:val="BookText"/>
        <w:rPr/>
      </w:pPr>
      <w:r>
        <w:rPr>
          <w:rFonts w:ascii="Amiri" w:hAnsi="Amiri" w:eastAsia="Amiri" w:cs="Amiri"/>
          <w:color w:val="111111"/>
          <w:sz w:val="28"/>
          <w:sz w:val="28"/>
          <w:szCs w:val="28"/>
          <w:rtl w:val="true"/>
          <w:lang w:bidi="ar-SA"/>
        </w:rPr>
        <w:t>لمثلكم نحمل السيوف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تُغمَزُ أحسابُنا من الدقق</w:t>
      </w:r>
    </w:p>
    <w:p>
      <w:pPr>
        <w:pStyle w:val="BookText"/>
        <w:rPr/>
      </w:pPr>
      <w:r>
        <w:rPr>
          <w:rFonts w:ascii="Amiri" w:hAnsi="Amiri" w:eastAsia="Amiri" w:cs="Amiri"/>
          <w:color w:val="111111"/>
          <w:sz w:val="28"/>
          <w:sz w:val="28"/>
          <w:szCs w:val="28"/>
          <w:rtl w:val="true"/>
          <w:lang w:bidi="ar-SA"/>
        </w:rPr>
        <w:t>إنّي لأنمي إذا انتميتُ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عزیزٍ ومعشرٍ صُدُق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 سباط كأنّ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تَكحَلُ يومَ الهِياج بالعُلُق</w:t>
      </w:r>
      <w:r>
        <w:rPr>
          <w:rStyle w:val="FootnoteAnchor"/>
          <w:rtl w:val="true"/>
        </w:rPr>
        <w:footnoteReference w:id="427"/>
      </w:r>
      <w:bookmarkStart w:id="576" w:name="pg15107_149070"/>
    </w:p>
    <w:p>
      <w:pPr>
        <w:pStyle w:val="Heading3"/>
        <w:numPr>
          <w:ilvl w:val="2"/>
          <w:numId w:val="1"/>
        </w:numPr>
        <w:rPr/>
      </w:pPr>
      <w:bookmarkStart w:id="577" w:name="__RefHeading___Toc1192254_2142443653"/>
      <w:bookmarkStart w:id="578" w:name="_Toc213"/>
      <w:bookmarkEnd w:id="576"/>
      <w:bookmarkEnd w:id="577"/>
      <w:r>
        <w:rPr>
          <w:rtl w:val="true"/>
        </w:rPr>
        <w:t>الاستغناء باللّه تعالى</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أبو بكر بن کامل</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عبداللّه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عمرو الغفاري، أبو محمّد المدين،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أبي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عبداللّه بن إبراهيم، وذکّر انّه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إغنَ عن المخلوق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 على الكاذب والصادق</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شَهِدَ الخلائق أنّ ربّي 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مُبدَعَ الأشياء أنت السابق</w:t>
      </w:r>
    </w:p>
    <w:p>
      <w:pPr>
        <w:pStyle w:val="BookText"/>
        <w:rPr/>
      </w:pPr>
      <w:r>
        <w:rPr>
          <w:rFonts w:ascii="Amiri" w:hAnsi="Amiri" w:eastAsia="Amiri" w:cs="Amiri"/>
          <w:color w:val="111111"/>
          <w:sz w:val="28"/>
          <w:sz w:val="28"/>
          <w:szCs w:val="28"/>
          <w:rtl w:val="true"/>
          <w:lang w:bidi="ar-SA"/>
        </w:rPr>
        <w:t>هذي السماء من العظيم صنيعه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تلهَجْ أنت ربّي الخالق</w:t>
      </w:r>
    </w:p>
    <w:p>
      <w:pPr>
        <w:pStyle w:val="BookText"/>
        <w:rPr/>
      </w:pPr>
      <w:r>
        <w:rPr>
          <w:rFonts w:ascii="IRNazanin" w:hAnsi="IRNazanin" w:eastAsia="IRNazanin"/>
          <w:color w:val="111111"/>
          <w:sz w:val="28"/>
          <w:sz w:val="28"/>
          <w:szCs w:val="28"/>
          <w:rtl w:val="true"/>
          <w:lang w:bidi="fa-IR"/>
        </w:rPr>
        <w:t xml:space="preserve">ورد هذا البيت في تهذیب تاریخ دمشق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اغن عن المخلوق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 عن الكاذب والصادق</w:t>
      </w:r>
    </w:p>
    <w:p>
      <w:pPr>
        <w:pStyle w:val="BookText"/>
        <w:rPr/>
      </w:pPr>
      <w:r>
        <w:rPr>
          <w:rFonts w:ascii="Amiri" w:hAnsi="Amiri" w:eastAsia="Amiri" w:cs="Amiri"/>
          <w:color w:val="111111"/>
          <w:sz w:val="28"/>
          <w:sz w:val="28"/>
          <w:szCs w:val="28"/>
          <w:rtl w:val="true"/>
          <w:lang w:bidi="ar-SA"/>
        </w:rPr>
        <w:t>واسترزق الرحمن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غيرَ اللّه من رازق</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إن تُحدق الكرُبات أنت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راحِمَ الخَلق والأقدار طوفان</w:t>
      </w:r>
    </w:p>
    <w:p>
      <w:pPr>
        <w:pStyle w:val="BookText"/>
        <w:rPr/>
      </w:pPr>
      <w:r>
        <w:rPr>
          <w:rFonts w:ascii="Amiri" w:hAnsi="Amiri" w:eastAsia="Amiri" w:cs="Amiri"/>
          <w:color w:val="111111"/>
          <w:sz w:val="28"/>
          <w:sz w:val="28"/>
          <w:szCs w:val="28"/>
          <w:rtl w:val="true"/>
          <w:lang w:bidi="ar-SA"/>
        </w:rPr>
        <w:t>عناية اللّه عمّت كلّ من درجوا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البسيطة إنّ اللّه رحمن</w:t>
      </w:r>
    </w:p>
    <w:p>
      <w:pPr>
        <w:pStyle w:val="BookText"/>
        <w:rPr/>
      </w:pPr>
      <w:r>
        <w:rPr>
          <w:rFonts w:ascii="IRNazanin" w:hAnsi="IRNazanin" w:eastAsia="IRNazanin"/>
          <w:color w:val="111111"/>
          <w:sz w:val="28"/>
          <w:sz w:val="28"/>
          <w:szCs w:val="28"/>
          <w:rtl w:val="true"/>
          <w:lang w:bidi="fa-IR"/>
        </w:rPr>
        <w:t xml:space="preserve">الرازق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والرزّاق من أسماء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القولی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مُبدع الأحياء خالق رزقهم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الإله المطعم الرزّاق</w:t>
      </w:r>
    </w:p>
    <w:p>
      <w:pPr>
        <w:pStyle w:val="BookText"/>
        <w:rPr/>
      </w:pPr>
      <w:r>
        <w:rPr>
          <w:rFonts w:ascii="IRNazanin" w:hAnsi="IRNazanin" w:eastAsia="IRNazanin"/>
          <w:color w:val="111111"/>
          <w:sz w:val="28"/>
          <w:sz w:val="28"/>
          <w:szCs w:val="28"/>
          <w:rtl w:val="true"/>
          <w:lang w:bidi="fa-IR"/>
        </w:rPr>
        <w:t>یا خالق الأحياء كافل 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تنسهم يا ربّ يا رزّاق</w:t>
      </w:r>
    </w:p>
    <w:p>
      <w:pPr>
        <w:pStyle w:val="BookText"/>
        <w:rPr/>
      </w:pPr>
      <w:r>
        <w:rPr>
          <w:rFonts w:ascii="Amiri" w:hAnsi="Amiri" w:eastAsia="Amiri" w:cs="Amiri"/>
          <w:color w:val="111111"/>
          <w:sz w:val="28"/>
          <w:sz w:val="28"/>
          <w:szCs w:val="28"/>
          <w:rtl w:val="true"/>
          <w:lang w:bidi="ar-SA"/>
        </w:rPr>
        <w:t>من ظنّ أنّ الناس يغنونه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بالرحمن بالرائق</w:t>
      </w:r>
      <w:r>
        <w:rPr>
          <w:rStyle w:val="FootnoteAnchor"/>
          <w:rtl w:val="true"/>
        </w:rPr>
        <w:footnoteReference w:id="43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ظنّ أنّ الناس يغنونه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بالرحمن بالوائق</w:t>
      </w:r>
      <w:bookmarkStart w:id="579" w:name="pg15107_149071"/>
    </w:p>
    <w:p>
      <w:pPr>
        <w:pStyle w:val="BookText"/>
        <w:rPr/>
      </w:pPr>
      <w:bookmarkEnd w:id="579"/>
      <w:r>
        <w:rPr>
          <w:rFonts w:ascii="Amiri" w:hAnsi="Amiri" w:eastAsia="Amiri" w:cs="Amiri"/>
          <w:color w:val="111111"/>
          <w:sz w:val="28"/>
          <w:sz w:val="28"/>
          <w:szCs w:val="28"/>
          <w:rtl w:val="true"/>
          <w:lang w:bidi="ar-SA"/>
        </w:rPr>
        <w:t>أو ظنّ أنّ المال من کسبه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به النَعْلان من حالق</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ولست أُبالي بعد إدراكي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تراثاً ما تناولت أم كسبا</w:t>
      </w:r>
    </w:p>
    <w:p>
      <w:pPr>
        <w:pStyle w:val="BookText"/>
        <w:rPr/>
      </w:pPr>
      <w:r>
        <w:rPr>
          <w:rFonts w:ascii="IRNazanin" w:hAnsi="IRNazanin" w:eastAsia="IRNazanin"/>
          <w:color w:val="111111"/>
          <w:sz w:val="28"/>
          <w:sz w:val="28"/>
          <w:szCs w:val="28"/>
          <w:rtl w:val="true"/>
          <w:lang w:bidi="fa-IR"/>
        </w:rPr>
        <w:t xml:space="preserve">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انحرفت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 ماوقيت به القدم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المرتفع، وهو من حالق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البيت في تهذیب تاریخ دمشق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ظنّ أنّ الناس من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به النعلان من حالق</w:t>
      </w:r>
    </w:p>
    <w:p>
      <w:pPr>
        <w:pStyle w:val="BookText"/>
        <w:rPr/>
      </w:pPr>
      <w:r>
        <w:rPr>
          <w:rFonts w:ascii="IRNazanin" w:hAnsi="IRNazanin" w:eastAsia="IRNazanin"/>
          <w:color w:val="111111"/>
          <w:sz w:val="28"/>
          <w:sz w:val="28"/>
          <w:szCs w:val="28"/>
          <w:rtl w:val="true"/>
          <w:lang w:bidi="fa-IR"/>
        </w:rPr>
        <w:t xml:space="preserve">مصدر هذه الأبيات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وتهذیب تاریخ دمشق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وجواهر المطالب،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ديوان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192256_2142443653"/>
      <w:bookmarkStart w:id="581" w:name="_Toc214"/>
      <w:bookmarkEnd w:id="580"/>
      <w:r>
        <w:rPr>
          <w:rtl w:val="true"/>
        </w:rPr>
        <w:t>ذمّ لذّة الدنيا</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لذّة دنياً لابقاء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اغتراراً بظلّ زائل حُمق</w:t>
      </w:r>
      <w:r>
        <w:rPr>
          <w:rStyle w:val="FootnoteAnchor"/>
          <w:rtl w:val="true"/>
        </w:rPr>
        <w:footnoteReference w:id="433"/>
      </w:r>
    </w:p>
    <w:p>
      <w:pPr>
        <w:pStyle w:val="Heading3"/>
        <w:numPr>
          <w:ilvl w:val="2"/>
          <w:numId w:val="1"/>
        </w:numPr>
        <w:rPr/>
      </w:pPr>
      <w:bookmarkStart w:id="582" w:name="__RefHeading___Toc1192258_2142443653"/>
      <w:bookmarkStart w:id="583" w:name="_Toc215"/>
      <w:bookmarkEnd w:id="582"/>
      <w:r>
        <w:rPr>
          <w:rtl w:val="true"/>
        </w:rPr>
        <w:t>عجبت لذي التجارب</w:t>
      </w:r>
      <w:bookmarkEnd w:id="5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لذي التجارب كيف يسهو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 اللهو بعد الحتباك</w:t>
      </w:r>
      <w:r>
        <w:rPr>
          <w:rStyle w:val="FootnoteAnchor"/>
          <w:rtl w:val="true"/>
        </w:rPr>
        <w:footnoteReference w:id="43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ومرتهن الفضائح و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باجتهاد للفكاك</w:t>
      </w:r>
      <w:r>
        <w:rPr>
          <w:rStyle w:val="FootnoteAnchor"/>
          <w:rtl w:val="true"/>
        </w:rPr>
        <w:footnoteReference w:id="435"/>
      </w:r>
      <w:bookmarkStart w:id="584" w:name="pg15107_149072"/>
    </w:p>
    <w:p>
      <w:pPr>
        <w:pStyle w:val="BookText"/>
        <w:rPr/>
      </w:pPr>
      <w:bookmarkEnd w:id="584"/>
      <w:r>
        <w:rPr>
          <w:rFonts w:ascii="Amiri" w:hAnsi="Amiri" w:eastAsia="Amiri" w:cs="Amiri"/>
          <w:color w:val="111111"/>
          <w:sz w:val="28"/>
          <w:sz w:val="28"/>
          <w:szCs w:val="28"/>
          <w:rtl w:val="true"/>
          <w:lang w:bidi="ar-SA"/>
        </w:rPr>
        <w:t>وموبقُ نفسه كسلاً وجهلاً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وموردُها مَخوفات الهلاك</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بتجديد المآثمّ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للمحرّم بانتهاك</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سيعلم حين تفجوّه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يكثُفُ حولَه جمعُ البواكي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مصدر هذه الأبيات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الخواطر في عجائب الكون وغرائبه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192260_2142443653"/>
      <w:bookmarkStart w:id="586" w:name="_Toc216"/>
      <w:bookmarkEnd w:id="585"/>
      <w:r>
        <w:rPr>
          <w:rtl w:val="true"/>
        </w:rPr>
        <w:t>لا تغتر بالدنيا</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ريحانة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یُبَدِّرُ ما أصاب ولا يُبالي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أسُحتاً كان ذلك أم حلالا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فلا تغترّ بالدنيا وذرها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تُسوى لك الدنيا خِلالا</w:t>
      </w:r>
      <w:r>
        <w:rPr>
          <w:rStyle w:val="FootnoteAnchor"/>
          <w:rtl w:val="true"/>
        </w:rPr>
        <w:footnoteReference w:id="4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أتبخلُ تائهاً شَرِهاً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عليك بعد غد وبالا</w:t>
      </w:r>
      <w:r>
        <w:rPr>
          <w:rStyle w:val="FootnoteAnchor"/>
          <w:rtl w:val="true"/>
        </w:rPr>
        <w:footnoteReference w:id="441"/>
      </w:r>
      <w:bookmarkStart w:id="587" w:name="pg15107_149073"/>
    </w:p>
    <w:p>
      <w:pPr>
        <w:pStyle w:val="BookText"/>
        <w:rPr/>
      </w:pPr>
      <w:bookmarkEnd w:id="587"/>
      <w:r>
        <w:rPr>
          <w:rFonts w:ascii="Amiri" w:hAnsi="Amiri" w:eastAsia="Amiri" w:cs="Amiri"/>
          <w:color w:val="111111"/>
          <w:sz w:val="28"/>
          <w:sz w:val="28"/>
          <w:szCs w:val="28"/>
          <w:rtl w:val="true"/>
          <w:lang w:bidi="ar-SA"/>
        </w:rPr>
        <w:t>فما كان الّذي عُقْباه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الخسيسُ لديك مالا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فبِتَّ من الأُمور بكُلّ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أشرفها وأكملها خِصالا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192262_2142443653"/>
      <w:bookmarkStart w:id="589" w:name="_Toc217"/>
      <w:bookmarkEnd w:id="588"/>
      <w:r>
        <w:rPr>
          <w:rtl w:val="true"/>
        </w:rPr>
        <w:t>السير إلى الموت</w:t>
      </w:r>
      <w:bookmarkEnd w:id="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أذلّ الحياة و ذلّ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أراه طعاماً وبيلا</w:t>
      </w:r>
    </w:p>
    <w:p>
      <w:pPr>
        <w:pStyle w:val="BookText"/>
        <w:rPr/>
      </w:pPr>
      <w:r>
        <w:rPr>
          <w:rFonts w:ascii="Amiri" w:hAnsi="Amiri" w:eastAsia="Amiri" w:cs="Amiri"/>
          <w:color w:val="111111"/>
          <w:sz w:val="28"/>
          <w:sz w:val="28"/>
          <w:szCs w:val="28"/>
          <w:rtl w:val="true"/>
          <w:lang w:bidi="ar-SA"/>
        </w:rPr>
        <w:t>فإن كان لابدّ من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فسيري إلى الموت سيراً جميلا</w:t>
      </w:r>
      <w:r>
        <w:rPr>
          <w:rStyle w:val="FootnoteAnchor"/>
          <w:rtl w:val="true"/>
        </w:rPr>
        <w:footnoteReference w:id="444"/>
      </w:r>
    </w:p>
    <w:p>
      <w:pPr>
        <w:pStyle w:val="Heading3"/>
        <w:numPr>
          <w:ilvl w:val="2"/>
          <w:numId w:val="1"/>
        </w:numPr>
        <w:rPr/>
      </w:pPr>
      <w:bookmarkStart w:id="590" w:name="__RefHeading___Toc1192264_2142443653"/>
      <w:bookmarkStart w:id="591" w:name="_Toc218"/>
      <w:bookmarkEnd w:id="590"/>
      <w:r>
        <w:rPr>
          <w:rtl w:val="true"/>
        </w:rPr>
        <w:t>زياد المال</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w:t>
      </w:r>
      <w:r>
        <w:rPr>
          <w:rStyle w:val="FootnoteAnchor"/>
          <w:rtl w:val="true"/>
        </w:rPr>
        <w:footnoteReference w:id="445"/>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92" w:name="pg15107_149074"/>
    </w:p>
    <w:p>
      <w:pPr>
        <w:pStyle w:val="BookText"/>
        <w:rPr/>
      </w:pPr>
      <w:bookmarkEnd w:id="592"/>
      <w:r>
        <w:rPr>
          <w:rFonts w:ascii="IRNazanin" w:hAnsi="IRNazanin" w:eastAsia="IRNazanin"/>
          <w:color w:val="111111"/>
          <w:sz w:val="28"/>
          <w:sz w:val="28"/>
          <w:szCs w:val="28"/>
          <w:rtl w:val="true"/>
          <w:lang w:bidi="fa-IR"/>
        </w:rPr>
        <w:t>کلّمازيد صاحب المال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همّه وفي الاشتغال</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قد عرفناك يا منغصة العَيْ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ويادار کلّ فان وبالي</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قد عرفناك يا منغص 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ويا دار کلّ فناء وبال</w:t>
      </w:r>
    </w:p>
    <w:p>
      <w:pPr>
        <w:pStyle w:val="BookText"/>
        <w:rPr/>
      </w:pPr>
      <w:r>
        <w:rPr>
          <w:rFonts w:ascii="Amiri" w:hAnsi="Amiri" w:eastAsia="Amiri" w:cs="Amiri"/>
          <w:color w:val="111111"/>
          <w:sz w:val="28"/>
          <w:sz w:val="28"/>
          <w:szCs w:val="28"/>
          <w:rtl w:val="true"/>
          <w:lang w:bidi="ar-SA"/>
        </w:rPr>
        <w:t>ليس يصفو لزاهد طلب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إذا كان مثقَلاً بالعيال</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مثقلاً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الرجل الّذين يكفلهم ويمونهم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192266_2142443653"/>
      <w:bookmarkStart w:id="594" w:name="_Toc219"/>
      <w:bookmarkEnd w:id="593"/>
      <w:r>
        <w:rPr>
          <w:rtl w:val="true"/>
        </w:rPr>
        <w:t xml:space="preserve">مكتوب على راية الحسين </w:t>
      </w:r>
      <w:r>
        <w:rPr>
          <w:rtl w:val="true"/>
        </w:rPr>
        <w:t>(</w:t>
      </w:r>
      <w:r>
        <w:rPr>
          <w:rtl w:val="true"/>
        </w:rPr>
        <w:t>عَلَيهِ السَّلَامُ</w:t>
      </w:r>
      <w:r>
        <w:rPr>
          <w:rtl w:val="true"/>
        </w:rPr>
        <w:t>)</w:t>
      </w:r>
      <w:bookmarkEnd w:id="5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عبداللّه الطرسوسي </w:t>
      </w:r>
      <w:r>
        <w:rPr>
          <w:rStyle w:val="FootnoteAnchor"/>
          <w:rtl w:val="true"/>
        </w:rPr>
        <w:footnoteReference w:id="449"/>
      </w:r>
      <w:r>
        <w:rPr>
          <w:rFonts w:ascii="Amiri" w:hAnsi="Amiri" w:eastAsia="Amiri" w:cs="Amiri"/>
          <w:color w:val="111111"/>
          <w:sz w:val="28"/>
          <w:sz w:val="28"/>
          <w:szCs w:val="28"/>
          <w:rtl w:val="true"/>
          <w:lang w:bidi="ar-SA"/>
        </w:rPr>
        <w:t xml:space="preserve">أنّه كان مكتوبة على راية الحسين بن </w:t>
      </w:r>
    </w:p>
    <w:p>
      <w:pPr>
        <w:pStyle w:val="BookText"/>
        <w:rPr/>
      </w:pPr>
      <w:r>
        <w:rPr>
          <w:rFonts w:ascii="Amiri" w:hAnsi="Amiri" w:eastAsia="Amiri" w:cs="Amiri"/>
          <w:color w:val="111111"/>
          <w:sz w:val="28"/>
          <w:sz w:val="28"/>
          <w:szCs w:val="28"/>
          <w:rtl w:val="true"/>
          <w:lang w:bidi="ar-SA"/>
        </w:rPr>
        <w:t xml:space="preserve">علي يوم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الدنيا تُعَدّنفيسة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أعلى وأنبل</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وإن كانت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امرىء بالسيف في اللّه أفضل</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وإن كانت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سبيل اللّه بالسيف أفضل</w:t>
      </w:r>
    </w:p>
    <w:p>
      <w:pPr>
        <w:pStyle w:val="BookText"/>
        <w:rPr/>
      </w:pPr>
      <w:r>
        <w:rPr>
          <w:rFonts w:ascii="Amiri" w:hAnsi="Amiri" w:eastAsia="Amiri" w:cs="Amiri"/>
          <w:color w:val="111111"/>
          <w:sz w:val="28"/>
          <w:sz w:val="28"/>
          <w:szCs w:val="28"/>
          <w:rtl w:val="true"/>
          <w:lang w:bidi="ar-SA"/>
        </w:rPr>
        <w:t xml:space="preserve">وورد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وإن كانت الأرزاق شيئاً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سعي المرء في الرزق أجمل</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وإن كان الأرزاق شيئاً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سعي المرء في الكسب أجمل</w:t>
      </w:r>
    </w:p>
    <w:p>
      <w:pPr>
        <w:pStyle w:val="BookText"/>
        <w:rPr/>
      </w:pPr>
      <w:r>
        <w:rPr>
          <w:rFonts w:ascii="Amiri" w:hAnsi="Amiri" w:eastAsia="Amiri" w:cs="Amiri"/>
          <w:color w:val="111111"/>
          <w:sz w:val="28"/>
          <w:sz w:val="28"/>
          <w:szCs w:val="28"/>
          <w:rtl w:val="true"/>
          <w:lang w:bidi="ar-SA"/>
        </w:rPr>
        <w:t>وإن كانت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وإن كانت الأموال للترك جمعت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وورد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شقوق أتاه رجل، فسأله عن العراق فأخبره بحاله،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للّه يفعل ما يشاء وربّنا تبارك كلّ يوم هو في شأن، وإن نزل القضاء فالحمد للّه على نعمائه وهو المستعان على أداء الشكر ، وإن حال القضاء دون الرجاء فلم يبعد من الحقّ  نفيه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فمابال متروك به الحر يبخل</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الكسب أجمل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امرىء بالسيف في اللّه أفضل</w:t>
      </w:r>
    </w:p>
    <w:p>
      <w:pPr>
        <w:pStyle w:val="BookText"/>
        <w:rPr/>
      </w:pPr>
      <w:r>
        <w:rPr>
          <w:rFonts w:ascii="IRNazanin" w:hAnsi="IRNazanin" w:eastAsia="IRNazanin"/>
          <w:color w:val="111111"/>
          <w:sz w:val="28"/>
          <w:sz w:val="28"/>
          <w:szCs w:val="28"/>
          <w:rtl w:val="true"/>
          <w:lang w:bidi="fa-IR"/>
        </w:rPr>
        <w:t>علیکم سلام اللّه يا 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أراني عنكم سوف أرحل</w:t>
      </w:r>
    </w:p>
    <w:p>
      <w:pPr>
        <w:pStyle w:val="BookText"/>
        <w:rPr/>
      </w:pPr>
      <w:r>
        <w:rPr>
          <w:rFonts w:ascii="IRNazanin" w:hAnsi="IRNazanin" w:eastAsia="IRNazanin"/>
          <w:color w:val="111111"/>
          <w:sz w:val="28"/>
          <w:sz w:val="28"/>
          <w:szCs w:val="28"/>
          <w:rtl w:val="true"/>
          <w:lang w:bidi="fa-IR"/>
        </w:rPr>
        <w:t xml:space="preserve">وأورد الخوارزمي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وصرّح بأن الّذي لقي الإمام بالشقوق هو أبو فراس الفرزدق، قال في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الإمام أحمد 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الفرزدق إنّما لقيه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الفرزدق، ثمّ دنا منه فقبّل يده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این أقبلت يا أبا فراس؟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خلفت أهل 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قلوب الناس معك، وسيوفهم مع بني أُميّة، والقضاء ينزلُ من السماء، واللّه يفعل في خلقه ما يشاء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و بررت، إنّ الأمر للّه تبارك و تعالی کلّ يوم هو في شأن، فإن نزل القضاء بما نُحبّ فنحمد اللّه على نعمائه وهو المستعان على أداء الشكر، وإن حال القضاء دون الرجاء فلن يبعد من الحقّ  بغيته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تركن إلى أهل الكوفة، وهم الّذين قتلوا ابن عمّك مسلم بن عقيل وشيعته؟ 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فلقد صار إلى روح اللّه وريحانه ، وتحيّته وغفرانه ورضوانه، أمّا إنّه قضى ما عليه، وبقي ماعلينا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امرىء في اللّه بالسيف أفضل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امرىء في اللّه بالسيف أفضل</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p>
    <w:p>
      <w:pPr>
        <w:pStyle w:val="BookText"/>
        <w:rPr/>
      </w:pPr>
      <w:r>
        <w:rPr>
          <w:rFonts w:ascii="IRNazanin" w:hAnsi="IRNazanin" w:eastAsia="IRNazanin"/>
          <w:color w:val="111111"/>
          <w:sz w:val="28"/>
          <w:sz w:val="28"/>
          <w:szCs w:val="28"/>
          <w:rtl w:val="true"/>
          <w:lang w:bidi="fa-IR"/>
        </w:rPr>
        <w:t xml:space="preserve">ثمّ ودّعه الفرزدق في نفر من أصحابه ، ومضى يريد مكّة، فأقبل عليه ابن عمّ 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مجاشع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فراس أهذا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الفرزق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بن فاطمة الزهراء بنت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واللّه، خيرة اللّه وأفضل من مشى على وجه الأرض من خلق اللّه، وقد كنتُ قلت فيه أبياتا قبل اليوم، فلا عليك أن تسمعها، فقال له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أنشدنیها یا أبا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ابن فاطمة إن كانت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ينمي إلى ذروة العزّ الّتي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نيلهاعرب الإسلام والعجم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ماجاء يستلم</w:t>
      </w:r>
    </w:p>
    <w:p>
      <w:pPr>
        <w:pStyle w:val="BookText"/>
        <w:rPr/>
      </w:pPr>
      <w:r>
        <w:rPr>
          <w:rFonts w:ascii="Amiri" w:hAnsi="Amiri" w:eastAsia="Amiri" w:cs="Amiri"/>
          <w:color w:val="111111"/>
          <w:sz w:val="28"/>
          <w:sz w:val="28"/>
          <w:szCs w:val="28"/>
          <w:rtl w:val="true"/>
          <w:lang w:bidi="ar-SA"/>
        </w:rPr>
        <w:t>يُغضي حياء ويغضي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ينشقّ ثوب الدجى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اللّه شرَّفه قدماً وعظّمه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فليس قولك من هذا بضائره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كلتا يديه غياث عمّ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تستوكفان ولا يعروها العدم</w:t>
      </w:r>
    </w:p>
    <w:p>
      <w:pPr>
        <w:pStyle w:val="BookText"/>
        <w:rPr/>
      </w:pPr>
      <w:r>
        <w:rPr>
          <w:rFonts w:ascii="Amiri" w:hAnsi="Amiri" w:eastAsia="Amiri" w:cs="Amiri"/>
          <w:color w:val="111111"/>
          <w:sz w:val="28"/>
          <w:sz w:val="28"/>
          <w:szCs w:val="28"/>
          <w:rtl w:val="true"/>
          <w:lang w:bidi="ar-SA"/>
        </w:rPr>
        <w:t>من جدّه دان فضل الأنبياء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أُمّته دانت له الأُمم</w:t>
      </w:r>
    </w:p>
    <w:p>
      <w:pPr>
        <w:pStyle w:val="BookText"/>
        <w:rPr/>
      </w:pPr>
      <w:r>
        <w:rPr>
          <w:rFonts w:ascii="Amiri" w:hAnsi="Amiri" w:eastAsia="Amiri" w:cs="Amiri"/>
          <w:color w:val="111111"/>
          <w:sz w:val="28"/>
          <w:sz w:val="28"/>
          <w:szCs w:val="28"/>
          <w:rtl w:val="true"/>
          <w:lang w:bidi="ar-SA"/>
        </w:rPr>
        <w:t>سهل الخليقة لاتخشى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يزينه اثنان حسن الخلق والشيم</w:t>
      </w:r>
    </w:p>
    <w:p>
      <w:pPr>
        <w:pStyle w:val="BookText"/>
        <w:rPr/>
      </w:pPr>
      <w:r>
        <w:rPr>
          <w:rFonts w:ascii="IRNazanin" w:hAnsi="IRNazanin" w:eastAsia="IRNazanin"/>
          <w:color w:val="111111"/>
          <w:sz w:val="28"/>
          <w:sz w:val="28"/>
          <w:szCs w:val="28"/>
          <w:rtl w:val="true"/>
          <w:lang w:bidi="fa-IR"/>
        </w:rPr>
        <w:t>حمال أثقال أقوام إذا فدحوا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الشمائل تحلو عنده نعم</w:t>
      </w:r>
    </w:p>
    <w:p>
      <w:pPr>
        <w:pStyle w:val="BookText"/>
        <w:rPr/>
      </w:pPr>
      <w:r>
        <w:rPr>
          <w:rFonts w:ascii="IRNazanin" w:hAnsi="IRNazanin" w:eastAsia="IRNazanin"/>
          <w:color w:val="111111"/>
          <w:sz w:val="28"/>
          <w:sz w:val="28"/>
          <w:szCs w:val="28"/>
          <w:rtl w:val="true"/>
          <w:lang w:bidi="fa-IR"/>
        </w:rPr>
        <w:t>لا يخلف الوعد میمون نقيبته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الفناء أريب حين يعتزم</w:t>
      </w:r>
    </w:p>
    <w:p>
      <w:pPr>
        <w:pStyle w:val="BookText"/>
        <w:rPr/>
      </w:pPr>
      <w:r>
        <w:rPr>
          <w:rFonts w:ascii="Amiri" w:hAnsi="Amiri" w:eastAsia="Amiri" w:cs="Amiri"/>
          <w:color w:val="111111"/>
          <w:sz w:val="28"/>
          <w:sz w:val="28"/>
          <w:szCs w:val="28"/>
          <w:rtl w:val="true"/>
          <w:lang w:bidi="ar-SA"/>
        </w:rPr>
        <w:t>عمَّ البريّة بالإحسان فانقشعت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الغيابة والإملاق والعدم</w:t>
      </w:r>
    </w:p>
    <w:p>
      <w:pPr>
        <w:pStyle w:val="BookText"/>
        <w:rPr/>
      </w:pPr>
      <w:r>
        <w:rPr>
          <w:rFonts w:ascii="IRNazanin" w:hAnsi="IRNazanin" w:eastAsia="IRNazanin"/>
          <w:color w:val="111111"/>
          <w:sz w:val="28"/>
          <w:sz w:val="28"/>
          <w:szCs w:val="28"/>
          <w:rtl w:val="true"/>
          <w:lang w:bidi="fa-IR"/>
        </w:rPr>
        <w:t>من معشر حبّهم دين وبغضهم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وقربهم منجی ومعتصم</w:t>
      </w:r>
    </w:p>
    <w:p>
      <w:pPr>
        <w:pStyle w:val="BookText"/>
        <w:rPr/>
      </w:pPr>
      <w:r>
        <w:rPr>
          <w:rFonts w:ascii="Amiri" w:hAnsi="Amiri" w:eastAsia="Amiri" w:cs="Amiri"/>
          <w:color w:val="111111"/>
          <w:sz w:val="28"/>
          <w:sz w:val="28"/>
          <w:szCs w:val="28"/>
          <w:rtl w:val="true"/>
          <w:lang w:bidi="ar-SA"/>
        </w:rPr>
        <w:t>يستدفع السوء والبلوى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ويستزاد به الإحسان والنعم</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IRNazanin" w:hAnsi="IRNazanin" w:eastAsia="IRNazanin"/>
          <w:color w:val="111111"/>
          <w:sz w:val="28"/>
          <w:sz w:val="28"/>
          <w:szCs w:val="28"/>
          <w:rtl w:val="true"/>
          <w:lang w:bidi="fa-IR"/>
        </w:rPr>
        <w:t>لا يستطيع جواد بعد غايتهم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يدانيهم قوم وإن کرموا</w:t>
      </w:r>
    </w:p>
    <w:p>
      <w:pPr>
        <w:pStyle w:val="BookText"/>
        <w:rPr/>
      </w:pPr>
      <w:r>
        <w:rPr>
          <w:rFonts w:ascii="Amiri" w:hAnsi="Amiri" w:eastAsia="Amiri" w:cs="Amiri"/>
          <w:color w:val="111111"/>
          <w:sz w:val="28"/>
          <w:sz w:val="28"/>
          <w:szCs w:val="28"/>
          <w:rtl w:val="true"/>
          <w:lang w:bidi="ar-SA"/>
        </w:rPr>
        <w:t>هم الغيوث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والأُسد أُسد الشرى والبأس محتدم</w:t>
      </w:r>
    </w:p>
    <w:p>
      <w:pPr>
        <w:pStyle w:val="BookText"/>
        <w:rPr/>
      </w:pPr>
      <w:r>
        <w:rPr>
          <w:rFonts w:ascii="IRNazanin" w:hAnsi="IRNazanin" w:eastAsia="IRNazanin"/>
          <w:color w:val="111111"/>
          <w:sz w:val="28"/>
          <w:sz w:val="28"/>
          <w:szCs w:val="28"/>
          <w:rtl w:val="true"/>
          <w:lang w:bidi="fa-IR"/>
        </w:rPr>
        <w:t>یابی له أن يحلّ الذمّ ساحتهم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 کريم وأيد بالندى هضم</w:t>
      </w:r>
    </w:p>
    <w:p>
      <w:pPr>
        <w:pStyle w:val="BookText"/>
        <w:rPr/>
      </w:pPr>
      <w:r>
        <w:rPr>
          <w:rFonts w:ascii="Amiri" w:hAnsi="Amiri" w:eastAsia="Amiri" w:cs="Amiri"/>
          <w:color w:val="111111"/>
          <w:sz w:val="28"/>
          <w:sz w:val="28"/>
          <w:szCs w:val="28"/>
          <w:rtl w:val="true"/>
          <w:lang w:bidi="ar-SA"/>
        </w:rPr>
        <w:t>لايقبض العسر بسطاً من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مقدّم بعد ذكر اللّه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أيّ الخلائق ليست في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لأولية هذا أو له نعم ؟</w:t>
      </w:r>
    </w:p>
    <w:p>
      <w:pPr>
        <w:pStyle w:val="BookText"/>
        <w:rPr/>
      </w:pPr>
      <w:r>
        <w:rPr>
          <w:rFonts w:ascii="Amiri" w:hAnsi="Amiri" w:eastAsia="Amiri" w:cs="Amiri"/>
          <w:color w:val="111111"/>
          <w:sz w:val="28"/>
          <w:sz w:val="28"/>
          <w:szCs w:val="28"/>
          <w:rtl w:val="true"/>
          <w:lang w:bidi="ar-SA"/>
        </w:rPr>
        <w:t>مَن يعرف اللّه يعرف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الفرزدق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فيه هذه الأبيات غير متعرّض لمعروفه ، ولكن أردت اللّه تبارك وتعالى والدار الآخرة والفوز والنعيم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أظنّ أنّها قالها في مدح الحسين ثمّ أنشدها في إبنه عليّ بمكّة حين سال هشام عنه كما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الحرام وقت ما كان بمكّة، وهو يخطر في مشيته ،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ثمّ وقف عليه فأنشده الأبيات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5107_149078"/>
      <w:bookmarkStart w:id="596" w:name="pg15107_149078"/>
      <w:bookmarkEnd w:id="596"/>
    </w:p>
    <w:p>
      <w:pPr>
        <w:pStyle w:val="Heading3"/>
        <w:numPr>
          <w:ilvl w:val="2"/>
          <w:numId w:val="1"/>
        </w:numPr>
        <w:rPr/>
      </w:pPr>
      <w:bookmarkStart w:id="597" w:name="pg15107_149078"/>
      <w:bookmarkStart w:id="598" w:name="__RefHeading___Toc1192268_2142443653"/>
      <w:bookmarkStart w:id="599" w:name="_Toc220"/>
      <w:bookmarkEnd w:id="597"/>
      <w:bookmarkEnd w:id="598"/>
      <w:r>
        <w:rPr>
          <w:rtl w:val="true"/>
        </w:rPr>
        <w:t>أثواب الانتقال</w:t>
      </w:r>
      <w:bookmarkEnd w:id="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سُدوره أمسى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به ملمّات الزَوال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وعُرّي عن ثياب كان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 بعد أثواب انتقال</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بعد ركوبه الأفراس 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يُهادى بين أعناق الرجال</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إلى قبري يُغادرُ فيه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 منه الأقارب و الموالي</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تخلّى عن مورِّثه وولّي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تحجبه مأثرة المعالي</w:t>
      </w:r>
      <w:r>
        <w:rPr>
          <w:rStyle w:val="FootnoteAnchor"/>
          <w:rtl w:val="true"/>
        </w:rPr>
        <w:footnoteReference w:id="458"/>
      </w:r>
      <w:r>
        <w:rPr>
          <w:rStyle w:val="FootnoteAnchor"/>
          <w:rtl w:val="true"/>
        </w:rPr>
        <w:footnoteReference w:id="4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600" w:name="pg15107_149079"/>
    </w:p>
    <w:p>
      <w:pPr>
        <w:pStyle w:val="Heading3"/>
        <w:numPr>
          <w:ilvl w:val="2"/>
          <w:numId w:val="1"/>
        </w:numPr>
        <w:rPr/>
      </w:pPr>
      <w:bookmarkStart w:id="601" w:name="__RefHeading___Toc1192270_2142443653"/>
      <w:bookmarkStart w:id="602" w:name="_Toc221"/>
      <w:bookmarkEnd w:id="600"/>
      <w:bookmarkEnd w:id="601"/>
      <w:r>
        <w:rPr>
          <w:rtl w:val="true"/>
        </w:rPr>
        <w:t>مواعظ خالدة</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عليّ وجدّي خاتم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والمرتضون لدين اللّه من قبلي</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اللّه يعلم و القرآن ينطقه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بيدي من ليس يملك لي</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مایُرتجی بامرء لاقائل عذلا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يزيغ إلى قول ولاعمل</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ولايرى خائفاً في سرّه وجلاً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يُحاذِرُ من هفو ولا زلل</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يا ويح نفسي ممّن ليس يرحمها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في كتاب اللّه من مثل</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أماله في حديث الناس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العمالقة العادية الأُول</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يا أيّها الرجل المغبون شيمته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ورِثْتَ رسولَ اللّه عن رسُل</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أ أنت أولى به من إله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اعتللت وما في الدين من علل</w:t>
      </w:r>
      <w:r>
        <w:rPr>
          <w:rStyle w:val="FootnoteAnchor"/>
          <w:rtl w:val="true"/>
        </w:rPr>
        <w:footnoteReference w:id="46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يوجد هذه الأبيات في کتاب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ديوان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603" w:name="pg15107_149080"/>
    </w:p>
    <w:p>
      <w:pPr>
        <w:pStyle w:val="Heading3"/>
        <w:numPr>
          <w:ilvl w:val="2"/>
          <w:numId w:val="1"/>
        </w:numPr>
        <w:rPr/>
      </w:pPr>
      <w:bookmarkStart w:id="604" w:name="__RefHeading___Toc1192272_2142443653"/>
      <w:bookmarkStart w:id="605" w:name="_Toc222"/>
      <w:bookmarkEnd w:id="603"/>
      <w:bookmarkEnd w:id="604"/>
      <w:r>
        <w:rPr>
          <w:rtl w:val="true"/>
        </w:rPr>
        <w:t>یا نكبات الدهر</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يانكبات الدهر دولي 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واقصري إن شئتِ أو أطيلي</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رميتني رميةً لا 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خطب فادح جليل</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وكلّ عبء أيّد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 البَرّ بنا الوَصو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بالشقيق الحسن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ذي التأويل والتنزيل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زورنا المعروف من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في الرزء من عدیل</w:t>
      </w:r>
      <w:r>
        <w:rPr>
          <w:rStyle w:val="FootnoteAnchor"/>
          <w:rtl w:val="true"/>
        </w:rPr>
        <w:footnoteReference w:id="47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عنّي اليوم من 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وحسبِيَ الرحمنُ مِن منيل</w:t>
      </w:r>
      <w:r>
        <w:rPr>
          <w:rStyle w:val="FootnoteAnchor"/>
          <w:rtl w:val="true"/>
        </w:rPr>
        <w:footnoteReference w:id="473"/>
      </w:r>
      <w:r>
        <w:rPr>
          <w:rStyle w:val="FootnoteAnchor"/>
          <w:rtl w:val="true"/>
        </w:rPr>
        <w:footnoteReference w:id="474"/>
      </w:r>
      <w:bookmarkStart w:id="606" w:name="pg15107_149081"/>
    </w:p>
    <w:p>
      <w:pPr>
        <w:pStyle w:val="Heading3"/>
        <w:numPr>
          <w:ilvl w:val="2"/>
          <w:numId w:val="1"/>
        </w:numPr>
        <w:rPr/>
      </w:pPr>
      <w:bookmarkStart w:id="607" w:name="__RefHeading___Toc1192274_2142443653"/>
      <w:bookmarkStart w:id="608" w:name="_Toc223"/>
      <w:bookmarkEnd w:id="606"/>
      <w:bookmarkEnd w:id="607"/>
      <w:r>
        <w:rPr>
          <w:rtl w:val="true"/>
        </w:rPr>
        <w:t>أُف لك يا دهر</w:t>
      </w:r>
      <w:bookmarkEnd w:id="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زیدان البجلي</w:t>
      </w:r>
      <w:r>
        <w:rPr>
          <w:rStyle w:val="FootnoteAnchor"/>
          <w:rtl w:val="true"/>
        </w:rPr>
        <w:footnoteReference w:id="4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زید التميمي</w:t>
      </w:r>
      <w:r>
        <w:rPr>
          <w:rStyle w:val="FootnoteAnchor"/>
          <w:rtl w:val="true"/>
        </w:rPr>
        <w:footnoteReference w:id="4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w:t>
      </w:r>
      <w:r>
        <w:rPr>
          <w:rStyle w:val="FootnoteAnchor"/>
          <w:rtl w:val="true"/>
        </w:rPr>
        <w:footnoteReference w:id="477"/>
      </w:r>
      <w:r>
        <w:rPr>
          <w:rFonts w:ascii="Amiri" w:hAnsi="Amiri" w:eastAsia="Amiri" w:cs="Amiri"/>
          <w:color w:val="111111"/>
          <w:sz w:val="28"/>
          <w:sz w:val="28"/>
          <w:szCs w:val="28"/>
          <w:rtl w:val="true"/>
          <w:lang w:bidi="ar-SA"/>
        </w:rPr>
        <w:t>، عن أبي مخنف</w:t>
      </w:r>
      <w:r>
        <w:rPr>
          <w:rStyle w:val="FootnoteAnchor"/>
          <w:rtl w:val="true"/>
        </w:rPr>
        <w:footnoteReference w:id="478"/>
      </w:r>
      <w:r>
        <w:rPr>
          <w:rFonts w:ascii="IRNazanin" w:hAnsi="IRNazanin" w:eastAsia="IRNazanin"/>
          <w:color w:val="111111"/>
          <w:sz w:val="28"/>
          <w:sz w:val="28"/>
          <w:szCs w:val="28"/>
          <w:rtl w:val="true"/>
          <w:lang w:bidi="fa-IR"/>
        </w:rPr>
        <w:t>، عن الحرث بن کعب</w:t>
      </w:r>
      <w:r>
        <w:rPr>
          <w:rStyle w:val="FootnoteAnchor"/>
          <w:rtl w:val="true"/>
        </w:rPr>
        <w:footnoteReference w:id="479"/>
      </w:r>
      <w:r>
        <w:rPr>
          <w:rFonts w:ascii="Amiri" w:hAnsi="Amiri" w:eastAsia="Amiri" w:cs="Amiri"/>
          <w:color w:val="111111"/>
          <w:sz w:val="28"/>
          <w:sz w:val="28"/>
          <w:szCs w:val="28"/>
          <w:rtl w:val="true"/>
          <w:lang w:bidi="ar-SA"/>
        </w:rPr>
        <w:t xml:space="preserve">،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لجالس مع أبي في تلك الليلة وأنا عليل، وهو يعالج سهاماً له، وبين يديه جون مولى أبي ذر الغفاري، إذ ارتجز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والأصيل</w:t>
      </w:r>
      <w:r>
        <w:rPr>
          <w:rStyle w:val="FootnoteAnchor"/>
          <w:rtl w:val="true"/>
        </w:rPr>
        <w:footnoteReference w:id="48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صاحب و ماجد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لايقنعُ بالبديل</w:t>
      </w:r>
      <w:r>
        <w:rPr>
          <w:rStyle w:val="FootnoteAnchor"/>
          <w:rtl w:val="true"/>
        </w:rPr>
        <w:footnoteReference w:id="481"/>
      </w:r>
      <w:bookmarkStart w:id="609" w:name="pg15107_149082"/>
    </w:p>
    <w:p>
      <w:pPr>
        <w:pStyle w:val="BookText"/>
        <w:rPr/>
      </w:pPr>
      <w:bookmarkEnd w:id="609"/>
      <w:r>
        <w:rPr>
          <w:rFonts w:ascii="Amiri" w:hAnsi="Amiri" w:eastAsia="Amiri" w:cs="Amiri"/>
          <w:color w:val="111111"/>
          <w:sz w:val="28"/>
          <w:sz w:val="28"/>
          <w:szCs w:val="28"/>
          <w:rtl w:val="true"/>
          <w:lang w:bidi="ar-SA"/>
        </w:rPr>
        <w:t>و الأمر في ذاك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السبيل</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وأنت غياثي يا حسيب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ملاذي يا جليل وحسبنا</w:t>
      </w:r>
    </w:p>
    <w:p>
      <w:pPr>
        <w:pStyle w:val="BookText"/>
        <w:rPr/>
      </w:pPr>
      <w:r>
        <w:rPr>
          <w:rFonts w:ascii="Amiri" w:hAnsi="Amiri" w:eastAsia="Amiri" w:cs="Amiri"/>
          <w:color w:val="111111"/>
          <w:sz w:val="28"/>
          <w:sz w:val="28"/>
          <w:szCs w:val="28"/>
          <w:rtl w:val="true"/>
          <w:lang w:bidi="ar-SA"/>
        </w:rPr>
        <w:t xml:space="preserve">كلّ حيّ سالك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نفس ذائقة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10" w:name="__RefHeading___Toc1192276_2142443653"/>
      <w:bookmarkStart w:id="611" w:name="_Toc224"/>
      <w:bookmarkEnd w:id="610"/>
      <w:r>
        <w:rPr>
          <w:rtl w:val="true"/>
        </w:rPr>
        <w:t>عيش الأبرار</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سأمضي وما في الموت عار على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مانوی خیراً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فإن عشت لم أذمم وإن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تعيش فترغما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محمّد بن الحنفيّة سيره و كان يتوضّأ وبين يديه طشت، بكى حتّى ملأه من دموعه، ثمّ نادى واحسيناه وا خليفة الماضين وثمال الباقين ، ثمّ وافاه هو وعبداللّه بن عبّاس وعبداللّه بن عمر وعبد اللّه بن الزبير وعبداللّه بن جعفر، وألحّوا عليه بالتخلّف والإقامة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لأن خرجت وأصابوك بسوء لم يهابوا بنو أُميّة بعدك أحداً، فأنشدهم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612" w:name="pg15107_149083"/>
    </w:p>
    <w:p>
      <w:pPr>
        <w:pStyle w:val="Heading3"/>
        <w:numPr>
          <w:ilvl w:val="2"/>
          <w:numId w:val="1"/>
        </w:numPr>
        <w:rPr/>
      </w:pPr>
      <w:bookmarkStart w:id="613" w:name="__RefHeading___Toc1192278_2142443653"/>
      <w:bookmarkStart w:id="614" w:name="_Toc225"/>
      <w:bookmarkEnd w:id="612"/>
      <w:bookmarkEnd w:id="613"/>
      <w:r>
        <w:rPr>
          <w:rtl w:val="true"/>
        </w:rPr>
        <w:t>عفو اللّه</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يمرُر به يومٌ فظيع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 علیه من يوم الحِمام</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ويومُ الحشر أفظعُ منه 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الخلائقُ بالمقام</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فكم من ظالم يبقى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ومظلوم تشمّر للخصام</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وشخص كان في الدُنيا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منزلَ النُجْب الكِرام</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وعفو اللّه أوسع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خلّاقُ الأنام</w:t>
      </w:r>
      <w:r>
        <w:rPr>
          <w:rStyle w:val="FootnoteAnchor"/>
          <w:rtl w:val="true"/>
        </w:rPr>
        <w:footnoteReference w:id="488"/>
      </w:r>
      <w:r>
        <w:rPr>
          <w:rStyle w:val="FootnoteAnchor"/>
          <w:rtl w:val="true"/>
        </w:rPr>
        <w:footnoteReference w:id="489"/>
      </w:r>
    </w:p>
    <w:p>
      <w:pPr>
        <w:pStyle w:val="Heading3"/>
        <w:numPr>
          <w:ilvl w:val="2"/>
          <w:numId w:val="1"/>
        </w:numPr>
        <w:rPr/>
      </w:pPr>
      <w:bookmarkStart w:id="615" w:name="__RefHeading___Toc1192280_2142443653"/>
      <w:bookmarkStart w:id="616" w:name="_Toc226"/>
      <w:bookmarkEnd w:id="615"/>
      <w:r>
        <w:rPr>
          <w:rtl w:val="true"/>
        </w:rPr>
        <w:t>لو خلد الملوك</w:t>
      </w:r>
      <w:bookmarkEnd w:id="6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الموت رفع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كلاكلة أناخ بآخرينا</w:t>
      </w:r>
    </w:p>
    <w:p>
      <w:pPr>
        <w:pStyle w:val="BookText"/>
        <w:rPr/>
      </w:pPr>
      <w:r>
        <w:rPr>
          <w:rFonts w:ascii="Amiri" w:hAnsi="Amiri" w:eastAsia="Amiri" w:cs="Amiri"/>
          <w:color w:val="111111"/>
          <w:sz w:val="28"/>
          <w:sz w:val="28"/>
          <w:szCs w:val="28"/>
          <w:rtl w:val="true"/>
          <w:lang w:bidi="ar-SA"/>
        </w:rPr>
        <w:t>فأفني ذلكم سروات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أفنى القُرُن الأولينا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بَقِيَ الكِرامُ إذاً بقينا </w:t>
      </w:r>
      <w:bookmarkStart w:id="617" w:name="pg15107_149084"/>
    </w:p>
    <w:p>
      <w:pPr>
        <w:pStyle w:val="BookText"/>
        <w:rPr/>
      </w:pPr>
      <w:bookmarkEnd w:id="617"/>
      <w:r>
        <w:rPr>
          <w:rFonts w:ascii="Amiri" w:hAnsi="Amiri" w:eastAsia="Amiri" w:cs="Amiri"/>
          <w:color w:val="111111"/>
          <w:sz w:val="28"/>
          <w:sz w:val="28"/>
          <w:szCs w:val="28"/>
          <w:rtl w:val="true"/>
          <w:lang w:bidi="ar-SA"/>
        </w:rPr>
        <w:t>فقل للشأمتين بنا 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سيُلقي الشامتون كما لقينا</w:t>
      </w:r>
      <w:r>
        <w:rPr>
          <w:rStyle w:val="FootnoteAnchor"/>
          <w:rtl w:val="true"/>
        </w:rPr>
        <w:footnoteReference w:id="490"/>
      </w:r>
    </w:p>
    <w:p>
      <w:pPr>
        <w:pStyle w:val="Heading3"/>
        <w:numPr>
          <w:ilvl w:val="2"/>
          <w:numId w:val="1"/>
        </w:numPr>
        <w:rPr/>
      </w:pPr>
      <w:bookmarkStart w:id="618" w:name="__RefHeading___Toc1192282_2142443653"/>
      <w:bookmarkStart w:id="619" w:name="_Toc227"/>
      <w:bookmarkEnd w:id="618"/>
      <w:r>
        <w:rPr>
          <w:rtl w:val="true"/>
        </w:rPr>
        <w:t>إله ما لنا سواه</w:t>
      </w:r>
      <w:bookmarkEnd w:id="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الإمام الحسين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لا إله لنا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 بالبريّة ذو امتنان</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أوحِّده بإخلاص وحمد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وشُکر بالضمير وباللسان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وأفنيتُ الحياة ولم أصُنْها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وزُغْتُ إلى البطالة والتواني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وأسألُه الرضا عنّي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النفسَ في طلب الأماني</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إليه أتوبُ مِن ذنبي وجهلي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وإسرافي وخَلْعي للعنان</w:t>
      </w:r>
      <w:r>
        <w:rPr>
          <w:rStyle w:val="FootnoteAnchor"/>
          <w:rtl w:val="true"/>
        </w:rPr>
        <w:footnoteReference w:id="495"/>
      </w:r>
      <w:r>
        <w:rPr>
          <w:rStyle w:val="FootnoteAnchor"/>
          <w:rtl w:val="true"/>
        </w:rPr>
        <w:footnoteReference w:id="49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620" w:name="pg15107_149085"/>
    </w:p>
    <w:p>
      <w:pPr>
        <w:pStyle w:val="Heading3"/>
        <w:numPr>
          <w:ilvl w:val="2"/>
          <w:numId w:val="1"/>
        </w:numPr>
        <w:rPr/>
      </w:pPr>
      <w:bookmarkStart w:id="621" w:name="__RefHeading___Toc1192284_2142443653"/>
      <w:bookmarkStart w:id="622" w:name="_Toc228"/>
      <w:bookmarkEnd w:id="620"/>
      <w:bookmarkEnd w:id="621"/>
      <w:r>
        <w:rPr>
          <w:rtl w:val="true"/>
        </w:rPr>
        <w:t>صفات الطاغية</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عيسى الإربلي</w:t>
      </w:r>
      <w:r>
        <w:rPr>
          <w:rStyle w:val="FootnoteAnchor"/>
          <w:rtl w:val="true"/>
        </w:rPr>
        <w:footnoteReference w:id="497"/>
      </w:r>
      <w:r>
        <w:rPr>
          <w:rFonts w:ascii="IRNazanin" w:hAnsi="IRNazanin" w:eastAsia="IRNazanin"/>
          <w:color w:val="111111"/>
          <w:sz w:val="28"/>
          <w:sz w:val="28"/>
          <w:szCs w:val="28"/>
          <w:rtl w:val="true"/>
          <w:lang w:bidi="fa-IR"/>
        </w:rPr>
        <w:t>، عن ابن الخشاب</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كاتب مترسل حسن العبارة، قدم بغداد مراراً، ويظهر من أبيات قيلت فيه أنّ أباه کان نجاراً، توفّي سنة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والّذيل على طبقات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يعلم أنّ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 يزيد لغيره</w:t>
      </w:r>
    </w:p>
    <w:p>
      <w:pPr>
        <w:pStyle w:val="BookText"/>
        <w:rPr/>
      </w:pPr>
      <w:r>
        <w:rPr>
          <w:rFonts w:ascii="IRNazanin" w:hAnsi="IRNazanin" w:eastAsia="IRNazanin"/>
          <w:color w:val="111111"/>
          <w:sz w:val="28"/>
          <w:sz w:val="28"/>
          <w:szCs w:val="28"/>
          <w:rtl w:val="true"/>
          <w:lang w:bidi="fa-IR"/>
        </w:rPr>
        <w:t>وبأنّه لم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بخيره و بمیره</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لو أنصف النفس الخؤو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لقصرت من سيره</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ولكان ذلك منه 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شرّه مِن خیره</w:t>
      </w:r>
      <w:r>
        <w:rPr>
          <w:rStyle w:val="FootnoteAnchor"/>
          <w:rtl w:val="true"/>
        </w:rPr>
        <w:footnoteReference w:id="501"/>
      </w:r>
      <w:r>
        <w:rPr>
          <w:rStyle w:val="FootnoteAnchor"/>
          <w:rtl w:val="true"/>
        </w:rPr>
        <w:footnoteReference w:id="50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623" w:name="pg15107_149086"/>
    </w:p>
    <w:p>
      <w:pPr>
        <w:pStyle w:val="Heading3"/>
        <w:numPr>
          <w:ilvl w:val="2"/>
          <w:numId w:val="1"/>
        </w:numPr>
        <w:rPr/>
      </w:pPr>
      <w:bookmarkStart w:id="624" w:name="__RefHeading___Toc1192286_2142443653"/>
      <w:bookmarkStart w:id="625" w:name="_Toc229"/>
      <w:bookmarkEnd w:id="623"/>
      <w:bookmarkEnd w:id="624"/>
      <w:r>
        <w:rPr>
          <w:rtl w:val="true"/>
        </w:rPr>
        <w:t>سيطول بعدي يا سكينة</w:t>
      </w:r>
      <w:bookmarkEnd w:id="6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سيطول بعدي يا سكينةُ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لاتحْرقي قلبي بدمعك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منّي الروحُ في جثماني</w:t>
      </w:r>
    </w:p>
    <w:p>
      <w:pPr>
        <w:pStyle w:val="BookText"/>
        <w:rPr/>
      </w:pPr>
      <w:r>
        <w:rPr>
          <w:rFonts w:ascii="Amiri" w:hAnsi="Amiri" w:eastAsia="Amiri" w:cs="Amiri"/>
          <w:color w:val="111111"/>
          <w:sz w:val="28"/>
          <w:sz w:val="28"/>
          <w:szCs w:val="28"/>
          <w:rtl w:val="true"/>
          <w:lang w:bidi="ar-SA"/>
        </w:rPr>
        <w:t>وإذا قتلتُ فأنتِ أولى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تأتينَه يا خِيَرَة النسوان</w:t>
      </w:r>
      <w:r>
        <w:rPr>
          <w:rStyle w:val="FootnoteAnchor"/>
          <w:rtl w:val="true"/>
        </w:rPr>
        <w:footnoteReference w:id="503"/>
      </w:r>
    </w:p>
    <w:p>
      <w:pPr>
        <w:pStyle w:val="Heading3"/>
        <w:numPr>
          <w:ilvl w:val="2"/>
          <w:numId w:val="1"/>
        </w:numPr>
        <w:rPr/>
      </w:pPr>
      <w:bookmarkStart w:id="626" w:name="__RefHeading___Toc1192288_2142443653"/>
      <w:bookmarkStart w:id="627" w:name="_Toc230"/>
      <w:bookmarkEnd w:id="626"/>
      <w:r>
        <w:rPr>
          <w:rtl w:val="true"/>
        </w:rPr>
        <w:t>هد ركني أبو شبر</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زید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جنّية ترثيه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 ركني أبوشبّر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فماذاقت العين طيب الوسن</w:t>
      </w:r>
    </w:p>
    <w:p>
      <w:pPr>
        <w:pStyle w:val="BookText"/>
        <w:rPr/>
      </w:pPr>
      <w:r>
        <w:rPr>
          <w:rFonts w:ascii="IRNazanin" w:hAnsi="IRNazanin" w:eastAsia="IRNazanin"/>
          <w:color w:val="111111"/>
          <w:sz w:val="28"/>
          <w:sz w:val="28"/>
          <w:szCs w:val="28"/>
          <w:rtl w:val="true"/>
          <w:lang w:bidi="fa-IR"/>
        </w:rPr>
        <w:t>ولا ذاقت العین طیب الكرى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وألقيت دهري رهين الحزن</w:t>
      </w:r>
    </w:p>
    <w:p>
      <w:pPr>
        <w:pStyle w:val="BookText"/>
        <w:rPr/>
      </w:pPr>
      <w:r>
        <w:rPr>
          <w:rFonts w:ascii="Amiri" w:hAnsi="Amiri" w:eastAsia="Amiri" w:cs="Amiri"/>
          <w:color w:val="111111"/>
          <w:sz w:val="28"/>
          <w:sz w:val="28"/>
          <w:szCs w:val="28"/>
          <w:rtl w:val="true"/>
          <w:lang w:bidi="ar-SA"/>
        </w:rPr>
        <w:t>و أقلقني طول تذكاره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حرارة ثكل الرقوب الشسن</w:t>
      </w:r>
      <w:r>
        <w:rPr>
          <w:rStyle w:val="FootnoteAnchor"/>
          <w:rtl w:val="true"/>
        </w:rPr>
        <w:footnoteReference w:id="504"/>
      </w:r>
    </w:p>
    <w:p>
      <w:pPr>
        <w:pStyle w:val="Heading3"/>
        <w:numPr>
          <w:ilvl w:val="2"/>
          <w:numId w:val="1"/>
        </w:numPr>
        <w:rPr/>
      </w:pPr>
      <w:bookmarkStart w:id="628" w:name="__RefHeading___Toc1192290_2142443653"/>
      <w:bookmarkStart w:id="629" w:name="_Toc231"/>
      <w:bookmarkEnd w:id="628"/>
      <w:r>
        <w:rPr>
          <w:rtl w:val="true"/>
        </w:rPr>
        <w:t>أخي اعتبر و لا تغترر</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يحفظ اللّه يُصَن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اللّه يَهُن</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من یُسعِد اللّه یَلن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الزمانُ إن خشن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أخي اعتبر لاتغترِر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صرف الزمن</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أغرّك مني أنّ حبّكِ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مهما تأمري القلب يفعل</w:t>
      </w:r>
    </w:p>
    <w:p>
      <w:pPr>
        <w:pStyle w:val="BookText"/>
        <w:rPr/>
      </w:pPr>
      <w:r>
        <w:rPr>
          <w:rFonts w:ascii="IRNazanin" w:hAnsi="IRNazanin" w:eastAsia="IRNazanin"/>
          <w:color w:val="111111"/>
          <w:sz w:val="28"/>
          <w:sz w:val="28"/>
          <w:szCs w:val="28"/>
          <w:rtl w:val="true"/>
          <w:lang w:bidi="fa-IR"/>
        </w:rPr>
        <w:t xml:space="preserve">صرف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نوائبه وحدثانه،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کالأيّام للمرء واعظاً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كصروف الدهر للمرء هادياً</w:t>
      </w:r>
    </w:p>
    <w:p>
      <w:pPr>
        <w:pStyle w:val="BookText"/>
        <w:rPr/>
      </w:pPr>
      <w:r>
        <w:rPr>
          <w:rFonts w:ascii="Amiri" w:hAnsi="Amiri" w:eastAsia="Amiri" w:cs="Amiri"/>
          <w:color w:val="111111"/>
          <w:sz w:val="28"/>
          <w:sz w:val="28"/>
          <w:szCs w:val="28"/>
          <w:rtl w:val="true"/>
          <w:lang w:bidi="ar-SA"/>
        </w:rPr>
        <w:t>يُجزى بما أُوتي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قبيح أو حسن</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أفلح عبد 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 عنه ففَطن</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وقرّ عيناً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البلاء في اللسن</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فماز من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وقت ووزن</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خاف من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عزباً حديداً فحزن</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وصدر أراح الليلُ عازب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 فيه الحزن من كلّ جانب</w:t>
      </w:r>
    </w:p>
    <w:p>
      <w:pPr>
        <w:pStyle w:val="BookText"/>
        <w:rPr/>
      </w:pPr>
      <w:r>
        <w:rPr>
          <w:rFonts w:ascii="Amiri" w:hAnsi="Amiri" w:eastAsia="Amiri" w:cs="Amiri"/>
          <w:color w:val="111111"/>
          <w:sz w:val="28"/>
          <w:sz w:val="28"/>
          <w:szCs w:val="28"/>
          <w:rtl w:val="true"/>
          <w:lang w:bidi="ar-SA"/>
        </w:rPr>
        <w:t>ومن يكن معتصماً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ذي العرش فلن</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يضُرُّه شيءٌ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 على اللّه ومَن</w:t>
      </w:r>
      <w:r>
        <w:rPr>
          <w:rStyle w:val="FootnoteAnchor"/>
          <w:rtl w:val="true"/>
        </w:rPr>
        <w:footnoteReference w:id="51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يأمن اللّه يخف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وخائف اللّه أمن</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مالمايثمره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مِن اللّه ثمن</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ياعالمَ السرّ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حقّاً ماعلن</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صلّ على جدّي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ذي النور المُبَن</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أكرم من حيّ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لُفِّفَ ميتاً في الكفن</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وامنُن علينا بالرضا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أهلٌ للمنَن</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واعفنا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حُسْر وغُبُن</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ماخاب من خاب 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إلى الدنيا ركن</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طوبى لعبد 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غيابات الوَسَن</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ومَوْعِد اللّه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به اللّه مكن</w:t>
      </w:r>
      <w:r>
        <w:rPr>
          <w:rStyle w:val="FootnoteAnchor"/>
          <w:rtl w:val="true"/>
        </w:rPr>
        <w:footnoteReference w:id="524"/>
      </w:r>
      <w:r>
        <w:rPr>
          <w:rStyle w:val="FootnoteAnchor"/>
          <w:rtl w:val="true"/>
        </w:rPr>
        <w:footnoteReference w:id="52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630" w:name="pg15107_149089"/>
    </w:p>
    <w:p>
      <w:pPr>
        <w:pStyle w:val="Heading3"/>
        <w:numPr>
          <w:ilvl w:val="2"/>
          <w:numId w:val="1"/>
        </w:numPr>
        <w:rPr/>
      </w:pPr>
      <w:bookmarkStart w:id="631" w:name="__RefHeading___Toc1192292_2142443653"/>
      <w:bookmarkStart w:id="632" w:name="_Toc232"/>
      <w:bookmarkEnd w:id="630"/>
      <w:bookmarkEnd w:id="631"/>
      <w:r>
        <w:rPr>
          <w:rtl w:val="true"/>
        </w:rPr>
        <w:t>غدر القوم</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الشهداء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غدر القوم وقِدْماً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قتلوا قِدْماعليّاً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حنقاً منهم وقالوا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 الآن جميعاً بالحسين</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یالقوم لأُناس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الجمع لأهل الحرمین</w:t>
      </w:r>
      <w:r>
        <w:rPr>
          <w:rStyle w:val="FootnoteAnchor"/>
          <w:rtl w:val="true"/>
        </w:rPr>
        <w:footnoteReference w:id="53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ساروا وتواصَوا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باجتياحي للرضا بالمُلحَدين</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لم يخافوا اللّه في سفك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لعبید اللّه نسل الفاجرين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وابنُ سعد قد رماني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 کوکوف الهاطلين</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لالشيء كان منّي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 فخري بضياء الفرقَدين</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بعليّ الخير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 القرشيّ الوالدين</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أُمّي فأنا ابن الخيرتين</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وابن الذهبين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من له جدّ كجدّي في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کشيخي فأنا ابنُ القمرين</w:t>
      </w:r>
      <w:r>
        <w:rPr>
          <w:rStyle w:val="FootnoteAnchor"/>
          <w:rtl w:val="true"/>
        </w:rPr>
        <w:footnoteReference w:id="5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 الزهراءُ أُمّي،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وحُنَين</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وله في يوم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بفضّ العسكرين</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ثمّ بالأحزاب و 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حتفُ أهل القبلتين</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في سبيل اللّه ماذا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السوء معاً بالعترتین</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عترة البِرّ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الورد بين الجحفلين</w:t>
      </w:r>
      <w:r>
        <w:rPr>
          <w:rStyle w:val="FootnoteAnchor"/>
          <w:rtl w:val="true"/>
        </w:rPr>
        <w:footnoteReference w:id="543"/>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وأورده الطبرسي 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وأقاربه، وبقي فريداً ليس معه إلّا ابنه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آخر في الرضاع اسمه عبداللّه، فتقدّم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الخيمة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ذلك الطفل حتّى 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فناولوه الصبي جعل يقبّله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بني ويل لهؤلاء إذا كان خصمهم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بسهم قد أقبل حتّى وقع في لبّة الصبي فقتله ، 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و حفر للصبي بجفن سيفه و رمله بدمه ودفنه ، ثمّ وثب قائماً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إلى آخره وزاد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وقلى الأوثان لم يسجد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قريش لا ولا طرفة عين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 الأبطال لمّا برزو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وتبوك وحنين</w:t>
      </w:r>
      <w:bookmarkStart w:id="633" w:name="pg15107_149092"/>
    </w:p>
    <w:p>
      <w:pPr>
        <w:pStyle w:val="Heading3"/>
        <w:numPr>
          <w:ilvl w:val="2"/>
          <w:numId w:val="1"/>
        </w:numPr>
        <w:rPr/>
      </w:pPr>
      <w:bookmarkStart w:id="634" w:name="__RefHeading___Toc1192294_2142443653"/>
      <w:bookmarkStart w:id="635" w:name="_Toc233"/>
      <w:bookmarkEnd w:id="633"/>
      <w:bookmarkEnd w:id="634"/>
      <w:r>
        <w:rPr>
          <w:rtl w:val="true"/>
        </w:rPr>
        <w:t>الوقوع في البلايا</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وقعنا في الخطايا والبلايا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زمن انتقاض واشتباه</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تفاني الخير، والصُلَحاء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بذلّهم أهلُ السَفاه</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تدار کتما عبيساً و ذُبيان 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تفانوا، ودقوا بينهم عطر منشم</w:t>
      </w:r>
    </w:p>
    <w:p>
      <w:pPr>
        <w:pStyle w:val="BookText"/>
        <w:rPr/>
      </w:pPr>
      <w:r>
        <w:rPr>
          <w:rFonts w:ascii="Amiri" w:hAnsi="Amiri" w:eastAsia="Amiri" w:cs="Amiri"/>
          <w:color w:val="111111"/>
          <w:sz w:val="28"/>
          <w:sz w:val="28"/>
          <w:szCs w:val="28"/>
          <w:rtl w:val="true"/>
          <w:lang w:bidi="ar-SA"/>
        </w:rPr>
        <w:t xml:space="preserve">السافه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يسوء تصرّفه في ماله،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تجلِس إلى أهل الدنايا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خلائق السفهاء تُعْدي</w:t>
      </w:r>
    </w:p>
    <w:p>
      <w:pPr>
        <w:pStyle w:val="BookText"/>
        <w:rPr/>
      </w:pPr>
      <w:r>
        <w:rPr>
          <w:rFonts w:ascii="IRNazanin" w:hAnsi="IRNazanin" w:eastAsia="IRNazanin"/>
          <w:color w:val="111111"/>
          <w:sz w:val="28"/>
          <w:sz w:val="28"/>
          <w:szCs w:val="28"/>
          <w:rtl w:val="true"/>
          <w:lang w:bidi="fa-IR"/>
        </w:rPr>
        <w:t>وباء الآمرون بكلّ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فماعن منکر في الناس ناه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فصار الحُرّ للمملوك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للحُرّ من قدر وجاه</w:t>
      </w:r>
      <w:r>
        <w:rPr>
          <w:rStyle w:val="FootnoteAnchor"/>
          <w:rtl w:val="true"/>
        </w:rPr>
        <w:footnoteReference w:id="54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والوقار والمنزلة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والمنزلة</w:t>
      </w:r>
      <w:r>
        <w:rPr>
          <w:rFonts w:eastAsia="Amiri" w:cs="Amiri" w:ascii="Amiri" w:hAnsi="Amiri"/>
          <w:color w:val="111111"/>
          <w:sz w:val="28"/>
          <w:szCs w:val="28"/>
          <w:rtl w:val="true"/>
          <w:lang w:bidi="ar-SA"/>
        </w:rPr>
        <w:t>.</w:t>
      </w:r>
      <w:bookmarkStart w:id="636" w:name="pg15107_149093"/>
    </w:p>
    <w:p>
      <w:pPr>
        <w:pStyle w:val="BookText"/>
        <w:rPr/>
      </w:pPr>
      <w:bookmarkEnd w:id="636"/>
      <w:r>
        <w:rPr>
          <w:rFonts w:ascii="Amiri" w:hAnsi="Amiri" w:eastAsia="Amiri" w:cs="Amiri"/>
          <w:color w:val="111111"/>
          <w:sz w:val="28"/>
          <w:sz w:val="28"/>
          <w:szCs w:val="28"/>
          <w:rtl w:val="true"/>
          <w:lang w:bidi="ar-SA"/>
        </w:rPr>
        <w:t>فهذا شُغلُه طمَع وجمْع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غافلٌ سکران لاه</w:t>
      </w:r>
      <w:r>
        <w:rPr>
          <w:rStyle w:val="FootnoteAnchor"/>
          <w:rtl w:val="true"/>
        </w:rPr>
        <w:footnoteReference w:id="549"/>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وعنه 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192296_2142443653"/>
      <w:bookmarkStart w:id="638" w:name="_Toc234"/>
      <w:bookmarkEnd w:id="637"/>
      <w:r>
        <w:rPr>
          <w:rtl w:val="true"/>
        </w:rPr>
        <w:t>مناجاة العارفین</w:t>
      </w:r>
      <w:bookmarkEnd w:id="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ياربّ ياربّ أنت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يا ذا المعالي عليك معتمَدي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طوبى لمن كان خائفاً 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ومابه علّةٌ ولاسَقَم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اشتكی بثَّه وغصّتَه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ابتُلِي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اللّه ثمّ أدناه</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عبدي وأنت في كنفي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قلت قد علمناه</w:t>
      </w:r>
    </w:p>
    <w:p>
      <w:pPr>
        <w:pStyle w:val="BookText"/>
        <w:rPr/>
      </w:pPr>
      <w:r>
        <w:rPr>
          <w:rFonts w:ascii="Amiri" w:hAnsi="Amiri" w:eastAsia="Amiri" w:cs="Amiri"/>
          <w:color w:val="111111"/>
          <w:sz w:val="28"/>
          <w:sz w:val="28"/>
          <w:szCs w:val="28"/>
          <w:rtl w:val="true"/>
          <w:lang w:bidi="ar-SA"/>
        </w:rPr>
        <w:t>صوتك تشتاقه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عندي يجول في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من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صريعاً لماتغشّاه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سلني بلا رغبة ولا 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حساب إنّي أنا اللّه</w:t>
      </w:r>
      <w:bookmarkStart w:id="639" w:name="pg15107_149094"/>
    </w:p>
    <w:p>
      <w:pPr>
        <w:pStyle w:val="Heading3"/>
        <w:numPr>
          <w:ilvl w:val="2"/>
          <w:numId w:val="1"/>
        </w:numPr>
        <w:rPr/>
      </w:pPr>
      <w:bookmarkStart w:id="640" w:name="__RefHeading___Toc1192298_2142443653"/>
      <w:bookmarkStart w:id="641" w:name="_Toc235"/>
      <w:bookmarkEnd w:id="639"/>
      <w:bookmarkEnd w:id="640"/>
      <w:r>
        <w:rPr>
          <w:rtl w:val="true"/>
        </w:rPr>
        <w:t>أبدأ بذلك الشاب</w:t>
      </w:r>
      <w:bookmarkEnd w:id="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أبي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دخل المسجد الحرام فوقف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وحوله حلقة، فقال له بعض جلسائه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أنّهم يتكلّمون فيعربون في كلامهم، وإنّي قطعت بوادي وقفاراً و أودية وجبالاً وجئت لأُطارحه الكلام، وأسأله عن عويص</w:t>
      </w:r>
      <w:r>
        <w:rPr>
          <w:rStyle w:val="FootnoteAnchor"/>
          <w:rtl w:val="true"/>
        </w:rPr>
        <w:footnoteReference w:id="552"/>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جلیس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لهذا فابدأ بذلك الشاب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عليه وقال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من الهِرَقْل</w:t>
      </w:r>
      <w:r>
        <w:rPr>
          <w:rStyle w:val="FootnoteAnchor"/>
          <w:rtl w:val="true"/>
        </w:rPr>
        <w:footnoteReference w:id="553"/>
      </w:r>
      <w:r>
        <w:rPr>
          <w:rFonts w:ascii="Amiri" w:hAnsi="Amiri" w:eastAsia="Amiri" w:cs="Amiri"/>
          <w:color w:val="111111"/>
          <w:sz w:val="28"/>
          <w:sz w:val="28"/>
          <w:szCs w:val="28"/>
          <w:rtl w:val="true"/>
          <w:lang w:bidi="ar-SA"/>
        </w:rPr>
        <w:t>والجَعْلل</w:t>
      </w:r>
      <w:r>
        <w:rPr>
          <w:rStyle w:val="FootnoteAnchor"/>
          <w:rtl w:val="true"/>
        </w:rPr>
        <w:footnoteReference w:id="554"/>
      </w:r>
      <w:r>
        <w:rPr>
          <w:rFonts w:ascii="Amiri" w:hAnsi="Amiri" w:eastAsia="Amiri" w:cs="Amiri"/>
          <w:color w:val="111111"/>
          <w:sz w:val="28"/>
          <w:sz w:val="28"/>
          <w:szCs w:val="28"/>
          <w:rtl w:val="true"/>
          <w:lang w:bidi="ar-SA"/>
        </w:rPr>
        <w:t>والأينم</w:t>
      </w:r>
      <w:r>
        <w:rPr>
          <w:rStyle w:val="FootnoteAnchor"/>
          <w:rtl w:val="true"/>
        </w:rPr>
        <w:footnoteReference w:id="555"/>
      </w:r>
      <w:r>
        <w:rPr>
          <w:rFonts w:ascii="IRNazanin" w:hAnsi="IRNazanin" w:eastAsia="IRNazanin"/>
          <w:color w:val="111111"/>
          <w:sz w:val="28"/>
          <w:sz w:val="28"/>
          <w:szCs w:val="28"/>
          <w:rtl w:val="true"/>
          <w:lang w:bidi="fa-IR"/>
        </w:rPr>
        <w:t xml:space="preserve">و الهمهم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ما شئت، فإنّي مجيبك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بَدَويّ، وأكثر مقالي الشعر ، وهو ديوان العرب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ما شئت فإنّي مجيبك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هفا قلبي إلى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ودّع شرخيه</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وإذا مثّلنُه في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القلب إليه وهفا</w:t>
      </w:r>
    </w:p>
    <w:p>
      <w:pPr>
        <w:pStyle w:val="BookText"/>
        <w:rPr/>
      </w:pPr>
      <w:r>
        <w:rPr>
          <w:rFonts w:ascii="Amiri" w:hAnsi="Amiri" w:eastAsia="Amiri" w:cs="Amiri"/>
          <w:color w:val="111111"/>
          <w:sz w:val="28"/>
          <w:sz w:val="28"/>
          <w:szCs w:val="28"/>
          <w:rtl w:val="true"/>
          <w:lang w:bidi="ar-SA"/>
        </w:rPr>
        <w:t xml:space="preserve">شرخيه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في العظم أو الحائط ونحوهما لا يبلغ الفصل، وشرخ الأمر أو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نضارته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أنيقاً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تجراري ذيليه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عيالات ولذّات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سُقيا لعصريه</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فلمّا عمّم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الرأس نطاقيه</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وأمسى قد عناني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تجديدُ خِضابَيْه</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تسلّيت عن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قناعَیْه</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وفي الدهر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يلبس حاليه</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فلو يعمل ذو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 فيه رأيي</w:t>
      </w:r>
      <w:r>
        <w:rPr>
          <w:rStyle w:val="FootnoteAnchor"/>
          <w:rtl w:val="true"/>
        </w:rPr>
        <w:footnoteReference w:id="56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لألفى عِبرةً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کر عصریه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قلت فاسمع 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ارتجالاً لوقته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رسم شجاني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 آیات رسميه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سَفورٌ درّجت ذیلین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بوغاء قاعیه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هَتوفٌ حَرجَفٌ تترى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تلبید ثوبيه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وولاجٌ مِن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نَوْءُ سماکیه</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أتى مُثْعَنْجِرَ الودق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بجود في خلالَيه</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وقد أحمد برقاه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فلاذمّ لبرقَيه</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وقد جلّل رعداه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فلاذمّ لرعدَيه</w:t>
      </w:r>
      <w:r>
        <w:rPr>
          <w:rStyle w:val="FootnoteAnchor"/>
          <w:rtl w:val="true"/>
        </w:rPr>
        <w:footnoteReference w:id="5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ثَجيجُ الرعد ثَجّاج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أرخى نطاقَيه</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فأضحى دارساً قفراً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لِبَيْنونَةَ أهلَيه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مارأيت كاليوم أحسن من هذا الغلام کلاماص، وأذرب لساناً، ولا أفصح منه منطقاً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الحسن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کرّم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بالتطهير جدّيْه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کساه القمر القَمْقا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 نور سَنائَيه</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وقد أرصنتُ مِن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وقوّمتُ عُروضَيه</w:t>
      </w:r>
      <w:r>
        <w:rPr>
          <w:rStyle w:val="FootnoteAnchor"/>
          <w:rtl w:val="true"/>
        </w:rPr>
        <w:footnoteReference w:id="577"/>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وعنه 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الأعرابي 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مثلكما تُجلّه الرجال، فجزاكم اللّه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bookmarkStart w:id="642" w:name="pg15107_149098"/>
    </w:p>
    <w:p>
      <w:pPr>
        <w:pStyle w:val="Heading3"/>
        <w:numPr>
          <w:ilvl w:val="2"/>
          <w:numId w:val="1"/>
        </w:numPr>
        <w:rPr/>
      </w:pPr>
      <w:bookmarkStart w:id="643" w:name="__RefHeading___Toc1192300_2142443653"/>
      <w:bookmarkStart w:id="644" w:name="_Toc236"/>
      <w:bookmarkEnd w:id="642"/>
      <w:bookmarkEnd w:id="643"/>
      <w:r>
        <w:rPr>
          <w:rtl w:val="true"/>
        </w:rPr>
        <w:t>ذهب الّذين أحبهم</w:t>
      </w:r>
      <w:bookmarkEnd w:id="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الحسين بن علي بن أبي طالب بن عبدالمطلّب بن هاشم بن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ذهب الّذين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فيمن لا أُحبّه</w:t>
      </w:r>
    </w:p>
    <w:p>
      <w:pPr>
        <w:pStyle w:val="BookText"/>
        <w:rPr/>
      </w:pPr>
      <w:r>
        <w:rPr>
          <w:rFonts w:ascii="Amiri" w:hAnsi="Amiri" w:eastAsia="Amiri" w:cs="Amiri"/>
          <w:color w:val="111111"/>
          <w:sz w:val="28"/>
          <w:sz w:val="28"/>
          <w:szCs w:val="28"/>
          <w:rtl w:val="true"/>
          <w:lang w:bidi="ar-SA"/>
        </w:rPr>
        <w:t>في من أراه يسبّني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المغيب ولا أسبّه</w:t>
      </w:r>
    </w:p>
    <w:p>
      <w:pPr>
        <w:pStyle w:val="BookText"/>
        <w:rPr/>
      </w:pPr>
      <w:r>
        <w:rPr>
          <w:rFonts w:ascii="Amiri" w:hAnsi="Amiri" w:eastAsia="Amiri" w:cs="Amiri"/>
          <w:color w:val="111111"/>
          <w:sz w:val="28"/>
          <w:sz w:val="28"/>
          <w:szCs w:val="28"/>
          <w:rtl w:val="true"/>
          <w:lang w:bidi="ar-SA"/>
        </w:rPr>
        <w:t>يبغي فسادي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ممّا أربّه</w:t>
      </w:r>
    </w:p>
    <w:p>
      <w:pPr>
        <w:pStyle w:val="BookText"/>
        <w:rPr/>
      </w:pPr>
      <w:r>
        <w:rPr>
          <w:rFonts w:ascii="Amiri" w:hAnsi="Amiri" w:eastAsia="Amiri" w:cs="Amiri"/>
          <w:color w:val="111111"/>
          <w:sz w:val="28"/>
          <w:sz w:val="28"/>
          <w:szCs w:val="28"/>
          <w:rtl w:val="true"/>
          <w:lang w:bidi="ar-SA"/>
        </w:rPr>
        <w:t>ويرى ذُباب الشرّمن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 يطن ولا يذبّه</w:t>
      </w:r>
    </w:p>
    <w:p>
      <w:pPr>
        <w:pStyle w:val="BookText"/>
        <w:rPr/>
      </w:pPr>
      <w:r>
        <w:rPr>
          <w:rFonts w:ascii="IRNazanin" w:hAnsi="IRNazanin" w:eastAsia="IRNazanin"/>
          <w:color w:val="111111"/>
          <w:sz w:val="28"/>
          <w:sz w:val="28"/>
          <w:szCs w:val="28"/>
          <w:rtl w:val="true"/>
          <w:lang w:bidi="fa-IR"/>
        </w:rPr>
        <w:t>وإذا خبا</w:t>
      </w:r>
      <w:r>
        <w:rPr>
          <w:rStyle w:val="FootnoteAnchor"/>
          <w:rtl w:val="true"/>
        </w:rPr>
        <w:footnoteReference w:id="579"/>
      </w:r>
      <w:r>
        <w:rPr>
          <w:rFonts w:ascii="IRNazanin" w:hAnsi="IRNazanin" w:eastAsia="IRNazanin"/>
          <w:color w:val="111111"/>
          <w:sz w:val="28"/>
          <w:sz w:val="28"/>
          <w:szCs w:val="28"/>
          <w:rtl w:val="true"/>
          <w:lang w:bidi="fa-IR"/>
        </w:rPr>
        <w:t>وغر الصدور</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فلايزال به يشبّه</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أفلایعيج</w:t>
      </w:r>
      <w:r>
        <w:rPr>
          <w:rStyle w:val="FootnoteAnchor"/>
          <w:rtl w:val="true"/>
        </w:rPr>
        <w:footnoteReference w:id="582"/>
      </w:r>
      <w:r>
        <w:rPr>
          <w:rFonts w:ascii="Amiri" w:hAnsi="Amiri" w:eastAsia="Amiri" w:cs="Amiri"/>
          <w:color w:val="111111"/>
          <w:sz w:val="28"/>
          <w:sz w:val="28"/>
          <w:szCs w:val="28"/>
          <w:rtl w:val="true"/>
          <w:lang w:bidi="ar-SA"/>
        </w:rPr>
        <w:t>بعقله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أفلايثوب</w:t>
      </w:r>
      <w:r>
        <w:rPr>
          <w:rStyle w:val="FootnoteAnchor"/>
          <w:rtl w:val="true"/>
        </w:rPr>
        <w:footnoteReference w:id="583"/>
      </w:r>
      <w:r>
        <w:rPr>
          <w:rFonts w:ascii="Amiri" w:hAnsi="Amiri" w:eastAsia="Amiri" w:cs="Amiri"/>
          <w:color w:val="111111"/>
          <w:sz w:val="28"/>
          <w:sz w:val="28"/>
          <w:szCs w:val="28"/>
          <w:rtl w:val="true"/>
          <w:lang w:bidi="ar-SA"/>
        </w:rPr>
        <w:t>إليه لبّه</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أفلايرى أنّ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يسور إليه غبّه</w:t>
      </w:r>
    </w:p>
    <w:p>
      <w:pPr>
        <w:pStyle w:val="BookText"/>
        <w:rPr/>
      </w:pPr>
      <w:r>
        <w:rPr>
          <w:rFonts w:ascii="Amiri" w:hAnsi="Amiri" w:eastAsia="Amiri" w:cs="Amiri"/>
          <w:color w:val="111111"/>
          <w:sz w:val="28"/>
          <w:sz w:val="28"/>
          <w:szCs w:val="28"/>
          <w:rtl w:val="true"/>
          <w:lang w:bidi="ar-SA"/>
        </w:rPr>
        <w:t>حسبي بربّي كافياً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أختشي والبغي حسبة</w:t>
      </w:r>
    </w:p>
    <w:p>
      <w:pPr>
        <w:pStyle w:val="BookText"/>
        <w:rPr/>
      </w:pPr>
      <w:r>
        <w:rPr>
          <w:rFonts w:ascii="Amiri" w:hAnsi="Amiri" w:eastAsia="Amiri" w:cs="Amiri"/>
          <w:color w:val="111111"/>
          <w:sz w:val="28"/>
          <w:sz w:val="28"/>
          <w:szCs w:val="28"/>
          <w:rtl w:val="true"/>
          <w:lang w:bidi="ar-SA"/>
        </w:rPr>
        <w:t>ولقلّ من يبغى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كفاه اللّه ربّه</w:t>
      </w:r>
      <w:r>
        <w:rPr>
          <w:rStyle w:val="FootnoteAnchor"/>
          <w:rtl w:val="true"/>
        </w:rPr>
        <w:footnoteReference w:id="58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bookmarkStart w:id="645" w:name="pg15107_149099"/>
    </w:p>
    <w:p>
      <w:pPr>
        <w:pStyle w:val="Heading3"/>
        <w:numPr>
          <w:ilvl w:val="2"/>
          <w:numId w:val="1"/>
        </w:numPr>
        <w:rPr/>
      </w:pPr>
      <w:bookmarkStart w:id="646" w:name="__RefHeading___Toc1192302_2142443653"/>
      <w:bookmarkStart w:id="647" w:name="_Toc237"/>
      <w:bookmarkEnd w:id="645"/>
      <w:bookmarkEnd w:id="646"/>
      <w:r>
        <w:rPr>
          <w:rtl w:val="true"/>
        </w:rPr>
        <w:t>السبت إلى المعالي</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العالمين إلى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خليقة و علوّ همّة</w:t>
      </w:r>
    </w:p>
    <w:p>
      <w:pPr>
        <w:pStyle w:val="BookText"/>
        <w:rPr/>
      </w:pPr>
      <w:r>
        <w:rPr>
          <w:rFonts w:ascii="Amiri" w:hAnsi="Amiri" w:eastAsia="Amiri" w:cs="Amiri"/>
          <w:color w:val="111111"/>
          <w:sz w:val="28"/>
          <w:sz w:val="28"/>
          <w:szCs w:val="28"/>
          <w:rtl w:val="true"/>
          <w:lang w:bidi="ar-SA"/>
        </w:rPr>
        <w:t>ولاح بحكمتي نورُ الهدى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 في الضلالة مدلهمّة</w:t>
      </w:r>
    </w:p>
    <w:p>
      <w:pPr>
        <w:pStyle w:val="BookText"/>
        <w:rPr/>
      </w:pPr>
      <w:r>
        <w:rPr>
          <w:rFonts w:ascii="Amiri" w:hAnsi="Amiri" w:eastAsia="Amiri" w:cs="Amiri"/>
          <w:color w:val="111111"/>
          <w:sz w:val="28"/>
          <w:sz w:val="28"/>
          <w:szCs w:val="28"/>
          <w:rtl w:val="true"/>
          <w:lang w:bidi="ar-SA"/>
        </w:rPr>
        <w:t>يريد الجاحدون ليطفؤُه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يتمّه</w:t>
      </w:r>
      <w:r>
        <w:rPr>
          <w:rStyle w:val="FootnoteAnchor"/>
          <w:rtl w:val="true"/>
        </w:rPr>
        <w:footnoteReference w:id="586"/>
      </w:r>
    </w:p>
    <w:p>
      <w:pPr>
        <w:pStyle w:val="Heading3"/>
        <w:numPr>
          <w:ilvl w:val="2"/>
          <w:numId w:val="1"/>
        </w:numPr>
        <w:rPr/>
      </w:pPr>
      <w:bookmarkStart w:id="648" w:name="__RefHeading___Toc1192304_2142443653"/>
      <w:bookmarkStart w:id="649" w:name="_Toc238"/>
      <w:bookmarkEnd w:id="648"/>
      <w:r>
        <w:rPr>
          <w:rtl w:val="true"/>
        </w:rPr>
        <w:t>شيعتي اذكروني</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شيعتي ماإن شربتم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عذبٍ فاذكروني</w:t>
      </w:r>
    </w:p>
    <w:p>
      <w:pPr>
        <w:pStyle w:val="BookText"/>
        <w:rPr/>
      </w:pPr>
      <w:r>
        <w:rPr>
          <w:rFonts w:ascii="IRNazanin" w:hAnsi="IRNazanin" w:eastAsia="IRNazanin"/>
          <w:color w:val="111111"/>
          <w:sz w:val="28"/>
          <w:sz w:val="28"/>
          <w:szCs w:val="28"/>
          <w:rtl w:val="true"/>
          <w:lang w:bidi="fa-IR"/>
        </w:rPr>
        <w:t>أو سمعتم بغريبٍ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شهیدٍ فاندبوني</w:t>
      </w:r>
      <w:r>
        <w:rPr>
          <w:rStyle w:val="FootnoteAnchor"/>
          <w:rtl w:val="true"/>
        </w:rPr>
        <w:footnoteReference w:id="58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مرعوبة قد قرحت مآقيها، وهي تلطم على خدّيها</w:t>
      </w:r>
      <w:r>
        <w:rPr>
          <w:rFonts w:eastAsia="Amiri" w:cs="Amiri" w:ascii="Amiri" w:hAnsi="Amiri"/>
          <w:color w:val="111111"/>
          <w:sz w:val="28"/>
          <w:szCs w:val="28"/>
          <w:rtl w:val="true"/>
          <w:lang w:bidi="ar-SA"/>
        </w:rPr>
        <w:t>.</w:t>
      </w:r>
      <w:bookmarkStart w:id="650" w:name="pg15107_149100"/>
    </w:p>
    <w:p>
      <w:pPr>
        <w:pStyle w:val="Heading3"/>
        <w:numPr>
          <w:ilvl w:val="2"/>
          <w:numId w:val="1"/>
        </w:numPr>
        <w:rPr/>
      </w:pPr>
      <w:bookmarkStart w:id="651" w:name="__RefHeading___Toc1192306_2142443653"/>
      <w:bookmarkStart w:id="652" w:name="_Toc239"/>
      <w:bookmarkEnd w:id="650"/>
      <w:bookmarkEnd w:id="651"/>
      <w:r>
        <w:rPr>
          <w:rtl w:val="true"/>
        </w:rPr>
        <w:t>التوبة إلى اللّه</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توّابٌ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قبول توبة كلّ غاوي</w:t>
      </w:r>
    </w:p>
    <w:p>
      <w:pPr>
        <w:pStyle w:val="BookText"/>
        <w:rPr/>
      </w:pPr>
      <w:r>
        <w:rPr>
          <w:rFonts w:ascii="Amiri" w:hAnsi="Amiri" w:eastAsia="Amiri" w:cs="Amiri"/>
          <w:color w:val="111111"/>
          <w:sz w:val="28"/>
          <w:sz w:val="28"/>
          <w:szCs w:val="28"/>
          <w:rtl w:val="true"/>
          <w:lang w:bidi="ar-SA"/>
        </w:rPr>
        <w:t>أُؤمّلُ أنْ يُعافيني بعفو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يُسِخنَ عینَ إبليسَ المُناوي</w:t>
      </w:r>
    </w:p>
    <w:p>
      <w:pPr>
        <w:pStyle w:val="BookText"/>
        <w:rPr/>
      </w:pPr>
      <w:r>
        <w:rPr>
          <w:rFonts w:ascii="Amiri" w:hAnsi="Amiri" w:eastAsia="Amiri" w:cs="Amiri"/>
          <w:color w:val="111111"/>
          <w:sz w:val="28"/>
          <w:sz w:val="28"/>
          <w:szCs w:val="28"/>
          <w:rtl w:val="true"/>
          <w:lang w:bidi="ar-SA"/>
        </w:rPr>
        <w:t>وينفعني بموعظتي وقولي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وينفع كلّ مستمع وراوي</w:t>
      </w:r>
    </w:p>
    <w:p>
      <w:pPr>
        <w:pStyle w:val="BookText"/>
        <w:rPr/>
      </w:pPr>
      <w:r>
        <w:rPr>
          <w:rFonts w:ascii="IRNazanin" w:hAnsi="IRNazanin" w:eastAsia="IRNazanin"/>
          <w:color w:val="111111"/>
          <w:sz w:val="28"/>
          <w:sz w:val="28"/>
          <w:szCs w:val="28"/>
          <w:rtl w:val="true"/>
          <w:lang w:bidi="fa-IR"/>
        </w:rPr>
        <w:t>ذنوبي قد کوت جنبي کيّاً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الذنوب هي المَكاوي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لمن كواه الذنبُ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عفو المهيمن من مُداوي </w:t>
      </w:r>
      <w:r>
        <w:rPr>
          <w:rStyle w:val="FootnoteAnchor"/>
          <w:rtl w:val="true"/>
        </w:rPr>
        <w:footnoteReference w:id="588"/>
      </w:r>
      <w:bookmarkStart w:id="653" w:name="pg15107_149101"/>
    </w:p>
    <w:p>
      <w:pPr>
        <w:pStyle w:val="Heading3"/>
        <w:numPr>
          <w:ilvl w:val="2"/>
          <w:numId w:val="1"/>
        </w:numPr>
        <w:rPr/>
      </w:pPr>
      <w:bookmarkStart w:id="654" w:name="__RefHeading___Toc1192308_2142443653"/>
      <w:bookmarkStart w:id="655" w:name="_Toc240"/>
      <w:bookmarkEnd w:id="653"/>
      <w:bookmarkEnd w:id="654"/>
      <w:r>
        <w:rPr>
          <w:rtl w:val="true"/>
        </w:rPr>
        <w:t>کن بشاٌ كريماً</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 بشّاً کریماً ذا 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وفيمن يرتجيك جميل رأي</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بعيداً عن سماع الشرّ سمحاً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الكفّ عن عیب وثأي</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مُعيناً للأرامل 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الجيب عن قرب ونأي</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وَصولاً غير محتشم زكيّاً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السعي في إنجاز وأي</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تلقّ مواعظي بقبول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بالأمن عند حلول لأي</w:t>
      </w:r>
      <w:r>
        <w:rPr>
          <w:rStyle w:val="FootnoteAnchor"/>
          <w:rtl w:val="true"/>
        </w:rPr>
        <w:footnoteReference w:id="593"/>
      </w:r>
      <w:r>
        <w:rPr>
          <w:rStyle w:val="FootnoteAnchor"/>
          <w:rtl w:val="true"/>
        </w:rPr>
        <w:footnoteReference w:id="59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5107_149103"/>
      <w:bookmarkStart w:id="657" w:name="pg15107_149103"/>
      <w:bookmarkEnd w:id="657"/>
    </w:p>
    <w:p>
      <w:pPr>
        <w:pStyle w:val="Heading2"/>
        <w:numPr>
          <w:ilvl w:val="1"/>
          <w:numId w:val="1"/>
        </w:numPr>
        <w:rPr/>
      </w:pPr>
      <w:bookmarkStart w:id="658" w:name="pg15107_149103"/>
      <w:bookmarkStart w:id="659" w:name="__RefHeading___Toc1192310_2142443653"/>
      <w:bookmarkStart w:id="660" w:name="_Toc241"/>
      <w:bookmarkEnd w:id="658"/>
      <w:bookmarkEnd w:id="659"/>
      <w:r>
        <w:rPr>
          <w:rtl w:val="true"/>
        </w:rPr>
        <w:t xml:space="preserve">من كراماته </w:t>
      </w:r>
      <w:r>
        <w:rPr>
          <w:rtl w:val="true"/>
        </w:rPr>
        <w:t>(</w:t>
      </w:r>
      <w:r>
        <w:rPr>
          <w:rtl w:val="true"/>
        </w:rPr>
        <w:t>عَلَيهِ السَّلَامُ</w:t>
      </w:r>
      <w:r>
        <w:rPr>
          <w:rtl w:val="true"/>
        </w:rPr>
        <w:t>)</w:t>
      </w:r>
      <w:bookmarkEnd w:id="6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1192312_2142443653"/>
      <w:bookmarkStart w:id="662" w:name="_Toc242"/>
      <w:bookmarkEnd w:id="661"/>
      <w:r>
        <w:rPr>
          <w:rtl w:val="true"/>
        </w:rPr>
        <w:t>اشارة</w:t>
      </w:r>
      <w:bookmarkStart w:id="663" w:name="pg15107_149104"/>
      <w:bookmarkEnd w:id="662"/>
    </w:p>
    <w:p>
      <w:pPr>
        <w:pStyle w:val="Heading3"/>
        <w:numPr>
          <w:ilvl w:val="2"/>
          <w:numId w:val="1"/>
        </w:numPr>
        <w:rPr/>
      </w:pPr>
      <w:bookmarkStart w:id="664" w:name="__RefHeading___Toc1192314_2142443653"/>
      <w:bookmarkStart w:id="665" w:name="_Toc243"/>
      <w:bookmarkEnd w:id="663"/>
      <w:bookmarkEnd w:id="664"/>
      <w:r>
        <w:rPr>
          <w:rtl w:val="true"/>
        </w:rPr>
        <w:t xml:space="preserve">والد الأئمة الأطهار </w:t>
      </w:r>
      <w:r>
        <w:rPr>
          <w:rtl w:val="true"/>
        </w:rPr>
        <w:t>(</w:t>
      </w:r>
      <w:r>
        <w:rPr>
          <w:rtl w:val="true"/>
        </w:rPr>
        <w:t>عَلَيهِم السَّلَامُ</w:t>
      </w:r>
      <w:r>
        <w:rPr>
          <w:rtl w:val="true"/>
        </w:rPr>
        <w:t>)</w:t>
      </w:r>
      <w:bookmarkEnd w:id="6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فناولتك إيّاه في خرقة صفراء، فرمى بها وأخذ خرقة بيضاء لفّك بك، وأذّن في أُذنك الأيمن وأقام في الأيسر،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فإنه أبو الأئمّة، تسعة من ولده أئمّة أبرار والتاسع مهديّهم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علي بن الحسن، عن محمّد، عن أبيه، عن علي بن قابوس القمي بقم، عن محمّد بن الحسن ، عن يونس بن ظبيان، عن جعفر بن محمّد، عن أبيه محمّد بن علي ، عن أبيه علي بن الحسين ،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92316_2142443653"/>
      <w:bookmarkStart w:id="667" w:name="_Toc244"/>
      <w:bookmarkEnd w:id="666"/>
      <w:r>
        <w:rPr>
          <w:rtl w:val="true"/>
        </w:rPr>
        <w:t>زین السماوات والأرض</w:t>
      </w:r>
      <w:bookmarkEnd w:id="6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 يا أبا عبد اللّه يا زينَ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السماوات والأرض أحدٌ غيرك؟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والّذي بعثني بالحقّ نبياً إنّ الحسين بن علي في السماء أكبر منه في الأرض، فإنّه لمكتوب عن يمين العرش مصباحُ هدى وسفينةُ نجاة ، وإمامُ خير ويُمن، وعزّ وفخر وبحرُ علم وذخر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عزّ وجلّ ركّب في صلبه نطفةً طيبةً مباركة زكيّة خُلِقَت من قبل أن يكون مخلوقٌ في </w:t>
      </w:r>
      <w:bookmarkStart w:id="668" w:name="pg15107_149105"/>
    </w:p>
    <w:p>
      <w:pPr>
        <w:pStyle w:val="BookText"/>
        <w:rPr/>
      </w:pPr>
      <w:bookmarkEnd w:id="668"/>
      <w:r>
        <w:rPr>
          <w:rFonts w:ascii="Amiri" w:hAnsi="Amiri" w:eastAsia="Amiri" w:cs="Amiri"/>
          <w:color w:val="111111"/>
          <w:sz w:val="28"/>
          <w:sz w:val="28"/>
          <w:szCs w:val="28"/>
          <w:rtl w:val="true"/>
          <w:lang w:bidi="ar-SA"/>
        </w:rPr>
        <w:t>الأرحام أو يجري ماءاً في الأصلاب، أو يكون ليل ونهار</w:t>
      </w:r>
      <w:r>
        <w:rPr>
          <w:rFonts w:eastAsia="Amiri" w:cs="Amiri" w:ascii="Amiri" w:hAnsi="Amiri"/>
          <w:color w:val="111111"/>
          <w:sz w:val="28"/>
          <w:szCs w:val="28"/>
          <w:rtl w:val="true"/>
          <w:lang w:bidi="ar-SA"/>
        </w:rPr>
        <w:t>.</w:t>
      </w:r>
      <w:r>
        <w:rPr>
          <w:rStyle w:val="FootnoteAnchor"/>
          <w:rtl w:val="true"/>
        </w:rPr>
        <w:footnoteReference w:id="596"/>
      </w:r>
    </w:p>
    <w:p>
      <w:pPr>
        <w:pStyle w:val="Heading3"/>
        <w:numPr>
          <w:ilvl w:val="2"/>
          <w:numId w:val="1"/>
        </w:numPr>
        <w:rPr/>
      </w:pPr>
      <w:bookmarkStart w:id="669" w:name="__RefHeading___Toc1192318_2142443653"/>
      <w:bookmarkStart w:id="670" w:name="_Toc245"/>
      <w:bookmarkEnd w:id="669"/>
      <w:r>
        <w:rPr>
          <w:rtl w:val="true"/>
        </w:rPr>
        <w:t xml:space="preserve">إخبار النبي </w:t>
      </w:r>
      <w:r>
        <w:rPr>
          <w:rtl w:val="true"/>
        </w:rPr>
        <w:t>(</w:t>
      </w:r>
      <w:r>
        <w:rPr>
          <w:rtl w:val="true"/>
        </w:rPr>
        <w:t>صَلَّى اللّه  عَلَيْهِ وَ آلِهِ وَسَلَّمَ‏</w:t>
      </w:r>
      <w:r>
        <w:rPr>
          <w:rtl w:val="true"/>
        </w:rPr>
        <w:t xml:space="preserve">) </w:t>
      </w:r>
      <w:r>
        <w:rPr>
          <w:rtl w:val="true"/>
        </w:rPr>
        <w:t xml:space="preserve">عن الأئمة </w:t>
      </w:r>
      <w:r>
        <w:rPr>
          <w:rtl w:val="true"/>
        </w:rPr>
        <w:t>(</w:t>
      </w:r>
      <w:r>
        <w:rPr>
          <w:rtl w:val="true"/>
        </w:rPr>
        <w:t>عَلَيهِم السَّلَامُ</w:t>
      </w:r>
      <w:r>
        <w:rPr>
          <w:rtl w:val="true"/>
        </w:rPr>
        <w:t xml:space="preserve">) </w:t>
      </w:r>
      <w:r>
        <w:rPr>
          <w:rtl w:val="true"/>
        </w:rPr>
        <w:t>بعده</w:t>
      </w:r>
      <w:bookmarkEnd w:id="6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متفکّر مغموم،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مالي أراك متفكّراً؟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الروح الأمين قد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الأعلى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قضيت نبوّتك واستكملت أيّامك، فاجعل الاسم الأكبر وميراث العلم وآثار علم النبوّة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لا أترك الأرض إلّا وفيها عالم تعرف به طاعتي وتعرف به ولايتي، فإنّي لم أقطع علم النبوّة من الغيب من ذريّتك ، كما لم أقطعها من ذريّات الأنبياء الّذين كانوا بينك وبين أبيك آدم،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يمنك هذا الأمر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وخليفتي، ويملك بعد علي الحسن ثمّ تملكه أنت وتسعة من صلبك، يملکه اثناعشر إماماً ، ثمّ يقوم قائمنا يملأ الدنيا قسطاً وعدلاً كما ملئت جوراً و ظلماً يشفي صدور قوم مؤمنين من شیعته</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الحسن بن محمّد، عن محمّد بن الحسين بن الحكم الكوفي ببغداد، عن الحسين بن حمدان الحصيبي، عن عثمان بن سعيد العمري، عن أبي عبداللّه محمّد بن مهران، عن محمّد بن إسماعيل الحسني، عن خلف بن المفلس، عن نعیم بن جعفر ، عن الشمالي، عن الكابلي، عن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671" w:name="pg15107_149106"/>
    </w:p>
    <w:p>
      <w:pPr>
        <w:pStyle w:val="Heading3"/>
        <w:numPr>
          <w:ilvl w:val="2"/>
          <w:numId w:val="1"/>
        </w:numPr>
        <w:rPr/>
      </w:pPr>
      <w:bookmarkStart w:id="672" w:name="__RefHeading___Toc1192320_2142443653"/>
      <w:bookmarkStart w:id="673" w:name="_Toc246"/>
      <w:bookmarkEnd w:id="671"/>
      <w:bookmarkEnd w:id="672"/>
      <w:r>
        <w:rPr>
          <w:rtl w:val="true"/>
        </w:rPr>
        <w:t>والد السادة الكرام</w:t>
      </w:r>
      <w:bookmarkEnd w:id="6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فيما بشّرني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أنت السيّد ابن السيد أبو السادة، تسعة من ولدك أئمّة أبرار والتاسع قائمهم، أنت الإمام ابن الإمام أبو الأئمّة تسعة من صلبك أئمّة أبرار والتاسع مهديّهم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يملأ الدنيا قسطاً وعدلاً، يقوم في آخر الزمان كما قمت في أوّله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عليّ بن الحسين بن محمّد، عن محمّد بن الحسين بن الحكم الكوفي، عن عليّ بن العبّاس بن الوليد البجلي، عن جعفر بن محمّد المحمّدي، عن نصر بن مزاحم، عن عبداللّه بن إبراهيم، عن أبيه، عن جدّه، عن علي بن الحسين،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192322_2142443653"/>
      <w:bookmarkStart w:id="675" w:name="_Toc247"/>
      <w:bookmarkEnd w:id="674"/>
      <w:r>
        <w:rPr>
          <w:rtl w:val="true"/>
        </w:rPr>
        <w:t>ماذا عن أولي الأمر ؟</w:t>
      </w:r>
      <w:bookmarkEnd w:id="6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سلیم بن قیس الهلالي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من سلمان ومقداد وأبي ذر شيئاً من تفسير القرآن ومن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ثمّ سمعت منك تصديق ماسمعت منهم ، ورأيت في أيدي الناس أشياء كثيرة من تفسير القرآن ومن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وتزعمون أن ذلك كلّه باطل، أفترى الناس يكذبون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ويفسّرون القرآن بآرائهم؟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في أيدي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وصدق و کذب، وناسخ و منسوخ، وخاص وعام، ومحکم و متشابه ، وحفظ ووهم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کُذب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الكذابة عليّ </w:t>
      </w:r>
      <w:r>
        <w:rPr>
          <w:rStyle w:val="FootnoteAnchor"/>
          <w:rtl w:val="true"/>
        </w:rPr>
        <w:footnoteReference w:id="599"/>
      </w:r>
      <w:r>
        <w:rPr>
          <w:rFonts w:ascii="IRNazanin" w:hAnsi="IRNazanin" w:eastAsia="IRNazanin"/>
          <w:color w:val="111111"/>
          <w:sz w:val="28"/>
          <w:sz w:val="28"/>
          <w:szCs w:val="28"/>
          <w:rtl w:val="true"/>
          <w:lang w:bidi="fa-IR"/>
        </w:rPr>
        <w:t>فمن كذب عليّ متعمداً فلیتبّوأ مقعده من النار، ثمّ كذب عليه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أتاكم الحديث من أربعة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الناس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صحب</w:t>
      </w:r>
      <w:r>
        <w:rPr>
          <w:rStyle w:val="FootnoteAnchor"/>
          <w:rtl w:val="true"/>
        </w:rPr>
        <w:footnoteReference w:id="60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وسمع منه، فأخذوا عنه وهم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اللّه تعالى عن المنافقين بما أخبر، ووصفهم بما وصفهم،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ثمّ تفرّقوا إلى أئمّة الضلالة والدعاة إلى النار بالزور والكذب والبهتان، فولّوهم الأعمال، وأكلوا بهم الدنيا، وحملوهم على رقاب الناس ، وإنّما الناس مع الملوك والدنيا إلا من عصم</w:t>
      </w:r>
      <w:r>
        <w:rPr>
          <w:rStyle w:val="FootnoteAnchor"/>
          <w:rtl w:val="true"/>
        </w:rPr>
        <w:footnoteReference w:id="602"/>
      </w:r>
      <w:r>
        <w:rPr>
          <w:rFonts w:ascii="Amiri" w:hAnsi="Amiri" w:eastAsia="Amiri" w:cs="Amiri"/>
          <w:color w:val="111111"/>
          <w:sz w:val="28"/>
          <w:sz w:val="28"/>
          <w:szCs w:val="28"/>
          <w:rtl w:val="true"/>
          <w:lang w:bidi="ar-SA"/>
        </w:rPr>
        <w:t>اللّه، فهذا أحد الأربعة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آخر سمع من رسول اللّه شيئاً لم يحفظه على وجهه ووهم فيه ، ولم يتعمّد كذباً، فهو في يده يقول به ويعمل به ويرويه،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وهو لا يعلم، أو سمعه ينهى عن شيء، ثمّ أمر به وهو لا يعلم، فحفظ منسوخه ولم يحفظ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أنه منسوخ لرفضه، ولو علم المسلمون إذ سمعوه أنه منسوخ الرفضوه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رابع لم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مبغض للكذب خوفاً من اللّه وتعظيماً لرسول اللّه، لم يسمعه بل حفظ ماسمع على وجهه، فجاء به کما سمع، لم يزد ولم ينقص، وعلم الناسخ والمنسوخ، فعمل بالناسخ ورفض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w:t>
      </w:r>
      <w:r>
        <w:rPr>
          <w:rStyle w:val="FootnoteAnchor"/>
          <w:rtl w:val="true"/>
        </w:rPr>
        <w:footnoteReference w:id="603"/>
      </w:r>
      <w:r>
        <w:rPr>
          <w:rFonts w:ascii="Amiri" w:hAnsi="Amiri" w:eastAsia="Amiri" w:cs="Amiri"/>
          <w:color w:val="111111"/>
          <w:sz w:val="28"/>
          <w:sz w:val="28"/>
          <w:szCs w:val="28"/>
          <w:rtl w:val="true"/>
          <w:lang w:bidi="ar-SA"/>
        </w:rPr>
        <w:t>، ناسخ و منسوخ، وخاص و عام، و محکم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عام و کلام خاص، مثل القرآن،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فاشتبه على من لم يعرف ماعنى اللّه ورسوله، وليس كلّ أصحاب رسول اللّه يسألونه ويستفهمونه، لأنّ فيهم قوماً كانوا يسألونه ولا يستفهمونه، لأنّ اللّه تعالى نهاهم عن السؤال،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 وَإِنْ تَسْأَلُوا عَنْهَا حِينَ يُنَزَّلُ الْقُرْآنُ تُبْدَ لَكُمْ عَفَا اللَّهُ عَنْهَا وَاللَّهُ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فامتنعوا من السؤال حتّى إن كانوا يحبّون أن يجيء الأعرابي والبدوي فيسأل وهم يسمعون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وكنت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دخلة، وأخلو به في كلّ يوم خلوة، يجيبني عمّا أسأل، وأدور به حيثما دار، وقد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يصنع ذلك بأحد غيري، وربما كان ذلك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دخلت عليه في بعض منازله خلا بي وأقام نساءه ، فلم يبق غيري وغيره، وإذا أتاني هو للخلوة وأقام من في بيتي لم يقم عنّا فاطمة ولا أحد ابناي</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وكنت إذا سألته أجابني، وإذا سكتّ ونفدت مسائلي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ولا شيء علّمه اللّه تعالى من حلال أو حرام، أو أمر أو نهي، أو طاعة أو معصية ، أو شيء كان أو يكون، إلّا وقد علّمنيه وأقرأنيه، وأملاه عليّ وكتبته بخطّي، وأخبرني بتأويل ذلك وظهره وبطنه، فحفظته ثمّ لم أنس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أخبرني بذلك كلّه يضع يده على صدري،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وفهماً، ونوراً، وحلماً، وحكماً وإيماناً وعلّمه ولا تجهّله، واحفظه ولا تنسه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تتخوف علىّ النسيان؟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ولا الجهل، وقد أخبرني اللّه تعالى أنه قد استجاب لي فيك ولشركائك الّذين يكونون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شر كائي؟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 اللّه طاعتهم بطاعته وبطاعتي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w:t>
      </w:r>
    </w:p>
    <w:p>
      <w:pPr>
        <w:pStyle w:val="BookText"/>
        <w:rPr/>
      </w:pPr>
      <w:r>
        <w:rPr>
          <w:rFonts w:ascii="Amiri" w:hAnsi="Amiri" w:eastAsia="Amiri" w:cs="Amiri"/>
          <w:color w:val="111111"/>
          <w:sz w:val="28"/>
          <w:sz w:val="28"/>
          <w:szCs w:val="28"/>
          <w:rtl w:val="true"/>
          <w:lang w:bidi="ar-SA"/>
        </w:rPr>
        <w:t>الرَّسُولَ وَأُولِي الْأَمْرِ مِنْكُمْ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الأوصياء بعدي، ولا يتفرّقون حتّى يردوا علىّ الحوض، هادين مهديّين، لا يضرّم کید من کادهم، ولا خذلان من خذلهم، هم مع القرآن والقرآن معهم، لا يفارقونه ولا يفارقهم، بهم تنتصر أُمّتي وبهم يُمطرون، وبهم يدفع البلاء، وبهم يستجاب لهم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سمهم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ثمّ ابني هذا، ووضع يده على رأس الحسن، ثمّ ابني هذا، ووضع يده على رأس الحسين، ثمّ ابنه سميّك يا أخي سيد العابدین ، ثمّ ابنه يسمّى محمّداً، باقر علمي وخازن وحي اللّه، وسيولد في زمإنك يا أخي فاقرأه منّي السلام، ثمّ</w:t>
      </w:r>
      <w:r>
        <w:rPr>
          <w:rStyle w:val="FootnoteAnchor"/>
          <w:rtl w:val="true"/>
        </w:rPr>
        <w:footnoteReference w:id="608"/>
      </w:r>
      <w:r>
        <w:rPr>
          <w:rFonts w:ascii="Amiri" w:hAnsi="Amiri" w:eastAsia="Amiri" w:cs="Amiri"/>
          <w:color w:val="111111"/>
          <w:sz w:val="28"/>
          <w:sz w:val="28"/>
          <w:szCs w:val="28"/>
          <w:rtl w:val="true"/>
          <w:lang w:bidi="ar-SA"/>
        </w:rPr>
        <w:t xml:space="preserve">تكملة اثني عشر إماماً من ولدك إلى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يملأ الأرض قسطاً وعدلاً كما ملئت قبله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لأعرفه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يبايع بين الركن والمقام، وأعرف أسماء أنصاره وقبائلهم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بعد ما ملك معاوية، فحدثتهما بهذا الحديث عن أبيهما،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حدثك أمير المؤمنين بهذا الحديث ونحن جلوس، وقد حفظنا ذلك عن رسول اللّه كما حدثك، فلم يزد فيه حرفة ولم ينقص منه حرفاً</w:t>
      </w:r>
      <w:r>
        <w:rPr>
          <w:rFonts w:eastAsia="Amiri" w:cs="Amiri" w:ascii="Amiri" w:hAnsi="Amiri"/>
          <w:color w:val="111111"/>
          <w:sz w:val="28"/>
          <w:szCs w:val="28"/>
          <w:rtl w:val="true"/>
          <w:lang w:bidi="ar-SA"/>
        </w:rPr>
        <w:t xml:space="preserve">. </w:t>
      </w:r>
      <w:bookmarkStart w:id="676" w:name="pg15107_149111"/>
    </w:p>
    <w:p>
      <w:pPr>
        <w:pStyle w:val="BookText"/>
        <w:rPr/>
      </w:pPr>
      <w:bookmarkEnd w:id="676"/>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عليّ بن الحسين وعنده ابنه محمّد بن علي الباقر أبو جعفر ، فحدّثته بما سمعت من أبيه وماسمعته من أمير المؤمنين،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أقرأني أمير المؤمنين من رسول اللّه وهو مريض وأنا صبي ،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واقرأني جدّي من رسول اللّه وأنا صبي</w:t>
      </w:r>
      <w:r>
        <w:rPr>
          <w:rFonts w:eastAsia="Amiri" w:cs="Amiri" w:ascii="Amiri" w:hAnsi="Amiri"/>
          <w:color w:val="111111"/>
          <w:sz w:val="28"/>
          <w:szCs w:val="28"/>
          <w:rtl w:val="true"/>
          <w:lang w:bidi="ar-SA"/>
        </w:rPr>
        <w:t>.</w:t>
      </w:r>
      <w:r>
        <w:rPr>
          <w:rStyle w:val="FootnoteAnchor"/>
          <w:rtl w:val="true"/>
        </w:rPr>
        <w:footnoteReference w:id="609"/>
      </w:r>
    </w:p>
    <w:p>
      <w:pPr>
        <w:pStyle w:val="Heading3"/>
        <w:numPr>
          <w:ilvl w:val="2"/>
          <w:numId w:val="1"/>
        </w:numPr>
        <w:rPr/>
      </w:pPr>
      <w:bookmarkStart w:id="677" w:name="__RefHeading___Toc1192324_2142443653"/>
      <w:bookmarkStart w:id="678" w:name="_Toc248"/>
      <w:bookmarkEnd w:id="677"/>
      <w:r>
        <w:rPr>
          <w:rtl w:val="true"/>
        </w:rPr>
        <w:t>عبيدك ببابك</w:t>
      </w:r>
      <w:bookmarkEnd w:id="6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ثمّ صار إلى المقام فصلّی ثمّ وضع خدّه على المقام فجعل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ببابك، خُويدمُك ببابك، مسکینك ببابك ، يردّد ذلك مراراً، ثمّ انصرف فمرّ بمساكين معهم فلق خبزٍ يأكلون فسلّم عليهم فدعوه إلى طعامهم فجلس معهم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أنّه صدقة لأكلتُ معكم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إلى منزلي فأطعمهم وكساهم وأمر لهم بدراهم</w:t>
      </w:r>
      <w:r>
        <w:rPr>
          <w:rFonts w:eastAsia="Amiri" w:cs="Amiri" w:ascii="Amiri" w:hAnsi="Amiri"/>
          <w:color w:val="111111"/>
          <w:sz w:val="28"/>
          <w:szCs w:val="28"/>
          <w:rtl w:val="true"/>
          <w:lang w:bidi="ar-SA"/>
        </w:rPr>
        <w:t>.</w:t>
      </w:r>
      <w:r>
        <w:rPr>
          <w:rStyle w:val="FootnoteAnchor"/>
          <w:rtl w:val="true"/>
        </w:rPr>
        <w:footnoteReference w:id="610"/>
      </w:r>
    </w:p>
    <w:p>
      <w:pPr>
        <w:pStyle w:val="Heading3"/>
        <w:numPr>
          <w:ilvl w:val="2"/>
          <w:numId w:val="1"/>
        </w:numPr>
        <w:rPr/>
      </w:pPr>
      <w:bookmarkStart w:id="679" w:name="__RefHeading___Toc1192326_2142443653"/>
      <w:bookmarkStart w:id="680" w:name="_Toc249"/>
      <w:bookmarkEnd w:id="679"/>
      <w:r>
        <w:rPr>
          <w:rtl w:val="true"/>
        </w:rPr>
        <w:t>و الكاظمين الغيظ</w:t>
      </w:r>
      <w:bookmarkEnd w:id="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له غلام جناية توجب العقاب ، فأمر به أن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والعافين عن الناس</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bookmarkStart w:id="681" w:name="pg15107_149112"/>
    </w:p>
    <w:p>
      <w:pPr>
        <w:pStyle w:val="BookText"/>
        <w:rPr/>
      </w:pPr>
      <w:bookmarkEnd w:id="6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حرّ لوجه اللّه ولك ضِعف ما كنتُ أعطيك</w:t>
      </w:r>
      <w:r>
        <w:rPr>
          <w:rFonts w:eastAsia="Amiri" w:cs="Amiri" w:ascii="Amiri" w:hAnsi="Amiri"/>
          <w:color w:val="111111"/>
          <w:sz w:val="28"/>
          <w:szCs w:val="28"/>
          <w:rtl w:val="true"/>
          <w:lang w:bidi="ar-SA"/>
        </w:rPr>
        <w:t>.</w:t>
      </w:r>
      <w:r>
        <w:rPr>
          <w:rStyle w:val="FootnoteAnchor"/>
          <w:rtl w:val="true"/>
        </w:rPr>
        <w:footnoteReference w:id="611"/>
      </w:r>
    </w:p>
    <w:p>
      <w:pPr>
        <w:pStyle w:val="Heading3"/>
        <w:numPr>
          <w:ilvl w:val="2"/>
          <w:numId w:val="1"/>
        </w:numPr>
        <w:rPr/>
      </w:pPr>
      <w:bookmarkStart w:id="682" w:name="__RefHeading___Toc1192328_2142443653"/>
      <w:bookmarkStart w:id="683" w:name="_Toc250"/>
      <w:bookmarkEnd w:id="682"/>
      <w:r>
        <w:rPr>
          <w:rtl w:val="true"/>
        </w:rPr>
        <w:t xml:space="preserve">من کرم سید الشهداء </w:t>
      </w:r>
      <w:r>
        <w:rPr>
          <w:rtl w:val="true"/>
        </w:rPr>
        <w:t>(</w:t>
      </w:r>
      <w:r>
        <w:rPr>
          <w:rtl w:val="true"/>
        </w:rPr>
        <w:t>عَلَيهِ السَّلَامُ</w:t>
      </w:r>
      <w:r>
        <w:rPr>
          <w:rtl w:val="true"/>
        </w:rPr>
        <w:t>)</w:t>
      </w:r>
      <w:bookmarkEnd w:id="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فتوّته و جوده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واحد من أعلام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المورخ محمّد بن مكرم المشتهر بان منظور الافريقي المتوفّى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 لابن عساکر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يخب اليوم من رجاك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خلف بابك الحلقة</w:t>
      </w:r>
    </w:p>
    <w:p>
      <w:pPr>
        <w:pStyle w:val="BookText"/>
        <w:rPr/>
      </w:pPr>
      <w:r>
        <w:rPr>
          <w:rFonts w:ascii="Amiri" w:hAnsi="Amiri" w:eastAsia="Amiri" w:cs="Amiri"/>
          <w:color w:val="111111"/>
          <w:sz w:val="28"/>
          <w:sz w:val="28"/>
          <w:szCs w:val="28"/>
          <w:rtl w:val="true"/>
          <w:lang w:bidi="ar-SA"/>
        </w:rPr>
        <w:t>فأنت جواد و أنت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يصلّي، فخفّف من صلاته وخرج إلى الأعرابي، فرأى عليه أثر ضرّ وفاقة، فرجع فنادى بقنبر،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تبقى معك من نفقتنا؟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أمرتني بتفريقها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فهاتها فقد أتى من هو أحقّ بها منهم، فأخذها من قنبر وخرج فرفعها إلى الأعرابي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IRNazanin" w:hAnsi="IRNazanin" w:eastAsia="IRNazanin"/>
          <w:color w:val="111111"/>
          <w:sz w:val="28"/>
          <w:sz w:val="28"/>
          <w:szCs w:val="28"/>
          <w:rtl w:val="true"/>
          <w:lang w:bidi="fa-IR"/>
        </w:rPr>
        <w:t>لو كان في سيرنا للغداة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سمانا عليك مندفقة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ريب المنون ذو 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والكفّ منّا قليلة النفقة </w:t>
      </w:r>
      <w:bookmarkStart w:id="684" w:name="pg15107_149113"/>
    </w:p>
    <w:p>
      <w:pPr>
        <w:pStyle w:val="BookText"/>
        <w:rPr/>
      </w:pPr>
      <w:bookmarkEnd w:id="684"/>
      <w:r>
        <w:rPr>
          <w:rFonts w:ascii="Amiri" w:hAnsi="Amiri" w:eastAsia="Amiri" w:cs="Amiri"/>
          <w:color w:val="111111"/>
          <w:sz w:val="28"/>
          <w:sz w:val="28"/>
          <w:szCs w:val="28"/>
          <w:rtl w:val="true"/>
          <w:lang w:bidi="ar-SA"/>
        </w:rPr>
        <w:t xml:space="preserve">فأخذها الأعرابي وولّي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فأنتم أنتم الأعلون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IRNazanin" w:hAnsi="IRNazanin" w:eastAsia="IRNazanin"/>
          <w:color w:val="111111"/>
          <w:sz w:val="28"/>
          <w:sz w:val="28"/>
          <w:szCs w:val="28"/>
          <w:rtl w:val="true"/>
          <w:lang w:bidi="fa-IR"/>
        </w:rPr>
        <w:t>من لم یکن علويّاً حين تنسبه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في جميع الناس مفتخر</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ورواه کمال الدين عمر بن أحمد بن أبي جرادة المولود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المتوفّي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الطلب في تاريخ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Heading3"/>
        <w:numPr>
          <w:ilvl w:val="2"/>
          <w:numId w:val="1"/>
        </w:numPr>
        <w:rPr/>
      </w:pPr>
      <w:bookmarkStart w:id="685" w:name="__RefHeading___Toc1192330_2142443653"/>
      <w:bookmarkStart w:id="686" w:name="_Toc251"/>
      <w:bookmarkEnd w:id="685"/>
      <w:r>
        <w:rPr>
          <w:rtl w:val="true"/>
        </w:rPr>
        <w:t>اجعلهم أضيافاً لك</w:t>
      </w:r>
      <w:bookmarkEnd w:id="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روى في ذلك ما رواه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العلامة أبو المؤيّد الموفّق بن أحمد في مقتل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زاهداً ورعاً صالحاً ناصحاً حسن الخلق ، فذهب ذات يوم مع أصحابه إلى بستانه، وكان في ذلك البستان غلام له اسمه صافي، فلمّا قرب من البستان رأى الغلام قاعداً يأكل خبزاً، فنظر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وجلس عند نخلة مستتراً لا يراه ، فكان يرفع الرغيف فيرمي بنصفه إلى الكلب، ويأكل نصفه الآخر، فتعجّب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الغلام، فلمّا فرغ من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اللّهمّ اغفر لي، واغفر لسيّدي وابرك له كما باركت على أبويه برحمتك يا أرحم الراحمين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فقام الغلام فزعاً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وسيّد المؤمنين إنّي ما رأيتك فاعف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في حلّ یا صافي لأنّي دخلت بستانك بغير إذنك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يا سيّدي وكرمك وسؤددك تقول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رأيتك ترمي بنصف الرغيف للكلب وتأكل النصف الآخر فما معنى ذلك؟</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الكلب ينظر إلىّ حين آكل، فأستحي منه يا سيّدي النظره إليّ، وهذا كلبك يحرس بستانك من الأعداء فأنا عبدك، وهذا كلبك ، فأكلنا رزقك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عتيق للّه وقد وهبتُ لك ألفي دينار بطيبة من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اعتقتني فأنا أُريد القيام بیستانك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الرجل إذا تكلّم بكلام فينبغي أن يصدّقه بالفعل، فأنا قد قلت دخلت بستانك بغير إذنك، فصدّقت قولي، ووهبت البستان و ما فيه لك غير أنّ أصحابي هؤلاء جاءوا لأكل الثمار والرطب فاجعلهم أضيافاً لك وأكرمهم من أجلي أكرمك اللّه يوم القيامة ، وبارك لك في حسن خلقك و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لي بستانك فأنا قد سبلته لأصحابك و شيعتك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للمؤمن أن يكون كنافلة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13"/>
      </w:r>
      <w:bookmarkStart w:id="687" w:name="pg15107_149115"/>
    </w:p>
    <w:p>
      <w:pPr>
        <w:pStyle w:val="Heading3"/>
        <w:numPr>
          <w:ilvl w:val="2"/>
          <w:numId w:val="1"/>
        </w:numPr>
        <w:rPr/>
      </w:pPr>
      <w:bookmarkStart w:id="688" w:name="__RefHeading___Toc1192332_2142443653"/>
      <w:bookmarkStart w:id="689" w:name="_Toc252"/>
      <w:bookmarkEnd w:id="687"/>
      <w:bookmarkEnd w:id="688"/>
      <w:r>
        <w:rPr>
          <w:rtl w:val="true"/>
        </w:rPr>
        <w:t>ما غمك يا أخي؟</w:t>
      </w:r>
      <w:bookmarkEnd w:id="6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دینار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أُسامة بن زيد وهو مريض،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واغمّاه، 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غمّك يا أخي؟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 ستون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تموت حتّى أقضيَها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قبل موته</w:t>
      </w:r>
      <w:r>
        <w:rPr>
          <w:rFonts w:eastAsia="Amiri" w:cs="Amiri" w:ascii="Amiri" w:hAnsi="Amiri"/>
          <w:color w:val="111111"/>
          <w:sz w:val="28"/>
          <w:szCs w:val="28"/>
          <w:rtl w:val="true"/>
          <w:lang w:bidi="ar-SA"/>
        </w:rPr>
        <w:t>.</w:t>
      </w:r>
      <w:r>
        <w:rPr>
          <w:rStyle w:val="FootnoteAnchor"/>
          <w:rtl w:val="true"/>
        </w:rPr>
        <w:footnoteReference w:id="614"/>
      </w:r>
    </w:p>
    <w:p>
      <w:pPr>
        <w:pStyle w:val="Heading3"/>
        <w:numPr>
          <w:ilvl w:val="2"/>
          <w:numId w:val="1"/>
        </w:numPr>
        <w:rPr/>
      </w:pPr>
      <w:bookmarkStart w:id="690" w:name="__RefHeading___Toc1192334_2142443653"/>
      <w:bookmarkStart w:id="691" w:name="_Toc253"/>
      <w:bookmarkEnd w:id="690"/>
      <w:r>
        <w:rPr>
          <w:rtl w:val="true"/>
        </w:rPr>
        <w:t>إذا حيّتتم بتحيّة</w:t>
      </w:r>
      <w:bookmarkEnd w:id="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عليه جارية بطاقة ریحان،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حرّة لوجه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تجيئك بطاقة ريحان لا حصر لها فتعتقها؟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وكان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616"/>
      </w:r>
      <w:bookmarkStart w:id="692" w:name="pg15107_149116"/>
    </w:p>
    <w:p>
      <w:pPr>
        <w:pStyle w:val="Heading3"/>
        <w:numPr>
          <w:ilvl w:val="2"/>
          <w:numId w:val="1"/>
        </w:numPr>
        <w:rPr/>
      </w:pPr>
      <w:bookmarkStart w:id="693" w:name="__RefHeading___Toc1192336_2142443653"/>
      <w:bookmarkStart w:id="694" w:name="_Toc254"/>
      <w:bookmarkEnd w:id="692"/>
      <w:bookmarkEnd w:id="693"/>
      <w:r>
        <w:rPr>
          <w:rtl w:val="true"/>
        </w:rPr>
        <w:t>نعم المحلّل کنت لكما</w:t>
      </w:r>
      <w:bookmarkEnd w:id="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خشرم سمعت يحيى بن عبداللّه بن بشير الباهلي، حدّثنا المبارك أو غيره، شكّ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معاوية قال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بقيت لذّة من الدنيا لم تنلها؟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 أبيها هند بنت سهيل بن عمر و خطبتها، وخطبها عبداللّه بن عامر بن کریز فتزوّجته وتركتني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معاوية إلى عبداللّه بن عامر وهو عامله على البصرة، فلمّا 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عن أُمّ أبيها لوليّ عهد المسلمين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أقطعك البصرة فإن لم تفعل عزلتك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بامرأة أتترك البصرة بطلاق امرأة؟ فرجع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طلاق، فردّه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تلقّته أُمّ أبيها،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اللعين واستترت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معاوية الأيّام حتّى إذا انقضت العدّة وجّه أبا هريرة يخطبها ليزيد وقال له أمهرها بألف ألف، فخرج أبو هريرة فقدم المدينة، فمرّ بالحسين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المدينة يا أبا هريرة؟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البصرة أخطب أٌمّ أبيها لوليّ عهد المسلمین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تذكرني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فقدم أبو هريرة البصرة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أبيها إنّ أمير المؤمنين  يخطبك لوليّ عهد المسلمين يزيد، وقد بذل لك في الصداق ألف ألف، ومررت بالحسين بن علي فذكرك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يا أبا هريرة؟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فشفة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أبو هريرة، فأخبر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 ليس لهذا وجّهناك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حجّ عبداللّه بن عامر فمرّ بالمدينة، فلقي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كلام أم أبيها؟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فدخل معه البيت واستأذن على أُمّ أبيها فأذنت له، ودخل معه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عبداللّه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أبيها ما فعلت الوديعة الّتي استودعتك؟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جارية هاتي سفط كذا، فجاءت به ففتحته وإذا هو مملوّ الليالي و جوهر يتلألأ، فبكى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أتلومني على أن أبكي على مثلها في ورعها، وكمالها، ووفائها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عامر نعم المحلّل كنت لكما، هي طلاق فحجّ فلمّا رجع تزوّج بها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بكر بن علي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الواقعة لكنّه ذكر اسم المرأة ارينب بنت إسحاق، واسم زوجها عبد اللّه بن 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رواه عن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bookmarkStart w:id="695" w:name="pg15107_149118"/>
    </w:p>
    <w:p>
      <w:pPr>
        <w:pStyle w:val="Heading3"/>
        <w:numPr>
          <w:ilvl w:val="2"/>
          <w:numId w:val="1"/>
        </w:numPr>
        <w:rPr/>
      </w:pPr>
      <w:bookmarkStart w:id="696" w:name="__RefHeading___Toc1192338_2142443653"/>
      <w:bookmarkStart w:id="697" w:name="_Toc255"/>
      <w:bookmarkEnd w:id="695"/>
      <w:bookmarkEnd w:id="696"/>
      <w:r>
        <w:rPr>
          <w:rtl w:val="true"/>
        </w:rPr>
        <w:t>صاحب الدابة أحق بها</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حسين وأنا معه وهو يريد أرضه الّتي بظاهر الحرة ونحن نمشي، فأدركنا النعمان بن بشير وهو على بغلة له، فنزل فقر بها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اركب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اركب أنت، أنت أحق بصدر دابتك، فإن فاطمة حدثتني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فاطمة، ولكن أخبرني أبي بشير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فركب الحسين وأردفه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نعیم، 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الحكم بن عبداللّه الايلى، وهو متروك</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فمنهم الحافظ جلال الدين عبدالرحمن بن أبي بكر بن محمّد الخضري السيوطي المصري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العزيزية بحیدر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bookmarkStart w:id="698" w:name="pg15107_149119"/>
    </w:p>
    <w:p>
      <w:pPr>
        <w:pStyle w:val="Heading3"/>
        <w:numPr>
          <w:ilvl w:val="2"/>
          <w:numId w:val="1"/>
        </w:numPr>
        <w:rPr/>
      </w:pPr>
      <w:bookmarkStart w:id="699" w:name="__RefHeading___Toc1192340_2142443653"/>
      <w:bookmarkStart w:id="700" w:name="_Toc256"/>
      <w:bookmarkEnd w:id="698"/>
      <w:bookmarkEnd w:id="699"/>
      <w:r>
        <w:rPr>
          <w:rtl w:val="true"/>
        </w:rPr>
        <w:t xml:space="preserve">إطعامه </w:t>
      </w:r>
      <w:r>
        <w:rPr>
          <w:rtl w:val="true"/>
        </w:rPr>
        <w:t>(</w:t>
      </w:r>
      <w:r>
        <w:rPr>
          <w:rtl w:val="true"/>
        </w:rPr>
        <w:t>عَلَيهِ السَّلَامُ</w:t>
      </w:r>
      <w:r>
        <w:rPr>
          <w:rtl w:val="true"/>
        </w:rPr>
        <w:t xml:space="preserve">) </w:t>
      </w:r>
      <w:r>
        <w:rPr>
          <w:rtl w:val="true"/>
        </w:rPr>
        <w:t>من عند اللّه</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قومي فأخرجي تلك الصحفة، فقامت فأخرجت صحفة فيها ثرید وعراق يفور، فأكل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والحسن والحسين صلوات اللّه عليهم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أيمن رأت الحسين معه شيء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لنأكله منذ أيّام، فأتت أُمّ أيمن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كان عند أُمّ أيمن شيء فإنّما هو لفاطمة وولدها، وإذ كان عند فاطمة شيء فليس لأُمّ أيمن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لها منه، فأكلت منه أُمّ أيمن و نفدت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لولا إنّك أطعمتها لأكلت منها أنت وذريّتك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والصحفة عندنا يخرج بها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r>
        <w:rPr>
          <w:rStyle w:val="FootnoteAnchor"/>
          <w:rtl w:val="true"/>
        </w:rPr>
        <w:footnoteReference w:id="619"/>
      </w:r>
    </w:p>
    <w:p>
      <w:pPr>
        <w:pStyle w:val="Heading3"/>
        <w:numPr>
          <w:ilvl w:val="2"/>
          <w:numId w:val="1"/>
        </w:numPr>
        <w:rPr/>
      </w:pPr>
      <w:bookmarkStart w:id="701" w:name="__RefHeading___Toc1192342_2142443653"/>
      <w:bookmarkStart w:id="702" w:name="_Toc257"/>
      <w:bookmarkEnd w:id="701"/>
      <w:r>
        <w:rPr>
          <w:rtl w:val="true"/>
        </w:rPr>
        <w:t>بين يدي اللّه عزّ و جل</w:t>
      </w:r>
      <w:bookmarkEnd w:id="7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تغيّر لونه وارتعدت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لمن وقف بين يدي الملك الجبّار أن يصفرّ لونه ویر تعد </w:t>
      </w:r>
      <w:bookmarkStart w:id="703" w:name="pg15107_149120"/>
    </w:p>
    <w:p>
      <w:pPr>
        <w:pStyle w:val="BookText"/>
        <w:rPr/>
      </w:pPr>
      <w:bookmarkEnd w:id="703"/>
      <w:r>
        <w:rPr>
          <w:rFonts w:ascii="IRNazanin" w:hAnsi="IRNazanin" w:eastAsia="IRNazanin"/>
          <w:color w:val="111111"/>
          <w:sz w:val="28"/>
          <w:sz w:val="28"/>
          <w:szCs w:val="28"/>
          <w:rtl w:val="true"/>
          <w:lang w:bidi="fa-IR"/>
        </w:rPr>
        <w:t>مفاصله</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704" w:name="__RefHeading___Toc1192344_2142443653"/>
      <w:bookmarkStart w:id="705" w:name="_Toc258"/>
      <w:bookmarkEnd w:id="704"/>
      <w:r>
        <w:rPr>
          <w:rtl w:val="true"/>
        </w:rPr>
        <w:t>صلاة في المهمات</w:t>
      </w:r>
      <w:bookmarkEnd w:id="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أربع ركعات تحسن قنوتهنّ وأركانهنّ تقرأ في الأولى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سبع مرات، وفي الثانية الحمد مرّة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إِنْ تَرَنِ أَنَا أَقَلَّ مِنْكَ مَالًا وَوَلَدًا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سبع مرات، وفي الثالثة الحمد مرة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سبع مرات، وفي الرابعة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سبع مرّات، ثمّ يسأل حاجته</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3"/>
        <w:numPr>
          <w:ilvl w:val="2"/>
          <w:numId w:val="1"/>
        </w:numPr>
        <w:rPr/>
      </w:pPr>
      <w:bookmarkStart w:id="706" w:name="__RefHeading___Toc1192346_2142443653"/>
      <w:bookmarkStart w:id="707" w:name="_Toc259"/>
      <w:bookmarkEnd w:id="706"/>
      <w:r>
        <w:rPr>
          <w:rtl w:val="true"/>
        </w:rPr>
        <w:t xml:space="preserve">لو دعوا اللّه بأهل البيت </w:t>
      </w:r>
      <w:r>
        <w:rPr>
          <w:rtl w:val="true"/>
        </w:rPr>
        <w:t>(</w:t>
      </w:r>
      <w:r>
        <w:rPr>
          <w:rtl w:val="true"/>
        </w:rPr>
        <w:t>عَلَيهِمُ السَّلَامُ</w:t>
      </w:r>
      <w:r>
        <w:rPr>
          <w:rtl w:val="true"/>
        </w:rPr>
        <w:t>)</w:t>
      </w:r>
      <w:bookmarkEnd w:id="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لو كانوا دعوا اللّه بمحمّد وآله الطيّبين بصدق من نيّاتهم، وصحّة اعتقادهم من قلوبهم أن يعصمَهم اللّه حتّى لا يعاندوه بعد مشاهدة تلك المعجزات الباهرات لفعل ذلك بجوده وكرمه، ولكنّهم قصّروا فآثروا الهُوَينا </w:t>
      </w:r>
      <w:bookmarkStart w:id="708" w:name="pg15107_149121"/>
    </w:p>
    <w:p>
      <w:pPr>
        <w:pStyle w:val="BookText"/>
        <w:rPr/>
      </w:pPr>
      <w:bookmarkEnd w:id="708"/>
      <w:r>
        <w:rPr>
          <w:rFonts w:ascii="Amiri" w:hAnsi="Amiri" w:eastAsia="Amiri" w:cs="Amiri"/>
          <w:color w:val="111111"/>
          <w:sz w:val="28"/>
          <w:sz w:val="28"/>
          <w:szCs w:val="28"/>
          <w:rtl w:val="true"/>
          <w:lang w:bidi="ar-SA"/>
        </w:rPr>
        <w:t>ومَضوا مع الهوى في طلب لذّاتهم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192348_2142443653"/>
      <w:bookmarkStart w:id="710" w:name="_Toc260"/>
      <w:bookmarkEnd w:id="709"/>
      <w:r>
        <w:rPr>
          <w:rtl w:val="true"/>
        </w:rPr>
        <w:t>لم يهتدوا بغيرنا</w:t>
      </w:r>
      <w:bookmarkEnd w:id="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المنذر بن الجارود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جعلني اللّه فداك يابن رسول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أصبحنا وأصبحت العرب تعتدّ على العجم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وأصبحت العجم مقرة لها بذلك، وأصبحنا وأصبحت قريش يعرفون فضلنا ولا يرون ذلك لنا، ومن البلاء على هذه الأُمّة أنّا إذا دعوناهم لم يجيبونا، وإذا تركناهم لم يهتدوا بغيرنا</w:t>
      </w:r>
      <w:r>
        <w:rPr>
          <w:rFonts w:eastAsia="Amiri" w:cs="Amiri" w:ascii="Amiri" w:hAnsi="Amiri"/>
          <w:color w:val="111111"/>
          <w:sz w:val="28"/>
          <w:szCs w:val="28"/>
          <w:rtl w:val="true"/>
          <w:lang w:bidi="ar-SA"/>
        </w:rPr>
        <w:t>.</w:t>
      </w:r>
      <w:r>
        <w:rPr>
          <w:rStyle w:val="FootnoteAnchor"/>
          <w:rtl w:val="true"/>
        </w:rPr>
        <w:footnoteReference w:id="627"/>
      </w:r>
      <w:bookmarkStart w:id="711" w:name="pg15107_149122"/>
    </w:p>
    <w:p>
      <w:pPr>
        <w:pStyle w:val="Heading3"/>
        <w:numPr>
          <w:ilvl w:val="2"/>
          <w:numId w:val="1"/>
        </w:numPr>
        <w:rPr/>
      </w:pPr>
      <w:bookmarkStart w:id="712" w:name="__RefHeading___Toc1192350_2142443653"/>
      <w:bookmarkStart w:id="713" w:name="_Toc261"/>
      <w:bookmarkEnd w:id="711"/>
      <w:bookmarkEnd w:id="712"/>
      <w:r>
        <w:rPr>
          <w:rtl w:val="true"/>
        </w:rPr>
        <w:t>الحجّ ماشياً</w:t>
      </w:r>
      <w:bookmarkEnd w:id="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مكۀة سنة ماشياً فورمت قدماه ، فقال له 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ركبت ليسكن عنك هذا الورم،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إذا أتينا أهل المنزل فإنّه يستقبلك أسود ومعه دهن ، فاشتره منه ولا تماکسه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714" w:name="__RefHeading___Toc1192352_2142443653"/>
      <w:bookmarkStart w:id="715" w:name="_Toc262"/>
      <w:bookmarkEnd w:id="714"/>
      <w:r>
        <w:rPr>
          <w:rtl w:val="true"/>
        </w:rPr>
        <w:t>أجب الرجل</w:t>
      </w:r>
      <w:bookmarkEnd w:id="7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 كنت عالماً عن الناس وعن أشباه الناس وعن النسناس؟</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 أجب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فنحن الناس ولذلك قال اللّه تعالى ذكره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أفاض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الناس، فهم شیعتنا وهم موالينا وهم منّا ولذلك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النسناس، فهم السواد الأعظم وأشار بيده إلى جماعة الناس </w:t>
      </w:r>
      <w:bookmarkStart w:id="716" w:name="pg15107_149123"/>
    </w:p>
    <w:p>
      <w:pPr>
        <w:pStyle w:val="BookText"/>
        <w:rPr/>
      </w:pPr>
      <w:bookmarkEnd w:id="71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النسناس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يأجوج ومأجوج،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على صورة الناس أشبهوهم في شيء وخالفوهم في شيء وليسوا من بني آدم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بني آدم، ومنه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حيّاً من عاد عصوا رسولهم فمسخهم اللّه نسناساً، لكلّ رجل منهم يد ورجل من شقّ واحد، ينقرون كما ينقر الطائر، ويرعون كما ترعى البهائم، ونونها مكسورة، وقد تفتح،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الّذي أفاض بالناس، الظاهر أنّ المراد بالناس هنا غير ماهو المراد في الآية على هذا التفسير ، والمراد بالناس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لأنّ اللّه تعالى قال في تلك الآية مخاطباً لعامّة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إنّما أطاعوا هذا الأمر بأن أفاضوا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الناس حقيقة، ويحتمل على بعد أن يكون المراد بالناس هنا وفي الآية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يكون الرسول أمر بالافاضة مع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من الناس عامّتهم</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192354_2142443653"/>
      <w:bookmarkStart w:id="718" w:name="_Toc263"/>
      <w:bookmarkEnd w:id="717"/>
      <w:r>
        <w:rPr>
          <w:rtl w:val="true"/>
        </w:rPr>
        <w:t>إبيضّ رأس الرجل</w:t>
      </w:r>
      <w:bookmarkEnd w:id="7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بفضلكم الّذي جعل اللّه 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تطيق 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حدّثني يابن رسول اللّه إنّي أحتمله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فحدّثه بحديث فما فرغ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حتّى ابيض رأس الرجل ولحيته وأنسي الحديث،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أدركته رحمة اللّه حيث أنسي </w:t>
      </w:r>
      <w:bookmarkStart w:id="719" w:name="pg15107_149124"/>
    </w:p>
    <w:p>
      <w:pPr>
        <w:pStyle w:val="BookText"/>
        <w:rPr/>
      </w:pPr>
      <w:bookmarkEnd w:id="719"/>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وسيأتي مثله أيضاً عن الخرائج مع تفاوت بالإسناد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192356_2142443653"/>
      <w:bookmarkStart w:id="721" w:name="_Toc264"/>
      <w:bookmarkEnd w:id="720"/>
      <w:r>
        <w:rPr>
          <w:rtl w:val="true"/>
        </w:rPr>
        <w:t>فضائل لا تتحمّل</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حدّثنا بفضلكم الّذي جعل اللّه 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تتحمّلونه ولا تطيقونه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فليتنحّ اثنان وأُحدثّ واحداً فإن احتمله حدّثتكم فتنحّى اثنان وحدّث واحداً فقام طائر العقل ومرّ على وجهه وكلّمه صاحباه فلم يردّ عليهما شيئاً وانصرفوا</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أخبرنا جماعة منهم محمّد بن علي النيشابوري و محمّد بن علي بن عبدالصمد، عن أبي الحسن بن عبدالصمد، عن أحمد بن محمّد المعمري، عن محمّد بن عليّ بن الحسين ، عن ابن الوليد، عن الصفار، عن ابن يزيد، عن ابن أبي عمير، عن عليّ بن الحكم، عن عبدالرحمن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الألفاظ 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92358_2142443653"/>
      <w:bookmarkStart w:id="723" w:name="_Toc265"/>
      <w:bookmarkEnd w:id="722"/>
      <w:r>
        <w:rPr>
          <w:rtl w:val="true"/>
        </w:rPr>
        <w:t xml:space="preserve">سواد لحيته </w:t>
      </w:r>
      <w:r>
        <w:rPr>
          <w:rtl w:val="true"/>
        </w:rPr>
        <w:t>(</w:t>
      </w:r>
      <w:r>
        <w:rPr>
          <w:rtl w:val="true"/>
        </w:rPr>
        <w:t>عَلَيهِ السَّلَامُ</w:t>
      </w:r>
      <w:r>
        <w:rPr>
          <w:rtl w:val="true"/>
        </w:rPr>
        <w:t>)</w:t>
      </w:r>
      <w:bookmarkEnd w:id="7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عبيداللّه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w:t>
      </w:r>
      <w:bookmarkStart w:id="724" w:name="pg15107_149125"/>
    </w:p>
    <w:p>
      <w:pPr>
        <w:pStyle w:val="BookText"/>
        <w:rPr/>
      </w:pPr>
      <w:bookmarkEnd w:id="724"/>
      <w:r>
        <w:rPr>
          <w:rFonts w:ascii="Amiri" w:hAnsi="Amiri" w:eastAsia="Amiri" w:cs="Amiri"/>
          <w:color w:val="111111"/>
          <w:sz w:val="28"/>
          <w:sz w:val="28"/>
          <w:szCs w:val="28"/>
          <w:rtl w:val="true"/>
          <w:lang w:bidi="ar-SA"/>
        </w:rPr>
        <w:t xml:space="preserve">ابن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رأيته جالساً في حوض زمزم،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رأيته 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رأيته ولحيته سوداء إلى هذا الموضع ، يعني عنفقته</w:t>
      </w:r>
      <w:r>
        <w:rPr>
          <w:rStyle w:val="FootnoteAnchor"/>
          <w:rtl w:val="true"/>
        </w:rPr>
        <w:footnoteReference w:id="635"/>
      </w:r>
      <w:r>
        <w:rPr>
          <w:rFonts w:ascii="Amiri" w:hAnsi="Amiri" w:eastAsia="Amiri" w:cs="Amiri"/>
          <w:color w:val="111111"/>
          <w:sz w:val="28"/>
          <w:sz w:val="28"/>
          <w:szCs w:val="28"/>
          <w:rtl w:val="true"/>
          <w:lang w:bidi="ar-SA"/>
        </w:rPr>
        <w:t xml:space="preserve">، وأسفل من ذلك بياض، وذكر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ذلك الموضع منه وكان يتشبّه به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725" w:name="__RefHeading___Toc1192360_2142443653"/>
      <w:bookmarkStart w:id="726" w:name="_Toc266"/>
      <w:bookmarkEnd w:id="725"/>
      <w:r>
        <w:rPr>
          <w:rtl w:val="true"/>
        </w:rPr>
        <w:t>بئس الخلفاء</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أسألك عن شيء أنا به موقن وإنّه من سرّ اللّه وأنت المسرور إليه ذلك السرّ،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أتريد أن ترى مخاطبة رسول اللّه لأبي دون يوم مسجد قبا؟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فإذا أنا وهو بالكوفة فنظرت فإذا المسجد من قبل أن يرتدّ إليّ بصري، فتبسّم في وجهي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إن سليمان بن داود أُعطي الريح غدوّها شهر ورواحها شهر وأنا قد أُعطيتُ أكثر مما أُعطي سليمان،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عندنا علمُ الكتاب و بیانُ ما فيه ، وليس لأحد من خلقه ما عندنا لأنا أهل سر اللّه فتبسّم في وجهي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اللّه وورثة رسوله،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محتب في المحراب بردائه فنظرت فإذا أنا بأمير المؤمنين قابض على تلابيب الأعسر،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على الأنامل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خلفتني أنت وأصحابك عليكم لعنة اللّه ولعنتي</w:t>
      </w:r>
      <w:r>
        <w:rPr>
          <w:rFonts w:eastAsia="Amiri" w:cs="Amiri" w:ascii="Amiri" w:hAnsi="Amiri"/>
          <w:color w:val="111111"/>
          <w:sz w:val="28"/>
          <w:szCs w:val="28"/>
          <w:rtl w:val="true"/>
          <w:lang w:bidi="ar-SA"/>
        </w:rPr>
        <w:t>.</w:t>
      </w:r>
      <w:r>
        <w:rPr>
          <w:rStyle w:val="FootnoteAnchor"/>
          <w:rtl w:val="true"/>
        </w:rPr>
        <w:footnoteReference w:id="637"/>
      </w:r>
      <w:bookmarkStart w:id="727" w:name="pg15107_149126"/>
    </w:p>
    <w:p>
      <w:pPr>
        <w:pStyle w:val="Heading3"/>
        <w:numPr>
          <w:ilvl w:val="2"/>
          <w:numId w:val="1"/>
        </w:numPr>
        <w:rPr/>
      </w:pPr>
      <w:bookmarkStart w:id="728" w:name="__RefHeading___Toc1192362_2142443653"/>
      <w:bookmarkStart w:id="729" w:name="_Toc267"/>
      <w:bookmarkEnd w:id="727"/>
      <w:bookmarkEnd w:id="728"/>
      <w:r>
        <w:rPr>
          <w:rtl w:val="true"/>
        </w:rPr>
        <w:t>رجم الزانية</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اختصما في زمن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وولدها ؛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فمر بهما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تمر جان؟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الامرأة لي، فقال للمدّعي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فقعد، وكان الغلام رضيعاً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هذا إصدقي من قبل أن يهتِك اللّه سترَكِ،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زوجي والولد له ولا أعرف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ما تقول هذه؟ أنطق بإذن اللّه تعالى،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لهذا ولا لهذا، وما أبي إلّا راع لآل فلان،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يسمع أحدٌ نطق ذلك الغلام بعدها</w:t>
      </w:r>
      <w:r>
        <w:rPr>
          <w:rFonts w:eastAsia="Amiri" w:cs="Amiri" w:ascii="Amiri" w:hAnsi="Amiri"/>
          <w:color w:val="111111"/>
          <w:sz w:val="28"/>
          <w:szCs w:val="28"/>
          <w:rtl w:val="true"/>
          <w:lang w:bidi="ar-SA"/>
        </w:rPr>
        <w:t>.</w:t>
      </w:r>
      <w:r>
        <w:rPr>
          <w:rStyle w:val="FootnoteAnchor"/>
          <w:rtl w:val="true"/>
        </w:rPr>
        <w:footnoteReference w:id="638"/>
      </w:r>
    </w:p>
    <w:p>
      <w:pPr>
        <w:pStyle w:val="Heading3"/>
        <w:numPr>
          <w:ilvl w:val="2"/>
          <w:numId w:val="1"/>
        </w:numPr>
        <w:rPr/>
      </w:pPr>
      <w:bookmarkStart w:id="730" w:name="__RefHeading___Toc1192364_2142443653"/>
      <w:bookmarkStart w:id="731" w:name="_Toc268"/>
      <w:bookmarkEnd w:id="730"/>
      <w:r>
        <w:rPr>
          <w:rtl w:val="true"/>
        </w:rPr>
        <w:t>لا أحبّ لك</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والحصيبي واللفظ له بإسناده عن سفيان بن عميرة التمار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موالي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یشاوره في امرأة يتزوجها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لك أن تتزوّج بها فإنّها مشؤومة وكان محباً لها وكان كثير المال، فخالف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وتزوجها فلم يلبث معها إلّا يسيراً حتّى ذهب اللّه بماله وركبه دَین ومات والده وأخ له و كان أحب الناس إليه ،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لقد أشرتُ عليك ولو كنت أطعتني ما أصابك مما أصابك فخلّ سبيلها فإن اللّه يخلف عليك ما هو خير لك منها فخلّى سبيلها، </w:t>
      </w:r>
      <w:bookmarkStart w:id="732" w:name="pg15107_149127"/>
    </w:p>
    <w:p>
      <w:pPr>
        <w:pStyle w:val="BookText"/>
        <w:rPr/>
      </w:pPr>
      <w:bookmarkEnd w:id="73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بفلانة فتزوجها فما خرجت سنة حتّى خلف اللّه عليه ماله وحاله وولدت له غلاما ورأى منها ما فقد في تلك السنة</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733" w:name="__RefHeading___Toc1192366_2142443653"/>
      <w:bookmarkStart w:id="734" w:name="_Toc269"/>
      <w:bookmarkEnd w:id="733"/>
      <w:r>
        <w:rPr>
          <w:rtl w:val="true"/>
        </w:rPr>
        <w:t xml:space="preserve">من كراماته </w:t>
      </w:r>
      <w:r>
        <w:rPr>
          <w:rtl w:val="true"/>
        </w:rPr>
        <w:t>(</w:t>
      </w:r>
      <w:r>
        <w:rPr>
          <w:rtl w:val="true"/>
        </w:rPr>
        <w:t>عَلَيهِ السَّلَامُ</w:t>
      </w:r>
      <w:r>
        <w:rPr>
          <w:rtl w:val="true"/>
        </w:rPr>
        <w:t>)</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مريضاً شديد الحمّى عاده الحسين فلمّا دخل من باب الدار طار الحمّى عن الرجل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بما أُوتيتم به حقاً حقاً والحمّى يهرب عنکم،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خلق اللّه شيئاً إلّا وقد أمره بالطاعة 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نسمع الصوت ولا نرى الشخص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أمير المؤمنين أمرك أن لا تقربي إلّا عدواً أو مذنباً لكي تكوني كفّارةً لذنوبه فما بالُ هذا وكان المريض عبداللّه بن شداد الهادي الليثي</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735" w:name="__RefHeading___Toc1192368_2142443653"/>
      <w:bookmarkStart w:id="736" w:name="_Toc270"/>
      <w:bookmarkEnd w:id="735"/>
      <w:r>
        <w:rPr>
          <w:rtl w:val="true"/>
        </w:rPr>
        <w:t>أما تستحي ؟</w:t>
      </w:r>
      <w:bookmarkEnd w:id="7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جابر الجعفي، عن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أعرابيّ إلى المدينة ليختبر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له من دلائله ، فلمّا صار بقرب المدينة خضخض ودخل المدينة ، فدخل على الحسين وهو جنب</w:t>
      </w:r>
      <w:r>
        <w:rPr>
          <w:rFonts w:eastAsia="IRNazanin" w:cs="IRNazanin"/>
          <w:color w:val="111111"/>
          <w:sz w:val="28"/>
          <w:szCs w:val="28"/>
          <w:rtl w:val="true"/>
          <w:lang w:bidi="fa-IR"/>
        </w:rPr>
        <w:t xml:space="preserve">. </w:t>
      </w:r>
      <w:bookmarkStart w:id="737" w:name="pg15107_149128"/>
    </w:p>
    <w:p>
      <w:pPr>
        <w:pStyle w:val="BookText"/>
        <w:rPr/>
      </w:pPr>
      <w:bookmarkEnd w:id="737"/>
      <w:r>
        <w:rPr>
          <w:rFonts w:ascii="Amiri" w:hAnsi="Amiri" w:eastAsia="Amiri" w:cs="Amiri"/>
          <w:color w:val="111111"/>
          <w:sz w:val="28"/>
          <w:sz w:val="28"/>
          <w:szCs w:val="28"/>
          <w:rtl w:val="true"/>
          <w:lang w:bidi="ar-SA"/>
        </w:rPr>
        <w:t xml:space="preserve">فقال له أبو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تستحيي يا أعرابيّ أن تدخل إلى إمامك وأنت جنب؟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معاشر العرب إذا خلوتم خضخضتم</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738" w:name="__RefHeading___Toc1192370_2142443653"/>
      <w:bookmarkStart w:id="739" w:name="_Toc271"/>
      <w:bookmarkEnd w:id="738"/>
      <w:r>
        <w:rPr>
          <w:rtl w:val="true"/>
        </w:rPr>
        <w:t>انظروا في البيت</w:t>
      </w:r>
      <w:bookmarkEnd w:id="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جماعة من الناس بعد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عندك من عجائب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يريناها؟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أبي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نعرفه، فرفع ستراً كان على باب بيت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البيت فنظرنا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 خليفة اللّه حقاً وإنّك ولده</w:t>
      </w:r>
      <w:r>
        <w:rPr>
          <w:rFonts w:eastAsia="Amiri" w:cs="Amiri" w:ascii="Amiri" w:hAnsi="Amiri"/>
          <w:color w:val="111111"/>
          <w:sz w:val="28"/>
          <w:szCs w:val="28"/>
          <w:rtl w:val="true"/>
          <w:lang w:bidi="ar-SA"/>
        </w:rPr>
        <w:t>.</w:t>
      </w:r>
      <w:r>
        <w:rPr>
          <w:rStyle w:val="FootnoteAnchor"/>
          <w:rtl w:val="true"/>
        </w:rPr>
        <w:footnoteReference w:id="642"/>
      </w:r>
    </w:p>
    <w:p>
      <w:pPr>
        <w:pStyle w:val="Heading3"/>
        <w:numPr>
          <w:ilvl w:val="2"/>
          <w:numId w:val="1"/>
        </w:numPr>
        <w:rPr/>
      </w:pPr>
      <w:bookmarkStart w:id="740" w:name="__RefHeading___Toc1192372_2142443653"/>
      <w:bookmarkStart w:id="741" w:name="_Toc272"/>
      <w:bookmarkEnd w:id="740"/>
      <w:r>
        <w:rPr>
          <w:rtl w:val="true"/>
        </w:rPr>
        <w:t>حذرتهم فلم يقبلوا</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ينفذ غلمانه في بعض أُموره قال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يوم كذا وأخرجوا يوم كذا فإنّکم إن خالفتموني قطع علیکم، فخالفوه مرّة وخرجوا فقتلهم اللصوص، وأخذوا ما معهم، واتصل الخبر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حذّرتُهم فلم يقبلوا منّي ثمّ قام من ساعته ودخل على الوالي، فقال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بلغني قتل غلمانك فآجرك اللّه فيهم، فقال </w:t>
      </w:r>
      <w:bookmarkStart w:id="742" w:name="pg15107_149129"/>
    </w:p>
    <w:p>
      <w:pPr>
        <w:pStyle w:val="BookText"/>
        <w:rPr/>
      </w:pPr>
      <w:bookmarkEnd w:id="742"/>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أدلّك على من قتلهم فاشدد يدك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تعرفهم يابن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أعرفك وهذا منهم، وأشار بيده إلى رجل واقف بين يدي الوالي،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قصدتني بهذا؟ ومن أين تعرف أني منهم؟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أنا صدقتك تصدّقني،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لأصدّقنك،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ومعك فلان وفلان وذكرهم كلّهم فمنهم أربعة من موالي المدينة والباقون من حبشان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القبر والمنبر لتصدقني أو لاهر أنّ لحمك بالسياط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w:t>
      </w:r>
      <w:r>
        <w:rPr>
          <w:rStyle w:val="FootnoteAnchor"/>
          <w:rtl w:val="true"/>
        </w:rPr>
        <w:footnoteReference w:id="643"/>
      </w:r>
      <w:r>
        <w:rPr>
          <w:rFonts w:ascii="Amiri" w:hAnsi="Amiri" w:eastAsia="Amiri" w:cs="Amiri"/>
          <w:color w:val="111111"/>
          <w:sz w:val="28"/>
          <w:sz w:val="28"/>
          <w:szCs w:val="28"/>
          <w:rtl w:val="true"/>
          <w:lang w:bidi="ar-SA"/>
        </w:rPr>
        <w:t>وكأنّه كان معنا، فجمعهم الوالي جميعاً فأقرّوا جميعاً، فضرب أعناقهم</w:t>
      </w:r>
      <w:r>
        <w:rPr>
          <w:rFonts w:eastAsia="Amiri" w:cs="Amiri" w:ascii="Amiri" w:hAnsi="Amiri"/>
          <w:color w:val="111111"/>
          <w:sz w:val="28"/>
          <w:szCs w:val="28"/>
          <w:rtl w:val="true"/>
          <w:lang w:bidi="ar-SA"/>
        </w:rPr>
        <w:t>.</w:t>
      </w:r>
      <w:r>
        <w:rPr>
          <w:rStyle w:val="FootnoteAnchor"/>
          <w:rtl w:val="true"/>
        </w:rPr>
        <w:footnoteReference w:id="644"/>
      </w:r>
    </w:p>
    <w:p>
      <w:pPr>
        <w:pStyle w:val="Heading3"/>
        <w:numPr>
          <w:ilvl w:val="2"/>
          <w:numId w:val="1"/>
        </w:numPr>
        <w:rPr/>
      </w:pPr>
      <w:bookmarkStart w:id="743" w:name="__RefHeading___Toc1192374_2142443653"/>
      <w:bookmarkStart w:id="744" w:name="_Toc273"/>
      <w:bookmarkEnd w:id="743"/>
      <w:r>
        <w:rPr>
          <w:rtl w:val="true"/>
        </w:rPr>
        <w:t>ابرائه علي البرصاء</w:t>
      </w:r>
      <w:bookmarkEnd w:id="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وعباية بن ربعي على امرأة من بني والبة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حبابة الوالبية قد احتزّ</w:t>
      </w:r>
      <w:r>
        <w:rPr>
          <w:rStyle w:val="FootnoteAnchor"/>
          <w:rtl w:val="true"/>
        </w:rPr>
        <w:footnoteReference w:id="645"/>
      </w:r>
      <w:r>
        <w:rPr>
          <w:rFonts w:ascii="IRNazanin" w:hAnsi="IRNazanin" w:eastAsia="IRNazanin"/>
          <w:color w:val="111111"/>
          <w:sz w:val="28"/>
          <w:sz w:val="28"/>
          <w:szCs w:val="28"/>
          <w:rtl w:val="true"/>
          <w:lang w:bidi="fa-IR"/>
        </w:rPr>
        <w:t xml:space="preserve">وجهها من السجود، فقال عباية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هذا ابنُ أخيك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 xml:space="preserve">. </w:t>
      </w:r>
      <w:bookmarkStart w:id="745" w:name="pg15107_149130"/>
    </w:p>
    <w:p>
      <w:pPr>
        <w:pStyle w:val="BookText"/>
        <w:rPr/>
      </w:pPr>
      <w:bookmarkEnd w:id="745"/>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واللّه حقاً، يابن أخي، ألا أُحدّثك حديثاً سمعته 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زوّارةً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بين عيني وضح</w:t>
      </w:r>
      <w:r>
        <w:rPr>
          <w:rStyle w:val="FootnoteAnchor"/>
          <w:rtl w:val="true"/>
        </w:rPr>
        <w:footnoteReference w:id="646"/>
      </w:r>
      <w:r>
        <w:rPr>
          <w:rFonts w:ascii="Amiri" w:hAnsi="Amiri" w:eastAsia="Amiri" w:cs="Amiri"/>
          <w:color w:val="111111"/>
          <w:sz w:val="28"/>
          <w:sz w:val="28"/>
          <w:szCs w:val="28"/>
          <w:rtl w:val="true"/>
          <w:lang w:bidi="ar-SA"/>
        </w:rPr>
        <w:t xml:space="preserve">، فشقّ ذلك عليّ، واحتبستُ عنه أيّاما، فسأل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حبابة الوالبية؟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حَدَث بها وضح بين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فقام حتّى دخل عليّ وأنا</w:t>
      </w:r>
    </w:p>
    <w:p>
      <w:pPr>
        <w:pStyle w:val="BookText"/>
        <w:rPr/>
      </w:pPr>
      <w:r>
        <w:rPr>
          <w:rFonts w:ascii="Amiri" w:hAnsi="Amiri" w:eastAsia="Amiri" w:cs="Amiri"/>
          <w:color w:val="111111"/>
          <w:sz w:val="28"/>
          <w:sz w:val="28"/>
          <w:szCs w:val="28"/>
          <w:rtl w:val="true"/>
          <w:lang w:bidi="ar-SA"/>
        </w:rPr>
        <w:t>في 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ما الّذي أبطأ بك عليّ؟</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ماذاك الّذي منعني إلّا وضح حدث بين عيني، فكرهُت اتيانَك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فكشفتُ القناع، وتفل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أُسجدي للّه شكراً، فإنّ اللّه قد در أه عنك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ساجدةً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إرفعي رأسك وانظري في مرآتك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ونظرت في المرآة، فلم أحسّ منه شيئاً، فحمدت اللّه تعالى، فنظر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 نحن وشیعتنا على الفطرة، وسائر الناس منه براء</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746" w:name="__RefHeading___Toc1192376_2142443653"/>
      <w:bookmarkStart w:id="747" w:name="_Toc274"/>
      <w:bookmarkEnd w:id="746"/>
      <w:r>
        <w:rPr>
          <w:rtl w:val="true"/>
        </w:rPr>
        <w:t>أنت ابن أبي تراب ؟</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عصام بن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سمته ورواؤه وأثار من الحسد ما كان يخفيه صدري لأبيه من </w:t>
      </w:r>
    </w:p>
    <w:p>
      <w:pPr>
        <w:pStyle w:val="BookText"/>
        <w:rPr/>
      </w:pPr>
      <w:r>
        <w:rPr>
          <w:rFonts w:ascii="Amiri" w:hAnsi="Amiri" w:eastAsia="Amiri" w:cs="Amiri"/>
          <w:color w:val="111111"/>
          <w:sz w:val="28"/>
          <w:sz w:val="28"/>
          <w:szCs w:val="28"/>
          <w:rtl w:val="true"/>
          <w:lang w:bidi="ar-SA"/>
        </w:rPr>
        <w:t xml:space="preserve">البغض،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تراب؟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فبالغت في شتمه و شتم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نظرة عاطف رؤوف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الرجیم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أستغفر اللّه لي ولك، إنّك لو استعنتنا لأعنّاك ولو استرفدتنا لرفدناك ولو استرشدتنا لأرشدناك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 منّي الندم على ما فرط</w:t>
      </w:r>
      <w:r>
        <w:rPr>
          <w:rStyle w:val="FootnoteAnchor"/>
          <w:rtl w:val="true"/>
        </w:rPr>
        <w:footnoteReference w:id="649"/>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أمن أهل الشام أنت؟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شنشنة أعرفها من أخزم، حيانا اللّه وإيّاك انبسط إلينا في حوائجك وما يعرض لك تجدني عند أفضل ظنّك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الأرض بما رحبت ووددتُ لو ساخت بي ثمّ سللت منه لواذاً وما على الأرض أحبّ إلي منه ومن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أي لا تأنيب عليكم ولا عتب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صاحب الكشاف في ذكر عفو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إخوته وقوله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يعجبني نقلها هاهنا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إخوة يوسف </w:t>
      </w:r>
    </w:p>
    <w:p>
      <w:pPr>
        <w:pStyle w:val="BookText"/>
        <w:rPr/>
      </w:pPr>
      <w:r>
        <w:rPr>
          <w:rFonts w:ascii="Amiri" w:hAnsi="Amiri" w:eastAsia="Amiri" w:cs="Amiri"/>
          <w:color w:val="111111"/>
          <w:sz w:val="28"/>
          <w:sz w:val="28"/>
          <w:szCs w:val="28"/>
          <w:rtl w:val="true"/>
          <w:lang w:bidi="ar-SA"/>
        </w:rPr>
        <w:t>لمّا عرفوه أرسلوا إليه إنّك تدعونا إلى طعامك بكرة وعشيّاً ونحن نستحيي منك لمّا فرط منا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مصر وإن ملكت فيهم فإنّهم ينظرون إليّ بالعين الأُولى ويقولون سبحان من بلغ عبداً بيع بعشرين درهماً ما بلغ، ولقد شرفت الآن بكم وعظمت في العيون حيث علم الناس أنّكم إخوتي وإنّي من حفدة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أُنظر إلى هذه الشيمة الكريمة من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إخوته، وكأنّ الشاعر نظم لسان حالهم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ثقلت إذ أتيت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ثقلت كاهلي بالأيادي</w:t>
      </w:r>
    </w:p>
    <w:p>
      <w:pPr>
        <w:pStyle w:val="BookText"/>
        <w:rPr/>
      </w:pPr>
      <w:r>
        <w:rPr>
          <w:rFonts w:ascii="Amiri" w:hAnsi="Amiri" w:eastAsia="Amiri" w:cs="Amiri"/>
          <w:color w:val="111111"/>
          <w:sz w:val="28"/>
          <w:sz w:val="28"/>
          <w:szCs w:val="28"/>
          <w:rtl w:val="true"/>
          <w:lang w:bidi="ar-SA"/>
        </w:rPr>
        <w:t>قلت طولت قال لا بل تطولت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وأبرمت قال حبل ودادي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عجز بیت وصدره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ضر جوني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 لجد أبي حاتم، وكان له ابن يقال له أخزم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عاقاً فمات وترك بنين فوثبوا يوماً على جدّهم أبي أخزم فأدموه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أشبهوا أباهم في العقوق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والشنشنة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والعادة،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ذكر هذا المثل أنّ هذا الشتم والسب شنشنة أعرفها من أهل الشام لأنّ معاوية سنّ فيهم هذه السنّة القبيحة فكانوا يعلنون بسب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w:t>
      </w:r>
      <w:r>
        <w:rPr>
          <w:rFonts w:eastAsia="Amiri" w:cs="Amiri" w:ascii="Amiri" w:hAnsi="Amiri"/>
          <w:color w:val="111111"/>
          <w:sz w:val="28"/>
          <w:szCs w:val="28"/>
          <w:rtl w:val="true"/>
          <w:lang w:bidi="ar-SA"/>
        </w:rPr>
        <w:t>.</w:t>
      </w:r>
      <w:r>
        <w:rPr>
          <w:rStyle w:val="FootnoteAnchor"/>
          <w:rtl w:val="true"/>
        </w:rPr>
        <w:footnoteReference w:id="652"/>
      </w:r>
      <w:bookmarkStart w:id="748" w:name="pg15107_149133"/>
    </w:p>
    <w:p>
      <w:pPr>
        <w:pStyle w:val="Heading3"/>
        <w:numPr>
          <w:ilvl w:val="2"/>
          <w:numId w:val="1"/>
        </w:numPr>
        <w:rPr/>
      </w:pPr>
      <w:bookmarkStart w:id="749" w:name="__RefHeading___Toc1192378_2142443653"/>
      <w:bookmarkStart w:id="750" w:name="_Toc275"/>
      <w:bookmarkEnd w:id="748"/>
      <w:bookmarkEnd w:id="749"/>
      <w:r>
        <w:rPr>
          <w:rtl w:val="true"/>
        </w:rPr>
        <w:t>نقش خاتم الحسين</w:t>
      </w:r>
      <w:bookmarkEnd w:id="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خاتم أبي جعفر السمان رضي اللّه عنه لا إله إلّا اللّه الملك الحقّ  المبين، فسألته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يعني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عقيق ، فلمّا حضرتها الوفاة دفعته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حضرته الوفاة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فاشتهيتُ أن أنقش عليه شيئاً، فرأيتُ في النوم المسيح عیسی بن مریم على نبيّنا وآله وعليه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ما أنقش على خاتمي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انقش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الملك الحقّ  المبين، فإنّه أوّل التوراة وآخر الإنجيل</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751" w:name="__RefHeading___Toc1192380_2142443653"/>
      <w:bookmarkStart w:id="752" w:name="_Toc276"/>
      <w:bookmarkEnd w:id="751"/>
      <w:r>
        <w:rPr>
          <w:rtl w:val="true"/>
        </w:rPr>
        <w:t>عليَّ بالعجوزة</w:t>
      </w:r>
      <w:bookmarkEnd w:id="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مقاتل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امرأة ملك بني إسرائيل كبرت وأرادت أن تزوّج بنتها منه للملك فاستشار الملك يحیی بن زکریا فنهاه عن ذلك، فعرفت المرأة ذلك وزيّنت بنتَها وبعثتها إلى الملك فذهبت ولعبت بين يديه ، فقال لها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يحيى بن زكريا،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حاجة غير هذه،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أريد غيرَه، وكان الملك إذا كذب فيهم عزل عن ملکه فخیر بین ملکه وبين قتل یحیی فقتله، ثمّ بعث برأسه إليها في </w:t>
      </w:r>
      <w:bookmarkStart w:id="753" w:name="pg15107_149134"/>
    </w:p>
    <w:p>
      <w:pPr>
        <w:pStyle w:val="BookText"/>
        <w:rPr/>
      </w:pPr>
      <w:bookmarkEnd w:id="753"/>
      <w:r>
        <w:rPr>
          <w:rFonts w:ascii="Amiri" w:hAnsi="Amiri" w:eastAsia="Amiri" w:cs="Amiri"/>
          <w:color w:val="111111"/>
          <w:sz w:val="28"/>
          <w:sz w:val="28"/>
          <w:szCs w:val="28"/>
          <w:rtl w:val="true"/>
          <w:lang w:bidi="ar-SA"/>
        </w:rPr>
        <w:t xml:space="preserve">طشت من ذهب فأمرت الأرض فأخذتها، وسلّط اللّه عليهم بخت نّصر فجعل يرمي عليهم بالمناجيق ولا تعمل شيئاً، فخرجت عليه عجوز من المدينة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إنه هذه مدينة الأنبياء لا تنفتح إلّا بما أدلك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سألت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ارمها بالخبث والعذرة ففعل فتقطعت فدخلها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بالعجوز،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دم يغلي فاقتل عليه حتّى يسكن، فقتل عليه سبعين ألفا حتّى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ولدي يا عليّ واللّه لا يسكن دمي حتّى يبعث اللّه المهدي فيقتل على دمي من المنافقين الكفرة الفسقة سبعين ألفاً</w:t>
      </w:r>
      <w:r>
        <w:rPr>
          <w:rFonts w:eastAsia="Amiri" w:cs="Amiri" w:ascii="Amiri" w:hAnsi="Amiri"/>
          <w:color w:val="111111"/>
          <w:sz w:val="28"/>
          <w:szCs w:val="28"/>
          <w:rtl w:val="true"/>
          <w:lang w:bidi="ar-SA"/>
        </w:rPr>
        <w:t>.</w:t>
      </w:r>
      <w:r>
        <w:rPr>
          <w:rStyle w:val="FootnoteAnchor"/>
          <w:rtl w:val="true"/>
        </w:rPr>
        <w:footnoteReference w:id="654"/>
      </w:r>
    </w:p>
    <w:p>
      <w:pPr>
        <w:pStyle w:val="Heading3"/>
        <w:numPr>
          <w:ilvl w:val="2"/>
          <w:numId w:val="1"/>
        </w:numPr>
        <w:rPr/>
      </w:pPr>
      <w:bookmarkStart w:id="754" w:name="__RefHeading___Toc1192382_2142443653"/>
      <w:bookmarkStart w:id="755" w:name="_Toc277"/>
      <w:bookmarkEnd w:id="754"/>
      <w:r>
        <w:rPr>
          <w:rtl w:val="true"/>
        </w:rPr>
        <w:t>هدية الملوك</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براع فأهدى الراعي إليه شاة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 أنت أم مملوك؟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فردّها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فقال له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 فقبلها منه ثمّ اشتراه واشترى الغنم فأعتقه و جعل الغنم له</w:t>
      </w:r>
      <w:r>
        <w:rPr>
          <w:rFonts w:eastAsia="Amiri" w:cs="Amiri" w:ascii="Amiri" w:hAnsi="Amiri"/>
          <w:color w:val="111111"/>
          <w:sz w:val="28"/>
          <w:szCs w:val="28"/>
          <w:rtl w:val="true"/>
          <w:lang w:bidi="ar-SA"/>
        </w:rPr>
        <w:t>.</w:t>
      </w:r>
      <w:r>
        <w:rPr>
          <w:rStyle w:val="FootnoteAnchor"/>
          <w:rtl w:val="true"/>
        </w:rPr>
        <w:footnoteReference w:id="655"/>
      </w:r>
    </w:p>
    <w:p>
      <w:pPr>
        <w:pStyle w:val="Heading3"/>
        <w:numPr>
          <w:ilvl w:val="2"/>
          <w:numId w:val="1"/>
        </w:numPr>
        <w:rPr/>
      </w:pPr>
      <w:bookmarkStart w:id="756" w:name="__RefHeading___Toc1192384_2142443653"/>
      <w:bookmarkStart w:id="757" w:name="_Toc278"/>
      <w:bookmarkEnd w:id="756"/>
      <w:r>
        <w:rPr>
          <w:rtl w:val="true"/>
        </w:rPr>
        <w:t xml:space="preserve">کرمه وفتوتّه </w:t>
      </w:r>
      <w:r>
        <w:rPr>
          <w:rtl w:val="true"/>
        </w:rPr>
        <w:t>(</w:t>
      </w:r>
      <w:r>
        <w:rPr>
          <w:rtl w:val="true"/>
        </w:rPr>
        <w:t>عَلَيهِ السَّلَامُ</w:t>
      </w:r>
      <w:r>
        <w:rPr>
          <w:rtl w:val="true"/>
        </w:rPr>
        <w:t>)</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سفر فأضلّ طريقه ليلاً فمرّ براعي غنم فنزل عنده فألطفه وبات عنده، فلمّا أصبح دله على الطريق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ماض إلى ضيعتي، ثمّ أعود إلى المدينة ووقّت له وقتاً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به، فلمّا جاء </w:t>
      </w:r>
      <w:bookmarkStart w:id="758" w:name="pg15107_149135"/>
    </w:p>
    <w:p>
      <w:pPr>
        <w:pStyle w:val="BookText"/>
        <w:rPr/>
      </w:pPr>
      <w:bookmarkEnd w:id="758"/>
      <w:r>
        <w:rPr>
          <w:rFonts w:ascii="IRNazanin" w:hAnsi="IRNazanin" w:eastAsia="IRNazanin"/>
          <w:color w:val="111111"/>
          <w:sz w:val="28"/>
          <w:sz w:val="28"/>
          <w:szCs w:val="28"/>
          <w:rtl w:val="true"/>
          <w:lang w:bidi="fa-IR"/>
        </w:rPr>
        <w:t xml:space="preserve">الوقت شغل الحسن بشيء من أموره عن قدوم المدينة ، فجاء الراعي وكان عبداً الرجل من أهل المدينة فصار إلى الحسين وهو يظنّه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العبد الّذي بتّ عندي ليلة كذا، ووعدتني أن أصير إليك في هذا الوقت وأراه علامات عرف الحسين أنّه الحسن، فقال الحسين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أنت يا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غنمك؟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فأرسل إلى الرجل فرغّبه حتّى باعه الغنم والعبد فأعتقه، ووهب له الغنم مکافاة لمّا صنع مع أخيه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بات عندك أخي وقد كافأتك بفعلك معه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3"/>
        <w:numPr>
          <w:ilvl w:val="2"/>
          <w:numId w:val="1"/>
        </w:numPr>
        <w:rPr/>
      </w:pPr>
      <w:bookmarkStart w:id="759" w:name="__RefHeading___Toc1192386_2142443653"/>
      <w:bookmarkStart w:id="760" w:name="_Toc279"/>
      <w:bookmarkEnd w:id="759"/>
      <w:r>
        <w:rPr>
          <w:rtl w:val="true"/>
        </w:rPr>
        <w:t>بأيّ شيء تحكمون ؟</w:t>
      </w:r>
      <w:bookmarkEnd w:id="7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جعيد الهمداني، وكان جعيد ممن خرج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بأيّ شيء تحكمون؟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جعید نحكم بحكم آل داود، فإذا عيبنا</w:t>
      </w:r>
      <w:r>
        <w:rPr>
          <w:rStyle w:val="FootnoteAnchor"/>
          <w:rtl w:val="true"/>
        </w:rPr>
        <w:footnoteReference w:id="657"/>
      </w:r>
      <w:r>
        <w:rPr>
          <w:rFonts w:ascii="Amiri" w:hAnsi="Amiri" w:eastAsia="Amiri" w:cs="Amiri"/>
          <w:color w:val="111111"/>
          <w:sz w:val="28"/>
          <w:sz w:val="28"/>
          <w:szCs w:val="28"/>
          <w:rtl w:val="true"/>
          <w:lang w:bidi="ar-SA"/>
        </w:rPr>
        <w:t>عن شيء تلقّانا به روح القدس</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3"/>
        <w:numPr>
          <w:ilvl w:val="2"/>
          <w:numId w:val="1"/>
        </w:numPr>
        <w:rPr/>
      </w:pPr>
      <w:bookmarkStart w:id="761" w:name="__RefHeading___Toc1192388_2142443653"/>
      <w:bookmarkStart w:id="762" w:name="_Toc280"/>
      <w:bookmarkEnd w:id="761"/>
      <w:r>
        <w:rPr>
          <w:rtl w:val="true"/>
        </w:rPr>
        <w:t>النصير إلى هذه الحرة</w:t>
      </w:r>
      <w:bookmarkEnd w:id="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أُمّ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يبكي،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توفّيت في هذه الساعة ولم توص، ولها مال و كانت قد أمرتني أن 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بنا حتّى نصير إلى هذا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فقمنا معه حتّى انتهينا إلى باب البيت الّذي فيه المرأة وهي مُسَجّاة فأشرف على البيت، ودعا اللّه ليحييها حتّى توصي بما تحبّ من وصيّتها وأحياها اللّه ، وإذا المرأة جلست وهي تتشهد، ثمّ نظرت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البيت یا مولاي ومرني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وجلس على مخدّة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لي من المال كذا وكذا في مكان كذا وكذا وقد جعلت ثلثه إليك لتضعه حيث شئت من أوليائك، والثلثان لابني هذا إن علمت أنه من مواليك وأوليائك ، وإن كان مخالفاً فخذه إليكن فلا حقّ للمخالفين في أموال المؤمنين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سألته أن يصلّي عليها وأن يتولّى أمرها، ثمّ صارت المرأة ميتة كما كانت</w:t>
      </w:r>
      <w:r>
        <w:rPr>
          <w:rFonts w:eastAsia="Amiri" w:cs="Amiri" w:ascii="Amiri" w:hAnsi="Amiri"/>
          <w:color w:val="111111"/>
          <w:sz w:val="28"/>
          <w:szCs w:val="28"/>
          <w:rtl w:val="true"/>
          <w:lang w:bidi="ar-SA"/>
        </w:rPr>
        <w:t xml:space="preserve">. </w:t>
      </w:r>
      <w:r>
        <w:rPr>
          <w:rStyle w:val="FootnoteAnchor"/>
          <w:rtl w:val="true"/>
        </w:rPr>
        <w:footnoteReference w:id="659"/>
      </w:r>
      <w:bookmarkStart w:id="763" w:name="pg15107_149137"/>
    </w:p>
    <w:p>
      <w:pPr>
        <w:pStyle w:val="Heading2"/>
        <w:numPr>
          <w:ilvl w:val="1"/>
          <w:numId w:val="1"/>
        </w:numPr>
        <w:rPr/>
      </w:pPr>
      <w:bookmarkStart w:id="764" w:name="__RefHeading___Toc1192390_2142443653"/>
      <w:bookmarkStart w:id="765" w:name="_Toc281"/>
      <w:bookmarkEnd w:id="763"/>
      <w:bookmarkEnd w:id="764"/>
      <w:r>
        <w:rPr>
          <w:rtl w:val="true"/>
        </w:rPr>
        <w:t xml:space="preserve">في خروجه </w:t>
      </w:r>
      <w:r>
        <w:rPr>
          <w:rtl w:val="true"/>
        </w:rPr>
        <w:t>(</w:t>
      </w:r>
      <w:r>
        <w:rPr>
          <w:rtl w:val="true"/>
        </w:rPr>
        <w:t>عَلَيهِ السَّلَامُ</w:t>
      </w:r>
      <w:r>
        <w:rPr>
          <w:rtl w:val="true"/>
        </w:rPr>
        <w:t xml:space="preserve">) </w:t>
      </w:r>
      <w:r>
        <w:rPr>
          <w:rtl w:val="true"/>
        </w:rPr>
        <w:t>إلى كربلاء</w:t>
      </w:r>
      <w:bookmarkEnd w:id="7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1192392_2142443653"/>
      <w:bookmarkStart w:id="767" w:name="_Toc282"/>
      <w:bookmarkEnd w:id="766"/>
      <w:r>
        <w:rPr>
          <w:rtl w:val="true"/>
        </w:rPr>
        <w:t>اشارة</w:t>
      </w:r>
      <w:bookmarkStart w:id="768" w:name="pg15107_149138"/>
      <w:bookmarkEnd w:id="767"/>
    </w:p>
    <w:p>
      <w:pPr>
        <w:pStyle w:val="Heading3"/>
        <w:numPr>
          <w:ilvl w:val="2"/>
          <w:numId w:val="1"/>
        </w:numPr>
        <w:rPr/>
      </w:pPr>
      <w:bookmarkStart w:id="769" w:name="__RefHeading___Toc1192394_2142443653"/>
      <w:bookmarkStart w:id="770" w:name="_Toc283"/>
      <w:bookmarkEnd w:id="768"/>
      <w:bookmarkEnd w:id="769"/>
      <w:r>
        <w:rPr>
          <w:rtl w:val="true"/>
        </w:rPr>
        <w:t>في ثواب البكاء عليهم</w:t>
      </w:r>
      <w:bookmarkEnd w:id="7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منذر الثوري،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عينه فينا دمعة أو قطرت عينه فينا قطرة أثواه اللّه بها في الجنّة حِقَباً، وإن دخل النار أخرجته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يرى النائم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حدّثني مخول بن إبراهيم، عن محمّد بن بكر ، عن الربيع بن منذر الثوري، عن أبيه، أنه سمعك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مثل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أفحدثته بهذا؟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أفأرويه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الاسناد بيني وبينك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أحمد بن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فمنهم أبو بكر أحمد بن علي بن ثابت بن أحمد بن مهدي 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المتشابه في الرسم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طلاس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ابن أبي طالب، نا أحمد بن محمّد بن عمران، نا أبو الحسن بن شقير ، نا جعفر بن محمّد ابن عبید، نا أحمد بن يحيى الأودي ، نا مخول بن إبراهيم، نا محمّد بن بکر ، 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أمالي الطوسي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فينا دمعة أو قطرت عيناه فينا قطرة آتاه اللّه عزّ و جل الجنّة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192396_2142443653"/>
      <w:bookmarkStart w:id="772" w:name="_Toc284"/>
      <w:bookmarkEnd w:id="771"/>
      <w:r>
        <w:rPr>
          <w:rtl w:val="true"/>
        </w:rPr>
        <w:t>عبرة كلّ مؤمن</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عبرة كلّ مؤمن، فقال </w:t>
      </w:r>
      <w:r>
        <w:rPr>
          <w:rFonts w:eastAsia="Amiri" w:cs="Amiri" w:ascii="Amiri" w:hAnsi="Amiri"/>
          <w:color w:val="111111"/>
          <w:sz w:val="28"/>
          <w:szCs w:val="28"/>
          <w:rtl w:val="true"/>
          <w:lang w:bidi="ar-SA"/>
        </w:rPr>
        <w:t xml:space="preserve">: </w:t>
      </w:r>
      <w:bookmarkStart w:id="773" w:name="pg15107_149139"/>
    </w:p>
    <w:p>
      <w:pPr>
        <w:pStyle w:val="BookText"/>
        <w:rPr/>
      </w:pPr>
      <w:bookmarkEnd w:id="773"/>
      <w:r>
        <w:rPr>
          <w:rFonts w:ascii="Amiri" w:hAnsi="Amiri" w:eastAsia="Amiri" w:cs="Amiri"/>
          <w:color w:val="111111"/>
          <w:sz w:val="28"/>
          <w:sz w:val="28"/>
          <w:szCs w:val="28"/>
          <w:rtl w:val="true"/>
          <w:lang w:bidi="ar-SA"/>
        </w:rPr>
        <w:t xml:space="preserve">أنا يا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أبي، وعلي بن الحسين وابن الوليد، جميعاً، عن سعد، عن ابن عيسى، عن سعيد بن جناح، عن أبي يحيى الحذّاء،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البحراني في عوالم العلوم والمعارف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قتیل العبرة</w:t>
      </w:r>
      <w:r>
        <w:rPr>
          <w:rFonts w:eastAsia="IRNazanin" w:cs="IRNazanin"/>
          <w:color w:val="111111"/>
          <w:sz w:val="28"/>
          <w:szCs w:val="28"/>
          <w:rtl w:val="true"/>
          <w:lang w:bidi="fa-IR"/>
        </w:rPr>
        <w:t>».</w:t>
      </w:r>
    </w:p>
    <w:p>
      <w:pPr>
        <w:pStyle w:val="Heading3"/>
        <w:numPr>
          <w:ilvl w:val="2"/>
          <w:numId w:val="1"/>
        </w:numPr>
        <w:rPr/>
      </w:pPr>
      <w:bookmarkStart w:id="774" w:name="__RefHeading___Toc1192398_2142443653"/>
      <w:bookmarkStart w:id="775" w:name="_Toc285"/>
      <w:bookmarkEnd w:id="774"/>
      <w:r>
        <w:rPr>
          <w:rtl w:val="true"/>
        </w:rPr>
        <w:t xml:space="preserve">الحسين </w:t>
      </w:r>
      <w:r>
        <w:rPr>
          <w:rtl w:val="true"/>
        </w:rPr>
        <w:t>(</w:t>
      </w:r>
      <w:r>
        <w:rPr>
          <w:rtl w:val="true"/>
        </w:rPr>
        <w:t>عَلَيهِ السَّلَامُ</w:t>
      </w:r>
      <w:r>
        <w:rPr>
          <w:rtl w:val="true"/>
        </w:rPr>
        <w:t>)</w:t>
      </w:r>
      <w:r>
        <w:rPr>
          <w:rtl w:val="true"/>
        </w:rPr>
        <w:t>قتیل العبرة</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 قتلت مكروباً، وحقیق على اللّه أن لا يأتيَني مكروبٌ إلّا ردّه وأقلبه إلى أهله مسروراً</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العلاء بن المسيب ، عن أبي جعفر ،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البكاء على مصيبته و مصائب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أدب المأتم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والمعارف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قتیل العبرة لا يذكره مؤمن إلّا بكى من أبواب ثواب البكاء على مصيبته و مصائب سائر الأئمّة والمرثية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السعد آبادي، عن البرقي، عن أبيه، عن ابن مسکان ، عن ابن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جامع أحاديث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bookmarkStart w:id="776" w:name="pg15107_149140"/>
    </w:p>
    <w:p>
      <w:pPr>
        <w:pStyle w:val="Heading3"/>
        <w:numPr>
          <w:ilvl w:val="2"/>
          <w:numId w:val="1"/>
        </w:numPr>
        <w:rPr/>
      </w:pPr>
      <w:bookmarkStart w:id="777" w:name="__RefHeading___Toc1192400_2142443653"/>
      <w:bookmarkStart w:id="778" w:name="_Toc286"/>
      <w:bookmarkEnd w:id="776"/>
      <w:bookmarkEnd w:id="777"/>
      <w:r>
        <w:rPr>
          <w:rtl w:val="true"/>
        </w:rPr>
        <w:t xml:space="preserve">زيارة أهل البيت </w:t>
      </w:r>
      <w:r>
        <w:rPr>
          <w:rtl w:val="true"/>
        </w:rPr>
        <w:t>(</w:t>
      </w:r>
      <w:r>
        <w:rPr>
          <w:rtl w:val="true"/>
        </w:rPr>
        <w:t>عَلَيهِم السَّلَامُ</w:t>
      </w:r>
      <w:r>
        <w:rPr>
          <w:rtl w:val="true"/>
        </w:rPr>
        <w:t>)</w:t>
      </w:r>
      <w:bookmarkEnd w:id="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أبي عبداللّه جعفر بن محمّد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التقتلنّ بأرض العراق وتُدفن 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قبورَنا وعمّرها وتعاهدها؟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تعالى جعل قبرك وقبرَ ولدك بقاعاً من بقاع الجنّة وعرصةً من عَرَصاتها، وإنّ اللّه جعل قلوبَ نجباءٍ من خَلقه وصفوةٍ من عباده تحِنُّ إليكم، وتحتمل المذلّة والأذى فيكم فيعمّرون قبوركم ويكثرون زیارتَها تقربّاً منهم إلى اللّه ومودّةً منهم لرسوله، أُولئك يا عليّ المخصوصون بشفاعتي، الواردون حوضي، وهم زوّاري غداً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من عمّر قبوركم وتعاهدها فكأنّما أعان سلیمان بن داود على بناء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زار قبوركم عدل ذلك ثواب سبعين حجّة بعد حجّة الإسلام وخرج من ذنوبه حتّى يرجع من زيارتكم كيوم ولدته أُمّه ، فأبشِر وبشّر أولياءك ومحبّيك من النعيم وقرّة العين بما لا عينٌ رأت، ولا أُذنُ سمعت، ولا خطر على قلب بشر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حُثالة </w:t>
      </w:r>
      <w:r>
        <w:rPr>
          <w:rStyle w:val="FootnoteAnchor"/>
          <w:rtl w:val="true"/>
        </w:rPr>
        <w:footnoteReference w:id="663"/>
      </w:r>
      <w:r>
        <w:rPr>
          <w:rFonts w:ascii="Amiri" w:hAnsi="Amiri" w:eastAsia="Amiri" w:cs="Amiri"/>
          <w:color w:val="111111"/>
          <w:sz w:val="28"/>
          <w:sz w:val="28"/>
          <w:szCs w:val="28"/>
          <w:rtl w:val="true"/>
          <w:lang w:bidi="ar-SA"/>
        </w:rPr>
        <w:t>من الناس يُعيِّرون زوّار قبورکم کما تُعَیَّر الزانيةُ بزنائها ، أُولئك شرارُ أُمّتي، لا أنالهم اللّه شفاعتي، ولا يَردون حوضي</w:t>
      </w:r>
      <w:r>
        <w:rPr>
          <w:rFonts w:eastAsia="Amiri" w:cs="Amiri" w:ascii="Amiri" w:hAnsi="Amiri"/>
          <w:color w:val="111111"/>
          <w:sz w:val="28"/>
          <w:szCs w:val="28"/>
          <w:rtl w:val="true"/>
          <w:lang w:bidi="ar-SA"/>
        </w:rPr>
        <w:t xml:space="preserve">. </w:t>
      </w:r>
      <w:r>
        <w:rPr>
          <w:rStyle w:val="FootnoteAnchor"/>
          <w:rtl w:val="true"/>
        </w:rPr>
        <w:footnoteReference w:id="664"/>
      </w:r>
      <w:bookmarkStart w:id="779" w:name="pg15107_149141"/>
    </w:p>
    <w:p>
      <w:pPr>
        <w:pStyle w:val="Heading3"/>
        <w:numPr>
          <w:ilvl w:val="2"/>
          <w:numId w:val="1"/>
        </w:numPr>
        <w:rPr/>
      </w:pPr>
      <w:bookmarkStart w:id="780" w:name="__RefHeading___Toc1192402_2142443653"/>
      <w:bookmarkStart w:id="781" w:name="_Toc287"/>
      <w:bookmarkEnd w:id="779"/>
      <w:bookmarkEnd w:id="780"/>
      <w:r>
        <w:rPr>
          <w:rtl w:val="true"/>
        </w:rPr>
        <w:t xml:space="preserve">شهادة أهل البيت </w:t>
      </w:r>
      <w:r>
        <w:rPr>
          <w:rtl w:val="true"/>
        </w:rPr>
        <w:t>(</w:t>
      </w:r>
      <w:r>
        <w:rPr>
          <w:rtl w:val="true"/>
        </w:rPr>
        <w:t>عَلَيهِم السَّلَامُ</w:t>
      </w:r>
      <w:r>
        <w:rPr>
          <w:rtl w:val="true"/>
        </w:rPr>
        <w:t>)</w:t>
      </w:r>
      <w:bookmarkEnd w:id="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ذات يوم جالساً وحوله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كنتم صرعى وقبوركم شتّى؟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أنموت موتاً أو نقتل؟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تقتل يابُنيّ ظلماً ويُقتل أخوك ظلماً وتشرّد ذراريكم في الأرض،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يقتلنا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يزورنا بعد قتلنا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طائفةٌ من أُمّتي يريدون بزيارتكم برّي وصلتي، فإذا كان يوم القيامة جئتهما إلى الموقف حتّى آخذ بأعضادهما فأخلصهما من أهواله وشدائده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192404_2142443653"/>
      <w:bookmarkStart w:id="783" w:name="_Toc288"/>
      <w:bookmarkEnd w:id="782"/>
      <w:r>
        <w:rPr>
          <w:rtl w:val="true"/>
        </w:rPr>
        <w:t xml:space="preserve">الإمام الحسين </w:t>
      </w:r>
      <w:r>
        <w:rPr>
          <w:rtl w:val="true"/>
        </w:rPr>
        <w:t>(</w:t>
      </w:r>
      <w:r>
        <w:rPr>
          <w:rtl w:val="true"/>
        </w:rPr>
        <w:t>عَلَيهِ السَّلَامُ</w:t>
      </w:r>
      <w:r>
        <w:rPr>
          <w:rtl w:val="true"/>
        </w:rPr>
        <w:t xml:space="preserve">) </w:t>
      </w:r>
      <w:r>
        <w:rPr>
          <w:rtl w:val="true"/>
        </w:rPr>
        <w:t>أُسوة</w:t>
      </w:r>
      <w:bookmarkEnd w:id="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عبداللّه أسوة أنت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وسينتفع عالم بما علم، یا بنيّ اسمع وأبصر من قبل أن يأتيك، فوالّذي نفسي بيده لیسفکنّ بنو أُميّة دمك ثمّ لا يريدونك عن دينك ، ولا ينسونك ذكر ربّك</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حسبي، وأقررت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84" w:name="pg15107_149142"/>
    </w:p>
    <w:p>
      <w:pPr>
        <w:pStyle w:val="BookText"/>
        <w:rPr/>
      </w:pPr>
      <w:bookmarkEnd w:id="784"/>
      <w:r>
        <w:rPr>
          <w:rFonts w:ascii="Amiri" w:hAnsi="Amiri" w:eastAsia="Amiri" w:cs="Amiri"/>
          <w:color w:val="111111"/>
          <w:sz w:val="28"/>
          <w:sz w:val="28"/>
          <w:szCs w:val="28"/>
          <w:rtl w:val="true"/>
          <w:lang w:bidi="ar-SA"/>
        </w:rPr>
        <w:t>وأُصدّق نبي اللّه ولا أُكذّب قول أبي</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وحدّثني أبي وجماعة من سعد و محمّد العطّار، معاً عن ابن أبي الخطاب ، عن نصر بن مزاحم، عن عمرو بن سعيد، عن عليّ بن حماد، عن عمرو بن شمر ، عن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785" w:name="__RefHeading___Toc1192406_2142443653"/>
      <w:bookmarkStart w:id="786" w:name="_Toc289"/>
      <w:bookmarkEnd w:id="785"/>
      <w:r>
        <w:rPr>
          <w:rtl w:val="true"/>
        </w:rPr>
        <w:t>شاء اللّه أن يراني قتيلاً</w:t>
      </w:r>
      <w:bookmarkEnd w:id="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أتته لمّا أراد العراق 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لاتخرج إلى العراق،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بأرض العراق، وعندي تربة دفعها إليّ  في قارورة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قد شاء اللّه عزّ وجلّ أن يراني مقتولاً مذبوحاً ظلماً وعدواناً، وقد شاء أن يرى حرمي ورهطي و نسائي مشرّدين، وأطفالي مذبوحين مظلومین مأسورين مقيّدين، وهم يستغيثون فلا يجدون ناصراً ولا مُعيناً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تربة دفعها إلىّ جدّك في قارورة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مقتول كذلك، وإن لم أخرج إلى العراق يقتلوني أيضاً، ثمّ أخذ تربة فجعلها في قارورة وأعطاها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مع قارورة جدّي فإذا فاضتا دماً فاعلمي أنّي قد قتلت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عاشوراء نظرت إلى القارورتين بعد الظهر فإذا هما قد فاضتا دماً فصحت</w:t>
      </w:r>
      <w:r>
        <w:rPr>
          <w:rFonts w:eastAsia="Amiri" w:cs="Amiri" w:ascii="Amiri" w:hAnsi="Amiri"/>
          <w:color w:val="111111"/>
          <w:sz w:val="28"/>
          <w:szCs w:val="28"/>
          <w:rtl w:val="true"/>
          <w:lang w:bidi="ar-SA"/>
        </w:rPr>
        <w:t>.</w:t>
      </w:r>
      <w:r>
        <w:rPr>
          <w:rStyle w:val="FootnoteAnchor"/>
          <w:rtl w:val="true"/>
        </w:rPr>
        <w:footnoteReference w:id="667"/>
      </w:r>
      <w:bookmarkStart w:id="787" w:name="pg15107_149143"/>
    </w:p>
    <w:p>
      <w:pPr>
        <w:pStyle w:val="Heading3"/>
        <w:numPr>
          <w:ilvl w:val="2"/>
          <w:numId w:val="1"/>
        </w:numPr>
        <w:rPr/>
      </w:pPr>
      <w:bookmarkStart w:id="788" w:name="__RefHeading___Toc1192408_2142443653"/>
      <w:bookmarkStart w:id="789" w:name="_Toc290"/>
      <w:bookmarkEnd w:id="787"/>
      <w:bookmarkEnd w:id="788"/>
      <w:r>
        <w:rPr>
          <w:rtl w:val="true"/>
        </w:rPr>
        <w:t>ليجتمعن على قتلي</w:t>
      </w:r>
      <w:bookmarkEnd w:id="7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التمّار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حذيفة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ليجتمعنّ على قتلي طغاة بني أُميّة ويقدمهم عمر بن سعد، وذلك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أنبأك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فأتيت النبي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علمه، وعلمه علمي، وإنّا لنعلم بالكائن قبل كينونته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Heading3"/>
        <w:numPr>
          <w:ilvl w:val="2"/>
          <w:numId w:val="1"/>
        </w:numPr>
        <w:rPr/>
      </w:pPr>
      <w:bookmarkStart w:id="790" w:name="__RefHeading___Toc1192410_2142443653"/>
      <w:bookmarkStart w:id="791" w:name="_Toc291"/>
      <w:bookmarkEnd w:id="790"/>
      <w:r>
        <w:rPr>
          <w:rtl w:val="true"/>
        </w:rPr>
        <w:t xml:space="preserve">شهید آل محمّد </w:t>
      </w:r>
      <w:r>
        <w:rPr>
          <w:rtl w:val="true"/>
        </w:rPr>
        <w:t>(</w:t>
      </w:r>
      <w:r>
        <w:rPr>
          <w:rtl w:val="true"/>
        </w:rPr>
        <w:t>عَلَيهِم السَّلَامُ</w:t>
      </w:r>
      <w:r>
        <w:rPr>
          <w:rtl w:val="true"/>
        </w:rPr>
        <w:t>)</w:t>
      </w:r>
      <w:bookmarkEnd w:id="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وقت السحر خفق الحسين برأسه خفقة ثمّ أستيقظ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رأيت في منامي الساعة؟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رأيت 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کلاباً قد شدّت عليّ لتنهشني و فيها كلب أبقع رأيته أشدّها علىّ وأظنّ أنّ الّذي يتولّى قتلي رجل أبرص من بين هؤلاء القوم، ثمّ إنّي رأيت بعد ذلك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أصحابه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شهید آل محمّد، وقد استبشر بك أهل السماوات وأهل الصفيع الأعلى فليكن إفطارك عندي الليلة ، عجّل ولا تؤخّر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ملك قد نزل من السماء ليأخذ دمك في قارورة خضراء، فهذا مارأيتُ وقد أزف الأمر واقترب الرحيل من هذه </w:t>
      </w:r>
      <w:bookmarkStart w:id="792" w:name="pg15107_149144"/>
    </w:p>
    <w:p>
      <w:pPr>
        <w:pStyle w:val="BookText"/>
        <w:rPr/>
      </w:pPr>
      <w:bookmarkEnd w:id="792"/>
      <w:r>
        <w:rPr>
          <w:rFonts w:ascii="Amiri" w:hAnsi="Amiri" w:eastAsia="Amiri" w:cs="Amiri"/>
          <w:color w:val="111111"/>
          <w:sz w:val="28"/>
          <w:sz w:val="28"/>
          <w:szCs w:val="28"/>
          <w:rtl w:val="true"/>
          <w:lang w:bidi="ar-SA"/>
        </w:rPr>
        <w:t>الدنيا لا شكّ في ذلك</w:t>
      </w:r>
      <w:r>
        <w:rPr>
          <w:rFonts w:eastAsia="Amiri" w:cs="Amiri" w:ascii="Amiri" w:hAnsi="Amiri"/>
          <w:color w:val="111111"/>
          <w:sz w:val="28"/>
          <w:szCs w:val="28"/>
          <w:rtl w:val="true"/>
          <w:lang w:bidi="ar-SA"/>
        </w:rPr>
        <w:t>.</w:t>
      </w:r>
      <w:r>
        <w:rPr>
          <w:rStyle w:val="FootnoteAnchor"/>
          <w:rtl w:val="true"/>
        </w:rPr>
        <w:footnoteReference w:id="669"/>
      </w:r>
    </w:p>
    <w:p>
      <w:pPr>
        <w:pStyle w:val="Heading3"/>
        <w:numPr>
          <w:ilvl w:val="2"/>
          <w:numId w:val="1"/>
        </w:numPr>
        <w:rPr/>
      </w:pPr>
      <w:bookmarkStart w:id="793" w:name="__RefHeading___Toc1192412_2142443653"/>
      <w:bookmarkStart w:id="794" w:name="_Toc292"/>
      <w:bookmarkEnd w:id="793"/>
      <w:r>
        <w:rPr>
          <w:rtl w:val="true"/>
        </w:rPr>
        <w:t xml:space="preserve">في طريقه </w:t>
      </w:r>
      <w:r>
        <w:rPr>
          <w:rtl w:val="true"/>
        </w:rPr>
        <w:t>(</w:t>
      </w:r>
      <w:r>
        <w:rPr>
          <w:rtl w:val="true"/>
        </w:rPr>
        <w:t>عَلَيهِ السَّلَامُ</w:t>
      </w:r>
      <w:r>
        <w:rPr>
          <w:rtl w:val="true"/>
        </w:rPr>
        <w:t xml:space="preserve">) </w:t>
      </w:r>
      <w:r>
        <w:rPr>
          <w:rtl w:val="true"/>
        </w:rPr>
        <w:t>إلى الشهادة</w:t>
      </w:r>
      <w:bookmarkEnd w:id="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شافه الحسين بهذا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فأخذت ناحية الطريق أتعسّف الطريق، فدفعت إلى أبنية وأخبية فأتيت أدناها فسطاطاً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أيّها هو؟ فأشاروا إلى فسطاط، فأتيت الفسطاط ، فإذا هو قاعد عند عمود الفسطاط ، وإذا بين يديه كتب كثيرة يقرأها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أجلسك في هذا الموضع الّذي ليس فيه أنيس ولا منفعة؟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أخافوني، وهذه كتب أهل الكوفة إليّ وهم قاتلي، فإذا فعلوا ذلك لم يتركوا للّه حرمة إلّا انتهكوها، فسلّط اللّه عليهم من يذلّهم حتّى يتركهم أذلّ من فرم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الأصمعي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خرقة الحيضة إذا ألقتها النساء</w:t>
      </w:r>
      <w:r>
        <w:rPr>
          <w:rFonts w:eastAsia="Amiri" w:cs="Amiri" w:ascii="Amiri" w:hAnsi="Amiri"/>
          <w:color w:val="111111"/>
          <w:sz w:val="28"/>
          <w:szCs w:val="28"/>
          <w:rtl w:val="true"/>
          <w:lang w:bidi="ar-SA"/>
        </w:rPr>
        <w:t xml:space="preserve">. </w:t>
      </w:r>
      <w:r>
        <w:rPr>
          <w:rStyle w:val="FootnoteAnchor"/>
          <w:rtl w:val="true"/>
        </w:rPr>
        <w:footnoteReference w:id="670"/>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عمر بن أحمد بن أبي جرادة الحلبي المولود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المتوفي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الطلب في تاريخ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الحسن علي بن أبي المعالي بن الحداد،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يوسف بن آدم المراغي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محمّد بن منصور السمعاني،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طالب محمّد بن الحسن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عبدالخالق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الحسن الحربي،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الرشك،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شافه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بهذا الكلام، قال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bookmarkStart w:id="795" w:name="pg15107_149145"/>
    </w:p>
    <w:p>
      <w:pPr>
        <w:pStyle w:val="Heading3"/>
        <w:numPr>
          <w:ilvl w:val="2"/>
          <w:numId w:val="1"/>
        </w:numPr>
        <w:rPr/>
      </w:pPr>
      <w:bookmarkStart w:id="796" w:name="__RefHeading___Toc1192414_2142443653"/>
      <w:bookmarkStart w:id="797" w:name="_Toc293"/>
      <w:bookmarkEnd w:id="795"/>
      <w:bookmarkEnd w:id="796"/>
      <w:r>
        <w:rPr>
          <w:rtl w:val="true"/>
        </w:rPr>
        <w:t>الفئة الباغية</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برجل من الكوفة يكنّى أبا هرّة الأزدي أتاه فسلّم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أخرجك عن حرم اللّه و حرم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أخذوا مالي فصبرت ، وشتموا عِرضي فصبرت، وطلبوا دمي فهربت، وأيم اللّه يا أباهرّة لتقتلني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وليلبسهم اللّه ذلاً شاملاً وسيفاً قاطعاً، وليُسلّطنّ اللّه عليهم من يذلّهم حتّى يكونا أذلّ من قوم سبا إذ ملكتهم امرأة منهم فحكمت في أموالهم وفي دمائهم</w:t>
      </w:r>
      <w:r>
        <w:rPr>
          <w:rFonts w:eastAsia="Amiri" w:cs="Amiri" w:ascii="Amiri" w:hAnsi="Amiri"/>
          <w:color w:val="111111"/>
          <w:sz w:val="28"/>
          <w:szCs w:val="28"/>
          <w:rtl w:val="true"/>
          <w:lang w:bidi="ar-SA"/>
        </w:rPr>
        <w:t>.</w:t>
      </w:r>
      <w:r>
        <w:rPr>
          <w:rStyle w:val="FootnoteAnchor"/>
          <w:rtl w:val="true"/>
        </w:rPr>
        <w:footnoteReference w:id="672"/>
      </w:r>
    </w:p>
    <w:p>
      <w:pPr>
        <w:pStyle w:val="Heading3"/>
        <w:numPr>
          <w:ilvl w:val="2"/>
          <w:numId w:val="1"/>
        </w:numPr>
        <w:rPr/>
      </w:pPr>
      <w:bookmarkStart w:id="798" w:name="__RefHeading___Toc1192416_2142443653"/>
      <w:bookmarkStart w:id="799" w:name="_Toc294"/>
      <w:bookmarkEnd w:id="798"/>
      <w:r>
        <w:rPr>
          <w:rtl w:val="true"/>
        </w:rPr>
        <w:t>ليعتدن عليّ</w:t>
      </w:r>
      <w:bookmarkEnd w:id="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ليعتدنّ عليّ كما اعتدت بنو إسرائيل في السبت</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علي بن محمّد، عن الحسن بن دینار ، عن معاوية بن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الفداء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800" w:name="pg15107_149146"/>
    </w:p>
    <w:p>
      <w:pPr>
        <w:pStyle w:val="BookText"/>
        <w:rPr/>
      </w:pPr>
      <w:bookmarkEnd w:id="800"/>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إنهم ليسوا بسفهاء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سالم بن أبي حفصة،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سعد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إن قبلنا أُناساً سفهاء يزعمون انّي أقتلك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ليسوا بسفهاء ولكنّهم حلماء، أما أنّه يقرّ بعيني أنّك لا تأكل برّ العراق بعدي إلّا قليلاً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ورواه من القوم الذهبي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لتقرّ عيني أنّك لا تأكل بُرّ العراق بعدي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منهم العسقلاني في 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 بعين ماذكره الذهبي</w:t>
      </w:r>
      <w:r>
        <w:rPr>
          <w:rFonts w:eastAsia="IRNazanin" w:cs="IRNazanin"/>
          <w:color w:val="111111"/>
          <w:sz w:val="28"/>
          <w:szCs w:val="28"/>
          <w:rtl w:val="true"/>
          <w:lang w:bidi="fa-IR"/>
        </w:rPr>
        <w:t>.</w:t>
      </w:r>
    </w:p>
    <w:p>
      <w:pPr>
        <w:pStyle w:val="Heading3"/>
        <w:numPr>
          <w:ilvl w:val="2"/>
          <w:numId w:val="1"/>
        </w:numPr>
        <w:rPr/>
      </w:pPr>
      <w:bookmarkStart w:id="801" w:name="__RefHeading___Toc1192418_2142443653"/>
      <w:bookmarkStart w:id="802" w:name="_Toc295"/>
      <w:bookmarkEnd w:id="801"/>
      <w:r>
        <w:rPr>
          <w:rtl w:val="true"/>
        </w:rPr>
        <w:t>مع زهير بن القين</w:t>
      </w:r>
      <w:bookmarkEnd w:id="8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زهير بن القین حین صحب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زهير إعلم أنّ هاهنا مشهدي ويحمل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رأسه من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فيدخل به على يزيد پر جو نواله فلا يعطيه شيئاً</w:t>
      </w:r>
      <w:r>
        <w:rPr>
          <w:rFonts w:eastAsia="IRNazanin" w:cs="IRNazanin"/>
          <w:color w:val="111111"/>
          <w:sz w:val="28"/>
          <w:szCs w:val="28"/>
          <w:rtl w:val="true"/>
          <w:lang w:bidi="fa-IR"/>
        </w:rPr>
        <w:t>.</w:t>
      </w:r>
      <w:r>
        <w:rPr>
          <w:rStyle w:val="FootnoteAnchor"/>
          <w:rtl w:val="true"/>
        </w:rPr>
        <w:footnoteReference w:id="67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bookmarkStart w:id="803" w:name="pg15107_149147"/>
    </w:p>
    <w:p>
      <w:pPr>
        <w:pStyle w:val="Heading3"/>
        <w:numPr>
          <w:ilvl w:val="2"/>
          <w:numId w:val="1"/>
        </w:numPr>
        <w:rPr/>
      </w:pPr>
      <w:bookmarkStart w:id="804" w:name="__RefHeading___Toc1192420_2142443653"/>
      <w:bookmarkStart w:id="805" w:name="_Toc296"/>
      <w:bookmarkEnd w:id="803"/>
      <w:bookmarkEnd w:id="804"/>
      <w:r>
        <w:rPr>
          <w:rtl w:val="true"/>
        </w:rPr>
        <w:t xml:space="preserve">رؤياه </w:t>
      </w:r>
      <w:r>
        <w:rPr>
          <w:rtl w:val="true"/>
        </w:rPr>
        <w:t>(</w:t>
      </w:r>
      <w:r>
        <w:rPr>
          <w:rtl w:val="true"/>
        </w:rPr>
        <w:t>عَلَيهِ السَّلَامُ</w:t>
      </w:r>
      <w:r>
        <w:rPr>
          <w:rtl w:val="true"/>
        </w:rPr>
        <w:t xml:space="preserve">) </w:t>
      </w:r>
      <w:r>
        <w:rPr>
          <w:rtl w:val="true"/>
        </w:rPr>
        <w:t>علا في المنام</w:t>
      </w:r>
      <w:bookmarkEnd w:id="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عمرو بن بحر الجاحظ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البرصان، شمر بن ذي الجوشن الضبابي، قال الحسين بن علي بن أبي طالب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يقتله بليلة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رأيتُ في المنام كأنّ كلباً أبقع يلغ في دمائنا، فعبرته هذا الأبرص الضبابي، يعني شمر بن ذي الجوشن ، كان الرئيس في قتل الحسين بن علي، والملك يزيد بن معاوية، وكان أمير العراق الّذي جهَّز الجيش وعقد اللواء عبیداللّه بن زياد، وكان صاحب الجيش وأمير الجماعة عمر بن سعد، وكان قائده الاكبر شمر بن ذي الجوشن، وكان الّذي تولّى قتله یزید بن خولي، والّذي حفظ ظهر يزيد حتّى نزل إليه وحزّ رأسه سنان بن أنس</w:t>
      </w:r>
      <w:r>
        <w:rPr>
          <w:rFonts w:eastAsia="IRNazanin" w:cs="IRNazanin"/>
          <w:color w:val="111111"/>
          <w:sz w:val="28"/>
          <w:szCs w:val="28"/>
          <w:rtl w:val="true"/>
          <w:lang w:bidi="fa-IR"/>
        </w:rPr>
        <w:t xml:space="preserve">. </w:t>
      </w:r>
      <w:r>
        <w:rPr>
          <w:rStyle w:val="FootnoteAnchor"/>
          <w:rtl w:val="true"/>
        </w:rPr>
        <w:footnoteReference w:id="676"/>
      </w:r>
    </w:p>
    <w:p>
      <w:pPr>
        <w:pStyle w:val="Heading3"/>
        <w:numPr>
          <w:ilvl w:val="2"/>
          <w:numId w:val="1"/>
        </w:numPr>
        <w:rPr/>
      </w:pPr>
      <w:bookmarkStart w:id="806" w:name="__RefHeading___Toc1192422_2142443653"/>
      <w:bookmarkStart w:id="807" w:name="_Toc297"/>
      <w:bookmarkEnd w:id="806"/>
      <w:r>
        <w:rPr>
          <w:rtl w:val="true"/>
        </w:rPr>
        <w:t>مقتله يوم عاشوراء</w:t>
      </w:r>
      <w:bookmarkEnd w:id="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إلى العراق، أتاه ابن العبّاس فناشده اللّه والرحم أن يكون هو المقتول بالطف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أنا أُقتل في يوم عاشوراء في وقت كذا لا معقب لحكم اللّه تعالى</w:t>
      </w:r>
      <w:r>
        <w:rPr>
          <w:rFonts w:eastAsia="Amiri" w:cs="Amiri" w:ascii="Amiri" w:hAnsi="Amiri"/>
          <w:color w:val="111111"/>
          <w:sz w:val="28"/>
          <w:szCs w:val="28"/>
          <w:rtl w:val="true"/>
          <w:lang w:bidi="ar-SA"/>
        </w:rPr>
        <w:t>.</w:t>
      </w:r>
      <w:r>
        <w:rPr>
          <w:rStyle w:val="FootnoteAnchor"/>
          <w:rtl w:val="true"/>
        </w:rPr>
        <w:footnoteReference w:id="677"/>
      </w:r>
      <w:bookmarkStart w:id="808" w:name="pg15107_149148"/>
    </w:p>
    <w:p>
      <w:pPr>
        <w:pStyle w:val="Heading3"/>
        <w:numPr>
          <w:ilvl w:val="2"/>
          <w:numId w:val="1"/>
        </w:numPr>
        <w:rPr/>
      </w:pPr>
      <w:bookmarkStart w:id="809" w:name="__RefHeading___Toc1192424_2142443653"/>
      <w:bookmarkStart w:id="810" w:name="_Toc298"/>
      <w:bookmarkEnd w:id="808"/>
      <w:bookmarkEnd w:id="809"/>
      <w:r>
        <w:rPr>
          <w:rtl w:val="true"/>
        </w:rPr>
        <w:t>لولا تقارب الأشياء</w:t>
      </w:r>
      <w:bookmarkEnd w:id="8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جعفر الطبري، عن الواقدي وزرارة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 إلى العراق بثلاثة أيّام فأخبرناه بهوى الناس بالكوفة، وأنّ قلوبهم معه وسيوفهم عليه، فأومأ بيده نحو السماء ففتحت أبواب السماء ونزلت الملائكة عدداً لا يحصيهم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تقارب الأشياء، وحبوط الأجر لقاتلتهم بهؤلاء، ولكن أعلم يقيناً أنّ هناك مصرعي ومصرع أصحابي، ولا ينجو منهم إلّا ولدي عليّ</w:t>
      </w:r>
      <w:r>
        <w:rPr>
          <w:rFonts w:eastAsia="Amiri" w:cs="Amiri" w:ascii="Amiri" w:hAnsi="Amiri"/>
          <w:color w:val="111111"/>
          <w:sz w:val="28"/>
          <w:szCs w:val="28"/>
          <w:rtl w:val="true"/>
          <w:lang w:bidi="ar-SA"/>
        </w:rPr>
        <w:t>.</w:t>
      </w:r>
      <w:r>
        <w:rPr>
          <w:rStyle w:val="FootnoteAnchor"/>
          <w:rtl w:val="true"/>
        </w:rPr>
        <w:footnoteReference w:id="678"/>
      </w:r>
    </w:p>
    <w:p>
      <w:pPr>
        <w:pStyle w:val="Heading3"/>
        <w:numPr>
          <w:ilvl w:val="2"/>
          <w:numId w:val="1"/>
        </w:numPr>
        <w:rPr/>
      </w:pPr>
      <w:bookmarkStart w:id="811" w:name="__RefHeading___Toc1192426_2142443653"/>
      <w:bookmarkStart w:id="812" w:name="_Toc299"/>
      <w:bookmarkEnd w:id="811"/>
      <w:r>
        <w:rPr>
          <w:rtl w:val="true"/>
        </w:rPr>
        <w:t>انظر ما لقي</w:t>
      </w:r>
      <w:bookmarkEnd w:id="8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كانت تطوف و خلفها رجل فأخرجت ذراعها فمال بيده حتّى وضعها على ذراعها فأثبت اللّه يده في ذراعها حتّى قطع الطواف و أرسل إلى الأمير واجتمع الناس وأرسل إلى الفقهاء فجعلوا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يده فهو الّذي جنى الجناية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أحد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الحسين بن علي قدم الليلة، فأرسل إليه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مالقي ذان ؛ فاستقبل الكعبة ورفع يديه فمکث طويلاً يدعو ثمّ جاء إليها حتّى تخلّصت يده من يدها ؛ فقال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نعاقبه بما 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79"/>
      </w:r>
      <w:bookmarkStart w:id="813" w:name="pg15107_149149"/>
    </w:p>
    <w:p>
      <w:pPr>
        <w:pStyle w:val="Heading3"/>
        <w:numPr>
          <w:ilvl w:val="2"/>
          <w:numId w:val="1"/>
        </w:numPr>
        <w:rPr/>
      </w:pPr>
      <w:bookmarkStart w:id="814" w:name="__RefHeading___Toc1192428_2142443653"/>
      <w:bookmarkStart w:id="815" w:name="_Toc300"/>
      <w:bookmarkEnd w:id="813"/>
      <w:bookmarkEnd w:id="814"/>
      <w:r>
        <w:rPr>
          <w:rtl w:val="true"/>
        </w:rPr>
        <w:t>اللّهمّ حزه إلى النار</w:t>
      </w:r>
      <w:bookmarkEnd w:id="8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حسين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رجلاً من بني تميم يقال له عبداللّه بن حوزة، جاء حتّى وقف 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حسین ، فقال حسين ماتشاء؟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إنّي أقدم على ربّ رحیم وشفيع مطاع من هذا؟ 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حوزة،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حزه إلى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به فرسه في جدول فوقع فيه وتعلّقت رجله بالركاب ووقع رأسه في الأرض ونفر الفرس فأخذه يمر به فيضرب برأسه كلّ حجر وكلّ شجرة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عن عطاء بن السائب ، عن عبدالجبّار بن وائل الحضرمي ، عن أخيه مسروق بن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أوائل الخيل ممّن سار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أوائلها لعلّي أُصيب برأس الحسين فأُصيب به منزلة عند عبيداللّه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انتهينا إلى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رجل من القوم يقال له ابن حوزة،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فقالها ثانية فسكت حتّى إذا كانت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حسین فما حاجتك؟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أبشر بالنار،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بل أقدم على ربّ غفور وشفيع مطاع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حتّى رأينا بياض ابطيه من فوق الثياب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ابن حوزة فذهب ليقحم إليه الفرس و بينه وبينه نهر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فعلقت قدمه بالركاب وجالت به الفرس فسقط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قدمه وساقه وفخذه وبقى جانبه الآخر متعلّقاً بالركاب،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مسروق وترك </w:t>
      </w:r>
      <w:bookmarkStart w:id="816" w:name="pg15107_149150"/>
    </w:p>
    <w:p>
      <w:pPr>
        <w:pStyle w:val="BookText"/>
        <w:rPr/>
      </w:pPr>
      <w:bookmarkEnd w:id="816"/>
      <w:r>
        <w:rPr>
          <w:rFonts w:ascii="Amiri" w:hAnsi="Amiri" w:eastAsia="Amiri" w:cs="Amiri"/>
          <w:color w:val="111111"/>
          <w:sz w:val="28"/>
          <w:sz w:val="28"/>
          <w:szCs w:val="28"/>
          <w:rtl w:val="true"/>
          <w:lang w:bidi="ar-SA"/>
        </w:rPr>
        <w:t xml:space="preserve">الخيل من ورائه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 أهل هذا البيت شيئاً لا أقاتلهم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ونشب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سوید بن حيّة فزعم لي أنّ عبداللّه بن حوزة حين وقع فرسه بقيت رجله اليسرى في الركاب وارتفعت اليمنى فطارت وعدا به فرسه يضرب رأسه كلّ حجر وأصل شجرة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اعثمّ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يا عدوّ اللّه، إنّي قادم على ربّ رحیم، وشفيع مطاع وذلك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حزه إلى النار، وأذقه حرّها في الدنيا قبل مصيره إلى الآخرة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الحافظ محمّد بن جرير الطبري في 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Heading3"/>
        <w:numPr>
          <w:ilvl w:val="2"/>
          <w:numId w:val="1"/>
        </w:numPr>
        <w:rPr/>
      </w:pPr>
      <w:bookmarkStart w:id="817" w:name="__RefHeading___Toc1192430_2142443653"/>
      <w:bookmarkStart w:id="818" w:name="_Toc301"/>
      <w:bookmarkEnd w:id="817"/>
      <w:r>
        <w:rPr>
          <w:rtl w:val="true"/>
        </w:rPr>
        <w:t xml:space="preserve">دعاؤه </w:t>
      </w:r>
      <w:r>
        <w:rPr>
          <w:rtl w:val="true"/>
        </w:rPr>
        <w:t>(</w:t>
      </w:r>
      <w:r>
        <w:rPr>
          <w:rtl w:val="true"/>
        </w:rPr>
        <w:t>عَلَيهِ السَّلَامُ</w:t>
      </w:r>
      <w:r>
        <w:rPr>
          <w:rtl w:val="true"/>
        </w:rPr>
        <w:t xml:space="preserve">) </w:t>
      </w:r>
      <w:r>
        <w:rPr>
          <w:rtl w:val="true"/>
        </w:rPr>
        <w:t>على جبيرة الكلبي</w:t>
      </w:r>
      <w:bookmarkEnd w:id="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بعد ارساله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إلى القوم ليعظهم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سعد جعل في الميمنة من جيشه سنان بن أنس النخعي، وجعل في الميسرة الشمر بن ذي الجوشن الضبابي مع كلّ واحد منهما أربعة آلاف فارس ووقف عمر وباقي أصحابه في القلب، وجعل الحسين رضي اللّه عنه في الميمنة من جيشه زهیر بن القين معه عشرون رجلاً، وجعل في الميسرة حبیب بن مظاهر في ثلاثين فارس، </w:t>
      </w:r>
      <w:bookmarkStart w:id="819" w:name="pg15107_149151"/>
    </w:p>
    <w:p>
      <w:pPr>
        <w:pStyle w:val="BookText"/>
        <w:rPr/>
      </w:pPr>
      <w:bookmarkEnd w:id="819"/>
      <w:r>
        <w:rPr>
          <w:rFonts w:ascii="IRNazanin" w:hAnsi="IRNazanin" w:eastAsia="IRNazanin"/>
          <w:color w:val="111111"/>
          <w:sz w:val="28"/>
          <w:sz w:val="28"/>
          <w:szCs w:val="28"/>
          <w:rtl w:val="true"/>
          <w:lang w:bidi="fa-IR"/>
        </w:rPr>
        <w:t xml:space="preserve">ووقف هو وباقي جيشه في القلب، وحفروا حول الخيمة خندقاً وملئوه ناراً حتّى يكون الحرب من جهة واحدة، فقال رجل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عجّلت یا حسین بنار الدنيا قبل نار الآخر، فقال الحسين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تعيّرني بالنار وأبي قاسمها وربّي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هذا الرجل؟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جبيرة الكلبي لعنه 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احرقه بالنار في الدنيا قبل نار الآخرة فما استتمّ كلامه حتّى تحرك به جواد فطرحه مكبّاً على رأسه في وسط النار فاحترق فكبّروا ونادى مناد من السماء هنیت بالإجابة سريعاً يابن رسول اللّه، قال عبداللّه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 ذلك رجعت عن حرب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رواه جماعة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Heading3"/>
        <w:numPr>
          <w:ilvl w:val="2"/>
          <w:numId w:val="1"/>
        </w:numPr>
        <w:rPr/>
      </w:pPr>
      <w:bookmarkStart w:id="820" w:name="__RefHeading___Toc1192432_2142443653"/>
      <w:bookmarkStart w:id="821" w:name="_Toc302"/>
      <w:bookmarkEnd w:id="820"/>
      <w:r>
        <w:rPr>
          <w:rtl w:val="true"/>
        </w:rPr>
        <w:t xml:space="preserve">دعاؤه </w:t>
      </w:r>
      <w:r>
        <w:rPr>
          <w:rtl w:val="true"/>
        </w:rPr>
        <w:t>(</w:t>
      </w:r>
      <w:r>
        <w:rPr>
          <w:rtl w:val="true"/>
        </w:rPr>
        <w:t>عَلَيهِ السَّلَامُ</w:t>
      </w:r>
      <w:r>
        <w:rPr>
          <w:rtl w:val="true"/>
        </w:rPr>
        <w:t xml:space="preserve">) </w:t>
      </w:r>
      <w:r>
        <w:rPr>
          <w:rtl w:val="true"/>
        </w:rPr>
        <w:t>على أبان بن دارم</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عن القاسم بن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عسكره أنّ حسیناً حين غُلِب على عسكره ركب المسنّاة يريد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بني أبان بن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حولوا بينه وبين الماء لاتتامّ إليه شيعتُه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فرسه، وأتبعه الناس حتّى حالوا بينه وبين الفرات،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أظمِئه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وينتزع الاباني بسهم، فأثبتَه في حنك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فانتزع الحسين السهمَ، ثمّ بسط کفّیه فامتلأت دماً، ثمّ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أشكو إليك ما يفعل بابن بنت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مکث الرجلُ إلّا يسيراً حتّى صبّ اللّه عليه الظمأ، فجعل ولا يَروی</w:t>
      </w:r>
      <w:r>
        <w:rPr>
          <w:rFonts w:eastAsia="IRNazanin" w:cs="IRNazanin"/>
          <w:color w:val="111111"/>
          <w:sz w:val="28"/>
          <w:szCs w:val="28"/>
          <w:rtl w:val="true"/>
          <w:lang w:bidi="fa-IR"/>
        </w:rPr>
        <w:t xml:space="preserve">. </w:t>
      </w:r>
      <w:bookmarkStart w:id="822" w:name="pg15107_149152"/>
    </w:p>
    <w:p>
      <w:pPr>
        <w:pStyle w:val="BookText"/>
        <w:rPr/>
      </w:pPr>
      <w:bookmarkEnd w:id="822"/>
      <w:r>
        <w:rPr>
          <w:rFonts w:ascii="IRNazanin" w:hAnsi="IRNazanin" w:eastAsia="IRNazanin"/>
          <w:color w:val="111111"/>
          <w:sz w:val="28"/>
          <w:sz w:val="28"/>
          <w:szCs w:val="28"/>
          <w:rtl w:val="true"/>
          <w:lang w:bidi="fa-IR"/>
        </w:rPr>
        <w:t xml:space="preserve">قال القاسم بن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فيمن يروّح عنه والماء يبرَّد له فيه السكر وعِساس فيها اللبن، وقِلال فيها الماء، وإنه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قتلني الظمأ، فيُعطى القُلّة أو العُسّ كان مروياً أهل البيت فيشربه ، فإذا نزعه من فيه اضطجع الهُنيْهَة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اسقوني قتلني الظمأ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 إلّا يسيراً حتّى انقدّ بطنُه انقداد بطن البعير</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أورده ابن عساكر في تاريخ دمشق في 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وسمّى إسم الرامي الجاني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192434_2142443653"/>
      <w:bookmarkStart w:id="824" w:name="_Toc303"/>
      <w:bookmarkEnd w:id="823"/>
      <w:r>
        <w:rPr>
          <w:rtl w:val="true"/>
        </w:rPr>
        <w:t>اللّهمّ اقتله عطشاً</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عبيد اللّه بن زیاد کتابٌ إلى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فحل بين الحسين وأصحابه وبين الماء، ولا يذوقوا منه قطرةً، كما صُنع بالتقيّ الزكيّ المظلوم أمير المؤمنين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عمر بن سعد عمرو بن الحجّاج على خمسمائة فارس، فنزلوا على الشريعة، وحالوا بين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وبين الماء أن يُسقَوا منه قطرة، وذلك قبل قتل الحسين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ونازله عبداللّه بن أبي حُصين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وعَدادة في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ألا تنظر إلى الماء كأنّه كبد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تذوق منه قطرة حتّى تموت عطشاً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لعُدتُه بعد ذلك في مرضه، فواللّه الّذي لا إله إلّا هو لقد رأيته يشرب حتّى بَغَر، ثمّ يقيء، ثمّ يعود فيشرب حتّى يبغر فمایروی، فما زال ذلك دأبه حتّى </w:t>
      </w:r>
      <w:bookmarkStart w:id="825" w:name="pg15107_149153"/>
    </w:p>
    <w:p>
      <w:pPr>
        <w:pStyle w:val="BookText"/>
        <w:rPr/>
      </w:pPr>
      <w:bookmarkEnd w:id="825"/>
      <w:r>
        <w:rPr>
          <w:rFonts w:ascii="Amiri" w:hAnsi="Amiri" w:eastAsia="Amiri" w:cs="Amiri"/>
          <w:color w:val="111111"/>
          <w:sz w:val="28"/>
          <w:sz w:val="28"/>
          <w:szCs w:val="28"/>
          <w:rtl w:val="true"/>
          <w:lang w:bidi="ar-SA"/>
        </w:rPr>
        <w:t>لَفَظَ غصّته یعني نفسه</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الكامل لابن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192436_2142443653"/>
      <w:bookmarkStart w:id="827" w:name="_Toc304"/>
      <w:bookmarkEnd w:id="826"/>
      <w:r>
        <w:rPr>
          <w:rtl w:val="true"/>
        </w:rPr>
        <w:t>رجل من أهل النار</w:t>
      </w:r>
      <w:bookmarkEnd w:id="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عسكر عمرَ بن سعد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بن الحصين الفزاري، فنادى یا حسین و یا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ماء الفرات يلوح كأنّه بطون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لاذُقتم منه قطرةً حتّى تذوقوا الموتَ جزعاً،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بن حصين،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وأبوه من أهل النار، اللّهمّ اقنُل هذا عطشاً في هذا اليوم، قال فخَنَقه العطشُ حتّى سقط عن فرسه فوطأته الخيل بسَنابكها فمات</w:t>
      </w:r>
      <w:r>
        <w:rPr>
          <w:rFonts w:eastAsia="Amiri" w:cs="Amiri" w:ascii="Amiri" w:hAnsi="Amiri"/>
          <w:color w:val="111111"/>
          <w:sz w:val="28"/>
          <w:szCs w:val="28"/>
          <w:rtl w:val="true"/>
          <w:lang w:bidi="ar-SA"/>
        </w:rPr>
        <w:t>.</w:t>
      </w:r>
      <w:r>
        <w:rPr>
          <w:rStyle w:val="FootnoteAnchor"/>
          <w:rtl w:val="true"/>
        </w:rPr>
        <w:footnoteReference w:id="684"/>
      </w:r>
    </w:p>
    <w:p>
      <w:pPr>
        <w:pStyle w:val="Heading3"/>
        <w:numPr>
          <w:ilvl w:val="2"/>
          <w:numId w:val="1"/>
        </w:numPr>
        <w:rPr/>
      </w:pPr>
      <w:bookmarkStart w:id="828" w:name="__RefHeading___Toc1192438_2142443653"/>
      <w:bookmarkStart w:id="829" w:name="_Toc305"/>
      <w:bookmarkEnd w:id="828"/>
      <w:r>
        <w:rPr>
          <w:rtl w:val="true"/>
        </w:rPr>
        <w:t>لا أرواك اللّه</w:t>
      </w:r>
      <w:bookmarkEnd w:id="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رجل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يشرب، فشدّ شدقه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حتّى تفطّر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منهم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نا أحمد بن يحيى الصوفي ، نا أبو غسّان، نا عبدالسلام بن حرب، عن الكلبي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بسنده عن الطبراني بعين ما تقدّم عنه بلا واسطة سنداً ومتناً لكنّه ذکر بدل كلمة 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محب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مكتبة القدسي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كليب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اسقونا ماء فرمی رجل بسهم فشقّ شدقه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أرواك اللّه، فعطش الرجل إلى أن رمى نفسه في الفرات فشرب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bookmarkStart w:id="830" w:name="pg15107_149154"/>
    </w:p>
    <w:p>
      <w:pPr>
        <w:pStyle w:val="Heading3"/>
        <w:numPr>
          <w:ilvl w:val="2"/>
          <w:numId w:val="1"/>
        </w:numPr>
        <w:rPr/>
      </w:pPr>
      <w:bookmarkStart w:id="831" w:name="__RefHeading___Toc1192440_2142443653"/>
      <w:bookmarkStart w:id="832" w:name="_Toc306"/>
      <w:bookmarkEnd w:id="830"/>
      <w:bookmarkEnd w:id="831"/>
      <w:r>
        <w:rPr>
          <w:rtl w:val="true"/>
        </w:rPr>
        <w:t>اللّهمّ أحصهم عددا</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واقتلهم بدداً، ولا تذَر على الأرض منهم أحداً</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عمرو بن شمر،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الحسين حتّى اشتدّ عليه العطش، فدنا ليشرب من الماء، فرماه حصین بن تميم بسهم، فوقع في فمه، فجعل يتلقّى الدم من فمه، ويَرمي به إلى السماء، ثمّ حمد اللّه وأثنى عليه، ثمّ جمع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محمّد جمیل غازي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مکث الرجل الرامي له إلّا يسيراً حتّى صبّ اللّه عليه الظما فجعل لا يروى، ويسقي الماء مبرداً، وتارة يبرد له اللبن والماء جميعاً ويسقى فلا يروى، 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إسقوني قتلني الظمأ،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 إلّا يسيراً حتّى انقدّ بطنه انقداد بطن البعير</w:t>
      </w:r>
      <w:r>
        <w:rPr>
          <w:rFonts w:eastAsia="IRNazanin" w:cs="IRNazanin"/>
          <w:color w:val="111111"/>
          <w:sz w:val="28"/>
          <w:szCs w:val="28"/>
          <w:rtl w:val="true"/>
          <w:lang w:bidi="fa-IR"/>
        </w:rPr>
        <w:t>.</w:t>
      </w:r>
      <w:bookmarkStart w:id="833" w:name="pg15107_149155"/>
    </w:p>
    <w:p>
      <w:pPr>
        <w:pStyle w:val="Heading3"/>
        <w:numPr>
          <w:ilvl w:val="2"/>
          <w:numId w:val="1"/>
        </w:numPr>
        <w:rPr/>
      </w:pPr>
      <w:bookmarkStart w:id="834" w:name="__RefHeading___Toc1192442_2142443653"/>
      <w:bookmarkStart w:id="835" w:name="_Toc307"/>
      <w:bookmarkEnd w:id="833"/>
      <w:bookmarkEnd w:id="834"/>
      <w:r>
        <w:rPr>
          <w:rtl w:val="true"/>
        </w:rPr>
        <w:t>دعاؤه</w:t>
      </w:r>
      <w:r>
        <w:rPr>
          <w:rtl w:val="true"/>
        </w:rPr>
        <w:t>(</w:t>
      </w:r>
      <w:r>
        <w:rPr>
          <w:rtl w:val="true"/>
        </w:rPr>
        <w:t>عَلَيهِ السَّلَامُ</w:t>
      </w:r>
      <w:r>
        <w:rPr>
          <w:rtl w:val="true"/>
        </w:rPr>
        <w:t xml:space="preserve">) </w:t>
      </w:r>
      <w:r>
        <w:rPr>
          <w:rtl w:val="true"/>
        </w:rPr>
        <w:t>على رجل خبيث</w:t>
      </w:r>
      <w:bookmarkEnd w:id="8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الماء وشمر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ترده أو ترد النار،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الفرات يا حسين كأنّه بطون الحيتان،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تذوقه أو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أمته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هذا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ماء، فيؤتى بماء فيشرب حتّى يخرج من فيه،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قتلني العطش، فلم يزل كذلك حتّى مات</w:t>
      </w:r>
      <w:r>
        <w:rPr>
          <w:rFonts w:eastAsia="Amiri" w:cs="Amiri" w:ascii="Amiri" w:hAnsi="Amiri"/>
          <w:color w:val="111111"/>
          <w:sz w:val="28"/>
          <w:szCs w:val="28"/>
          <w:rtl w:val="true"/>
          <w:lang w:bidi="ar-SA"/>
        </w:rPr>
        <w:t>.</w:t>
      </w:r>
      <w:r>
        <w:rPr>
          <w:rStyle w:val="FootnoteAnchor"/>
          <w:rtl w:val="true"/>
        </w:rPr>
        <w:footnoteReference w:id="687"/>
      </w:r>
    </w:p>
    <w:p>
      <w:pPr>
        <w:pStyle w:val="Heading3"/>
        <w:numPr>
          <w:ilvl w:val="2"/>
          <w:numId w:val="1"/>
        </w:numPr>
        <w:rPr/>
      </w:pPr>
      <w:bookmarkStart w:id="836" w:name="__RefHeading___Toc1192444_2142443653"/>
      <w:bookmarkStart w:id="837" w:name="_Toc308"/>
      <w:bookmarkEnd w:id="836"/>
      <w:r>
        <w:rPr>
          <w:rtl w:val="true"/>
        </w:rPr>
        <w:t>حشرك اللّه مع الظالمين</w:t>
      </w:r>
      <w:bookmarkEnd w:id="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كراماته رضي اللّه عنه، أنّه دعا على مالك بن السير الّذي ضربه على رأسه بالسيف فأدماه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ولا شربت، وحشرك اللّه مع الظالمين، فلم يزل فقيراً بشر حتّى مات</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فمنهم محمّد رضا أمين مكتبة جامعة فؤاد الأوّل سابقاً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ومنهم محمّد جمیل غازي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من كتاب الحافظ ابن كثير ط مطبعة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السعودية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ومکث الحسين نهاراً طويلاً وحده لا يأتي إليه أحد إلّا رجع عنه، لا يحب أن يلي قتله، حتّى جاءه رجل من بني بداء ، يقال له مالك بن بشیر فضرب الحسين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فأدمى رأسه، وكان على الحسين برنس فقطعه وجرح رأسه، فامتلأ البرنس دماً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أكلت بها لا شربت، وحشرك اللّه مع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ألقى الحسين ذلك البرنس ودعا بعمامة فلبسها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838" w:name="pg15107_149156"/>
    </w:p>
    <w:p>
      <w:pPr>
        <w:pStyle w:val="Heading3"/>
        <w:numPr>
          <w:ilvl w:val="2"/>
          <w:numId w:val="1"/>
        </w:numPr>
        <w:rPr/>
      </w:pPr>
      <w:bookmarkStart w:id="839" w:name="__RefHeading___Toc1192446_2142443653"/>
      <w:bookmarkStart w:id="840" w:name="_Toc309"/>
      <w:bookmarkEnd w:id="838"/>
      <w:bookmarkEnd w:id="839"/>
      <w:r>
        <w:rPr>
          <w:rtl w:val="true"/>
        </w:rPr>
        <w:t xml:space="preserve">دعاؤه </w:t>
      </w:r>
      <w:r>
        <w:rPr>
          <w:rtl w:val="true"/>
        </w:rPr>
        <w:t>(</w:t>
      </w:r>
      <w:r>
        <w:rPr>
          <w:rtl w:val="true"/>
        </w:rPr>
        <w:t>عَلَيهِ السَّلَامُ</w:t>
      </w:r>
      <w:r>
        <w:rPr>
          <w:rtl w:val="true"/>
        </w:rPr>
        <w:t xml:space="preserve">) </w:t>
      </w:r>
      <w:r>
        <w:rPr>
          <w:rtl w:val="true"/>
        </w:rPr>
        <w:t>على ابن الأشعث</w:t>
      </w:r>
      <w:bookmarkEnd w:id="8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رجل آخر من عسكر عمر بن سعد يقال له محمّد بن أشعث بن قيس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فاطمة أيّة حرمة لك من رسول اللّه ليست لغيرك؟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ثمّ قال واللّه إنّ محمّداٌ لمن آل إبراهيم وأنّ العترة الهادي لمن آل محمّد، مَن الرجل فقيل محمّد بن أشعث بن قيس الكندي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فقال اللّهمّ أرِ محمّد بن الأشعث ذلّا في هذا اليوم لا تعزّه هذا اليوم أبداً، فعرض له عارض فخرج من العسكر يتبرز فسلّط اللّه عليه عقرباً فلدغه فمات بادي العورة</w:t>
      </w:r>
      <w:r>
        <w:rPr>
          <w:rFonts w:eastAsia="Amiri" w:cs="Amiri" w:ascii="Amiri" w:hAnsi="Amiri"/>
          <w:color w:val="111111"/>
          <w:sz w:val="28"/>
          <w:szCs w:val="28"/>
          <w:rtl w:val="true"/>
          <w:lang w:bidi="ar-SA"/>
        </w:rPr>
        <w:t>.</w:t>
      </w:r>
      <w:r>
        <w:rPr>
          <w:rStyle w:val="FootnoteAnchor"/>
          <w:rtl w:val="true"/>
        </w:rPr>
        <w:footnoteReference w:id="690"/>
      </w:r>
    </w:p>
    <w:p>
      <w:pPr>
        <w:pStyle w:val="Heading3"/>
        <w:numPr>
          <w:ilvl w:val="2"/>
          <w:numId w:val="1"/>
        </w:numPr>
        <w:rPr/>
      </w:pPr>
      <w:bookmarkStart w:id="841" w:name="__RefHeading___Toc1192448_2142443653"/>
      <w:bookmarkStart w:id="842" w:name="_Toc310"/>
      <w:bookmarkEnd w:id="841"/>
      <w:r>
        <w:rPr>
          <w:rtl w:val="true"/>
        </w:rPr>
        <w:t>جوابه لمعاوية</w:t>
      </w:r>
      <w:bookmarkEnd w:id="84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ليزيد بن معاوية غيرَ الحسين بن عليّ، وابن عمر ، وابن الزبير، وعبدالرحمن بن أبي بكر، وابن عبّاس ؛ فلمّا قدم معاوية أرسل إلى </w:t>
      </w:r>
    </w:p>
    <w:p>
      <w:pPr>
        <w:pStyle w:val="BookText"/>
        <w:rPr/>
      </w:pP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قد استوسق الناس لهذا الأمر غيرَ خمسة نفر من قريش أنت تقودُهم، يابنَ أخي، فلم إربك إلى الخلاف؟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تقودهم،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إليهم، فإن بايعوا کنتُ رجلاً منهم، وإلّا لم تكن عجلَت عليّ بأمر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عليه ألّا يُخبر بحديثهم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فالتوى عليه، ثمّ أعطاه ذلك، فخرج وقد أقعد له ابن الزبير رجلاً بالطريق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أخوك إبنُ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فلم يزل به حتّى إستخرج منه شيئاً ثمّ أرسل بعدَه إلى ابن الزبير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استوسق الناسُ لهذا الأمر غير خمسة نفر من قريش أنت تقودهم؛ يابن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إربك إلى الخلاف؟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تقودهم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إليهم فإن بايعوا کنتُ رجلاً منهم، وإلّا لم تكن عجلتَ عليّ بأمر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عليه ألّا يخبر بحديثهم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حرم اللّه عزّوجلّ، وعهدُ اللّه سبحانه ثقيل، فأبى عليه وخرج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 بعدَه إلى ابن عمر فكلّمه بكلام هو ألين من كلام 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أرهب أن أدع أُمّة محمّد بعدي كالضأن لا راعيَ لها، وقد استوسَق الناس لهذا الأمر غيرَ خمسة نفر من قريش أنت تقودهم، فما إربك إلى الخلاف؟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أمر يُذهب الذمّ، ويحقن الدم، وتُدرك به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سريرك، ثمّ أجيء فأُبايعك ، على أنّي أدخل بعدك فيما تجتمع عليه الأُمّة؛ فواللّه لو أنّ الأُمّة اجتمعت بعدك على عبد حبشيّ لدخلتُ فيما تدخل فيه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خرج فأتى منزله فأطبق بابه ، وجعل الناس يجيون فلا يأذن لهم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إلى عبدالرحمن بن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بكر، بأيّة يد أو رجل تُقدم على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ذلك خيراً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w:t>
      </w:r>
      <w:bookmarkStart w:id="843" w:name="pg15107_149158"/>
    </w:p>
    <w:p>
      <w:pPr>
        <w:pStyle w:val="BookText"/>
        <w:rPr/>
      </w:pPr>
      <w:bookmarkEnd w:id="843"/>
      <w:r>
        <w:rPr>
          <w:rFonts w:ascii="Amiri" w:hAnsi="Amiri" w:eastAsia="Amiri" w:cs="Amiri"/>
          <w:color w:val="111111"/>
          <w:sz w:val="28"/>
          <w:sz w:val="28"/>
          <w:szCs w:val="28"/>
          <w:rtl w:val="true"/>
          <w:lang w:bidi="ar-SA"/>
        </w:rPr>
        <w:t xml:space="preserve">هممتُ أن أقتلك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لأتبعك اللّه به لعنةً في الدنيا، وأدخلك به في الآخرة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عباس</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فحدّثني يعقوب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بنخلة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p>
    <w:p>
      <w:pPr>
        <w:pStyle w:val="Heading3"/>
        <w:numPr>
          <w:ilvl w:val="2"/>
          <w:numId w:val="1"/>
        </w:numPr>
        <w:rPr/>
      </w:pPr>
      <w:bookmarkStart w:id="844" w:name="__RefHeading___Toc1192450_2142443653"/>
      <w:bookmarkStart w:id="845" w:name="_Toc311"/>
      <w:bookmarkEnd w:id="844"/>
      <w:r>
        <w:rPr>
          <w:rtl w:val="true"/>
        </w:rPr>
        <w:t xml:space="preserve">إخباره </w:t>
      </w:r>
      <w:r>
        <w:rPr>
          <w:rtl w:val="true"/>
        </w:rPr>
        <w:t>(</w:t>
      </w:r>
      <w:r>
        <w:rPr>
          <w:rtl w:val="true"/>
        </w:rPr>
        <w:t>عَلَيهِ السَّلَامُ</w:t>
      </w:r>
      <w:r>
        <w:rPr>
          <w:rtl w:val="true"/>
        </w:rPr>
        <w:t xml:space="preserve">)  </w:t>
      </w:r>
      <w:r>
        <w:rPr>
          <w:rtl w:val="true"/>
        </w:rPr>
        <w:t>عن هلاك معاوية</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معاوية كتب يزيد إلى الولید بن عتبة بالمدينة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يزيد أمير المؤمنين إلى الوليد بن عتبة ، أمّا بعد، فإنّ معاوية كان عبداً من عباد اللّه، أكرمه اللّه واستخلَفَه، وخوّله، ومكّن له، فعاش بقَدَر، ومات بأجل، فرحمه اللّه، فقد عاش محموداً، ومات براً تقيّاً،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في صحيفة كأنّها أذن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فخذ حَسيناً وعبد اللّه بن عمر وعبداللّه بن الزبير بالبيعة أخذاً شديداً ليست فيه رُخصة حتّى يبايعوا ؛ والسلام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أتاه نَعي معاوية فظع به، وكبُر عليه ، فبعث إلى مروان بن الحكم فدعاه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الوليد يومَ قدم المدينة قَدِمها مروانُ متکارهاً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الوليد منه شتمه عند جلسائه، فبلغ ذلك مروان، فجلس عنه وصرمَه، فلم يزل كذلك حتّى جاء نعي معاوية إلى الوليد، فلمّا عظُم على الوليد هلاك معاوية وما أُمر به من أخذ هؤلاء الرهط بالبيعة، فزع عند ذلك إلى مروان، ودعاه فلمّا قرأ عليه کتاب یزید، استرجع وترحّم عليه، واستشاره الوليدُ في الأمر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تری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نصنع؟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أرى أن تبعث الساعة إلى هؤلاء النفر فتدعوَهم إلى البيعة والدخول في الطاعة، فإن فعلوا قَبِلتَ منهم، وكففتَ عنهم، وإن أبوا قدّمتهم فضربتَ أعناقهم قبل أن يعلموا بموت معاوية ، فإنّهم إن علموا بموت معاوية وثَبَ كلّ امرىء منهم في جانب، وأظهر الخلاف والمنابذة، ودعا إلى نفسه لا أدري ؛ أمّا ابن عُمَر فإنّي لا أراه يرى القتال، ولا يحبّ أنّه يولّى على الناس، إلّا أن يُدفَع إليه هذا الأمر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عبداللّه بن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 ذاك غلام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يدعوهما، فوجدهما في المسجد وهما جالسان، فأتاهما في ساعة لم يكن الوليد يجلس فيها للناس، ولا يأتيانه في مثلها،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أجيبا، الأمير يدعو کما،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الآن نأتيه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أحدُهما على الآخر، فقال عبداللّه بن الزبير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فيما تراه بعث إلينا في هذه الساعة الّتي لم يكن يجلس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ظننتُ أرى طاغيَتَهم قد هلك ، فبعث إلينا ليأخذنا بالبيعة قبل أن يفشُوَ في الناس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ما أظنّ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 أن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فِتْياني الساعة، ثمّ أمشي إليه ، فإذا بلغتُ البابَ احتبستهم عليه، ثمّ 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أخافه عليك إذا دخلت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آتيه إلّا وأنا على الامتناع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فجمع إليه مواليه وأهل بيته، ثمّ أقبل يمشي حتّى انتهى إلى باب الوليد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داخل، فإن دعوتُكم أو سمعتم صوتَه قد علا فاقتحموا عليّ بأجمعكم، وإلا فلا تبرحوا حتّى أخرج إليكم، فدخل فسلّم عليه بالإمرة ومروانُ جالس عنده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 لا يظنّ مايظنّ من موت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خيرٌ من القطيعة، أصلح اللّه ذات بينكما؟ فلم يجيباه في هذا بشيء، وجاء حتّى جلس، فأقرأه الوليد الكتاب ، ونعى له معاوية ، ودعاه إلى البيعة،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 وعظّم لك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سألتني من البيعة فإنّ مِثْلي لا يُعطي بيعته سرّاً، ولا أراك </w:t>
      </w:r>
    </w:p>
    <w:p>
      <w:pPr>
        <w:pStyle w:val="BookText"/>
        <w:rPr/>
      </w:pPr>
      <w:r>
        <w:rPr>
          <w:rFonts w:ascii="IRNazanin" w:hAnsi="IRNazanin" w:eastAsia="IRNazanin"/>
          <w:color w:val="111111"/>
          <w:sz w:val="28"/>
          <w:sz w:val="28"/>
          <w:szCs w:val="28"/>
          <w:rtl w:val="true"/>
          <w:lang w:bidi="fa-IR"/>
        </w:rPr>
        <w:t xml:space="preserve">تجتزیء بها منّي سرّاً دون أن تُظهِرها على رؤوس الناس علانية،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إلى الناس فدعوتَهم إلى البيعة دعوتَنا مع الناس فكان أمراً واحداً ؛ فقال له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يحبّ العافية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فانصرف على اسم اللّه حتّى تأتيَنا مع جماعة الناس ؛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فارقك الساعة ولم يُبايع لا قدرتَ منه على مثلها أبداً حتّى تَكثُر القتلى بينكم وبينه ، احبس الرجل، ولا يخرج من عندك حتّى يبايع أو تضرب عنقَه؛ فوثب عند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تقتلني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وأثمت ثمّ خرج فمرّ بأصحابه ، فخرجوا معه حتّى أتى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عصيتَني، لا واللّه لا يُمكنك مِن مثلها من نفسه أبداً ؛ 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 غيرك يا مروان، إنّك اخترت لي الّتي فيها هلاكُ ديني، واللّه ما أُحبّ أن لي ماطلعتْ عليه الشمس وغربت عنه من مال الدنيا ومُلكِها، وأنّي قتلتُ حسیناً ،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حسيناً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لا أظنّ أمراً يُحاسَبُ بدم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لخفيف الميزانُ عند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رأيك فقد أصبتَ فيما صنعت ، يقول هذا له وهو غير الحامد على رأيه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ابن الزبير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آتيكم، ثمّ أتی داره فكمن فيها، فبعث الوليد إليه فوجده مجتمعاً في أصحابه متحرّزاً، فألحّ عليه بكثرة الرسل والرجال في إثر الرجال ؛ فأمّا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حتّى تنظر وننظر، وترى ونرى، وأمّا ابنُ الزبير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لاتعجلوني فإنّي آتيكم، أمهلوني، فألحّوا عليهما عشيتهما تلك كلّها وأوّل ليلهما و كانوا على حسين أشدّ إبقاءً، وبعث الوليد إلى ابن الزبير موالي له فشتموه وصاحوا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الكاهليّة، واللّه لتأتينّ الأمير أو ليقتلنّك ، فلبث بذلك نهاره كلّه أوّل ليلة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أجيء، فإذا استحثّوه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استربت بكثرة الإرسال، وتتابع هذه الرجال، فلا تُعْجلوني حتّى أبعث إلى الأمير مَن يأتني برأيه </w:t>
      </w:r>
    </w:p>
    <w:p>
      <w:pPr>
        <w:pStyle w:val="BookText"/>
        <w:rPr/>
      </w:pPr>
      <w:r>
        <w:rPr>
          <w:rFonts w:ascii="Amiri" w:hAnsi="Amiri" w:eastAsia="Amiri" w:cs="Amiri"/>
          <w:color w:val="111111"/>
          <w:sz w:val="28"/>
          <w:sz w:val="28"/>
          <w:szCs w:val="28"/>
          <w:rtl w:val="true"/>
          <w:lang w:bidi="ar-SA"/>
        </w:rPr>
        <w:t xml:space="preserve">وأمره، فبعث إليه أخاه جعفر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كفّ عن عبداللّه فإنّك قد أفزعته وذعَرته بكثرة رُسلك، وهو آتيك غداً إن شاء اللّه، فمُر رُسلك فلينصرفوا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فانصرفوا، وخرج ابن الزبير من تحت الليل فأخذ طريق الفرع هو وأخوه جعفر، ليس معهما ثالث، وتجنّب الطريق الأعظم مخافة الطلب، وتوجّه نحو مكّة، فلمّا أصبح بعث إليه الوليد فوجدّه قد خرج،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أخطأ مكة فسرِّح في أثره الرجال، فبعث راكباً من موالي بني أُميّة في ثمانين راكباً، فطلبوه فلم يَقدِروا عليه، فرجعوا، فتشاغلوا عن حسين بطلب عبداللّه يومهم ذلك حتّى أمسَوا، ثمّ بعث الرجال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ثمّ ترون ونرى، فكفّوا عنه تلك الليلة، ولم يُلحوا عليه، فخرج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ليلته، وهي ليلة الأحد ليومين بقيا من رجب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مخرج ابن الزبير قبلَه بليلة، خرج ليلة السبت فأخذ طريق الفُرع، فبينا عبداللّه بن الزبير يُسايرُ أخاه جعفراً إذ تمثّل جعفر بقول صَبِرة الحنظلي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بني أُمّ سيمسون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من أعقابهم غيرُ واحد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ما أسمعُ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أخي ما أردتُ به شيئاً ممّا تكره؛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واللّه أكرهُ إلي أن يكون جاء على لسانك من غير تعمّد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تطير منه</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وأمّا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خرج ببنيه وإخوته وبني أخيه وجلّ أهل بيته ، إلّا محمّد بن الحنفية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الناس إليّ، وأعزّهم عليّ، ولست أدّخر النصيحة لأحد من الخلق أحقّ بها منك ، تنحّ بتبعتك عن يزيد بن معاوية وعن الأمصار ما استطعت ، ثمّ أبعث رُسلك إلى الناس فادعهم إلى نفسك فإن بايعوا لك حمدتُ اللّه على ذلك، وإن أجمع الناس على غيرك لم ينقص اللّه بذلك دينك ولا عقلك، ولا يُذهب به مروءتك </w:t>
      </w:r>
      <w:bookmarkStart w:id="846" w:name="pg15107_149162"/>
    </w:p>
    <w:p>
      <w:pPr>
        <w:pStyle w:val="BookText"/>
        <w:rPr/>
      </w:pPr>
      <w:bookmarkEnd w:id="846"/>
      <w:r>
        <w:rPr>
          <w:rFonts w:ascii="Amiri" w:hAnsi="Amiri" w:eastAsia="Amiri" w:cs="Amiri"/>
          <w:color w:val="111111"/>
          <w:sz w:val="28"/>
          <w:sz w:val="28"/>
          <w:szCs w:val="28"/>
          <w:rtl w:val="true"/>
          <w:lang w:bidi="ar-SA"/>
        </w:rPr>
        <w:t xml:space="preserve">ولا فضلَك، إنّي أخاف أن تدخل مِصْراً من هذه الأمصار وتأتي جماعةً من الناس، فيختلفون بينهم، فمنهم طائفة معك، وأُخرى عليك، فيقتتلون فتكون لأوّل الأسنّة، فإذا خير هذه الأُمّة كلّها نفساً و أباً، أمّا أضيعها دماً وأذلّها أهلاً ، 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ذاهب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مكّة فإن اطمأنّت بك الدار فسبيل ذلك، وإن نَبَتْ بك لحقتَ بالرمال، وشَعَفَ الجبال، وخرجت من بلد إلى بلد حتّى تنظر إلى مايصير أمر الناس، وتعرف عند ذلك الرأي ، فانّك أصوب ما تكون رأياً وأحزَمه عملاً حين تستقبل الأُمور استقبالاً، ولا تكون الأُمور عليك أبداً أشكل منها حين تستدبرها استدباراً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نصحت فأشفقتَ، فأرجو أن يكون رأيك سديداً موفّقاً</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قال هشام بن محمّد، عن أبي مخنف، ولّي يزيد في هلال رجب سنة ستّين ، وأمير المدينة الوليد بن عُتبة بن أبي سفيان، وأمير الكوفة النعمان بن بشير الأنصاري، وأمير البصرة عُبيداللّه بن زياد، وأمير مكّة عمرو بن سعید بن العاص، ولم يكن ليزيد همّة حين ولي إلّا بيعة النفر الّذين أبوا على معاوية الإجابة إلى بيعة يزيد حين دعا الناس إلى بيعته، وأنّه ولي عهده بعده، والفراغ من أمرهم، فكتب إلى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847" w:name="__RefHeading___Toc1192452_2142443653"/>
      <w:bookmarkStart w:id="848" w:name="_Toc312"/>
      <w:bookmarkEnd w:id="847"/>
      <w:r>
        <w:rPr>
          <w:rtl w:val="true"/>
        </w:rPr>
        <w:t>في مجلس الولید</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الولید بن عتبة فسلّم عليه، فردّ عليه ردّاً حسناً، ثمّ أدناه و قرّبه ؛ ومروان بن الحكم هناك جالس في مجلس الوليد، وقد كان بين مروان وبين الوليد منافرة ومفاوضة، فأقبل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والصلاح خيرٌ من الفساد، والصلة خيرٌ من الخشناء </w:t>
      </w:r>
      <w:bookmarkStart w:id="849" w:name="pg15107_149163"/>
    </w:p>
    <w:p>
      <w:pPr>
        <w:pStyle w:val="BookText"/>
        <w:rPr/>
      </w:pPr>
      <w:bookmarkEnd w:id="849"/>
      <w:r>
        <w:rPr>
          <w:rFonts w:ascii="Amiri" w:hAnsi="Amiri" w:eastAsia="Amiri" w:cs="Amiri"/>
          <w:color w:val="111111"/>
          <w:sz w:val="28"/>
          <w:sz w:val="28"/>
          <w:szCs w:val="28"/>
          <w:rtl w:val="true"/>
          <w:lang w:bidi="ar-SA"/>
        </w:rPr>
        <w:t>والشحناء، وقد آن لكما أن تجتمعا، فالحمد للّه الّذي ألّف بينكما</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خير من القطيعة، أصلح اللّه ذات بينكما، فلم يجيباه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أتاكم من معاوية كائنة خبر فإنّه كان عليلاً وقد طالت علّته، فكيف حاله الآن؟ فتأوّه الولید و تنفّس الصعداء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 آجرك اللّه في معاوية، فقد كان لك عمّ صدق وقد ذاق الموت، وهذا كتاب أمير المؤمنین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وإنا إليه راجعون، وعظّم اللّه لك الأجر أيّها الأمير، ولكن لماذا دعوتني؟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للبيعة، فقد 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مثلي لا يعطي بيعته سرّاً، وإنّما أحبّ أن تكن البيعة علانية بحضرة الجماعة، ولكن إذا كان من الغد ودعوت الناس إلى البيعة دعوتنا معهم فيكون أمرنا واحداً</w:t>
      </w:r>
      <w:r>
        <w:rPr>
          <w:rFonts w:eastAsia="Amiri" w:cs="Amiri" w:ascii="Amiri" w:hAnsi="Amiri"/>
          <w:color w:val="111111"/>
          <w:sz w:val="28"/>
          <w:szCs w:val="28"/>
          <w:rtl w:val="true"/>
          <w:lang w:bidi="ar-SA"/>
        </w:rPr>
        <w:t>.</w:t>
      </w:r>
      <w:r>
        <w:rPr>
          <w:rStyle w:val="FootnoteAnchor"/>
          <w:rtl w:val="true"/>
        </w:rPr>
        <w:footnoteReference w:id="695"/>
      </w:r>
    </w:p>
    <w:p>
      <w:pPr>
        <w:pStyle w:val="Heading3"/>
        <w:numPr>
          <w:ilvl w:val="2"/>
          <w:numId w:val="1"/>
        </w:numPr>
        <w:rPr/>
      </w:pPr>
      <w:bookmarkStart w:id="850" w:name="__RefHeading___Toc1192454_2142443653"/>
      <w:bookmarkStart w:id="851" w:name="_Toc313"/>
      <w:bookmarkEnd w:id="850"/>
      <w:r>
        <w:rPr>
          <w:rtl w:val="true"/>
        </w:rPr>
        <w:t>كونوا بباب الرجل</w:t>
      </w:r>
      <w:bookmarkEnd w:id="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ثمّ دعا بماء، فلبس وتطهّر بالماء وقام فصلّى ركعتين ودعا ربّه بما أحبّ في صلاته ؛ فلمّا </w:t>
      </w:r>
    </w:p>
    <w:p>
      <w:pPr>
        <w:pStyle w:val="BookText"/>
        <w:rPr/>
      </w:pPr>
      <w:r>
        <w:rPr>
          <w:rFonts w:ascii="IRNazanin" w:hAnsi="IRNazanin" w:eastAsia="IRNazanin"/>
          <w:color w:val="111111"/>
          <w:sz w:val="28"/>
          <w:sz w:val="28"/>
          <w:szCs w:val="28"/>
          <w:rtl w:val="true"/>
          <w:lang w:bidi="fa-IR"/>
        </w:rPr>
        <w:t xml:space="preserve">فرغ من ذلك أرسل إلى فتيانه وعشيرته ومواليه وأهل بيته فأعلمهم بشأنه،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بباب هذا الرجل فإنّي ماض إليه و مکلّمه، فإن سمعتم أنّ صوتي قد علا وسمعتم كلامي وصحتُ بكم فادخلوا یا آل الرسول واقتحموا من غير إذن، ثمّ اشهروا السيوف ولا تعجلوا، فإن رأيتم ما تكرهون فضعوا سيوفكم ثمّ اقتلوا من يريد قتلي</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قد استدعاني في هذا الوقت، ولست آمن أن يكلّفني فيه أمراً لا أجيب إليه وهو غير مأمون، فكونوا معي، فإذا دخلتُ إليه فاجلسوا على الباب فإن سمعتم صوتي قد علا، فادخلوا عليه لتمنعوه عنّي</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وفي يده قضيب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ثلاثين رجل من أهل بيته ومواليه وشیعته، حتّى أوقفهم على باب الوليد بن عتبة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ماذا أوصيتكم، فلا تعتدوه، وأنا أرجو أن أخرج إليكم سالماً إن شاء اللّه</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حتّى انتهى إلى باب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داخل فإن دعوتكم أو سمعتم صوتي قد علا فاقتحموا عليّ بأجمعكم، وإلّا فلا تبرحوا حتّى أخرج إليكم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سمعتم أمرا یریبُکم فادخلوا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وعنها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52" w:name="pg15107_149165"/>
    </w:p>
    <w:p>
      <w:pPr>
        <w:pStyle w:val="Heading3"/>
        <w:numPr>
          <w:ilvl w:val="2"/>
          <w:numId w:val="1"/>
        </w:numPr>
        <w:rPr/>
      </w:pPr>
      <w:bookmarkStart w:id="853" w:name="__RefHeading___Toc1192456_2142443653"/>
      <w:bookmarkStart w:id="854" w:name="_Toc314"/>
      <w:bookmarkEnd w:id="852"/>
      <w:bookmarkEnd w:id="853"/>
      <w:r>
        <w:rPr>
          <w:rtl w:val="true"/>
        </w:rPr>
        <w:t>مع الوليد بن عتبة</w:t>
      </w:r>
      <w:bookmarkEnd w:id="8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الولید بن عتبة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النبوّة و معدن الرسالة و مختلف الملائكة ومحلّ الرحمة وبنا فتح اللّه وبنا ختم، ويزيد رجل فاسق شارب خمر قاتل النفس المحرّمة معلن بالفسق، ومثلي الايبايع لمثله، ولكن نصبح وتصبحون وننتظر وتنتظرون أينّا أحقّ بالخلافة والبيعة</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w:t>
      </w:r>
      <w:r>
        <w:rPr>
          <w:rStyle w:val="FootnoteAnchor"/>
          <w:rtl w:val="true"/>
        </w:rPr>
        <w:footnoteReference w:id="702"/>
      </w:r>
      <w:r>
        <w:rPr>
          <w:rFonts w:ascii="Amiri" w:hAnsi="Amiri" w:eastAsia="Amiri" w:cs="Amiri"/>
          <w:color w:val="111111"/>
          <w:sz w:val="28"/>
          <w:sz w:val="28"/>
          <w:szCs w:val="28"/>
          <w:rtl w:val="true"/>
          <w:lang w:bidi="ar-SA"/>
        </w:rPr>
        <w:t xml:space="preserve">قدعلمت أنّا أهل بيت الكرامة ومعدن الرسالة، وأعلام الحقّ  الّذين أودعه اللّه عزّوجلّ قلوبَنا، وأنطق به ألسنتنا، فنطقت بإذن اللّه عزّوجلّ، ولقد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محرّمة على ولد أبي سفيان، وكيف أُبايع أهل بيت قد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مَن بالباب صوتَ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بفتح الباب و إشهار السيوف ، فخرج إليهم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فأمرهم بالانصراف إلى منازلهم، وأقبل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فقال مروان بن الحكم للوليد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حتّى انفلت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يدك، أما واللّه لا تقدر على مثلها أبداً، وواللّه ليخرجنّ </w:t>
      </w:r>
      <w:bookmarkStart w:id="855" w:name="pg15107_149166"/>
    </w:p>
    <w:p>
      <w:pPr>
        <w:pStyle w:val="BookText"/>
        <w:rPr/>
      </w:pPr>
      <w:bookmarkEnd w:id="855"/>
      <w:r>
        <w:rPr>
          <w:rFonts w:ascii="Amiri" w:hAnsi="Amiri" w:eastAsia="Amiri" w:cs="Amiri"/>
          <w:color w:val="111111"/>
          <w:sz w:val="28"/>
          <w:sz w:val="28"/>
          <w:szCs w:val="28"/>
          <w:rtl w:val="true"/>
          <w:lang w:bidi="ar-SA"/>
        </w:rPr>
        <w:t>عليك وعلى أمير المؤمنين ،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عليّ بقتل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قتله ذهابُ ديني ودنياي ، واللّه ما أحب أن أملك الدنيا بأسرها وأنّي قتلت الحسیں بن علي بن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أظنّ أحداً يلقي اللّه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خفيف الميزان عند اللّه، لا ينظر إليه ولا يزكّيه ولم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مروان</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192458_2142443653"/>
      <w:bookmarkStart w:id="857" w:name="_Toc315"/>
      <w:bookmarkEnd w:id="856"/>
      <w:r>
        <w:rPr>
          <w:rtl w:val="true"/>
        </w:rPr>
        <w:t>أنت تقتلني أم هو ؟</w:t>
      </w:r>
      <w:bookmarkEnd w:id="8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أراك تقنع ببيعتي ليزيد سرّاً حتى أُبايعه جهراً فيعرف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فتصبح وترى رأيك في ذلك</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أمّا ما سألتني من البيعة، فإنّ مثلي لا يعطي بيعته سرّاً، ولا أراك أن تجتزی بها منّي سرّاً  دون أن تظهرها على رؤوس الناس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خرجتَ إلى الناس فدعوتهم إلى البيعة دعوتنا مع الناس، فكان أمراً واحداً</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لقد قلتَ فأحسنتَ في القول وأحببتُ جواب مثلك </w:t>
      </w:r>
      <w:bookmarkStart w:id="858" w:name="pg15107_149167"/>
    </w:p>
    <w:p>
      <w:pPr>
        <w:pStyle w:val="BookText"/>
        <w:rPr/>
      </w:pPr>
      <w:bookmarkEnd w:id="858"/>
      <w:r>
        <w:rPr>
          <w:rFonts w:ascii="Amiri" w:hAnsi="Amiri" w:eastAsia="Amiri" w:cs="Amiri"/>
          <w:color w:val="111111"/>
          <w:sz w:val="28"/>
          <w:sz w:val="28"/>
          <w:szCs w:val="28"/>
          <w:rtl w:val="true"/>
          <w:lang w:bidi="ar-SA"/>
        </w:rPr>
        <w:t>وكذا ظنّي بك، فانصرف راشداً على بركة اللّه حتّى تأتيني غداً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للوليد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فارقك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ولم يبايع لاقدرت منه على مثلها أبداً حتّى تكثر القتلى بينكم وبينه، احبس الرجل فلا يخرج من عندك حتّى يبايع أو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الزرقاء أنت تقتلني أم هو؟ كذبت واللّه وأثمت</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يابن الزرقاء، أتأمر بضرب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واللّه لو رام ذلك أحد من الناس لسقيتُ الأرض من دمه قبل ذلك، وإن شئت ذلك فرم ضرب عنقي إن كنت صادقاً</w:t>
      </w:r>
      <w:r>
        <w:rPr>
          <w:rFonts w:eastAsia="Amiri" w:cs="Amiri" w:ascii="Amiri" w:hAnsi="Amiri"/>
          <w:color w:val="111111"/>
          <w:sz w:val="28"/>
          <w:szCs w:val="28"/>
          <w:rtl w:val="true"/>
          <w:lang w:bidi="ar-SA"/>
        </w:rPr>
        <w:t>.</w:t>
      </w:r>
      <w:r>
        <w:rPr>
          <w:rStyle w:val="FootnoteAnchor"/>
          <w:rtl w:val="true"/>
        </w:rPr>
        <w:footnoteReference w:id="707"/>
      </w:r>
    </w:p>
    <w:p>
      <w:pPr>
        <w:pStyle w:val="Heading3"/>
        <w:numPr>
          <w:ilvl w:val="2"/>
          <w:numId w:val="1"/>
        </w:numPr>
        <w:rPr/>
      </w:pPr>
      <w:bookmarkStart w:id="859" w:name="__RefHeading___Toc1192460_2142443653"/>
      <w:bookmarkStart w:id="860" w:name="_Toc316"/>
      <w:bookmarkEnd w:id="859"/>
      <w:r>
        <w:rPr>
          <w:rtl w:val="true"/>
        </w:rPr>
        <w:t>و على الاسلام السلام</w:t>
      </w:r>
      <w:bookmarkEnd w:id="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الحسين من غده يستمع الأخبار فإذا هو بمروان بن الحكم قد عارضه في طريقه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 ناصح فأطعني ترشد و تسدد،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قل أسمع،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أرشدك لبيعة يزيد ، فإنّها خير لك في دينك ودنياك، فاسترجع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وعلى الإسلام السلام إذا بليت الأُمّة براع مثل يزيد،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أترشدني لبيعة يزيد، ويزيد رجل فاسق، لقد قلتَ شططاً من القول </w:t>
      </w:r>
      <w:bookmarkStart w:id="861" w:name="pg15107_149168"/>
    </w:p>
    <w:p>
      <w:pPr>
        <w:pStyle w:val="BookText"/>
        <w:rPr/>
      </w:pPr>
      <w:bookmarkEnd w:id="861"/>
      <w:r>
        <w:rPr>
          <w:rFonts w:ascii="Amiri" w:hAnsi="Amiri" w:eastAsia="Amiri" w:cs="Amiri"/>
          <w:color w:val="111111"/>
          <w:sz w:val="28"/>
          <w:sz w:val="28"/>
          <w:szCs w:val="28"/>
          <w:rtl w:val="true"/>
          <w:lang w:bidi="ar-SA"/>
        </w:rPr>
        <w:t xml:space="preserve">وزللاً، ولا ألومك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لعنك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في صلب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لعنه رسول اللّه فلا ینکر منه أن يدعو لبيعة يزيد، إليك عتي ياعدو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الحقُّ  فينا ينطقُ على ألسنتنا، وقد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محرَّمة على آل أبي سفيان الطلقاء وأبناء الطلقاء، فإذا رأيتم معاوية على منبري فأبقروا بطنه، ولقد رآه أهل المدينة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يفعلوا به ما أُمروا، فابتلاهم بابنه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مروان من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تفارقني حتّى تبايع ليزيد صاغراً، فإنکم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أبي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مُلئتم شحناء، وأُشربتم بغض آل أبي سفيان ، وحقیق عليهم أن يبغضوکم</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862" w:name="__RefHeading___Toc1192462_2142443653"/>
      <w:bookmarkStart w:id="863" w:name="_Toc317"/>
      <w:bookmarkEnd w:id="862"/>
      <w:r>
        <w:rPr>
          <w:rtl w:val="true"/>
        </w:rPr>
        <w:t>لا تدعن نصرتي</w:t>
      </w:r>
      <w:bookmarkEnd w:id="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ابن عمر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مغادرة المدينة والنهضة في وجه أتباع الضلال وقمع المنكرات و كسح أشواك الباطل عن صراط الشريعة المقدّسة،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إكشف لي عن الموضع الّذي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منك فكشف له عن سرّته فقبّلها ثلاثاً و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يا أبا عبد الرحمن ولا تدَعَنَ نصرتي</w:t>
      </w:r>
      <w:r>
        <w:rPr>
          <w:rFonts w:eastAsia="Amiri" w:cs="Amiri" w:ascii="Amiri" w:hAnsi="Amiri"/>
          <w:color w:val="111111"/>
          <w:sz w:val="28"/>
          <w:szCs w:val="28"/>
          <w:rtl w:val="true"/>
          <w:lang w:bidi="ar-SA"/>
        </w:rPr>
        <w:t>.</w:t>
      </w:r>
      <w:r>
        <w:rPr>
          <w:rStyle w:val="FootnoteAnchor"/>
          <w:rtl w:val="true"/>
        </w:rPr>
        <w:footnoteReference w:id="709"/>
      </w:r>
      <w:bookmarkStart w:id="864" w:name="pg15107_149169"/>
    </w:p>
    <w:p>
      <w:pPr>
        <w:pStyle w:val="Heading3"/>
        <w:numPr>
          <w:ilvl w:val="2"/>
          <w:numId w:val="1"/>
        </w:numPr>
        <w:rPr/>
      </w:pPr>
      <w:bookmarkStart w:id="865" w:name="__RefHeading___Toc1192464_2142443653"/>
      <w:bookmarkStart w:id="866" w:name="_Toc318"/>
      <w:bookmarkEnd w:id="864"/>
      <w:bookmarkEnd w:id="865"/>
      <w:r>
        <w:rPr>
          <w:rtl w:val="true"/>
        </w:rPr>
        <w:t>من هوان الدنيا على اللّه</w:t>
      </w:r>
      <w:bookmarkEnd w:id="8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عبداللّه بن عمر</w:t>
      </w:r>
      <w:r>
        <w:rPr>
          <w:rStyle w:val="FootnoteAnchor"/>
          <w:rtl w:val="true"/>
        </w:rPr>
        <w:footnoteReference w:id="710"/>
      </w:r>
      <w:r>
        <w:rPr>
          <w:rFonts w:ascii="Amiri" w:hAnsi="Amiri" w:eastAsia="Amiri" w:cs="Amiri"/>
          <w:color w:val="111111"/>
          <w:sz w:val="28"/>
          <w:sz w:val="28"/>
          <w:szCs w:val="28"/>
          <w:rtl w:val="true"/>
          <w:lang w:bidi="ar-SA"/>
        </w:rPr>
        <w:t xml:space="preserve">بن الخطّاب البقاء في المدينة فأبی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 من هوان الدنيا على اللّه أنّ رأس یحیی بن زکریّا يُهدى إلى بغيّ من بغايا بني إسرائيل، وأنّ رأسي يُهدى إلى بغيّ من بغايا بني أُميّة، أما علمتَ أنّ بني إسرائيل كانو يَقتُلون ما بين طلوع الشمس سبعين نبيّاً ثمّ يبيعون ويشترون كأن لم يصنعوا شيئاً، فلم يعجّل اللّه عليهم، بل أخذَهم بعد ذلك أخذَ عزيزٍ مقتدرٍ ذي انتقام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ورواه السيد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نما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أما علمت أنّ من هوان الدنيا</w:t>
      </w:r>
      <w:r>
        <w:rPr>
          <w:rFonts w:eastAsia="Amiri" w:cs="Amiri" w:ascii="Amiri" w:hAnsi="Amiri"/>
          <w:color w:val="111111"/>
          <w:sz w:val="28"/>
          <w:szCs w:val="28"/>
          <w:rtl w:val="true"/>
          <w:lang w:bidi="ar-SA"/>
        </w:rPr>
        <w:t>... .</w:t>
      </w:r>
    </w:p>
    <w:p>
      <w:pPr>
        <w:pStyle w:val="Heading3"/>
        <w:numPr>
          <w:ilvl w:val="2"/>
          <w:numId w:val="1"/>
        </w:numPr>
        <w:rPr/>
      </w:pPr>
      <w:bookmarkStart w:id="867" w:name="__RefHeading___Toc1192466_2142443653"/>
      <w:bookmarkStart w:id="868" w:name="_Toc319"/>
      <w:bookmarkEnd w:id="867"/>
      <w:r>
        <w:rPr>
          <w:rtl w:val="true"/>
        </w:rPr>
        <w:t>اني مستوطن هذا الحرم</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یابنَ عبّاس إبنُ عم أبي ولم تَزلْ تأمرُ بالخيرِ مذ عرفتُك، وكنتَ مع أبي تُشير عليه بما فيه الرشادُ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أبي يَستصحبُك ويستنصحُك ويَستشيرك وتشيرُ عليه بالصواب، فامض إلى المدينة في حفظ اللّه ولا تُخْف عليَّ شيئاً من أخبارِك، فإنّي مستوطنُ هذا الحرم ومقيمٌ به، ما رأيت أهلَه يحبّونني وينصرونني، فإذا هم خذلوني إستبدلت بهم غيرَهم، واستعصمت بالكلمة الّتي </w:t>
      </w:r>
      <w:bookmarkStart w:id="869" w:name="pg15107_149170"/>
    </w:p>
    <w:p>
      <w:pPr>
        <w:pStyle w:val="BookText"/>
        <w:rPr/>
      </w:pPr>
      <w:bookmarkEnd w:id="869"/>
      <w:r>
        <w:rPr>
          <w:rFonts w:ascii="Amiri" w:hAnsi="Amiri" w:eastAsia="Amiri" w:cs="Amiri"/>
          <w:color w:val="111111"/>
          <w:sz w:val="28"/>
          <w:sz w:val="28"/>
          <w:szCs w:val="28"/>
          <w:rtl w:val="true"/>
          <w:lang w:bidi="ar-SA"/>
        </w:rPr>
        <w:t xml:space="preserve">قالها إبراهيم يوم أُلقي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النار عليه برداً وسلاماً</w:t>
      </w:r>
      <w:r>
        <w:rPr>
          <w:rFonts w:eastAsia="Amiri" w:cs="Amiri" w:ascii="Amiri" w:hAnsi="Amiri"/>
          <w:color w:val="111111"/>
          <w:sz w:val="28"/>
          <w:szCs w:val="28"/>
          <w:rtl w:val="true"/>
          <w:lang w:bidi="ar-SA"/>
        </w:rPr>
        <w:t>.</w:t>
      </w:r>
      <w:r>
        <w:rPr>
          <w:rStyle w:val="FootnoteAnchor"/>
          <w:rtl w:val="true"/>
        </w:rPr>
        <w:footnoteReference w:id="712"/>
      </w:r>
    </w:p>
    <w:p>
      <w:pPr>
        <w:pStyle w:val="Heading3"/>
        <w:numPr>
          <w:ilvl w:val="2"/>
          <w:numId w:val="1"/>
        </w:numPr>
        <w:rPr/>
      </w:pPr>
      <w:bookmarkStart w:id="870" w:name="__RefHeading___Toc1192468_2142443653"/>
      <w:bookmarkStart w:id="871" w:name="_Toc320"/>
      <w:bookmarkEnd w:id="870"/>
      <w:r>
        <w:rPr>
          <w:rtl w:val="true"/>
        </w:rPr>
        <w:t>لا ذعرتُ السوام</w:t>
      </w:r>
      <w:bookmarkEnd w:id="8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المقبري</w:t>
      </w:r>
      <w:r>
        <w:rPr>
          <w:rStyle w:val="FootnoteAnchor"/>
          <w:rtl w:val="true"/>
        </w:rPr>
        <w:footnoteReference w:id="7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مسجد المدينة، وإنّه ليمشي، وهو معتمد على رجلين ، يعتمد على هذا مرّة، وعلى هذا مرّة، وهو يتمثّل بقول یزید بن مفرّغ الحميري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لاذعرتُ السوام في فلق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مُغیراً ولا دُعيتُ یزیدا</w:t>
      </w:r>
    </w:p>
    <w:p>
      <w:pPr>
        <w:pStyle w:val="BookText"/>
        <w:rPr/>
      </w:pPr>
      <w:r>
        <w:rPr>
          <w:rFonts w:ascii="Amiri" w:hAnsi="Amiri" w:eastAsia="Amiri" w:cs="Amiri"/>
          <w:color w:val="111111"/>
          <w:sz w:val="28"/>
          <w:sz w:val="28"/>
          <w:szCs w:val="28"/>
          <w:rtl w:val="true"/>
          <w:lang w:bidi="ar-SA"/>
        </w:rPr>
        <w:t>يومَ أُعطى من المهابة ضيماً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يَرصُدنني أن أحيلا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ماتمثّل بهذين البيتين إلّا لشيء يريده فما مكث إلّا يومين حتّى بلغني أنّه سار إلى مكّة</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وفي الأغاني لأبي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 الحسين بن عليّ صلوات اللّه عليه بهذين البيتين لمّا خرج من المدينة إلى مكّة عند بيعة يزيد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العراق فلمّا مرّ بباب المسجد تمثّل بهذين البيتين</w:t>
      </w:r>
      <w:r>
        <w:rPr>
          <w:rFonts w:eastAsia="Amiri" w:cs="Amiri" w:ascii="Amiri" w:hAnsi="Amiri"/>
          <w:color w:val="111111"/>
          <w:sz w:val="28"/>
          <w:szCs w:val="28"/>
          <w:rtl w:val="true"/>
          <w:lang w:bidi="ar-SA"/>
        </w:rPr>
        <w:t>... .</w:t>
      </w:r>
      <w:bookmarkStart w:id="872" w:name="pg15107_149171"/>
    </w:p>
    <w:p>
      <w:pPr>
        <w:pStyle w:val="Heading3"/>
        <w:numPr>
          <w:ilvl w:val="2"/>
          <w:numId w:val="1"/>
        </w:numPr>
        <w:rPr/>
      </w:pPr>
      <w:bookmarkStart w:id="873" w:name="__RefHeading___Toc1192470_2142443653"/>
      <w:bookmarkStart w:id="874" w:name="_Toc321"/>
      <w:bookmarkEnd w:id="872"/>
      <w:bookmarkEnd w:id="873"/>
      <w:r>
        <w:rPr>
          <w:rtl w:val="true"/>
        </w:rPr>
        <w:t xml:space="preserve">عند قبر النبي </w:t>
      </w:r>
      <w:r>
        <w:rPr>
          <w:rtl w:val="true"/>
        </w:rPr>
        <w:t>(</w:t>
      </w:r>
      <w:r>
        <w:rPr>
          <w:rtl w:val="true"/>
        </w:rPr>
        <w:t>صَلَّى اللّه  عَلَيْهِ وَ آلِهِ وَسَلَّمَ‏</w:t>
      </w:r>
      <w:r>
        <w:rPr>
          <w:rtl w:val="true"/>
        </w:rPr>
        <w:t>)</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ذات ليلة وأتى قبر 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فرخك وابن فرختك، وسبطك والثقل الّذي خلفته في أُمّتك، فاشهد عليهم، يانبيّ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خذلوني، وضيَّعوني، ولم يحفظوني، وهذه شكواي إليك حتّى ألقاك صلى اللّه عليك، ثمّ صفَّ قدميه، فلم يزل راكعاً ساجداً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مقتل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875" w:name="__RefHeading___Toc1192472_2142443653"/>
      <w:bookmarkStart w:id="876" w:name="_Toc322"/>
      <w:bookmarkEnd w:id="875"/>
      <w:r>
        <w:rPr>
          <w:rtl w:val="true"/>
        </w:rPr>
        <w:t>من مقام الشهادة</w:t>
      </w:r>
      <w:bookmarkEnd w:id="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خروجه عن المدينة ذهب إلى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الثانية أيضاً وصلّى ركعات وناجي اللّه سبحانه بكلمات، ثمّ جعل يبكي عند القبر حتّى إذا كان قريباً من الصبح، وضع رأسه على القبر فأغفى، فإذا هو برسول اللّه قد أقبل في كتيبة من الملائكة عن يمينه وشماله، وبين يديه ومن خلفه، فجاء حتّى 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وقبّلَ بين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أراك عن قريب مرملاً بدمائك ، مذبوحاً بأرض كربلاء، بين عصابة من أُمّتي، وأنت مع ذلك عطشان لا تسقى، و ظمآن لاتروى، وهم في ذلك يرجون شفاعتي، مالهم لا أنالهم اللّه شفاعتي يوم القيامة؟ وما لهم عند اللّه من خلاق، حبيبي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وأُمّك وأخاك قدموا عليّ وهم إليك مشتاقون، وانّ لك في الجنّة لدرجات لن تنالها إلّا بالشهادة</w:t>
      </w:r>
      <w:r>
        <w:rPr>
          <w:rFonts w:eastAsia="IRNazanin" w:cs="IRNazanin"/>
          <w:color w:val="111111"/>
          <w:sz w:val="28"/>
          <w:szCs w:val="28"/>
          <w:rtl w:val="true"/>
          <w:lang w:bidi="fa-IR"/>
        </w:rPr>
        <w:t xml:space="preserve">. </w:t>
      </w:r>
      <w:bookmarkStart w:id="877" w:name="pg15107_149172"/>
    </w:p>
    <w:p>
      <w:pPr>
        <w:pStyle w:val="BookText"/>
        <w:rPr/>
      </w:pPr>
      <w:bookmarkEnd w:id="8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ينظر إلى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كلامه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الرجوع إلى الدنيا، فخذني إليك وأدخلني معك إلى قبرك،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 من الرجوع إلى الدنيا حتّى ترزق الشهادة، وما قد كتبَ اللّه لك من الثواب العظيم، فإنّك ؛ وأباك ؛ وأُمّك ؛ وأخاك ؛ وعّمك؛ وعمّ أبيك، تحشرون يوم القيامة في زمرة واحدة حتّى تدخلوا الجنّة</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وأورده الصدوق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وليس فيه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جدّاه لا حاجة لي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نومه باكياً فأتی أهل بيته فأخبرهم بالرؤيا و ودّعهم وحمل أخواته على المحامل وابنته وابن أخيه القاسم ثمّ سار في أحد و عشرين رجلاً من أصحابه وأهل بيته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عليّ، ومحمّد بن علي، وعثمان بن علي، و العبّاس بن علی ، وعبداللّه بن مسلم بن عقيل وعليّ بن الحسين الأكبر ، وعليّ بن الحسين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878" w:name="__RefHeading___Toc1192474_2142443653"/>
      <w:bookmarkStart w:id="879" w:name="_Toc323"/>
      <w:bookmarkEnd w:id="878"/>
      <w:r>
        <w:rPr>
          <w:rtl w:val="true"/>
        </w:rPr>
        <w:t>مع محمّد بن الحنفيّة</w:t>
      </w:r>
      <w:bookmarkEnd w:id="8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منزله وقت الصبح، فأقبل إليه أخوه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أحبّ الخلق إليّ وأعزّه عليّ ولست واللّه أدّخر النصيحة لأحد من الخلق، وليس أحد أحقّ بها منك، لإنّك مزاج مائي ونفسي وروحي و بصري، وكبير أهل بيتي، ومن وجبت طاعته في عنقي، لأنّ اللّه قد شرّفك عليّ وجعلك من سادات أهل الجنّة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مكّة، فإن اطمأنّت بك الدار بها فذاك ، وإن تكن الأُخرى خرجت إلى بلاد اليمن، فإنّهم أنصار جدّك و أبيك ، وهم أرأف الناس، وأرقّهم قلوباً، وأوسع الناس بلاداً، فإن اطمأنّت بك الدار ، </w:t>
      </w:r>
      <w:bookmarkStart w:id="880" w:name="pg15107_149173"/>
    </w:p>
    <w:p>
      <w:pPr>
        <w:pStyle w:val="BookText"/>
        <w:rPr/>
      </w:pPr>
      <w:bookmarkEnd w:id="880"/>
      <w:r>
        <w:rPr>
          <w:rFonts w:ascii="IRNazanin" w:hAnsi="IRNazanin" w:eastAsia="IRNazanin"/>
          <w:color w:val="111111"/>
          <w:sz w:val="28"/>
          <w:sz w:val="28"/>
          <w:szCs w:val="28"/>
          <w:rtl w:val="true"/>
          <w:lang w:bidi="fa-IR"/>
        </w:rPr>
        <w:t>وإلّا لحقت بالرمال وشعوب الجبال، وجزت من بلد إلى بلد، حتّى تنظر ما یؤول إليه أمر الناس، ويحكم اللّه بيننا وبين القوم الفاسقين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أخي واللّه لو لم يكن في الدنيا ملجأ ولا مأوى ، لمّا بایعتُ یزید بن معاوية ، فقطع محمّد بن الحنفيّة الكلام وبكى، فبکی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جزاك اللّه خيراً، لقد نصحت وأشرت بالصواب وأنا عازمٌ على الخروج إلى مكّة، وقد تهيّأتُ لذلك أنا وإخوتي وبنو أخي وشيعتي، وأمرُهم أمري ورأيهم رأيي، وأمّا أنت يا أخي فلا عليك أن تقيم بالمدينة، فتكون لي عيناً عليهم ولا تُخف عنّي شيئاً من أُمورهم</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881" w:name="__RefHeading___Toc1192476_2142443653"/>
      <w:bookmarkStart w:id="882" w:name="_Toc324"/>
      <w:bookmarkEnd w:id="881"/>
      <w:r>
        <w:rPr>
          <w:rtl w:val="true"/>
        </w:rPr>
        <w:t>استعدّوا للبلاء</w:t>
      </w:r>
      <w:bookmarkEnd w:id="8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قال لأهل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إستعدّوا للبلاء، واعلموا أن اللّه حافظکم و حامیكم، وسيُنجيكم من شرّ الأعداء، ويجعل عاقبة أمر كم إلى خير، ويعذّب أعاد یکم بأنواع البلاء ويعوّضكم اللّه عن هذه البليّة أنواع النعم والكرامة، فلا تشكوا، ولا تقولوا بألسنتكم ماينقص قدركم</w:t>
      </w:r>
      <w:r>
        <w:rPr>
          <w:rFonts w:eastAsia="IRNazanin" w:cs="IRNazanin"/>
          <w:color w:val="111111"/>
          <w:sz w:val="28"/>
          <w:szCs w:val="28"/>
          <w:rtl w:val="true"/>
          <w:lang w:bidi="fa-IR"/>
        </w:rPr>
        <w:t>.</w:t>
      </w:r>
      <w:r>
        <w:rPr>
          <w:rStyle w:val="FootnoteAnchor"/>
          <w:rtl w:val="true"/>
        </w:rPr>
        <w:footnoteReference w:id="718"/>
      </w:r>
      <w:bookmarkStart w:id="883" w:name="pg15107_149174"/>
    </w:p>
    <w:p>
      <w:pPr>
        <w:pStyle w:val="Heading3"/>
        <w:numPr>
          <w:ilvl w:val="2"/>
          <w:numId w:val="1"/>
        </w:numPr>
        <w:rPr/>
      </w:pPr>
      <w:bookmarkStart w:id="884" w:name="__RefHeading___Toc1192478_2142443653"/>
      <w:bookmarkStart w:id="885" w:name="_Toc325"/>
      <w:bookmarkEnd w:id="883"/>
      <w:bookmarkEnd w:id="884"/>
      <w:r>
        <w:rPr>
          <w:rtl w:val="true"/>
        </w:rPr>
        <w:t>لمن نستبقي النياح ؟</w:t>
      </w:r>
      <w:bookmarkEnd w:id="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لمّاهمّ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من المدينة ؛ أقبلت نساء بني عبدالمطّلب فاجتمعن للنياحة، فمشى فيهنّ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للّه ولرسوله 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نستبقي النياح والبكاء؟</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جعفر 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وجماعة من مشايخه، عن سعد بن عبداللّه ، عن محمّد بن يحيى المعاذي، عن الحسن بن موسى الأصم، عن عمرو، عن جابر ،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192480_2142443653"/>
      <w:bookmarkStart w:id="887" w:name="_Toc326"/>
      <w:bookmarkEnd w:id="886"/>
      <w:r>
        <w:rPr>
          <w:rtl w:val="true"/>
        </w:rPr>
        <w:t>و اللّه لا أُفارقه</w:t>
      </w:r>
      <w:bookmarkEnd w:id="8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سمعان مولى الرباب ابنة امرىء القيس الكلبيّة امرأة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مع سكنية ابنة حسين، وهو مولى لأبيها، وهي إذ ذاك صغيرة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فلزمنا الطريق الأعظم، فقال الحسين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تنکّبت الطريق الأعظم كما فعل ابن الزبير لا يلحقك الطلب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واللّه لا أُفارقه حتّى يقضي اللّه ما هو أحبّ إليه</w:t>
      </w:r>
      <w:r>
        <w:rPr>
          <w:rFonts w:eastAsia="IRNazanin" w:cs="IRNazanin"/>
          <w:color w:val="111111"/>
          <w:sz w:val="28"/>
          <w:szCs w:val="28"/>
          <w:rtl w:val="true"/>
          <w:lang w:bidi="fa-IR"/>
        </w:rPr>
        <w:t>.</w:t>
      </w:r>
      <w:r>
        <w:rPr>
          <w:rStyle w:val="FootnoteAnchor"/>
          <w:rtl w:val="true"/>
        </w:rPr>
        <w:footnoteReference w:id="72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متوجّهاً نحو مكّة ليلة الأحد ليومين بقيا من رجب ومعه بنوه وإخوته وبنو أخيه الحسن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نحو مكّة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bookmarkStart w:id="888" w:name="pg15107_149175"/>
    </w:p>
    <w:p>
      <w:pPr>
        <w:pStyle w:val="Heading3"/>
        <w:numPr>
          <w:ilvl w:val="2"/>
          <w:numId w:val="1"/>
        </w:numPr>
        <w:rPr/>
      </w:pPr>
      <w:bookmarkStart w:id="889" w:name="__RefHeading___Toc1192482_2142443653"/>
      <w:bookmarkStart w:id="890" w:name="_Toc327"/>
      <w:bookmarkEnd w:id="888"/>
      <w:bookmarkEnd w:id="889"/>
      <w:r>
        <w:rPr>
          <w:rtl w:val="true"/>
        </w:rPr>
        <w:t>الحذر من أهل الكوفة</w:t>
      </w:r>
      <w:bookmarkEnd w:id="8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مكّة إذاً استقبله عبداللّه بن مطيع العدوي،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أباعبداللّه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وقتي هذا أُريد مكّة، فإذا صرتُ إليها استخرتُ اللّه تعالى في أمري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يابن بنت رسول اللّه فيما قد عزمت عليه، غير أنّي أُشير عليك بمشورة فاقبلها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يابن مطيع؟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فاحذر أن يغرك أهل الكوفة، فيها قُتل أبوك، وأخوك بطعنة طعنوه كادت أن تأتي على نفسه، فالزم الحرم فأنت سيّد العرب في دهرك هذا، فواللّه لئن هلكت ليهلكن أهل بيتك بهلاكك، والسلام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بالخير ؛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اللّه ما أحبّ</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فمكّة وأمّا بعد فإنّي أستخيرُ اللّه</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bookmarkStart w:id="891" w:name="pg15107_149176"/>
    </w:p>
    <w:p>
      <w:pPr>
        <w:pStyle w:val="Heading3"/>
        <w:numPr>
          <w:ilvl w:val="2"/>
          <w:numId w:val="1"/>
        </w:numPr>
        <w:rPr/>
      </w:pPr>
      <w:bookmarkStart w:id="892" w:name="__RefHeading___Toc1192484_2142443653"/>
      <w:bookmarkStart w:id="893" w:name="_Toc328"/>
      <w:bookmarkEnd w:id="891"/>
      <w:bookmarkEnd w:id="892"/>
      <w:r>
        <w:rPr>
          <w:rtl w:val="true"/>
        </w:rPr>
        <w:t xml:space="preserve">من كراماته </w:t>
      </w:r>
      <w:r>
        <w:rPr>
          <w:rtl w:val="true"/>
        </w:rPr>
        <w:t>(</w:t>
      </w:r>
      <w:r>
        <w:rPr>
          <w:rtl w:val="true"/>
        </w:rPr>
        <w:t>عَلَيهِ السَّلَامُ</w:t>
      </w:r>
      <w:r>
        <w:rPr>
          <w:rtl w:val="true"/>
        </w:rPr>
        <w:t>)</w:t>
      </w:r>
      <w:bookmarkEnd w:id="8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غالب ابن البنّاء ، عن أبي محمّد الجوهري، أنبأنا أبو عمر بن حيويه، أنبأنا أحمد بن معروف ، أنبأنا الحسين بن الفهم، أنبأنا محمّد بن سعد، أنبأنا محمّد بن عمر، حدّثني عبد اللّه بن جعفر ، عن أبي عون،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یريد مكّة، مرّ بابن مطيع وهو يحفر بئره،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أنّه كتب إليه شيعته بها، 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 ؟ متّعنا بنفسك ولا تسر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بئري هذه قد رشّحتها وهذا اليوم أوان ما خرج إلينا في الدلو شيء من ماء، فلو دعوت اللّه لنا فيها بالبركة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مائها، فأتی من مائها في الدلو، فشرب منه ثمّ تمضمض ثمّ ردّه في البئر، فأعذب وأمهي ، ثمّ ودّع وسار إلى مكّة</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894" w:name="__RefHeading___Toc1192486_2142443653"/>
      <w:bookmarkStart w:id="895" w:name="_Toc329"/>
      <w:bookmarkEnd w:id="894"/>
      <w:r>
        <w:rPr>
          <w:rtl w:val="true"/>
        </w:rPr>
        <w:t xml:space="preserve">الحسين </w:t>
      </w:r>
      <w:r>
        <w:rPr>
          <w:rtl w:val="true"/>
        </w:rPr>
        <w:t>(</w:t>
      </w:r>
      <w:r>
        <w:rPr>
          <w:rtl w:val="true"/>
        </w:rPr>
        <w:t>عَلَيهِ السَّلَامُ</w:t>
      </w:r>
      <w:r>
        <w:rPr>
          <w:rtl w:val="true"/>
        </w:rPr>
        <w:t xml:space="preserve">) </w:t>
      </w:r>
      <w:r>
        <w:rPr>
          <w:rtl w:val="true"/>
        </w:rPr>
        <w:t>في مكّة</w:t>
      </w:r>
      <w:bookmarkEnd w:id="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في ليلة الجمعة لثلاث مضين من شعبان،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تَوَجَّهَ تِلْقَاءَ مَدْيَنَ قَالَ عَسَى رَبِّي أَنْ يَهْدِيَنِي سَوَاءَ </w:t>
      </w:r>
      <w:bookmarkStart w:id="896" w:name="pg15107_149177"/>
    </w:p>
    <w:p>
      <w:pPr>
        <w:pStyle w:val="BookText"/>
        <w:rPr/>
      </w:pPr>
      <w:bookmarkEnd w:id="896"/>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،فرح به أهلها فرحاً شديداً، واشتدّ ذلك على عبداللّه بن الزبير لأنّه قد كان طمع أن يبايعه أهل مكّة، فلمّا 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ذلك عليه، غير أنّه كان لايبدي ما في قلبه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وهو من ذلك يعلم أنّه لا يبايعه أحد من أهل مكّة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الحسين عندهم أعظم في أنفسهم من ابن الزبير</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وعنها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192488_2142443653"/>
      <w:bookmarkStart w:id="898" w:name="_Toc330"/>
      <w:bookmarkEnd w:id="897"/>
      <w:r>
        <w:rPr>
          <w:rtl w:val="true"/>
        </w:rPr>
        <w:t xml:space="preserve">خروج الحسين </w:t>
      </w:r>
      <w:r>
        <w:rPr>
          <w:rtl w:val="true"/>
        </w:rPr>
        <w:t>(</w:t>
      </w:r>
      <w:r>
        <w:rPr>
          <w:rtl w:val="true"/>
        </w:rPr>
        <w:t>عَلَيهِ السَّلَامُ</w:t>
      </w:r>
      <w:r>
        <w:rPr>
          <w:rtl w:val="true"/>
        </w:rPr>
        <w:t xml:space="preserve">) </w:t>
      </w:r>
      <w:r>
        <w:rPr>
          <w:rtl w:val="true"/>
        </w:rPr>
        <w:t>من الحجاز</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عنده ابن الزبير قال الحسين لمن حضر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شيء من الدنيا أحبّ إليه من أنّ أخرج من الحجاز وقد علم أن الناس لا يعدلونه بي، فودّ أتي خرجت حتّى يخلو له</w:t>
      </w:r>
      <w:r>
        <w:rPr>
          <w:rFonts w:eastAsia="Amiri" w:cs="Amiri" w:ascii="Amiri" w:hAnsi="Amiri"/>
          <w:color w:val="111111"/>
          <w:sz w:val="28"/>
          <w:szCs w:val="28"/>
          <w:rtl w:val="true"/>
          <w:lang w:bidi="ar-SA"/>
        </w:rPr>
        <w:t>.</w:t>
      </w:r>
      <w:r>
        <w:rPr>
          <w:rStyle w:val="FootnoteAnchor"/>
          <w:rtl w:val="true"/>
        </w:rPr>
        <w:footnoteReference w:id="727"/>
      </w:r>
    </w:p>
    <w:p>
      <w:pPr>
        <w:pStyle w:val="Heading3"/>
        <w:numPr>
          <w:ilvl w:val="2"/>
          <w:numId w:val="1"/>
        </w:numPr>
        <w:rPr/>
      </w:pPr>
      <w:bookmarkStart w:id="899" w:name="__RefHeading___Toc1192490_2142443653"/>
      <w:bookmarkStart w:id="900" w:name="_Toc331"/>
      <w:bookmarkEnd w:id="899"/>
      <w:r>
        <w:rPr>
          <w:rtl w:val="true"/>
        </w:rPr>
        <w:t>أمر اللّه و أمر رسوله</w:t>
      </w:r>
      <w:bookmarkEnd w:id="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الخروج إلى العراق أتيته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سبطيه لأرى </w:t>
      </w:r>
      <w:r>
        <w:rPr>
          <w:rStyle w:val="FootnoteAnchor"/>
          <w:rtl w:val="true"/>
        </w:rPr>
        <w:footnoteReference w:id="728"/>
      </w:r>
      <w:r>
        <w:rPr>
          <w:rFonts w:ascii="Amiri" w:hAnsi="Amiri" w:eastAsia="Amiri" w:cs="Amiri"/>
          <w:color w:val="111111"/>
          <w:sz w:val="28"/>
          <w:sz w:val="28"/>
          <w:szCs w:val="28"/>
          <w:rtl w:val="true"/>
          <w:lang w:bidi="ar-SA"/>
        </w:rPr>
        <w:t xml:space="preserve">أنّك تصالح </w:t>
      </w:r>
    </w:p>
    <w:p>
      <w:pPr>
        <w:pStyle w:val="BookText"/>
        <w:rPr/>
      </w:pPr>
      <w:r>
        <w:rPr>
          <w:rFonts w:ascii="Amiri" w:hAnsi="Amiri" w:eastAsia="Amiri" w:cs="Amiri"/>
          <w:color w:val="111111"/>
          <w:sz w:val="28"/>
          <w:sz w:val="28"/>
          <w:szCs w:val="28"/>
          <w:rtl w:val="true"/>
          <w:lang w:bidi="ar-SA"/>
        </w:rPr>
        <w:t>كما صالح أخوك الحسن فإنّه كان موفّقاً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قد فعل ذلك أخي بأمر اللّه تعالى وأمر رسوله وإني أيضا</w:t>
      </w:r>
    </w:p>
    <w:p>
      <w:pPr>
        <w:pStyle w:val="BookText"/>
        <w:rPr/>
      </w:pPr>
      <w:r>
        <w:rPr>
          <w:rFonts w:ascii="Amiri" w:hAnsi="Amiri" w:eastAsia="Amiri" w:cs="Amiri"/>
          <w:color w:val="111111"/>
          <w:sz w:val="28"/>
          <w:sz w:val="28"/>
          <w:szCs w:val="28"/>
          <w:rtl w:val="true"/>
          <w:lang w:bidi="ar-SA"/>
        </w:rPr>
        <w:t xml:space="preserve">أفعل بأمر اللّه تعالى وأمر رسوله أتريد أن استشهد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وأخي</w:t>
      </w:r>
      <w:r>
        <w:rPr>
          <w:rStyle w:val="FootnoteAnchor"/>
          <w:rtl w:val="true"/>
        </w:rPr>
        <w:footnoteReference w:id="729"/>
      </w:r>
      <w:r>
        <w:rPr>
          <w:rFonts w:ascii="Amiri" w:hAnsi="Amiri" w:eastAsia="Amiri" w:cs="Amiri"/>
          <w:color w:val="111111"/>
          <w:sz w:val="28"/>
          <w:sz w:val="28"/>
          <w:szCs w:val="28"/>
          <w:rtl w:val="true"/>
          <w:lang w:bidi="ar-SA"/>
        </w:rPr>
        <w:t xml:space="preserve">كذلك الآن ثمّ نظرت فإذا السماء قد انفتح بابها وإذا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والحسن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وزید نازلين منها قد</w:t>
      </w:r>
      <w:r>
        <w:rPr>
          <w:rStyle w:val="FootnoteAnchor"/>
          <w:rtl w:val="true"/>
        </w:rPr>
        <w:footnoteReference w:id="731"/>
      </w:r>
      <w:r>
        <w:rPr>
          <w:rFonts w:ascii="IRNazanin" w:hAnsi="IRNazanin" w:eastAsia="IRNazanin"/>
          <w:color w:val="111111"/>
          <w:sz w:val="28"/>
          <w:sz w:val="28"/>
          <w:szCs w:val="28"/>
          <w:rtl w:val="true"/>
          <w:lang w:bidi="fa-IR"/>
        </w:rPr>
        <w:t>على الأرض فوثبت فزعاً مذعوراً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ألم أقل لك في أمر الحسن قبل الحسين إنّك لا تكون مؤمناً حتّى تكون لأئمّتك مسلِّماً ولا تكون معترضاً أتريد أن ترى مقعدَ معاوية ومقعد الحسين ابني ومقعد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برجله الأرض فانشقّت و ظهر بحر فانفلقت ثمّ ظهرت أرض فانشقّت هكذا حتّى انشقّت سبع أرضين وانفلقت سبعة أبحر فرأيت من تحت ذلك كلّه النار وقد قرن في سلسلة</w:t>
      </w:r>
      <w:r>
        <w:rPr>
          <w:rStyle w:val="FootnoteAnchor"/>
          <w:rtl w:val="true"/>
        </w:rPr>
        <w:footnoteReference w:id="732"/>
      </w:r>
      <w:r>
        <w:rPr>
          <w:rFonts w:ascii="Amiri" w:hAnsi="Amiri" w:eastAsia="Amiri" w:cs="Amiri"/>
          <w:color w:val="111111"/>
          <w:sz w:val="28"/>
          <w:sz w:val="28"/>
          <w:szCs w:val="28"/>
          <w:rtl w:val="true"/>
          <w:lang w:bidi="ar-SA"/>
        </w:rPr>
        <w:t>الوليد بن مغيرة و أبو جهل ومعاوية الطاغية ويزيد وقرن بهم مردة الشياطين فهم أشدّ أهل النار عذاباً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رأسك فرفعت رأسي فإذا أبواب السماء مفتحة وإذا الجنّة أعلاها ثمّ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إلى السماء فلمّا صار في الهواء صاح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الحقني فلحقه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وصعدوا حتّى رأيتهم دخلوا الجنّة من أعلاها، ثمّ نظر إلي من هناك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يد الحسين وقال </w:t>
      </w:r>
      <w:r>
        <w:rPr>
          <w:rFonts w:eastAsia="Amiri" w:cs="Amiri" w:ascii="Amiri" w:hAnsi="Amiri"/>
          <w:color w:val="111111"/>
          <w:sz w:val="28"/>
          <w:szCs w:val="28"/>
          <w:rtl w:val="true"/>
          <w:lang w:bidi="ar-SA"/>
        </w:rPr>
        <w:t xml:space="preserve">: </w:t>
      </w:r>
      <w:bookmarkStart w:id="901" w:name="pg15107_149179"/>
    </w:p>
    <w:p>
      <w:pPr>
        <w:pStyle w:val="BookText"/>
        <w:rPr/>
      </w:pPr>
      <w:bookmarkEnd w:id="901"/>
      <w:r>
        <w:rPr>
          <w:rFonts w:ascii="Amiri" w:hAnsi="Amiri" w:eastAsia="Amiri" w:cs="Amiri"/>
          <w:color w:val="111111"/>
          <w:sz w:val="28"/>
          <w:sz w:val="28"/>
          <w:szCs w:val="28"/>
          <w:rtl w:val="true"/>
          <w:lang w:bidi="ar-SA"/>
        </w:rPr>
        <w:t>يا جابر هذا ولدي معي هاهنا فسلّم له أمره ولا تشكّ لتكون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عيناي إن لم أكن رأيتُ ما قلت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33"/>
      </w:r>
    </w:p>
    <w:p>
      <w:pPr>
        <w:pStyle w:val="Heading3"/>
        <w:numPr>
          <w:ilvl w:val="2"/>
          <w:numId w:val="1"/>
        </w:numPr>
        <w:rPr/>
      </w:pPr>
      <w:bookmarkStart w:id="902" w:name="__RefHeading___Toc1192492_2142443653"/>
      <w:bookmarkStart w:id="903" w:name="_Toc332"/>
      <w:bookmarkEnd w:id="902"/>
      <w:r>
        <w:rPr>
          <w:rtl w:val="true"/>
        </w:rPr>
        <w:t>بلغني إنّك تريد العراق</w:t>
      </w:r>
      <w:bookmarkEnd w:id="9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عبدالرحمن بن الحارث بن هشام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كتب أهل العراق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وتهيّأ للمسير إلى العراق أتيتُه فدخلتُ عليه وهو بمكّة، فحمدتُ اللّه وأتيتُ عليه،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أتيتك يابن عم لحاجة أُريد ذكرها لك نصيحةً، فإن كنت ترى أنّك تستنصحني وإلّا كففتُ عمّا أُريد أن أقول؛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فواللّه ما أظنّك بسيّىء الرأي، ولا هو للقبيح من الأمر والفعل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بلغني أنّك تريد المسير إلى العراق، وإنّي مشفق عليك من مسيرك ؛ إنّك تأتي بلداً فيه عمالة وأُمراؤه، ومعهم بيوت الأموال، وإنّما الناس عبيدٌ لهذا الدرهم والدينار، ولا آمن عليك أن يقاتلك من وعدك نصره، ومن أنت أحبّ إليه ممّن يقاتلك معه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يابن عمّ؛ فقد واللّه علمت أنّك مشيت بنُصح وتكلّمت بعقل، ومهما يُقض من أمر يكن، أخذتُ برأيك أو تركنُه، فأنت عندي أحمدُ مُشیر ، وأنصَح ناصح</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فدخلت على الحارث بن خالد بن العاص به هشام،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لقيتَ حسيناً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لك، وما قلت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كذا وكذا، وقال كذا وكذا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نصحتَه وربّ المروة الشهباء أما ورب البنيّة إنّ الرأي لمّا رأيتَه، قبله أو ترکه،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مستنصح يعش ويردي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وظنين بالغيب يلقى نصيحاً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يسير؛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حارث، وقال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ممّن يستغش ولا يتهم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آخر الحديث فقط، 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فواللّه ما استغشك وما أظنّك بشيء من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مثل تاریخ ابن عساكر ؛ وقعة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bookmarkStart w:id="904" w:name="pg15107_149180"/>
    </w:p>
    <w:p>
      <w:pPr>
        <w:pStyle w:val="Heading3"/>
        <w:numPr>
          <w:ilvl w:val="2"/>
          <w:numId w:val="1"/>
        </w:numPr>
        <w:rPr/>
      </w:pPr>
      <w:bookmarkStart w:id="905" w:name="__RefHeading___Toc1192494_2142443653"/>
      <w:bookmarkStart w:id="906" w:name="_Toc333"/>
      <w:bookmarkEnd w:id="904"/>
      <w:bookmarkEnd w:id="905"/>
      <w:r>
        <w:rPr>
          <w:rtl w:val="true"/>
        </w:rPr>
        <w:t>الموت مع الحقّ</w:t>
      </w:r>
      <w:bookmarkEnd w:id="9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هشام بن محمّد و ابن اسحاق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عبداللّه بن مطيع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الى أين جعلت فداك؟ إيّاك وأهل الكوفة ، وذكّره غدرهم وفعلهم بأبيه وأخيه،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الحرم، فإنّك سيّد العرب ، ولم يعدل بك أحد، وتقصدك الناس من كلّ جانب، وواللّه لأن قتلوك بنو أُميّة لم يهابوا بعدك أحداً وليسترقن بعدك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أكلّ ذلك فراراً من الموت؟ واللّه الموت مع الحقّ  أولى من الحياة على الباطل، واللّه لجهاد يزيد على الدين أحقّ من جهاد المشركين</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فمنهم العلامة الشيخ أحمد بن محمّد بن أحمد الحافي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907" w:name="pg15107_149181"/>
    </w:p>
    <w:p>
      <w:pPr>
        <w:pStyle w:val="Heading3"/>
        <w:numPr>
          <w:ilvl w:val="2"/>
          <w:numId w:val="1"/>
        </w:numPr>
        <w:rPr/>
      </w:pPr>
      <w:bookmarkStart w:id="908" w:name="__RefHeading___Toc1192496_2142443653"/>
      <w:bookmarkStart w:id="909" w:name="_Toc334"/>
      <w:bookmarkEnd w:id="907"/>
      <w:bookmarkEnd w:id="908"/>
      <w:r>
        <w:rPr>
          <w:rtl w:val="true"/>
        </w:rPr>
        <w:t>استودعك اللّه</w:t>
      </w:r>
      <w:bookmarkEnd w:id="9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سالم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الشعبي</w:t>
      </w:r>
      <w:r>
        <w:rPr>
          <w:rStyle w:val="FootnoteAnchor"/>
          <w:rtl w:val="true"/>
        </w:rPr>
        <w:footnoteReference w:id="73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عمر قدم المدينة فأخبر أنّ الحسين بن علي قد توجّه إلى العراق ، فلحقه على مسير ليلتين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طوامير وكتب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خيّر نبيّه بين الدنيا والآخرة فاختار الآخرة ولم يرد الدنيا، وإنّكم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يليها أحد منكم أبداً، وما صرفها اللّه عزّوجلّ عنكم إلّا للذي هو خير لكم،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ابن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w:t>
      </w:r>
      <w:r>
        <w:rPr>
          <w:rStyle w:val="FootnoteAnchor"/>
          <w:rtl w:val="true"/>
        </w:rPr>
        <w:footnoteReference w:id="737"/>
      </w:r>
    </w:p>
    <w:p>
      <w:pPr>
        <w:pStyle w:val="Heading3"/>
        <w:numPr>
          <w:ilvl w:val="2"/>
          <w:numId w:val="1"/>
        </w:numPr>
        <w:rPr/>
      </w:pPr>
      <w:bookmarkStart w:id="910" w:name="__RefHeading___Toc1192498_2142443653"/>
      <w:bookmarkStart w:id="911" w:name="_Toc335"/>
      <w:bookmarkEnd w:id="910"/>
      <w:r>
        <w:rPr>
          <w:rtl w:val="true"/>
        </w:rPr>
        <w:t xml:space="preserve">جوابه </w:t>
      </w:r>
      <w:r>
        <w:rPr>
          <w:rtl w:val="true"/>
        </w:rPr>
        <w:t>(</w:t>
      </w:r>
      <w:r>
        <w:rPr>
          <w:rtl w:val="true"/>
        </w:rPr>
        <w:t>عَلَيهِ السَّلَامُ</w:t>
      </w:r>
      <w:r>
        <w:rPr>
          <w:rtl w:val="true"/>
        </w:rPr>
        <w:t>)</w:t>
      </w:r>
      <w:r>
        <w:rPr>
          <w:rtl w:val="true"/>
        </w:rPr>
        <w:t>لابن عمر</w:t>
      </w:r>
      <w:bookmarkEnd w:id="9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عبداللّه بن عمر، وعبداللّه بن عبّاس مجيء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912" w:name="pg15107_149182"/>
    </w:p>
    <w:p>
      <w:pPr>
        <w:pStyle w:val="BookText"/>
        <w:rPr/>
      </w:pPr>
      <w:bookmarkEnd w:id="912"/>
      <w:r>
        <w:rPr>
          <w:rFonts w:ascii="Amiri" w:hAnsi="Amiri" w:eastAsia="Amiri" w:cs="Amiri"/>
          <w:color w:val="111111"/>
          <w:sz w:val="28"/>
          <w:sz w:val="28"/>
          <w:szCs w:val="28"/>
          <w:rtl w:val="true"/>
          <w:lang w:bidi="ar-SA"/>
        </w:rPr>
        <w:t xml:space="preserve">مكّة، أقبلا عليه وقد عزما أن ينصرفا إلى المدينة، حتّى دخلا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اتّق اللّه رحمك اللّه الّذي إليه معادك ، فقد عرفتَ عداوة هذا البيت لكم، وظلمهم إيّاكم وقد ولي الناس هذا الرجل یزید بن معاوية ، ولست آمن أن يميل الناسُ إليه، لمكان هذه الصفراء والبيضاء ، فيقتلونك ويهلك فيك بشرٌ كثير،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مقتول، فلئن خذلوه ولم ينصروه ليخذلنّهم اللّه إلى يوم القيامة ، وأنا أشير عليك أن تدخلَ في صلح مادخل فيه الناس وتصبر کما صبرتَ لمعاوية من قبل، فلعلّ اللّه أن يحكم بينك وبين القوم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أُبايع يزيد و أدخل في صلحه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أبيه ما قاله ؟</w:t>
      </w:r>
      <w:r>
        <w:rPr>
          <w:rStyle w:val="FootnoteAnchor"/>
          <w:rtl w:val="true"/>
        </w:rPr>
        <w:footnoteReference w:id="738"/>
      </w:r>
    </w:p>
    <w:p>
      <w:pPr>
        <w:pStyle w:val="Heading3"/>
        <w:numPr>
          <w:ilvl w:val="2"/>
          <w:numId w:val="1"/>
        </w:numPr>
        <w:rPr/>
      </w:pPr>
      <w:bookmarkStart w:id="913" w:name="__RefHeading___Toc1192500_2142443653"/>
      <w:bookmarkStart w:id="914" w:name="_Toc336"/>
      <w:bookmarkEnd w:id="913"/>
      <w:r>
        <w:rPr>
          <w:rtl w:val="true"/>
        </w:rPr>
        <w:t>اطلبي زوجاً غيري</w:t>
      </w:r>
      <w:bookmarkEnd w:id="9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محمّد بن علي بن الحسين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أتاه ابن عبّاس فناشده اللّه والرحم أن يكون هو المقتول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بمصرعي منك، وما و كدي من الدنيا الّا فراقها، ألا أُخبرك</w:t>
      </w:r>
    </w:p>
    <w:p>
      <w:pPr>
        <w:pStyle w:val="BookText"/>
        <w:rPr/>
      </w:pPr>
      <w:r>
        <w:rPr>
          <w:rFonts w:ascii="Amiri" w:hAnsi="Amiri" w:eastAsia="Amiri" w:cs="Amiri"/>
          <w:color w:val="111111"/>
          <w:sz w:val="28"/>
          <w:sz w:val="28"/>
          <w:szCs w:val="28"/>
          <w:rtl w:val="true"/>
          <w:lang w:bidi="ar-SA"/>
        </w:rPr>
        <w:t xml:space="preserve">یابن عبّاس بحديث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إنّي لأُحبّ أن تحدّثني بأمرها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في بعض حيطانها </w:t>
      </w:r>
    </w:p>
    <w:p>
      <w:pPr>
        <w:pStyle w:val="BookText"/>
        <w:rPr/>
      </w:pPr>
      <w:r>
        <w:rPr>
          <w:rFonts w:ascii="Amiri" w:hAnsi="Amiri" w:eastAsia="Amiri" w:cs="Amiri"/>
          <w:color w:val="111111"/>
          <w:sz w:val="28"/>
          <w:sz w:val="28"/>
          <w:szCs w:val="28"/>
          <w:rtl w:val="true"/>
          <w:lang w:bidi="ar-SA"/>
        </w:rPr>
        <w:t>وقد صارت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بامرأة قد هجمت عليّ وفي يدي مسحاة وأنا أعمل بها، فلمّا نظرت إليها طار قلبي ممّا تداخلني من جمالها فشبّهتها ببثينة بنت عامر الجمحي، وكانت من أجمل نساء قريش،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هل لك أن تتزوّج بي فأُغنيك عن هذه المسحاة، وأدلك على خزائن الأرض، فيكون لك الملك ما بقيت ولعقبك من بعدك؟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واطلبي زوجاً غيري، فلست من شأني، وأقبلتُ على مسحاتي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أن غرّت قروناً بطائل</w:t>
      </w:r>
    </w:p>
    <w:p>
      <w:pPr>
        <w:pStyle w:val="BookText"/>
        <w:rPr/>
      </w:pPr>
      <w:r>
        <w:rPr>
          <w:rFonts w:ascii="Amiri" w:hAnsi="Amiri" w:eastAsia="Amiri" w:cs="Amiri"/>
          <w:color w:val="111111"/>
          <w:sz w:val="28"/>
          <w:sz w:val="28"/>
          <w:szCs w:val="28"/>
          <w:rtl w:val="true"/>
          <w:lang w:bidi="ar-SA"/>
        </w:rPr>
        <w:t>أتتنا على زيّ العزيز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الدنيا ولست بجاهل</w:t>
      </w:r>
    </w:p>
    <w:p>
      <w:pPr>
        <w:pStyle w:val="BookText"/>
        <w:rPr/>
      </w:pPr>
      <w:r>
        <w:rPr>
          <w:rFonts w:ascii="Amiri" w:hAnsi="Amiri" w:eastAsia="Amiri" w:cs="Amiri"/>
          <w:color w:val="111111"/>
          <w:sz w:val="28"/>
          <w:sz w:val="28"/>
          <w:szCs w:val="28"/>
          <w:rtl w:val="true"/>
          <w:lang w:bidi="ar-SA"/>
        </w:rPr>
        <w:t>وما أنا والدنيا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صريعاً بين تلك الجنادل</w:t>
      </w:r>
    </w:p>
    <w:p>
      <w:pPr>
        <w:pStyle w:val="BookText"/>
        <w:rPr/>
      </w:pPr>
      <w:r>
        <w:rPr>
          <w:rFonts w:ascii="Amiri" w:hAnsi="Amiri" w:eastAsia="Amiri" w:cs="Amiri"/>
          <w:color w:val="111111"/>
          <w:sz w:val="28"/>
          <w:sz w:val="28"/>
          <w:szCs w:val="28"/>
          <w:rtl w:val="true"/>
          <w:lang w:bidi="ar-SA"/>
        </w:rPr>
        <w:t>وهبها أتتنا بالكنوز ودّرها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 قارون وملك القبائل</w:t>
      </w:r>
    </w:p>
    <w:p>
      <w:pPr>
        <w:pStyle w:val="BookText"/>
        <w:rPr/>
      </w:pPr>
      <w:r>
        <w:rPr>
          <w:rFonts w:ascii="Amiri" w:hAnsi="Amiri" w:eastAsia="Amiri" w:cs="Amiri"/>
          <w:color w:val="111111"/>
          <w:sz w:val="28"/>
          <w:sz w:val="28"/>
          <w:szCs w:val="28"/>
          <w:rtl w:val="true"/>
          <w:lang w:bidi="ar-SA"/>
        </w:rPr>
        <w:t>أليس جميعاً للفناء مصيرنا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ويطلب من خزّانها بالطوائل</w:t>
      </w:r>
    </w:p>
    <w:p>
      <w:pPr>
        <w:pStyle w:val="BookText"/>
        <w:rPr/>
      </w:pPr>
      <w:r>
        <w:rPr>
          <w:rFonts w:ascii="Amiri" w:hAnsi="Amiri" w:eastAsia="Amiri" w:cs="Amiri"/>
          <w:color w:val="111111"/>
          <w:sz w:val="28"/>
          <w:sz w:val="28"/>
          <w:szCs w:val="28"/>
          <w:rtl w:val="true"/>
          <w:lang w:bidi="ar-SA"/>
        </w:rPr>
        <w:t>فغرّي سواي إنّني غيرُ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بمافيك من عزّ وملك ونائل</w:t>
      </w:r>
    </w:p>
    <w:p>
      <w:pPr>
        <w:pStyle w:val="BookText"/>
        <w:rPr/>
      </w:pPr>
      <w:r>
        <w:rPr>
          <w:rFonts w:ascii="Amiri" w:hAnsi="Amiri" w:eastAsia="Amiri" w:cs="Amiri"/>
          <w:color w:val="111111"/>
          <w:sz w:val="28"/>
          <w:sz w:val="28"/>
          <w:szCs w:val="28"/>
          <w:rtl w:val="true"/>
          <w:lang w:bidi="ar-SA"/>
        </w:rPr>
        <w:t>فقد قنعت نفسي بما قد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فشانك يادنيا وأهل العوائل</w:t>
      </w:r>
    </w:p>
    <w:p>
      <w:pPr>
        <w:pStyle w:val="BookText"/>
        <w:rPr/>
      </w:pPr>
      <w:r>
        <w:rPr>
          <w:rFonts w:ascii="Amiri" w:hAnsi="Amiri" w:eastAsia="Amiri" w:cs="Amiri"/>
          <w:color w:val="111111"/>
          <w:sz w:val="28"/>
          <w:sz w:val="28"/>
          <w:szCs w:val="28"/>
          <w:rtl w:val="true"/>
          <w:lang w:bidi="ar-SA"/>
        </w:rPr>
        <w:t>فإنّي أخاف اللّه يومَ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وأخشى عذاباً دائماً غير زائل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من الدنيا وليس في عنقه بيعة لأحد حتّى لقي اللّه محموداً غيرَ ملوم ولا مذموم، ثمّ اقتدت به الأئمّةُ من بعده بما قد بلغكم لم يخلطوا بشيء من </w:t>
      </w:r>
      <w:bookmarkStart w:id="915" w:name="pg15107_149184"/>
    </w:p>
    <w:p>
      <w:pPr>
        <w:pStyle w:val="BookText"/>
        <w:rPr/>
      </w:pPr>
      <w:bookmarkEnd w:id="915"/>
      <w:r>
        <w:rPr>
          <w:rFonts w:ascii="Amiri" w:hAnsi="Amiri" w:eastAsia="Amiri" w:cs="Amiri"/>
          <w:color w:val="111111"/>
          <w:sz w:val="28"/>
          <w:sz w:val="28"/>
          <w:szCs w:val="28"/>
          <w:rtl w:val="true"/>
          <w:lang w:bidi="ar-SA"/>
        </w:rPr>
        <w:t>بوائقها عليهم السلام أجمعين و أحسن مثواهم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192502_2142443653"/>
      <w:bookmarkStart w:id="917" w:name="_Toc337"/>
      <w:bookmarkEnd w:id="916"/>
      <w:r>
        <w:rPr>
          <w:rtl w:val="true"/>
        </w:rPr>
        <w:t>ها أنا بين يديك</w:t>
      </w:r>
      <w:bookmarkEnd w:id="9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أنّي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نعلم ونعرف أنّ ما في الدنيا أحد هو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وأنّ نصرك لفرض على هذه الأُمّة كفريضة الصلاة والزكاة الّتي لا يقدر أن يقبل أحدهما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فماتقول في قوم أخرجوا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وقراره ومولده، وحرم رسوله ومجاورة قبره ومولده ومسجدّه و موضع مهاجره، فتركوه خائفاً مرعوباً لا يستقرّ في قرار، ولا يأوي في موطن، یریدون في ذلك قتله وسفك دمه، وهو لم يشرك باللّه شيئاً، ولا اتّخذ من دونه وليّاً، ولم يتغيّر عما كان عليه رسول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 بِاللَّهِ وَبِرَسُولِهِ وَلَا يَأْتُونَ الصَّلَاةَ إِلَّا وَهُمْ كُسَالَى</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وَلَا إِلَى هَؤُلَاءِ وَمَنْ يُضْلِلِ اللَّهُ فَلَنْ تَجِدَ لَهُ سَبِيلًا</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وعلى مثل هؤلاء تنزل البطشة الكبرى، وأمّا أنت يا ابن بنت </w:t>
      </w:r>
      <w:bookmarkStart w:id="918" w:name="pg15107_149185"/>
    </w:p>
    <w:p>
      <w:pPr>
        <w:pStyle w:val="BookText"/>
        <w:rPr/>
      </w:pPr>
      <w:bookmarkEnd w:id="91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رأس الفخار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نظيرة البتول، فلا تظن يا ابن بنت رسول اللّه أن اللّه غافل عمّا يعمل الظالمون، وأنا أشهد أنّ مَن رغب عن مجاورتك وطمع في محاربتك ومحاربة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تريدني إلى نفسك، وتريد منّي أن أنصرك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إله إّلا هو إن لو ضربتُ بين يديك بسيفي هذا حتّى انخلع جميعاً من كفّي لمّا كنتُ ممّن أوفي من حقكّ عشر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بين يديك مرني بأمرك</w:t>
      </w:r>
      <w:r>
        <w:rPr>
          <w:rFonts w:eastAsia="Amiri" w:cs="Amiri" w:ascii="Amiri" w:hAnsi="Amiri"/>
          <w:color w:val="111111"/>
          <w:sz w:val="28"/>
          <w:szCs w:val="28"/>
          <w:rtl w:val="true"/>
          <w:lang w:bidi="ar-SA"/>
        </w:rPr>
        <w:t>.</w:t>
      </w:r>
      <w:r>
        <w:rPr>
          <w:rStyle w:val="FootnoteAnchor"/>
          <w:rtl w:val="true"/>
        </w:rPr>
        <w:footnoteReference w:id="742"/>
      </w:r>
    </w:p>
    <w:p>
      <w:pPr>
        <w:pStyle w:val="Heading3"/>
        <w:numPr>
          <w:ilvl w:val="2"/>
          <w:numId w:val="1"/>
        </w:numPr>
        <w:rPr/>
      </w:pPr>
      <w:bookmarkStart w:id="919" w:name="__RefHeading___Toc1192504_2142443653"/>
      <w:bookmarkStart w:id="920" w:name="_Toc338"/>
      <w:bookmarkEnd w:id="919"/>
      <w:r>
        <w:rPr>
          <w:rtl w:val="true"/>
        </w:rPr>
        <w:t>محبته للشهادة</w:t>
      </w:r>
      <w:bookmarkEnd w:id="9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عقیصا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وخلابه عبداللّه بن الزبير فناجاه طويلاً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يقول لي كن حماماً من حمام الحرم، ولأن أُقتل وبيني وبين الحرم باع أحبّ إليّ من أن أُقتل وبيني وبينه شبر، ولأن أُقتل بالطفّ أحبّ إليّ من أن أُقتل بالحرم</w:t>
      </w:r>
      <w:r>
        <w:rPr>
          <w:rFonts w:eastAsia="Amiri" w:cs="Amiri" w:ascii="Amiri" w:hAnsi="Amiri"/>
          <w:color w:val="111111"/>
          <w:sz w:val="28"/>
          <w:szCs w:val="28"/>
          <w:rtl w:val="true"/>
          <w:lang w:bidi="ar-SA"/>
        </w:rPr>
        <w:t xml:space="preserve">. </w:t>
      </w:r>
      <w:r>
        <w:rPr>
          <w:rStyle w:val="FootnoteAnchor"/>
          <w:rtl w:val="true"/>
        </w:rPr>
        <w:footnoteReference w:id="743"/>
      </w:r>
      <w:bookmarkStart w:id="921" w:name="pg15107_149186"/>
    </w:p>
    <w:p>
      <w:pPr>
        <w:pStyle w:val="Heading3"/>
        <w:numPr>
          <w:ilvl w:val="2"/>
          <w:numId w:val="1"/>
        </w:numPr>
        <w:rPr/>
      </w:pPr>
      <w:bookmarkStart w:id="922" w:name="__RefHeading___Toc1192506_2142443653"/>
      <w:bookmarkStart w:id="923" w:name="_Toc339"/>
      <w:bookmarkEnd w:id="921"/>
      <w:bookmarkEnd w:id="922"/>
      <w:r>
        <w:rPr>
          <w:rtl w:val="true"/>
        </w:rPr>
        <w:t>مع ابن الزبير</w:t>
      </w:r>
      <w:bookmarkEnd w:id="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سُليم والمذريّ بن المشعل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حاجَّيْن من الكوفة حتّى قدمنا مكّة، فدخلنا يوم التروية ، فإذا نحن بالحسين وعبداللّه بن الزبير قائمين عند ارتفاع الضحى فيما بين الحُجْر والباب،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فتقرّبنا منهما، فسمعنا ابن الزبير وهو 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أن تقيم أقمت فولّيت هذا الأمر، فآزرناك وساعدناك، ونصحنا لك وبايعناك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أبي حدّثني أن بها كبشاً يستحلّ حرمتها، فما أحبّ أن أكون أنا ذلك الكبش ؛ فقال له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إن شئت و تولّيني أنا الأمر فتطاع ولا تُعصى؛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أُريد هذا أيضاً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أنّهما أخفياکلا مهمادوننا، فمازالا يتناجيان حتّى سمعنا دعاء الناس رائحين متوجهين إلى مِنى عند الظهر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بالبيت وبين الصفا والمروة، وقصّ من شعره، وحلّ من عُمرته، ثمّ توجّه نحو الكوفة، وتوجّهنا نحو الناس إلى منى</w:t>
      </w:r>
      <w:r>
        <w:rPr>
          <w:rFonts w:eastAsia="IRNazanin" w:cs="IRNazanin"/>
          <w:color w:val="111111"/>
          <w:sz w:val="28"/>
          <w:szCs w:val="28"/>
          <w:rtl w:val="true"/>
          <w:lang w:bidi="fa-IR"/>
        </w:rPr>
        <w:t>.</w:t>
      </w:r>
      <w:r>
        <w:rPr>
          <w:rStyle w:val="FootnoteAnchor"/>
          <w:rtl w:val="true"/>
        </w:rPr>
        <w:footnoteReference w:id="744"/>
      </w:r>
    </w:p>
    <w:p>
      <w:pPr>
        <w:pStyle w:val="Heading3"/>
        <w:numPr>
          <w:ilvl w:val="2"/>
          <w:numId w:val="1"/>
        </w:numPr>
        <w:rPr/>
      </w:pPr>
      <w:bookmarkStart w:id="924" w:name="__RefHeading___Toc1192508_2142443653"/>
      <w:bookmarkStart w:id="925" w:name="_Toc340"/>
      <w:bookmarkEnd w:id="924"/>
      <w:r>
        <w:rPr>
          <w:rtl w:val="true"/>
        </w:rPr>
        <w:t>شاء اللّه أن يراك قتيلا</w:t>
      </w:r>
      <w:bookmarkEnd w:id="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السحر عزم على المسير إلى العراق، فأخذ محمّد بن الحنفيّة زمام ناقته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سبب أنّك عجلت؟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بعد مافارقتك وأنا نائم، فضمّني إلى صدره </w:t>
      </w:r>
      <w:bookmarkStart w:id="926" w:name="pg15107_149187"/>
    </w:p>
    <w:p>
      <w:pPr>
        <w:pStyle w:val="BookText"/>
        <w:rPr/>
      </w:pPr>
      <w:bookmarkEnd w:id="926"/>
      <w:r>
        <w:rPr>
          <w:rFonts w:ascii="Amiri" w:hAnsi="Amiri" w:eastAsia="Amiri" w:cs="Amiri"/>
          <w:color w:val="111111"/>
          <w:sz w:val="28"/>
          <w:sz w:val="28"/>
          <w:szCs w:val="28"/>
          <w:rtl w:val="true"/>
          <w:lang w:bidi="ar-SA"/>
        </w:rPr>
        <w:t xml:space="preserve">وقبّل مابين عينيّ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قرّة عيني أُخرج إلى العراق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يراك قتيلاً مخضباً بدمائك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محمّد بن الحنفيّة بكاءً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إذا كان الحال هكذا فلا معنى لحملك هؤلاء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يراهنَ سبايا ، مهتکّات، يساقون في أسر الذّل، وهنّ أيضاً لا يفارقنني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محمّد بن الحنفيّة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 اللّه يا حسين، في دعة اللّه يا أخي</w:t>
      </w:r>
      <w:r>
        <w:rPr>
          <w:rFonts w:eastAsia="Amiri" w:cs="Amiri" w:ascii="Amiri" w:hAnsi="Amiri"/>
          <w:color w:val="111111"/>
          <w:sz w:val="28"/>
          <w:szCs w:val="28"/>
          <w:rtl w:val="true"/>
          <w:lang w:bidi="ar-SA"/>
        </w:rPr>
        <w:t xml:space="preserve">. </w:t>
      </w:r>
      <w:r>
        <w:rPr>
          <w:rStyle w:val="FootnoteAnchor"/>
          <w:rtl w:val="true"/>
        </w:rPr>
        <w:footnoteReference w:id="745"/>
      </w:r>
    </w:p>
    <w:p>
      <w:pPr>
        <w:pStyle w:val="Heading3"/>
        <w:numPr>
          <w:ilvl w:val="2"/>
          <w:numId w:val="1"/>
        </w:numPr>
        <w:rPr/>
      </w:pPr>
      <w:bookmarkStart w:id="927" w:name="__RefHeading___Toc1192510_2142443653"/>
      <w:bookmarkStart w:id="928" w:name="_Toc341"/>
      <w:bookmarkEnd w:id="927"/>
      <w:r>
        <w:rPr>
          <w:rtl w:val="true"/>
        </w:rPr>
        <w:t>ما أعجلك عن الحج ؟</w:t>
      </w:r>
      <w:bookmarkEnd w:id="9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بأُمّي، فأنا أسوق بعيرها حين دخلت الحرم في أيّام الحجّ، وذلك في سنة ستّين، إذ لقيت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من مكّة معه أسيافه وتراسُه،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عن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ممّن أنت؟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مافتّشني عن أكثر من ذلك، واكتفى بها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معك، والسيوف مع بني أُميّة، والقضاء 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أشياء، فأخبرني بها من نذور ومناسك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ثقيل اللسان من برسيام أصابَه بالعراق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فإذا بفسطاط مضروب في الحرم، وهيئته حسنة، فأتيته فإذا هو لعبداللّه بن عمرو بن </w:t>
      </w:r>
      <w:bookmarkStart w:id="929" w:name="pg15107_149188"/>
    </w:p>
    <w:p>
      <w:pPr>
        <w:pStyle w:val="BookText"/>
        <w:rPr/>
      </w:pPr>
      <w:bookmarkEnd w:id="929"/>
      <w:r>
        <w:rPr>
          <w:rFonts w:ascii="IRNazanin" w:hAnsi="IRNazanin" w:eastAsia="IRNazanin"/>
          <w:color w:val="111111"/>
          <w:sz w:val="28"/>
          <w:sz w:val="28"/>
          <w:szCs w:val="28"/>
          <w:rtl w:val="true"/>
          <w:lang w:bidi="fa-IR"/>
        </w:rPr>
        <w:t xml:space="preserve">العاص، فسألني فأخبرتُه بلقاء الحسين بن علي،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اتّبعتَه، فواللّه ليملكنّ، ولا يجوز السلاح فيه ولا في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فهممت واللّه أن الحقّ  به، ووقع في قلبي مقالته، ثمّ ذكرت الأنبياء وقتلهم، فصدّني ذلك عن اللحاق بهم، فقدمتُ على أهل بعُسْفان،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لعندهم إذ أقبلت عيرُ قد امتارت من الكوفة، فلمّا سمعتُ بهم خرجتُ في آثارهم حتّى إذا أسمعتهم الصوت و عجلتُ عن إتيانهم صرختُ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ما فعل الحسین ابن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وأنا ألعنُ عبداللّه بن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أهلُ ذلك الزمان يقولون ذلك الأمر، وينتظرونه في كلّ 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عبداللّه بن عمرو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تبلغ الشجرة ولا النخلة ولا الصغير حتّى يظهر هذا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أن تبيع الوهط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بل عليك لعنة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فزادني من اللعن ولم يكن عنده من حشمه أحد فألقى مهم شرّاً؛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وهو لا يعرفني والوهط حائط لعبداللّه بن عمرو بالطائف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قد ساوم به عبداللّه بن عمرو، وأعطاه به مالا كثيراً، فأبى أن يبيعه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الحسين مُغذّاً لا يلوي على شيء حتّى نزل ذات عِرْق</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قال هشام، عن عوانة بن الحكم، عن لبطة بن الفرزدق بن غالب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ذات عرق ميقات أهل الشرق بينها وبين مكّة مرحلتان</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192512_2142443653"/>
      <w:bookmarkStart w:id="931" w:name="_Toc342"/>
      <w:bookmarkEnd w:id="930"/>
      <w:r>
        <w:rPr>
          <w:rtl w:val="true"/>
        </w:rPr>
        <w:t xml:space="preserve">كلامه </w:t>
      </w:r>
      <w:r>
        <w:rPr>
          <w:rtl w:val="true"/>
        </w:rPr>
        <w:t>(</w:t>
      </w:r>
      <w:r>
        <w:rPr>
          <w:rtl w:val="true"/>
        </w:rPr>
        <w:t>عَلَيهِ السَّلَامُ</w:t>
      </w:r>
      <w:r>
        <w:rPr>
          <w:rtl w:val="true"/>
        </w:rPr>
        <w:t xml:space="preserve">) </w:t>
      </w:r>
      <w:r>
        <w:rPr>
          <w:rtl w:val="true"/>
        </w:rPr>
        <w:t>لأصحاب الإبل</w:t>
      </w:r>
      <w:bookmarkEnd w:id="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حتّى مر بالتنعيم، فلقي بها عيرة قد أقبل بها من </w:t>
      </w:r>
      <w:bookmarkStart w:id="932" w:name="pg15107_149189"/>
    </w:p>
    <w:p>
      <w:pPr>
        <w:pStyle w:val="BookText"/>
        <w:rPr/>
      </w:pPr>
      <w:bookmarkEnd w:id="932"/>
      <w:r>
        <w:rPr>
          <w:rFonts w:ascii="Amiri" w:hAnsi="Amiri" w:eastAsia="Amiri" w:cs="Amiri"/>
          <w:color w:val="111111"/>
          <w:sz w:val="28"/>
          <w:sz w:val="28"/>
          <w:szCs w:val="28"/>
          <w:rtl w:val="true"/>
          <w:lang w:bidi="ar-SA"/>
        </w:rPr>
        <w:t xml:space="preserve">اليمن، بعث بها بحير بن ريسان الحميري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العير الورس والحُلل يُنطلق بها إلى يزيد فأخذها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بها ؛ ثمّ قال لأصحاب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أكرهكم، من أحبّ أن يمضي معنا إلى العراق أوفينا كراءه وأحسنا صحبته، ومن أحبّ أن يفارقَنا من مكاننا هذا أعطيناه من الكراء على قدر ما قطع من الأرض</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الحاري بن كعب الوالبي، عن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اعترضه رُسل عمرو بن سعید بن العاص، عليهم یحیی بن سعید،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 ومضى، وتدافع الفريقان، فاضطربوا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وأصحابه امتنعوا امتناعاً قوياً، ومضى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فنادوه یا حسین ، ألا تتّق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فتأوّل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فارقه منهم حوسب فأُوفي حقه، ومن مضى منهم معه أعطاه كراعه</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192514_2142443653"/>
      <w:bookmarkStart w:id="934" w:name="_Toc343"/>
      <w:bookmarkEnd w:id="933"/>
      <w:r>
        <w:rPr>
          <w:rtl w:val="true"/>
        </w:rPr>
        <w:t>كل ما قضي كائن</w:t>
      </w:r>
      <w:bookmarkEnd w:id="9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بالخزيمية</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قام بها يوماً وليلة فلمّا أصبح جاءت إليه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بنت علي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بشيء سمعتُه البارحة؟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أُختاه؟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البارحة في بعض الليل القضاء حاجة، فسمعت هاتفاً يقول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يبكي على الشهداء بعدي </w:t>
      </w:r>
      <w:bookmarkStart w:id="935" w:name="pg15107_149190"/>
    </w:p>
    <w:p>
      <w:pPr>
        <w:pStyle w:val="BookText"/>
        <w:rPr/>
      </w:pPr>
      <w:bookmarkEnd w:id="935"/>
      <w:r>
        <w:rPr>
          <w:rFonts w:ascii="Amiri" w:hAnsi="Amiri" w:eastAsia="Amiri" w:cs="Amiri"/>
          <w:color w:val="111111"/>
          <w:sz w:val="28"/>
          <w:sz w:val="28"/>
          <w:szCs w:val="28"/>
          <w:rtl w:val="true"/>
          <w:lang w:bidi="ar-SA"/>
        </w:rPr>
        <w:t>على قوم تسوقهم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إلى انجاز وعد</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قضي فهو كائن</w:t>
      </w:r>
      <w:r>
        <w:rPr>
          <w:rFonts w:eastAsia="Amiri" w:cs="Amiri" w:ascii="Amiri" w:hAnsi="Amiri"/>
          <w:color w:val="111111"/>
          <w:sz w:val="28"/>
          <w:szCs w:val="28"/>
          <w:rtl w:val="true"/>
          <w:lang w:bidi="ar-SA"/>
        </w:rPr>
        <w:t>.</w:t>
      </w:r>
      <w:r>
        <w:rPr>
          <w:rStyle w:val="FootnoteAnchor"/>
          <w:rtl w:val="true"/>
        </w:rPr>
        <w:footnoteReference w:id="749"/>
      </w:r>
    </w:p>
    <w:p>
      <w:pPr>
        <w:pStyle w:val="Heading3"/>
        <w:numPr>
          <w:ilvl w:val="2"/>
          <w:numId w:val="1"/>
        </w:numPr>
        <w:rPr/>
      </w:pPr>
      <w:bookmarkStart w:id="936" w:name="__RefHeading___Toc1192516_2142443653"/>
      <w:bookmarkStart w:id="937" w:name="_Toc344"/>
      <w:bookmarkEnd w:id="936"/>
      <w:r>
        <w:rPr>
          <w:rtl w:val="true"/>
        </w:rPr>
        <w:t>من أحب الانصراف فلينصرف</w:t>
      </w:r>
      <w:bookmarkEnd w:id="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الأنصاري، عن بکر بن مصعب المزني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يمّر بأهل بماء إلّا اتّبعوه حتّى انتهى إلى زبالة سقط إليه مقتل أخيه من الرضاعة عبداللّه بن يقطر ، وكان سر حه إلى مسلم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خيل الحصین بن نمیر بالقادسيّة، فسرح به إلى ابن زیاد، فأمره أن يصعد فوق القصر ويلعن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فصعد و أشرف على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رسول الحسين بن فاطمة بنت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لتنصروه و توازروه علی ابن مرجانة ابن سميّة الدعي فأمر به عبیداللّه فأُلقي من فوق القصر إلى الأرض فكسرت عظامه و به رمق، فأتاه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عمير اللخمي فذبحه، فلمّا عيب ذلك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أن أُريحَه، فأتى ذلك الخبر حسيناً وهو بزبالة، فأخرج للناس كتاباً فقرأ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أمّا بعد فإنّه قد أتانا خبر فظيع قتل مسلم بن عقيل وهاني بن عروة وعبداللّه بن يقطر، وقد خذلتنا شيعتنا فمن أحبّ الإنصراف فلينصرف ليس عليه منّا ذمام</w:t>
      </w:r>
      <w:r>
        <w:rPr>
          <w:rFonts w:eastAsia="IRNazanin" w:cs="IRNazanin"/>
          <w:color w:val="111111"/>
          <w:sz w:val="28"/>
          <w:szCs w:val="28"/>
          <w:rtl w:val="true"/>
          <w:lang w:bidi="fa-IR"/>
        </w:rPr>
        <w:t>.</w:t>
      </w:r>
      <w:r>
        <w:rPr>
          <w:rStyle w:val="FootnoteAnchor"/>
          <w:rtl w:val="true"/>
        </w:rPr>
        <w:footnoteReference w:id="750"/>
      </w:r>
      <w:bookmarkStart w:id="938" w:name="pg15107_149191"/>
    </w:p>
    <w:p>
      <w:pPr>
        <w:pStyle w:val="Heading3"/>
        <w:numPr>
          <w:ilvl w:val="2"/>
          <w:numId w:val="1"/>
        </w:numPr>
        <w:rPr/>
      </w:pPr>
      <w:bookmarkStart w:id="939" w:name="__RefHeading___Toc1192518_2142443653"/>
      <w:bookmarkStart w:id="940" w:name="_Toc345"/>
      <w:bookmarkEnd w:id="938"/>
      <w:bookmarkEnd w:id="939"/>
      <w:r>
        <w:rPr>
          <w:rtl w:val="true"/>
        </w:rPr>
        <w:t>في طريق کربلا</w:t>
      </w:r>
      <w:bookmarkEnd w:id="9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خذلتنا شعيتُنا، فمن أحبّ منكم الانصراف فلينصرف من غير حرج عليه وليس عليه منّا ذمام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أيادي سبا يميناً وشمالاً حتّى بقي في أصحابه الّذي جاءوا معه من مكّة</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ورواه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الناس من أحبّ أن ينصرف فلينصرف وليس عليه منّا ذمّ ولا ملام، فتفرق الأعراب عنه يميناً وشمالاً حتّى بقى في أصحابه الّذين خرجوا معه من مكّة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 وسيلة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Heading3"/>
        <w:numPr>
          <w:ilvl w:val="2"/>
          <w:numId w:val="1"/>
        </w:numPr>
        <w:rPr/>
      </w:pPr>
      <w:bookmarkStart w:id="941" w:name="__RefHeading___Toc1192520_2142443653"/>
      <w:bookmarkStart w:id="942" w:name="_Toc346"/>
      <w:bookmarkEnd w:id="941"/>
      <w:r>
        <w:rPr>
          <w:rtl w:val="true"/>
        </w:rPr>
        <w:t>أفلسنا على الحقّ  ؟</w:t>
      </w:r>
      <w:bookmarkEnd w:id="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الثعلبيّة، وذلك في وقت الظهيرة، فنزل ونزل أصحابه، فوضع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فأغفى، ثمّ انتبه من نومه باكياً، فقال له ابنه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تبكي يا أبت لا أبکی اللّه عيناً؟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إنها ساعة لا تكذب فيها الرؤيا، فأُعلّمك أنّي خفقتُ برأسي خفقة فرأيت فارساً على فرس وقف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bookmarkStart w:id="943" w:name="pg15107_149192"/>
    </w:p>
    <w:p>
      <w:pPr>
        <w:pStyle w:val="BookText"/>
        <w:rPr/>
      </w:pPr>
      <w:bookmarkEnd w:id="943"/>
      <w:r>
        <w:rPr>
          <w:rFonts w:ascii="Amiri" w:hAnsi="Amiri" w:eastAsia="Amiri" w:cs="Amiri"/>
          <w:color w:val="111111"/>
          <w:sz w:val="28"/>
          <w:sz w:val="28"/>
          <w:szCs w:val="28"/>
          <w:rtl w:val="true"/>
          <w:lang w:bidi="ar-SA"/>
        </w:rPr>
        <w:t>تسرعون المسير والمنايا بكم تسرع إلى الجنّة ؛ فعلمتُ أنّ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أفلسنا على الحق؟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يابُنيّ والّذي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 نبالي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جزاك اللّه عنّي يا بُنيّ خير ما جزى به ولد عن والد</w:t>
      </w:r>
      <w:r>
        <w:rPr>
          <w:rFonts w:eastAsia="Amiri" w:cs="Amiri" w:ascii="Amiri" w:hAnsi="Amiri"/>
          <w:color w:val="111111"/>
          <w:sz w:val="28"/>
          <w:szCs w:val="28"/>
          <w:rtl w:val="true"/>
          <w:lang w:bidi="ar-SA"/>
        </w:rPr>
        <w:t>.</w:t>
      </w:r>
      <w:r>
        <w:rPr>
          <w:rStyle w:val="FootnoteAnchor"/>
          <w:rtl w:val="true"/>
        </w:rPr>
        <w:footnoteReference w:id="752"/>
      </w:r>
    </w:p>
    <w:p>
      <w:pPr>
        <w:pStyle w:val="Heading3"/>
        <w:numPr>
          <w:ilvl w:val="2"/>
          <w:numId w:val="1"/>
        </w:numPr>
        <w:rPr/>
      </w:pPr>
      <w:bookmarkStart w:id="944" w:name="__RefHeading___Toc1192522_2142443653"/>
      <w:bookmarkStart w:id="945" w:name="_Toc347"/>
      <w:bookmarkEnd w:id="944"/>
      <w:r>
        <w:rPr>
          <w:rtl w:val="true"/>
        </w:rPr>
        <w:t>لا خير في العيش</w:t>
      </w:r>
      <w:bookmarkEnd w:id="9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عبداللّه بن سليمان والمنذر بن المشمعل الأسديان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فضینا حجّنا لم تكن لنا همّة إلّا اللحاق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للنظر ما يكون من أمره فأقبلنا ترقل بنا ناقتانا مسرعين حتّى لحقناه بزرود فلمّا دنونا منه إذا نحن برجل من أهل الكوفة قد عدل عن الطريق حين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يريده ثمّ ترکه و مضى ومضينا نحوه فقال أحدنا لصاحبه اذهب بنا إلى هذا لنسأله فإنّ عنده خبر الكوفة فمضينا حتّى انتهينا إليه فقلنا السلام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قلنا ممّن الرجل قال 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ونحن أسديان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بكر بن فلان وانتسبنا له ثمّ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الناس وراءك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أخرج من الكوفة حتّى قتل مسلم بن عقيل وهاني بن عروة ورأيتهما یُجرّان بأرجلهما في السوق فأقبلنا حتّى لحقنا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فسایرناه حتّى نزل الثعلبيّة ممسياً فجئناه حين نزل فسلّمنا عليه فردّ علينا السلام </w:t>
      </w:r>
      <w:bookmarkStart w:id="946" w:name="pg15107_149193"/>
    </w:p>
    <w:p>
      <w:pPr>
        <w:pStyle w:val="BookText"/>
        <w:rPr/>
      </w:pPr>
      <w:bookmarkEnd w:id="946"/>
      <w:r>
        <w:rPr>
          <w:rFonts w:ascii="IRNazanin" w:hAnsi="IRNazanin" w:eastAsia="IRNazanin"/>
          <w:color w:val="111111"/>
          <w:sz w:val="28"/>
          <w:sz w:val="28"/>
          <w:szCs w:val="28"/>
          <w:rtl w:val="true"/>
          <w:lang w:bidi="fa-IR"/>
        </w:rPr>
        <w:t xml:space="preserve">فقلنا له رحمك اللّه إنّ عندنا خبراً إن شئت حدّثناك علانية وإن شئت سرّاً، فنظر إلينا وإلى أصحابه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مادون هؤلاء ستر فقلنا له أرأيت الراكب الّذي استقبلته عشي أمس؟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أردت مسألته فقلنا قد واللّه استبرئنا لك خبره وكفيناك مسألته وهو امرؤ منّا ذو رأي وصدق وعقل وانّه حدّثنا أنّه لم يخرج من الكوفة حتّى قتل مسلم وهاني ورآهمایجرّان في السوق بأرجلهما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رحمة اللّه عليهما، يردد ذلك مراراً فقلنا له ننشدك اللّه في نفسك وأهل بيتك إلّا انصرفت من مكانك هذا إّنه ليس لك بالكوفة ناصر ولا شيعة بل نتخّوف أن يكونوا عليك فنظر إلى بني عقيل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فقد قتل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واللّه لا نرجع حتّى نصيب ثارنا أو نذوق ماذاق فأقبل علينا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بعد هؤلاء فعلمنا أنّه قد عزم رأيه على المسير فقلنا له خار اللّه لك فقال رحمكما اللّه فقال له أصحابه إنّك واللّه ما أنت مثل مسلم بن عقيل ولو قدمت الكوفة لكان الناس إليك أسرع فسكت ثمّ انتظر حتّى إذا كان السحر قال لفتيانه وغلمانه أكثروا من الماء فاستقوا وأكثروا ثمّ ارتحلوا فسار حتّى انتهى إلى زبالة فأتاه خبر عبداللّه بن يقطر فأخرج إلى الناس کتاباً فقرأه عليهم</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947" w:name="__RefHeading___Toc1192524_2142443653"/>
      <w:bookmarkStart w:id="948" w:name="_Toc348"/>
      <w:bookmarkEnd w:id="947"/>
      <w:r>
        <w:rPr>
          <w:rtl w:val="true"/>
        </w:rPr>
        <w:t>قضى ما عليه</w:t>
      </w:r>
      <w:bookmarkEnd w:id="9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الشافعي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كتاب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التقاه وهو متوجه إلى الكوفة الفرزدق بن غالب الشاعر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كيف تركن إلى أهل الكوفة وهم الّذين قتلوا ابن عمك مسلم بن عقیل وشیعته فترحّم على مسلم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إلى روح اللّه ورضوانه أما انه قضى ما عليه </w:t>
      </w:r>
      <w:bookmarkStart w:id="949" w:name="pg15107_149194"/>
    </w:p>
    <w:p>
      <w:pPr>
        <w:pStyle w:val="BookText"/>
        <w:rPr/>
      </w:pPr>
      <w:bookmarkEnd w:id="949"/>
      <w:r>
        <w:rPr>
          <w:rFonts w:ascii="Amiri" w:hAnsi="Amiri" w:eastAsia="Amiri" w:cs="Amiri"/>
          <w:color w:val="111111"/>
          <w:sz w:val="28"/>
          <w:sz w:val="28"/>
          <w:szCs w:val="28"/>
          <w:rtl w:val="true"/>
          <w:lang w:bidi="ar-SA"/>
        </w:rPr>
        <w:t>وبقي ما علينا</w:t>
      </w:r>
      <w:r>
        <w:rPr>
          <w:rFonts w:eastAsia="Amiri" w:cs="Amiri" w:ascii="Amiri" w:hAnsi="Amiri"/>
          <w:color w:val="111111"/>
          <w:sz w:val="28"/>
          <w:szCs w:val="28"/>
          <w:rtl w:val="true"/>
          <w:lang w:bidi="ar-SA"/>
        </w:rPr>
        <w:t>.</w:t>
      </w:r>
      <w:r>
        <w:rPr>
          <w:rStyle w:val="FootnoteAnchor"/>
          <w:rtl w:val="true"/>
        </w:rPr>
        <w:footnoteReference w:id="754"/>
      </w:r>
    </w:p>
    <w:p>
      <w:pPr>
        <w:pStyle w:val="Heading3"/>
        <w:numPr>
          <w:ilvl w:val="2"/>
          <w:numId w:val="1"/>
        </w:numPr>
        <w:rPr/>
      </w:pPr>
      <w:bookmarkStart w:id="950" w:name="__RefHeading___Toc1192526_2142443653"/>
      <w:bookmarkStart w:id="951" w:name="_Toc349"/>
      <w:bookmarkEnd w:id="950"/>
      <w:r>
        <w:rPr>
          <w:rtl w:val="true"/>
        </w:rPr>
        <w:t xml:space="preserve">العلم عند أهل البيت </w:t>
      </w:r>
      <w:r>
        <w:rPr>
          <w:rtl w:val="true"/>
        </w:rPr>
        <w:t>(</w:t>
      </w:r>
      <w:r>
        <w:rPr>
          <w:rtl w:val="true"/>
        </w:rPr>
        <w:t>عَلَيهِم السَّلَامُ</w:t>
      </w:r>
      <w:r>
        <w:rPr>
          <w:rtl w:val="true"/>
        </w:rPr>
        <w:t>)</w:t>
      </w:r>
      <w:bookmarkEnd w:id="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رجل الحسين بن عليّ بالثعلبيّة وهو يريد کربلاء فدخل عليه فسلّم عليه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 البلدان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أما واللّه لو لقيتك بالمدينة لأريتك أثر جبرئيل من دارنا ونزوله على جدّي بالوحي يا أخا أهل الكوفة مستقى العلم من عندنا أفعلموا وجهلنا هذا ما لا يكون</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حدّثنا إبراهيم بن إسحاق بن عبداللّه بن حماد، عن صباح المزنيّ، عن الحارث بن حصيرة، عن الحكم بن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192528_2142443653"/>
      <w:bookmarkStart w:id="953" w:name="_Toc350"/>
      <w:bookmarkEnd w:id="952"/>
      <w:r>
        <w:rPr>
          <w:rtl w:val="true"/>
        </w:rPr>
        <w:t>أبشر بالجنّة</w:t>
      </w:r>
      <w:bookmarkEnd w:id="9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عبيداللّه بن زیاد لعنه اللّه الخبر، وأنّ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الرهيمية فأنزل إليه الحرّبن یزید في ألف فارس، قال الحرّ فلمّا خرجت من منزلي متوجّهاً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نوديت ثلاثاً یا حرّ أبشر بالجنّة فالتفتّ فلم أر أحداً، فقلت ثكلت الحرّ أُمّه يخرج إلى قتال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ويبشّر بالجنّة فرهقه عند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فأذّن وأقام وقام الحسين فصلّی بالفريقين جميعاً فلمّا سلم وثب الحر بن یزید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954" w:name="pg15107_149195"/>
    </w:p>
    <w:p>
      <w:pPr>
        <w:pStyle w:val="BookText"/>
        <w:rPr/>
      </w:pPr>
      <w:bookmarkEnd w:id="954"/>
      <w:r>
        <w:rPr>
          <w:rFonts w:ascii="Amiri" w:hAnsi="Amiri" w:eastAsia="Amiri" w:cs="Amiri"/>
          <w:color w:val="111111"/>
          <w:sz w:val="28"/>
          <w:sz w:val="28"/>
          <w:szCs w:val="28"/>
          <w:rtl w:val="true"/>
          <w:lang w:bidi="ar-SA"/>
        </w:rPr>
        <w:t xml:space="preserve">ورحمة اللّه وبركاته،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السلام من أنت يا عبداللّه؟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الحرّبن یزید،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أعلينا أم لنا؟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لقد بُعِثتُ لقتالك وأعوذ باللّه أن أحشَرَ من قبري وناصيتي مشدودة إلى رجلي ويدي مغلولة إلى عنقي وأُكبّ على وجهي في النار، یابن رسول اللّه أين تذهب إرجع إلى حرم جدّك فإنّك مقتول،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مانوئ حقّاً وجاهد مسلما</w:t>
      </w:r>
    </w:p>
    <w:p>
      <w:pPr>
        <w:pStyle w:val="BookText"/>
        <w:rPr/>
      </w:pPr>
      <w:r>
        <w:rPr>
          <w:rFonts w:ascii="Amiri" w:hAnsi="Amiri" w:eastAsia="Amiri" w:cs="Amiri"/>
          <w:color w:val="111111"/>
          <w:sz w:val="28"/>
          <w:sz w:val="28"/>
          <w:szCs w:val="28"/>
          <w:rtl w:val="true"/>
          <w:lang w:bidi="ar-SA"/>
        </w:rPr>
        <w:t>وواسي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فإن مِتُّ لم أندَم وإن عشتُ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تموتَ وترغما</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عن الصادق، عن أبيه، عن جدّه صلوات اللّه عليهم</w:t>
      </w:r>
    </w:p>
    <w:p>
      <w:pPr>
        <w:pStyle w:val="Heading3"/>
        <w:numPr>
          <w:ilvl w:val="2"/>
          <w:numId w:val="1"/>
        </w:numPr>
        <w:rPr/>
      </w:pPr>
      <w:bookmarkStart w:id="955" w:name="__RefHeading___Toc1192530_2142443653"/>
      <w:bookmarkStart w:id="956" w:name="_Toc351"/>
      <w:bookmarkEnd w:id="955"/>
      <w:r>
        <w:rPr>
          <w:rtl w:val="true"/>
        </w:rPr>
        <w:t>أفبالموت تخوفني ؟</w:t>
      </w:r>
      <w:bookmarkEnd w:id="9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الأشعار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شأني شأن من يخاف الموت، ما أهون الموت على سبيل نيل العزّ وإحياء الحقّ، ليس الموت في سبيل العزّ إلّا حياةً خالدةً وليست الحياة مع الذّل إلّا الموت الّذي لاحياة معه، أفبالموت تخوّفني، هيهات طاش سهمك وخاب ظنّك لستُ أخاف الموت، إنّ نفسي لأبكر وهمّتي لأعلى من أن أحمل الضيم خوفاً من الموت وهل تقدرون على أكثر من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بالقتل في سبيل اللّه، ولكنّكم لا تقدرون على هدم مجدي ومحو عزّي وشرفي فإذاً لا أُبالي بالقتل</w:t>
      </w:r>
      <w:r>
        <w:rPr>
          <w:rFonts w:eastAsia="Amiri" w:cs="Amiri" w:ascii="Amiri" w:hAnsi="Amiri"/>
          <w:color w:val="111111"/>
          <w:sz w:val="28"/>
          <w:szCs w:val="28"/>
          <w:rtl w:val="true"/>
          <w:lang w:bidi="ar-SA"/>
        </w:rPr>
        <w:t>.</w:t>
      </w:r>
      <w:r>
        <w:rPr>
          <w:rStyle w:val="FootnoteAnchor"/>
          <w:rtl w:val="true"/>
        </w:rPr>
        <w:footnoteReference w:id="757"/>
      </w:r>
      <w:bookmarkStart w:id="957" w:name="pg15107_149196"/>
    </w:p>
    <w:p>
      <w:pPr>
        <w:pStyle w:val="Heading3"/>
        <w:numPr>
          <w:ilvl w:val="2"/>
          <w:numId w:val="1"/>
        </w:numPr>
        <w:rPr/>
      </w:pPr>
      <w:bookmarkStart w:id="958" w:name="__RefHeading___Toc1192532_2142443653"/>
      <w:bookmarkStart w:id="959" w:name="_Toc352"/>
      <w:bookmarkEnd w:id="957"/>
      <w:bookmarkEnd w:id="958"/>
      <w:r>
        <w:rPr>
          <w:rtl w:val="true"/>
        </w:rPr>
        <w:t>اسقوا القوم</w:t>
      </w:r>
      <w:bookmarkEnd w:id="9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بإسناده عن عبداللّه بن سليم والمذري بن المشتعلّ الأسديين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شرّاف، فلمّا كان في السحر أمر فتیانه فاستَقَوا من الماء فأكثروا، ثمّ ساروا منها، فرسموا صدر یو مهم حتّى انتصف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ما كبّرت؟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النخل، فقال له الأسديان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المكان ما رأينا به نخلةً قطّ؛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فماتَرَيانه رأي؟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رأی هوادي الخيل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أرى ذلك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لنا ملجأ نلجأ إليه ، نجعله في ظهورنا، ونستقبل القومَ من وجه واحد؟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هذا ذو حُسُم إلى جنبك ، تميل إليه عن يسارك ، فإن سبقتَ القوم إليه فهو كما تريد؛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إليه ذات اليسار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ملنا معه فما كان أسرع من أن طلعتْ علينا هوادي الخيل، فتبينّاها ، وعدنا ، فلمّا رأونا وقد عدلنا عن الطريق عدلوا إلينا كأنّ أسنّتهم اليعاسي، وكأنّ راياتهم أجنحة الطير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فاستبقنا إلى ذي حُسُم، فسبقناهم إليه ، فنزل الحسين ، فأمر بأبنيته فضُربت ، وجاء القوم وهم ألف فارس مع الحرّ بن یزید التميمي اليربوعي حتّى وقف هو وخيله مقابل الحسين في حرّ الظهيرة، والحسين وأصحابه معتمّون متقلّدوا أسيافهم،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وارو وهم من الماء ورشّفوا الخيل ترشيفاً، فقام فتيانه فرشّفوا الخيل ترشيفاً، فقام فتية وسَقوا القوم من الماء حتى أرووهم، وأقبلوا يملؤن القصاع والأنوار والطساس من الماء ثمّ يُدنونها من الفرس، فإذا عب فيه ثلاثاً أو أربعاً أو خمساً عُزلتْ عنه، وسَقوا آخر حتّى سَقوا الخيل كلّها</w:t>
      </w:r>
      <w:r>
        <w:rPr>
          <w:rFonts w:eastAsia="IRNazanin" w:cs="IRNazanin"/>
          <w:color w:val="111111"/>
          <w:sz w:val="28"/>
          <w:szCs w:val="28"/>
          <w:rtl w:val="true"/>
          <w:lang w:bidi="fa-IR"/>
        </w:rPr>
        <w:t>.</w:t>
      </w:r>
      <w:r>
        <w:rPr>
          <w:rStyle w:val="FootnoteAnchor"/>
          <w:rtl w:val="true"/>
        </w:rPr>
        <w:footnoteReference w:id="758"/>
      </w:r>
      <w:bookmarkStart w:id="960" w:name="pg15107_149197"/>
    </w:p>
    <w:p>
      <w:pPr>
        <w:pStyle w:val="Heading3"/>
        <w:numPr>
          <w:ilvl w:val="2"/>
          <w:numId w:val="1"/>
        </w:numPr>
        <w:rPr/>
      </w:pPr>
      <w:bookmarkStart w:id="961" w:name="__RefHeading___Toc1192534_2142443653"/>
      <w:bookmarkStart w:id="962" w:name="_Toc353"/>
      <w:bookmarkEnd w:id="960"/>
      <w:bookmarkEnd w:id="961"/>
      <w:r>
        <w:rPr>
          <w:rtl w:val="true"/>
        </w:rPr>
        <w:t>انخ الروایة</w:t>
      </w:r>
      <w:bookmarkEnd w:id="9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لقيط ، عن عليّ بن طعان المحاربي كنت مع الحرّ بن یزید فجئت في آخر من جاء من أصحابه ، فلمّا رأى الحسين مابي وبفرسي من العطش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الراوية والراوية عندي السقاء،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أنخ الجمل، فأنخته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فجعلت كلّما شربت سال الماء من السقاء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اخنث السقاء أي اعطفه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لا أدري كيف أفعل،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فخنثه فشربت و سقیت فرسي</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المنيرية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3"/>
        <w:numPr>
          <w:ilvl w:val="2"/>
          <w:numId w:val="1"/>
        </w:numPr>
        <w:rPr/>
      </w:pPr>
      <w:bookmarkStart w:id="963" w:name="__RefHeading___Toc1192536_2142443653"/>
      <w:bookmarkStart w:id="964" w:name="_Toc354"/>
      <w:bookmarkEnd w:id="963"/>
      <w:r>
        <w:rPr>
          <w:rtl w:val="true"/>
        </w:rPr>
        <w:t xml:space="preserve">لقائه </w:t>
      </w:r>
      <w:r>
        <w:rPr>
          <w:rtl w:val="true"/>
        </w:rPr>
        <w:t>(</w:t>
      </w:r>
      <w:r>
        <w:rPr>
          <w:rtl w:val="true"/>
        </w:rPr>
        <w:t>عَلَيهِ السَّلَامُ</w:t>
      </w:r>
      <w:r>
        <w:rPr>
          <w:rtl w:val="true"/>
        </w:rPr>
        <w:t xml:space="preserve">) </w:t>
      </w:r>
      <w:r>
        <w:rPr>
          <w:rtl w:val="true"/>
        </w:rPr>
        <w:t>مع جيش العدوّ</w:t>
      </w:r>
      <w:bookmarkEnd w:id="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في أصحابه ، ووقف الحرّ بن يزيد في أصحابه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القوم من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الأمير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قائدكم؟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bookmarkStart w:id="965" w:name="pg15107_149198"/>
    </w:p>
    <w:p>
      <w:pPr>
        <w:pStyle w:val="BookText"/>
        <w:rPr/>
      </w:pPr>
      <w:bookmarkEnd w:id="96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760"/>
      </w:r>
    </w:p>
    <w:p>
      <w:pPr>
        <w:pStyle w:val="Heading3"/>
        <w:numPr>
          <w:ilvl w:val="2"/>
          <w:numId w:val="1"/>
        </w:numPr>
        <w:rPr/>
      </w:pPr>
      <w:bookmarkStart w:id="966" w:name="__RefHeading___Toc1192538_2142443653"/>
      <w:bookmarkStart w:id="967" w:name="_Toc355"/>
      <w:bookmarkEnd w:id="966"/>
      <w:r>
        <w:rPr>
          <w:rtl w:val="true"/>
        </w:rPr>
        <w:t>إنّا أهل بیت نبیّکم</w:t>
      </w:r>
      <w:bookmarkEnd w:id="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فإنّكم إن تتّقوا اللّه تعالى وتعرفوا الحقّ  لأهله يكن رضاء اللّه عنكم وإنّا أهل بیت نبیکم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بولاية هذه الأُمور علیکم، من هؤلاء المدّعين ماليس لهم والسائرين فيكم بالظلم والجور والعدوان، وإن كرهتمونا وجهلتم حقّنا وكان رأیکم على خلاف ما جاءت به کتبکم انصرفت عنكم</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هذا سهو فإنّ هذه الخطبة كما صرّح غير واحد من أرباب الحديث والتاريخ أنشأها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الظهر أو العصر حین مجيء الحرّ من القادسيّة في ألف فارس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bookmarkStart w:id="968" w:name="pg15107_149199"/>
    </w:p>
    <w:p>
      <w:pPr>
        <w:pStyle w:val="Heading3"/>
        <w:numPr>
          <w:ilvl w:val="2"/>
          <w:numId w:val="1"/>
        </w:numPr>
        <w:rPr/>
      </w:pPr>
      <w:bookmarkStart w:id="969" w:name="__RefHeading___Toc1192540_2142443653"/>
      <w:bookmarkStart w:id="970" w:name="_Toc356"/>
      <w:bookmarkEnd w:id="968"/>
      <w:bookmarkEnd w:id="969"/>
      <w:r>
        <w:rPr>
          <w:rtl w:val="true"/>
        </w:rPr>
        <w:t>مع الحر الرياحي</w:t>
      </w:r>
      <w:bookmarkEnd w:id="9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خطبته قال له الحرّ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ما ندري ما هذه الكتب الّتي تذكر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عقبة بن سمعان، أخرج الخُرْجَين الّذين فيهما كتبهم إليّ، فأخرج خُرْجَين مملوئين صُحفاً، فنشرها بين أيديهم؛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لسنا من هؤلاء الّذين كتبوا إليك، وقد أُمِرنا إذا نحن لقيناك ألّا نفارقك حتّى نُقدمك على عبيداللّه بن زیاد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أدنى إليك من ذلك ،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فاركبوا، فركبوا وانتظروا حتّى ركبت نساؤهم،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إنصرفوا بنا، فلمّا ذهبوا لينصرفوا حال القومُ بينهم وبين الإنصراف،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غيرك من العرب يقولها لي وهو على مثل الحال الّتي أنتَ عليها ما تركتُ ذكر أُمّه بالثكل أن أقوله كائناً من كان ، ولكن واللّه مالي إلى ذكر أُمّك من سبيل إلّا بأحسن ما يقدر عليه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تريد؟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واللّه أن أنطلق بك إلى عبيداللّه بن زیاد،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أتْبعك ؛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أدَعك ؛ فترادّا القول ثلاث مرّات، ولمّا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أُؤمر بقتالك ، إنّما أُمرت ألّا أُفارقك حتّى أقدمك الكوفة، فإذا أبيتَ فخذ طريقاً لا تُدخلك الكوفة، ولا تردّك إلى المدينة، تكون بيني وبينك نصفاً حتّى أكتب إلى ابن زیاد ، وتكتب أنت إلى يزيد بن معاوية إن أردتَ أن تكتب إليه، أو إلى عبيداللّه بن زیاد إن شئتَ، فلعلّ اللّه إلى ذاك أن يأتي بأمر يرزقني فيه العافية من أن ابتلي بشيء من أمرك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فتياسرْ عن طريق العُذَيب والقادسيّة، وبينه وبين العُذَيب ثمانية وثلاثون 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الحسين سار في أصحابه والحرّ يسايره</w:t>
      </w:r>
      <w:r>
        <w:rPr>
          <w:rFonts w:eastAsia="IRNazanin" w:cs="IRNazanin"/>
          <w:color w:val="111111"/>
          <w:sz w:val="28"/>
          <w:szCs w:val="28"/>
          <w:rtl w:val="true"/>
          <w:lang w:bidi="fa-IR"/>
        </w:rPr>
        <w:t>.</w:t>
      </w:r>
      <w:r>
        <w:rPr>
          <w:rStyle w:val="FootnoteAnchor"/>
          <w:rtl w:val="true"/>
        </w:rPr>
        <w:footnoteReference w:id="762"/>
      </w:r>
      <w:bookmarkStart w:id="971" w:name="pg15107_149200"/>
    </w:p>
    <w:p>
      <w:pPr>
        <w:pStyle w:val="Heading3"/>
        <w:numPr>
          <w:ilvl w:val="2"/>
          <w:numId w:val="1"/>
        </w:numPr>
        <w:rPr/>
      </w:pPr>
      <w:bookmarkStart w:id="972" w:name="__RefHeading___Toc1192542_2142443653"/>
      <w:bookmarkStart w:id="973" w:name="_Toc357"/>
      <w:bookmarkEnd w:id="971"/>
      <w:bookmarkEnd w:id="972"/>
      <w:r>
        <w:rPr>
          <w:rtl w:val="true"/>
        </w:rPr>
        <w:t>ثكلتك أمك یا حر</w:t>
      </w:r>
      <w:bookmarkEnd w:id="9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النساء ليركبن حتّى ننظر ما الّذي يصنع هذا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وساقوا النساء بين أيديهم، فقدمت خیل الكوفة حتّى حالت بينهم وبين المسير ، فضرب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سيفه ثمّ صاح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أن تصنع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قالها غيرك من العرب لرددتها عليه كائنا من كان ، ولكن لا واللّه مالي إلى ذلك سبيل من ذكر أُمّك، غير أنّه لابدّ أن أنطلق بك إلى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واللّه لا أتبعك أو تذهب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أُفارقك، أو تذهب نفسي وأنفس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برز أصحابي وأصحابك وأبرز إليّ، فإن قتلتني خذا برأسي إلى زياد وإن قتلتك أرحت الخلق منك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أو مر بقتلك، وإنّما أُمرت أن لا أُفارقك أو أقدم بك على ابن زیاد، وأنا واللّه کاره إن سلبني اللّه بشيء من أمرك غير أنّي قد أخذت بيعة القوم وخرجت إليك، وأنا أعلم أنّه لا يوافي القيامة أحد من هذه الأُمّة إلّا وهو يرجو شفاعة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خائف إن أنا قاتلتك أن أخسر الدنيا والآخرة، ولكن أنا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أقدر الرجوع إلى الكوفة في وقتي هذا، ولكن خذ عنّي هذا الطريق وامض حيث شئت حتّى أكتب إلى ابن زياد أنّ </w:t>
      </w:r>
      <w:bookmarkStart w:id="974" w:name="pg15107_149201"/>
    </w:p>
    <w:p>
      <w:pPr>
        <w:pStyle w:val="BookText"/>
        <w:rPr/>
      </w:pPr>
      <w:bookmarkEnd w:id="974"/>
      <w:r>
        <w:rPr>
          <w:rFonts w:ascii="Amiri" w:hAnsi="Amiri" w:eastAsia="Amiri" w:cs="Amiri"/>
          <w:color w:val="111111"/>
          <w:sz w:val="28"/>
          <w:sz w:val="28"/>
          <w:szCs w:val="28"/>
          <w:rtl w:val="true"/>
          <w:lang w:bidi="ar-SA"/>
        </w:rPr>
        <w:t>هذا خالفني في الطريق فلم أقدر عليه</w:t>
      </w:r>
      <w:r>
        <w:rPr>
          <w:rFonts w:eastAsia="Amiri" w:cs="Amiri" w:ascii="Amiri" w:hAnsi="Amiri"/>
          <w:color w:val="111111"/>
          <w:sz w:val="28"/>
          <w:szCs w:val="28"/>
          <w:rtl w:val="true"/>
          <w:lang w:bidi="ar-SA"/>
        </w:rPr>
        <w:t>.</w:t>
      </w:r>
      <w:r>
        <w:rPr>
          <w:rStyle w:val="FootnoteAnchor"/>
          <w:rtl w:val="true"/>
        </w:rPr>
        <w:footnoteReference w:id="763"/>
      </w:r>
    </w:p>
    <w:p>
      <w:pPr>
        <w:pStyle w:val="Heading3"/>
        <w:numPr>
          <w:ilvl w:val="2"/>
          <w:numId w:val="1"/>
        </w:numPr>
        <w:rPr/>
      </w:pPr>
      <w:bookmarkStart w:id="975" w:name="__RefHeading___Toc1192544_2142443653"/>
      <w:bookmarkStart w:id="976" w:name="_Toc358"/>
      <w:bookmarkEnd w:id="975"/>
      <w:r>
        <w:rPr>
          <w:rtl w:val="true"/>
        </w:rPr>
        <w:t>هؤلاء أنصاري و أعواني</w:t>
      </w:r>
      <w:bookmarkEnd w:id="9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أنشدوه الأبيات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المذكورة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إليهم الحرّبن یزید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النفر الّذين من أهل الكوفة ليسوا ممّن أقبل معك، وأنا حابسُهم أو رادّهم،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لأمنعنّهم ممّا أمنَع منه نفسي، إنّما هؤلاء أنصاري وأعواني، وقد كنتَ أعطيتَني ألّا تَعرض لي بشيء حتّى يأتيك کتاب من إبن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لكن لم يأتوا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أصحابي، وهم بمنزلة مَن جاء معي، فإن تممتَ على ما كان بيني وبينك وإلّا ناجزتُك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عنهم الحرّ</w:t>
      </w:r>
      <w:r>
        <w:rPr>
          <w:rFonts w:eastAsia="IRNazanin" w:cs="IRNazanin"/>
          <w:color w:val="111111"/>
          <w:sz w:val="28"/>
          <w:szCs w:val="28"/>
          <w:rtl w:val="true"/>
          <w:lang w:bidi="fa-IR"/>
        </w:rPr>
        <w:t xml:space="preserve">. </w:t>
      </w:r>
      <w:r>
        <w:rPr>
          <w:rStyle w:val="FootnoteAnchor"/>
          <w:rtl w:val="true"/>
        </w:rPr>
        <w:footnoteReference w:id="764"/>
      </w:r>
    </w:p>
    <w:p>
      <w:pPr>
        <w:pStyle w:val="Heading3"/>
        <w:numPr>
          <w:ilvl w:val="2"/>
          <w:numId w:val="1"/>
        </w:numPr>
        <w:rPr/>
      </w:pPr>
      <w:bookmarkStart w:id="977" w:name="__RefHeading___Toc1192546_2142443653"/>
      <w:bookmarkStart w:id="978" w:name="_Toc359"/>
      <w:bookmarkEnd w:id="977"/>
      <w:r>
        <w:rPr>
          <w:rtl w:val="true"/>
        </w:rPr>
        <w:t>أدعوك لنصرتنا أهل البيت</w:t>
      </w:r>
      <w:bookmarkEnd w:id="9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الخوارزمي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قصر بنی مقاتل</w:t>
      </w:r>
      <w:r>
        <w:rPr>
          <w:rStyle w:val="FootnoteAnchor"/>
          <w:rtl w:val="true"/>
        </w:rPr>
        <w:footnoteReference w:id="765"/>
      </w:r>
      <w:r>
        <w:rPr>
          <w:rFonts w:ascii="IRNazanin" w:hAnsi="IRNazanin" w:eastAsia="IRNazanin"/>
          <w:color w:val="111111"/>
          <w:sz w:val="28"/>
          <w:sz w:val="28"/>
          <w:szCs w:val="28"/>
          <w:rtl w:val="true"/>
          <w:lang w:bidi="fa-IR"/>
        </w:rPr>
        <w:t xml:space="preserve">، فإذا هو بفسطاط مضروب ورمح مرکوز وسيف معلّق وفرس واقف على مذود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الفسطاط ؟ </w:t>
      </w:r>
    </w:p>
    <w:p>
      <w:pPr>
        <w:pStyle w:val="BookText"/>
        <w:rPr/>
      </w:pPr>
      <w:r>
        <w:rPr>
          <w:rFonts w:ascii="Amiri" w:hAnsi="Amiri" w:eastAsia="Amiri" w:cs="Amiri"/>
          <w:color w:val="111111"/>
          <w:sz w:val="28"/>
          <w:sz w:val="28"/>
          <w:szCs w:val="28"/>
          <w:rtl w:val="true"/>
          <w:lang w:bidi="ar-SA"/>
        </w:rPr>
        <w:t>فقيل لرجل يقال له عبيداللّه بن الحرّ الجعفي</w:t>
      </w:r>
      <w:r>
        <w:rPr>
          <w:rStyle w:val="FootnoteAnchor"/>
          <w:rtl w:val="true"/>
        </w:rPr>
        <w:footnoteReference w:id="766"/>
      </w:r>
      <w:r>
        <w:rPr>
          <w:rFonts w:ascii="IRNazanin" w:hAnsi="IRNazanin" w:eastAsia="IRNazanin"/>
          <w:color w:val="111111"/>
          <w:sz w:val="28"/>
          <w:sz w:val="28"/>
          <w:szCs w:val="28"/>
          <w:rtl w:val="true"/>
          <w:lang w:bidi="fa-IR"/>
        </w:rPr>
        <w:t xml:space="preserve">فأرسل إليه الحسين برجل من أصحابه يقال له الحجاج بن مسروق الجعفي فأقبل حتّى دخل عليه في فسطاطه فسلّم عليه فردّ عليه عبيد اللّه السلام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وارئي واللّه يابن الحرّ الخير، إنّ اللّه تعالى قد أهدى إليك كرامة عظيمة إن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بن علي يدعوك إلى نصرته، فإن قاتلت بین يديه أجرت، وإن قتلت استشهدت ، فقال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حجّاج ما خرجت من الكوفة إلّا مخافة أن يدخلها الحسين وأنا فيها لا أنصره، فإنّه ليس له فيها شيعة ولا أنصار إلّا مالوا إلى الدنيا وزخرفها إلا من عصم اللّه منهم، فارجع إليه وأخبره بذلك</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الحجّاج إلى الحسين وأخبره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 ثمّ صار إليه في جماعة من أهل بيته وإخوانه، فلمّا دخل عليه وثب عبيداللّه بن الحرّ على صدر المجلس وأجلس الحسين فيه فحمد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یابن الحرّ فإنّ أهل مصركم هذا كتبوا إليّ وأخبروني أنّهم مجتمعون على أن ينصروني، وأن يقوموا من دوني، وأن يقاتلوا عدوّي، وسألوني القدوم عليهم فقدمت ولست أرى الأمر على ما زعموا لأنهم قد أعانوا على قتل ابن عمّي مسلم بن عقیل و شیعته، وأجمعوا على ابن مرجانة عبيد اللّه بن زیاد، مبایعین ليزيد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الحرّ إنّ اللّه تعالى مؤاخذك بما كسبت و أسلفت من الذنوب في الأيّام الخالية وإنّي أدعوك إلى توبة تغسل ما عليك من الذنوب ، أدعوك إلى نصرتنا أهل البيت، فإن أعطيتنا حقّنا حمدنا اللّه تبارك وتعالى على </w:t>
      </w:r>
      <w:bookmarkStart w:id="979" w:name="pg15107_149203"/>
    </w:p>
    <w:p>
      <w:pPr>
        <w:pStyle w:val="BookText"/>
        <w:rPr/>
      </w:pPr>
      <w:bookmarkEnd w:id="979"/>
      <w:r>
        <w:rPr>
          <w:rFonts w:ascii="Amiri" w:hAnsi="Amiri" w:eastAsia="Amiri" w:cs="Amiri"/>
          <w:color w:val="111111"/>
          <w:sz w:val="28"/>
          <w:sz w:val="28"/>
          <w:szCs w:val="28"/>
          <w:rtl w:val="true"/>
          <w:lang w:bidi="ar-SA"/>
        </w:rPr>
        <w:t xml:space="preserve">ذلك وقبلناه ، وإن منعنا حقّقنا وركبنا بالظلم كنت من أعواني على طلب الحقّ، فقال له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بالكوفة لك شيعة وأنصار يقاتلون معك لكنتُ أنا من أشدّ من على عدوّك ولكن يابن رسول اللّه رأيتُ شيعتك بالكوفة قد الزموا منازلهم خوفاً من سيوف بني أُميّة، فأُنشدك اللّه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 منّي غير هذه المنزلة، وأنا أُواسيك بما أقدر عليه خذ إليك فرسي هذه الملحفة فواللّه إنّي ماطلبت عليها شيئاً قط إلّا وقد لحقته ولا طلبت قط وأنا عليها فأدركت، وخذ سيفي هذا فواللّه ما ضربت به شيئاً إلّا أذقته حياض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الحرّ إنّا لم نأتك لفرسك وسيفك، إنّما أتيناك نسألك النصرة فإن كنت بخلت علينا في نفسك فلا حاجة لنا في شيء من مالك ، ولم أكن بالّذي اتّخذ المضلّین عضداً، لأنّي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بواعية أهل بيتي ثمّ لم ينصرهم على حقهم كّبه اللّه على وجهه في نار جهنّم</w:t>
      </w:r>
      <w:r>
        <w:rPr>
          <w:rFonts w:eastAsia="Amiri" w:cs="Amiri" w:ascii="Amiri" w:hAnsi="Amiri"/>
          <w:color w:val="111111"/>
          <w:sz w:val="28"/>
          <w:szCs w:val="28"/>
          <w:rtl w:val="true"/>
          <w:lang w:bidi="ar-SA"/>
        </w:rPr>
        <w:t>.</w:t>
      </w:r>
      <w:r>
        <w:rPr>
          <w:rStyle w:val="FootnoteAnchor"/>
          <w:rtl w:val="true"/>
        </w:rPr>
        <w:footnoteReference w:id="767"/>
      </w:r>
    </w:p>
    <w:p>
      <w:pPr>
        <w:pStyle w:val="Heading3"/>
        <w:numPr>
          <w:ilvl w:val="2"/>
          <w:numId w:val="1"/>
        </w:numPr>
        <w:rPr/>
      </w:pPr>
      <w:bookmarkStart w:id="980" w:name="__RefHeading___Toc1192548_2142443653"/>
      <w:bookmarkStart w:id="981" w:name="_Toc360"/>
      <w:bookmarkEnd w:id="980"/>
      <w:r>
        <w:rPr>
          <w:rtl w:val="true"/>
        </w:rPr>
        <w:t>لا تسمعالي واعية</w:t>
      </w:r>
      <w:bookmarkEnd w:id="9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قيس المشرقي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الحسين صلوات اللّه عليه أنا وابن عمّ لي وهو في قصر بني مقاتل فسلّمنا عليه فقال له ابن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هذا الّذي أرئ خضاب أو شعرك؟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والشيب إلينا بني هاشم يعجل ثمّ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جئتما لنصرتي؟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كبير السنّ كثير الدَين كثير العيال، وفي يدي بضائع للناس، ولا أدري ما یکون و أكره أن أُضيّع أمانتی، وقال له ابن عمّي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فلا تسمعا لي </w:t>
      </w:r>
      <w:bookmarkStart w:id="982" w:name="pg15107_149204"/>
    </w:p>
    <w:p>
      <w:pPr>
        <w:pStyle w:val="BookText"/>
        <w:rPr/>
      </w:pPr>
      <w:bookmarkEnd w:id="982"/>
      <w:r>
        <w:rPr>
          <w:rFonts w:ascii="IRNazanin" w:hAnsi="IRNazanin" w:eastAsia="IRNazanin"/>
          <w:color w:val="111111"/>
          <w:sz w:val="28"/>
          <w:sz w:val="28"/>
          <w:szCs w:val="28"/>
          <w:rtl w:val="true"/>
          <w:lang w:bidi="fa-IR"/>
        </w:rPr>
        <w:t>واعية، ولا تریالي سواداً، فإنّه من سمع واعيتنا أو رأى سوادنا فلم يجبنا ولم يغثنا، كان حقًّا على اللّه عزّ وجلّ أن يكبّه على منخريه في النار</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عمر السمرقندي وحدّثني بعض الثقات عن الأشعري مثله</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1192550_2142443653"/>
      <w:bookmarkStart w:id="984" w:name="_Toc361"/>
      <w:bookmarkEnd w:id="983"/>
      <w:r>
        <w:rPr>
          <w:rtl w:val="true"/>
        </w:rPr>
        <w:t>التسليم لأمر اللّه</w:t>
      </w:r>
      <w:bookmarkEnd w:id="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لأرجو أن يكون خيراً ما أراد اللّه بنا قُتِلنا أم ظَفَرْنا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في عذيب الهجانات وافاه أربعة نفر خارجين من الكوفة على رواحلهم ويجنبون فرساً النافع بن هلال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الصيداوي و سعد مولاه ومجمع بن عبداللّه المذحجي ونافع بن هلال ودليلهم الطرماح بن عدي الطائي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لاتذعري من زجري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وشمّري قبل طلوع الفجر</w:t>
      </w:r>
    </w:p>
    <w:p>
      <w:pPr>
        <w:pStyle w:val="BookText"/>
        <w:rPr/>
      </w:pPr>
      <w:r>
        <w:rPr>
          <w:rFonts w:ascii="IRNazanin" w:hAnsi="IRNazanin" w:eastAsia="IRNazanin"/>
          <w:color w:val="111111"/>
          <w:sz w:val="28"/>
          <w:sz w:val="28"/>
          <w:szCs w:val="28"/>
          <w:rtl w:val="true"/>
          <w:lang w:bidi="fa-IR"/>
        </w:rPr>
        <w:t>بخیر رکبان و خیر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تحلی بکریم النجر</w:t>
      </w:r>
    </w:p>
    <w:p>
      <w:pPr>
        <w:pStyle w:val="BookText"/>
        <w:rPr/>
      </w:pPr>
      <w:r>
        <w:rPr>
          <w:rFonts w:ascii="Amiri" w:hAnsi="Amiri" w:eastAsia="Amiri" w:cs="Amiri"/>
          <w:color w:val="111111"/>
          <w:sz w:val="28"/>
          <w:sz w:val="28"/>
          <w:szCs w:val="28"/>
          <w:rtl w:val="true"/>
          <w:lang w:bidi="ar-SA"/>
        </w:rPr>
        <w:t>الماجد الحر رحيب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به اللّه لخير أمر</w:t>
      </w:r>
    </w:p>
    <w:p>
      <w:pPr>
        <w:pStyle w:val="BookText"/>
        <w:rPr/>
      </w:pPr>
      <w:r>
        <w:rPr>
          <w:rFonts w:ascii="IRNazanin" w:hAnsi="IRNazanin" w:eastAsia="IRNazanin"/>
          <w:color w:val="111111"/>
          <w:sz w:val="28"/>
          <w:sz w:val="28"/>
          <w:szCs w:val="28"/>
          <w:rtl w:val="true"/>
          <w:lang w:bidi="fa-IR"/>
        </w:rPr>
        <w:t>ثمت أبقاه بقاء الدهر</w:t>
      </w:r>
    </w:p>
    <w:p>
      <w:pPr>
        <w:pStyle w:val="BookText"/>
        <w:rPr/>
      </w:pPr>
      <w:r>
        <w:rPr>
          <w:rFonts w:ascii="Amiri" w:hAnsi="Amiri" w:eastAsia="Amiri" w:cs="Amiri"/>
          <w:color w:val="111111"/>
          <w:sz w:val="28"/>
          <w:sz w:val="28"/>
          <w:szCs w:val="28"/>
          <w:rtl w:val="true"/>
          <w:lang w:bidi="ar-SA"/>
        </w:rPr>
        <w:t xml:space="preserve">فلمّا انتهوا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أنشدوه الأبيات فقال عليه السلام،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الطبري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192552_2142443653"/>
      <w:bookmarkStart w:id="986" w:name="_Toc362"/>
      <w:bookmarkEnd w:id="985"/>
      <w:r>
        <w:rPr>
          <w:rtl w:val="true"/>
        </w:rPr>
        <w:t>مع الطرمّاح بن عدي</w:t>
      </w:r>
      <w:bookmarkEnd w:id="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الطرمّاح بن عدي، أنّه دنا من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w:t>
      </w:r>
      <w:bookmarkStart w:id="987" w:name="pg15107_149205"/>
    </w:p>
    <w:p>
      <w:pPr>
        <w:pStyle w:val="BookText"/>
        <w:rPr/>
      </w:pPr>
      <w:bookmarkEnd w:id="987"/>
      <w:r>
        <w:rPr>
          <w:rFonts w:ascii="IRNazanin" w:hAnsi="IRNazanin" w:eastAsia="IRNazanin"/>
          <w:color w:val="111111"/>
          <w:sz w:val="28"/>
          <w:sz w:val="28"/>
          <w:szCs w:val="28"/>
          <w:rtl w:val="true"/>
          <w:lang w:bidi="fa-IR"/>
        </w:rPr>
        <w:t xml:space="preserve">فما أرى معك أحداً، ولو لم يقاتلك إلّا هؤلاء الّذين أراهم ملازميك لكان كفى بهم؛ وقد رأيت قبل خروجي من الكوفة إليك بيوم ظهر الكوفة وفيه من الناس مالم تر عيناي في صعيد واحد جمعاً أكثر منه ، فسألت عنهم،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ليُعرَضوا، ثمّ يسرَّحون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فأنشدك اللّه إن قدرتَ على إلا تقدم عليهم شبراً إّلا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 أن تنزل بلداً يمنعك اللّه به حتّى ترى من رأيك، ويستبين لك ما أنت صانع، فسرْ حتّى أنزلك مَناع جبلنا الّذي يُدعى أجا، امتنعنا واللّه به من ملوك غسّان وحمير ومن النعمان بن المنذر، ومن الأسود والأحمر ، واللّه إن دخل علينا ذلّ قطّ، فأسير معك حتّى أنزلك القُريّة، ثمّ نبعث الرجال ممّن بأجا وسلمى من طیّیء، واللّه لا يأتي عليك عشرة أيّام حتّى تأتيك طيّىء رجالاً وركباناً، ثمّ أقم فينا ما بدا لك، فإن هاجك هيج فأنا زعيم لك بعشرين ألف طائي يضربون بين يديك بأسيافهم، واللّه لا يوصل إليك أبداً ومنهم عین تَطرف؛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وقومَك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كان بيننا وبين هؤلاء القوم قول لسنا نقدر معه على الإنصراف، ولا ندري على مَ تَنصرف بنا وبهم الأُمور في عاقِبِه</w:t>
      </w:r>
      <w:r>
        <w:rPr>
          <w:rFonts w:eastAsia="IRNazanin" w:cs="IRNazanin"/>
          <w:color w:val="111111"/>
          <w:sz w:val="28"/>
          <w:szCs w:val="28"/>
          <w:rtl w:val="true"/>
          <w:lang w:bidi="fa-IR"/>
        </w:rPr>
        <w:t>.</w:t>
      </w:r>
      <w:r>
        <w:rPr>
          <w:rStyle w:val="FootnoteAnchor"/>
          <w:rtl w:val="true"/>
        </w:rPr>
        <w:footnoteReference w:id="770"/>
      </w:r>
    </w:p>
    <w:p>
      <w:pPr>
        <w:pStyle w:val="Heading3"/>
        <w:numPr>
          <w:ilvl w:val="2"/>
          <w:numId w:val="1"/>
        </w:numPr>
        <w:rPr/>
      </w:pPr>
      <w:bookmarkStart w:id="988" w:name="__RefHeading___Toc1192554_2142443653"/>
      <w:bookmarkStart w:id="989" w:name="_Toc363"/>
      <w:bookmarkEnd w:id="988"/>
      <w:r>
        <w:rPr>
          <w:rtl w:val="true"/>
        </w:rPr>
        <w:t>المسير إلى المنايا</w:t>
      </w:r>
      <w:bookmarkEnd w:id="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آخر الليل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بالإستقاء من الماء، ثمّ أمرَنا بالرحيل ففعلنا،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ارتحلنا من قصر بنی مقاتل وسرنا ساعةً خفق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خَفْقة، ثمّ انتبه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ابنُه 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90" w:name="pg15107_149206"/>
    </w:p>
    <w:p>
      <w:pPr>
        <w:pStyle w:val="BookText"/>
        <w:rPr/>
      </w:pPr>
      <w:bookmarkEnd w:id="990"/>
      <w:r>
        <w:rPr>
          <w:rFonts w:ascii="Amiri" w:hAnsi="Amiri" w:eastAsia="Amiri" w:cs="Amiri"/>
          <w:color w:val="111111"/>
          <w:sz w:val="28"/>
          <w:sz w:val="28"/>
          <w:szCs w:val="28"/>
          <w:rtl w:val="true"/>
          <w:lang w:bidi="ar-SA"/>
        </w:rPr>
        <w:t xml:space="preserve">على فرس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 يا أبت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خفقتُ برأسي خفقةً فعنّ لي فارس على 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ألسنا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إليه مرجع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إذاً لا نبالي ؛ نموت محقّين؛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r>
        <w:rPr>
          <w:rStyle w:val="FootnoteAnchor"/>
          <w:rtl w:val="true"/>
        </w:rPr>
        <w:footnoteReference w:id="771"/>
      </w:r>
    </w:p>
    <w:p>
      <w:pPr>
        <w:pStyle w:val="Heading3"/>
        <w:numPr>
          <w:ilvl w:val="2"/>
          <w:numId w:val="1"/>
        </w:numPr>
        <w:rPr/>
      </w:pPr>
      <w:bookmarkStart w:id="991" w:name="__RefHeading___Toc1192556_2142443653"/>
      <w:bookmarkStart w:id="992" w:name="_Toc364"/>
      <w:bookmarkEnd w:id="991"/>
      <w:r>
        <w:rPr>
          <w:rtl w:val="true"/>
        </w:rPr>
        <w:t>الطريق على غير الجادة</w:t>
      </w:r>
      <w:bookmarkEnd w:id="9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يخبر الطريق على غير الجادّة؟</w:t>
      </w:r>
    </w:p>
    <w:p>
      <w:pPr>
        <w:pStyle w:val="BookText"/>
        <w:rPr/>
      </w:pPr>
      <w:r>
        <w:rPr>
          <w:rFonts w:ascii="Amiri" w:hAnsi="Amiri" w:eastAsia="Amiri" w:cs="Amiri"/>
          <w:color w:val="111111"/>
          <w:sz w:val="28"/>
          <w:sz w:val="28"/>
          <w:szCs w:val="28"/>
          <w:rtl w:val="true"/>
          <w:lang w:bidi="ar-SA"/>
        </w:rPr>
        <w:t xml:space="preserve">فقال الطرمّاح بن عديّ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الطرمّاح وأتبعه الحسين هو وأصحابه</w:t>
      </w:r>
      <w:r>
        <w:rPr>
          <w:rFonts w:eastAsia="Amiri" w:cs="Amiri" w:ascii="Amiri" w:hAnsi="Amiri"/>
          <w:color w:val="111111"/>
          <w:sz w:val="28"/>
          <w:szCs w:val="28"/>
          <w:rtl w:val="true"/>
          <w:lang w:bidi="ar-SA"/>
        </w:rPr>
        <w:t>.</w:t>
      </w:r>
      <w:r>
        <w:rPr>
          <w:rStyle w:val="FootnoteAnchor"/>
          <w:rtl w:val="true"/>
        </w:rPr>
        <w:footnoteReference w:id="772"/>
      </w:r>
    </w:p>
    <w:p>
      <w:pPr>
        <w:pStyle w:val="Heading3"/>
        <w:numPr>
          <w:ilvl w:val="2"/>
          <w:numId w:val="1"/>
        </w:numPr>
        <w:rPr/>
      </w:pPr>
      <w:bookmarkStart w:id="993" w:name="__RefHeading___Toc1192558_2142443653"/>
      <w:bookmarkStart w:id="994" w:name="_Toc365"/>
      <w:bookmarkEnd w:id="993"/>
      <w:r>
        <w:rPr>
          <w:rtl w:val="true"/>
        </w:rPr>
        <w:t>لأكونن من أنصارك</w:t>
      </w:r>
      <w:bookmarkEnd w:id="9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الطرماح بن 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عنك شرّ الجن والإنس، إنّي قد امترتُ لأهلي من الكوفة ميرةً، ومعي نفقة لهم،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فآتهم فأضع ذلك فيهم، ثمّ أُقبل إليك إن شاء اللّه، فإن الحقك فواللّه لأكوننّ من أنصارك ؛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فاعلاً فعجّل 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مستوحش إلى الرجال حتّى يسألني التعجيل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أهلي وضعتْ عندهم مايصلحهم، وأوصيت ، فأخذ أهلي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لتصنع مرّتك هذه شيئاً ما كنتَ تصنعه قبل اليوم، فأخبرتُهم بما أُريد، وأقبلتُ في طريق بني ثُعَل حتّى إذا دنوتُ من عُذَيب الهجانات، استقبلني سَماعة بن بدر، فنعاه إليّ، فرجعت</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5" w:name="pg15107_149209"/>
      <w:bookmarkStart w:id="996" w:name="pg15107_149209"/>
      <w:bookmarkEnd w:id="996"/>
    </w:p>
    <w:p>
      <w:pPr>
        <w:pStyle w:val="Heading2"/>
        <w:numPr>
          <w:ilvl w:val="1"/>
          <w:numId w:val="1"/>
        </w:numPr>
        <w:rPr/>
      </w:pPr>
      <w:bookmarkStart w:id="997" w:name="pg15107_149209"/>
      <w:bookmarkStart w:id="998" w:name="__RefHeading___Toc1192560_2142443653"/>
      <w:bookmarkStart w:id="999" w:name="_Toc366"/>
      <w:bookmarkEnd w:id="997"/>
      <w:bookmarkEnd w:id="998"/>
      <w:r>
        <w:rPr>
          <w:rtl w:val="true"/>
        </w:rPr>
        <w:t>ما جرى في كربلاء</w:t>
      </w:r>
      <w:bookmarkEnd w:id="99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0" w:name="__RefHeading___Toc1192562_2142443653"/>
      <w:bookmarkStart w:id="1001" w:name="_Toc367"/>
      <w:bookmarkEnd w:id="1000"/>
      <w:r>
        <w:rPr>
          <w:rtl w:val="true"/>
        </w:rPr>
        <w:t>اشارة</w:t>
      </w:r>
      <w:bookmarkStart w:id="1002" w:name="pg15107_149210"/>
      <w:bookmarkEnd w:id="1001"/>
    </w:p>
    <w:p>
      <w:pPr>
        <w:pStyle w:val="Heading3"/>
        <w:numPr>
          <w:ilvl w:val="2"/>
          <w:numId w:val="1"/>
        </w:numPr>
        <w:rPr/>
      </w:pPr>
      <w:bookmarkStart w:id="1003" w:name="__RefHeading___Toc1192564_2142443653"/>
      <w:bookmarkStart w:id="1004" w:name="_Toc368"/>
      <w:bookmarkEnd w:id="1002"/>
      <w:bookmarkEnd w:id="1003"/>
      <w:r>
        <w:rPr>
          <w:rtl w:val="true"/>
        </w:rPr>
        <w:t>ما كنت لأبدأهم بالقتال</w:t>
      </w:r>
      <w:bookmarkEnd w:id="1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الركوب فأخذ يتیاسر بأصحابه يريد أن يفرقهم فيأتيه الحر بن یزید فیرده و أصحابه فجعل إذا ردّهم نحو الكوفة ردّاً شديداً امتنعوا عليه فارتفعوا فلم يزالوا يتباسرون كذلك حتّى انتهوا إلى نينوى المكان الّذي نزل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راكب على نجیب له عليه السلاح متنكّب قوساً مقبل من الكوفة فوقفوا جميعاً ينتظرون فلمّا انتهى إليهم سلّم على الحرّ وأصحابه ولم يسلّم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إلى الحرّ کتاباً من عبيد اللّه بن زیاد فإذا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فجعجع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يبلغك كتابي ويقدم عليك رسولي ولا تنزله إلّا بالعراء في غير خضر وعلى غير ماء فقد أمرت رسولي أن يلزمك ولا يفارقك حتى يأتيني بإنفاذ أمري، والسلام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الكتاب قال لهم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الأمير عبيداللّه يأمرني أن أُجعجع بكم في المكان الّذي يأتي كتابه وهذا رسوله وقد أمره أن لا يفارقني حتّى أنفذ أمره فيكم فنظر یزید بن المهاجر الكندي وكان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ابن زیاد فعرفه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ماذا جئت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ووفيت ببيعتي فقال له ابن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و أطعت إمامك في هلاك نفسك وكسبت العار والنار وبئس الإمام إمامك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فإمامك منهم وأخذهم الحر بالنزول في ذلك المكان على غير ماء ولا في قرية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ويحك ننزل في هذه القرية أو هذه يعني نينوى والغاضرية أو هذه يعني شفية، </w:t>
      </w:r>
      <w:bookmarkStart w:id="1005" w:name="pg15107_149211"/>
    </w:p>
    <w:p>
      <w:pPr>
        <w:pStyle w:val="BookText"/>
        <w:rPr/>
      </w:pPr>
      <w:bookmarkEnd w:id="100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أستطيع ذلك هذا رجل قد بعث إلى عيناً عليّ فقال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أراه يكون بعد الّذي ترون إلّا أشدّ ممّا یکون یابن رسول اللّه أنّ قتال هؤلاء القوم الساعة أهون علينا من قتال من يأتينا من بعدهم فلعمري ليأتينا بعدهم ما لا قبل لنا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لأبدأهم بالقتال، ثمّ نزل وذلك يوم الخميس وهو اليوم الثاني من المحرّم سنة إحدى وستّين</w:t>
      </w:r>
      <w:r>
        <w:rPr>
          <w:rFonts w:eastAsia="Amiri" w:cs="Amiri" w:ascii="Amiri" w:hAnsi="Amiri"/>
          <w:color w:val="111111"/>
          <w:sz w:val="28"/>
          <w:szCs w:val="28"/>
          <w:rtl w:val="true"/>
          <w:lang w:bidi="ar-SA"/>
        </w:rPr>
        <w:t>.</w:t>
      </w:r>
      <w:r>
        <w:rPr>
          <w:rStyle w:val="FootnoteAnchor"/>
          <w:rtl w:val="true"/>
        </w:rPr>
        <w:footnoteReference w:id="775"/>
      </w:r>
    </w:p>
    <w:p>
      <w:pPr>
        <w:pStyle w:val="Heading3"/>
        <w:numPr>
          <w:ilvl w:val="2"/>
          <w:numId w:val="1"/>
        </w:numPr>
        <w:rPr/>
      </w:pPr>
      <w:bookmarkStart w:id="1006" w:name="__RefHeading___Toc1192566_2142443653"/>
      <w:bookmarkStart w:id="1007" w:name="_Toc369"/>
      <w:bookmarkEnd w:id="1006"/>
      <w:r>
        <w:rPr>
          <w:rtl w:val="true"/>
        </w:rPr>
        <w:t>أعوذ بك من العقر</w:t>
      </w:r>
      <w:bookmarkEnd w:id="1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عسكر العدو ومنعوا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سيره فقال له زهیر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إلى هذه القرية حتّى تنزلها فإنّها حصينة، وهي على شاطىء الفرات، فإن منعونا قاتلناهم، فقتالُهم أهون علينا من قتال من يجيء 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قرية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العَقْر،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أعوذ بك من العَقْر، ثمّ نزل</w:t>
      </w:r>
      <w:r>
        <w:rPr>
          <w:rFonts w:eastAsia="Amiri" w:cs="Amiri" w:ascii="Amiri" w:hAnsi="Amiri"/>
          <w:color w:val="111111"/>
          <w:sz w:val="28"/>
          <w:szCs w:val="28"/>
          <w:rtl w:val="true"/>
          <w:lang w:bidi="ar-SA"/>
        </w:rPr>
        <w:t>.</w:t>
      </w:r>
      <w:r>
        <w:rPr>
          <w:rStyle w:val="FootnoteAnchor"/>
          <w:rtl w:val="true"/>
        </w:rPr>
        <w:footnoteReference w:id="776"/>
      </w:r>
    </w:p>
    <w:p>
      <w:pPr>
        <w:pStyle w:val="Heading3"/>
        <w:numPr>
          <w:ilvl w:val="2"/>
          <w:numId w:val="1"/>
        </w:numPr>
        <w:rPr/>
      </w:pPr>
      <w:bookmarkStart w:id="1008" w:name="__RefHeading___Toc1192568_2142443653"/>
      <w:bookmarkStart w:id="1009" w:name="_Toc370"/>
      <w:bookmarkEnd w:id="1008"/>
      <w:r>
        <w:rPr>
          <w:rtl w:val="true"/>
        </w:rPr>
        <w:t>اللّهمّ خذ لنا بحقنا</w:t>
      </w:r>
      <w:bookmarkEnd w:id="1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نزوله في كربلاء في الثاني من المحرّم سنة إحدى وستّين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وإخوته وأهل بيته ونظر إليهم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عترة نبيّك </w:t>
      </w:r>
      <w:bookmarkStart w:id="1010" w:name="pg15107_149212"/>
    </w:p>
    <w:p>
      <w:pPr>
        <w:pStyle w:val="BookText"/>
        <w:rPr/>
      </w:pPr>
      <w:bookmarkEnd w:id="1010"/>
      <w:r>
        <w:rPr>
          <w:rFonts w:ascii="Amiri" w:hAnsi="Amiri" w:eastAsia="Amiri" w:cs="Amiri"/>
          <w:color w:val="111111"/>
          <w:sz w:val="28"/>
          <w:sz w:val="28"/>
          <w:szCs w:val="28"/>
          <w:rtl w:val="true"/>
          <w:lang w:bidi="ar-SA"/>
        </w:rPr>
        <w:t>محمّد قد أُخرِجنا و طُرِدنا و أُزعجنا عن حرم جدّنا و تعدّت بنو أُميّة علينا، اللّهمّ فخذ لنا بحقّنا وانصرنا على القوم الظالمين</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3"/>
        <w:numPr>
          <w:ilvl w:val="2"/>
          <w:numId w:val="1"/>
        </w:numPr>
        <w:rPr/>
      </w:pPr>
      <w:bookmarkStart w:id="1011" w:name="__RefHeading___Toc1192570_2142443653"/>
      <w:bookmarkStart w:id="1012" w:name="_Toc371"/>
      <w:bookmarkEnd w:id="1011"/>
      <w:r>
        <w:rPr>
          <w:rtl w:val="true"/>
        </w:rPr>
        <w:t>هاهنا محط ركابنا</w:t>
      </w:r>
      <w:bookmarkEnd w:id="10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قليلاً فساروا جميعاً حتّى إذا وصلوا أرض كربلاء وقف الحرّ وأصحابه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ومنعوه عن المسير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المكان قريب من الفرات، ويقال بینا هم يسيرون إذ وقف جواد الحسين ولم يتحرّك كما أوقف اللّه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الحديبيّة فعندها سأل الحسين عن الأرض 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راشداً ولا تسأل عن شيء حتّى يأذن اللّه بالفرج إنّ هذه الأرض تسمى الطفّ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لها اسم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کربلاء، فدمعت عيناه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أعوذ بك من الكرب والبلاء هاهنا محطّ ركابنا ومَسفك دمائنا و محلّ قبورنا، بهذا حدّثني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78"/>
      </w:r>
    </w:p>
    <w:p>
      <w:pPr>
        <w:pStyle w:val="Heading3"/>
        <w:numPr>
          <w:ilvl w:val="2"/>
          <w:numId w:val="1"/>
        </w:numPr>
        <w:rPr/>
      </w:pPr>
      <w:bookmarkStart w:id="1013" w:name="__RefHeading___Toc1192572_2142443653"/>
      <w:bookmarkStart w:id="1014" w:name="_Toc372"/>
      <w:bookmarkEnd w:id="1013"/>
      <w:r>
        <w:rPr>
          <w:rtl w:val="true"/>
        </w:rPr>
        <w:t>ما اسم هذه الأرض ؟</w:t>
      </w:r>
      <w:bookmarkEnd w:id="10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جالسا ذات يوم في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فانتظرت فدخل الحسين رضي اللّه عنه ، فسمعت نشيج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فاطلعت فإذا حسين في حجره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جبينه </w:t>
      </w:r>
      <w:bookmarkStart w:id="1015" w:name="pg15107_149213"/>
    </w:p>
    <w:p>
      <w:pPr>
        <w:pStyle w:val="BookText"/>
        <w:rPr/>
      </w:pPr>
      <w:bookmarkEnd w:id="1015"/>
      <w:r>
        <w:rPr>
          <w:rFonts w:ascii="Amiri" w:hAnsi="Amiri" w:eastAsia="Amiri" w:cs="Amiri"/>
          <w:color w:val="111111"/>
          <w:sz w:val="28"/>
          <w:sz w:val="28"/>
          <w:szCs w:val="28"/>
          <w:rtl w:val="true"/>
          <w:lang w:bidi="ar-SA"/>
        </w:rPr>
        <w:t xml:space="preserve">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ماعلمت حين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 في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الدنيا فنعم،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كربلاء، فتنأوّل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فأراها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أحيط بالحسين حين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أرض کرب وبلاء</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وعنه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1016" w:name="__RefHeading___Toc1192574_2142443653"/>
      <w:bookmarkStart w:id="1017" w:name="_Toc373"/>
      <w:bookmarkEnd w:id="1016"/>
      <w:r>
        <w:rPr>
          <w:rtl w:val="true"/>
        </w:rPr>
        <w:t>محط ركاب الشهادة</w:t>
      </w:r>
      <w:bookmarkEnd w:id="1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نزل بكربلاء 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کرب وبلاء، لقد مرّ أبي بهذا المكان عند مسيره إلى صفّين وأنا معه فوقف وسأل عنه فأُخبر باسمه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محطّ ركابهم وهاهنا مهراق دمائهم،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آل محمّد ينزلون هاهنا ثمّ أمر بأثقاله فحطّت في ذلك المكان كذا في حياة الحيوان</w:t>
      </w:r>
      <w:r>
        <w:rPr>
          <w:rFonts w:eastAsia="IRNazanin" w:cs="IRNazanin"/>
          <w:color w:val="111111"/>
          <w:sz w:val="28"/>
          <w:szCs w:val="28"/>
          <w:rtl w:val="true"/>
          <w:lang w:bidi="fa-IR"/>
        </w:rPr>
        <w:t>.</w:t>
      </w:r>
      <w:r>
        <w:rPr>
          <w:rStyle w:val="FootnoteAnchor"/>
          <w:rtl w:val="true"/>
        </w:rPr>
        <w:footnoteReference w:id="780"/>
      </w:r>
      <w:bookmarkStart w:id="1018" w:name="pg15107_149214"/>
    </w:p>
    <w:p>
      <w:pPr>
        <w:pStyle w:val="Heading3"/>
        <w:numPr>
          <w:ilvl w:val="2"/>
          <w:numId w:val="1"/>
        </w:numPr>
        <w:rPr/>
      </w:pPr>
      <w:bookmarkStart w:id="1019" w:name="__RefHeading___Toc1192576_2142443653"/>
      <w:bookmarkStart w:id="1020" w:name="_Toc374"/>
      <w:bookmarkEnd w:id="1018"/>
      <w:bookmarkEnd w:id="1019"/>
      <w:r>
        <w:rPr>
          <w:rtl w:val="true"/>
        </w:rPr>
        <w:t>الناس عبيد الدنيا</w:t>
      </w:r>
      <w:bookmarkEnd w:id="10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نزوله في كربلاء في الثاني من المحرّم سنة إحدى وستيّن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فجمع ولده وإخوته وأهل بيته ونظر إليهم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أصحابه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عبيد الدنيا، والدين لعقٌ على ألسنتهم يحوطونه مادرّت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مقتل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1021" w:name="__RefHeading___Toc1192578_2142443653"/>
      <w:bookmarkStart w:id="1022" w:name="_Toc375"/>
      <w:bookmarkEnd w:id="1021"/>
      <w:r>
        <w:rPr>
          <w:rtl w:val="true"/>
        </w:rPr>
        <w:t>لا أفلح القوم</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ابن زیاد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نزولك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أتوسّد الوثير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أشبع من الخمير، حتّى أُلحقك باللطيف الخبير ، أو ترجع إلى حكمي و حكم یزید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کتابه و قرأه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به من 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أفلح قوم اشتروا مرضاة المخلوق بسخط الخالق ، فقال 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الكتاب؟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جواب له عندي، لأنّه قد حقت عليه كلمة العذاب</w:t>
      </w:r>
      <w:r>
        <w:rPr>
          <w:rFonts w:eastAsia="IRNazanin" w:cs="IRNazanin"/>
          <w:color w:val="111111"/>
          <w:sz w:val="28"/>
          <w:szCs w:val="28"/>
          <w:rtl w:val="true"/>
          <w:lang w:bidi="fa-IR"/>
        </w:rPr>
        <w:t>.</w:t>
      </w:r>
      <w:r>
        <w:rPr>
          <w:rStyle w:val="FootnoteAnchor"/>
          <w:rtl w:val="true"/>
        </w:rPr>
        <w:footnoteReference w:id="782"/>
      </w:r>
      <w:bookmarkStart w:id="1023" w:name="pg15107_149215"/>
    </w:p>
    <w:p>
      <w:pPr>
        <w:pStyle w:val="Heading3"/>
        <w:numPr>
          <w:ilvl w:val="2"/>
          <w:numId w:val="1"/>
        </w:numPr>
        <w:rPr/>
      </w:pPr>
      <w:bookmarkStart w:id="1024" w:name="__RefHeading___Toc1192580_2142443653"/>
      <w:bookmarkStart w:id="1025" w:name="_Toc376"/>
      <w:bookmarkEnd w:id="1023"/>
      <w:bookmarkEnd w:id="1024"/>
      <w:r>
        <w:rPr>
          <w:rtl w:val="true"/>
        </w:rPr>
        <w:t>في جواب قرّة بن القيس</w:t>
      </w:r>
      <w:bookmarkEnd w:id="10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عمر بن سعد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عزرة بن قيس الأحمسي،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فسَلْه ما الّذي جاء به؟ وماذا يريد؟ وكان عزرة ممّن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فاستحيا منه أن يأتيَه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ذلك إلى الرؤساء الّذين كاتبوه، فكلّهم أبي وكرهه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إليه كثير بن عبداللّه الشعبي، وكان فارساً شجاعاً ليس يُردّ وجهه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ذاهب إليه، واللّه لئن شئتَ لأفتكنّ به ،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أُريد أن يُفتك به، ولكن ائته فسله ما الّذي جاء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إليه، فلمّا رآه أبو ثمامة الصائدي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أصلحك اللّه يا أبا عبداللّه قد جاءك شرُّ أهل الأرض وأجرؤه على دم وأفتکه، فقام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سيفَك؛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كرامة ، إنّما أنا رسول، فإن سمعتم منّي أبلغنُكم ما أُرسِلتُ به إليكم، وإن أبيتم انصرفتُ عنکم؛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آخذ بقائم سيفك، ثمّ تكلّم بحاجتك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تمّسه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جئتَ به وأنا أبلغه عنك، ولا أدعُك تدنو منه، فإنّك فاجر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فاستبّا، ثمّ انصرف إلى عمر بن سعد فأخبره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عمر قرّة بن قيس الحنظلي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حسيناً فسله ما جاء به؟ وماذا يريد؟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قرّة بن قيس، فلمّا رآه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هذا؟ فقال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رجل من حنظلة تميمي، وهو ابن أُختنا، ولقد كنتُ أعرفه بحسن الرأي، وما كنتُ أراه يشهد هذا المشهد،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سلّم على الحسين، وأبلغه رسالة عمر بن سعد إليه 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إلي أهلُ مصر كم هذا أن أقدم، فأمّا إذکرهوني فأنا أنصرف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ترجع إلى </w:t>
      </w:r>
      <w:bookmarkStart w:id="1026" w:name="pg15107_149216"/>
    </w:p>
    <w:p>
      <w:pPr>
        <w:pStyle w:val="BookText"/>
        <w:rPr/>
      </w:pPr>
      <w:bookmarkEnd w:id="1026"/>
      <w:r>
        <w:rPr>
          <w:rFonts w:ascii="Amiri" w:hAnsi="Amiri" w:eastAsia="Amiri" w:cs="Amiri"/>
          <w:color w:val="111111"/>
          <w:sz w:val="28"/>
          <w:sz w:val="28"/>
          <w:szCs w:val="28"/>
          <w:rtl w:val="true"/>
          <w:lang w:bidi="ar-SA"/>
        </w:rPr>
        <w:t>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هذا الرجل الّذي بآبائه أيّدك اللّه بالكرامة وإيّانا معك ؛ 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صاحبي بجواب رسالته و أرى رأيي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عمر بن سعد فأخبره الخبر،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يعافَيني اللّه من حربه و قتاله</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أخبار الطوال لأحمد بن داود الدينوري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مع تفاوت يسير</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192582_2142443653"/>
      <w:bookmarkStart w:id="1028" w:name="_Toc377"/>
      <w:bookmarkEnd w:id="1027"/>
      <w:r>
        <w:rPr>
          <w:rtl w:val="true"/>
        </w:rPr>
        <w:t>انتهاك الحرمة</w:t>
      </w:r>
      <w:bookmarkEnd w:id="10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الرشك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شافه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أبنية مضروبة بفلاةٍ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فأتيه فإذا شيخ يقرأ القرآن قال والدموع تُسيل على خدّيه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أنزلك هذه البلاد والفلاة الّتي ليس بها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أهل الكوفة إليّ ولا أراهم إلّا قاتلي، فإذا فعلوا ذلك لم يدعوا للّه حرمةً إلّا انتهكوها فيسلّط اللّه عليهم مَن يذلّهم حتّى يكونوا أذلّ من فرم الأُمّة يعني منفعتها</w:t>
      </w:r>
      <w:r>
        <w:rPr>
          <w:rFonts w:eastAsia="Amiri" w:cs="Amiri" w:ascii="Amiri" w:hAnsi="Amiri"/>
          <w:color w:val="111111"/>
          <w:sz w:val="28"/>
          <w:szCs w:val="28"/>
          <w:rtl w:val="true"/>
          <w:lang w:bidi="ar-SA"/>
        </w:rPr>
        <w:t>.</w:t>
      </w:r>
      <w:r>
        <w:rPr>
          <w:rStyle w:val="FootnoteAnchor"/>
          <w:rtl w:val="true"/>
        </w:rPr>
        <w:footnoteReference w:id="784"/>
      </w:r>
    </w:p>
    <w:p>
      <w:pPr>
        <w:pStyle w:val="Heading3"/>
        <w:numPr>
          <w:ilvl w:val="2"/>
          <w:numId w:val="1"/>
        </w:numPr>
        <w:rPr/>
      </w:pPr>
      <w:bookmarkStart w:id="1029" w:name="__RefHeading___Toc1192584_2142443653"/>
      <w:bookmarkStart w:id="1030" w:name="_Toc378"/>
      <w:bookmarkEnd w:id="1029"/>
      <w:r>
        <w:rPr>
          <w:rtl w:val="true"/>
        </w:rPr>
        <w:t>واهاً لك أيتها التربة</w:t>
      </w:r>
      <w:bookmarkEnd w:id="1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نصرُ بن مزاحم بإسناده عن هرثمة بن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w:t>
      </w:r>
      <w:bookmarkStart w:id="1031" w:name="pg15107_149217"/>
    </w:p>
    <w:p>
      <w:pPr>
        <w:pStyle w:val="BookText"/>
        <w:rPr/>
      </w:pPr>
      <w:bookmarkEnd w:id="1031"/>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صفّين ، فلمّا نزلنا بكربلاء صلّى بنا صلاةً، فلمّا سلّم رفع إليه مِن تربتِها فشمّها،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أيّتها التربة، ليُحشرنّ منك قومٌ يدخلون الجنّة بغير حساب، فلمّا رجع هرثمة من غزوته إلى امرأته وهي جَرداء بنت سمير وكانت شيعةً لعليّ، فقال لها زوجها هرثمة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صديقكِ أبي الحسن؟ لمّا نزلنا کربلا رفع إليه من تربتها فشمّها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یا تربة ، ليُحشرنّ منكِ قومٌ يدخلون الجنّة بغير حساب، وما علمه بالغيب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أيّها الرجل فإنّ أمير المؤمنين لم يقل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عبیداللّه بن زیاد البعثَ الّذي بعثه إلى الحسين بن علي وأصحابه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فيهم في الخيل الّتي بُعث إليهم، فلمّا انتهيتُ إلى القوم وحسين وأصحابه عرفت المنزلَ الّذي نزل بنا عليّ فيه والبقعة الّتي رَفَع إليه من ترابها، والقولَ الّذي قاله ، فكرهت مسیري، فأقبلتُ على فرسي حتّى وقفتُ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فسلّمت عليه وحدّثته بالّذي سمعتُ من أبيه في هذا المنزل،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 أنت أو علينا؟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لا معك ولا عليك، تركتُ أهلي وولدي أخاف عليهم من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هرباً حتّى لاترى لنا مقتلاً، فوالّذي نفسُ محمّد بيده لا يَرى مقتلَنا اليومَ رجل ولايُغيثنا إلّا أدخله اللّهُ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هارباً حتّى خفي عليّ مقتلُه</w:t>
      </w:r>
      <w:r>
        <w:rPr>
          <w:rFonts w:eastAsia="Amiri" w:cs="Amiri" w:ascii="Amiri" w:hAnsi="Amiri"/>
          <w:color w:val="111111"/>
          <w:sz w:val="28"/>
          <w:szCs w:val="28"/>
          <w:rtl w:val="true"/>
          <w:lang w:bidi="ar-SA"/>
        </w:rPr>
        <w:t>.</w:t>
      </w:r>
      <w:r>
        <w:rPr>
          <w:rStyle w:val="FootnoteAnchor"/>
          <w:rtl w:val="true"/>
        </w:rPr>
        <w:footnoteReference w:id="785"/>
      </w:r>
    </w:p>
    <w:p>
      <w:pPr>
        <w:pStyle w:val="Heading3"/>
        <w:numPr>
          <w:ilvl w:val="2"/>
          <w:numId w:val="1"/>
        </w:numPr>
        <w:rPr/>
      </w:pPr>
      <w:bookmarkStart w:id="1032" w:name="__RefHeading___Toc1192586_2142443653"/>
      <w:bookmarkStart w:id="1033" w:name="_Toc379"/>
      <w:bookmarkEnd w:id="1032"/>
      <w:r>
        <w:rPr>
          <w:rtl w:val="true"/>
        </w:rPr>
        <w:t>ذبحك اللّه على فراشك</w:t>
      </w:r>
      <w:bookmarkEnd w:id="10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w:t>
      </w:r>
      <w:bookmarkStart w:id="1034" w:name="pg15107_149218"/>
    </w:p>
    <w:p>
      <w:pPr>
        <w:pStyle w:val="BookText"/>
        <w:rPr/>
      </w:pPr>
      <w:bookmarkEnd w:id="1034"/>
      <w:r>
        <w:rPr>
          <w:rFonts w:ascii="Amiri" w:hAnsi="Amiri" w:eastAsia="Amiri" w:cs="Amiri"/>
          <w:color w:val="111111"/>
          <w:sz w:val="28"/>
          <w:sz w:val="28"/>
          <w:szCs w:val="28"/>
          <w:rtl w:val="true"/>
          <w:lang w:bidi="ar-SA"/>
        </w:rPr>
        <w:t xml:space="preserve">أُكلّمك فالقني الليلة بين عسكري وعسكرك، فخرج إليه ابن سعد في عشرين وخرج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 فلمّا التقيا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فتنحّوا عنه، وبقي معه أخوه العبّاس وابنه عليّ الأكبر، وأمر عمر بن سعد أصحابه فتنحّوا عنه وبقي معه ابنه حفص وغلام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 يابن سعد أماتتّقي اللّه الّذي إليه معادك؟ أتقاتلني وأنا ابن من علمت؟ در هؤلاء القوم وكن معي، فإنه أقرب لك إلى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يهدم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أخلف عليك خيراً منها من مالي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عيال وأخاف عليهم، ثمّ سكت ولم يجبه إلى شيء، فانصرف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ذبحك اللّه على فراشك عاجلاً، ولا غفر لك يوم حشرك، فواللّه إني لأرجو ألّا تأكل من بُرّ العراق إلّا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الشعیر كفاية عن البرّ، مستهزءاً بذلك القول</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1035" w:name="__RefHeading___Toc1192588_2142443653"/>
      <w:bookmarkStart w:id="1036" w:name="_Toc380"/>
      <w:bookmarkEnd w:id="1035"/>
      <w:r>
        <w:rPr>
          <w:rtl w:val="true"/>
        </w:rPr>
        <w:t>رأس يتراماه الصبیان</w:t>
      </w:r>
      <w:bookmarkEnd w:id="10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أدعوا عمر، فدعي له وكان کارها </w:t>
      </w:r>
      <w:bookmarkStart w:id="1037" w:name="pg15107_149219"/>
    </w:p>
    <w:p>
      <w:pPr>
        <w:pStyle w:val="BookText"/>
        <w:rPr/>
      </w:pPr>
      <w:bookmarkEnd w:id="1037"/>
      <w:r>
        <w:rPr>
          <w:rFonts w:ascii="IRNazanin" w:hAnsi="IRNazanin" w:eastAsia="IRNazanin"/>
          <w:color w:val="111111"/>
          <w:sz w:val="28"/>
          <w:sz w:val="28"/>
          <w:szCs w:val="28"/>
          <w:rtl w:val="true"/>
          <w:lang w:bidi="fa-IR"/>
        </w:rPr>
        <w:t>لا يحبّ أن يأتيَه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أنت تقتلني وتزعم أن يولّيك الدعيّ ابن الدعيّ بلادَ الريّ وجرجان، واللّه لاتتهنّا بذلك أبداً، عهدٌ معهود، فاصنع ما أنت صانع، فإنّك لا تفرح بعدي بدنيا ولا آخرة، وكأنّي برأسك على قصبة قد نُصب بالكوفة، يترا ماه الصبيان، ويتّخذونه غرضاً بينهم، فغضب عمر بن سعد من کلامه، ثمّ صرف وجهه عنه</w:t>
      </w:r>
      <w:r>
        <w:rPr>
          <w:rFonts w:eastAsia="IRNazanin" w:cs="IRNazanin"/>
          <w:color w:val="111111"/>
          <w:sz w:val="28"/>
          <w:szCs w:val="28"/>
          <w:rtl w:val="true"/>
          <w:lang w:bidi="fa-IR"/>
        </w:rPr>
        <w:t>.</w:t>
      </w:r>
      <w:r>
        <w:rPr>
          <w:rStyle w:val="FootnoteAnchor"/>
          <w:rtl w:val="true"/>
        </w:rPr>
        <w:footnoteReference w:id="787"/>
      </w:r>
    </w:p>
    <w:p>
      <w:pPr>
        <w:pStyle w:val="Heading3"/>
        <w:numPr>
          <w:ilvl w:val="2"/>
          <w:numId w:val="1"/>
        </w:numPr>
        <w:rPr/>
      </w:pPr>
      <w:bookmarkStart w:id="1038" w:name="__RefHeading___Toc1192590_2142443653"/>
      <w:bookmarkStart w:id="1039" w:name="_Toc381"/>
      <w:bookmarkEnd w:id="1038"/>
      <w:r>
        <w:rPr>
          <w:rtl w:val="true"/>
        </w:rPr>
        <w:t>اختاروا مني ثلاثاً</w:t>
      </w:r>
      <w:bookmarkEnd w:id="10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ابن سعد شاع بين الناس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منّي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حدّثنا به المجالد بن سعيد والصقْعَب ابن زهير الأدي وغيرهما من المحدّثين فهو ما عليه جماعة المحدثين قالوا إنّه قال اختاروا منّي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أرجع إلى المكان الّذي أقبلت منه وإمّا أن أضع يدي في يد یزید بن معاوية فيرى فيما بيني وبينه رأيه ، وإمّا أن تسيروني إلى أيّ ثغر من ثغور المسلمين شئتم أكون رجلا من أهله لي مالهم وعليّ ما عليهم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عبدالرحمن بن جندب فحدّثني عن عقبة بن سمعان قالك صحبتُ حسیناً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يوم مقتله إلّا وقد سمعتها، ألا واللّه ما أعطاهم مايتذكر الناس ومايزعمون من أن يضع يده في يد یزید بن معاوية </w:t>
      </w:r>
      <w:bookmarkStart w:id="1040" w:name="pg15107_149220"/>
    </w:p>
    <w:p>
      <w:pPr>
        <w:pStyle w:val="BookText"/>
        <w:rPr/>
      </w:pPr>
      <w:bookmarkEnd w:id="1040"/>
      <w:r>
        <w:rPr>
          <w:rFonts w:ascii="Amiri" w:hAnsi="Amiri" w:eastAsia="Amiri" w:cs="Amiri"/>
          <w:color w:val="111111"/>
          <w:sz w:val="28"/>
          <w:sz w:val="28"/>
          <w:szCs w:val="28"/>
          <w:rtl w:val="true"/>
          <w:lang w:bidi="ar-SA"/>
        </w:rPr>
        <w:t xml:space="preserve">ولا أن يسيروه إلى ثغر من ثغور المسلمين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فأذهب في هذه الأرض العريضة حتّى ننظر ما يصير أمر الناس</w:t>
      </w:r>
      <w:r>
        <w:rPr>
          <w:rFonts w:eastAsia="Amiri" w:cs="Amiri" w:ascii="Amiri" w:hAnsi="Amiri"/>
          <w:color w:val="111111"/>
          <w:sz w:val="28"/>
          <w:szCs w:val="28"/>
          <w:rtl w:val="true"/>
          <w:lang w:bidi="ar-SA"/>
        </w:rPr>
        <w:t>.</w:t>
      </w:r>
      <w:r>
        <w:rPr>
          <w:rStyle w:val="FootnoteAnchor"/>
          <w:rtl w:val="true"/>
        </w:rPr>
        <w:footnoteReference w:id="788"/>
      </w:r>
    </w:p>
    <w:p>
      <w:pPr>
        <w:pStyle w:val="Heading3"/>
        <w:numPr>
          <w:ilvl w:val="2"/>
          <w:numId w:val="1"/>
        </w:numPr>
        <w:rPr/>
      </w:pPr>
      <w:bookmarkStart w:id="1041" w:name="__RefHeading___Toc1192592_2142443653"/>
      <w:bookmarkStart w:id="1042" w:name="_Toc382"/>
      <w:bookmarkEnd w:id="1041"/>
      <w:r>
        <w:rPr>
          <w:rtl w:val="true"/>
        </w:rPr>
        <w:t>لا أهلاً و سهلاً</w:t>
      </w:r>
      <w:bookmarkEnd w:id="10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شمر إلى عمر بن سعد لعنه اللّه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سهلاً، لاقرب اللّه دارك ولا ارثی مزارك، وقبّح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ثنيته عماّ كان في عزمه غير أنّك قد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إلى الحسين ْ فأخبره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وضعت يدي في يد ابن مرجانة، وهل هو إلّا الموت والقدوم علی ربّ کریم؟ لقد أخبرني به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الحافي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مكتبتنا العامة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1043" w:name="__RefHeading___Toc1192594_2142443653"/>
      <w:bookmarkStart w:id="1044" w:name="_Toc383"/>
      <w:bookmarkEnd w:id="1043"/>
      <w:r>
        <w:rPr>
          <w:rtl w:val="true"/>
        </w:rPr>
        <w:t>هيهات مّنا الذلّة</w:t>
      </w:r>
      <w:bookmarkEnd w:id="10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على حكم بني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أُعطيكم بيدي إعطاء الذليل ولا أفّر فرار العبيد،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إني عذت بربّي وربّكم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790"/>
      </w:r>
      <w:bookmarkStart w:id="1045" w:name="pg15107_149221"/>
    </w:p>
    <w:p>
      <w:pPr>
        <w:pStyle w:val="Heading3"/>
        <w:numPr>
          <w:ilvl w:val="2"/>
          <w:numId w:val="1"/>
        </w:numPr>
        <w:rPr/>
      </w:pPr>
      <w:bookmarkStart w:id="1046" w:name="__RefHeading___Toc1192596_2142443653"/>
      <w:bookmarkStart w:id="1047" w:name="_Toc384"/>
      <w:bookmarkEnd w:id="1045"/>
      <w:bookmarkEnd w:id="1046"/>
      <w:r>
        <w:rPr>
          <w:rtl w:val="true"/>
        </w:rPr>
        <w:t>إنّك تروح إلينا</w:t>
      </w:r>
      <w:bookmarkEnd w:id="10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 أبشري، فركب في الناس، ثمّ زحف نحوَهم بعد صلاة العصر،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أمامَ بيته محتبياً بسيفه، إذ خفق برأسه على ركبتَيْه، وسمعتْ أُخته زینب الصيحة فدنتْ من أخيها،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تسمع الأصوات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أخته وجهَها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الويل يا أُخيّة، اسکُني رحمك الرحمن</w:t>
      </w:r>
      <w:r>
        <w:rPr>
          <w:rFonts w:eastAsia="Amiri" w:cs="Amiri" w:ascii="Amiri" w:hAnsi="Amiri"/>
          <w:color w:val="111111"/>
          <w:sz w:val="28"/>
          <w:szCs w:val="28"/>
          <w:rtl w:val="true"/>
          <w:lang w:bidi="ar-SA"/>
        </w:rPr>
        <w:t>.</w:t>
      </w:r>
      <w:r>
        <w:rPr>
          <w:rStyle w:val="FootnoteAnchor"/>
          <w:rtl w:val="true"/>
        </w:rPr>
        <w:footnoteReference w:id="791"/>
      </w:r>
    </w:p>
    <w:p>
      <w:pPr>
        <w:pStyle w:val="Heading3"/>
        <w:numPr>
          <w:ilvl w:val="2"/>
          <w:numId w:val="1"/>
        </w:numPr>
        <w:rPr/>
      </w:pPr>
      <w:bookmarkStart w:id="1048" w:name="__RefHeading___Toc1192598_2142443653"/>
      <w:bookmarkStart w:id="1049" w:name="_Toc385"/>
      <w:bookmarkEnd w:id="1048"/>
      <w:r>
        <w:rPr>
          <w:rtl w:val="true"/>
        </w:rPr>
        <w:t>ما منعك من السلام ؟</w:t>
      </w:r>
      <w:bookmarkEnd w:id="10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العطش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 فدخل عليه رجل من شیعته يقال له يزيد بن الحصين الهمداني، قال إبراهيم بن عبداللّه راوي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خال أبي إسحاق الهمداني،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أتأذن لي فأخرج إليهم فأكلّمهم؟ فأذن له، فخرج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إنّ اللّه عزّوجلّ بعث محمّداً بالحقّ بشيرا ًونذيراً وداعياً إلى اللّه بإذنه وسراجاً منيراً، وهذا ماء الفرات تقع فيه خنازير السواد وكلابها، وقد حيل بينه وبين ابنه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فقد أكثرت الكلام فاكفف، فواللّه ليعطش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عطش من كان قبله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أُقعد یایزید</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يزيد بن الحصين </w:t>
      </w:r>
      <w:r>
        <w:rPr>
          <w:rStyle w:val="FootnoteAnchor"/>
          <w:rtl w:val="true"/>
        </w:rPr>
        <w:footnoteReference w:id="793"/>
      </w:r>
      <w:r>
        <w:rPr>
          <w:rFonts w:ascii="Amiri" w:hAnsi="Amiri" w:eastAsia="Amiri" w:cs="Amiri"/>
          <w:color w:val="111111"/>
          <w:sz w:val="28"/>
          <w:sz w:val="28"/>
          <w:szCs w:val="28"/>
          <w:rtl w:val="true"/>
          <w:lang w:bidi="ar-SA"/>
        </w:rPr>
        <w:t xml:space="preserve">الهمداني وكان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يابن رسول اللّه لأتي هذا ابن سعد فأُكلّمه في أمر الماء فعساه يرتدع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الهمداني إلى عمر بن سعد، فدخل عليه ولم يسلّم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 ما منعك من السلام عليّ، ألستُ مسلماً أعرف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مسلماً كما تقول لمّا خرجت إلى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كلّم يزيد القوم،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قد أكثرتَ الكلام فاكفف، فواللّه ليعطش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عطش من كان قبله ، يعني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إلتفت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إنّ القوم قد استحوذ عليهم الشيطان ألا إنّ حزب الشيطان هم الخاسرون، وأنشد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تعديتم یاشرّ قوم ببغيكم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وخالفتموا فينا النبيّ محمّداً</w:t>
      </w:r>
    </w:p>
    <w:p>
      <w:pPr>
        <w:pStyle w:val="BookText"/>
        <w:rPr/>
      </w:pPr>
      <w:r>
        <w:rPr>
          <w:rFonts w:ascii="Amiri" w:hAnsi="Amiri" w:eastAsia="Amiri" w:cs="Amiri"/>
          <w:color w:val="111111"/>
          <w:sz w:val="28"/>
          <w:sz w:val="28"/>
          <w:szCs w:val="28"/>
          <w:rtl w:val="true"/>
          <w:lang w:bidi="ar-SA"/>
        </w:rPr>
        <w:t>أما كان خير الخلق أوصاكم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أماكان جدّي خيرة اللّه أحمدا؟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أماكانت الزهراء أُمّي ووالدي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أخا خير الأنام المُسدّدا؟</w:t>
      </w:r>
      <w:r>
        <w:rPr>
          <w:rStyle w:val="FootnoteAnchor"/>
          <w:rtl w:val="true"/>
        </w:rPr>
        <w:footnoteReference w:id="794"/>
      </w:r>
      <w:bookmarkStart w:id="1050" w:name="pg15107_149223"/>
    </w:p>
    <w:p>
      <w:pPr>
        <w:pStyle w:val="Heading3"/>
        <w:numPr>
          <w:ilvl w:val="2"/>
          <w:numId w:val="1"/>
        </w:numPr>
        <w:rPr/>
      </w:pPr>
      <w:bookmarkStart w:id="1051" w:name="__RefHeading___Toc1192600_2142443653"/>
      <w:bookmarkStart w:id="1052" w:name="_Toc386"/>
      <w:bookmarkEnd w:id="1050"/>
      <w:bookmarkEnd w:id="1051"/>
      <w:r>
        <w:rPr>
          <w:rtl w:val="true"/>
        </w:rPr>
        <w:t>أصلهم یا رب حر النار</w:t>
      </w:r>
      <w:bookmarkEnd w:id="1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أنّه لمّا عطش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وشكوا إليه العطش فأمرهم أن يحفروا بئراً، فلمّا خرج ماؤها طمّها إبنُ سعد، فحفروا بثراً آخر فطمّها، ووقف العسکران ساعات من النهار ، فأنشأ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العليّ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في سائر الشدائد</w:t>
      </w:r>
    </w:p>
    <w:p>
      <w:pPr>
        <w:pStyle w:val="BookText"/>
        <w:rPr/>
      </w:pPr>
      <w:r>
        <w:rPr>
          <w:rFonts w:ascii="Amiri" w:hAnsi="Amiri" w:eastAsia="Amiri" w:cs="Amiri"/>
          <w:color w:val="111111"/>
          <w:sz w:val="28"/>
          <w:sz w:val="28"/>
          <w:szCs w:val="28"/>
          <w:rtl w:val="true"/>
          <w:lang w:bidi="ar-SA"/>
        </w:rPr>
        <w:t>ياربّ لاتغفل عن المعاند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قتلونا قتلةَ المناكد</w:t>
      </w:r>
    </w:p>
    <w:p>
      <w:pPr>
        <w:pStyle w:val="BookText"/>
        <w:rPr/>
      </w:pPr>
      <w:r>
        <w:rPr>
          <w:rFonts w:ascii="IRNazanin" w:hAnsi="IRNazanin" w:eastAsia="IRNazanin"/>
          <w:color w:val="111111"/>
          <w:sz w:val="28"/>
          <w:sz w:val="28"/>
          <w:szCs w:val="28"/>
          <w:rtl w:val="true"/>
          <w:lang w:bidi="fa-IR"/>
        </w:rPr>
        <w:t>فأصله یاربّ نار 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بالمرصاد غیرُ حائد </w:t>
      </w:r>
      <w:r>
        <w:rPr>
          <w:rStyle w:val="FootnoteAnchor"/>
          <w:rtl w:val="true"/>
        </w:rPr>
        <w:footnoteReference w:id="795"/>
      </w:r>
    </w:p>
    <w:p>
      <w:pPr>
        <w:pStyle w:val="Heading3"/>
        <w:numPr>
          <w:ilvl w:val="2"/>
          <w:numId w:val="1"/>
        </w:numPr>
        <w:rPr/>
      </w:pPr>
      <w:bookmarkStart w:id="1053" w:name="__RefHeading___Toc1192602_2142443653"/>
      <w:bookmarkStart w:id="1054" w:name="_Toc387"/>
      <w:bookmarkEnd w:id="1053"/>
      <w:r>
        <w:rPr>
          <w:rtl w:val="true"/>
        </w:rPr>
        <w:t>اركب بنفسي أنت</w:t>
      </w:r>
      <w:bookmarkEnd w:id="10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أتاك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اركب بنفس أنتَ يا أخي حتّى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وما بدا لكم؟ وتسألهم عمّا جاءَ بهم؟ فأتاهم العبّاس ؛ فاستقبلهم في نحو عشرین فارساً فيهم زهيرُ بن القين وحبیب بن مظاهر ، فقال لهم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 وماتریدون؟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أمرُ الأمير بأن نَعرض عليكم أن تنزلوا على حُكمه أو ننازلكم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تعجلوا حتّى أرجع إلى أبي عبداللّه فأعرض عليه ما ذكرتم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 فأعلمه ذلك، ثمّ القنا بما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العبّاس راجعاً يركض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بالخبر</w:t>
      </w:r>
      <w:r>
        <w:rPr>
          <w:rFonts w:eastAsia="IRNazanin" w:cs="IRNazanin"/>
          <w:color w:val="111111"/>
          <w:sz w:val="28"/>
          <w:szCs w:val="28"/>
          <w:rtl w:val="true"/>
          <w:lang w:bidi="fa-IR"/>
        </w:rPr>
        <w:t>.</w:t>
      </w:r>
      <w:r>
        <w:rPr>
          <w:rStyle w:val="FootnoteAnchor"/>
          <w:rtl w:val="true"/>
        </w:rPr>
        <w:footnoteReference w:id="796"/>
      </w:r>
      <w:bookmarkStart w:id="1055" w:name="pg15107_149224"/>
    </w:p>
    <w:p>
      <w:pPr>
        <w:pStyle w:val="Heading3"/>
        <w:numPr>
          <w:ilvl w:val="2"/>
          <w:numId w:val="1"/>
        </w:numPr>
        <w:rPr/>
      </w:pPr>
      <w:bookmarkStart w:id="1056" w:name="__RefHeading___Toc1192604_2142443653"/>
      <w:bookmarkStart w:id="1057" w:name="_Toc388"/>
      <w:bookmarkEnd w:id="1055"/>
      <w:bookmarkEnd w:id="1056"/>
      <w:r>
        <w:rPr>
          <w:rtl w:val="true"/>
        </w:rPr>
        <w:t xml:space="preserve">إخباره </w:t>
      </w:r>
      <w:r>
        <w:rPr>
          <w:rtl w:val="true"/>
        </w:rPr>
        <w:t>(</w:t>
      </w:r>
      <w:r>
        <w:rPr>
          <w:rtl w:val="true"/>
        </w:rPr>
        <w:t>عَلَيهِ السَّلَامُ</w:t>
      </w:r>
      <w:r>
        <w:rPr>
          <w:rtl w:val="true"/>
        </w:rPr>
        <w:t>)</w:t>
      </w:r>
      <w:r>
        <w:rPr>
          <w:rtl w:val="true"/>
        </w:rPr>
        <w:t>عن شهادة أصحابه</w:t>
      </w:r>
      <w:bookmarkEnd w:id="1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تلك الليلة الّتي قتل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صبيحتها قام في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يريدوني دونكم، ولو قتلوني لم يميلوا إليكم، فالنجاء النجاء، وأنتم في حلّ فإنّكم إن أصبحتم معي قتلتم 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نخذلك، ولا نختار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تُقتَلون كلُّكم حتّى لا يفلت منكم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7"/>
      </w:r>
    </w:p>
    <w:p>
      <w:pPr>
        <w:pStyle w:val="Heading3"/>
        <w:numPr>
          <w:ilvl w:val="2"/>
          <w:numId w:val="1"/>
        </w:numPr>
        <w:rPr/>
      </w:pPr>
      <w:bookmarkStart w:id="1058" w:name="__RefHeading___Toc1192606_2142443653"/>
      <w:bookmarkStart w:id="1059" w:name="_Toc389"/>
      <w:bookmarkEnd w:id="1058"/>
      <w:r>
        <w:rPr>
          <w:rtl w:val="true"/>
        </w:rPr>
        <w:t>ارفعوا رؤوسكم و انظروا</w:t>
      </w:r>
      <w:bookmarkEnd w:id="10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في الليلة الّتي قتل في صبيحتها، فقال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الليلُ فاتّخذوه جُنّةً، فإنّ القومَ إنّما یُریدونني، ولو قتلوني لم يلتفتوا إليكم، وأنتم في حلّ وسعة،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هذا أبداً،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تُقْتلون غداً كذلك ولا يفلت منكم 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بالقتل</w:t>
      </w:r>
    </w:p>
    <w:p>
      <w:pPr>
        <w:pStyle w:val="BookText"/>
        <w:rPr/>
      </w:pPr>
      <w:r>
        <w:rPr>
          <w:rFonts w:ascii="Amiri" w:hAnsi="Amiri" w:eastAsia="Amiri" w:cs="Amiri"/>
          <w:color w:val="111111"/>
          <w:sz w:val="28"/>
          <w:sz w:val="28"/>
          <w:szCs w:val="28"/>
          <w:rtl w:val="true"/>
          <w:lang w:bidi="ar-SA"/>
        </w:rPr>
        <w:t xml:space="preserve">معك ثمّ دعا فقال لهم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إرفعوا رؤوسَکُم وانظُروا، فجعلوا ينظرون إلى مواضعهم ومنازلهم من الجَنّة، وهو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منزلُك يا فلان، وهذا قصرُ یا فلان، وهذه </w:t>
      </w:r>
      <w:bookmarkStart w:id="1060" w:name="pg15107_149225"/>
    </w:p>
    <w:p>
      <w:pPr>
        <w:pStyle w:val="BookText"/>
        <w:rPr/>
      </w:pPr>
      <w:bookmarkEnd w:id="1060"/>
      <w:r>
        <w:rPr>
          <w:rFonts w:ascii="Amiri" w:hAnsi="Amiri" w:eastAsia="Amiri" w:cs="Amiri"/>
          <w:color w:val="111111"/>
          <w:sz w:val="28"/>
          <w:sz w:val="28"/>
          <w:szCs w:val="28"/>
          <w:rtl w:val="true"/>
          <w:lang w:bidi="ar-SA"/>
        </w:rPr>
        <w:t>درجتُك يا فلان، فكان الرجل يستقبل الرماح والسيوف بصدره ووجهه ليصل إلى منزله في الجنّة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فاتَّخِذوه جملاً</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192608_2142443653"/>
      <w:bookmarkStart w:id="1062" w:name="_Toc390"/>
      <w:bookmarkEnd w:id="1061"/>
      <w:r>
        <w:rPr>
          <w:rtl w:val="true"/>
        </w:rPr>
        <w:t>الشقاء و السعادة الأُخروية</w:t>
      </w:r>
      <w:bookmarkEnd w:id="10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خلق اللّه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في ذلك الوقت خلق لكم،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امتحن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بالعسكر الّذين قتلوه وحملوا رأسَه قال العسكره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في حلّ من مفارقتي فالحقوا بعشائر کم ومواليكم، وقال لأهل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جعلتم في حلّ من مفارقتي فإنّكم لا تطيقونهم لتضاعف أعدادهم وقواهم، وما المقصود غيري فدعوني والقوم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يعيني ولا يخلّيني من حسن نظره كعاداته في أسلافنا الطيّبين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عسكره ففارقوه، وأمّا أهله الأدنون من أقربائه فأبوا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ويحزننا ما يحزنك، ويصيبنا ما يصيبك، وإنّا أقرب ما نكون إلى اللّه إذا كنّا معك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قد و طّنتم أنفسكم على ما وطّنت نفسي عليه فاعلموا أنّ اللّه إنّما يهب المنازل الشريفة لعباده باحتمال المكاره، وأنّ اللّه وإن كان حصّي مع </w:t>
      </w:r>
      <w:bookmarkStart w:id="1063" w:name="pg15107_149226"/>
    </w:p>
    <w:p>
      <w:pPr>
        <w:pStyle w:val="BookText"/>
        <w:rPr/>
      </w:pPr>
      <w:bookmarkEnd w:id="1063"/>
      <w:r>
        <w:rPr>
          <w:rFonts w:ascii="IRNazanin" w:hAnsi="IRNazanin" w:eastAsia="IRNazanin"/>
          <w:color w:val="111111"/>
          <w:sz w:val="28"/>
          <w:sz w:val="28"/>
          <w:szCs w:val="28"/>
          <w:rtl w:val="true"/>
          <w:lang w:bidi="fa-IR"/>
        </w:rPr>
        <w:t>من مضى من أهلي الّذين أنا آخرهم بقاء في الدنيا من الكرامات بما يسهل عليّ معها احتمال المكروهات فإن لكم شطر ذلك من کرامات اللّه تعالى، واعلموا أنّ الدنيا حلوها ومرّها حلم، والانتباه في الآخرة، والفائز من فاز فيها، والشقيّ من شقي فيها</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1064" w:name="__RefHeading___Toc1192610_2142443653"/>
      <w:bookmarkStart w:id="1065" w:name="_Toc391"/>
      <w:bookmarkEnd w:id="1064"/>
      <w:r>
        <w:rPr>
          <w:rtl w:val="true"/>
        </w:rPr>
        <w:t>أنت في حل من بيعتي</w:t>
      </w:r>
      <w:bookmarkEnd w:id="1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لمحمّد بن بشير الحضرمي وهو مع الحسين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 ابنك بثغر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أحتسبه و نفسي ما كنت أحبّ أن يؤسر ولا أن أبقى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قوله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أنت في حلّ من بيعتي فاعمل في فكاك إبنك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أكلتني السباع حيّاً إن فارقتك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 إبنك هذه الأثواب البرود تستعين بها في فداء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خمسة أثواب قیمتها ألف دینار</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عبدالباقي، أنبأنا أبو محمّد الشيرازي، أنبأنا أبو عمر الخراز، أنبأنا أبو الحسن الخشاب، أنبأنا الحسين بن محمّد، أنبأنا محمّد بن سعد، أنبأنا علي بن محمّد ، عن أبي الأسود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192612_2142443653"/>
      <w:bookmarkStart w:id="1067" w:name="_Toc392"/>
      <w:bookmarkEnd w:id="1066"/>
      <w:r>
        <w:rPr>
          <w:rtl w:val="true"/>
        </w:rPr>
        <w:t>آخر زاد الدنيا</w:t>
      </w:r>
      <w:bookmarkEnd w:id="10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بحفيرة فحُفرت حول عسكره شبه الخندق، وأمر فُحشِیَتْ حطباً وأرسل عليّاً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فارساً و عشرین راجلاً ليستقوا </w:t>
      </w:r>
      <w:bookmarkStart w:id="1068" w:name="pg15107_149227"/>
    </w:p>
    <w:p>
      <w:pPr>
        <w:pStyle w:val="BookText"/>
        <w:rPr/>
      </w:pPr>
      <w:bookmarkEnd w:id="1068"/>
      <w:r>
        <w:rPr>
          <w:rFonts w:ascii="Amiri" w:hAnsi="Amiri" w:eastAsia="Amiri" w:cs="Amiri"/>
          <w:color w:val="111111"/>
          <w:sz w:val="28"/>
          <w:sz w:val="28"/>
          <w:szCs w:val="28"/>
          <w:rtl w:val="true"/>
          <w:lang w:bidi="ar-SA"/>
        </w:rPr>
        <w:t>الماء وهم على وجل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فاشرَبوا من الماء يكن آخر زادکم و توضّؤا واغتسلوا وغسّلوا ثيابكم لتكون أكفانکم ثمّ صلّى بهم الفجر وعبّاهم تعبيةَ الحرب، وأمر بحفيرته الّتي حول عسكره فأُضرِمتْ بالنار ليقاتل القومَ من وجه واحد</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1069" w:name="__RefHeading___Toc1192614_2142443653"/>
      <w:bookmarkStart w:id="1070" w:name="_Toc393"/>
      <w:bookmarkEnd w:id="1069"/>
      <w:r>
        <w:rPr>
          <w:rtl w:val="true"/>
        </w:rPr>
        <w:t>يستأنسون بالمنية</w:t>
      </w:r>
      <w:bookmarkEnd w:id="10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لأخيها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استعلمت من أصحابك نيّاتهم فإني أخشى أن يُسلموك عند 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بلوتُهم فما وجدتُ فيهم إلّا الأشوس الأقس، يستأنسون بالمنيّة دون استئناس الطفل إلى محالب أُمّه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والأشوَس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الجريء الشديد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المنيع الثابت</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192616_2142443653"/>
      <w:bookmarkStart w:id="1072" w:name="_Toc394"/>
      <w:bookmarkEnd w:id="1071"/>
      <w:r>
        <w:rPr>
          <w:rtl w:val="true"/>
        </w:rPr>
        <w:t>اتّقوا اللّه و اصبروا</w:t>
      </w:r>
      <w:bookmarkEnd w:id="10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بأصحابه يوم أُصيبوا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قد أُذن لي في قتلكم یا قوم فاتّقوا اللّه واصبروا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أبي وجماعة مشايخي، عن ابن عيسى، عن الأهوازي، عن النضر ، عن يحيى بن عمران الحلبي،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عبداللّه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 عن ابن رئاب ، عن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بأصحابه العداة ، ثمّ التفت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قتلكم فعليكم بالصبر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قدّر قتلكم في علمه تعالی</w:t>
      </w:r>
      <w:r>
        <w:rPr>
          <w:rFonts w:eastAsia="IRNazanin" w:cs="IRNazanin"/>
          <w:color w:val="111111"/>
          <w:sz w:val="28"/>
          <w:szCs w:val="28"/>
          <w:rtl w:val="true"/>
          <w:lang w:bidi="fa-IR"/>
        </w:rPr>
        <w:t>.</w:t>
      </w:r>
      <w:bookmarkStart w:id="1073" w:name="pg15107_149228"/>
    </w:p>
    <w:p>
      <w:pPr>
        <w:pStyle w:val="Heading3"/>
        <w:numPr>
          <w:ilvl w:val="2"/>
          <w:numId w:val="1"/>
        </w:numPr>
        <w:rPr/>
      </w:pPr>
      <w:bookmarkStart w:id="1074" w:name="__RefHeading___Toc1192618_2142443653"/>
      <w:bookmarkStart w:id="1075" w:name="_Toc395"/>
      <w:bookmarkEnd w:id="1073"/>
      <w:bookmarkEnd w:id="1074"/>
      <w:r>
        <w:rPr>
          <w:rtl w:val="true"/>
        </w:rPr>
        <w:t>بم تستحلون دمي ؟</w:t>
      </w:r>
      <w:bookmarkEnd w:id="10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مصريّن على قتله، أخذ المصحف ونشره،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وسنّة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 تستحلّون دمي؟ ألست ابن بنت نبيّكم؟ ألم يبلغكم قول جدّي في وفي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تصدّقوني فاسألوا جابراً وزيد بن أرقم وأبا سعيد الخدري، واللّه ما تعمّدت كذباً منذ علمت أن اللّه سبحانه عقب عليه أهله، واللّه ما بين المشرق والمغرب ابن نبيّ غيري فيكم ولافي غير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ترد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كلباً ولغ في دماء أهل بيتي، ولا أخالك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اللّه على حرف إن كنت أدري ما تقول</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bookmarkStart w:id="1076" w:name="pg15107_149229"/>
    </w:p>
    <w:p>
      <w:pPr>
        <w:pStyle w:val="Heading3"/>
        <w:numPr>
          <w:ilvl w:val="2"/>
          <w:numId w:val="1"/>
        </w:numPr>
        <w:rPr/>
      </w:pPr>
      <w:bookmarkStart w:id="1077" w:name="__RefHeading___Toc1192620_2142443653"/>
      <w:bookmarkStart w:id="1078" w:name="_Toc396"/>
      <w:bookmarkEnd w:id="1076"/>
      <w:bookmarkEnd w:id="1077"/>
      <w:r>
        <w:rPr>
          <w:rtl w:val="true"/>
        </w:rPr>
        <w:t>قوم أسخطوا الخالق</w:t>
      </w:r>
      <w:bookmarkEnd w:id="1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لحيته وهو يومئذ ابن سبع وخمسين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بن اللّه، واشتد غضبُ اللّه على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بن اللّه، واشتدّ غضبُ اللّه على المجوس حین عبدوا النارَ من دون اللّه واشتدّ غضبُ اللّه على قوم قتلوا نبيّهَم واشتدّ غضبُ اللّه على هذه العصابة الّذين يريدون قتلَ إبن نبيّهم</w:t>
      </w:r>
      <w:r>
        <w:rPr>
          <w:rFonts w:eastAsia="Amiri" w:cs="Amiri" w:ascii="Amiri" w:hAnsi="Amiri"/>
          <w:color w:val="111111"/>
          <w:sz w:val="28"/>
          <w:szCs w:val="28"/>
          <w:rtl w:val="true"/>
          <w:lang w:bidi="ar-SA"/>
        </w:rPr>
        <w:t>.</w:t>
      </w:r>
      <w:r>
        <w:rPr>
          <w:rStyle w:val="FootnoteAnchor"/>
          <w:rtl w:val="true"/>
        </w:rPr>
        <w:footnoteReference w:id="806"/>
      </w:r>
    </w:p>
    <w:p>
      <w:pPr>
        <w:pStyle w:val="Heading3"/>
        <w:numPr>
          <w:ilvl w:val="2"/>
          <w:numId w:val="1"/>
        </w:numPr>
        <w:rPr/>
      </w:pPr>
      <w:bookmarkStart w:id="1079" w:name="__RefHeading___Toc1192622_2142443653"/>
      <w:bookmarkStart w:id="1080" w:name="_Toc397"/>
      <w:bookmarkEnd w:id="1079"/>
      <w:r>
        <w:rPr>
          <w:rtl w:val="true"/>
        </w:rPr>
        <w:t>يا أمة القرآن</w:t>
      </w:r>
      <w:bookmarkEnd w:id="1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بأهله ونسائه ، فخرجن مهتكات الجيوب و صحن يا معشر المسلمين ويا عصبة المؤمنين ، اللّه اللّه حاموا عن دين اللّه وذبوا عن حرم رسول اللّه وعن إمامكم وابن بنت نبيّكم، فقد امتحنكم اللّه بنا فأنتم جيراننا في جوار جدّنا والكرام علينا وأهل مودّتنا، فدافعوا بارك اللّه فيكم عنا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أُمّة القرآن هذه الجنّة فاطلبوها، وهذه النار فاهرِبوا منها، فأجابوا بالتلبية وضجّوا بالبكاء والنحيب</w:t>
      </w:r>
      <w:r>
        <w:rPr>
          <w:rFonts w:eastAsia="Amiri" w:cs="Amiri" w:ascii="Amiri" w:hAnsi="Amiri"/>
          <w:color w:val="111111"/>
          <w:sz w:val="28"/>
          <w:szCs w:val="28"/>
          <w:rtl w:val="true"/>
          <w:lang w:bidi="ar-SA"/>
        </w:rPr>
        <w:t>.</w:t>
      </w:r>
      <w:r>
        <w:rPr>
          <w:rStyle w:val="FootnoteAnchor"/>
          <w:rtl w:val="true"/>
        </w:rPr>
        <w:footnoteReference w:id="807"/>
      </w:r>
      <w:bookmarkStart w:id="1081" w:name="pg15107_149230"/>
    </w:p>
    <w:p>
      <w:pPr>
        <w:pStyle w:val="Heading3"/>
        <w:numPr>
          <w:ilvl w:val="2"/>
          <w:numId w:val="1"/>
        </w:numPr>
        <w:rPr/>
      </w:pPr>
      <w:bookmarkStart w:id="1082" w:name="__RefHeading___Toc1192624_2142443653"/>
      <w:bookmarkStart w:id="1083" w:name="_Toc398"/>
      <w:bookmarkEnd w:id="1081"/>
      <w:bookmarkEnd w:id="1082"/>
      <w:r>
        <w:rPr>
          <w:rtl w:val="true"/>
        </w:rPr>
        <w:t>لا أُعطيهم بيدي إعطاء الذليل</w:t>
      </w:r>
      <w:bookmarkEnd w:id="10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ذروني أرجع إلى مأمني من الأرض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ومايمنعك أن تنزل على حكم بني عمّك؟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عدتُ بربّي وربّكم من كلّ متكبّر لا يؤمن بيوم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أناخ راحلته و أمر عقبة بن سمعان فعقلها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أتطلبوني بقتيل لكم قتلته؟ أو مال لكم أكلته؟ أو بقصاصة من جراحة؟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 يكلّمونه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یا شبث بن ربعي ، یا حجار بن أبجر ، يا قيس بن الأشعث، یا زید بن الحارث، ألم تكتبوا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أينعت الثمار، واخضرّ الجناب ، فأقدم علينا فإنّما تقدم على جند مجنّدة؟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فعلتم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إذ قد كرهتموني فدعوني أنصرف عنكم، فقال له قيس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تنزل على حکم بني عمّك فإنهم لن يؤذوك ولا ترى منهم إلا ماتحب؟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أخو أخيك، أتريد أن تطلبك بنو هاشم بأكثر من دم مسلم بن عقيل؟ لا واللّه لا أُعطيهم بيدي إعطاء الذليل، ولا أقرّ لهم إقرار العبيد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192626_2142443653"/>
      <w:bookmarkStart w:id="1085" w:name="_Toc399"/>
      <w:bookmarkEnd w:id="1084"/>
      <w:r>
        <w:rPr>
          <w:rtl w:val="true"/>
        </w:rPr>
        <w:t>إنّي أكره أن أبدأهم بقتال</w:t>
      </w:r>
      <w:bookmarkEnd w:id="10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القوم يوم عاشوراء يجولون حول بیت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فيرون </w:t>
      </w:r>
      <w:bookmarkStart w:id="1086" w:name="pg15107_149231"/>
    </w:p>
    <w:p>
      <w:pPr>
        <w:pStyle w:val="BookText"/>
        <w:rPr/>
      </w:pPr>
      <w:bookmarkEnd w:id="1086"/>
      <w:r>
        <w:rPr>
          <w:rFonts w:ascii="Amiri" w:hAnsi="Amiri" w:eastAsia="Amiri" w:cs="Amiri"/>
          <w:color w:val="111111"/>
          <w:sz w:val="28"/>
          <w:sz w:val="28"/>
          <w:szCs w:val="28"/>
          <w:rtl w:val="true"/>
          <w:lang w:bidi="ar-SA"/>
        </w:rPr>
        <w:t>الخندق في ظهورهم والنار تضطرم في الحطب والقصب الّذي كان أُلقي فيه ، فنادى شمر بن ذي الجوشن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أتعجّلت النار قبل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كأنّه شمر بن ذي الجوشن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المعزى أنت أولى بها صليّاً، ورام مسلم بن عوسجة أن يرميه بسهم فمنعه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حتّى أرميه فإنّه الفاسق من أعداء اللّه وعظماء الجبّارین، وقد أمكن 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لاترمه فإنّي أكره أن أبدأهم بقتال</w:t>
      </w:r>
      <w:r>
        <w:rPr>
          <w:rFonts w:eastAsia="Amiri" w:cs="Amiri" w:ascii="Amiri" w:hAnsi="Amiri"/>
          <w:color w:val="111111"/>
          <w:sz w:val="28"/>
          <w:szCs w:val="28"/>
          <w:rtl w:val="true"/>
          <w:lang w:bidi="ar-SA"/>
        </w:rPr>
        <w:t>.</w:t>
      </w:r>
      <w:r>
        <w:rPr>
          <w:rStyle w:val="FootnoteAnchor"/>
          <w:rtl w:val="true"/>
        </w:rPr>
        <w:footnoteReference w:id="809"/>
      </w:r>
    </w:p>
    <w:p>
      <w:pPr>
        <w:pStyle w:val="Heading3"/>
        <w:numPr>
          <w:ilvl w:val="2"/>
          <w:numId w:val="1"/>
        </w:numPr>
        <w:rPr/>
      </w:pPr>
      <w:bookmarkStart w:id="1087" w:name="__RefHeading___Toc1192628_2142443653"/>
      <w:bookmarkStart w:id="1088" w:name="_Toc400"/>
      <w:bookmarkEnd w:id="1087"/>
      <w:r>
        <w:rPr>
          <w:rtl w:val="true"/>
        </w:rPr>
        <w:t>انها رسل القوم</w:t>
      </w:r>
      <w:bookmarkEnd w:id="10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عبأ عمر بن سعد أصحابه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يادُرید ادن رايتك فأدناها، ثمّ وضع سهماً في كبد قوسه ثمّ رمى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أوّل من رمی، فرمی أصحابه كلّهم فما بقي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أصابه من سهامهم،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رموهم هذه الرمية، قلّ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هذه الحملة خمسون رجلاً،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إلى الموت الّذي لا بدّ منه، فإنّ هذه السهام رسل القوم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ساعة من النهار حملة وحملة، حتّى 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810"/>
      </w:r>
      <w:bookmarkStart w:id="1089" w:name="pg15107_149232"/>
    </w:p>
    <w:p>
      <w:pPr>
        <w:pStyle w:val="Heading3"/>
        <w:numPr>
          <w:ilvl w:val="2"/>
          <w:numId w:val="1"/>
        </w:numPr>
        <w:rPr/>
      </w:pPr>
      <w:bookmarkStart w:id="1090" w:name="__RefHeading___Toc1192630_2142443653"/>
      <w:bookmarkStart w:id="1091" w:name="_Toc401"/>
      <w:bookmarkEnd w:id="1089"/>
      <w:bookmarkEnd w:id="1090"/>
      <w:r>
        <w:rPr>
          <w:rtl w:val="true"/>
        </w:rPr>
        <w:t>أنا الّذي جعجعتك في الطريق</w:t>
      </w:r>
      <w:bookmarkEnd w:id="1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جناب الكلبي، عن عدي بن حرملة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الحر بن یزید لمّا زحف عمر بن سعد،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أمقاتل أنت هذا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أيسره أن تسقط الرؤوس وتطيح الأيدي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رضی؟</w:t>
      </w:r>
    </w:p>
    <w:p>
      <w:pPr>
        <w:pStyle w:val="BookText"/>
        <w:rPr/>
      </w:pPr>
      <w:r>
        <w:rPr>
          <w:rFonts w:ascii="Amiri" w:hAnsi="Amiri" w:eastAsia="Amiri" w:cs="Amiri"/>
          <w:color w:val="111111"/>
          <w:sz w:val="28"/>
          <w:sz w:val="28"/>
          <w:szCs w:val="28"/>
          <w:rtl w:val="true"/>
          <w:lang w:bidi="ar-SA"/>
        </w:rPr>
        <w:t xml:space="preserve">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الأمر إليّ لفعلت، ولكن أميرك قد أبى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الحرّ حتّى وقف من الناس موقفاً، ومعه رجل من قومه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بن قس،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فرسك اليوم؟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 أن تسقيه؟</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وأنا منطلق فساقيه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فاعتزلت ذلك المكان الّذي كان فيه، فواللّه لو أنّه أطلعني على الّذي يريد لخرجتُ معه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يدنو من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قليلاً، فقال له رجل من قومه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يابن یزید؟ أتريد أن تحمل؟ فسكت وأخذه مثل العُرَواء</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واللّه ما رأيتُ منك في موقف قط مثل شيء أراه الآن،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رجلاً؟ ما عدوتك ، فما هذا الّذي أرى منك؟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 نفسي بين الجنّة والنار، وواللّه لا أختار على الجنّة شيئاً ولو قُطّعت وحُرّقت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فرسه فلحق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صاحبك الّذي حبستك عن الرجوع و سایر تك في الطريق ، وجعجعت بك في هذا المكان، واللّه الّذي لا إله إلّا هو ما ظننت أّن القوم يردّون عليك ماعرضت عليهم أبداً، ولا يبلغون منك هذه المنزلة،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أُبالي أن أُطيع القوم في بعض أمرهم، ولا يرون أنّي خرجت من طاعتهم ، و أمّا هم فسيقبلون من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الخصال الّتي يعرض عليهم، وواللّه لو ظننت أنّهم لا يقبلونها منك ماركبتها منك، وإنّي قد جئتك تائباً ممّا كان منّي إلى ربّي و مواسياً لك بنفسي حتّى أموت بين يديك، أفترى ذلك لي توبة؟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يتوب اللّه عليك، ويغفر لك، ما اسمك؟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کماسمّتك أُمّك، أنت الحرّ إن شاء اللّه في الدنيا والآخرة، إنزل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لك راجلاً، أُقاتلهم على فرسي ساعة وإلى النزول مايصير آخر أمري</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w:t>
      </w:r>
      <w:r>
        <w:rPr>
          <w:rStyle w:val="FootnoteAnchor"/>
          <w:rtl w:val="true"/>
        </w:rPr>
        <w:footnoteReference w:id="811"/>
      </w:r>
      <w:bookmarkStart w:id="1092" w:name="pg15107_149234"/>
    </w:p>
    <w:p>
      <w:pPr>
        <w:pStyle w:val="BookText"/>
        <w:rPr/>
      </w:pPr>
      <w:bookmarkEnd w:id="1092"/>
      <w:r>
        <w:rPr>
          <w:rFonts w:ascii="Amiri" w:hAnsi="Amiri" w:eastAsia="Amiri" w:cs="Amiri"/>
          <w:color w:val="111111"/>
          <w:sz w:val="28"/>
          <w:sz w:val="28"/>
          <w:szCs w:val="28"/>
          <w:rtl w:val="true"/>
          <w:lang w:bidi="ar-SA"/>
        </w:rPr>
        <w:t xml:space="preserve">وقال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تبت کنت ممّن تاب اللّه عليهم، إنّ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812"/>
      </w:r>
    </w:p>
    <w:p>
      <w:pPr>
        <w:pStyle w:val="Heading3"/>
        <w:numPr>
          <w:ilvl w:val="2"/>
          <w:numId w:val="1"/>
        </w:numPr>
        <w:rPr/>
      </w:pPr>
      <w:bookmarkStart w:id="1093" w:name="__RefHeading___Toc1192632_2142443653"/>
      <w:bookmarkStart w:id="1094" w:name="_Toc402"/>
      <w:bookmarkEnd w:id="1093"/>
      <w:r>
        <w:rPr>
          <w:rtl w:val="true"/>
        </w:rPr>
        <w:t>أنت حر كما سمیت</w:t>
      </w:r>
      <w:bookmarkEnd w:id="10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الحرّبن یزید فرسَه وجاز عسكر عمر بن سعد لعنه اللّه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يدَه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علىّ فقد أرعبتُ قلوبَ أوليائك أولادَ نبيّك، يابن رسول اللّه هل لي من توبة؟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تاب اللّه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أتأذن لي فأُقاتل عنك؟ فأذن له فبرز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أضرب في أعناقكم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خیر من حلّ بلاد الخيف</w:t>
      </w:r>
    </w:p>
    <w:p>
      <w:pPr>
        <w:pStyle w:val="BookText"/>
        <w:rPr/>
      </w:pPr>
      <w:r>
        <w:rPr>
          <w:rFonts w:ascii="Amiri" w:hAnsi="Amiri" w:eastAsia="Amiri" w:cs="Amiri"/>
          <w:color w:val="111111"/>
          <w:sz w:val="28"/>
          <w:sz w:val="28"/>
          <w:szCs w:val="28"/>
          <w:rtl w:val="true"/>
          <w:lang w:bidi="ar-SA"/>
        </w:rPr>
        <w:t xml:space="preserve">فقتل منهم ثمانية عشر رجلاً ثمّ قُتِل، فأتاه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ودمه يشخب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یا حرّ أنت حرّ كما سُمّيتَ في الدنيا والآخرة، ثمّ 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الحرّ عند مختلف الرماح</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r>
        <w:rPr>
          <w:rStyle w:val="FootnoteAnchor"/>
          <w:rtl w:val="true"/>
        </w:rPr>
        <w:footnoteReference w:id="813"/>
      </w:r>
      <w:bookmarkStart w:id="1095" w:name="pg15107_149235"/>
    </w:p>
    <w:p>
      <w:pPr>
        <w:pStyle w:val="Heading3"/>
        <w:numPr>
          <w:ilvl w:val="2"/>
          <w:numId w:val="1"/>
        </w:numPr>
        <w:rPr/>
      </w:pPr>
      <w:bookmarkStart w:id="1096" w:name="__RefHeading___Toc1192634_2142443653"/>
      <w:bookmarkStart w:id="1097" w:name="_Toc403"/>
      <w:bookmarkEnd w:id="1095"/>
      <w:bookmarkEnd w:id="1096"/>
      <w:r>
        <w:rPr>
          <w:rtl w:val="true"/>
        </w:rPr>
        <w:t>أبشر يا حر بخير</w:t>
      </w:r>
      <w:bookmarkEnd w:id="10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رویت بإسنادي إنّ الحرّ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عبيد اللّه إليك خرجت من القصر فنودیت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حرّ بخير ، فالتفتُّ فلم أر أحداً،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هذه بشارة وأنا أشير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أُحدثّ نفسي باتباعك،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أصبت أجراً و خيراً</w:t>
      </w:r>
      <w:r>
        <w:rPr>
          <w:rFonts w:eastAsia="Amiri" w:cs="Amiri" w:ascii="Amiri" w:hAnsi="Amiri"/>
          <w:color w:val="111111"/>
          <w:sz w:val="28"/>
          <w:szCs w:val="28"/>
          <w:rtl w:val="true"/>
          <w:lang w:bidi="ar-SA"/>
        </w:rPr>
        <w:t>.</w:t>
      </w:r>
      <w:r>
        <w:rPr>
          <w:rStyle w:val="FootnoteAnchor"/>
          <w:rtl w:val="true"/>
        </w:rPr>
        <w:footnoteReference w:id="814"/>
      </w:r>
    </w:p>
    <w:p>
      <w:pPr>
        <w:pStyle w:val="Heading3"/>
        <w:numPr>
          <w:ilvl w:val="2"/>
          <w:numId w:val="1"/>
        </w:numPr>
        <w:rPr/>
      </w:pPr>
      <w:bookmarkStart w:id="1098" w:name="__RefHeading___Toc1192636_2142443653"/>
      <w:bookmarkStart w:id="1099" w:name="_Toc404"/>
      <w:bookmarkEnd w:id="1098"/>
      <w:r>
        <w:rPr>
          <w:rtl w:val="true"/>
        </w:rPr>
        <w:t>شجاعة عابس بن شبيب</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عابس بن أبي شبيب الشاكري مولى بني شاكر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شوذب ما في نفسك؟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معك، فدنا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أن أرفع عنك بشيء هو أعزّ من نفسي لفعلت، ثمّ تقدّم فلم يقدم عليه أحد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زیاد بن الربيع بن أبي تميم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أبي شبيب الشاكري القوي لا يخرُجنّ إليه أحد، إرموه بالحجارة، فرموه حتّى قُتِل</w:t>
      </w:r>
      <w:r>
        <w:rPr>
          <w:rFonts w:eastAsia="IRNazanin" w:cs="IRNazanin"/>
          <w:color w:val="111111"/>
          <w:sz w:val="28"/>
          <w:szCs w:val="28"/>
          <w:rtl w:val="true"/>
          <w:lang w:bidi="fa-IR"/>
        </w:rPr>
        <w:t>.</w:t>
      </w:r>
      <w:r>
        <w:rPr>
          <w:rStyle w:val="FootnoteAnchor"/>
          <w:rtl w:val="true"/>
        </w:rPr>
        <w:footnoteReference w:id="815"/>
      </w:r>
      <w:bookmarkStart w:id="1100" w:name="pg15107_149236"/>
    </w:p>
    <w:p>
      <w:pPr>
        <w:pStyle w:val="Heading3"/>
        <w:numPr>
          <w:ilvl w:val="2"/>
          <w:numId w:val="1"/>
        </w:numPr>
        <w:rPr/>
      </w:pPr>
      <w:bookmarkStart w:id="1101" w:name="__RefHeading___Toc1192638_2142443653"/>
      <w:bookmarkStart w:id="1102" w:name="_Toc405"/>
      <w:bookmarkEnd w:id="1100"/>
      <w:bookmarkEnd w:id="1101"/>
      <w:r>
        <w:rPr>
          <w:rtl w:val="true"/>
        </w:rPr>
        <w:t>الأخوان الغفاریان</w:t>
      </w:r>
      <w:bookmarkEnd w:id="1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يقدرون على أن يمنعوا حسيناً ولا أنفسهم، تنافسوا في أن يُقْتَلوا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فجاءه عبداللّه وعبدالرحمن ابنا عزرة الغِفاریان،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حازنا العدوّ إليك، فأحببنا أن نُقتَل بين يديك، نمنعك وندفع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بكما، أُدنوا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فدنوا منه ثمّ قاتلاً بين يديه قتالاً شديداً حتّى 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جاءه عبداللّه وعبدالرحمان الغفاریان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السلام عليك، إنّه جئنا لنقتل بين يديك، وندفع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بكما أُدنوا منّي، فدنوا منه وهما يبكيان،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ابني أخي ما یبکیکما؟ فواللّه إنّي لأرجو أن تكونا بعد ساعة قريري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 واللّه ما على أنفسنا نبكي ولكن نبكي عليك، نراك قد أُحيط بك ولا نقدر على أن ننفعك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جزاكم اللّه يا ابنَي أخي بوجدكما من ذلك ومواساتكما إيّاي بأنفسكما أحسن جزاء المتّقين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استقدما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السلام ورحمة اللّه وبركاته، فقاتلا حتّى قتلا</w:t>
      </w:r>
      <w:r>
        <w:rPr>
          <w:rFonts w:eastAsia="Amiri" w:cs="Amiri" w:ascii="Amiri" w:hAnsi="Amiri"/>
          <w:color w:val="111111"/>
          <w:sz w:val="28"/>
          <w:szCs w:val="28"/>
          <w:rtl w:val="true"/>
          <w:lang w:bidi="ar-SA"/>
        </w:rPr>
        <w:t>.</w:t>
      </w:r>
      <w:r>
        <w:rPr>
          <w:rStyle w:val="FootnoteAnchor"/>
          <w:rtl w:val="true"/>
        </w:rPr>
        <w:footnoteReference w:id="816"/>
      </w:r>
      <w:bookmarkStart w:id="1103" w:name="pg15107_149237"/>
    </w:p>
    <w:p>
      <w:pPr>
        <w:pStyle w:val="Heading3"/>
        <w:numPr>
          <w:ilvl w:val="2"/>
          <w:numId w:val="1"/>
        </w:numPr>
        <w:rPr/>
      </w:pPr>
      <w:bookmarkStart w:id="1104" w:name="__RefHeading___Toc1192640_2142443653"/>
      <w:bookmarkStart w:id="1105" w:name="_Toc406"/>
      <w:bookmarkEnd w:id="1103"/>
      <w:bookmarkEnd w:id="1104"/>
      <w:r>
        <w:rPr>
          <w:rtl w:val="true"/>
        </w:rPr>
        <w:t>الفتيان الجابریّان</w:t>
      </w:r>
      <w:bookmarkEnd w:id="1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الفتيان الجابریّان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الحارث بن سُريع، ومالك بن عبد بن سريع، وهما ابنا عمّ وأخوان لأّمّ، فأتيا حسينا فدنوا منه وهما يبكيان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ابنَي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فواللّه أنا لأرجو أن تكونا قريري عين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على أنفسنا نبكي ولكنّا نبكي عليك ، نراك قد أُحيط بك ولا نقدر على أن نمنعك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فجزاكما اللّه يا ابنَي أخي بوجدكما من ذلك ومواساتكما إيّاي بأنفسكما أحسن جزاء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استقدم الفتيان الجابريان يلتفتان إلى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یابن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السلام ورحمة اللّه وبركاته، فقاتلا حتّى قُتلا رحمهما اللّه</w:t>
      </w:r>
      <w:r>
        <w:rPr>
          <w:rFonts w:eastAsia="Amiri" w:cs="Amiri" w:ascii="Amiri" w:hAnsi="Amiri"/>
          <w:color w:val="111111"/>
          <w:sz w:val="28"/>
          <w:szCs w:val="28"/>
          <w:rtl w:val="true"/>
          <w:lang w:bidi="ar-SA"/>
        </w:rPr>
        <w:t>.</w:t>
      </w:r>
      <w:r>
        <w:rPr>
          <w:rStyle w:val="FootnoteAnchor"/>
          <w:rtl w:val="true"/>
        </w:rPr>
        <w:footnoteReference w:id="817"/>
      </w:r>
    </w:p>
    <w:p>
      <w:pPr>
        <w:pStyle w:val="Heading3"/>
        <w:numPr>
          <w:ilvl w:val="2"/>
          <w:numId w:val="1"/>
        </w:numPr>
        <w:rPr/>
      </w:pPr>
      <w:bookmarkStart w:id="1106" w:name="__RefHeading___Toc1192642_2142443653"/>
      <w:bookmarkStart w:id="1107" w:name="_Toc407"/>
      <w:bookmarkEnd w:id="1106"/>
      <w:r>
        <w:rPr>
          <w:rtl w:val="true"/>
        </w:rPr>
        <w:t>مقتل نافع بن هلال</w:t>
      </w:r>
      <w:bookmarkEnd w:id="1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مخطوبة لم يضاجعها، ولمّا رأت أن نافعاً برز، تعلّقت بأذياله وبكت بكاءاً شديداً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تمضي، وعلى مَن أعتمد بعدك؟ فسمع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إنّ أهلك لا يُطيب لها فراقُك، فلو رأيت </w:t>
      </w:r>
      <w:bookmarkStart w:id="1108" w:name="pg15107_149238"/>
    </w:p>
    <w:p>
      <w:pPr>
        <w:pStyle w:val="BookText"/>
        <w:rPr/>
      </w:pPr>
      <w:bookmarkEnd w:id="1108"/>
      <w:r>
        <w:rPr>
          <w:rFonts w:ascii="IRNazanin" w:hAnsi="IRNazanin" w:eastAsia="IRNazanin"/>
          <w:color w:val="111111"/>
          <w:sz w:val="28"/>
          <w:sz w:val="28"/>
          <w:szCs w:val="28"/>
          <w:rtl w:val="true"/>
          <w:lang w:bidi="fa-IR"/>
        </w:rPr>
        <w:t>أن تختار سرورها على البراز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لو لم أنصرك اليوم، فبماذا أُجيب 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وبرز فقاتل حتّى قتل</w:t>
      </w:r>
      <w:r>
        <w:rPr>
          <w:rFonts w:eastAsia="Amiri" w:cs="Amiri" w:ascii="Amiri" w:hAnsi="Amiri"/>
          <w:color w:val="111111"/>
          <w:sz w:val="28"/>
          <w:szCs w:val="28"/>
          <w:rtl w:val="true"/>
          <w:lang w:bidi="ar-SA"/>
        </w:rPr>
        <w:t>.</w:t>
      </w:r>
      <w:r>
        <w:rPr>
          <w:rStyle w:val="FootnoteAnchor"/>
          <w:rtl w:val="true"/>
        </w:rPr>
        <w:footnoteReference w:id="818"/>
      </w:r>
    </w:p>
    <w:p>
      <w:pPr>
        <w:pStyle w:val="Heading3"/>
        <w:numPr>
          <w:ilvl w:val="2"/>
          <w:numId w:val="1"/>
        </w:numPr>
        <w:rPr/>
      </w:pPr>
      <w:bookmarkStart w:id="1109" w:name="__RefHeading___Toc1192644_2142443653"/>
      <w:bookmarkStart w:id="1110" w:name="_Toc408"/>
      <w:bookmarkEnd w:id="1109"/>
      <w:r>
        <w:rPr>
          <w:rtl w:val="true"/>
        </w:rPr>
        <w:t>المسير إلى اللّه عزّ وجل</w:t>
      </w:r>
      <w:bookmarkEnd w:id="1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حنظلة بن أسعد الشبامي فوقف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يقيه السهام والرماح والسيوف بوجهه ونحره، وأخذ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أخاف علیکم مثل يوم الأحزاب، مثل دأب قوم نوح وعاد، وثمود والّذين من بعدهم وما اللّه یرید ظلماً للعباد، ويا قوم إنّي أخاف عليكم يوم التناد، يوم تولّون مدبرین مالکم من اللّه من عاصم، یا قوم لا تقتلوا حسيناً فيسحتكم اللّه بعذاب ، وقد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أسعد انّهم قد استوجبوا العذاب حين ردّوا عليك ما دعوتهم إليه من الحقّ، ونهضوا إليك يشتمونك وأصحابك، فكيف بهم الآن وقد قتلوا إخوانك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أفلا نروح إلى ربّنا فنلحق بإخواننا؟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إلى ما هو خير لك من الدنيا وما فيها، وإلى ملك لا يبلی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 صلى اللّه عليك وعلى أهل بيتك وجمع بيننا وبينك في جنته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ثمّ استقدم فقاتل قتالاً شديداً فحملوا عليه فقتلوه رضوان اللّه عليه</w:t>
      </w:r>
      <w:r>
        <w:rPr>
          <w:rFonts w:eastAsia="IRNazanin" w:cs="IRNazanin"/>
          <w:color w:val="111111"/>
          <w:sz w:val="28"/>
          <w:szCs w:val="28"/>
          <w:rtl w:val="true"/>
          <w:lang w:bidi="fa-IR"/>
        </w:rPr>
        <w:t>.</w:t>
      </w:r>
      <w:r>
        <w:rPr>
          <w:rStyle w:val="FootnoteAnchor"/>
          <w:rtl w:val="true"/>
        </w:rPr>
        <w:footnoteReference w:id="819"/>
      </w:r>
      <w:bookmarkStart w:id="1111" w:name="pg15107_149239"/>
    </w:p>
    <w:p>
      <w:pPr>
        <w:pStyle w:val="Heading3"/>
        <w:numPr>
          <w:ilvl w:val="2"/>
          <w:numId w:val="1"/>
        </w:numPr>
        <w:rPr/>
      </w:pPr>
      <w:bookmarkStart w:id="1112" w:name="__RefHeading___Toc1192646_2142443653"/>
      <w:bookmarkStart w:id="1113" w:name="_Toc409"/>
      <w:bookmarkEnd w:id="1111"/>
      <w:bookmarkEnd w:id="1112"/>
      <w:r>
        <w:rPr>
          <w:rtl w:val="true"/>
        </w:rPr>
        <w:t>شکر اللّه لك أفعالك</w:t>
      </w:r>
      <w:bookmarkEnd w:id="1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عروة الغفاري وكان شيخاً كبيراً شهد بدراً و حنین وصفّين وقال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اللّه لك أفعالك يا شيخ</w:t>
      </w:r>
      <w:r>
        <w:rPr>
          <w:rFonts w:eastAsia="Amiri" w:cs="Amiri" w:ascii="Amiri" w:hAnsi="Amiri"/>
          <w:color w:val="111111"/>
          <w:sz w:val="28"/>
          <w:szCs w:val="28"/>
          <w:rtl w:val="true"/>
          <w:lang w:bidi="ar-SA"/>
        </w:rPr>
        <w:t>.</w:t>
      </w:r>
      <w:r>
        <w:rPr>
          <w:rStyle w:val="FootnoteAnchor"/>
          <w:rtl w:val="true"/>
        </w:rPr>
        <w:footnoteReference w:id="820"/>
      </w:r>
    </w:p>
    <w:p>
      <w:pPr>
        <w:pStyle w:val="Heading3"/>
        <w:numPr>
          <w:ilvl w:val="2"/>
          <w:numId w:val="1"/>
        </w:numPr>
        <w:rPr/>
      </w:pPr>
      <w:bookmarkStart w:id="1114" w:name="__RefHeading___Toc1192648_2142443653"/>
      <w:bookmarkStart w:id="1115" w:name="_Toc410"/>
      <w:bookmarkEnd w:id="1114"/>
      <w:r>
        <w:rPr>
          <w:rtl w:val="true"/>
        </w:rPr>
        <w:t>اللّهمّ سدّد رميته</w:t>
      </w:r>
      <w:bookmarkEnd w:id="1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فضيل بن خُديج الكندي أنّ یزید بن زیاد وهو أبوالشعثاء الكندي من بني بهدلَة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جثا على ركبته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فرمی بمائة سهم، ما سقط منها إلّا خمسة أسهم، وكان رامياً، فكلّما رمى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بهدلة ، فرسان العرجلة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سدّد رميته، واجعل ثوابه الجنّة، وكان رجزه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وأبي مهاصر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ليث بغيل خادر</w:t>
      </w:r>
    </w:p>
    <w:p>
      <w:pPr>
        <w:pStyle w:val="BookText"/>
        <w:rPr/>
      </w:pPr>
      <w:r>
        <w:rPr>
          <w:rFonts w:ascii="IRNazanin" w:hAnsi="IRNazanin" w:eastAsia="IRNazanin"/>
          <w:color w:val="111111"/>
          <w:sz w:val="28"/>
          <w:sz w:val="28"/>
          <w:szCs w:val="28"/>
          <w:rtl w:val="true"/>
          <w:lang w:bidi="fa-IR"/>
        </w:rPr>
        <w:t>یا ربّ إنّي للحسين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ولابن سعد تارك وهاجر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بن المهاصر ممّن خرج مع عمر بن سعد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ردّوا الشروط على الحسين مال إليه فقاتل حتّى قُتِل</w:t>
      </w:r>
      <w:r>
        <w:rPr>
          <w:rFonts w:eastAsia="Amiri" w:cs="Amiri" w:ascii="Amiri" w:hAnsi="Amiri"/>
          <w:color w:val="111111"/>
          <w:sz w:val="28"/>
          <w:szCs w:val="28"/>
          <w:rtl w:val="true"/>
          <w:lang w:bidi="ar-SA"/>
        </w:rPr>
        <w:t>.</w:t>
      </w:r>
      <w:r>
        <w:rPr>
          <w:rStyle w:val="FootnoteAnchor"/>
          <w:rtl w:val="true"/>
        </w:rPr>
        <w:footnoteReference w:id="821"/>
      </w:r>
      <w:bookmarkStart w:id="1116" w:name="pg15107_149240"/>
    </w:p>
    <w:p>
      <w:pPr>
        <w:pStyle w:val="Heading3"/>
        <w:numPr>
          <w:ilvl w:val="2"/>
          <w:numId w:val="1"/>
        </w:numPr>
        <w:rPr/>
      </w:pPr>
      <w:bookmarkStart w:id="1117" w:name="__RefHeading___Toc1192650_2142443653"/>
      <w:bookmarkStart w:id="1118" w:name="_Toc411"/>
      <w:bookmarkEnd w:id="1116"/>
      <w:bookmarkEnd w:id="1117"/>
      <w:r>
        <w:rPr>
          <w:rtl w:val="true"/>
        </w:rPr>
        <w:t>أوصيك بهذا</w:t>
      </w:r>
      <w:bookmarkEnd w:id="1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عمرو بن الحجّاج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الفرات فاضطربوا ساعة فصرع مسلم بن عوسجة الأسدي وانصرف عمرو ومسلم صريع، فمشى إليه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رمق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ودنا منه حبیب بن مظاهر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ولولا أنّي أعلم إنّني في أثرك لاحق بك لأحببتُ أن توصيني،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بهذا رحمك اللّه وأومی بیده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تموت دونه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 ثمّ مات مسلم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19" w:name="__RefHeading___Toc1192652_2142443653"/>
      <w:bookmarkStart w:id="1120" w:name="_Toc412"/>
      <w:bookmarkEnd w:id="1119"/>
      <w:r>
        <w:rPr>
          <w:rtl w:val="true"/>
        </w:rPr>
        <w:t>رجال قضوا ما عليهم</w:t>
      </w:r>
      <w:bookmarkEnd w:id="1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بعد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یابن رسول اللّه، فيجيبه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السلام، ونحن خلفك،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يحمل فيقتل، حتّى قتلوا عن آخرهم رضوان اللّه عليهم، ولم يبق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بيته</w:t>
      </w:r>
      <w:r>
        <w:rPr>
          <w:rFonts w:eastAsia="Amiri" w:cs="Amiri" w:ascii="Amiri" w:hAnsi="Amiri"/>
          <w:color w:val="111111"/>
          <w:sz w:val="28"/>
          <w:szCs w:val="28"/>
          <w:rtl w:val="true"/>
          <w:lang w:bidi="ar-SA"/>
        </w:rPr>
        <w:t>.</w:t>
      </w:r>
      <w:r>
        <w:rPr>
          <w:rStyle w:val="FootnoteAnchor"/>
          <w:rtl w:val="true"/>
        </w:rPr>
        <w:footnoteReference w:id="823"/>
      </w:r>
      <w:bookmarkStart w:id="1121" w:name="pg15107_149241"/>
    </w:p>
    <w:p>
      <w:pPr>
        <w:pStyle w:val="Heading3"/>
        <w:numPr>
          <w:ilvl w:val="2"/>
          <w:numId w:val="1"/>
        </w:numPr>
        <w:rPr/>
      </w:pPr>
      <w:bookmarkStart w:id="1122" w:name="__RefHeading___Toc1192654_2142443653"/>
      <w:bookmarkStart w:id="1123" w:name="_Toc413"/>
      <w:bookmarkEnd w:id="1121"/>
      <w:bookmarkEnd w:id="1122"/>
      <w:r>
        <w:rPr>
          <w:rtl w:val="true"/>
        </w:rPr>
        <w:t>يا نفس صبراً</w:t>
      </w:r>
      <w:bookmarkEnd w:id="1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Style w:val="FootnoteAnchor"/>
          <w:rtl w:val="true"/>
        </w:rPr>
        <w:footnoteReference w:id="824"/>
      </w:r>
      <w:r>
        <w:rPr>
          <w:rFonts w:ascii="Amiri" w:hAnsi="Amiri" w:eastAsia="Amiri" w:cs="Amiri"/>
          <w:color w:val="111111"/>
          <w:sz w:val="28"/>
          <w:sz w:val="28"/>
          <w:szCs w:val="28"/>
          <w:rtl w:val="true"/>
          <w:lang w:bidi="ar-SA"/>
        </w:rPr>
        <w:t xml:space="preserve">للسيد محمّد مهدي، أنّ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 إليه العطشَ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عطشان مثلكم، وقد قلق لذلك قلقاً شديداً، وقد قلّ سمعُه و نظرُه من شدّة العطش،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صبراً فالمني بعد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روحي في الجهاد منكمش</w:t>
      </w:r>
    </w:p>
    <w:p>
      <w:pPr>
        <w:pStyle w:val="BookText"/>
        <w:rPr/>
      </w:pPr>
      <w:r>
        <w:rPr>
          <w:rFonts w:ascii="Amiri" w:hAnsi="Amiri" w:eastAsia="Amiri" w:cs="Amiri"/>
          <w:color w:val="111111"/>
          <w:sz w:val="28"/>
          <w:sz w:val="28"/>
          <w:szCs w:val="28"/>
          <w:rtl w:val="true"/>
          <w:lang w:bidi="ar-SA"/>
        </w:rPr>
        <w:t>لا أرهب الموت إذ الموت 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رسول اللّه ما فيه فحش</w:t>
      </w:r>
    </w:p>
    <w:p>
      <w:pPr>
        <w:pStyle w:val="BookText"/>
        <w:rPr/>
      </w:pPr>
      <w:r>
        <w:rPr>
          <w:rFonts w:ascii="Amiri" w:hAnsi="Amiri" w:eastAsia="Amiri" w:cs="Amiri"/>
          <w:color w:val="111111"/>
          <w:sz w:val="28"/>
          <w:sz w:val="28"/>
          <w:szCs w:val="28"/>
          <w:rtl w:val="true"/>
          <w:lang w:bidi="ar-SA"/>
        </w:rPr>
        <w:t xml:space="preserve">وفيه أيضاً لمّا رجع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القتال إلى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أدركني شربة ماء،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أخي إصبر قليلاً حتّى تلقى جدّك محمّداً فيسقيك بكأسٍ لا تظمأ بعده، فأنشأ أحمد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صبراً فالمني بعد العطش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يعلم أنّه حفظه من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وأنشده في ذلك الموقع</w:t>
      </w:r>
      <w:r>
        <w:rPr>
          <w:rFonts w:eastAsia="Amiri" w:cs="Amiri" w:ascii="Amiri" w:hAnsi="Amiri"/>
          <w:color w:val="111111"/>
          <w:sz w:val="28"/>
          <w:szCs w:val="28"/>
          <w:rtl w:val="true"/>
          <w:lang w:bidi="ar-SA"/>
        </w:rPr>
        <w:t>.</w:t>
      </w:r>
      <w:r>
        <w:rPr>
          <w:rStyle w:val="FootnoteAnchor"/>
          <w:rtl w:val="true"/>
        </w:rPr>
        <w:footnoteReference w:id="825"/>
      </w:r>
    </w:p>
    <w:p>
      <w:pPr>
        <w:pStyle w:val="Heading3"/>
        <w:numPr>
          <w:ilvl w:val="2"/>
          <w:numId w:val="1"/>
        </w:numPr>
        <w:rPr/>
      </w:pPr>
      <w:bookmarkStart w:id="1124" w:name="__RefHeading___Toc1192656_2142443653"/>
      <w:bookmarkStart w:id="1125" w:name="_Toc414"/>
      <w:bookmarkEnd w:id="1124"/>
      <w:r>
        <w:rPr>
          <w:rtl w:val="true"/>
        </w:rPr>
        <w:t>أعليّ تحرض الناس ؟</w:t>
      </w:r>
      <w:bookmarkEnd w:id="1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عقبة المرادي، قال 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عمرو بن الحجّاج حین دنى من أصحاب الحسين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إلزموا طاعتكم وجماعتكم، ولا ترتابوا في قتل مَن مرق من الدين </w:t>
      </w:r>
      <w:bookmarkStart w:id="1126" w:name="pg15107_149242"/>
    </w:p>
    <w:p>
      <w:pPr>
        <w:pStyle w:val="BookText"/>
        <w:rPr/>
      </w:pPr>
      <w:bookmarkEnd w:id="1126"/>
      <w:r>
        <w:rPr>
          <w:rFonts w:ascii="IRNazanin" w:hAnsi="IRNazanin" w:eastAsia="IRNazanin"/>
          <w:color w:val="111111"/>
          <w:sz w:val="28"/>
          <w:sz w:val="28"/>
          <w:szCs w:val="28"/>
          <w:rtl w:val="true"/>
          <w:lang w:bidi="fa-IR"/>
        </w:rPr>
        <w:t xml:space="preserve">وخالف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تُحرِّض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مرقنا و أنتم ثبتُّم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لتعلم لو قد قُبضَت أرواحكم ومتُّم على أعمالكم أیُّنا مرق من الدين ومن هو أولى بصليّ النار؟</w:t>
      </w:r>
    </w:p>
    <w:p>
      <w:pPr>
        <w:pStyle w:val="BookText"/>
        <w:rPr/>
      </w:pPr>
      <w:r>
        <w:rPr>
          <w:rFonts w:ascii="Amiri" w:hAnsi="Amiri" w:eastAsia="Amiri" w:cs="Amiri"/>
          <w:color w:val="111111"/>
          <w:sz w:val="28"/>
          <w:sz w:val="28"/>
          <w:szCs w:val="28"/>
          <w:rtl w:val="true"/>
          <w:lang w:bidi="ar-SA"/>
        </w:rPr>
        <w:t xml:space="preserve">ثمّ إنّ عمرو بن الحجّاج حمل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ميمنة عمر بن سعد من نحو الفرات، فاضطربوا ساعة</w:t>
      </w:r>
      <w:r>
        <w:rPr>
          <w:rFonts w:eastAsia="Amiri" w:cs="Amiri" w:ascii="Amiri" w:hAnsi="Amiri"/>
          <w:color w:val="111111"/>
          <w:sz w:val="28"/>
          <w:szCs w:val="28"/>
          <w:rtl w:val="true"/>
          <w:lang w:bidi="ar-SA"/>
        </w:rPr>
        <w:t>.</w:t>
      </w:r>
      <w:r>
        <w:rPr>
          <w:rStyle w:val="FootnoteAnchor"/>
          <w:rtl w:val="true"/>
        </w:rPr>
        <w:footnoteReference w:id="826"/>
      </w:r>
    </w:p>
    <w:p>
      <w:pPr>
        <w:pStyle w:val="Heading3"/>
        <w:numPr>
          <w:ilvl w:val="2"/>
          <w:numId w:val="1"/>
        </w:numPr>
        <w:rPr/>
      </w:pPr>
      <w:bookmarkStart w:id="1127" w:name="__RefHeading___Toc1192658_2142443653"/>
      <w:bookmarkStart w:id="1128" w:name="_Toc415"/>
      <w:bookmarkEnd w:id="1127"/>
      <w:r>
        <w:rPr>
          <w:rtl w:val="true"/>
        </w:rPr>
        <w:t>أميري حسين</w:t>
      </w:r>
      <w:bookmarkEnd w:id="1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شابً قتل أبوه في المعركة وكانت أُمّه معه،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يا بنيّ وقاتل بين يدي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شابٌ قتل أبوه ولعلّ أُمّه تكره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أمرتني بذلك،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أميري حسين ونعم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عليّ وفاطمة والداه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نظير؟</w:t>
      </w:r>
    </w:p>
    <w:p>
      <w:pPr>
        <w:pStyle w:val="BookText"/>
        <w:rPr/>
      </w:pPr>
      <w:r>
        <w:rPr>
          <w:rFonts w:ascii="IRNazanin" w:hAnsi="IRNazanin" w:eastAsia="IRNazanin"/>
          <w:color w:val="111111"/>
          <w:sz w:val="28"/>
          <w:sz w:val="28"/>
          <w:szCs w:val="28"/>
          <w:rtl w:val="true"/>
          <w:lang w:bidi="fa-IR"/>
        </w:rPr>
        <w:t>له طلعة مثل شمس 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غرّة مثل بدر منیر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حتّى قتل وجزّ رأسه ورمي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أُمّه </w:t>
      </w:r>
      <w:bookmarkStart w:id="1129" w:name="pg15107_149243"/>
    </w:p>
    <w:p>
      <w:pPr>
        <w:pStyle w:val="BookText"/>
        <w:rPr/>
      </w:pPr>
      <w:bookmarkEnd w:id="1129"/>
      <w:r>
        <w:rPr>
          <w:rFonts w:ascii="IRNazanin" w:hAnsi="IRNazanin" w:eastAsia="IRNazanin"/>
          <w:color w:val="111111"/>
          <w:sz w:val="28"/>
          <w:sz w:val="28"/>
          <w:szCs w:val="28"/>
          <w:rtl w:val="true"/>
          <w:lang w:bidi="fa-IR"/>
        </w:rPr>
        <w:t xml:space="preserve">رأسه،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يابنيّ یا سرور قلبي ويا قرّة عيني، ثمّ رمت برأس ابنها رجلاً فقتلته وأخذت عمود خيمته، وحملت عليهم وهي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عجوز سيدّي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 بالية نحيفة</w:t>
      </w:r>
    </w:p>
    <w:p>
      <w:pPr>
        <w:pStyle w:val="BookText"/>
        <w:rPr/>
      </w:pPr>
      <w:r>
        <w:rPr>
          <w:rFonts w:ascii="IRNazanin" w:hAnsi="IRNazanin" w:eastAsia="IRNazanin"/>
          <w:color w:val="111111"/>
          <w:sz w:val="28"/>
          <w:sz w:val="28"/>
          <w:szCs w:val="28"/>
          <w:rtl w:val="true"/>
          <w:lang w:bidi="fa-IR"/>
        </w:rPr>
        <w:t>أضربکم بضربة عنيفة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بني فاطمة الشريفة</w:t>
      </w:r>
    </w:p>
    <w:p>
      <w:pPr>
        <w:pStyle w:val="BookText"/>
        <w:rPr/>
      </w:pPr>
      <w:r>
        <w:rPr>
          <w:rFonts w:ascii="Amiri" w:hAnsi="Amiri" w:eastAsia="Amiri" w:cs="Amiri"/>
          <w:color w:val="111111"/>
          <w:sz w:val="28"/>
          <w:sz w:val="28"/>
          <w:szCs w:val="28"/>
          <w:rtl w:val="true"/>
          <w:lang w:bidi="ar-SA"/>
        </w:rPr>
        <w:t xml:space="preserve">وضربت رجلين فقتلتهما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بصرفها ودعا لها</w:t>
      </w:r>
      <w:r>
        <w:rPr>
          <w:rFonts w:eastAsia="Amiri" w:cs="Amiri" w:ascii="Amiri" w:hAnsi="Amiri"/>
          <w:color w:val="111111"/>
          <w:sz w:val="28"/>
          <w:szCs w:val="28"/>
          <w:rtl w:val="true"/>
          <w:lang w:bidi="ar-SA"/>
        </w:rPr>
        <w:t>.</w:t>
      </w:r>
      <w:r>
        <w:rPr>
          <w:rStyle w:val="FootnoteAnchor"/>
          <w:rtl w:val="true"/>
        </w:rPr>
        <w:footnoteReference w:id="827"/>
      </w:r>
    </w:p>
    <w:p>
      <w:pPr>
        <w:pStyle w:val="Heading3"/>
        <w:numPr>
          <w:ilvl w:val="2"/>
          <w:numId w:val="1"/>
        </w:numPr>
        <w:rPr/>
      </w:pPr>
      <w:bookmarkStart w:id="1130" w:name="__RefHeading___Toc1192660_2142443653"/>
      <w:bookmarkStart w:id="1131" w:name="_Toc416"/>
      <w:bookmarkEnd w:id="1130"/>
      <w:r>
        <w:rPr>
          <w:rtl w:val="true"/>
        </w:rPr>
        <w:t xml:space="preserve">كلامه </w:t>
      </w:r>
      <w:r>
        <w:rPr>
          <w:rtl w:val="true"/>
        </w:rPr>
        <w:t>(</w:t>
      </w:r>
      <w:r>
        <w:rPr>
          <w:rtl w:val="true"/>
        </w:rPr>
        <w:t>عَلَيهِ السَّلَامُ</w:t>
      </w:r>
      <w:r>
        <w:rPr>
          <w:rtl w:val="true"/>
        </w:rPr>
        <w:t xml:space="preserve">) </w:t>
      </w:r>
      <w:r>
        <w:rPr>
          <w:rtl w:val="true"/>
        </w:rPr>
        <w:t>للأُمّ وهب</w:t>
      </w:r>
      <w:bookmarkEnd w:id="1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ضمن قصّة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من بعده</w:t>
      </w:r>
      <w:r>
        <w:rPr>
          <w:rStyle w:val="FootnoteAnchor"/>
          <w:rtl w:val="true"/>
        </w:rPr>
        <w:footnoteReference w:id="828"/>
      </w:r>
      <w:r>
        <w:rPr>
          <w:rFonts w:ascii="Amiri" w:hAnsi="Amiri" w:eastAsia="Amiri" w:cs="Amiri"/>
          <w:color w:val="111111"/>
          <w:sz w:val="28"/>
          <w:sz w:val="28"/>
          <w:szCs w:val="28"/>
          <w:rtl w:val="true"/>
          <w:lang w:bidi="ar-SA"/>
        </w:rPr>
        <w:t xml:space="preserve">وهب بن وهب، وكان نصرانيّاً أسلم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وأُمّه فاتبعوه إلى کربلاء فركب فرساً وتنأوّل بيده عود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عمود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و قتل من القوم سبعة أو ثمانية ثمّ استو سر فأتی به عمر بن سعد لعنه اللّه فأمر بضرب عنفه ورمی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أُمّه سيفه وبرزت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 وهب إجلسي فقد وضع اللّه الجهادَ عن النساء، إنّكِ وابنكِ مع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829"/>
      </w:r>
      <w:bookmarkStart w:id="1132" w:name="pg15107_149244"/>
    </w:p>
    <w:p>
      <w:pPr>
        <w:pStyle w:val="Heading3"/>
        <w:numPr>
          <w:ilvl w:val="2"/>
          <w:numId w:val="1"/>
        </w:numPr>
        <w:rPr/>
      </w:pPr>
      <w:bookmarkStart w:id="1133" w:name="__RefHeading___Toc1192662_2142443653"/>
      <w:bookmarkStart w:id="1134" w:name="_Toc417"/>
      <w:bookmarkEnd w:id="1132"/>
      <w:bookmarkEnd w:id="1133"/>
      <w:r>
        <w:rPr>
          <w:rtl w:val="true"/>
        </w:rPr>
        <w:t>فتحت أبواب الجنّة</w:t>
      </w:r>
      <w:bookmarkEnd w:id="1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فرادى بالإيماء، كما ورد في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قد أقمت الصلاة، ولقد أقام الصلاة في موقف تذهل منه العقول، وتذرف منه الدموع، وذلك لمازالت الشمس يوم عاشوراء صلّى الظهر بأيّ نحو تمكّن، ولكن لم يتمكّن من صلاة العصر فصلّاها صلاة لم يصلّها أحد قبله ولا بعده، ووضوؤها من دم جبهته، وركوعها حين انحنى على قربوس سرجه وأخذ السهم، وسجودها حين سقط على الأرض لكن لم يتمكّن من وضع الجبهة على التراب ؛ لأنّه أُصيب بحجر فوضع خدّه الأيمن و تشهّده حين جلس على ركبتيه وأخذ السهم من نحره، فلمّا فرغ من صلاته حرّض أصحابه على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إنّ هذه الجنّة قد فُتحت أبوابها، واتّصلت أنهارها ، وأينعت ثمارها، وزُيّنت قصورُها، وتألّفت ولدانها وحورُها، وهذا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الّذين قتلوا معه وأبي وأُمّي يتوقّعون قدومكم، ويتباشرون بكم، وهم مشتاقون إليكم، فحاموا عن دين اللّه وذبّوا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830"/>
      </w:r>
    </w:p>
    <w:p>
      <w:pPr>
        <w:pStyle w:val="Heading3"/>
        <w:numPr>
          <w:ilvl w:val="2"/>
          <w:numId w:val="1"/>
        </w:numPr>
        <w:rPr/>
      </w:pPr>
      <w:bookmarkStart w:id="1135" w:name="__RefHeading___Toc1192664_2142443653"/>
      <w:bookmarkStart w:id="1136" w:name="_Toc418"/>
      <w:bookmarkEnd w:id="1135"/>
      <w:r>
        <w:rPr>
          <w:rtl w:val="true"/>
        </w:rPr>
        <w:t>استحوذ عليه الشيطان</w:t>
      </w:r>
      <w:bookmarkEnd w:id="1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فلمّا فرغ من </w:t>
      </w:r>
      <w:bookmarkStart w:id="1137" w:name="pg15107_149245"/>
    </w:p>
    <w:p>
      <w:pPr>
        <w:pStyle w:val="BookText"/>
        <w:rPr/>
      </w:pPr>
      <w:bookmarkEnd w:id="1137"/>
      <w:r>
        <w:rPr>
          <w:rFonts w:ascii="IRNazanin" w:hAnsi="IRNazanin" w:eastAsia="IRNazanin"/>
          <w:color w:val="111111"/>
          <w:sz w:val="28"/>
          <w:sz w:val="28"/>
          <w:szCs w:val="28"/>
          <w:rtl w:val="true"/>
          <w:lang w:bidi="fa-IR"/>
        </w:rPr>
        <w:t xml:space="preserve">الأذان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وليك يا عمر بن سعد أنسیت شرائع الإسلام، ألا تقف عن الحرب حتّى نصلّي وتصلّون ونعود إلى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يجبه، فنادى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استحوذ عليه الشيطان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ويلكم ألا تقفون عن الحرب حتّى نصلّي؟</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لزهیر بن قین وسعيد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أمامي حتّى أُصلّي الظهر ، فتقدما أمامه في نحو من نصف أصحابه حتّى صلّى بهم صلاة الخوف</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روي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عند مصابه صلاة الخوف بأصحابه</w:t>
      </w:r>
      <w:r>
        <w:rPr>
          <w:rFonts w:eastAsia="Amiri" w:cs="Amiri" w:ascii="Amiri" w:hAnsi="Amiri"/>
          <w:color w:val="111111"/>
          <w:sz w:val="28"/>
          <w:szCs w:val="28"/>
          <w:rtl w:val="true"/>
          <w:lang w:bidi="ar-SA"/>
        </w:rPr>
        <w:t>.</w:t>
      </w:r>
      <w:r>
        <w:rPr>
          <w:rStyle w:val="FootnoteAnchor"/>
          <w:rtl w:val="true"/>
        </w:rPr>
        <w:footnoteReference w:id="834"/>
      </w:r>
    </w:p>
    <w:p>
      <w:pPr>
        <w:pStyle w:val="Heading3"/>
        <w:numPr>
          <w:ilvl w:val="2"/>
          <w:numId w:val="1"/>
        </w:numPr>
        <w:rPr/>
      </w:pPr>
      <w:bookmarkStart w:id="1138" w:name="__RefHeading___Toc1192666_2142443653"/>
      <w:bookmarkStart w:id="1139" w:name="_Toc419"/>
      <w:bookmarkEnd w:id="1138"/>
      <w:r>
        <w:rPr>
          <w:rtl w:val="true"/>
        </w:rPr>
        <w:t>ذكرت الصلاة</w:t>
      </w:r>
      <w:bookmarkEnd w:id="1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الرجل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فإذا قُتل منهم الرجل والرجلان تبيّن فيهم، وأُولئك كثير لا يتبيّن ما يقتل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أبو ثُمامة عمرو بن عبداللّه الصائدي،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 إنّي أرى هؤلاء قد اقتربوا منك، ولا واللّه لاتُقتل حتّى أُقتل دونك إن شاء اللّه، وأُحبّ أن ألقى ربّي وقد صلّيت هذه الصلاة الّتي دنا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 xml:space="preserve">. </w:t>
      </w:r>
      <w:bookmarkStart w:id="1140" w:name="pg15107_149246"/>
    </w:p>
    <w:p>
      <w:pPr>
        <w:pStyle w:val="BookText"/>
        <w:rPr/>
      </w:pPr>
      <w:bookmarkEnd w:id="1140"/>
      <w:r>
        <w:rPr>
          <w:rFonts w:ascii="Amiri" w:hAnsi="Amiri" w:eastAsia="Amiri" w:cs="Amiri"/>
          <w:color w:val="111111"/>
          <w:sz w:val="28"/>
          <w:sz w:val="28"/>
          <w:szCs w:val="28"/>
          <w:rtl w:val="true"/>
          <w:lang w:bidi="ar-SA"/>
        </w:rPr>
        <w:t xml:space="preserve">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الصلاة، جعلك اللّه من المصلّين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أوّل وقتها،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الحُصین 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حبیب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الصلاة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وتُقبل منك يا حمار؟</w:t>
      </w:r>
      <w:r>
        <w:rPr>
          <w:rFonts w:eastAsia="Amiri" w:cs="Amiri" w:ascii="Amiri" w:hAnsi="Amiri"/>
          <w:color w:val="111111"/>
          <w:sz w:val="28"/>
          <w:szCs w:val="28"/>
          <w:rtl w:val="true"/>
          <w:lang w:bidi="ar-SA"/>
        </w:rPr>
        <w:t>!</w:t>
      </w:r>
      <w:r>
        <w:rPr>
          <w:rStyle w:val="FootnoteAnchor"/>
          <w:rtl w:val="true"/>
        </w:rPr>
        <w:footnoteReference w:id="835"/>
      </w:r>
    </w:p>
    <w:p>
      <w:pPr>
        <w:pStyle w:val="Heading3"/>
        <w:numPr>
          <w:ilvl w:val="2"/>
          <w:numId w:val="1"/>
        </w:numPr>
        <w:rPr/>
      </w:pPr>
      <w:bookmarkStart w:id="1141" w:name="__RefHeading___Toc1192668_2142443653"/>
      <w:bookmarkStart w:id="1142" w:name="_Toc420"/>
      <w:bookmarkEnd w:id="1141"/>
      <w:r>
        <w:rPr>
          <w:rtl w:val="true"/>
        </w:rPr>
        <w:t>للّه درك يا حبيب</w:t>
      </w:r>
      <w:bookmarkEnd w:id="1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حبیب بن مظاهر وقاتل قتالاً شديداً، فحمل عليه رجل من بني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صُريم فطعنه فوقع، فذهب ليقوم، فضربه الحصين بن تميم على رأسيه بالسيف فوقع، ونزل إليه التميمي فاحتزّ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حبیب بن مظاهر هدّ ذلك حسيناً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 نفسي وحُماة أصحابي</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حبيب، لقد كنت فاضلاً تختم القرآن في ليلة واحدة</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bookmarkStart w:id="1143" w:name="pg15107_149247"/>
    </w:p>
    <w:p>
      <w:pPr>
        <w:pStyle w:val="Heading3"/>
        <w:numPr>
          <w:ilvl w:val="2"/>
          <w:numId w:val="1"/>
        </w:numPr>
        <w:rPr/>
      </w:pPr>
      <w:bookmarkStart w:id="1144" w:name="__RefHeading___Toc1192670_2142443653"/>
      <w:bookmarkStart w:id="1145" w:name="_Toc421"/>
      <w:bookmarkEnd w:id="1143"/>
      <w:bookmarkEnd w:id="1144"/>
      <w:r>
        <w:rPr>
          <w:rtl w:val="true"/>
        </w:rPr>
        <w:t>التترس بالجبل</w:t>
      </w:r>
      <w:bookmarkEnd w:id="1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انتصف النهار واشتدت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القيظ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لهم الخيل،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لزهیر بن 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هاهنا مكانٌ يُلجأ إليه أو شرفٌ نجعلُه خلفَ ظهورنا ونستقبلُ القومَ من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جبل ذي جشم، یسرةً عنك، فمل بنا إليه ، فإن سبقت إليه فهو كما تحبّ</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1146" w:name="__RefHeading___Toc1192672_2142443653"/>
      <w:bookmarkStart w:id="1147" w:name="_Toc422"/>
      <w:bookmarkEnd w:id="1146"/>
      <w:r>
        <w:rPr>
          <w:rtl w:val="true"/>
        </w:rPr>
        <w:t>مؤمن آل فرعون</w:t>
      </w:r>
      <w:bookmarkEnd w:id="1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زهير بن القين وخطب خطبة ودعاهم إلى نصرة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فسبّوه وأثنوا على عبيد اللّه بن زياد، فقال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بالودّ والنصر، فرماه شمر بن ذي الجوشن بسهم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زهير على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لايغرنّكم من دینکم هذا الجلف الجافي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فلعمري لئن كان مؤمن آل فرعون نصح لقومه وأبلغ في الدعاء، لقد نصحت لهؤلاء وأبلغت، لو نفع النُصح والإبلاغ</w:t>
      </w:r>
      <w:r>
        <w:rPr>
          <w:rFonts w:eastAsia="IRNazanin" w:cs="IRNazanin"/>
          <w:color w:val="111111"/>
          <w:sz w:val="28"/>
          <w:szCs w:val="28"/>
          <w:rtl w:val="true"/>
          <w:lang w:bidi="fa-IR"/>
        </w:rPr>
        <w:t>.</w:t>
      </w:r>
      <w:r>
        <w:rPr>
          <w:rStyle w:val="FootnoteAnchor"/>
          <w:rtl w:val="true"/>
        </w:rPr>
        <w:footnoteReference w:id="839"/>
      </w:r>
      <w:bookmarkStart w:id="1148" w:name="pg15107_149248"/>
    </w:p>
    <w:p>
      <w:pPr>
        <w:pStyle w:val="Heading3"/>
        <w:numPr>
          <w:ilvl w:val="2"/>
          <w:numId w:val="1"/>
        </w:numPr>
        <w:rPr/>
      </w:pPr>
      <w:bookmarkStart w:id="1149" w:name="__RefHeading___Toc1192674_2142443653"/>
      <w:bookmarkStart w:id="1150" w:name="_Toc423"/>
      <w:bookmarkEnd w:id="1148"/>
      <w:bookmarkEnd w:id="1149"/>
      <w:r>
        <w:rPr>
          <w:rtl w:val="true"/>
        </w:rPr>
        <w:t>إنّا على الحقّ</w:t>
      </w:r>
      <w:bookmarkEnd w:id="1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أرى الإنكسار في وجهك بعد قتل العبّاس و حبيب، ألسنا على الحقّ؟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وحقِّ الحقّ  إنّا على الحقّ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تكره من موتنا وإنّا ندخل الجنّة ونعيمها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زهیرٌ و ابنُ 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يميني مرهف الحدّین</w:t>
      </w:r>
    </w:p>
    <w:p>
      <w:pPr>
        <w:pStyle w:val="BookText"/>
        <w:rPr/>
      </w:pPr>
      <w:r>
        <w:rPr>
          <w:rFonts w:ascii="IRNazanin" w:hAnsi="IRNazanin" w:eastAsia="IRNazanin"/>
          <w:color w:val="111111"/>
          <w:sz w:val="28"/>
          <w:sz w:val="28"/>
          <w:szCs w:val="28"/>
          <w:rtl w:val="true"/>
          <w:lang w:bidi="fa-IR"/>
        </w:rPr>
        <w:t>أذبٌ بالسيف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علي طاهر الجدّين</w:t>
      </w:r>
    </w:p>
    <w:p>
      <w:pPr>
        <w:pStyle w:val="BookText"/>
        <w:rPr/>
      </w:pPr>
      <w:r>
        <w:rPr>
          <w:rFonts w:ascii="Amiri" w:hAnsi="Amiri" w:eastAsia="Amiri" w:cs="Amiri"/>
          <w:color w:val="111111"/>
          <w:sz w:val="28"/>
          <w:sz w:val="28"/>
          <w:szCs w:val="28"/>
          <w:rtl w:val="true"/>
          <w:lang w:bidi="ar-SA"/>
        </w:rPr>
        <w:t xml:space="preserve">ثمّ حمل عليهم فقتل منهم عشرين فارساً، ثمّ أقبل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بالجماعة،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قومي هذه الجنّة قد فتحت أبوابها و أُبيحت أثمارها، وهذا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يتوقّعون قدومنا، فحاموا عن دين اللّه، واحفظوا حرم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اليوم تلقى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أباك الطاهر المؤيّدا</w:t>
      </w:r>
    </w:p>
    <w:p>
      <w:pPr>
        <w:pStyle w:val="BookText"/>
        <w:rPr/>
      </w:pPr>
      <w:r>
        <w:rPr>
          <w:rFonts w:ascii="Amiri" w:hAnsi="Amiri" w:eastAsia="Amiri" w:cs="Amiri"/>
          <w:color w:val="111111"/>
          <w:sz w:val="28"/>
          <w:sz w:val="28"/>
          <w:szCs w:val="28"/>
          <w:rtl w:val="true"/>
          <w:lang w:bidi="ar-SA"/>
        </w:rPr>
        <w:t>والحسن المسموم ذاك الأمجدا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الجناحين حليف الشهدا</w:t>
      </w:r>
    </w:p>
    <w:p>
      <w:pPr>
        <w:pStyle w:val="BookText"/>
        <w:rPr/>
      </w:pPr>
      <w:r>
        <w:rPr>
          <w:rFonts w:ascii="Amiri" w:hAnsi="Amiri" w:eastAsia="Amiri" w:cs="Amiri"/>
          <w:color w:val="111111"/>
          <w:sz w:val="28"/>
          <w:sz w:val="28"/>
          <w:szCs w:val="28"/>
          <w:rtl w:val="true"/>
          <w:lang w:bidi="ar-SA"/>
        </w:rPr>
        <w:t>وحمزة الليث الهمام الأسعدا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عاشوا سعدا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يقاتل حتّى قتل من الأعداء نيفاً وخمسين فارساً، ثمّ قتل رضي اللّه عنه</w:t>
      </w:r>
      <w:r>
        <w:rPr>
          <w:rFonts w:eastAsia="Amiri" w:cs="Amiri" w:ascii="Amiri" w:hAnsi="Amiri"/>
          <w:color w:val="111111"/>
          <w:sz w:val="28"/>
          <w:szCs w:val="28"/>
          <w:rtl w:val="true"/>
          <w:lang w:bidi="ar-SA"/>
        </w:rPr>
        <w:t>.</w:t>
      </w:r>
      <w:r>
        <w:rPr>
          <w:rStyle w:val="FootnoteAnchor"/>
          <w:rtl w:val="true"/>
        </w:rPr>
        <w:footnoteReference w:id="840"/>
      </w:r>
      <w:bookmarkStart w:id="1151" w:name="pg15107_149249"/>
    </w:p>
    <w:p>
      <w:pPr>
        <w:pStyle w:val="Heading3"/>
        <w:numPr>
          <w:ilvl w:val="2"/>
          <w:numId w:val="1"/>
        </w:numPr>
        <w:rPr/>
      </w:pPr>
      <w:bookmarkStart w:id="1152" w:name="__RefHeading___Toc1192676_2142443653"/>
      <w:bookmarkStart w:id="1153" w:name="_Toc424"/>
      <w:bookmarkEnd w:id="1151"/>
      <w:bookmarkEnd w:id="1152"/>
      <w:r>
        <w:rPr>
          <w:rtl w:val="true"/>
        </w:rPr>
        <w:t>لا يبعدك اللّه يا زهیر</w:t>
      </w:r>
      <w:bookmarkEnd w:id="1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زهیر بن القين البجلّي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زهير وأنا ابن 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أذودكم بالسیف عن حسین</w:t>
      </w:r>
    </w:p>
    <w:p>
      <w:pPr>
        <w:pStyle w:val="BookText"/>
        <w:rPr/>
      </w:pPr>
      <w:r>
        <w:rPr>
          <w:rFonts w:ascii="IRNazanin" w:hAnsi="IRNazanin" w:eastAsia="IRNazanin"/>
          <w:color w:val="111111"/>
          <w:sz w:val="28"/>
          <w:sz w:val="28"/>
          <w:szCs w:val="28"/>
          <w:rtl w:val="true"/>
          <w:lang w:bidi="fa-IR"/>
        </w:rPr>
        <w:t>إن حسیناً أحد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عترة البرّ التقيّ الزين</w:t>
      </w:r>
    </w:p>
    <w:p>
      <w:pPr>
        <w:pStyle w:val="BookText"/>
        <w:rPr/>
      </w:pPr>
      <w:r>
        <w:rPr>
          <w:rFonts w:ascii="IRNazanin" w:hAnsi="IRNazanin" w:eastAsia="IRNazanin"/>
          <w:color w:val="111111"/>
          <w:sz w:val="28"/>
          <w:sz w:val="28"/>
          <w:szCs w:val="28"/>
          <w:rtl w:val="true"/>
          <w:lang w:bidi="fa-IR"/>
        </w:rPr>
        <w:t>ذاك رسول اللّه غير 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أضربكم ولا أرى من شین</w:t>
      </w:r>
    </w:p>
    <w:p>
      <w:pPr>
        <w:pStyle w:val="BookText"/>
        <w:rPr/>
      </w:pPr>
      <w:r>
        <w:rPr>
          <w:rFonts w:ascii="Amiri" w:hAnsi="Amiri" w:eastAsia="Amiri" w:cs="Amiri"/>
          <w:color w:val="111111"/>
          <w:sz w:val="28"/>
          <w:sz w:val="28"/>
          <w:szCs w:val="28"/>
          <w:rtl w:val="true"/>
          <w:lang w:bidi="ar-SA"/>
        </w:rPr>
        <w:t>ياليت نفسي قسمت قسمين</w:t>
      </w:r>
    </w:p>
    <w:p>
      <w:pPr>
        <w:pStyle w:val="BookText"/>
        <w:rPr/>
      </w:pPr>
      <w:r>
        <w:rPr>
          <w:rFonts w:ascii="Amiri" w:hAnsi="Amiri" w:eastAsia="Amiri" w:cs="Amiri"/>
          <w:color w:val="111111"/>
          <w:sz w:val="28"/>
          <w:sz w:val="28"/>
          <w:szCs w:val="28"/>
          <w:rtl w:val="true"/>
          <w:lang w:bidi="ar-SA"/>
        </w:rPr>
        <w:t>فقاتل حتّى قتل مائة وعشرين رجلاً فشدّ عليه كثير بن عبداللّه الشعبي و مهاجر بن أوس التميمي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صرع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لايبعدك اللّه 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قاتلك الّذين مسخوا قردة وخنازير</w:t>
      </w:r>
      <w:r>
        <w:rPr>
          <w:rFonts w:eastAsia="Amiri" w:cs="Amiri" w:ascii="Amiri" w:hAnsi="Amiri"/>
          <w:color w:val="111111"/>
          <w:sz w:val="28"/>
          <w:szCs w:val="28"/>
          <w:rtl w:val="true"/>
          <w:lang w:bidi="ar-SA"/>
        </w:rPr>
        <w:t>.</w:t>
      </w:r>
      <w:r>
        <w:rPr>
          <w:rStyle w:val="FootnoteAnchor"/>
          <w:rtl w:val="true"/>
        </w:rPr>
        <w:footnoteReference w:id="841"/>
      </w:r>
    </w:p>
    <w:p>
      <w:pPr>
        <w:pStyle w:val="Heading3"/>
        <w:numPr>
          <w:ilvl w:val="2"/>
          <w:numId w:val="1"/>
        </w:numPr>
        <w:rPr/>
      </w:pPr>
      <w:bookmarkStart w:id="1154" w:name="__RefHeading___Toc1192678_2142443653"/>
      <w:bookmarkStart w:id="1155" w:name="_Toc425"/>
      <w:bookmarkEnd w:id="1154"/>
      <w:r>
        <w:rPr>
          <w:rtl w:val="true"/>
        </w:rPr>
        <w:t>إنّا لاحقون بك</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شهادة جون كما في اللهوف برز عمرو بن خالد الصيداوي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جعلتُ فداك قد هممتُ أن الحقّ  بأصحابك ، وكرهتُ أن أتخلّف فأراك وحيداً بين أهلك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فقاتل حتّى قتل رضوان اللّه عليه</w:t>
      </w:r>
      <w:r>
        <w:rPr>
          <w:rFonts w:eastAsia="Amiri" w:cs="Amiri" w:ascii="Amiri" w:hAnsi="Amiri"/>
          <w:color w:val="111111"/>
          <w:sz w:val="28"/>
          <w:szCs w:val="28"/>
          <w:rtl w:val="true"/>
          <w:lang w:bidi="ar-SA"/>
        </w:rPr>
        <w:t>.</w:t>
      </w:r>
      <w:r>
        <w:rPr>
          <w:rStyle w:val="FootnoteAnchor"/>
          <w:rtl w:val="true"/>
        </w:rPr>
        <w:footnoteReference w:id="842"/>
      </w:r>
      <w:bookmarkStart w:id="1156" w:name="pg15107_149250"/>
    </w:p>
    <w:p>
      <w:pPr>
        <w:pStyle w:val="Heading3"/>
        <w:numPr>
          <w:ilvl w:val="2"/>
          <w:numId w:val="1"/>
        </w:numPr>
        <w:rPr/>
      </w:pPr>
      <w:bookmarkStart w:id="1157" w:name="__RefHeading___Toc1192680_2142443653"/>
      <w:bookmarkStart w:id="1158" w:name="_Toc426"/>
      <w:bookmarkEnd w:id="1156"/>
      <w:bookmarkEnd w:id="1157"/>
      <w:r>
        <w:rPr>
          <w:rtl w:val="true"/>
        </w:rPr>
        <w:t>أنت أمامي في الجنّة</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احتدم القتال خرج عمرو بن قرظة الأنصاري فاستأذن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فقاتل قتال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سداد وجهاد، وكان لا يأتي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إلّا ألقاه بيده، ولا سيف إلّا تلقاه بمهجته، فلم يكن يصل إلى الحسين ّ سوء حتّى أُثخن بالجراح، فالتفت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أو فيت؟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أمامي في الجنّة، فاقرأ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وأعلمه أنّي في الأثر، فقاتل حتّى قتل رضوان اللّه عليه</w:t>
      </w:r>
      <w:r>
        <w:rPr>
          <w:rFonts w:eastAsia="Amiri" w:cs="Amiri" w:ascii="Amiri" w:hAnsi="Amiri"/>
          <w:color w:val="111111"/>
          <w:sz w:val="28"/>
          <w:szCs w:val="28"/>
          <w:rtl w:val="true"/>
          <w:lang w:bidi="ar-SA"/>
        </w:rPr>
        <w:t>.</w:t>
      </w:r>
      <w:r>
        <w:rPr>
          <w:rStyle w:val="FootnoteAnchor"/>
          <w:rtl w:val="true"/>
        </w:rPr>
        <w:footnoteReference w:id="843"/>
      </w:r>
    </w:p>
    <w:p>
      <w:pPr>
        <w:pStyle w:val="Heading3"/>
        <w:numPr>
          <w:ilvl w:val="2"/>
          <w:numId w:val="1"/>
        </w:numPr>
        <w:rPr/>
      </w:pPr>
      <w:bookmarkStart w:id="1159" w:name="__RefHeading___Toc1192682_2142443653"/>
      <w:bookmarkStart w:id="1160" w:name="_Toc427"/>
      <w:bookmarkEnd w:id="1159"/>
      <w:r>
        <w:rPr>
          <w:rtl w:val="true"/>
        </w:rPr>
        <w:t>هدى اللّه أخاك و أضلك</w:t>
      </w:r>
      <w:bookmarkEnd w:id="1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عمرو وكان أخوه عليّ بن قرظة مع عمر بن سعد،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کذّاب ابن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أضللت أخي وغَررته حتّى قتلته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يُضلّ أخاك ولكنّه هدى أخاك و أضلّك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أو أموت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فاعترضه نافع بن هلال المرادي فطعنه فصرعه، فحمله أصحابه فاستنقذوه</w:t>
      </w:r>
      <w:r>
        <w:rPr>
          <w:rFonts w:eastAsia="Amiri" w:cs="Amiri" w:ascii="Amiri" w:hAnsi="Amiri"/>
          <w:color w:val="111111"/>
          <w:sz w:val="28"/>
          <w:szCs w:val="28"/>
          <w:rtl w:val="true"/>
          <w:lang w:bidi="ar-SA"/>
        </w:rPr>
        <w:t>.</w:t>
      </w:r>
      <w:r>
        <w:rPr>
          <w:rStyle w:val="FootnoteAnchor"/>
          <w:rtl w:val="true"/>
        </w:rPr>
        <w:footnoteReference w:id="844"/>
      </w:r>
      <w:bookmarkStart w:id="1161" w:name="pg15107_149251"/>
    </w:p>
    <w:p>
      <w:pPr>
        <w:pStyle w:val="Heading3"/>
        <w:numPr>
          <w:ilvl w:val="2"/>
          <w:numId w:val="1"/>
        </w:numPr>
        <w:rPr/>
      </w:pPr>
      <w:bookmarkStart w:id="1162" w:name="__RefHeading___Toc1192684_2142443653"/>
      <w:bookmarkStart w:id="1163" w:name="_Toc428"/>
      <w:bookmarkEnd w:id="1161"/>
      <w:bookmarkEnd w:id="1162"/>
      <w:r>
        <w:rPr>
          <w:rtl w:val="true"/>
        </w:rPr>
        <w:t>اللّهمّ بيّض وجهه</w:t>
      </w:r>
      <w:bookmarkEnd w:id="1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في اللهوف بعد ذكر شهادة عمرو بن قرظة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جون مولى أبي ذرّ الغفاري وكان عبداً أسود،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في إذن منّي فإنّما تبعتنا طلباً للعافية ، فلا تبتل بطريقنا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أنا في الرخا ألحس قصاعكم، وفي الشدّة 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ريحي لمنتن، وإنّ حسبي للئيم، ولوني لأسود، فتنفّس عليّ بالجنّة فتطيب ريحي ويشرف حسبي، ويبيضّ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أفارقكم حتّى يختلط هذا الدم الأسود مع دمائكم، ثمّ برز للقتال وهو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الكفّار ضرب 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شرباً عن بني محمّد</w:t>
      </w:r>
    </w:p>
    <w:p>
      <w:pPr>
        <w:pStyle w:val="BookText"/>
        <w:rPr/>
      </w:pPr>
      <w:r>
        <w:rPr>
          <w:rFonts w:ascii="Amiri" w:hAnsi="Amiri" w:eastAsia="Amiri" w:cs="Amiri"/>
          <w:color w:val="111111"/>
          <w:sz w:val="28"/>
          <w:sz w:val="28"/>
          <w:szCs w:val="28"/>
          <w:rtl w:val="true"/>
          <w:lang w:bidi="ar-SA"/>
        </w:rPr>
        <w:t>أذبّ عنهم باللسان 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به الجنّة يوم المورد</w:t>
      </w:r>
    </w:p>
    <w:p>
      <w:pPr>
        <w:pStyle w:val="BookText"/>
        <w:rPr/>
      </w:pPr>
      <w:r>
        <w:rPr>
          <w:rFonts w:ascii="Amiri" w:hAnsi="Amiri" w:eastAsia="Amiri" w:cs="Amiri"/>
          <w:color w:val="111111"/>
          <w:sz w:val="28"/>
          <w:sz w:val="28"/>
          <w:szCs w:val="28"/>
          <w:rtl w:val="true"/>
          <w:lang w:bidi="ar-SA"/>
        </w:rPr>
        <w:t xml:space="preserve">ثمّ قاتل حتّى قتل، فوقف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وجهه وطيِّب ريحَه، واحشُره مع الأبرار، وعرِّف بينه وبين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الناس يحضرون المعركة، ويدفنون القتلى، فوجدوا جَوناً بعد أيّام يفوح منه رائحة المسك رضوان اللّه عليه</w:t>
      </w:r>
      <w:r>
        <w:rPr>
          <w:rFonts w:eastAsia="Amiri" w:cs="Amiri" w:ascii="Amiri" w:hAnsi="Amiri"/>
          <w:color w:val="111111"/>
          <w:sz w:val="28"/>
          <w:szCs w:val="28"/>
          <w:rtl w:val="true"/>
          <w:lang w:bidi="ar-SA"/>
        </w:rPr>
        <w:t xml:space="preserve">. </w:t>
      </w:r>
      <w:r>
        <w:rPr>
          <w:rStyle w:val="FootnoteAnchor"/>
          <w:rtl w:val="true"/>
        </w:rPr>
        <w:footnoteReference w:id="845"/>
      </w:r>
    </w:p>
    <w:p>
      <w:pPr>
        <w:pStyle w:val="Heading3"/>
        <w:numPr>
          <w:ilvl w:val="2"/>
          <w:numId w:val="1"/>
        </w:numPr>
        <w:rPr/>
      </w:pPr>
      <w:bookmarkStart w:id="1164" w:name="__RefHeading___Toc1192686_2142443653"/>
      <w:bookmarkStart w:id="1165" w:name="_Toc429"/>
      <w:bookmarkEnd w:id="1164"/>
      <w:r>
        <w:rPr>
          <w:rtl w:val="true"/>
        </w:rPr>
        <w:t>جئنا لنسلّم عليك</w:t>
      </w:r>
      <w:bookmarkEnd w:id="1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عاصم الفائشي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الضحاك بن عبداللّه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ومالك بن النضر الأرحبّي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فسلّمنا عليه، ثمّ جلسنا إليه، فردّ علينا، ورحّب بنا ، وسألنا عمّا جئنا 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لنسلّم عليك ، وندعو اللّه لك بالعافية ، ونحدثَ بك عهداً، ونخبرك خبر الناس، وإنّا نحدّثك أنّهم قد جمعوا على حربك فَرِ رأيك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اللّه ونعم الوكيل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فتذممنا وسلّمنا عليه ، ودعونا اللّه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يمنعكما من نُصرتي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مالك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دین ، ولي عيال،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دَيناً، وإنّ لي عيالاً، ولكنّك إن جعلتني في حِلّ من الإنصراف إذا لم أجد مقاتلاً قاتلت عنك ما كان لك نافعاً، وعنك دافعاً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في حلّ؛ فأقمتُ معه، فلمّا كان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الليل قد غشِیَکم، فاتّخذوه جَمَلاً، ثمّ ليأخذ كلّ رجل منکم بید رجل من أهل بيتي، تفرّقوا في سوادکم و مدائنکم حتّى يفرج اللّه، فإنّ القوم إنّما يطلبوني، ولو قد أصابوني لهَوا عن طلب غيري ؛ فقال له إخوته وأبناؤه وبنو أخيه وابنا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لنبقى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ذلك أبداً؛ بدأهم بهذا القول العبّاس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تكلّموا بهذا ونحوه،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عقيل، حسبكم من القتل بمسلم، إذهبوا قد أذنت لكم؟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إنّا تركنا شيخنا وسيّدنا وبني عمومتنا خير الأعمام، ولم نرم معهم بسهم، ولم نطعن معهم برُمح، ولم نضرب معهم بسيف، ولا ندري ماصنعوا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نفعل، ولكن تفديك أنفسنا وأموالُنا وأهلونا، ونقاتل معك حتّى نَرِدَ مَوردك، فقبح اللّه العيش بعدك</w:t>
      </w:r>
      <w:r>
        <w:rPr>
          <w:rFonts w:eastAsia="IRNazanin" w:cs="IRNazanin"/>
          <w:color w:val="111111"/>
          <w:sz w:val="28"/>
          <w:szCs w:val="28"/>
          <w:rtl w:val="true"/>
          <w:lang w:bidi="fa-IR"/>
        </w:rPr>
        <w:t>.</w:t>
      </w:r>
      <w:r>
        <w:rPr>
          <w:rStyle w:val="FootnoteAnchor"/>
          <w:rtl w:val="true"/>
        </w:rPr>
        <w:footnoteReference w:id="846"/>
      </w:r>
      <w:bookmarkStart w:id="1166" w:name="pg15107_149253"/>
    </w:p>
    <w:p>
      <w:pPr>
        <w:pStyle w:val="Heading3"/>
        <w:numPr>
          <w:ilvl w:val="2"/>
          <w:numId w:val="1"/>
        </w:numPr>
        <w:rPr/>
      </w:pPr>
      <w:bookmarkStart w:id="1167" w:name="__RefHeading___Toc1192688_2142443653"/>
      <w:bookmarkStart w:id="1168" w:name="_Toc430"/>
      <w:bookmarkEnd w:id="1166"/>
      <w:bookmarkEnd w:id="1167"/>
      <w:r>
        <w:rPr>
          <w:rtl w:val="true"/>
        </w:rPr>
        <w:t>جزاك اللّه خيراً</w:t>
      </w:r>
      <w:bookmarkEnd w:id="1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عاصم، عن الضحّاك بن عبداللّه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أُصيبوا، وقد خُلِص إليه وإلى أهل بيته، ولم يبق معه غير سُويَد بن عمرو بن أبي المطاع الخثعمي وبُشَير بن عمرو الحضرمي،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علمتَ ما كان بيني وبينك،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ما رأيتُ مقاتلاً، فإذا لم أر مقاتلاً فأنا في حلّ من الانصراف،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كيف لك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ذلك فأنت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إلى فرسي وقد كنت حيث رأيت خيلَ أصحابنا تُعقَر، أقبلتُ بها حتّى أدخلتها فسطاطاً لأصحابنا بين البيوت، وأقبلت أُقاتل معهم راجلاً، فقلتُ يومئذ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 وقطعت يد آخر، وقال 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لاتُشَلّل، لا يقطع اللّه يدك، جزاك اللّه خيراً عن أهل بیت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أذن لي استخرجتُ الفرس من الفسطاط ، ثمّ استويتُ على متنها، ثمّ ضربتُها حتّى إذا قامت على السنابك رميتُ بها عُرض القوم، فأفرجوا لي، واتّبعني منهم خسمة عشر رجلاً حتّى انتهيتُ إلى شُفيّة؛ قريبة من شاطى الفرات، فلمّا لحقوني عطفتُ عليهم، فعرفني كثير بن عبداللّه الشعبي وأيوّب بن مِشرَح الخيواني وقيس بن عبداللّه الصائدي،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عبداللّه المشرقي، هذا ابنُ عمِّنا، ننشدكم اللّه لمّا كففتم عنه</w:t>
      </w:r>
      <w:r>
        <w:rPr>
          <w:rFonts w:eastAsia="Amiri" w:cs="Amiri" w:ascii="Amiri" w:hAnsi="Amiri"/>
          <w:color w:val="111111"/>
          <w:sz w:val="28"/>
          <w:szCs w:val="28"/>
          <w:rtl w:val="true"/>
          <w:lang w:bidi="ar-SA"/>
        </w:rPr>
        <w:t xml:space="preserve">! </w:t>
      </w:r>
      <w:bookmarkStart w:id="1169" w:name="pg15107_149254"/>
    </w:p>
    <w:p>
      <w:pPr>
        <w:pStyle w:val="BookText"/>
        <w:rPr/>
      </w:pPr>
      <w:bookmarkEnd w:id="1169"/>
      <w:r>
        <w:rPr>
          <w:rFonts w:ascii="Amiri" w:hAnsi="Amiri" w:eastAsia="Amiri" w:cs="Amiri"/>
          <w:color w:val="111111"/>
          <w:sz w:val="28"/>
          <w:sz w:val="28"/>
          <w:szCs w:val="28"/>
          <w:rtl w:val="true"/>
          <w:lang w:bidi="ar-SA"/>
        </w:rPr>
        <w:t>فقال ثلاثة نفر من بني تميم كانوا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لنجيبنّ إخوانَنا وأهل دعوتنا إلى ما أحبّوا من الكفّ عن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تابع التميميّون أصحابي كفّ الآخرون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فنجّاني اللّه</w:t>
      </w:r>
      <w:r>
        <w:rPr>
          <w:rFonts w:eastAsia="Amiri" w:cs="Amiri" w:ascii="Amiri" w:hAnsi="Amiri"/>
          <w:color w:val="111111"/>
          <w:sz w:val="28"/>
          <w:szCs w:val="28"/>
          <w:rtl w:val="true"/>
          <w:lang w:bidi="ar-SA"/>
        </w:rPr>
        <w:t>.</w:t>
      </w:r>
      <w:r>
        <w:rPr>
          <w:rStyle w:val="FootnoteAnchor"/>
          <w:rtl w:val="true"/>
        </w:rPr>
        <w:footnoteReference w:id="847"/>
      </w:r>
    </w:p>
    <w:p>
      <w:pPr>
        <w:pStyle w:val="Heading3"/>
        <w:numPr>
          <w:ilvl w:val="2"/>
          <w:numId w:val="1"/>
        </w:numPr>
        <w:rPr/>
      </w:pPr>
      <w:bookmarkStart w:id="1170" w:name="__RefHeading___Toc1192690_2142443653"/>
      <w:bookmarkStart w:id="1171" w:name="_Toc431"/>
      <w:bookmarkEnd w:id="1170"/>
      <w:r>
        <w:rPr>
          <w:rtl w:val="true"/>
        </w:rPr>
        <w:t>حرقك اللّه بالنار</w:t>
      </w:r>
      <w:bookmarkEnd w:id="1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انتصف النهار، أشدّ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يقدرون على أن يأتوهم إلّا من وجه واحد، لاجتماع أبنيتهم وتقارب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عمر بن سعد أرسل رجالاً يقرّضونها عن أيمانهم وعن شمائلهم ليحيطوا بهم، فأخذ الثلاثة والأربعة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يتخلّلون البيوت فيشدّون على الرجل وهو يفوّض فيقتلونه ويرمونه ويعقرونه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أمر بها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دعوهم فليحرّقوها فإنّهم لو حرّقوها لم يستطيعوا أن يجوزوا إليكم منها، وكان ذلك كذلك ، فأخذوا لا يقاتلونهم إلّا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فيمن حمل شمر بن ذي الجوشن حتّى طعن فسطاط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برمحه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أُحرّق هذا البيت على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النساء وخرجن من الفسطاط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به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ذي الجوشن أنت تدعو بالنار لتحرّق بيتي على أهلي؟ حرّقك اللّه بالنار</w:t>
      </w:r>
      <w:r>
        <w:rPr>
          <w:rFonts w:eastAsia="Amiri" w:cs="Amiri" w:ascii="Amiri" w:hAnsi="Amiri"/>
          <w:color w:val="111111"/>
          <w:sz w:val="28"/>
          <w:szCs w:val="28"/>
          <w:rtl w:val="true"/>
          <w:lang w:bidi="ar-SA"/>
        </w:rPr>
        <w:t>.</w:t>
      </w:r>
      <w:r>
        <w:rPr>
          <w:rStyle w:val="FootnoteAnchor"/>
          <w:rtl w:val="true"/>
        </w:rPr>
        <w:footnoteReference w:id="848"/>
      </w:r>
      <w:bookmarkStart w:id="1172" w:name="pg15107_149255"/>
    </w:p>
    <w:p>
      <w:pPr>
        <w:pStyle w:val="Heading3"/>
        <w:numPr>
          <w:ilvl w:val="2"/>
          <w:numId w:val="1"/>
        </w:numPr>
        <w:rPr/>
      </w:pPr>
      <w:bookmarkStart w:id="1173" w:name="__RefHeading___Toc1192692_2142443653"/>
      <w:bookmarkStart w:id="1174" w:name="_Toc432"/>
      <w:bookmarkEnd w:id="1172"/>
      <w:bookmarkEnd w:id="1173"/>
      <w:r>
        <w:rPr>
          <w:rtl w:val="true"/>
        </w:rPr>
        <w:t xml:space="preserve">أشبه الناس برسول اللّه </w:t>
      </w:r>
      <w:r>
        <w:rPr>
          <w:rtl w:val="true"/>
        </w:rPr>
        <w:t>(</w:t>
      </w:r>
      <w:r>
        <w:rPr>
          <w:rtl w:val="true"/>
        </w:rPr>
        <w:t>صَلَّى اللّه  عَلَيْهِ وَ آلِهِ وَسَلَّمَ‏</w:t>
      </w:r>
      <w:r>
        <w:rPr>
          <w:rtl w:val="true"/>
        </w:rPr>
        <w:t>)</w:t>
      </w:r>
      <w:bookmarkEnd w:id="1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أنت الشهيدَ عليهم، فقد برز إليهم غلامٌ أشبه الناس خَلقاً وخُلُقاً ومنطقاً برسولك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إذا اشتقنا إلى رؤية نبيّك نظرنا إليه، اللّهمّ فامنعهم برکات الأرض، وفرِّقهم تفريقاً، ومزِّقهم تمزيقاً، واجعلهم طرائق قِدَداً، ولاتُرض الولاة عنهم أبداً، فإنّهم دعُونا لينصرونا ثمّ عدَوا علينا يُقاتلونا،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رحِمَك كما قطعتَ رحمي، ولم تحفَظ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وسلّط عليك من يذبحك على فراشك</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وفي أمالي الصدوق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وبرز من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فلمّا برز إليهم دمعت 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أنت الشهيد عليهم فقد برز إليهم ابن رسولك وأشبه الناس وجهاً وسمتاً به فجعل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p>
    <w:p>
      <w:pPr>
        <w:pStyle w:val="BookText"/>
        <w:rPr/>
      </w:pPr>
      <w:r>
        <w:rPr>
          <w:rFonts w:ascii="Amiri" w:hAnsi="Amiri" w:eastAsia="Amiri" w:cs="Amiri"/>
          <w:color w:val="111111"/>
          <w:sz w:val="28"/>
          <w:sz w:val="28"/>
          <w:szCs w:val="28"/>
          <w:rtl w:val="true"/>
          <w:lang w:bidi="ar-SA"/>
        </w:rPr>
        <w:t xml:space="preserve">فقتل منهم عشرة ثمّ رجع إلى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صبراً يا بني يسقيك جدّك بالكأس الأوفى فرجع فقاتل حتّى قتل منهم أربعة وأربعين رجلاً، ثمّ قُتِل صلّى اللّه عليه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 على هؤلاء القوم</w:t>
      </w:r>
      <w:r>
        <w:rPr>
          <w:rFonts w:eastAsia="Amiri" w:cs="Amiri" w:ascii="Amiri" w:hAnsi="Amiri"/>
          <w:color w:val="111111"/>
          <w:sz w:val="28"/>
          <w:szCs w:val="28"/>
          <w:rtl w:val="true"/>
          <w:lang w:bidi="ar-SA"/>
        </w:rPr>
        <w:t>... .</w:t>
      </w:r>
      <w:bookmarkStart w:id="1175" w:name="pg15107_149256"/>
    </w:p>
    <w:p>
      <w:pPr>
        <w:pStyle w:val="Heading3"/>
        <w:numPr>
          <w:ilvl w:val="2"/>
          <w:numId w:val="1"/>
        </w:numPr>
        <w:rPr/>
      </w:pPr>
      <w:bookmarkStart w:id="1176" w:name="__RefHeading___Toc1192694_2142443653"/>
      <w:bookmarkStart w:id="1177" w:name="_Toc433"/>
      <w:bookmarkEnd w:id="1175"/>
      <w:bookmarkEnd w:id="1176"/>
      <w:r>
        <w:rPr>
          <w:rtl w:val="true"/>
        </w:rPr>
        <w:t>العطش قد قتلني</w:t>
      </w:r>
      <w:bookmarkEnd w:id="1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عصبة جدّ أبيهم النبيّ</w:t>
      </w:r>
    </w:p>
    <w:p>
      <w:pPr>
        <w:pStyle w:val="BookText"/>
        <w:rPr/>
      </w:pPr>
      <w:r>
        <w:rPr>
          <w:rFonts w:ascii="IRNazanin" w:hAnsi="IRNazanin" w:eastAsia="IRNazanin"/>
          <w:color w:val="111111"/>
          <w:sz w:val="28"/>
          <w:sz w:val="28"/>
          <w:szCs w:val="28"/>
          <w:rtl w:val="true"/>
          <w:lang w:bidi="fa-IR"/>
        </w:rPr>
        <w:t>واللّه لا يحكم فينا ابن الدعي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أطعنکم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 xml:space="preserve">فلم يزل يقاتل حتّى ضجّ الناس من كثرة من قتل منهم، وروي أنّه قتل على عطشه مائة وعشرين رجلاً، ثمّ رجع إلى أبيه وقد أصابته جراحات كثرية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قد قتلني، وثقل الحديد أجهدني، فهل إلى شربة من ماء سبيل أتقوّى بها على الأعداء؟</w:t>
      </w:r>
    </w:p>
    <w:p>
      <w:p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يعزّ على محمّد وعلى عليّ بن أبي طالب وعليَّ أن تدعوهم فلا يجيبوك، وتستغيث بهم فلا يغيثوك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هات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بلسانه فمصّه ودفع إليه خاتمه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في فيك وارجع إلى قتال عدوّك فإنّي أرجو أنّك لا تمسي حتّى يسقيك جدّك بكأسه الأوفي شربة لا تظمأ بعدها أبداً، فرجع القتال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واللّه ربّ العرش لانفارق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جموعكم أو تُغمد البوارق</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حتّى قتل تمام المائتين ثمّ ضربه مُنقذ بن مرّة العبدي على مفرق رأسه ضربة صرعته، وضربه الناس بأسيافهم، ثمّ اعتنق فرسه فاحتمله الفرس إلى عسكر الأعداء فقطّعوه بسيوفهم إرباً إرباً</w:t>
      </w:r>
      <w:r>
        <w:rPr>
          <w:rFonts w:eastAsia="Amiri" w:cs="Amiri" w:ascii="Amiri" w:hAnsi="Amiri"/>
          <w:color w:val="111111"/>
          <w:sz w:val="28"/>
          <w:szCs w:val="28"/>
          <w:rtl w:val="true"/>
          <w:lang w:bidi="ar-SA"/>
        </w:rPr>
        <w:t>.</w:t>
      </w:r>
      <w:r>
        <w:rPr>
          <w:rStyle w:val="FootnoteAnchor"/>
          <w:rtl w:val="true"/>
        </w:rPr>
        <w:footnoteReference w:id="851"/>
      </w:r>
      <w:bookmarkStart w:id="1178" w:name="pg15107_149257"/>
    </w:p>
    <w:p>
      <w:pPr>
        <w:pStyle w:val="Heading3"/>
        <w:numPr>
          <w:ilvl w:val="2"/>
          <w:numId w:val="1"/>
        </w:numPr>
        <w:rPr/>
      </w:pPr>
      <w:bookmarkStart w:id="1179" w:name="__RefHeading___Toc1192696_2142443653"/>
      <w:bookmarkStart w:id="1180" w:name="_Toc434"/>
      <w:bookmarkEnd w:id="1178"/>
      <w:bookmarkEnd w:id="1179"/>
      <w:r>
        <w:rPr>
          <w:rtl w:val="true"/>
        </w:rPr>
        <w:t>شربة لا ظما بعدها أبداً</w:t>
      </w:r>
      <w:bookmarkEnd w:id="1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علي بن الحسين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الروح التراقي 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هذا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سقاني بكأسه الأوفي شربة لا أظمأ بعدها أبداً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كأساً مذخورة حتّى تشربها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أنظر إلى امرأة خرجت مسرعة كأنّها الشمس الطالعة تنادي بالويل والثبور،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حبيباه یا ثمرة فؤاداه ، يا نور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وانكبَّت عليه فجاء الحسين فأخذ بيدها فردّها إلى الفسطاط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بفتيانه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أخاكم، فحملوه من مصرعه فجاءوا به حتّى وضعوه عند الفسطاط الّذي كانوا يقاتلون أمامه</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1181" w:name="__RefHeading___Toc1192698_2142443653"/>
      <w:bookmarkStart w:id="1182" w:name="_Toc435"/>
      <w:bookmarkEnd w:id="1181"/>
      <w:r>
        <w:rPr>
          <w:rtl w:val="true"/>
        </w:rPr>
        <w:t>بادروا إلى الجنّة</w:t>
      </w:r>
      <w:bookmarkEnd w:id="1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عبداللّه بن مسلم بن عقيل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هاشم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عن السيّد والإمام</w:t>
      </w:r>
    </w:p>
    <w:p>
      <w:pPr>
        <w:pStyle w:val="BookText"/>
        <w:rPr/>
      </w:pPr>
      <w:r>
        <w:rPr>
          <w:rFonts w:ascii="Amiri" w:hAnsi="Amiri" w:eastAsia="Amiri" w:cs="Amiri"/>
          <w:color w:val="111111"/>
          <w:sz w:val="28"/>
          <w:sz w:val="28"/>
          <w:szCs w:val="28"/>
          <w:rtl w:val="true"/>
          <w:lang w:bidi="ar-SA"/>
        </w:rPr>
        <w:t>نجل عليّ السيّد الضرغام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الملك العلّام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حتّى قَتَل من الأعداء نيفاً وخمسين فارساً، ثمّ قُتِل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قاتلَ آل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إلى الجنّة الّتي هي دار الإيمان</w:t>
      </w:r>
      <w:r>
        <w:rPr>
          <w:rFonts w:eastAsia="Amiri" w:cs="Amiri" w:ascii="Amiri" w:hAnsi="Amiri"/>
          <w:color w:val="111111"/>
          <w:sz w:val="28"/>
          <w:szCs w:val="28"/>
          <w:rtl w:val="true"/>
          <w:lang w:bidi="ar-SA"/>
        </w:rPr>
        <w:t>.</w:t>
      </w:r>
      <w:r>
        <w:rPr>
          <w:rStyle w:val="FootnoteAnchor"/>
          <w:rtl w:val="true"/>
        </w:rPr>
        <w:footnoteReference w:id="853"/>
      </w:r>
      <w:bookmarkStart w:id="1183" w:name="pg15107_149258"/>
    </w:p>
    <w:p>
      <w:pPr>
        <w:pStyle w:val="Heading3"/>
        <w:numPr>
          <w:ilvl w:val="2"/>
          <w:numId w:val="1"/>
        </w:numPr>
        <w:rPr/>
      </w:pPr>
      <w:bookmarkStart w:id="1184" w:name="__RefHeading___Toc1192700_2142443653"/>
      <w:bookmarkStart w:id="1185" w:name="_Toc436"/>
      <w:bookmarkEnd w:id="1183"/>
      <w:bookmarkEnd w:id="1184"/>
      <w:r>
        <w:rPr>
          <w:rtl w:val="true"/>
        </w:rPr>
        <w:t>بعد لقوم قتلوك</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صغير لم يبلغ الحلم ، فلمّا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قد برز اعتنقه وجعلا يبكيان حتّى غُشي عليهما، ثمّ استأذن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المبارزة فأبي الحسين أن يأذن له، فلم يزل الغلام يقبّل يديه ورجليه حتّى أذن له، فخرج ودموعه تسيل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المصطفى والمؤتمن</w:t>
      </w:r>
    </w:p>
    <w:p>
      <w:pPr>
        <w:pStyle w:val="BookText"/>
        <w:rPr/>
      </w:pPr>
      <w:r>
        <w:rPr>
          <w:rFonts w:ascii="IRNazanin" w:hAnsi="IRNazanin" w:eastAsia="IRNazanin"/>
          <w:color w:val="111111"/>
          <w:sz w:val="28"/>
          <w:sz w:val="28"/>
          <w:szCs w:val="28"/>
          <w:rtl w:val="true"/>
          <w:lang w:bidi="fa-IR"/>
        </w:rPr>
        <w:t>هذا حسین کالأسير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أُناس لاسُقوا صوب المزن</w:t>
      </w:r>
    </w:p>
    <w:p>
      <w:pPr>
        <w:pStyle w:val="BookText"/>
        <w:rPr/>
      </w:pPr>
      <w:r>
        <w:rPr>
          <w:rFonts w:ascii="IRNazanin" w:hAnsi="IRNazanin" w:eastAsia="IRNazanin"/>
          <w:color w:val="111111"/>
          <w:sz w:val="28"/>
          <w:sz w:val="28"/>
          <w:szCs w:val="28"/>
          <w:rtl w:val="true"/>
          <w:lang w:bidi="fa-IR"/>
        </w:rPr>
        <w:t xml:space="preserve">وكان وجهه كفلقة القمر، فقاتل قتالاً شديداً حتّى قتل على صغره خمسة وثلاثين رجلاً، فشدّ عليه الأزد فما ولّى حتّى ضرب رأسه بالسيف ووقع الغلام الوجهه،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كالصقر المنقضّ ودارت بينه وبين القوم مناوشات أثارت غبرة شديدة، فانجلت الغبرة فإذا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رأس الغلام، وهو يفحص برجله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يعزّ واللّه على عمّك أن تدعوه فلا يجيبك، أو يجيبك فلا یُعينيك، أو يعينك فلا يغني عنك ، بُعداً لقوم قتلوك</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1186" w:name="__RefHeading___Toc1192702_2142443653"/>
      <w:bookmarkStart w:id="1187" w:name="_Toc437"/>
      <w:bookmarkEnd w:id="1186"/>
      <w:r>
        <w:rPr>
          <w:rtl w:val="true"/>
        </w:rPr>
        <w:t>لا رأيتم هواناً</w:t>
      </w:r>
      <w:bookmarkEnd w:id="1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لوجهه ونادى يا عمّاه،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يفحص برجله ثمّ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رجلي الغلام يخطّان في الأرض، وقد وضع صدره على صدره،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مايصنع؟ </w:t>
      </w:r>
      <w:bookmarkStart w:id="1188" w:name="pg15107_149259"/>
    </w:p>
    <w:p>
      <w:pPr>
        <w:pStyle w:val="BookText"/>
        <w:rPr/>
      </w:pPr>
      <w:bookmarkEnd w:id="1188"/>
      <w:r>
        <w:rPr>
          <w:rFonts w:ascii="Amiri" w:hAnsi="Amiri" w:eastAsia="Amiri" w:cs="Amiri"/>
          <w:color w:val="111111"/>
          <w:sz w:val="28"/>
          <w:sz w:val="28"/>
          <w:szCs w:val="28"/>
          <w:rtl w:val="true"/>
          <w:lang w:bidi="ar-SA"/>
        </w:rPr>
        <w:t>فجاء حتّى ألقاه بين القتلى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 واقتلهم بدداً، ولا تغادر منهم أحداً، ولا تغفر لهم أبداً، صبراً يا بني عمومتي، صبراً يا أهل بيتي لا رأيتم هواناً بعد هذا اليوم أبداً</w:t>
      </w:r>
      <w:r>
        <w:rPr>
          <w:rFonts w:eastAsia="Amiri" w:cs="Amiri" w:ascii="Amiri" w:hAnsi="Amiri"/>
          <w:color w:val="111111"/>
          <w:sz w:val="28"/>
          <w:szCs w:val="28"/>
          <w:rtl w:val="true"/>
          <w:lang w:bidi="ar-SA"/>
        </w:rPr>
        <w:t>.</w:t>
      </w:r>
      <w:r>
        <w:rPr>
          <w:rStyle w:val="FootnoteAnchor"/>
          <w:rtl w:val="true"/>
        </w:rPr>
        <w:footnoteReference w:id="855"/>
      </w:r>
    </w:p>
    <w:p>
      <w:pPr>
        <w:pStyle w:val="Heading3"/>
        <w:numPr>
          <w:ilvl w:val="2"/>
          <w:numId w:val="1"/>
        </w:numPr>
        <w:rPr/>
      </w:pPr>
      <w:bookmarkStart w:id="1189" w:name="__RefHeading___Toc1192704_2142443653"/>
      <w:bookmarkStart w:id="1190" w:name="_Toc438"/>
      <w:bookmarkEnd w:id="1189"/>
      <w:r>
        <w:rPr>
          <w:rtl w:val="true"/>
        </w:rPr>
        <w:t>أنت صاحب لوائي</w:t>
      </w:r>
      <w:bookmarkEnd w:id="1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السقّاء قمر بني هاشم صاحب لواء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الإخوان، فلمّا رأى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رخصة؟ فبکی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بكاءاً شديداً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أنت صاحب لوائي وإذا مضيت تفرق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وسئمت من الحياة وأُريد أن أطلب ثاري من هؤلاء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ولابدّ فاطلب لهؤلاء الأطفال قليلاً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يطلب الماء فحملوا عليه وحمل هو عليهم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أواري في المصاليت لقى</w:t>
      </w:r>
    </w:p>
    <w:p>
      <w:pPr>
        <w:pStyle w:val="BookText"/>
        <w:rPr/>
      </w:pPr>
      <w:r>
        <w:rPr>
          <w:rFonts w:ascii="Amiri" w:hAnsi="Amiri" w:eastAsia="Amiri" w:cs="Amiri"/>
          <w:color w:val="111111"/>
          <w:sz w:val="28"/>
          <w:sz w:val="28"/>
          <w:szCs w:val="28"/>
          <w:rtl w:val="true"/>
          <w:lang w:bidi="ar-SA"/>
        </w:rPr>
        <w:t>نفسي لنفس المصطفى الطهر 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 xml:space="preserve">ففرّقهم وقتل منهم ثمانين رجلاً حتّى دخل الماء فلمّا أراد أن يشرب غرفة من الماء ذكر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 فرمى الماء على الماء و 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لا كنت أن تكوني </w:t>
      </w:r>
    </w:p>
    <w:p>
      <w:pPr>
        <w:pStyle w:val="BookText"/>
        <w:rPr/>
      </w:pPr>
      <w:r>
        <w:rPr>
          <w:rFonts w:ascii="Amiri" w:hAnsi="Amiri" w:eastAsia="Amiri" w:cs="Amiri"/>
          <w:color w:val="111111"/>
          <w:sz w:val="28"/>
          <w:sz w:val="28"/>
          <w:szCs w:val="28"/>
          <w:rtl w:val="true"/>
          <w:lang w:bidi="ar-SA"/>
        </w:rPr>
        <w:t>هذا الحسين وارد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تاللّه ما هذا فعال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ولافعال صادق اليقين</w:t>
      </w:r>
    </w:p>
    <w:p>
      <w:pPr>
        <w:pStyle w:val="BookText"/>
        <w:rPr/>
      </w:pPr>
      <w:r>
        <w:rPr>
          <w:rFonts w:ascii="IRNazanin" w:hAnsi="IRNazanin" w:eastAsia="IRNazanin"/>
          <w:color w:val="111111"/>
          <w:sz w:val="28"/>
          <w:sz w:val="28"/>
          <w:szCs w:val="28"/>
          <w:rtl w:val="true"/>
          <w:lang w:bidi="fa-IR"/>
        </w:rPr>
        <w:t xml:space="preserve">ثمّ ملأ القربة وحملها متوجّهاً نحو الخيمة فقطعوا عليه الطريق وأحاطوا به من كلّ جانب فكمن له زید بن ورقاء الجهني من وراء نخلة وعاونه حکیم بن الطفيل السنبسي فضربه على يمينه فأخذ السيف بشماله وحمل عليهم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فقاتل حتّى ضعف، فكمن له الحكيم بن الطفيل الطائي من وراء نخلة فضربه على شماله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و فاصلهم ياربّ حرّ النار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سهم فأصاب القربة وأُريق ماءها، فوقف متحيراً، لا ماء حتّى يوصله إلى الخيمة، ولا يد حتّى يحارب بها، وبينما هو كذلك وإذا بسهم أصاب عينه ، ثمّ ضربه ظالم بعمود من حديد على رأسه فانقلب عن فرسه وصاح أخاه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أدرك أخاك</w:t>
      </w:r>
      <w:r>
        <w:rPr>
          <w:rFonts w:eastAsia="Amiri" w:cs="Amiri" w:ascii="Amiri" w:hAnsi="Amiri"/>
          <w:color w:val="111111"/>
          <w:sz w:val="28"/>
          <w:szCs w:val="28"/>
          <w:rtl w:val="true"/>
          <w:lang w:bidi="ar-SA"/>
        </w:rPr>
        <w:t>.</w:t>
      </w:r>
      <w:r>
        <w:rPr>
          <w:rStyle w:val="FootnoteAnchor"/>
          <w:rtl w:val="true"/>
        </w:rPr>
        <w:footnoteReference w:id="856"/>
      </w:r>
      <w:bookmarkStart w:id="1191" w:name="pg15107_149261"/>
    </w:p>
    <w:p>
      <w:pPr>
        <w:pStyle w:val="Heading3"/>
        <w:numPr>
          <w:ilvl w:val="2"/>
          <w:numId w:val="1"/>
        </w:numPr>
        <w:rPr/>
      </w:pPr>
      <w:bookmarkStart w:id="1192" w:name="__RefHeading___Toc1192706_2142443653"/>
      <w:bookmarkStart w:id="1193" w:name="_Toc439"/>
      <w:bookmarkEnd w:id="1191"/>
      <w:bookmarkEnd w:id="1192"/>
      <w:r>
        <w:rPr>
          <w:rtl w:val="true"/>
        </w:rPr>
        <w:t>الآن انكسر ظهری</w:t>
      </w:r>
      <w:bookmarkEnd w:id="1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استشهد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 وشمت بي عدوّي</w:t>
      </w:r>
      <w:r>
        <w:rPr>
          <w:rFonts w:eastAsia="Amiri" w:cs="Amiri" w:ascii="Amiri" w:hAnsi="Amiri"/>
          <w:color w:val="111111"/>
          <w:sz w:val="28"/>
          <w:szCs w:val="28"/>
          <w:rtl w:val="true"/>
          <w:lang w:bidi="ar-SA"/>
        </w:rPr>
        <w:t>.</w:t>
      </w:r>
      <w:r>
        <w:rPr>
          <w:rStyle w:val="FootnoteAnchor"/>
          <w:rtl w:val="true"/>
        </w:rPr>
        <w:footnoteReference w:id="857"/>
      </w:r>
    </w:p>
    <w:p>
      <w:pPr>
        <w:pStyle w:val="Heading3"/>
        <w:numPr>
          <w:ilvl w:val="2"/>
          <w:numId w:val="1"/>
        </w:numPr>
        <w:rPr/>
      </w:pPr>
      <w:bookmarkStart w:id="1194" w:name="__RefHeading___Toc1192708_2142443653"/>
      <w:bookmarkStart w:id="1195" w:name="_Toc440"/>
      <w:bookmarkEnd w:id="1194"/>
      <w:r>
        <w:rPr>
          <w:rtl w:val="true"/>
        </w:rPr>
        <w:t>قتلى آل النبيين</w:t>
      </w:r>
      <w:bookmarkEnd w:id="1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يُبتلون ثمّ يميّزهم اللّه عنده، إنّ اللّه لم يؤمن المؤمنين من بلاء الدُنيا و مرائرها، ولكن آمنهم من العمل والشقاء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قتلاه بعضهم على بعض،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 وآل النبيّين</w:t>
      </w:r>
      <w:r>
        <w:rPr>
          <w:rFonts w:eastAsia="Amiri" w:cs="Amiri" w:ascii="Amiri" w:hAnsi="Amiri"/>
          <w:color w:val="111111"/>
          <w:sz w:val="28"/>
          <w:szCs w:val="28"/>
          <w:rtl w:val="true"/>
          <w:lang w:bidi="ar-SA"/>
        </w:rPr>
        <w:t>.</w:t>
      </w:r>
      <w:r>
        <w:rPr>
          <w:rStyle w:val="FootnoteAnchor"/>
          <w:rtl w:val="true"/>
        </w:rPr>
        <w:footnoteReference w:id="858"/>
      </w:r>
    </w:p>
    <w:p>
      <w:pPr>
        <w:pStyle w:val="Heading3"/>
        <w:numPr>
          <w:ilvl w:val="2"/>
          <w:numId w:val="1"/>
        </w:numPr>
        <w:rPr/>
      </w:pPr>
      <w:bookmarkStart w:id="1196" w:name="__RefHeading___Toc1192710_2142443653"/>
      <w:bookmarkStart w:id="1197" w:name="_Toc441"/>
      <w:bookmarkEnd w:id="1196"/>
      <w:r>
        <w:rPr>
          <w:rtl w:val="true"/>
        </w:rPr>
        <w:t>ما لي أُناديكم فلا تجيبون ؟</w:t>
      </w:r>
      <w:bookmarkEnd w:id="1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نحو القوم وجعل ينظر يميناً وشمالاً، فلم ير أحداً من أصحابه وأنصاره إلّا مَن صافح التراب جبينه، ومن قطع الحمام أنینه ،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هاني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زهیر بن </w:t>
      </w:r>
      <w:bookmarkStart w:id="1198" w:name="pg15107_149262"/>
    </w:p>
    <w:p>
      <w:pPr>
        <w:pStyle w:val="BookText"/>
        <w:rPr/>
      </w:pPr>
      <w:bookmarkEnd w:id="1198"/>
      <w:r>
        <w:rPr>
          <w:rFonts w:ascii="IRNazanin" w:hAnsi="IRNazanin" w:eastAsia="IRNazanin"/>
          <w:color w:val="111111"/>
          <w:sz w:val="28"/>
          <w:sz w:val="28"/>
          <w:szCs w:val="28"/>
          <w:rtl w:val="true"/>
          <w:lang w:bidi="fa-IR"/>
        </w:rPr>
        <w:t xml:space="preserve">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یزید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یحیی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هلال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إبراهيم بن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عمیر بن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أسد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عبداللّه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داود بن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حرّ الرياحي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أبطال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أُناديكم فلا تجيبوني، وأدعوكم فلا تسمعوني؟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نيام أرجوكم تنتبهون، أم حالت مودّتكم عن إمامكم فلا 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نساء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لفقدكم قد علاهنّ النُحول، فقوموا من نومتكم، أيّها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وادفعوا عن حرم الرسول الطغاة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صرعكم واللّه ريب المنون و غدر بكم الدهر الخؤون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كنتم عن دعوتي تقصُرون، ولا عن نصرتي تحتجبون، فها نحن علیکم مفتجعون وبكم لاحقون، فإنّا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إذا نودوا لدفع ملمّة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الخيل بين مدّعس و مکردس</w:t>
      </w:r>
    </w:p>
    <w:p>
      <w:pPr>
        <w:pStyle w:val="BookText"/>
        <w:rPr/>
      </w:pPr>
      <w:r>
        <w:rPr>
          <w:rFonts w:ascii="Amiri" w:hAnsi="Amiri" w:eastAsia="Amiri" w:cs="Amiri"/>
          <w:color w:val="111111"/>
          <w:sz w:val="28"/>
          <w:sz w:val="28"/>
          <w:szCs w:val="28"/>
          <w:rtl w:val="true"/>
          <w:lang w:bidi="ar-SA"/>
        </w:rPr>
        <w:t>لبسوا القلوب على الدروع و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نصروا الحسين فيالها من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عافوا الحياة وأُلبسوا من سندس</w:t>
      </w:r>
      <w:r>
        <w:rPr>
          <w:rStyle w:val="FootnoteAnchor"/>
          <w:rtl w:val="true"/>
        </w:rPr>
        <w:footnoteReference w:id="859"/>
      </w:r>
    </w:p>
    <w:p>
      <w:pPr>
        <w:pStyle w:val="Heading3"/>
        <w:numPr>
          <w:ilvl w:val="2"/>
          <w:numId w:val="1"/>
        </w:numPr>
        <w:rPr/>
      </w:pPr>
      <w:bookmarkStart w:id="1199" w:name="__RefHeading___Toc1192712_2142443653"/>
      <w:bookmarkStart w:id="1200" w:name="_Toc442"/>
      <w:bookmarkEnd w:id="1199"/>
      <w:r>
        <w:rPr>
          <w:rtl w:val="true"/>
        </w:rPr>
        <w:t>سلام الوداع</w:t>
      </w:r>
      <w:bookmarkEnd w:id="1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اثنين وسبعين رجلاً من أهل بيته صرعی، التفت إلى الخمية ونادی </w:t>
      </w:r>
      <w:r>
        <w:rPr>
          <w:rFonts w:eastAsia="Amiri" w:cs="Amiri" w:ascii="Amiri" w:hAnsi="Amiri"/>
          <w:color w:val="111111"/>
          <w:sz w:val="28"/>
          <w:szCs w:val="28"/>
          <w:rtl w:val="true"/>
          <w:lang w:bidi="ar-SA"/>
        </w:rPr>
        <w:t xml:space="preserve">: </w:t>
      </w:r>
      <w:bookmarkStart w:id="1201" w:name="pg15107_149263"/>
    </w:p>
    <w:p>
      <w:pPr>
        <w:pStyle w:val="BookText"/>
        <w:rPr/>
      </w:pPr>
      <w:bookmarkEnd w:id="1201"/>
      <w:r>
        <w:rPr>
          <w:rFonts w:ascii="IRNazanin" w:hAnsi="IRNazanin" w:eastAsia="IRNazanin"/>
          <w:color w:val="111111"/>
          <w:sz w:val="28"/>
          <w:sz w:val="28"/>
          <w:szCs w:val="28"/>
          <w:rtl w:val="true"/>
          <w:lang w:bidi="fa-IR"/>
        </w:rPr>
        <w:t>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منّي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فنادته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استسلمت للموت؟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من لا ناصر له ولا مُعين؟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ردّنا إلى حرم 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تُرك القطا لنام، فتصار خن النساء فسكّتهنّ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ثواب اللّه ربّ الثقلين </w:t>
      </w:r>
      <w:r>
        <w:rPr>
          <w:rStyle w:val="FootnoteAnchor"/>
          <w:rtl w:val="true"/>
        </w:rPr>
        <w:footnoteReference w:id="860"/>
      </w:r>
    </w:p>
    <w:p>
      <w:pPr>
        <w:pStyle w:val="Heading3"/>
        <w:numPr>
          <w:ilvl w:val="2"/>
          <w:numId w:val="1"/>
        </w:numPr>
        <w:rPr/>
      </w:pPr>
      <w:bookmarkStart w:id="1202" w:name="__RefHeading___Toc1192714_2142443653"/>
      <w:bookmarkStart w:id="1203" w:name="_Toc443"/>
      <w:bookmarkEnd w:id="1202"/>
      <w:r>
        <w:rPr>
          <w:rtl w:val="true"/>
        </w:rPr>
        <w:t>علیکن مني السلام</w:t>
      </w:r>
      <w:bookmarkEnd w:id="1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شاهد على هؤلاء القوم الملاعين أنّهم قد عمدوا أن لا يبقون من ذريّة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ويبكي بكاءاً شديداً وينشد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لاتتركني 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أظهروا الفسوق والجحودا</w:t>
      </w:r>
    </w:p>
    <w:p>
      <w:pPr>
        <w:pStyle w:val="BookText"/>
        <w:rPr/>
      </w:pPr>
      <w:r>
        <w:rPr>
          <w:rFonts w:ascii="Amiri" w:hAnsi="Amiri" w:eastAsia="Amiri" w:cs="Amiri"/>
          <w:color w:val="111111"/>
          <w:sz w:val="28"/>
          <w:sz w:val="28"/>
          <w:szCs w:val="28"/>
          <w:rtl w:val="true"/>
          <w:lang w:bidi="ar-SA"/>
        </w:rPr>
        <w:t>وصيّرونا بينهم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أمّا أخي فقد مضى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مجدّلاً في فدفد فریدا</w:t>
      </w:r>
    </w:p>
    <w:p>
      <w:pPr>
        <w:pStyle w:val="BookText"/>
        <w:rPr/>
      </w:pPr>
      <w:r>
        <w:rPr>
          <w:rFonts w:ascii="IRNazanin" w:hAnsi="IRNazanin" w:eastAsia="IRNazanin"/>
          <w:color w:val="111111"/>
          <w:sz w:val="28"/>
          <w:sz w:val="28"/>
          <w:szCs w:val="28"/>
          <w:rtl w:val="true"/>
          <w:lang w:bidi="fa-IR"/>
        </w:rPr>
        <w:t>وأنت بالمرصاد یا مجيدا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كلثوم ويا سكينة ويارقيّة وياعاتكة ويازينب يا أهل بيتي علیکنّ منّي السلام</w:t>
      </w:r>
      <w:r>
        <w:rPr>
          <w:rFonts w:eastAsia="IRNazanin" w:cs="IRNazanin"/>
          <w:color w:val="111111"/>
          <w:sz w:val="28"/>
          <w:szCs w:val="28"/>
          <w:rtl w:val="true"/>
          <w:lang w:bidi="fa-IR"/>
        </w:rPr>
        <w:t>.</w:t>
      </w:r>
      <w:r>
        <w:rPr>
          <w:rStyle w:val="FootnoteAnchor"/>
          <w:rtl w:val="true"/>
        </w:rPr>
        <w:footnoteReference w:id="861"/>
      </w:r>
      <w:bookmarkStart w:id="1204" w:name="pg15107_149264"/>
    </w:p>
    <w:p>
      <w:pPr>
        <w:pStyle w:val="Heading3"/>
        <w:numPr>
          <w:ilvl w:val="2"/>
          <w:numId w:val="1"/>
        </w:numPr>
        <w:rPr/>
      </w:pPr>
      <w:bookmarkStart w:id="1205" w:name="__RefHeading___Toc1192716_2142443653"/>
      <w:bookmarkStart w:id="1206" w:name="_Toc444"/>
      <w:bookmarkEnd w:id="1204"/>
      <w:bookmarkEnd w:id="1205"/>
      <w:r>
        <w:rPr>
          <w:rtl w:val="true"/>
        </w:rPr>
        <w:t>ثوب لا يرغب فيه</w:t>
      </w:r>
      <w:bookmarkEnd w:id="1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أحسّ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إبغوا لي ثوباً لايُرغَب فيه أجعله تحت ثيابي حتّى لا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لباس من ضُربت عليه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ثوباً فخرّقه فجعله تحت ثيابه ، فلمّا قُتِل جُرِّد صلوات اللّه عليه ورضوانه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ابن البناء، أنبأنا أبو الغنائم ابن المأمون، أنبأنا أبو القاسم ابن حبابة ، أنبأنا أبو القاسم البغوي، أنبأنا إسحاق بن إسماعيل الطالقاني سنة خمس وعشرين، أنبأنا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الطبراني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عبدالعزيز، عن إسحاق بن إسماعيل الطالقاني، عن جرير ، عن ابن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حسین بن علي رضي اللّه عنه حين أحسّ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ثوباً لا يرغب فيه أحد أجعله تحت ثيابي لا أُجرّد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ذلك لباس من ضرب عليه الذلة، فأخذ ثوباً فمزّقه فجعله تحت ثيابه ، فلمّا أن قُتِل جرّدوه</w:t>
      </w:r>
      <w:r>
        <w:rPr>
          <w:rFonts w:eastAsia="IRNazanin" w:cs="IRNazanin"/>
          <w:color w:val="111111"/>
          <w:sz w:val="28"/>
          <w:szCs w:val="28"/>
          <w:rtl w:val="true"/>
          <w:lang w:bidi="fa-IR"/>
        </w:rPr>
        <w:t>.</w:t>
      </w:r>
    </w:p>
    <w:p>
      <w:pPr>
        <w:pStyle w:val="Heading3"/>
        <w:numPr>
          <w:ilvl w:val="2"/>
          <w:numId w:val="1"/>
        </w:numPr>
        <w:rPr/>
      </w:pPr>
      <w:bookmarkStart w:id="1207" w:name="__RefHeading___Toc1192718_2142443653"/>
      <w:bookmarkStart w:id="1208" w:name="_Toc445"/>
      <w:bookmarkEnd w:id="1207"/>
      <w:r>
        <w:rPr>
          <w:rtl w:val="true"/>
        </w:rPr>
        <w:t>أين هؤلاء ؟</w:t>
      </w:r>
      <w:bookmarkEnd w:id="1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الحسين ذهب إلى خيم النساء، فجاء إلى خيمة ولده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ملقى على نطع من الأديم، فدخل عليه وعنده زینب تمرّضه، فلمّا نظر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النهوض فلم يتمكّن من شدّة المرض، فقال لعمّته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سنّديني إلى صدرك فهذا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زینب خلفه وأسندته إلى صدرها، 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ولده </w:t>
      </w:r>
      <w:bookmarkStart w:id="1209" w:name="pg15107_149265"/>
    </w:p>
    <w:p>
      <w:pPr>
        <w:pStyle w:val="BookText"/>
        <w:rPr/>
      </w:pPr>
      <w:bookmarkEnd w:id="1209"/>
      <w:r>
        <w:rPr>
          <w:rFonts w:ascii="Amiri" w:hAnsi="Amiri" w:eastAsia="Amiri" w:cs="Amiri"/>
          <w:color w:val="111111"/>
          <w:sz w:val="28"/>
          <w:sz w:val="28"/>
          <w:szCs w:val="28"/>
          <w:rtl w:val="true"/>
          <w:lang w:bidi="ar-SA"/>
        </w:rPr>
        <w:t xml:space="preserve">عن مرضه، وهو يحمد اللّه تعالى،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ماصنعت اليوم مع هؤلاء المنافقين؟</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ولدي قد استحوذ عليهم الشيطان فأنساهم ذکر اللّه، وقد شُبّ الحرب بيننا وبينهم لعنهم اللّه حتّى فاضت الأرض بالدم منّا ومنهم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أبتاه أين عمّي العبّاس؟ فلمّا سأل عن عمّه اختنقت زینب بعبرتها، وجعلت تنظر إلى أخيها كيف يجيبه ، لأنّه لم يخبره بشهاده عمّه العبّاس خوفاً من أن يشتدّ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 عمّك قد قُتِل، وقطعوا يديه على 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بكاءاً شديداً حتّى غشي عليه، فلمّا أفاق من غشيته جعل يسأل عن كل واحد من عمومته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أخي علي، وحبیب بن مظاهر ، ومسلم بن عوسجة، وزهير بن القين؟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إعلم أنّه ليس في الخيام رجل حيّ إلّا أنا وأنت ، وأمّا هؤلاء الّذين تسأل عنهم فكلُّهم صرعى على وجه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الحسين بكاءاً شديداً</w:t>
      </w:r>
      <w:r>
        <w:rPr>
          <w:rFonts w:eastAsia="Amiri" w:cs="Amiri" w:ascii="Amiri" w:hAnsi="Amiri"/>
          <w:color w:val="111111"/>
          <w:sz w:val="28"/>
          <w:szCs w:val="28"/>
          <w:rtl w:val="true"/>
          <w:lang w:bidi="ar-SA"/>
        </w:rPr>
        <w:t>.</w:t>
      </w:r>
      <w:r>
        <w:rPr>
          <w:rStyle w:val="FootnoteAnchor"/>
          <w:rtl w:val="true"/>
        </w:rPr>
        <w:footnoteReference w:id="863"/>
      </w:r>
    </w:p>
    <w:p>
      <w:pPr>
        <w:pStyle w:val="Heading3"/>
        <w:numPr>
          <w:ilvl w:val="2"/>
          <w:numId w:val="1"/>
        </w:numPr>
        <w:rPr/>
      </w:pPr>
      <w:bookmarkStart w:id="1210" w:name="__RefHeading___Toc1192720_2142443653"/>
      <w:bookmarkStart w:id="1211" w:name="_Toc446"/>
      <w:bookmarkEnd w:id="1210"/>
      <w:r>
        <w:rPr>
          <w:rtl w:val="true"/>
        </w:rPr>
        <w:t>الحفاظ على الحجّة</w:t>
      </w:r>
      <w:bookmarkEnd w:id="1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علي بن الحسین زین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ناصر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وكان مريضاً لا يقدر أن يقلّ سيفه وأُمّ كلثوم تنادي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ارجع </w:t>
      </w:r>
      <w:bookmarkStart w:id="1212" w:name="pg15107_149266"/>
    </w:p>
    <w:p>
      <w:pPr>
        <w:pStyle w:val="BookText"/>
        <w:rPr/>
      </w:pPr>
      <w:bookmarkEnd w:id="121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ياعمّتاه ذريني أُقاتل بين يدي ابن رسول 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كلثوم خذيه لئلّا تبقى الأرض خالية من نسل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864"/>
      </w:r>
    </w:p>
    <w:p>
      <w:pPr>
        <w:pStyle w:val="Heading3"/>
        <w:numPr>
          <w:ilvl w:val="2"/>
          <w:numId w:val="1"/>
        </w:numPr>
        <w:rPr/>
      </w:pPr>
      <w:bookmarkStart w:id="1213" w:name="__RefHeading___Toc1192722_2142443653"/>
      <w:bookmarkStart w:id="1214" w:name="_Toc447"/>
      <w:bookmarkEnd w:id="1213"/>
      <w:r>
        <w:rPr>
          <w:rtl w:val="true"/>
        </w:rPr>
        <w:t>عليَّ بالسيف و العصا</w:t>
      </w:r>
      <w:bookmarkEnd w:id="1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أخبر الإمام الحسين ولده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الشهداء قال لعمّته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عليّ بالسيف والعصا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بهما؟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العصا فأتوكّأ عليها، وأمّا السيف فأذبّ به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خير في الحياة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الحسين من ذلك وضمّه إلى صدره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أنت أطيب ذرّيتي، وأفضل عترتي، وأنت خليفتي على هؤلاء العيال والأطفال، فإنّهم غرباء مخذولون، قد شملتهم الذلة واليُتْم وشماتة الأعداء ونوائب الزمان سکّتهم إذا صرخوا، وآنسهم إذا استوحشوا، وسلّ خواطرهم بلين الكلام، فإنّهم ما بقي من رجالهم من يستأنسون به غيرك ولا أحد عندهم يشكون إليه حزنهم سواك ، دعهم يشمّوك وتشمُّهم، ويبكوا عليك وتبكي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لزمه بيده وصاح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ويا أُمّ كلثوم ويا سكينة ويارقيّة ويا فاطمة ، اسمعن كلامي واعلمن أن ابني هذا خليفتي عليكم، وهو إمام مفترَض الطاعة،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بلِّغ شيعتي عنّي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مات غريباً فاندبوه و مضى شهيداً فابکوه</w:t>
      </w:r>
      <w:r>
        <w:rPr>
          <w:rFonts w:eastAsia="IRNazanin" w:cs="IRNazanin"/>
          <w:color w:val="111111"/>
          <w:sz w:val="28"/>
          <w:szCs w:val="28"/>
          <w:rtl w:val="true"/>
          <w:lang w:bidi="fa-IR"/>
        </w:rPr>
        <w:t>.</w:t>
      </w:r>
      <w:r>
        <w:rPr>
          <w:rStyle w:val="FootnoteAnchor"/>
          <w:rtl w:val="true"/>
        </w:rPr>
        <w:footnoteReference w:id="86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bookmarkStart w:id="1215" w:name="pg15107_149267"/>
    </w:p>
    <w:p>
      <w:pPr>
        <w:pStyle w:val="Heading3"/>
        <w:numPr>
          <w:ilvl w:val="2"/>
          <w:numId w:val="1"/>
        </w:numPr>
        <w:rPr/>
      </w:pPr>
      <w:bookmarkStart w:id="1216" w:name="__RefHeading___Toc1192724_2142443653"/>
      <w:bookmarkStart w:id="1217" w:name="_Toc448"/>
      <w:bookmarkEnd w:id="1215"/>
      <w:bookmarkEnd w:id="1216"/>
      <w:r>
        <w:rPr>
          <w:rtl w:val="true"/>
        </w:rPr>
        <w:t>ناولوني علياً</w:t>
      </w:r>
      <w:bookmarkEnd w:id="1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وولده، ولم يبق غيره وغير النساء والذراري 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ذابّ یذبّ عن حرم رسول اللّه؟ هل من موحّد يخاف اللّه فينا؟ هل من مغیث یرجو اللّه في إغاثتنا؟ وارتفعت أصوات النساء بالعويل 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باب الخيمة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عليّاً ابني الطفل حتّى أُودّعه، فناولوه الصبي، فجعل يقبّله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لهؤلاء القوم إذا كان جدّك المصطفى خصمهم، والصبيّ في حجره، إذ رماه حرملة بن كاهل الأسدي بسهم فذبحه في حجر الحسين، فتلقّى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حتّى امتلات كفّه، ثمّ رمى به إلى السماء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علىّ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أهون عليك من فصيل، اللّهمّ إن كنت حبست عنّا النصر ، فاجعل ذلك لمّا هو خير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الطفل هذا عبداللّه وأُمّه الرباب بنت امرىء القيس وهي الّتي يقول فيها أبو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لعمرك إنّي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 سكينة والرباب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أحبّهما و 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لعاتب عندي عتاب</w:t>
      </w:r>
      <w:r>
        <w:rPr>
          <w:rStyle w:val="FootnoteAnchor"/>
          <w:rtl w:val="true"/>
        </w:rPr>
        <w:footnoteReference w:id="866"/>
      </w:r>
      <w:bookmarkStart w:id="1218" w:name="pg15107_149268"/>
    </w:p>
    <w:p>
      <w:pPr>
        <w:pStyle w:val="Heading3"/>
        <w:numPr>
          <w:ilvl w:val="2"/>
          <w:numId w:val="1"/>
        </w:numPr>
        <w:rPr/>
      </w:pPr>
      <w:bookmarkStart w:id="1219" w:name="__RefHeading___Toc1192726_2142443653"/>
      <w:bookmarkStart w:id="1220" w:name="_Toc449"/>
      <w:bookmarkEnd w:id="1218"/>
      <w:bookmarkEnd w:id="1219"/>
      <w:r>
        <w:rPr>
          <w:rtl w:val="true"/>
        </w:rPr>
        <w:t>نصر الآخرة</w:t>
      </w:r>
      <w:bookmarkEnd w:id="1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أعيى فقعد على باب فسطاطه، وأُتي بصبيّ صغير من أولاده اسمه عبداللّه، فأجلسه في حجره، ثمّ جعل يقبّله ويشمّه ويودّعه ويوصي أهله، فرماه رجل من بني أسد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موقد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فذبح ذلك الغلام، فتلقّى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في يده وألقاه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تك قد حبست عنّا النصر من السماء فاجعله لمّا هو خير ، وانتقم لنا من الظالمين</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1221" w:name="__RefHeading___Toc1192728_2142443653"/>
      <w:bookmarkStart w:id="1222" w:name="_Toc450"/>
      <w:bookmarkEnd w:id="1221"/>
      <w:r>
        <w:rPr>
          <w:rtl w:val="true"/>
        </w:rPr>
        <w:t>رضيع الجنان</w:t>
      </w:r>
      <w:bookmarkEnd w:id="1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بالطفل له يتلظّى عطشا، فأخذه على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لم ترحموني فارحموا هذا الطفل ، فرماه رجل منهم بسهم ذبحه،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دعونا لینصرونا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فنودي من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دعه فإنّ له مرضعاً في الجنّة</w:t>
      </w:r>
      <w:r>
        <w:rPr>
          <w:rFonts w:eastAsia="IRNazanin" w:cs="IRNazanin"/>
          <w:color w:val="111111"/>
          <w:sz w:val="28"/>
          <w:szCs w:val="28"/>
          <w:rtl w:val="true"/>
          <w:lang w:bidi="fa-IR"/>
        </w:rPr>
        <w:t>.</w:t>
      </w:r>
      <w:r>
        <w:rPr>
          <w:rStyle w:val="FootnoteAnchor"/>
          <w:rtl w:val="true"/>
        </w:rPr>
        <w:footnoteReference w:id="86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1223" w:name="pg15107_149269"/>
    </w:p>
    <w:p>
      <w:pPr>
        <w:pStyle w:val="Heading3"/>
        <w:numPr>
          <w:ilvl w:val="2"/>
          <w:numId w:val="1"/>
        </w:numPr>
        <w:rPr/>
      </w:pPr>
      <w:bookmarkStart w:id="1224" w:name="__RefHeading___Toc1192730_2142443653"/>
      <w:bookmarkStart w:id="1225" w:name="_Toc451"/>
      <w:bookmarkEnd w:id="1223"/>
      <w:bookmarkEnd w:id="1224"/>
      <w:r>
        <w:rPr>
          <w:rtl w:val="true"/>
        </w:rPr>
        <w:t xml:space="preserve">شعار الحسين </w:t>
      </w:r>
      <w:r>
        <w:rPr>
          <w:rtl w:val="true"/>
        </w:rPr>
        <w:t>(</w:t>
      </w:r>
      <w:r>
        <w:rPr>
          <w:rtl w:val="true"/>
        </w:rPr>
        <w:t>عَلَيهِ السَّلَامُ</w:t>
      </w:r>
      <w:r>
        <w:rPr>
          <w:rtl w:val="true"/>
        </w:rPr>
        <w:t>)</w:t>
      </w:r>
      <w:bookmarkEnd w:id="1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یا محمّد، وشعارنا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 اللّه اقترب اقترب، وشعار المسلمين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 اللّه اقترب ، ويوم 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القدس أرح، ويوم بني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یاربّنا لا يغلبنّك، ويوم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رضوان، وشعار يوم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عبداللّه يا بني عبداللّه، ويوم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لايبصرون، ويوم 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أسلمهم، ويوم المريسيع وهو يوم بني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إلى اللّه الأُمور، ويوم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ويوم خيبر يوم القموس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انهم من عل، ويوم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عباد اللّه حقاً حقاً، ويوم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أحد یا صمد، ويوم بني الملّوح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أمت، ويوم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نصر اللّه، وشعار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وشعارنا یا محمّد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وعنه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192732_2142443653"/>
      <w:bookmarkStart w:id="1227" w:name="_Toc452"/>
      <w:bookmarkEnd w:id="1226"/>
      <w:r>
        <w:rPr>
          <w:rtl w:val="true"/>
        </w:rPr>
        <w:t>بئس ما خلفتم محمّدا في عترته</w:t>
      </w:r>
      <w:bookmarkEnd w:id="1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كالليث المغضب، فجعل لا يلحق منهم أحداً إلا بعجه بسيفه فقتله، والسهام تأخذه من كلّ ناحية وهو يتّقيها بنحره وصدره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السوء بئسما خلفتم محمّداً في عترته، أما إنّكم لن تقتلوا بعدي عبداً من عباد اللّه فتهابوا قتله، بل يهون عليكم عند قتلكم إيّاي، وأيم اللّه إنّي لأرجو أن يكرمني ربّي بالشهادة بهوانكم، ثمّ ينتقم لي منكم من حيث </w:t>
      </w:r>
      <w:bookmarkStart w:id="1228" w:name="pg15107_149270"/>
    </w:p>
    <w:p>
      <w:pPr>
        <w:pStyle w:val="BookText"/>
        <w:rPr/>
      </w:pPr>
      <w:bookmarkEnd w:id="1228"/>
      <w:r>
        <w:rPr>
          <w:rFonts w:ascii="IRNazanin" w:hAnsi="IRNazanin" w:eastAsia="IRNazanin"/>
          <w:color w:val="111111"/>
          <w:sz w:val="28"/>
          <w:sz w:val="28"/>
          <w:szCs w:val="28"/>
          <w:rtl w:val="true"/>
          <w:lang w:bidi="fa-IR"/>
        </w:rPr>
        <w:t>لا تشعرون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الحصين بن مالك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فاطمة وبماذا ينتقم لك منّا؟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بأسکم بینکم ويسفك دماءكم، ثمّ يصبّ عليكم العذاب الأليم، ثمّ لم يزل يقاتل حتّى أصابته جراحات عظيمة</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1229" w:name="__RefHeading___Toc1192734_2142443653"/>
      <w:bookmarkStart w:id="1230" w:name="_Toc453"/>
      <w:bookmarkEnd w:id="1229"/>
      <w:r>
        <w:rPr>
          <w:rtl w:val="true"/>
        </w:rPr>
        <w:t>مکثور رابط الجاش</w:t>
      </w:r>
      <w:bookmarkEnd w:id="1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رأيت مكثوراً قطّ قد قتل ولده وأهل بيته وأصحابه أربط جأشاً منه، وإن كان الرجال لتشدّ عليه فيشد عليها بسيفه، فتنكشف عنه انکشاف المعزى إذا شدّ فيها الذئب، ولقد كان يحمل فيهم وقد تكمّلوا ثلاثين ألفاً، فينهزمون بين يديه كأنّهم الجراد المنتشر، ثمّ يرجع إلى مرکزه،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1231" w:name="__RefHeading___Toc1192736_2142443653"/>
      <w:bookmarkStart w:id="1232" w:name="_Toc454"/>
      <w:bookmarkEnd w:id="1231"/>
      <w:r>
        <w:rPr>
          <w:rtl w:val="true"/>
        </w:rPr>
        <w:t>تتلذّذ بشرب الماء</w:t>
      </w:r>
      <w:bookmarkEnd w:id="1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الأعور السلمي وعمرو بن الحجّاج الزبيدي و كانا في أربعة آلاف رجل على الشريعة، وأقحم الفرس على الفرات، فلمّا أولغ الفرس برأسه ليشرب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عطشان وأنا عطشان، واللّه لاذقتُ الماء </w:t>
      </w:r>
      <w:bookmarkStart w:id="1233" w:name="pg15107_149271"/>
    </w:p>
    <w:p>
      <w:pPr>
        <w:pStyle w:val="BookText"/>
        <w:rPr/>
      </w:pPr>
      <w:bookmarkEnd w:id="1233"/>
      <w:r>
        <w:rPr>
          <w:rFonts w:ascii="Amiri" w:hAnsi="Amiri" w:eastAsia="Amiri" w:cs="Amiri"/>
          <w:color w:val="111111"/>
          <w:sz w:val="28"/>
          <w:sz w:val="28"/>
          <w:szCs w:val="28"/>
          <w:rtl w:val="true"/>
          <w:lang w:bidi="ar-SA"/>
        </w:rPr>
        <w:t xml:space="preserve">حتى تشرب، فلمّا سمع الفرس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رأسه ولم يشرب كأنّه فهم الكلام،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إشرب فأنا أشرب، فمدّ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فغرف من الماء، فقال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تتلذّذ بشرب الماء وقد هتكت حرمك؟ فنفض الماء من يده، وحمل على القوم، فكشفهم، فإذا الخيمة سالمة</w:t>
      </w:r>
      <w:r>
        <w:rPr>
          <w:rFonts w:eastAsia="Amiri" w:cs="Amiri" w:ascii="Amiri" w:hAnsi="Amiri"/>
          <w:color w:val="111111"/>
          <w:sz w:val="28"/>
          <w:szCs w:val="28"/>
          <w:rtl w:val="true"/>
          <w:lang w:bidi="ar-SA"/>
        </w:rPr>
        <w:t>.</w:t>
      </w:r>
      <w:r>
        <w:rPr>
          <w:rStyle w:val="FootnoteAnchor"/>
          <w:rtl w:val="true"/>
        </w:rPr>
        <w:footnoteReference w:id="872"/>
      </w:r>
    </w:p>
    <w:p>
      <w:pPr>
        <w:pStyle w:val="Heading3"/>
        <w:numPr>
          <w:ilvl w:val="2"/>
          <w:numId w:val="1"/>
        </w:numPr>
        <w:rPr/>
      </w:pPr>
      <w:bookmarkStart w:id="1234" w:name="__RefHeading___Toc1192738_2142443653"/>
      <w:bookmarkStart w:id="1235" w:name="_Toc455"/>
      <w:bookmarkEnd w:id="1234"/>
      <w:r>
        <w:rPr>
          <w:rtl w:val="true"/>
        </w:rPr>
        <w:t>كونوا أحراراً في دنياكم</w:t>
      </w:r>
      <w:bookmarkEnd w:id="1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يقاتل حتّى جاء شمر بن ذي الجوشن فحال بينه وبين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رحلي لكم عن ساعة مباح، فامنعوه جُهّالكم وطغاتكم وكونوا في الدنيا أحراراً إن لم يكن لكم دين</w:t>
      </w:r>
      <w:r>
        <w:rPr>
          <w:rFonts w:eastAsia="Amiri" w:cs="Amiri" w:ascii="Amiri" w:hAnsi="Amiri"/>
          <w:color w:val="111111"/>
          <w:sz w:val="28"/>
          <w:szCs w:val="28"/>
          <w:rtl w:val="true"/>
          <w:lang w:bidi="ar-SA"/>
        </w:rPr>
        <w:t>.</w:t>
      </w:r>
      <w:r>
        <w:rPr>
          <w:rStyle w:val="FootnoteAnchor"/>
          <w:rtl w:val="true"/>
        </w:rPr>
        <w:footnoteReference w:id="873"/>
      </w:r>
    </w:p>
    <w:p>
      <w:pPr>
        <w:pStyle w:val="Heading3"/>
        <w:numPr>
          <w:ilvl w:val="2"/>
          <w:numId w:val="1"/>
        </w:numPr>
        <w:rPr/>
      </w:pPr>
      <w:bookmarkStart w:id="1236" w:name="__RefHeading___Toc1192740_2142443653"/>
      <w:bookmarkStart w:id="1237" w:name="_Toc456"/>
      <w:bookmarkEnd w:id="1236"/>
      <w:r>
        <w:rPr>
          <w:rtl w:val="true"/>
        </w:rPr>
        <w:t>إن لم یکن لکم دین</w:t>
      </w:r>
      <w:bookmarkEnd w:id="1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يقاتل حتّى قتل ألف رجل وتسعمائة رجل وخمسين رجلاً سوى المجروحين، فقال عمر بن سعد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أتدروان لمن تقاتلون؟ هذا ابن الأنزع البطين، هذا ابن قتّال العرب ، فاحملوا عليه من كلّ جانب ، وكانت الرُماة أربعة آلاف، فرموه بالسهام فحالوا بينه وبين رحله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يا شيعة آل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لکم دین، وكنتم </w:t>
      </w:r>
      <w:bookmarkStart w:id="1238" w:name="pg15107_149272"/>
    </w:p>
    <w:p>
      <w:pPr>
        <w:pStyle w:val="BookText"/>
        <w:rPr/>
      </w:pPr>
      <w:bookmarkEnd w:id="1238"/>
      <w:r>
        <w:rPr>
          <w:rFonts w:ascii="Amiri" w:hAnsi="Amiri" w:eastAsia="Amiri" w:cs="Amiri"/>
          <w:color w:val="111111"/>
          <w:sz w:val="28"/>
          <w:sz w:val="28"/>
          <w:szCs w:val="28"/>
          <w:rtl w:val="true"/>
          <w:lang w:bidi="ar-SA"/>
        </w:rPr>
        <w:t>لا تخافون المعاد، فكونوا أحراراً في دنياكم هذه وارجعوا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فناداه شمر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فاطمة؟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وتقاتلوني، والنساء ليس عليهنّ جُناح، فامنعوا عُتاتكم وطغاتكم وجهّالكم عن التعرّض لحرمي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هذا، ثمّ صاح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عن حرم الرجل، فاقصدوه في نفسه، فلعمري لهو کفو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 القوم وهو في ذلك يطلب شربة من ماء، فكلّما حمل بفرسه على الفرات حملوا عليه بأجمعهم حتّى أجلوه عنه</w:t>
      </w:r>
      <w:r>
        <w:rPr>
          <w:rFonts w:eastAsia="Amiri" w:cs="Amiri" w:ascii="Amiri" w:hAnsi="Amiri"/>
          <w:color w:val="111111"/>
          <w:sz w:val="28"/>
          <w:szCs w:val="28"/>
          <w:rtl w:val="true"/>
          <w:lang w:bidi="ar-SA"/>
        </w:rPr>
        <w:t>.</w:t>
      </w:r>
      <w:r>
        <w:rPr>
          <w:rStyle w:val="FootnoteAnchor"/>
          <w:rtl w:val="true"/>
        </w:rPr>
        <w:footnoteReference w:id="874"/>
      </w:r>
    </w:p>
    <w:p>
      <w:pPr>
        <w:pStyle w:val="Heading3"/>
        <w:numPr>
          <w:ilvl w:val="2"/>
          <w:numId w:val="1"/>
        </w:numPr>
        <w:rPr/>
      </w:pPr>
      <w:bookmarkStart w:id="1239" w:name="__RefHeading___Toc1192742_2142443653"/>
      <w:bookmarkStart w:id="1240" w:name="_Toc457"/>
      <w:bookmarkEnd w:id="1239"/>
      <w:r>
        <w:rPr>
          <w:rtl w:val="true"/>
        </w:rPr>
        <w:t>أعلى قتلي تحائّون ؟</w:t>
      </w:r>
      <w:bookmarkEnd w:id="1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عمر بن سعد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خرجت زینب ابنةُ فاطمة أُخته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أيُقتل أبو عبد اللّه وأنت تنظر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بوجهه عنها، وكأنّي أنظر إلى دموع عمر وهي تسيل على خدّيه ولحيته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الصقعب بن زهر،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عليه جبّة من خز وكان معتمّاً وكان مخضوباً بالوسمة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قبل أن يقتل وهو يقاتل على رجليه قتال الفارس الشجاع يتقي الرمية، ويغترص العوة ويشدّ على الخيل ويقول </w:t>
      </w:r>
      <w:r>
        <w:rPr>
          <w:rFonts w:eastAsia="Amiri" w:cs="Amiri" w:ascii="Amiri" w:hAnsi="Amiri"/>
          <w:color w:val="111111"/>
          <w:sz w:val="28"/>
          <w:szCs w:val="28"/>
          <w:rtl w:val="true"/>
          <w:lang w:bidi="ar-SA"/>
        </w:rPr>
        <w:t xml:space="preserve">: </w:t>
      </w:r>
      <w:bookmarkStart w:id="1241" w:name="pg15107_149273"/>
    </w:p>
    <w:p>
      <w:pPr>
        <w:pStyle w:val="BookText"/>
        <w:rPr/>
      </w:pPr>
      <w:bookmarkEnd w:id="1241"/>
      <w:r>
        <w:rPr>
          <w:rFonts w:ascii="Amiri" w:hAnsi="Amiri" w:eastAsia="Amiri" w:cs="Amiri"/>
          <w:color w:val="111111"/>
          <w:sz w:val="28"/>
          <w:sz w:val="28"/>
          <w:szCs w:val="28"/>
          <w:rtl w:val="true"/>
          <w:lang w:bidi="ar-SA"/>
        </w:rPr>
        <w:t>أعلى قتلي تحائّون</w:t>
      </w:r>
      <w:r>
        <w:rPr>
          <w:rStyle w:val="FootnoteAnchor"/>
          <w:rtl w:val="true"/>
        </w:rPr>
        <w:footnoteReference w:id="875"/>
      </w:r>
      <w:r>
        <w:rPr>
          <w:rFonts w:ascii="IRNazanin" w:hAnsi="IRNazanin" w:eastAsia="IRNazanin"/>
          <w:color w:val="111111"/>
          <w:sz w:val="28"/>
          <w:sz w:val="28"/>
          <w:szCs w:val="28"/>
          <w:rtl w:val="true"/>
          <w:lang w:bidi="fa-IR"/>
        </w:rPr>
        <w:t xml:space="preserve">، أما واللّه لا تقتلون بعدي عبداً من عباد اللّه أسخط عليكم لقتله 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إني لأرجو أن يكرمني اللّه بهوانکم ثمّ ينتقم لي منكم من حيث لا تشعرون، أما واللّه لو قد قتلتموني لقد ألقى اللّه باسکم بینکم وسفك دمائكم، ثمّ لا يرضى لكم حتّى يُضاعِف لكم العذاب الأليم</w:t>
      </w:r>
      <w:r>
        <w:rPr>
          <w:rFonts w:eastAsia="IRNazanin" w:cs="IRNazanin"/>
          <w:color w:val="111111"/>
          <w:sz w:val="28"/>
          <w:szCs w:val="28"/>
          <w:rtl w:val="true"/>
          <w:lang w:bidi="fa-IR"/>
        </w:rPr>
        <w:t>.</w:t>
      </w:r>
      <w:r>
        <w:rPr>
          <w:rStyle w:val="FootnoteAnchor"/>
          <w:rtl w:val="true"/>
        </w:rPr>
        <w:footnoteReference w:id="876"/>
      </w:r>
    </w:p>
    <w:p>
      <w:pPr>
        <w:pStyle w:val="Heading3"/>
        <w:numPr>
          <w:ilvl w:val="2"/>
          <w:numId w:val="1"/>
        </w:numPr>
        <w:rPr/>
      </w:pPr>
      <w:bookmarkStart w:id="1242" w:name="__RefHeading___Toc1192744_2142443653"/>
      <w:bookmarkStart w:id="1243" w:name="_Toc458"/>
      <w:bookmarkEnd w:id="1242"/>
      <w:r>
        <w:rPr>
          <w:rtl w:val="true"/>
        </w:rPr>
        <w:t>اللّهمّ امنعهم قطر السماء</w:t>
      </w:r>
      <w:bookmarkEnd w:id="1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أبي راشد، عن حميد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أحاطوا به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عنهم قطر السماء، وامنعهم برکات الأرض، وإن متّعتهم إلى حين، ففرّقهم فرقاً، ومزّقهم مزقاً، واجعلهم طرائق قدداً، ولا ترض عنهم الولاة أبداً، فإنّهم دعونا لینصرونا فعدوا علينا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وضارب حتّى كفهم عنه ، ثمّ تغاووا عليه فقتلوه</w:t>
      </w:r>
      <w:r>
        <w:rPr>
          <w:rFonts w:eastAsia="IRNazanin" w:cs="IRNazanin"/>
          <w:color w:val="111111"/>
          <w:sz w:val="28"/>
          <w:szCs w:val="28"/>
          <w:rtl w:val="true"/>
          <w:lang w:bidi="fa-IR"/>
        </w:rPr>
        <w:t>.</w:t>
      </w:r>
      <w:r>
        <w:rPr>
          <w:rStyle w:val="FootnoteAnchor"/>
          <w:rtl w:val="true"/>
        </w:rPr>
        <w:footnoteReference w:id="87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bookmarkStart w:id="1244" w:name="pg15107_149274"/>
    </w:p>
    <w:p>
      <w:pPr>
        <w:pStyle w:val="Heading3"/>
        <w:numPr>
          <w:ilvl w:val="2"/>
          <w:numId w:val="1"/>
        </w:numPr>
        <w:rPr/>
      </w:pPr>
      <w:bookmarkStart w:id="1245" w:name="__RefHeading___Toc1192746_2142443653"/>
      <w:bookmarkStart w:id="1246" w:name="_Toc459"/>
      <w:bookmarkEnd w:id="1244"/>
      <w:bookmarkEnd w:id="1245"/>
      <w:r>
        <w:rPr>
          <w:rtl w:val="true"/>
        </w:rPr>
        <w:t>اللّهمّ اطلب بدم ابن بنت نبيك</w:t>
      </w:r>
      <w:bookmarkEnd w:id="1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زید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مسلم بن رباح مولی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الحسين بن عليّ بن أبي طالب يوم قتل فرمي في وجهه بنشابة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مسلم ادن يديك من الدم فأدنيتهما فلمّا امتلأ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اسكبه في يدي فسكبته في يديه فنفح بهما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اطلب بدم ابن بنت نبيّك، 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إلى الأرض منه قطرة</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أخبرنا العلامة محمّد بن هبة اللّه بن مميل، أخبرنا الإمام الحافظ أحمد بن علي الخطب ، أخبرنا الحسن بن محمّد الخلال ، حدّثنا عبدالواحد ابن علي القاضي، حدّثنا الحسن بن إسماعيل الضبي، حدّثنا عبد اللّه بن شبیب ، حدّثني إبراهيم بن المنذر حدّثنا حسین بن زید بن عليّ بن الحسين، عن الحسن بن زید بن الحسن بن علىّ حدّثني مسلم بن رباح موی عليّ بن أبي طالب 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وأورده ابن عساكر في 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الخطيب، أنبأنا الحسين بن محمّد الخلال</w:t>
      </w:r>
      <w:r>
        <w:rPr>
          <w:rFonts w:eastAsia="Amiri" w:cs="Amiri" w:ascii="Amiri" w:hAnsi="Amiri"/>
          <w:color w:val="111111"/>
          <w:sz w:val="28"/>
          <w:szCs w:val="28"/>
          <w:rtl w:val="true"/>
          <w:lang w:bidi="ar-SA"/>
        </w:rPr>
        <w:t>... .</w:t>
      </w:r>
    </w:p>
    <w:p>
      <w:pPr>
        <w:pStyle w:val="Heading3"/>
        <w:numPr>
          <w:ilvl w:val="2"/>
          <w:numId w:val="1"/>
        </w:numPr>
        <w:rPr/>
      </w:pPr>
      <w:bookmarkStart w:id="1247" w:name="__RefHeading___Toc1192748_2142443653"/>
      <w:bookmarkStart w:id="1248" w:name="_Toc460"/>
      <w:bookmarkEnd w:id="1247"/>
      <w:r>
        <w:rPr>
          <w:rtl w:val="true"/>
        </w:rPr>
        <w:t>اللّهمّ احصهم عددا</w:t>
      </w:r>
      <w:bookmarkEnd w:id="1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رجل من القوم يكنّى أبا الحتوف الجعفي بسهم فوقع السهم </w:t>
      </w:r>
      <w:bookmarkStart w:id="1249" w:name="pg15107_149275"/>
    </w:p>
    <w:p>
      <w:pPr>
        <w:pStyle w:val="BookText"/>
        <w:rPr/>
      </w:pPr>
      <w:bookmarkEnd w:id="1249"/>
      <w:r>
        <w:rPr>
          <w:rFonts w:ascii="Amiri" w:hAnsi="Amiri" w:eastAsia="Amiri" w:cs="Amiri"/>
          <w:color w:val="111111"/>
          <w:sz w:val="28"/>
          <w:sz w:val="28"/>
          <w:szCs w:val="28"/>
          <w:rtl w:val="true"/>
          <w:lang w:bidi="ar-SA"/>
        </w:rPr>
        <w:t>في جبهته ، فنزعه من جبهته ، فسالت الدماء على وجهه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ترى ما أنا فيه من عبادك هؤلاء العُصاة، اللّهمّ أحصهم عدداً، واقتلهم بدداً، ولا تذر على وجه الأرض منهم أحداً، ولا تغفر لهم أبداً</w:t>
      </w:r>
      <w:r>
        <w:rPr>
          <w:rFonts w:eastAsia="Amiri" w:cs="Amiri" w:ascii="Amiri" w:hAnsi="Amiri"/>
          <w:color w:val="111111"/>
          <w:sz w:val="28"/>
          <w:szCs w:val="28"/>
          <w:rtl w:val="true"/>
          <w:lang w:bidi="ar-SA"/>
        </w:rPr>
        <w:t>.</w:t>
      </w:r>
      <w:r>
        <w:rPr>
          <w:rStyle w:val="FootnoteAnchor"/>
          <w:rtl w:val="true"/>
        </w:rPr>
        <w:footnoteReference w:id="879"/>
      </w:r>
    </w:p>
    <w:p>
      <w:pPr>
        <w:pStyle w:val="Heading3"/>
        <w:numPr>
          <w:ilvl w:val="2"/>
          <w:numId w:val="1"/>
        </w:numPr>
        <w:rPr/>
      </w:pPr>
      <w:bookmarkStart w:id="1250" w:name="__RefHeading___Toc1192750_2142443653"/>
      <w:bookmarkStart w:id="1251" w:name="_Toc461"/>
      <w:bookmarkEnd w:id="1250"/>
      <w:r>
        <w:rPr>
          <w:rtl w:val="true"/>
        </w:rPr>
        <w:t>قتيل في رضى اللّه</w:t>
      </w:r>
      <w:bookmarkEnd w:id="1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رموه الأعداء بالسهام، وقع سهم في حلقه،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حول ولا قوّة إلّا باللّه، وهذا قتيل في رضى اللّه</w:t>
      </w:r>
      <w:r>
        <w:rPr>
          <w:rFonts w:eastAsia="Amiri" w:cs="Amiri" w:ascii="Amiri" w:hAnsi="Amiri"/>
          <w:color w:val="111111"/>
          <w:sz w:val="28"/>
          <w:szCs w:val="28"/>
          <w:rtl w:val="true"/>
          <w:lang w:bidi="ar-SA"/>
        </w:rPr>
        <w:t>.</w:t>
      </w:r>
      <w:r>
        <w:rPr>
          <w:rStyle w:val="FootnoteAnchor"/>
          <w:rtl w:val="true"/>
        </w:rPr>
        <w:footnoteReference w:id="880"/>
      </w:r>
    </w:p>
    <w:p>
      <w:pPr>
        <w:pStyle w:val="Heading3"/>
        <w:numPr>
          <w:ilvl w:val="2"/>
          <w:numId w:val="1"/>
        </w:numPr>
        <w:rPr/>
      </w:pPr>
      <w:bookmarkStart w:id="1252" w:name="__RefHeading___Toc1192752_2142443653"/>
      <w:bookmarkStart w:id="1253" w:name="_Toc462"/>
      <w:bookmarkEnd w:id="1252"/>
      <w:r>
        <w:rPr>
          <w:rtl w:val="true"/>
        </w:rPr>
        <w:t>هكذا ألقى جدیما</w:t>
      </w:r>
      <w:bookmarkEnd w:id="1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يستريح ساعة وقد ضعف عن القتال ، فبينما هو واقف إذ أتاه حجر فوقع في جبهته ، فأخذ الثوب ليمسح الدم عن وجهه ، فأتاه سهم محدَّد مسموم له ثلاث شعب، فوقع السهم في قلبه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ملّة رسول اللّه، ورفع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إنّك تعلم أنّهم يقتلون رجلاً ليس على وجه الأرض ابن نبيّ غيره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السهم فأخرجه من قفاه فانبعث الدم كالميزاب، فوضع يده على الجرح، فلمّا امتلأتْ رمی به إلى السماء، فما رجع من ذلك الدم قطرة ، وما عرفت الحمرة في السماء حتّى رمي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إلى السماء، ثمّ وضع </w:t>
      </w:r>
      <w:bookmarkStart w:id="1254" w:name="pg15107_149276"/>
    </w:p>
    <w:p>
      <w:pPr>
        <w:pStyle w:val="BookText"/>
        <w:rPr/>
      </w:pPr>
      <w:bookmarkEnd w:id="1254"/>
      <w:r>
        <w:rPr>
          <w:rFonts w:ascii="Amiri" w:hAnsi="Amiri" w:eastAsia="Amiri" w:cs="Amiri"/>
          <w:color w:val="111111"/>
          <w:sz w:val="28"/>
          <w:sz w:val="28"/>
          <w:szCs w:val="28"/>
          <w:rtl w:val="true"/>
          <w:lang w:bidi="ar-SA"/>
        </w:rPr>
        <w:t xml:space="preserve">يده ثانياً فلمّا امتلأت لطخ بها رأسه ولحيته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أكون حتّى ألقى جدّي رسول اللّه وأنا مخضوب بدمي،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قتلني فلان وفلان</w:t>
      </w:r>
      <w:r>
        <w:rPr>
          <w:rFonts w:eastAsia="Amiri" w:cs="Amiri" w:ascii="Amiri" w:hAnsi="Amiri"/>
          <w:color w:val="111111"/>
          <w:sz w:val="28"/>
          <w:szCs w:val="28"/>
          <w:rtl w:val="true"/>
          <w:lang w:bidi="ar-SA"/>
        </w:rPr>
        <w:t>.</w:t>
      </w:r>
      <w:r>
        <w:rPr>
          <w:rStyle w:val="FootnoteAnchor"/>
          <w:rtl w:val="true"/>
        </w:rPr>
        <w:footnoteReference w:id="881"/>
      </w:r>
    </w:p>
    <w:p>
      <w:pPr>
        <w:pStyle w:val="Heading3"/>
        <w:numPr>
          <w:ilvl w:val="2"/>
          <w:numId w:val="1"/>
        </w:numPr>
        <w:rPr/>
      </w:pPr>
      <w:bookmarkStart w:id="1255" w:name="__RefHeading___Toc1192754_2142443653"/>
      <w:bookmarkStart w:id="1256" w:name="_Toc463"/>
      <w:bookmarkEnd w:id="1255"/>
      <w:r>
        <w:rPr>
          <w:rtl w:val="true"/>
        </w:rPr>
        <w:t xml:space="preserve">مقتل عبداللّه بن الحسن </w:t>
      </w:r>
      <w:r>
        <w:rPr>
          <w:rtl w:val="true"/>
        </w:rPr>
        <w:t>(</w:t>
      </w:r>
      <w:r>
        <w:rPr>
          <w:rtl w:val="true"/>
        </w:rPr>
        <w:t>عَلَيهِ السَّلَامُ</w:t>
      </w:r>
      <w:r>
        <w:rPr>
          <w:rtl w:val="true"/>
        </w:rPr>
        <w:t>)</w:t>
      </w:r>
      <w:bookmarkEnd w:id="1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هنيئة ثمّ عادوا إليه وأحاطوا به، فخرج عبداللّه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لم يراهق من عند النساء فشدّ، حتّى وقف إلى جنب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زینب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لتحبسه،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إحبسیه يا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وامتنع امتناعاً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وأهوى أبجر بن کعب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الخبيثة أتقتل عمّي؟ فضربه بالسيف، فاتّقاه الغلام بیده فاطنّها إلى الجلد فإذا يده معلّقة،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إصبر على ما نزل بك، واحتسب في ذلك الخير، فإنّ اللّه يلحقك بآبائك الصالحين، فرماه حرملة بن کاهل بسهم فذبحه، وهو في حجر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وعنهما موسوعة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bookmarkStart w:id="1257" w:name="pg15107_149277"/>
    </w:p>
    <w:p>
      <w:pPr>
        <w:pStyle w:val="Heading3"/>
        <w:numPr>
          <w:ilvl w:val="2"/>
          <w:numId w:val="1"/>
        </w:numPr>
        <w:rPr/>
      </w:pPr>
      <w:bookmarkStart w:id="1258" w:name="__RefHeading___Toc1192756_2142443653"/>
      <w:bookmarkStart w:id="1259" w:name="_Toc464"/>
      <w:bookmarkEnd w:id="1257"/>
      <w:bookmarkEnd w:id="1258"/>
      <w:r>
        <w:rPr>
          <w:rtl w:val="true"/>
        </w:rPr>
        <w:t>الحرمان من الماء</w:t>
      </w:r>
      <w:bookmarkEnd w:id="1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المهاجر بن أوس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ترى إلى الماء يلوح كأنه بطون الحيات واللّه لا تذوقه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الأرجو أن يوردنيه اللّه ويحلئُكم عنه</w:t>
      </w:r>
      <w:r>
        <w:rPr>
          <w:rFonts w:eastAsia="Amiri" w:cs="Amiri" w:ascii="Amiri" w:hAnsi="Amiri"/>
          <w:color w:val="111111"/>
          <w:sz w:val="28"/>
          <w:szCs w:val="28"/>
          <w:rtl w:val="true"/>
          <w:lang w:bidi="ar-SA"/>
        </w:rPr>
        <w:t>.</w:t>
      </w:r>
      <w:r>
        <w:rPr>
          <w:rStyle w:val="FootnoteAnchor"/>
          <w:rtl w:val="true"/>
        </w:rPr>
        <w:footnoteReference w:id="883"/>
      </w:r>
    </w:p>
    <w:p>
      <w:pPr>
        <w:pStyle w:val="Heading3"/>
        <w:numPr>
          <w:ilvl w:val="2"/>
          <w:numId w:val="1"/>
        </w:numPr>
        <w:rPr/>
      </w:pPr>
      <w:bookmarkStart w:id="1260" w:name="__RefHeading___Toc1192758_2142443653"/>
      <w:bookmarkStart w:id="1261" w:name="_Toc465"/>
      <w:bookmarkEnd w:id="1260"/>
      <w:r>
        <w:rPr>
          <w:rtl w:val="true"/>
        </w:rPr>
        <w:t xml:space="preserve">الورود على رسول اللّه </w:t>
      </w:r>
      <w:r>
        <w:rPr>
          <w:rtl w:val="true"/>
        </w:rPr>
        <w:t>(</w:t>
      </w:r>
      <w:r>
        <w:rPr>
          <w:rtl w:val="true"/>
        </w:rPr>
        <w:t>صَلَّى اللّه  عَلَيْهِ وَ آلِهِ وَسَلَّمَ‏</w:t>
      </w:r>
      <w:r>
        <w:rPr>
          <w:rtl w:val="true"/>
        </w:rPr>
        <w:t>)</w:t>
      </w:r>
      <w:bookmarkEnd w:id="1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هلال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لواقف مع أصحاب عمر بن سعد، إذ صرخ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الأمير فهذا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بين الصفّين فوقفت عليه وإنّه ليجود بنفسه فواللّه ما رأيتُ قطّ قتيلاً مضمّخاً بدمه أحسن منه ولا أنور وجهاً، ولقد شغلني نور وجهه وجمال هيئته عن الفكرة في قتله، فاستسقى في تلك الحالة ماء، فسمعت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لاتذوق الماء حتّى ترد الحامية ، فتشرب من حميمها،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ويلك أنا لا أرد الحاميةَ، ولا أشرَبُ مِن حميمِها، بل أرِدُ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 معه في داره في مقعد صدق عند مليك مقتدر، وأشرَبُ من ماءٍ غير آسِن، وأشكو إليه ما ارتكبتم منّي وفعلتُم بي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بأجمعهم حتّى كأن اللّه لم يجعل في قلب أحد منهم من الرحمة شيئاً، فاجتزّوا رأسه وإنه ليكلّمهم فتعجّبتُ من قلّة رحمتهم،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أُجامعكم على أمر أبداً</w:t>
      </w:r>
      <w:r>
        <w:rPr>
          <w:rFonts w:eastAsia="Amiri" w:cs="Amiri" w:ascii="Amiri" w:hAnsi="Amiri"/>
          <w:color w:val="111111"/>
          <w:sz w:val="28"/>
          <w:szCs w:val="28"/>
          <w:rtl w:val="true"/>
          <w:lang w:bidi="ar-SA"/>
        </w:rPr>
        <w:t>.</w:t>
      </w:r>
      <w:r>
        <w:rPr>
          <w:rStyle w:val="FootnoteAnchor"/>
          <w:rtl w:val="true"/>
        </w:rPr>
        <w:footnoteReference w:id="884"/>
      </w:r>
      <w:bookmarkStart w:id="1262" w:name="pg15107_149278"/>
    </w:p>
    <w:p>
      <w:pPr>
        <w:pStyle w:val="Heading3"/>
        <w:numPr>
          <w:ilvl w:val="2"/>
          <w:numId w:val="1"/>
        </w:numPr>
        <w:rPr/>
      </w:pPr>
      <w:bookmarkStart w:id="1263" w:name="__RefHeading___Toc1192760_2142443653"/>
      <w:bookmarkStart w:id="1264" w:name="_Toc466"/>
      <w:bookmarkEnd w:id="1262"/>
      <w:bookmarkEnd w:id="1263"/>
      <w:r>
        <w:rPr>
          <w:rtl w:val="true"/>
        </w:rPr>
        <w:t xml:space="preserve">آخر شربة شربها الحسين </w:t>
      </w:r>
      <w:r>
        <w:rPr>
          <w:rtl w:val="true"/>
        </w:rPr>
        <w:t>(</w:t>
      </w:r>
      <w:r>
        <w:rPr>
          <w:rtl w:val="true"/>
        </w:rPr>
        <w:t>عَلَيهِ السَّلَامُ</w:t>
      </w:r>
      <w:r>
        <w:rPr>
          <w:rtl w:val="true"/>
        </w:rPr>
        <w:t>)</w:t>
      </w:r>
      <w:bookmarkEnd w:id="12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 الحداد مناولة، أخبرني أبو نعیم الحافظ ، أخبرني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بكر محمّد بن الحسين المقري فيما كتب إليّ من قزوين سنة ثلاث وثمانين وأربعمائة ، أخبرني أبو القاسم ابن أبي المنذر الخطيب ،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أخبرني محمّد بن يزيد وابن ماجة القزويني باسنادهما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حسين آخر شربة من الدنيا تشربها من ماء تشربها على ظماء</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265" w:name="__RefHeading___Toc1192762_2142443653"/>
      <w:bookmarkStart w:id="1266" w:name="_Toc467"/>
      <w:bookmarkEnd w:id="1265"/>
      <w:r>
        <w:rPr>
          <w:rtl w:val="true"/>
        </w:rPr>
        <w:t>هل من ناصر ینصرني ؟</w:t>
      </w:r>
      <w:bookmarkEnd w:id="1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في ميدان الحرب يوم الطف وهو يستعطف القوم شربة ماء، وهو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راحم يرحم آل الرسول المختار؟ هل من ناصر ینصر الذرّية الأطهار ؟ هل من مجيرٍ لأبناء البتول ؟ هل من ذابّ یذبُّ عن حرم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أتي الشمر اللعين إليه حتّى صار بالقرب منه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يا حسين؟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 منّا شربة من الماء، هذا مطلب محال ، ولكن أبشر بالنار الحمراء وشرب الحميم</w:t>
      </w:r>
      <w:r>
        <w:rPr>
          <w:rFonts w:eastAsia="Amiri" w:cs="Amiri" w:ascii="Amiri" w:hAnsi="Amiri"/>
          <w:color w:val="111111"/>
          <w:sz w:val="28"/>
          <w:szCs w:val="28"/>
          <w:rtl w:val="true"/>
          <w:lang w:bidi="ar-SA"/>
        </w:rPr>
        <w:t xml:space="preserve">. </w:t>
      </w:r>
      <w:bookmarkStart w:id="1267" w:name="pg15107_149279"/>
    </w:p>
    <w:p>
      <w:pPr>
        <w:pStyle w:val="BookText"/>
        <w:rPr/>
      </w:pPr>
      <w:bookmarkEnd w:id="1267"/>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أنت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صدق جدّي رسول اللّه في رؤياه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صدق جدّك؟</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منامي كلباً أبقع يأكل من لحوم اهل بیتی ويلعق من دمائهم، وأمّا أنا فإنّي رقدتُ الآن فرأيتُ في منامي کلاباً كثيرة تُريدُ تنهشُ من لحمي وتشربُ من دمي، وكان فيهم کلبٌ أبقع وكان أشدُّهم عليّ جرأةً وأكثرهم عليّ حنقاً وهو أنت یا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الشمر لعنه اللّه أبقع الجسد، فغضب الشمر من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وازداد حنقاً وبغضاً،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يقتلك غيري ولأذبحنّك من قفاك، ليكون ذلك أشدّ بك</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1268" w:name="__RefHeading___Toc1192764_2142443653"/>
      <w:bookmarkStart w:id="1269" w:name="_Toc468"/>
      <w:bookmarkEnd w:id="1268"/>
      <w:r>
        <w:rPr>
          <w:rtl w:val="true"/>
        </w:rPr>
        <w:t>أقتلك ولا أُبالي</w:t>
      </w:r>
      <w:bookmarkEnd w:id="1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عمر بن سعد لعنه اللّه حتّى دنا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أنت بنفسك عزمت على قتلي أتيت لكي تقتلني؟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عمر بن سعد لعنه اللّه، ثمّ قال لرجل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ويحك إلى الحسين فأرحه، فنزل إليه خَولیُّ بن یزید الأصبحي لعنه اللّه فاجتزّ رأسه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إليه شمر وسنان بن أنس،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رمق يلوك لسانه من </w:t>
      </w:r>
    </w:p>
    <w:p>
      <w:pPr>
        <w:pStyle w:val="BookText"/>
        <w:rPr/>
      </w:pPr>
      <w:r>
        <w:rPr>
          <w:rFonts w:ascii="Amiri" w:hAnsi="Amiri" w:eastAsia="Amiri" w:cs="Amiri"/>
          <w:color w:val="111111"/>
          <w:sz w:val="28"/>
          <w:sz w:val="28"/>
          <w:szCs w:val="28"/>
          <w:rtl w:val="true"/>
          <w:lang w:bidi="ar-SA"/>
        </w:rPr>
        <w:t xml:space="preserve">العطش، ويطلب الماء، فرفسه شمر لعنه اللّه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تراب ألستَ تزعم أنّ أباك على حوض النبيّ يسقي من أحبّه ، فاصبر حتّى تأخذ الماء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 رأسه قفاء، فقال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أفعل، فيكون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شمر لعنه اللّه وجلس على صدر الحسين وقبض على لحيته وهمّ بقتله،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 ولا تعلم من أنا؟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حقّ المعرفة، أُمّك فاطمة الزهراء، وأبوك عليّ المرتضى، وجدّك محمّد المصطفى، وخصمك العليُّ الأعلى أقتلك ولا أُبالي </w:t>
      </w:r>
      <w:r>
        <w:rPr>
          <w:rFonts w:eastAsia="Amiri" w:cs="Amiri" w:ascii="Amiri" w:hAnsi="Amiri"/>
          <w:color w:val="111111"/>
          <w:sz w:val="28"/>
          <w:szCs w:val="28"/>
          <w:rtl w:val="true"/>
          <w:lang w:bidi="ar-SA"/>
        </w:rPr>
        <w:t>!</w:t>
      </w:r>
      <w:r>
        <w:rPr>
          <w:rStyle w:val="FootnoteAnchor"/>
          <w:rtl w:val="true"/>
        </w:rPr>
        <w:footnoteReference w:id="887"/>
      </w:r>
      <w:bookmarkStart w:id="1270" w:name="pg15107_149281"/>
    </w:p>
    <w:p>
      <w:pPr>
        <w:pStyle w:val="Heading2"/>
        <w:numPr>
          <w:ilvl w:val="1"/>
          <w:numId w:val="1"/>
        </w:numPr>
        <w:rPr/>
      </w:pPr>
      <w:bookmarkStart w:id="1271" w:name="__RefHeading___Toc1192766_2142443653"/>
      <w:bookmarkStart w:id="1272" w:name="_Toc469"/>
      <w:bookmarkEnd w:id="1270"/>
      <w:bookmarkEnd w:id="1271"/>
      <w:r>
        <w:rPr>
          <w:rtl w:val="true"/>
        </w:rPr>
        <w:t>المتفرقات</w:t>
      </w:r>
      <w:bookmarkEnd w:id="127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3" w:name="__RefHeading___Toc1192768_2142443653"/>
      <w:bookmarkStart w:id="1274" w:name="_Toc470"/>
      <w:bookmarkEnd w:id="1273"/>
      <w:r>
        <w:rPr>
          <w:rtl w:val="true"/>
        </w:rPr>
        <w:t>اشارة</w:t>
      </w:r>
      <w:bookmarkStart w:id="1275" w:name="pg15107_149282"/>
      <w:bookmarkEnd w:id="1274"/>
    </w:p>
    <w:p>
      <w:pPr>
        <w:pStyle w:val="Heading3"/>
        <w:numPr>
          <w:ilvl w:val="2"/>
          <w:numId w:val="1"/>
        </w:numPr>
        <w:rPr/>
      </w:pPr>
      <w:bookmarkStart w:id="1276" w:name="__RefHeading___Toc1192770_2142443653"/>
      <w:bookmarkStart w:id="1277" w:name="_Toc471"/>
      <w:bookmarkEnd w:id="1275"/>
      <w:bookmarkEnd w:id="1276"/>
      <w:r>
        <w:rPr>
          <w:rtl w:val="true"/>
        </w:rPr>
        <w:t>كرامة المؤمن</w:t>
      </w:r>
      <w:bookmarkEnd w:id="1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موسی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كرامة المؤمن على اللّه إنّه لم يجعل لأجَلِه وقتاً معلوماً حتّى يهمّ ببائقة</w:t>
      </w:r>
      <w:r>
        <w:rPr>
          <w:rStyle w:val="FootnoteAnchor"/>
          <w:rtl w:val="true"/>
        </w:rPr>
        <w:footnoteReference w:id="888"/>
      </w:r>
      <w:r>
        <w:rPr>
          <w:rFonts w:ascii="Amiri" w:hAnsi="Amiri" w:eastAsia="Amiri" w:cs="Amiri"/>
          <w:color w:val="111111"/>
          <w:sz w:val="28"/>
          <w:sz w:val="28"/>
          <w:szCs w:val="28"/>
          <w:rtl w:val="true"/>
          <w:lang w:bidi="ar-SA"/>
        </w:rPr>
        <w:t>، فإذا همّ ببائقة قبضه اللّه</w:t>
      </w:r>
      <w:r>
        <w:rPr>
          <w:rFonts w:eastAsia="Amiri" w:cs="Amiri" w:ascii="Amiri" w:hAnsi="Amiri"/>
          <w:color w:val="111111"/>
          <w:sz w:val="28"/>
          <w:szCs w:val="28"/>
          <w:rtl w:val="true"/>
          <w:lang w:bidi="ar-SA"/>
        </w:rPr>
        <w:t>.</w:t>
      </w:r>
      <w:r>
        <w:rPr>
          <w:rStyle w:val="FootnoteAnchor"/>
          <w:rtl w:val="true"/>
        </w:rPr>
        <w:footnoteReference w:id="889"/>
      </w:r>
    </w:p>
    <w:p>
      <w:pPr>
        <w:pStyle w:val="Heading3"/>
        <w:numPr>
          <w:ilvl w:val="2"/>
          <w:numId w:val="1"/>
        </w:numPr>
        <w:rPr/>
      </w:pPr>
      <w:bookmarkStart w:id="1278" w:name="__RefHeading___Toc1192772_2142443653"/>
      <w:bookmarkStart w:id="1279" w:name="_Toc472"/>
      <w:bookmarkEnd w:id="1278"/>
      <w:r>
        <w:rPr>
          <w:rtl w:val="true"/>
        </w:rPr>
        <w:t>الخضاب بالسواد</w:t>
      </w:r>
      <w:bookmarkEnd w:id="1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فرأوه مختضباً بالسواد، فسألوه عن ذلك، فمدّ يده إلى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غزاها أن يختصبوا بالسواد ليقووا به على المشركين</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 عن أحمد بن محمّد، عن سعيد بن جناح، عن أبي خالد الزيدي، عن جابر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280" w:name="pg15107_149283"/>
    </w:p>
    <w:p>
      <w:pPr>
        <w:pStyle w:val="Heading3"/>
        <w:numPr>
          <w:ilvl w:val="2"/>
          <w:numId w:val="1"/>
        </w:numPr>
        <w:rPr/>
      </w:pPr>
      <w:bookmarkStart w:id="1281" w:name="__RefHeading___Toc1192774_2142443653"/>
      <w:bookmarkStart w:id="1282" w:name="_Toc473"/>
      <w:bookmarkEnd w:id="1280"/>
      <w:bookmarkEnd w:id="1281"/>
      <w:r>
        <w:rPr>
          <w:rtl w:val="true"/>
        </w:rPr>
        <w:t>الأربعاء ووقائعها</w:t>
      </w:r>
      <w:bookmarkEnd w:id="1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الجامع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يوم الأربعاء والتطيّر منه وثقله؟ وأيّ أربعاء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أربعاء في الشهر وهو المحاق وفيه قتل قابيل هابيل أخاه، ويوم الأربعاء أُلقي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ويوم الأربعاء وضعوا المنجنيق ، ويوم الأربعاء غرق اللّه فرعون، ويوم الأربعاء جعل اللّه عزّوجلّ أرض قوم لوط عاليها سافلها، ويوم الأربعاء أرسل اللّه عزّوجلّ فيه الريح على قوم عاد، ويوم الأربعاء أصبحت كالصريم، ويوم الأربعاء سلط اللّه على نمرود البقّة، ويوم الأربعاء طلب فرعون موسى ليقتله ، ويوم الأربعاء خرّ عليهم السقف من فوقهم، ويوم الأربعاء أمر فرعون بذبح الغلمان، ويوم الأربعاء خرب بیت المقدّس، ويوم الأربعاء أحرق مسجد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اصطخر من كورة فارس، ويوم الأربعاء قتل یحیی بن زکریّا، ويوم الأربعاء ظلّ قوم فرعون أوّل العذاب ، ويوم الأربعاء خسف اللّه عزّوجلّ بقارون، ويوم الأربعاء ابتلى اللّه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بذهاب ماله ووولده، ويوم الأربعاء أُدخل يوسف السجن، ويوم الأربعاء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دَمَّرْنَاهُمْ وَقَوْمَهُمْ أَجْمَعِينَ</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ويوم الأربعاء أخذتهم الصيحة، ويوم الأربعاء عقروا الناقة، ويوم الأربعاء أمطر عليهم حجارة من سجّيل، ويوم الأربعاء شجّ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وكسرت رباعيته، ويوم الأربعاء أخذت</w:t>
      </w:r>
      <w:r>
        <w:rPr>
          <w:rFonts w:eastAsia="Amiri" w:cs="Amiri" w:ascii="Amiri" w:hAnsi="Amiri"/>
          <w:color w:val="111111"/>
          <w:sz w:val="28"/>
          <w:szCs w:val="28"/>
          <w:rtl w:val="true"/>
          <w:lang w:bidi="ar-SA"/>
        </w:rPr>
        <w:t xml:space="preserve">. </w:t>
      </w:r>
      <w:bookmarkStart w:id="1283" w:name="pg15107_149284"/>
    </w:p>
    <w:p>
      <w:pPr>
        <w:pStyle w:val="BookText"/>
        <w:rPr/>
      </w:pPr>
      <w:bookmarkEnd w:id="1283"/>
      <w:r>
        <w:rPr>
          <w:rFonts w:ascii="Amiri" w:hAnsi="Amiri" w:eastAsia="Amiri" w:cs="Amiri"/>
          <w:color w:val="111111"/>
          <w:sz w:val="28"/>
          <w:sz w:val="28"/>
          <w:szCs w:val="28"/>
          <w:rtl w:val="true"/>
          <w:lang w:bidi="ar-SA"/>
        </w:rPr>
        <w:t>العماليق التابوت</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حدّثنا أبو الحسن محمّد بن عمرو بن عليّ بن عبداللّه البصري بإيلاق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عبداللّه بن أحمد بن جبلة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w:t>
      </w:r>
    </w:p>
    <w:p>
      <w:pPr>
        <w:pStyle w:val="BookText"/>
        <w:rPr/>
      </w:pPr>
      <w:r>
        <w:rPr>
          <w:rFonts w:ascii="Amiri" w:hAnsi="Amiri" w:eastAsia="Amiri" w:cs="Amiri"/>
          <w:color w:val="111111"/>
          <w:sz w:val="28"/>
          <w:sz w:val="28"/>
          <w:szCs w:val="28"/>
          <w:rtl w:val="true"/>
          <w:lang w:bidi="ar-SA"/>
        </w:rPr>
        <w:t xml:space="preserve">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192776_2142443653"/>
      <w:bookmarkStart w:id="1285" w:name="_Toc474"/>
      <w:bookmarkEnd w:id="1284"/>
      <w:r>
        <w:rPr>
          <w:rtl w:val="true"/>
        </w:rPr>
        <w:t>كراهة التختّم بالشمال</w:t>
      </w:r>
      <w:bookmarkEnd w:id="1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لاتَختَّم في الشمال ولا بغير الياقوت والعقيق</w:t>
      </w:r>
      <w:r>
        <w:rPr>
          <w:rFonts w:eastAsia="Amiri" w:cs="Amiri" w:ascii="Amiri" w:hAnsi="Amiri"/>
          <w:color w:val="111111"/>
          <w:sz w:val="28"/>
          <w:szCs w:val="28"/>
          <w:rtl w:val="true"/>
          <w:lang w:bidi="ar-SA"/>
        </w:rPr>
        <w:t>.</w:t>
      </w:r>
      <w:r>
        <w:rPr>
          <w:rStyle w:val="FootnoteAnchor"/>
          <w:rtl w:val="true"/>
        </w:rPr>
        <w:footnoteReference w:id="893"/>
      </w:r>
    </w:p>
    <w:p>
      <w:pPr>
        <w:pStyle w:val="Heading3"/>
        <w:numPr>
          <w:ilvl w:val="2"/>
          <w:numId w:val="1"/>
        </w:numPr>
        <w:rPr/>
      </w:pPr>
      <w:bookmarkStart w:id="1286" w:name="__RefHeading___Toc1192778_2142443653"/>
      <w:bookmarkStart w:id="1287" w:name="_Toc475"/>
      <w:bookmarkEnd w:id="1286"/>
      <w:r>
        <w:rPr>
          <w:rtl w:val="true"/>
        </w:rPr>
        <w:t>فضل لبس العقيق مع التولّي</w:t>
      </w:r>
      <w:bookmarkEnd w:id="1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 عن أبيه جعفر بن محمّد، عن أبيه محمّد بن علي، عن أبيه علي بن الحسين،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موسی بن عمران كلمه على طور سيناء ، ثمّ اطلع إلى الأرض اطلاعة فخلق من نور وجهه العقيق ثمّ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آليت على نفسي أن لا أُعذّب کّف لابسه إذا توالى علياً بالنار</w:t>
      </w:r>
      <w:r>
        <w:rPr>
          <w:rFonts w:eastAsia="IRNazanin" w:cs="IRNazanin"/>
          <w:color w:val="111111"/>
          <w:sz w:val="28"/>
          <w:szCs w:val="28"/>
          <w:rtl w:val="true"/>
          <w:lang w:bidi="fa-IR"/>
        </w:rPr>
        <w:t>.</w:t>
      </w:r>
      <w:r>
        <w:rPr>
          <w:rStyle w:val="FootnoteAnchor"/>
          <w:rtl w:val="true"/>
        </w:rPr>
        <w:footnoteReference w:id="89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علي بن الحسين بن بابویه في كتاب ثواب الأعمال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العاقولي، عن أحمد بن هارون القطان القصري عن محمّد بن عبدالملك القطان ، عن زياد القندي،</w:t>
      </w:r>
      <w:r>
        <w:rPr>
          <w:rFonts w:eastAsia="IRNazanin" w:cs="IRNazanin"/>
          <w:color w:val="111111"/>
          <w:sz w:val="28"/>
          <w:szCs w:val="28"/>
          <w:rtl w:val="true"/>
          <w:lang w:bidi="fa-IR"/>
        </w:rPr>
        <w:t>...</w:t>
      </w:r>
      <w:bookmarkStart w:id="1288" w:name="pg15107_149285"/>
    </w:p>
    <w:p>
      <w:pPr>
        <w:pStyle w:val="Heading3"/>
        <w:numPr>
          <w:ilvl w:val="2"/>
          <w:numId w:val="1"/>
        </w:numPr>
        <w:rPr/>
      </w:pPr>
      <w:bookmarkStart w:id="1289" w:name="__RefHeading___Toc1192780_2142443653"/>
      <w:bookmarkStart w:id="1290" w:name="_Toc476"/>
      <w:bookmarkEnd w:id="1288"/>
      <w:bookmarkEnd w:id="1289"/>
      <w:r>
        <w:rPr>
          <w:rtl w:val="true"/>
        </w:rPr>
        <w:t>النهي عن الغلوّ</w:t>
      </w:r>
      <w:bookmarkEnd w:id="1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أحبّونا بحبّ الإسلام،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حقّي، فإنّ اللّه تعالى اتّخذني عبداً قبل أن يتّخذني رسولاً</w:t>
      </w:r>
      <w:r>
        <w:rPr>
          <w:rFonts w:eastAsia="Amiri" w:cs="Amiri" w:ascii="Amiri" w:hAnsi="Amiri"/>
          <w:color w:val="111111"/>
          <w:sz w:val="28"/>
          <w:szCs w:val="28"/>
          <w:rtl w:val="true"/>
          <w:lang w:bidi="ar-SA"/>
        </w:rPr>
        <w:t>.</w:t>
      </w:r>
      <w:r>
        <w:rPr>
          <w:rStyle w:val="FootnoteAnchor"/>
          <w:rtl w:val="true"/>
        </w:rPr>
        <w:footnoteReference w:id="895"/>
      </w:r>
    </w:p>
    <w:p>
      <w:pPr>
        <w:pStyle w:val="Heading3"/>
        <w:numPr>
          <w:ilvl w:val="2"/>
          <w:numId w:val="1"/>
        </w:numPr>
        <w:rPr/>
      </w:pPr>
      <w:bookmarkStart w:id="1291" w:name="__RefHeading___Toc1192782_2142443653"/>
      <w:bookmarkStart w:id="1292" w:name="_Toc477"/>
      <w:bookmarkEnd w:id="1291"/>
      <w:r>
        <w:rPr>
          <w:rtl w:val="true"/>
        </w:rPr>
        <w:t>فوائد حروف الهجاء</w:t>
      </w:r>
      <w:bookmarkEnd w:id="1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يهودي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حروف الهجاء؟</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 وسدّده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مامن حرف إلّا وهو اسم من أسماء اللّه عزّوجلّ،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الّذي لا إله إلّا هو الحيّ القيّوم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فباق بعد فناء خلقه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فالتوّاب يقبل التوبة عن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فالثابت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ثناؤه وتقدّست أسماؤه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حيّ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فخبير بما يعمل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فديّان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فرؤوف بعباده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 المعبودين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فالسميع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فالشاكر لعباده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فصادق في وعده و وعیده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فالطاهر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المظهر لآياته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فغياث المستغيثين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ففالق الحبّ والنوى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فقادر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فالكافي الّذي لم يكن له كفواً أحد ولم يلد ولم يولد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فلطيف بعباده</w:t>
      </w:r>
      <w:r>
        <w:rPr>
          <w:rFonts w:eastAsia="Amiri" w:cs="Amiri" w:ascii="Amiri" w:hAnsi="Amiri"/>
          <w:color w:val="111111"/>
          <w:sz w:val="28"/>
          <w:szCs w:val="28"/>
          <w:rtl w:val="true"/>
          <w:lang w:bidi="ar-SA"/>
        </w:rPr>
        <w:t xml:space="preserve">. </w:t>
      </w:r>
      <w:bookmarkStart w:id="1293" w:name="pg15107_149287"/>
    </w:p>
    <w:p>
      <w:pPr>
        <w:pStyle w:val="BookText"/>
        <w:rPr/>
      </w:pPr>
      <w:bookmarkEnd w:id="1293"/>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 السماوات والأرض من نور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صمد لم يلد ولم يولد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فهاد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 اللّه باسطة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القول الّذي رضي اللّه عزّوجلّ لنفسه من جميع خلقه، فأسلم اليهودي</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حدّثنا أحمد بن محمّد بن عبدالرحمن المقري الحاكم،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محمّد بن جعفر المقري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الحسن الموصلي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الطريفي،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زید عیاش بن يزيد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الكحال مولی زید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يزيد بن الحسن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العلوم من تفسير أبجد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زيد عبّاس بن يزيد بن الحسن بن علي النخال مولی زید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يزيد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294" w:name="__RefHeading___Toc1192784_2142443653"/>
      <w:bookmarkStart w:id="1295" w:name="_Toc478"/>
      <w:bookmarkEnd w:id="1294"/>
      <w:r>
        <w:rPr>
          <w:rtl w:val="true"/>
        </w:rPr>
        <w:t>عند ما تطهر الأرض من الظالمين</w:t>
      </w:r>
      <w:bookmarkEnd w:id="1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أشياء تكون بعده إلى قيام القائم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متى يطهّر اللّه الأرض من الظالمين ؟ </w:t>
      </w:r>
      <w:bookmarkStart w:id="1296" w:name="pg15107_149288"/>
    </w:p>
    <w:p>
      <w:pPr>
        <w:pStyle w:val="BookText"/>
        <w:rPr/>
      </w:pPr>
      <w:bookmarkEnd w:id="129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Style w:val="FootnoteAnchor"/>
          <w:rtl w:val="true"/>
        </w:rPr>
        <w:footnoteReference w:id="898"/>
      </w:r>
    </w:p>
    <w:p>
      <w:pPr>
        <w:pStyle w:val="Heading3"/>
        <w:numPr>
          <w:ilvl w:val="2"/>
          <w:numId w:val="1"/>
        </w:numPr>
        <w:rPr/>
      </w:pPr>
      <w:bookmarkStart w:id="1297" w:name="__RefHeading___Toc1192786_2142443653"/>
      <w:bookmarkStart w:id="1298" w:name="_Toc479"/>
      <w:bookmarkEnd w:id="1297"/>
      <w:r>
        <w:rPr>
          <w:rtl w:val="true"/>
        </w:rPr>
        <w:t>قذي في عرض البحر</w:t>
      </w:r>
      <w:bookmarkEnd w:id="1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سأله عنها ملك الروم حين وفد إليه ويزيد بن معاوية في خبر طویل سأله عن المجرّة وعن سبعة أشياء خلقها اللّه، لم تخلق في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 سألتني عن أشياء ما هي من منتهى العلم إلّا كالقذي في عرض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المجرّة فهي قوس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أشياء لم تخلق في رحم، فأوّلها آدم ثمّ حوّاء والغراب وکبش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اللّه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الّذي خلقه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سأله عن أرزاق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أرزاق العباد في السماء الرابعة ينزّلها اللّه بقدر ويبسطها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أرواح المؤمنين أين تجتمع؟</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تحت صخرة بيت المقدس ليلة الجمعة وهو عرش اللّه الأدنى منها بسط الأرض وإليها يطويها ومنها استوى إلى السماء، وأمّا أرواح الكفّار فتجتمع في دار الدنيا في حضرموت وراء مدينة اليمن، ثمّ يبعث اللّه ناراً من </w:t>
      </w:r>
      <w:bookmarkStart w:id="1299" w:name="pg15107_149289"/>
    </w:p>
    <w:p>
      <w:pPr>
        <w:pStyle w:val="BookText"/>
        <w:rPr/>
      </w:pPr>
      <w:bookmarkEnd w:id="1299"/>
      <w:r>
        <w:rPr>
          <w:rFonts w:ascii="IRNazanin" w:hAnsi="IRNazanin" w:eastAsia="IRNazanin"/>
          <w:color w:val="111111"/>
          <w:sz w:val="28"/>
          <w:sz w:val="28"/>
          <w:szCs w:val="28"/>
          <w:rtl w:val="true"/>
          <w:lang w:bidi="fa-IR"/>
        </w:rPr>
        <w:t>المشرق وناراً من المغرب بينهما ريحان فيحشر ان الناس إلى تلك الصخرة في بیت المقدس فتحبس في يمين الصخرة وتزلف الجنّة للمتّقين وجهنّم في يسار الصخرة في تخوم الأرضين وفيها الفلق والسجّين فتفرق الخلائق من عند الصخرة، فمن وجبت له الجنّة دخلها من عند الصخرة ومن وجبت له النار دخلها من عند الصخرة</w:t>
      </w:r>
      <w:r>
        <w:rPr>
          <w:rFonts w:eastAsia="IRNazanin" w:cs="IRNazanin"/>
          <w:color w:val="111111"/>
          <w:sz w:val="28"/>
          <w:szCs w:val="28"/>
          <w:rtl w:val="true"/>
          <w:lang w:bidi="fa-IR"/>
        </w:rPr>
        <w:t>.</w:t>
      </w:r>
      <w:r>
        <w:rPr>
          <w:rStyle w:val="FootnoteAnchor"/>
          <w:rtl w:val="true"/>
        </w:rPr>
        <w:footnoteReference w:id="899"/>
      </w:r>
    </w:p>
    <w:p>
      <w:pPr>
        <w:pStyle w:val="Heading3"/>
        <w:numPr>
          <w:ilvl w:val="2"/>
          <w:numId w:val="1"/>
        </w:numPr>
        <w:rPr/>
      </w:pPr>
      <w:bookmarkStart w:id="1300" w:name="__RefHeading___Toc1192788_2142443653"/>
      <w:bookmarkStart w:id="1301" w:name="_Toc480"/>
      <w:bookmarkEnd w:id="1300"/>
      <w:r>
        <w:rPr>
          <w:rtl w:val="true"/>
        </w:rPr>
        <w:t>قوم لم تأكلهم الضبع</w:t>
      </w:r>
      <w:bookmarkEnd w:id="1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عن سُحيم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w:t>
      </w:r>
      <w:r>
        <w:rPr>
          <w:rStyle w:val="FootnoteAnchor"/>
          <w:rtl w:val="true"/>
        </w:rPr>
        <w:footnoteReference w:id="900"/>
      </w:r>
      <w:r>
        <w:rPr>
          <w:rFonts w:ascii="Amiri" w:hAnsi="Amiri" w:eastAsia="Amiri" w:cs="Amiri"/>
          <w:color w:val="111111"/>
          <w:sz w:val="28"/>
          <w:sz w:val="28"/>
          <w:szCs w:val="28"/>
          <w:rtl w:val="true"/>
          <w:lang w:bidi="ar-SA"/>
        </w:rPr>
        <w:t xml:space="preserve">وأبناء السُغْد معه فقال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عُمارة إمّا كنتَ ذا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قومَك لم تأكلْهم الضَبُعُ</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قوم من بني عثمان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قتله إلّا 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سعيد في حائط له وقد جعل أُولئك السغد فيه يعملون بالمساحي إذ أغلقوا باب الحائط ووثبوا عليه فقتلوه، فجاء مروان بن الحكم يطلب المدخل عليهم فلم يجدّه، وقتل السُغْدُ أنفسهم، وتسوّرت الرجال ففتحوا الباب وأخرجوا سعيداً</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2" w:name="pg15107_149291"/>
      <w:bookmarkStart w:id="1303" w:name="pg15107_149291"/>
      <w:bookmarkEnd w:id="1303"/>
    </w:p>
    <w:p>
      <w:pPr>
        <w:pStyle w:val="Heading2"/>
        <w:numPr>
          <w:ilvl w:val="1"/>
          <w:numId w:val="1"/>
        </w:numPr>
        <w:rPr/>
      </w:pPr>
      <w:bookmarkStart w:id="1304" w:name="pg15107_149291"/>
      <w:bookmarkStart w:id="1305" w:name="__RefHeading___Toc1192790_2142443653"/>
      <w:bookmarkStart w:id="1306" w:name="_Toc481"/>
      <w:bookmarkEnd w:id="1304"/>
      <w:bookmarkEnd w:id="1305"/>
      <w:r>
        <w:rPr>
          <w:rtl w:val="true"/>
        </w:rPr>
        <w:t xml:space="preserve">الفهارس </w:t>
      </w:r>
      <w:r>
        <w:rPr>
          <w:rtl w:val="true"/>
        </w:rPr>
        <w:t>:</w:t>
      </w:r>
      <w:r>
        <w:rPr>
          <w:rtl w:val="true"/>
        </w:rPr>
        <w:t>فهرس الآيات، فهرس المصادر، فهرس الموضوعات</w:t>
      </w:r>
      <w:bookmarkEnd w:id="130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7" w:name="__RefHeading___Toc1192792_2142443653"/>
      <w:bookmarkStart w:id="1308" w:name="_Toc482"/>
      <w:bookmarkEnd w:id="1307"/>
      <w:r>
        <w:rPr>
          <w:rtl w:val="true"/>
        </w:rPr>
        <w:t>اشارة</w:t>
      </w:r>
      <w:bookmarkEnd w:id="130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9" w:name="pg15107_149293"/>
      <w:bookmarkStart w:id="1310" w:name="pg15107_149293"/>
      <w:bookmarkEnd w:id="1310"/>
    </w:p>
    <w:p>
      <w:pPr>
        <w:pStyle w:val="Heading3"/>
        <w:numPr>
          <w:ilvl w:val="2"/>
          <w:numId w:val="1"/>
        </w:numPr>
        <w:rPr/>
      </w:pPr>
      <w:bookmarkStart w:id="1311" w:name="pg15107_149293"/>
      <w:bookmarkStart w:id="1312" w:name="__RefHeading___Toc1192794_2142443653"/>
      <w:bookmarkStart w:id="1313" w:name="_Toc483"/>
      <w:bookmarkEnd w:id="1311"/>
      <w:bookmarkEnd w:id="1312"/>
      <w:r>
        <w:rPr>
          <w:rtl w:val="true"/>
        </w:rPr>
        <w:t>فهرس الآيات</w:t>
      </w:r>
      <w:bookmarkEnd w:id="1313"/>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قَالُوا أَتَجْعَلُ فِيهَا مَنْ يُفْسِدُ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يَدْخُلَ الْجَنَّةَ إِلَّا مَنْ كَانَ هُودًا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وَهُوَ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 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وَمَا فِي الْأَرْضِ وَإِنْ تُبْدُوا مَا فِي أَنْفُسِكُمْ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وَالْمُؤْمِنُونَ كُلٌّ آمَنَ بِاللَّهِ وَمَلَائِكَتِهِ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وَعَلَيْهَا مَا اكْتَسَبَتْ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وَلَا أَمَانِيِّ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يَنْهَاهُمُ الرَّبَّانِيُّونَ وَالْأَحْبَارُ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 إِنْ تُبْدَ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مُنَزِّلُهَا عَلَيْكُمْ فَمَنْ يَكْفُرْ بَعْدُ مِنْكُمْ فَإِنِّي أُعَذِّبُهُ عَذَابًا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إِلَى اللَّهِ مَوْلَاهُمُ الْحَقِّ أَلَا لَهُ الْحُكْمُ وَهُوَ أَسْرَعُ الْحَاسِبِينَ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لَكُمُ الْيَوْمَ مِنَ النَّاسِ وَإِنِّي جَارٌ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كَفَرُوا بِاللَّهِ وَبِرَسُولِهِ وَلَا يَأْتُونَ الصَّلَاةَ إِلَّا وَهُمْ كُسَالَى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لَيْسَ مِنْ أَهْلِكَ إِنَّهُ عَمَلٌ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تَصْرِفْ عَنِّي كَيْدَهُنَّ أَصْبُ إِلَيْهِنَّ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وَبَرَزُوا لِلَّهِ جَمِيعًا فَقَالَ الضُّعَفَاءُ لِلَّذِينَ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إصْدَعْ بِمَا تُؤْمَرُ وَأَعْرِضْ عَنِ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الْقُرْآنَ جَعَلْنَا بَيْنَكَ وَبَيْنَ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إِنْ تَرَنِ أَنَا أَقَلَّ مِنْكَ مَالًا وَوَلَدًا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مَوْبِقًا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فَيُسْحِتَكُمْ بِعَذَابٍ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وَيَعْمَلُونَ عَمَلًا دُونَ ذَلِكَ وَكُنَّا لَهُمْ حَافِظِينَ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دَمَّرْنَاهُمْ وَقَوْمَهُمْ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وَكُبَرَاءَنَا فَأَضَلُّونَا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الْأَذْقَانِ فَهُمْ مُقْمَحُونَ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وَهُوَ بِكُلِّ خَلْقٍ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بِالْعَشِيِّ الصَّافِنَاتُ الْجِيَادُ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الْحَيَاةُ الدُّنْيَا مَتَاعٌ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إِلَيْكَ نَفَرًا مِنَ الْجِنِّ يَسْتَمِعُونَ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وَأَنْهَارٌ مِنْ خَمْرٍ لَذَّةٍ لِلشَّارِبِينَ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إِحْدَاهُمَا عَلَى الْأُخْرَى فَقَاتِلُوا الَّتِي تَبْغِي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شَيْءٍ خَلَقْنَا 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أَنْزَلْتُمُوهُ مِنَ الْمُزْنِ أَمْ نَحْنُ الْمُنْزِلُونَ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314" w:name="pg15107_149301"/>
    </w:p>
    <w:p>
      <w:pPr>
        <w:pStyle w:val="Heading3"/>
        <w:numPr>
          <w:ilvl w:val="2"/>
          <w:numId w:val="1"/>
        </w:numPr>
        <w:rPr/>
      </w:pPr>
      <w:bookmarkStart w:id="1315" w:name="__RefHeading___Toc1192796_2142443653"/>
      <w:bookmarkStart w:id="1316" w:name="_Toc484"/>
      <w:bookmarkEnd w:id="1314"/>
      <w:bookmarkEnd w:id="1315"/>
      <w:r>
        <w:rPr>
          <w:rtl w:val="true"/>
        </w:rPr>
        <w:t>فهرس المصادر</w:t>
      </w:r>
      <w:bookmarkEnd w:id="1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الشيخ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في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محمود صبحي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القاهري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نور اللّه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إحياء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حنيفة أحمد بن داود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الصابري الهمداني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الدنيا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الماوردي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الهيئة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والتطريز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عفيف الدين اليافعي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الإستشفاء بالقرآن الكريم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الصباحي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جمیل 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عبداللّه بن عبد البرّ القرطبي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الكرم ابن اثیر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آقا الدربندي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الإشاعة لأشراط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البرزنجي الموسوي الشافعي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إظهار المحامد في التعريف بمولانا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عبداللّه ابن الموقت المراكشي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طيب الباقلاني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الإعجاز والايجاز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عبدالملك بن محمّد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الاعلان و التوبيخ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إكمال الدين وإتمام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الحنفي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حديث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يحيى الزيدي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بن الحسين الأحول البطحائي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عبداللّه بن مسلم 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علي بن محمّد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زنجويه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جابر البلاذري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عبدالکریم بن محمّد بن منصور التميمي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الرحمانية في الطريقة الكنزانية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الكنزاني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 أبو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العرب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وعلى محمّد البجاوي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عبداللّه الزنوري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أبي الفداء إسماعيل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المعتز العباسي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بن عمرو بن بحر الجاحظ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الشيعة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في تاريخ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أبي 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العاملي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مرتضى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علي الحسيني الاسترآبادي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 المذاب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الخوافي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في آداب حملة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شمس الدين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محمّد بن علي بن ابن حمدون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تهذيب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الاطناب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المغربي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عبدالسلام الصفوري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تصحيفات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سهل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تعاليم الامام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تغضب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مخلوف الثعالبي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عياش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همان الصنعانی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أحمد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الكشف والبيان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إبراهيم الكوفي القرن الرابع الهجري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محمّد رضا القمي المشهدي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الاسلام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المتشابه في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مقباس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المامقاني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التمثيل والمحاضرة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ابن منصور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في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الطيّب من الخبيث فيما يدور على ألسنة الناس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علي بن محمّد بن عمر الشيباني الشافعي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الحسين ورّام بن أبي فراس المالكي الأشتري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عن فضائل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سعد المحسن كرامة المته في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على تصحيح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الايجي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السعقلاني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يوسف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يحيى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ثمار القلوب في المضاف والمنسوب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عبدالملك بن محمّد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أبو بكر بن علي الحموي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الأثر في أمامة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آل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بين العلم وفضله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ابن أبي حاتم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الأشعث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الخواطر في عجائب الكون وغرائبه النوادر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من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الروداني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علي القيرواني الأندلسي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عبداللّه الحسيني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في مناقب الإمام أبي الحسنين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الدين أبو البرکات محمّد الباعوني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الإمام علي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بكر الأنصاري التاهساني المعروف بالبري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والحقوق الدوليّة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القاسمي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شرح بانت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عمر البغدادي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محمّد بن أبي 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المصري المالكي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التاويل في متشابه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وطبقات الاصفياء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أحمد ابن القفال الشاشي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محمّد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الدميري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عمرو بن بحر الجاحظ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 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النجفي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الصحابة ومواعظهم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الخشت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جمال الدين المكي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الحجازي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المكنونة في السنة الشريفة المصونة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الفايسي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الحنفي الموصلي الشهير بابن حسنویه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محمّد بن الفضل التميمي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الدمعة الساكبة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باقر بن عبدالكريم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عبدالرحیم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شهاب الدين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محمّد بن أحمد بن حماد الأنصاري الرازي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قهرمان الخاتون آبادي الكر 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البخل وفضل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مسعود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الكشي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آداب وحکم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المستعصمي الخطاط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القشيرية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هوازن القشيري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نصيحة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كرامة البيهقي الجشمي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كامل الملطاوي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في شرح صحيفة سیّد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خان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محمّد جعفر الموسوي السكابني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فضائل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ریحانة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محمّد غوث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 الآداب وثمرة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بن تميم الحصري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سليم بن قيس الهلالي العامري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عبدالرحمن بن الفضل بن بهرام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فكري القاهري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يسار المطلبي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العيون في سيرة الأمين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الشامي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سلطان محمّد القاري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المقامات الحريرية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المؤمن القيسي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ثلاثيات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السفاريني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النبهاني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أحمد المعروف بالحاكم الحسكاني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وفنون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صدر الدين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إسحاق بن خزيمة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قیومي</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أبي محمّد علي بن يونس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علي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الصناعتين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الحسن بن عبداللّه بن سهل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الهيتمي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الضوء اللامع لأهل القرن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السخاوي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902</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و حسین ابنا بسطام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يوسف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عبدالرزاق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الخلفاء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على مهنّا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الطرق الحكمية في السياسة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 عبداللّه محمّد بن قيم الجوزية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الجن والشياطين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سليمان الأخفش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عبد الرحمان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في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 والنجاح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الدرر في أخبار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يحيى بن علي المقدسي الشافعي السلمي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ومعرفة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علموا أولادكم محبة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عبده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الحسن الأسدي الحلي المعروف بابن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عبداللّه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المعارف والعلوم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الليالي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الأخبار في مناقب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المعالي الشريف المرتضی محمّد بن علي الحسيني البغدادي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مسلم 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شاكر الكتبي الشافعي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والحدائق في أخبار الحقايق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إبراهيم بن محمّد الثقفي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ابن القاضي جلال الدين الحسيني الطالقاني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الحسين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الخصائص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يحيى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الوطواط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الرحیم الرحمن في شرح نصيحة الاخوان ومرشد الخلّان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الحسيني الشافعي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الوهاب بتخريج أحاديث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الصديق الحسني الغماري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الجويني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بن شیرويه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1104</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المعروف بالنسائي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ثابت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شاكر الكتبي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الحميري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محمّد 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 ومزيل الإلباس عما اشتهر من الأحاديث على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 عیل بن محمّد العجلوني الجراحي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عن أسماء الكتب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عيسى 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محمّد بن علي الخزاز القمي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الكنز المدفون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الكواكب الدرية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الحائري المازندراني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يوسف الدرازي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بن منقذ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السعقلاني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 في 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عبداللّه بن علي السراج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اللمعة في خصائص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في قتلي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مآثر الإناقة في معالم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المصري القلقشندي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مرتضى العاملين</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أبي البقاء هبة اللّه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النيسابوري الميداني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الحكم والأمثال في 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قبش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علي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في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الدين أبو حفص البلقيني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 بن بحر البصري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التاسع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جعفر الكركي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الظاهري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التاسع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والاختصاص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بن سليمان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بن حبيب اللّه اللكهنوي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عبدالحسین شرف الدين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الندوي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الحاكم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في كل فن 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محمّد بن أحمد أبو الفتح الأبشيهي</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الشيخ زين الدين علي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داود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المثنى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اللّه العطاردي الخبوشانی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السابع</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السلفي الاصفهاني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عبدالزهراء الخطيب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في الأحاديث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الحكماء</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الفراء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الزلفي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بن عبدالهادي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الحموي البغدادي المغازي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بن أيوب الخمي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لغة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قلعجي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الجواهر ورياضة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فتح محمّد بن علي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المعمرون والوصايا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لوط بن يحيى الأزدي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مکاشفة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بن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الدين محمّد بن علي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الكلبايكاني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شهاب الدين الهمداني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الاصفهاني المديني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الحسن بن نصر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المحاسن الغالية في فضل المشايخ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عبداللّه بن أسعد اليماني اليافعي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الأسرة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الزرندي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حسن بن مؤمن الشبلنجي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الأرب في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عبدالوهاب النويري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 بن مرتضى 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المحمّدي بحر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باكثير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الحسن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وأخبار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الحضيني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البحراني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لذوي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إبراهيم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1317" w:name="pg15107_149319"/>
    </w:p>
    <w:p>
      <w:pPr>
        <w:pStyle w:val="Heading3"/>
        <w:numPr>
          <w:ilvl w:val="2"/>
          <w:numId w:val="1"/>
        </w:numPr>
        <w:rPr/>
      </w:pPr>
      <w:bookmarkStart w:id="1318" w:name="__RefHeading___Toc1192798_2142443653"/>
      <w:bookmarkStart w:id="1319" w:name="_Toc485"/>
      <w:bookmarkEnd w:id="1317"/>
      <w:bookmarkEnd w:id="1318"/>
      <w:r>
        <w:rPr>
          <w:rtl w:val="true"/>
        </w:rPr>
        <w:t>فهرس الموضوعات</w:t>
      </w:r>
      <w:bookmarkEnd w:id="1319"/>
    </w:p>
    <w:p>
      <w:pPr>
        <w:pStyle w:val="BookText"/>
        <w:rPr/>
      </w:pP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برکات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إليكم شهر اللّه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سلوني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مدح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عهد لا أحيد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من مقامات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علي مدينة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اسمعوا مقالتي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 مكارم الأخلاق في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بادروا بصحة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 بعض صفات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لنتعظ بموعظة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أين موضع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عترة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خُطّ الموت على ولد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موت السُعَداء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الصبر على حد السيوف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أصحابه وأصحاب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مع الحر بن یزید الرياحي</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أولى بولاية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أشباح في ظهر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الليل 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لست أعلم أصحاباً أصبر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أهل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رجال لا يجدون مس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اسمعوا قولي ولا تعجلوا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على مَ تقاتلوني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تبّأً لكم أيتها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بئس العبد أنتم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كونوا من الدنيا على حذر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لكم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بيدي إعطاء الذليل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جهادك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إلى رؤساء الأخماس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سنة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كتابك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ثمرة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أشراً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المودّة الثابتة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امض لوجهك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أمان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لاستخرجوني و يقتلوني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بعثتُ إليكم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أعظم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الدنيا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قوم لزموا طاعة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الإحتجاجات</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أنا و أنت أبوا المؤمنین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هل يكون بعدك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رأينا مثل حجتك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من فضائل الرسول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اجلس لنتناظر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للسلام أهلاً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عضو من أعضائي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 لا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أتركب ظهراً حمله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قبّح اللّه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ويلك من شیطان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آذيتنا منذ اليوم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أنظر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نحّوا ابنكم عن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حلم يوازن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الواقع في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لولا فخركم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في الأصلاب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جهاد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انظر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لم يكن ليخطئه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نطق معاوية وسكوته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في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الحقّ  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 له بالحق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من حكم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محبوب أهل السماء</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لتنصفني في حقّي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قل واللّه ثلاثةاً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ليس لنا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ألست ابن بنت نبيكم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جزاء قاتل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مولى القوم من أنفسهم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إنّي أريكم اليوم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ذهب هذا بشرف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إن للماء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يتنزل على نبيكم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الأذان تكسر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افتتاح الصلاة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على شهداء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أين تذهب یا فلان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الصلاة 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صوم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الصدقة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الطواف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وظيفة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الإحرام للحج</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مقام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سل هذا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اشتكي رأسي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كان في كتاب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طوافين و سعيين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شیء لست أملکه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منع شهوته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اجتنبوا الغشيان ليلة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حلة بخمس 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أُمّ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وجوه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الأسير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واركض برجلك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تقصير القميص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لا يلومن امرؤ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في شيئين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الإكتحال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الاشتراك في أكل الرُمّان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العسل والشونیز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آنيتكم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إذا أكلتم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العسل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الهليلج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كراهة إدمان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البرنی شفاء</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أكل السفرجلة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الغبيراء للمحموم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الشرب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تذكية القرع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جواز اکتحال المعتدّة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والأكل والخلال</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کلوا التمر على الريق</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أکل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الکرفس</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 فوائد الیقطین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الکماة والعجوة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الفالوذج</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هلمّ إلی الغداء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الماء قائماً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القرع یسرّ القلب الحزین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تبارك ذو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انتصر المرء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p>
    <w:p>
      <w:pPr>
        <w:pStyle w:val="BookText"/>
        <w:rPr/>
      </w:pPr>
      <w:r>
        <w:rPr>
          <w:rFonts w:ascii="Amiri" w:hAnsi="Amiri" w:eastAsia="Amiri" w:cs="Amiri"/>
          <w:color w:val="111111"/>
          <w:sz w:val="28"/>
          <w:sz w:val="28"/>
          <w:szCs w:val="28"/>
          <w:rtl w:val="true"/>
          <w:lang w:bidi="ar-SA"/>
        </w:rPr>
        <w:t>ما ورّث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دار يحبها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هول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العجب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 أدهن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عقب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جادت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إن لم أمت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 كل الداء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عليك بظلف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نذير المنية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خالفوا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 فعل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عجبت لمعجب بالدنيا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ظل يزول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الاعتزاز بالدنيا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البناء في السبخات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لننال عفو اللّه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أصل الحزم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كفى بالمرء عاراً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الزهد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الدنيا تفرق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يبغين الملك 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مواعظ من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سباق الزهد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اللجوء إلى اللّه</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بني عمّنا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الاستغناء باللّه تعالى</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ذمّ لذّة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لذي التجارب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لا تغتر بالدنيا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السير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مكتوب على راية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أثواب الانتقال</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مواعظ 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یا نكبات الدهر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أُف لك يا 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عيش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إله ما لنا سواه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صفات الطاغية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سيطول بعدي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ركني أبا 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أخي اعتبر ولا تغترر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الوقوع في البلايا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مناجاة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أبدأ بذلك الشاب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ذهب الّذين أُحبهم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السبق إلى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اذكروني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التوبة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کن بشاً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والد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والد السادة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أُولي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عبيدك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کرم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اجعلهم أضيافاً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غمك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حيّتتم بتحيّة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نعم المحلّل كنت لكما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صاحب الدابة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بين يدي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صلاة في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دعوا اللّه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أجب الرجل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إبيضّ رأس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فضائل لا 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بئس الخلفاء</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رجم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کراماته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انظروا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حذرتهم فلم يقبلوا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ابرائه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أنت ابن أبي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بالعجوزة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هديّة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 وفتوّته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شيء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لنصير إلى هذه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ثواب البكاء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 العبرة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زيارة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شهادة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ليجتمعن على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ليعتدن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إنّهم ليسوا بسفهاء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رؤياه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تقارب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لقى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حزه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جبيرة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دعاؤه على أبان بن دارم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اللّهمّ اقتله عطشاً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رجل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اللّهمّ أحصهم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حشرك اللّه مع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هلاك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في مجلس الولید</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كونوا بباب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مع الوليد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أنت تقتلني أم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و على الاسلام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لا تدعن نصرتي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من هوان الدنيا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مستوطن هذا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لا ذعرتُ السوام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مع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استعدّوا للبلاد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لمن نستبقي النياح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أُفارقه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الحذر من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 أمر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بلغني إنّك تريد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الموت مع الحق</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اطلبي زوجاً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أنا بين 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محبته للشهادة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مع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أن يراك قتيلا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ما أعجلك عن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كل ما قضي كائن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من أحب الانصراف فلينصرف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في طريق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على الحقّ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لا خير في العيش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قضى 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العلم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اسقوا القوم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جيش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أنا أهل بیت نبیّکم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الحرّ الرياحي</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ثكلتك أُمك يا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هؤلاء أنصاري و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لنصرتنا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لا تسمعالي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التسليم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الطرمّاح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المسير إلى المنايا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الطريق على غير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لأكونن من أنصارك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ما جرى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أعوذ بك من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لنا بحقنا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هاهنا محط ركابنا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محط ركاب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الناس عبد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أفلح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جواب قرّة بن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ذبحك اللّه على فراشك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رأس يترا ماه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اختاروا مني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لا أهلاً و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أصلهم یا رب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بنفسي أنت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و انظروا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الشقاء و السعادة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أنت في حل من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زاد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يستأنسون بالمنية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اصبروا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بم تستحلون 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قوم أسطخوا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لا أُعطيهم بيدي إعطاء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أبدأهم بقتال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انها رسل القوم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أنا الّذي جعجعتك في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أنت حر كما سمیت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أبشر يا حر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عابس بن شبیب</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الأخوان الغفاریان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الفتيان الجابریّان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نافع بن هلال</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المسير إلى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شكر اللّه لك أفعالك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أوصيك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قضوا ما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يا نفس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تحرض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أميري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فتحت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ذكرت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للّه درك يا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التترس بالجبل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على الحق</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لا يبعدك اللّه يا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لاحقون بك</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أنت أمامي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اللّه أخاك و أضلك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اللّهمّ بيّض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لنسلّم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حرقك اللّه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أشبه الناس برسول اللّه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العطش قد قتلني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شربة لا ظمأ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بعداً لقوم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رأيتم هواناً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أنت صاحب لوائي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آل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مالي أُناديكم فلا تجيبون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سلام الوداع</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علیکن مني السلام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ثوب لا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الحفاظ على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علي بالسيف و العصا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ناولوني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نصر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رضيع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شعار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ما خلفتم محمداً في عترته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مکثور رابط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تتلذذ بشرب الماء</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كونوا أحراراً في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أعلى قتلي تحاّئون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اللّهمّ امنعهم قطر السماء</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قتيل في 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الحرمان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على رسول اللّه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آخر شربة شربها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ینصرني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أقتلك ولا أُبالي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المتفرقات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كرامة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الأربعاء و وقایعها</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كراهة التختّم بالشمال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لبس العقيق مع التولّي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النهي عن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حروف الهجاء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عند ما تطهر الأرض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قذي في عرض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قوم لم تأكلهم الضبع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443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لفضيلة الشيخ قيس العطار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وثواب صیامه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صوم شهر رمضان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سعد، عن ابن عيسى، عن الأهوازي، عن ابن علوان، عن عمرو بن خالد، عن زيد بن علي، عن أبيه، عن جدّه،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عبداللّه التميمي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موسی بن جعفر، عن أبيه جعفر بن محمّد، عن أبيه محمّد بن علي، عن أبيه علي بن الحسین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صلوات اللّه عليه المعروفة في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يصادقه ويتخذه خليلاً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خضع له وأقرّ له إقرار مُذِعن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خاتله و خادعه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يوم الغدير وصومه في كتاب الصوم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تعصّر وصعب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الفضيع أو السريع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الجدير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أحمد الدينوري معنعناً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يابن رسول اللّه حدّثني بحديث في فضل جدّتك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حدّثت به الشيعة فرحوا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دعلب في کتاب 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الشعراني، عن الحسن بن علي بن شعيب، عن عیسی بن محمّد العلوي، عن محمّد بن العباس بن بسّام، عن محمّد بن أبي المسري، عن أحمد بن أبي عبداللّه، عن يونس، عن سعد الكناني، عن الأصبغ بن نباتة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جلس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عَلَيهِنا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ازداد البلاء والفتنة فلم يبق للّه وليّ إلّا خائف على نفسه، أو مقتول، أو طريد، أو شريد، فلمّا كان قبل موت معاوية بسنتين حجّ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جعفر، وعبداللّه بن عبّاس معه، وقد جمع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هاشم رجالهم ونساءهم ومواليهم وشيعتهم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الأنصار ممّن يعرفونه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عليه بمنى أكثر من ألف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خطيبة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کتاب سلیم بن قیس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في الظرف والبراعة والإدّعاء فوق ذلك تكبرّاً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 بن عمير، والحاكم، والعباس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الماء في الإناء،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الثقل والوخامة، وقد وبل المرتع بالضمّ وبلا ووبالاً فهو وبيل أي وخیم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محمّد بن جرير الطبري في تاريخ الأمم والملوك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الإستقامة بمصر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عزّالدين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أن يجمعنا بك على الهدى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دعاء الأنبياء استجیب بالتوسّل والإستشفاع بالإستشفاع بهم صلوات اللّه عليهم أجمعين ،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ليلة العاشوراء فقالها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خطب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سهل بن زياد، عن ابن محبوب، عن ابن فضیل، عن سعد الجلّاب ، عن جابر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 المطبعة الحيدريّة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مصعب بن عبداللّه من آل الزبير المؤرّخ ولد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البيتان الأخيران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الخطبة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طروضة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الّذي استشهد فيه فحمد اللّه وأثنى عليه، ثمّ قالها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تقدّم حتّى وقف قبالة القوم وجعل ينظر إلى صفوفهم كأنّها السيل، ونظر إلى ابن سعد واقفة في صناديد الكوفة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الفرائض واجتناب المحارم في 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الجميل ومايلقي اللّه في قلوب العباد من محبّة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المجلسي في بحاره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الرسالة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خطب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الأدب لأبي الحسن الحُصَري القيرواني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معاوية توبیخاً له على قتل من قتله من شيعة أمير المؤمنين وترحّمه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کیسان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معاوية حجر بن عدي وأصحابه حجّ ذلك العام فلقي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هل بلغك ماصنعنا بحجر وأصحابه وأشياعه وشيعة أبيك؟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وماصنعت بهم؟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قتلناهم وكفنّاهم ولا صلّينا عليهم، ولا قبر ناهم، ولقد بلغني وقبعتك في علي وقيامك ببعضنا، واعتراضك بني هاشم بالعيوب، فإذا فعلت ذلك فارجع إلى نفسك ثمّ سلها الحقّ  عليها ولها، فإن لم تجدّها أعظم عیباً فما أصغر عيبك فيك، وقد ظلمناك یا معاوية فلا توتّرنّ غير قوسك، ولا ترمینّ غیر غرضك، ولا ترمنا بالعداوة من مكان قريب، فإنّك واللّه لقد أطعت فينا رجلاً ما قدم إسلامه، ولا حدث نفاقه، ولا نظر لك فانظر لنفسك أو 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لمّا يحذر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أولاده وأزواجه و أُمّهات أولاده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ماجرى عليه بعد بيعة الناس ليزيد إلى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أخبر به الرسول وأمير المؤمنين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کتاب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القوم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أيّام العرب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مسلم حتّى أتى الكوفة ، وأميرها يومئذ النعمان بن بشير، فأقبلت إليه الشيعة تختلف إليه، فكلمّا اجتمعت إليه جماعة منهم قرأ عليهم کتابَ الحسين ، فيبكون، ويعدونه القتال والنُصرة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بلغ ذلك النُعمَانَ بن بشير صعد المنبر وقال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سعید بن العاص بن أُميّة، أمير، كان والي مكّة والمدينة لمعاوية ويزيد، فلمّا طلب مروان بن الحكم الخلافة عاضده عمرو فجعل له ولاية العهد بعد ابنه عبدالملك، ولمّا ولی عبدالملك أراد خلعه من ولاية العهد وفي النهاية قتله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ملقّباً بالأشدق لفصاحته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جرير الطبري في تاريخ الأمم والملوك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 عن محمّد بن قيس إنّ الحسين أقبل حتّى إذا بلغ الحاجر من بطن الرمّة بعث قيس بن مسهّر الصيداوي إلى أهل الكوفة وكتب معه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الكتاب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النزول بکربلا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بدواة وبياض وكتب إلى أشراف الكوفة ممن يظنّ أنّه على رأيه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عبدنا كأمثال الحمير الطواغيا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ناقته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نبغي مع الإسلام شيئاً نقضمه، قضم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بأطراف أسنانه وأكله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بن محمّد، عن الحسن بن علي بن عبداللّه الموسوي القاضي، عن محمّد بن الحسين بن حفص، عن علي بن المثنّى، عن جرير بن عبدالحميد الضبّي، عن الأعمش، عن إبراهيم بن يزيد السمّان، عن أبيه،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لانّكم إن كنتم إنّما تريدون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وفي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ما احتجتم 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ولآخر هذا أبي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المقروءة على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قد تخلّل به معانيه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من أوجب أن يقول على قول إبراهيم خليله أن تقيسوا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تأوّلتموه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الآباد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أنهضتم لأنفسكم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تزالوا على ذهنكم وعقولكم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الآباد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الآباد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ويكونالثاني حادثاً بعده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حادثاً ولا شيء منها بقدیم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سائر ما ترون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القوامه وتمامه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وفي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فبهتوا وعلموا،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وعلموا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وعجز عن التكلّم من شدّة الغيظ أو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وجهه وأطرق لشدّة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عنه وهو كاره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فأنكرنا أن يكون فاعل الشيء وضدّه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الّذين تنحتونها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على هذه الصور الّتي صوّرناها فصوّرنا هذه نعظمها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الحال فيه محدثاً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عزّوجلّ لا يزال كما لم يزل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بالزوال والحدوث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وصفتموه بالزوال والحدوث وصفتموه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الإحتجاج مثل ذلك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فصفوه بالفناء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جاز أن يتغيّر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أن يتغيّر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تعيبون عليه وتضعون من حقّه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وكذا وفي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أنا عباد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الإحتجاج هنا زيادة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تأخذوه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ندعو من دونك إلهاً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الطوال من البقرة إلى الأعراف، والسابعة سورة يونس،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وبراءة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سورة واحدة عند بعض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عليّ بن إبراهيم، أخبرنا أبو علي الحسن بن علي بن إبراهيم الأهوازي، أخبرنا عبدالوهاب بن جعفر الميداني، حدّثني أبو عبداللّه محمّد بن إبراهيم القرشي، أخبرنا عمرو بن دحيم، أخبرنا محمّد بن إبراهيم البغدادي، أخبرنا الحسن بن الربيع، أخبرنا إسحاق بن عيسى البلخي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واقد عن عبداللّه بن بريدة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تجويز المجاملة والمخاصمة في الدين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أنبأنا ابن سعد، أنبأنا الفضل بن دكين ، أنبأنا عبيد أبو الوسيم الجمال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النوري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 عن أبيه ، عن جدّه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المداحي أحجار أمثال القرصة كانوا يحفرون حفيرة ويدحون فيها بتلك الحجارة فإن وقع فيها الحجر فقد غلب صاحبها، النهاية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 الخوارزمي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أبو طالب بإسنادي إليه، عن محمّد بن محمّد بن العباس، عن علي بن شاكر، عن عبداللّه بن محمّد الضبي، عن يحيى بن سعيد، عن عبداللّه بن إبراهيم، عن أبي رافع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عبدالباقي، أنبأنا أبو محمّد الحسن بن علي، أنبأنا محمّد بن العباس، أنبأنا أحمد بن معروف، أنبأنا الحسين بن الفهم، أنبأنا محمّد بن سعد، أنبأنا سليمان بن حرب، أنبأنا حماد بن زید، أنبأنا يحيى بن سعيد الأنصاري عن عبيد بن حنين، عن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مدنية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عن أبي زكرياء العجلاني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معطسك ؛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العربي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والعوالم إلى هنا ينتهي الحديث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صلوات اللّه عليه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وأوليائه لعنهم اللّه وما جرى بينه و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جرى بينه و بين مروان بن الحكم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أحمد بن حنبل، حدّثنا إبراهيم بن الحجاج السامي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عن عطاء السائب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نجبة بن ربيعة بن رباح الفزاري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كان رأس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القادسية وفتوح العراق، وكان مع علي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الكوفة، وثار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أهلها، في طلب دم الحسين، فسيّر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جيشاً بقيادة عبيد اللّه بن زیاد فقاتلوه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المسيّب مع سلیمان بن صرد في إحدى هذه الوقائع بالعراق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شجاعا بطَلاً، قال زفربن الحارث الكلابي في 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مضر الحمراء كلّها، إذا عدّ من أشرافها عشرة كان أحدهم، وكان متعبّدا ناسكاً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سليمان البصري بإسناده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معاوية توبیخاً على قتل من قتله من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وترحمّه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کیسان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الصدوق عن حمزة بن محمّد بن أحمد بن جعفر بن محمّد بن زید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بن الحسن القطّن، ومحمّد بن إبراهيم بن أحمد المعاذي،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سعيد الهمداني مولى بني هاشم،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إسماعيل الجريري قراءةً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جميع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جبیر بن مطعم بن عدي الفقيه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محاضرات الأُدباء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علىّ بن صالح، عن جدّي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خشب ووادي القرى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يعني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منزله، فوجدته في بيت مُنجَّد قد نُضّد بوسائد وأنماط ومرافق وأفرشة، ثمّ دخلتُ عليه بعد ذلك فوجدته في بیت مفروش بحصير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البيت جعلتُ فداك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بيتي، والّذي رأيت قبله بیت المرأة، وسأحدّثك بحديث حدّثني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أخلاقه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ماجرى بينه و بين عمرو بن العاص عليه اللعنة والعذاب من أبواب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معاوية في كتاب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غالب أحمد بن الحسن ، أنبأنا عبد الصمد بن علي أنبأنا عبیداللّه بن محمّد بن إسحاق ، أنبأنا عبداللّه بن محمّد بن عبدالعزيز ، حدّثني أحمد بن محمّد بن عيسى، أنبأنا عمرو بن عون، أنبأنا خالد، عن الجريري، عن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الدالّة على أنّ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ماروي في ذلك عن الحسين صلوات اللّه عليهما من كتاب تاريخ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الإسناد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للقوم الّذين هم محبّوه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مبغضوه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الإمام أمير المؤمنین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معجزاته صلوات اللّه عليه،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ماظهر من معجزاته عليه الصلاة والسلام في الجمادات والنباتات ، کتاب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في معجزات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علي بن أبي حمزة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الوضوء لنوم الجنب من أبواب الوضوء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جدّه، عن الحسين بن عليّ، عن عليّ صلوات اللّه عليه وعلى الأئمّة من ولده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حدّثني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 جامع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موسی بن سليمان، أبو سليمان الجوزجاني، سمع عبداللّه بن المبارك، وعمرو بن جميع، وأبا يوسف، ومحمّد بن الحسن صاحبي أبي حنيفة، وكان فقيهاً بصير بالرأي، يذهب مذهب أهل السنّة في القرآن، وسكن بغداد وحدّث بها فروى عنه عبداللّه بن الحسن الهاشمي، وأحمد بن محمّد بن عيسى البرقي، وبشر بن موسى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عنه أبي وسئل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صدوقاً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بن أبي منصور محمّد كان حيّاً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العلم عن الإمامين الهمامين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عنهما وعن طائفة من أصحابهما وقد وقع في اسناد كثير من الروايات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في الكتب الأربعة، وله کتاب یرویه عنه جماعة منهم 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دُرُست بن أبي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وجملة أحواله، وتاريخه وأحوال أصحابه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وبعض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مکارم أخلاقه ومحاسن أوصافه وسيرته في كتاب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العصفور الأسود، وهو الّذي تدعوه العامّة عصفور الجنّة،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سيده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صوم شهر رمضان وفضله من أبواب صوم شهر رمضان وما يتعلق بذلك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بإسناده عن عبداللّه بن المغيرة، عن سالم،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لم يختر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كونها أفضل؟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يجاب عن ذلك بوجوه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أبي نجران عمرو بن مسلم التمیمی کان من أصحاب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ثقة، ثقة، روي عنه في كتب 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سالم الجواليقي،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ثقة، روي عنه بعنوان هشام بن سالم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لم أعثر على ترجمته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المنسوب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أحمد بن محمّد بن حنبل أبو عبدالرحمن البغدادي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نَبُل بأبيه وله في نفسه محلّ من العلم، فأحيي علم أبيه من مسنده الّذي قرأه عليه أبوه قبل أن يقرأه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الحجّاج بن زید السامي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البصري، ترجمه المزّي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حِبّان في كتاب الثقات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عَباية بن رِفاعة بن رافع بن خَديج الأنصاري المدني، وثّقه ابن معين والنسائي ، وقال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العطّاف طارق بن مطر بن طارق الطائي الحمّصي، حدّثني أبي، حدّثنا صمصامة وضنينة ابنا الطرماح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الطرماح قال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عبداللّه بن محمّد بن أبي شيبة صاحب کتاب المصنّف، الّذي نقلنا الحديث عنه ،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وکیع بن الجرّاح بن مليح الرواسي الكوفي،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بن أبي عمران الكوفي،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السبيعي عمرو بن عبداللّه الحافظ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 وسكون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أو حبل عريض طويل تشدّ به الرحال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ابن فضّال، عن ابن بكير ، عن زرارة قال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الإحصار فهو المرض، وفيه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أُحْصِرْتُمْ فَمَا اسْتَيْسَرَ مِنَ الْهَدْيِ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عن العباس، عن حماد بن عیسی و عبداللّه ابن المغيرة، عن 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الطوسي، عن أبيه، عن الحفّار، عن إسماعيل بن علي، عن عليّ بن عليّ أخي دعبل؛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الإماء والعبيد والخصيان و أهل الذمّة وأشباههنّ في النظر وحكم النظر إلى الغلام وما يحلّ من النظر لمن يريد شراء الجارية وفيه ذمّ الخصي في كتاب العقود والإيقاعات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أخي دعبل،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 ليلة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الجماع وفضله والنهي عن امتناع كلّ من الزوجين منه ومايحلّ من الانتفاعات والحدّ الّذي يجوز فيه الجماع و سایر أحكامه، في كتاب العقود والإيقاعات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مع تفاوت يسير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 عبداللّه بن محمّد، عن أبيه ، عن موسى بن إسماعيل، عن أبيه، عن جدّه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المصدرين الأخيرين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الوسائل کتاب الجهاد، ح</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الحضرمي، ثنا محمّد بن عبداللّه بن نمير ، ثنا حفص بن غیاث، ثنا ليث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الخياط الّذي قطع الحسين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جبارة بن المغلس، ثنا عبيد بن وسيم الجمال ، ثنى الحسن ابن الحسن عن أُمّه فاطمة بنت الحسين، عن الحسين بن علي، عن أُمّه فاطمة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أحمد بن محمّد بن هارون الزوزني 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الحسن محمّد بن علي بن الشاه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في 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الدعائم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خاصية دهن البنفسج والغبيراء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الرُمّان وأنواعه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الإنفراد في أكل الرمّانة و كراهة الاشتراك في أكل الرمّانة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واستحباب الاشتراك فيما سواها من أبواب آداب المائدة في کتاب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يشركه أحد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عبد اللّه بن عبّاس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سمّي الطبيب طبيباً وما ورد في عمل الطب والرجوع إلى الطبيب من كتاب السماء والعالم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لأبي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على رجل</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الحسن محمّد بن علي بن الشاه فقیه المروزي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وتسعين ومائة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بیطار نقلاً عن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الهليلج على أربعة أصناف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فصنف أصفر، وصنف أسود هنديّ صغار، وصنف أسود کابليّ كبار، وصنف حشف دقاق يعرف بالصيني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لباس الحليّ، من كتاب اللباس والطب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إدمان الرجل الدهن وإكثاره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الحسين بن يوسف البغدادي،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عيينة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دارم بن قبيصة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موسى، عن أبيه جعفر، عن أبيه علي، عن أبيه الحسين، عن أبيه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خاصية دهن البنفسج والغبيراء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الغبيراء من کتاب السماء والعالم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اليقطن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الادهان بدهن البنفسج من أبواب آداب الحمّام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الكرفس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الكرفس من أبواب الأطعمة المباحة في 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الكمأة والمنّ والعجوة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علاج السموم ولدغ المؤذيات، من كتاب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السمن والعسل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داود المكي، ثنا حفص بن عمر المازني، ثنا أرطاة بن الأشعث العدوي، ثنا بشر بن عبداللّه بن عمرو بن سعيد الخثعمي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محمّد بن علي بن حسین</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لأبي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علي الكوفي محمّد بن محمّد بن الأشعث روى بإسناده عن جعفر بن محمّد، عن أبيه،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الحسن محمّد بن علي بن الشاه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سنة أربع وتسعين ومائة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جمال الخواطر في عجائب الكون وغرائبه ،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 على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نصرته و تخلی عن عونه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السماء طخية؛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السحاب، والطخياء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المظلمة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طاخ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ينازعني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يخاصمني ويجادلني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معاوية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المرشدون إلى ما فيه الصلاح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هل نزلت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حميدة كانت أو ذميمة ، والطريقة، والشريعة، وأحکام اللّه في خلقه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ديوان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والرجلان والرأس من الإنسان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في الجاهليّة يقصرون عند القبر بقرة أو ناقة أو شاة ويسمّون العقيبرة البليّة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هلال الحسن بن عبداللّه بن سهل العسكري المتوفّى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جمال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رثاء أخيه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عن جمال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مکارم 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عبدالرحمان السُلمي علّم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قرأها على أبيه، أعطاه ألف دينار، وألف حلّة، وحشا فاه دُرّاً، فقيل له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يقع هذا من عطائه؟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تعليمه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وجمل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مکارم أخلاقه و محاسن أوصافه وسيرته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تواريخه وأحواله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عن جمال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عن جمال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جمال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عن جمال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لبؤك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مكوثك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الصلاح والتلف والعطب والاضطراب و الخلل ، والجدث والقحط قال تعالى في سورة الروم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الْفَسَادُ فِي الْبَرِّ وَالْبَحْرِ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 المرجع والمصير ، والحياة الآخرة يوم القيامة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إلى اللهو، وجهلة الفتوة، وصبا إليه صبواً وصبوة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وتشوق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يوسف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تَصْرِفْ عَنِّي كَيْدَهُنَّ أَصْبُ إِلَيْهِنَّ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الجمع أفئدة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السَّمْعَ وَالْبَصَرَ وَالْفُؤَادَ كُلُّ أُولَئِكَ كَانَ عَنْهُ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المصطلحات الفقهيّة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ليناً منقاداً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تتصاممن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سمعك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 بياض الشعر أو الشعر الأبيض نفسه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 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دیوان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وغيره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وينشد للحسين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يونس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إِذَا أَخَذَتِ الْأَرْضُ زُخْرُفَهَا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تزحزح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الشيء عن الشيء والخلوص 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والملجأ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وخدع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والخديعة في البيع والشراء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اللذّة ، صار شهيباً، فهو لذيذ وهي لذيذة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محمّد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وَأَنْهَارٌ مِنْ خَمْرٍ لَذَّةٍ لِلشَّارِبِينَ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نمانښتها و کثر عشبها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أو الساكن الدائم القطر كأنّه الغبار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الخواطر في عجائب الكون و غرائبه النوارد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الحاصل من حاجز بينك وبين الشمس، والظلّ يكون غدوة، والفيء يكون بعد الزوال،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والمصلح، والمدبر، والمنعم، والمربي، والقيم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القانم على ثلاث قوائم و طرف حافر الرابعة، قال تعالى في سورة ص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عُرِضَ عَلَيْهِ بِالْعَشِيِّ الصَّافِنَاتُ الْجِيَادُ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منالفخر، وفخر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تمدح بالخصال و تباهی بماله وما لقومه من محاسن و مکارم و مناقب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والمرتفع والمتكّبر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والكساد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يلزم منه سبة أو عيب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يرتجز يوم قتل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الكوفة بكربلاء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وقف قبالة القوم وسيفه مصلت في يده آیساً من نفسه، عازماً على الموت،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 والتيه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الخزي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والهوان والفضيحة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على أوفاز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عجلة أو على سفر، وتوفز للشر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على ركبتيه و تهيّأ للوثوب أو المضي فهو مستوفز، واستوفز في قعدته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فيها غير مطمئن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نختبرها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نعرفها ونجربها ونمتحنها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العزاء،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اللّه عزاءك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رزقك الصبر الحسن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و انعطاف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وملح لا تكاد 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تيمنّاً بالآية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 والتي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وَيَعْمَلُونَ عَمَلًا دُونَ ذَلِكَ وَكُنَّا لَهُمْ حَافِظِينَ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والذنب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هنا عملاً بمضمون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فِي الصُّورِ فَلَا أَنْسَابَ بَيْنَهُمْ يَوْمَئِذٍ وَلَا يَتَسَاءَلُونَ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الشنيع والفظيع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 ولم يستطع متابعة النظر، فهو حائر وحران، وهي حائرة و حيرى، الجع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مبثوث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وانتشر ، فهو منبث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الواقعة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 هَبَاءً مُنْبَثًّا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تصطك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العضلة الصدرية،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ارتعدت فرائصه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الارتعاد والارتجاف، وارتعش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أذيع ونشر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والتارة،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أتيته طوراً بعد طور،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بعد تارة،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القريب،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و شیكاً؛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مقدم الرأس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في الإحسان إليهما عن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الجانب، واللطف وخلاف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 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وزخذه بالثقة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البدل 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الغي والضلال، والاستقامة على طريق الحق مع تصلب فيه، وكمال العقل، وسداد الفعل، وحسن التصرّف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 ويقود للهوى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والردي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 وشدّة وقع الشمس على الرمل والحجارة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والفساد، وارتمض فلان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 فأقلقه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والفتور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ذات أربع قوائم من دواب البرّ والبحر، ما عدا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حيّ لا يميز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 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يلزم منه سُبّة أو عيب،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والأمر، والمنزلة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والرفعة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القدر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المنزلة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المدح والعيب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رغبته فيه وعظم تملُّکه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جَاءَكُمْ رَسُولٌ مِنْ أَنْفُسِكُمْ عَزِيزٌ عَلَيْهِ مَا عَنِتُّمْ حَرِيصٌ عَلَيْكُمْ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بحجّته وامتهن العمل له فهو خادم،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وخدام،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خادمة وخادم، وهو خدام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الضرب على الآلات الموسيقية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بالقلب إلى الرئتين، والفؤاد،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أنوطة، ونوط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ينصح ذاته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واجتناب المعاصي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الاتّعاظ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العظة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زهد الرجل أن يلبس الثياب الخشنة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الحرص على الأكل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واللحاظ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العين ممّا يلي الصدغ،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لا دخان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الرحمن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يُرْسَلُ عَلَيْكُمَا شُوَاظٌ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والشواظ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الّذي لا دخان له، وقال أُمّية بن أبي الصلت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وريب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الدهر وأوجاعه، والموت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أو الطويل الشديد الفتل من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عنترة بن شداد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الهجران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مايُنتفع به، ويُرغَبُ في اقتنائه ، ومايُنتفع به انتفاعاً قليلاً غير باق، بل ينقضي عن قريب، قال تعالى في سورة غافر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هَذِهِ الْحَيَاةُ الدُّنْيَا مَتَاعٌ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الّذي لم ينشرح 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ماله ناب ويغزو على الناس والذواب فيفترسها، كالذئب والنمر والفهد وغيرها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والعظمة والتجبّر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والمتكبّر، والعظيم الظُلم،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طغاة، وطاغوت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وسهل مدخله في الحلق، السائغ، السهل المدخل من الطعام أو الشراب، وشراب سائغ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يسوغ شربه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انحلّ شيئاً فشيئاً حتّى تلاشي وانقشع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حدّه وظلم، وبغى فلان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اعتدی و ظلم فهو 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الحجرات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بَغَتْ إِحْدَاهُمَا عَلَى الْأُخْرَى فَقَاتِلُوا الَّتِي تَبْغِي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الزبيات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والملهم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أتى بما يلام عليه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عمّا لا يحلّ بدافع الطُهر، وصون النفس عمّا لا يليق بمكارم الأخلاق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الغيّ والضلال، والاستقامة على طريق الحقّ  مع تصلّب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التجافي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الويلة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الفضيحة والبليّة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ما في الدنيا ابتغاء ما عند اللّه منالثواب، وأن يكون المرء بما عند اللّه أرجی منه ممّا هو في يده</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بمضمون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عِنْدَكُمْ يَنْفَدُ وَمَا عِنْدَ اللَّهِ بَاقٍ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ستألفك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تأنس إليك وتحبّك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 ، أو فعل فعلاً ثمّ كرهه و نالته من جرائه حسرة فهو نادم وندمان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النفس في حلقه و سمع والشهيق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النفس إلى الرئتين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التلهّف والحزن، وأشدّ الندم،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حسرتا ويا حسرتاه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الزمر،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حَسْرَتَا عَلَى مَا فَرَّطْتُ فِي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بمعنى السَوْق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نقيض اليأس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 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أحمد، نور الدين بن الصبّاغ، فقيه، ولد في مكّة سنة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فيها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م، أصله من سفاقس، له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لمعرفة الأئمّة، والعبر فيمن شفه النظر ، قال 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هو محمّد بن عبدالرحمن التغلبي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والأبد، ومدّة العالم من بدء وجوده إلى انقضائه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أدهر ودهور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تسبّوا الدهر، فإن الدهر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والخطيب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وابن عدي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تميل، قال تعالى في سورة الأنفال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جَنَحُوا لِلسَّلْمِ فَاجْنَحْ لَهَا وَتَوَكَّلْ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جزأه، وقسم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کلاً 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المرزوق، وكلّ ما ينتفع به ممّا يؤكل ويلبس، والعطاء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وجلت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غروب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شروق الشمس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أو لقيت أوقابلت أحداً على غير قصد، أو منغير موعد ولا توقّع،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لقيناه مصادفة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يجعلك سعيداً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يجعلك شقیاً تعساً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وأئمّتنا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وراو، ثقة، مأمون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به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اللّه تعالى، المبدع للشيء المخترع له على غير مثال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القولي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اللّه تعالى ولا يجوز أن يُسمّى به غيره ولا يوصف به أحد سواه عزّ شأنه ، قال محمّد القولي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تاريخ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الرزق، ما اكتسب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المتنبّي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والإحكام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الفضيحة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مایعاب، والشهرة بما 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الكهف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بَيْنَهُمْ مَوْبِقًا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هلاك وهو النار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الّذي يستحقّ العقوبة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أضنى، وأجهد، و بالغ</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تفجؤه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جاءته بغتة، والفجاءة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فاجأك ، وموت الفجاءة والفجأة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الإنسان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وماخبث من المكاسب کالرشوة ونحوها، والقليل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واكتسب في تجاربه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واسحت 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فَيُسْحِتَكُمْ بِعَذَابٍ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دعها واتركها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وسوء العاقبة، والضرر والمكروه يلحق بالمرء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 والتافه، والقليل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ملتقى الكرامات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محاضرات الأُدباء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فيه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الأسدي بالولاء، أبو محمّد، الملقّب بالاعمش، تابعي مشهور، أصله من بلاد الريّ ولد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ومنشأه ووفاته في الكوفة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بالقرآن والحديث والفرائض، يروي نحو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العلم النافع والعمل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 السلاطين والملوك والأغنياء في مجلس أحقر منهم في مجلس الأعمش مع شدّة حاجته وفقره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والإعلان والتوبيخ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وتنغص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وانتهى وجوده، والغناء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الرحمن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عَلَيْهَا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تهذیب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يروق، والصفاء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 فن الكدرة، وصفو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خیاره و 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 عن الشيء وتركه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ما في الدنيا ابتغاء ما عند اللّه من الثواب، وأن يكون المرء بما عند اللّه أرجى منه ممّا هو في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لغة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الطرسوسي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 ، وثّقه ابن كثير في البداية والنهاية ، وابن عساكر في تاريخه في كتاب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ونقلت هنا عن مؤلّف مجهول على غير عادتي لتكملة الأبيات لا تصديقاً لروايته أنّها كانت مكتوبة على راية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قال محمّد بن أبي طلحة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بغله خبر مقتل مسلم بن عقیل، ترحم عليه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إلى روح اللّه تعالى ورضوانه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قد مضى ما عليه، وبقي ما علينا وأنشد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بالخير والشر وهو في الخير أكثر استعمالاً، والعطاء، قال تعالى في سورة آل عمران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عِنْدَهُ حُسْنُ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وأشرف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ماسوى الرأس والأطراف من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تهذیب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ينتفع به ممّا يؤكل ويلبس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تهذیب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تهذیب تاریخ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تحيّره، والسادر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 واللاهي والّذي لا يهتمّ ولا يبالي بما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الملمّة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شدائد الدهر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التجرّد من الثياب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والكبر، والضلال</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 وكلّ من ولي أمراً وقام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والمنعم عليه المعتق، والقريب کابن العم، والسيّد، والمحب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يورثه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طالب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منتهى الكرم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 عن الطريق وينحرف</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ويتّعظ ويستعد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كثير الهفوات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ارتكاب الذنوب ، وزلّ عن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ترحّم وتوجّع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لفلان، وویحاً له، وويحه، وقد تأتي بمعنی المدح والتعجّب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ولد عملیق بن لاوذبن إرم بن سام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تفرّوا في البلاد وانقرض أكثرهم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و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الشاغل ، والعلّة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سیبه ، والعذر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والشؤون المتنوّعة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 ومدّة العالم من بدء وجوده إلى انقضائه ، والزمان قلّ أو كثر، والدهر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سنة، ومائة ألف سنة،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أدهر ، ودهور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مسلم في صحيحه في 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دال يدول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 اللّه الشيء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متداولا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تارة لقوم وطوراً 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أدالنا اللّه من عدوّنا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الكره لنا عليه فغلبناه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ودال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أنقلب من حال إلى حال، ودال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اقصري من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اقصري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وتجاوز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خطبك؟ والخطب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صغر أو عظم،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يسير وهذا خطب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الشديدة،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الفاجع والنازل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الطاهرة البتول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سيدة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الشقيق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رؤساء الملائكة وأحد الملائكة المقرّبين إلى اللّه عزّوجلّ منه تلقّى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ووحيه، ورد ذكره في القرآن الكريم في سبعة مواقع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رزايا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سوء به غيره وشارکه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عاطي ومانح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زیدان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ثقة، حدّث عن عباد بن یعقوب، وحدّث عنه أبو إسحاق 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أبو الفرج الأصفهاني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أورده أبو الفرج الأصفهاني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في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أبو الفرج الاصفهاني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محدّث، ذكره أبو الفرج الأصفهاني، والطبري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الصافي المودّة،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أخلاء، وخلّان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انبعاث نور من العالم غير المحسوس إلى الذهن تتمّ به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حين تصفر الشمس لمغربها،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 وأصائل، وأصل، وأصلان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المعاشر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الخيّر، والحسن الخلق والسمح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أمجاد، وماجدون، ومجدة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 بما أُعطي، أو باليسير الّذي يسدّ حاجته، فهو قانع،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الحج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وَأَطْعِمُوا الْقَانِعَ وَالْمُعْتَرَّ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والعوض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بديل من ذاك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اللّه الحُسنى، قال سيّدي الدردير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جماعة من الفريقين في غير واحد من مصنّفاتهم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الشنيع الّذي جاوز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وقضاء الموت و قدره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الخلائق بالمقام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وقوفهم يوم القيامة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منکسر وخاضع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ونزل وأقام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الحسيب ، والفاضل على مثله، النفيس في نوعه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 وما ظهر على الأرض من جميع الخلق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فاغتاظ عمر من كلامه، ثمّ صرف بوجهه عنه و نادی بأصحابه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ننظرون به؟ احملوا بأجمعكم، إنّما هي أكلة واحدة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وهي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عدلت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ومالت وانحرفت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العطلة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والفتور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وتوانى عن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فيه ولم يهتم 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الأمنية؛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وما يَتَمَنّى ويُقَدّر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سوره النساء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بِأَمَانِيِّكُمْ وَلَا أَمَانِيِّ أَهْلِ الْكِتَابِ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جاوز الحدّ فيه وأفرط، فهو مُسرف، والإسراف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 ، وما أُنفق في غير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الإربلي، منشیء مترسل، من الشعراء، كتب لمتولي إربل، ثمّ قدم ببغداد في ديوان الإنشاء، له کتب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المقامات الأربع، ورسالة الطيف ، وكشف الغمّة بمعرفة الأئمة، وحياة الإمامین زین العابدين ومحمّد الباقر، كان أبوه والياً بإربل، توفّي سنة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ومجلّة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عبدالرحمن بن الحسين التغلبي، أبوالفتح، ابن الخشاب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إليهم الميرة، وهي الطعام من الحبّ والقوت فهو مائر،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وامتار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لهم الميرة، أتاهم بالميرة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خوناً وخيانة ومخانة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ينصحه حين ائتمنه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وخانه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 عهده، فهو خائن، وهي خائنة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 وخَونَة، وهو خوّان، وهو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خؤون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وأقل، وأذل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في مكان أمين فهو مصون وهي مصونة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 بلا 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مريم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عَلَيَّ هَيِّنٌ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وضدّ اللين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تنخدع وتطمع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امرؤ القيس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الحسن، وهو ما نفر منه الذوق السليم، وما كره الشرع اقترافه، وما أباه العرف العام،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الغطاءك بان ووضح، وظهر على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والمحنة تنزل بالمرء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و فرز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والغياب قال النابغة الذبياني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يتجرّأ</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يخشع ويخضع لأوامر اللّه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ينضجه ویکیه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مایکتمه المرء في نفسه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إشارة إلى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السِّرَّ وَأَخْفَى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الحبيب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في 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السنّة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سموا بإسمي ولا تكنوا بکنیتی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يلف فيها الميّت،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والإنعام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 الهلاك والخسارة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والخديعة في البيع والشراء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وخسر ولم يظفر بما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وسكن واطمأن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الحسنى، والخير، وكل مستطاب في الجنّة من بقاء بلا فناء، وعزّ بلا زوال، وغني بلا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وأوّل النوم أو ثقله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اللقاء بين يدي اللّه جلّ جلاله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من کتاب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العاشر من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كان استشهاد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وصحبه وبعض أهل بيته دفاعًا عن الحقّ  أمام الطغمة الكافرة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وترك الوفاء به فهو غادر،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غدرة، وغادرون، وغدار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الوفاء، ونقض الذمام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بالخير والشرّ، وهو في الخير أكثر استعمالاً، والعطاء، قال تعالى في سورة آل عمران، 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عِنْدَهُ حُسْنُ الثَّوَابِ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الحسن بن علي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أو شدّته ، أجمعوا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القوم على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 فتكاً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ما تدعو إليه نفسه غير مبال بالعواقب، وفتك فلان بفلان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به، أو انتهز منه غفلة فقتله أو جرحه،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مجاهرة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فاتك،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كلّ شيء والخسيس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مكّة وحرم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وتبعد حدود الحرم عن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المدينة المنوّرة ثلاثة أميال ، ومن جهة العراق سبعة أميال، ومن جهة الطائف عشرة أميال، ومن جهة جدّة عشرة أميال، ومن جهة الجعرانة تسعة أميال، ومن جهة اليمن سبعة أميال، وحدود حرم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جبليها طولاً، ومابين لابتيها عرضاً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العصر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وَتَوَاصَوْا بِالْحَقِّ وَتَوَاصَوْا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 واجتاحه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وأهلك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في الدين والمائل عنه،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ملحدون، وملاحدة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سفك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وأراقه فهو مسفوك، وسفي، وسفك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فهو سافك وسفّاك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سعد بن أبي وقّاص الزهري المدني، أمير من القادة، سيّره عبيد اللّه بن زیاد على أربعة آلاف لقتال الديلم، وكتب له عهده على الريّ، ثمّ لمّا علم ابن زیاد بمسير الحسين بن علي رضي اللّه عنه من مكّة متّجهاً إلى الكوفة، كتب إليه أن يعود بمن معه، فعاد، فولّاه قتال الحسین، فاستعفاه ، فهدّده، فأطاع، وتوجّه إلى لقاء الحسين، فكانت الفاجعة بمقتله، وعاش عمر إلى أن خرج المختار الثقفي يتتبع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فبعث إليه من قتله بالكوفة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والمسعودي طبعة باريس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والکامل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الدمع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وقطر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المطر هطلاً وهطلاناً وتهطالاً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متفرّقعاً عظیم القطر، فهو هاطل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النجمين من نجوم الدبّ الأصغر، وهما فرقدان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كرّم اللّه وجهه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وزالت عنه ما يشوبه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جدّ کجدّي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الجدّ جدّك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ابنة الحبيب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 الشی کسره کسراً فيه انفصال، وأهلکه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إلى الجنوب الغربي من المدينة حدثت فيها الموقعة بين المسلمين، من المهاجرين والأنصار، وبين المشركين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انتصر فيها المسلمون وتوطد سلطان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والإسلام سنة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مكّة والطائف جمع عنده مالك بن عوف الغفري قبائل هوازن لحرب المسلمين بعد أن فتح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فسار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بجيش الفتح والمكّيين وانتصر عليهم وحاز المسلمون غنائم عظيمة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م</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يقع شمال المدينة ، عنده جرت المعركة بين المسلمين و مشركي قريش بقيادة أبي سفيان، فجرح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عمّه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وفريق من المسلمين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الموافق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الكامن والعداوة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المعركة الّتي حاصر بها القريشيون المدينة بعد أن تحزّب المشركون من قریش وغطفان وبني مرة وأشجع بقيادة أبي سفيان بتحريض من يهود قريظة والنضير، فأشار سلمان الفارسي رضي اللّه عنه بحفر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فامتنع به المسلمون، ولم يكن قتال إلّا مع نفر اقتحموا الخندق وقتل بعضهم، وعاد المحاصرون إلى مكّة سنة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مكّة حيث سار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بجيش من المسلمین تعداده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مقاتل، ودخل مكّة من أبوابها وفتحها وكسر الأصنام الّتي كان يعبدها المشرکون وطهّر الكعبة المشرّفة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الرجل ورهطه و عشيرته الأدنون ممّن مضى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فيه خيل،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جحافل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وأئمّتنا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 والمصيبة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أفنى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زهير بن أبي سلمى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النكر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مامُلك، الرقيق من البشر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في الشيء واشتهاؤه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سایر أنس بن مالك فأتى قبر خديجة فبكى،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عنّي 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فاستخفيت عنه، فلمّا طال وقوفه في الصلاة سمعته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التوي وخفي وصعب، وخفي معناه و صعب فهمه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الروم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القصار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يسمع ولا يفهم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الكثير الماء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وخف إليه، وهنا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قال أحمد شوقي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الرجل الّذي يكفلهم ويعيلهم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عاماً ضد خصّص، وهنا بمعنى ألبسه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الشعر أو الشعر الأبيض نفسه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كلّفني مايشقّ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يخضب به من حَناء وغيره، وخضب شیبه بالحناء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لونه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 به الوجه،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والنظر والتأمّل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 لقلّة اعتياده إيّاه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وأحب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العظة يتّعظ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آل عمران،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فِي ذَلِكَ لَعِبْرَةً لِأُولِي الْأَبْصَارِ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أحزنني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المرأة سفوراً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عن وجهها فهي سافر وسافرة، وهنّ سوافر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الرخوة كأنّها 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العالي الّذي يرفع تمجيداً أو استنكاراً أو احتفاء بعظيم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 الشديدة الهبوب مع جفاف، وليلة 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جاؤوا 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متتابعين أو فرادى أي واحدة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تلبید ثوبيه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ولزق بعضه ببعض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الولوج،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خَراج وولاج،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أو أبيضه أو ذو الماء منه، وحب المزن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الواقعة،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أَأَنْتُمْ أَنْزَلْتُمُوهُ مِنَ الْمُزْنِ أَمْ نَحْنُ الْمُنْزِلُونَ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من ماء أو 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وضعيفه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شرارات كهربائيّة بين الغيوم، ويتولد من احتكاك الغيوم المشحونة بالكهرباء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يسمع من السحاب عقب ومیض البرق،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رعود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ثجيج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أساله، فهو مثجوج، وثجّ الماء ثجوجاً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فهو ثاج، وثجاج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النبأ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وَأَنْزَلْنَا مِنَ الْمُعْصِرَاتِ مَاءً ثَجَّاجًا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وذهب أثره وتقادم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من الأرض، وأرض قفر أو قفرة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 على البديهة بما هو أغرب من سؤاله، وبتسعة أبيات بقدر أبياته التسعة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الحبيب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والسيّدة 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معربة و أصلها القمقم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نحاس أو فضّة أو خزف صيني، يُجعل فيه ماء الزهر أو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أو ضوء البرق، وسنا في 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فهو سني الحسب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أرصنت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العروض علم موازين الشعر، والعروض من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الأخير من الشطر الأوّل،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الأبيات من مطالب السؤول في مناقب آل الرسول،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يشمله ويوقده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ويرجع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شعر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الرواة له شعراً ووقع إليّ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الشيخ عبداللّه بن أحمد بن الخشاب النحوي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أبو مخنف لوط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يرويه الناس من شعر سيّدنا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ما تمثّل به وقد أخذت شعره من مواضعه واستخرجته من مظانّه و أماكنه، ورويته عن ثقات الرجال منهم عبدالرحمن بن نجبة الخزاعي، وكان عارفاً بأمر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رافع المخزومي و غيره رجال كثير ولقد أنشدني يوماً رجل من ساکني سلع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فقلت له اكتبنيها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رداءك هذا، وكنت قد اشتريته يومي ذاك بعشرة دنانير فطرحته عليه فأكتبنيها وهي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مکارم أخلاقه ومحاسن أوصافه وسيرته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ذكر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قاتله عند شرب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اعتنقته فأُغمي عليّ 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 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الآخرين بوجه طلق فرحاً، والبشاشة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وأعطى عن كرم وسخاء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الخرم والفساد، والضعف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ماتت زوجته، والفقير لا زاد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حشم والحشمة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والانقباض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الإبطاء والشدّة، واللأواء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المعيشة،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في لأواء العيش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شدّته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هذه الأبيات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الحسن أحمد بن ثابت الدواليبي، عن محمّد بن الفضل النحوي، عن محمّد بن علي بن عبدالصمد الكوفي، عن عليّ بن عاصم ، عن محمّد بن علي بن موسى،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الكذب عليّ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 اللّه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القرآن كذلك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أحداً من أبنائي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ج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جعفر بن محمّد، ثمّ موسی بن جعفر، ثمّ علي بن موسى، ثمّ محمّد بن علي، ثمّ علي بن محمّد، ثمّ الحسن بن علي الزكي، ثمّ من اسمه اسمي، ولونه الوني، القائم بأمر اللّه في آخر الزمان، مهدي أُمّة محمّد جدّه ، الّذي يملا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الشريف علي فكري القاهري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مکارم أخلاقه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المؤيّد موقق بن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الإمام الأجلّ مجد الدين قوام السنّة أبو الفتوح محمّد بن أبي جعفر الطائي فيما كتب إليّ من همدان، أخبرنا شیخ القضاة أبو علي إسماعيل بن أحمد البيهقي سنة اثنتين وخمسمائة باب المدينة بمرو في الجامع ، أخبرنا الإمام حقاً وشیخ الاسلام صدقاً أبو عثمان إسماعيل بن عبدالرحمن الصابوني، أخبرنا أبو بكر أحمد بن إبراهيم بن محمّد بهرات، أخبرنا أبو علي أحمد بن محمّد بن عليّ، حدّثنا عليّ بن خشرم سمعت يحيى بن عبداللّه بن بشير الباهلي،</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الأعلام في مؤلفاتهم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روى الكليني عن محمّد بن يحيى، عن محمّد بن الحسين ، عن محمّد بن إسماعيل، عن صالح بن عقبة ، عن عمرو بن شمر ،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الأنبياء على جميع الخلق وأخذ ميثاقهم عنهم وعن الملائكة وعن سائر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تَوَلَّيْتُمْ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تولّى أسلافكم عن القيام به والوفاء بماعوهدوا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فَضْلُ اللَّهِ عَلَيْكُمْ وَرَحْمَتُهُ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أسلافكم، لولا فضل اللّه عليهم بإمهاله إيّاهم للتوبة وإنظارهم لمحو الخطيئة بالإنابة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لَكُنْتُمْ مِنَ الْخَاسِرِينَ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المغبونين قد خسرتم الآخرة والدنيا، لأن الآخرة فسدت عليكم بكفركم، والدنيا كان لا يحصل لكم نعيمها لاحترامنا لكم، وتبقى عليكم حسرات نفوسكم و أمانيّكم الّتي قد اقتطعتم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ولكنّا أمهلناكم وأنظرناكم للإنابة ، أي فعلنا ذلك بأسلافكم فتاب من تاب منهم فسعد وخرج من صلبه من قدَر أن يخرج منه الذريّة الطيّبة الّتي تطيب في الدنيا باللّه تعالى معيشتها وتشرّف في الآخرة بطاعة اللّه مرتبتها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للسيد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الدلائل العبداللّه بن جعفر الحميري بإسناده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 عن عبداللّه بن غالب،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أفعالهم وأحوالهم في كتاب الإمامة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المعجزات؛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أفعالهم وأحوالهم ووجوب التسليم في جميع ذلك من كتاب الإمامة، بهذا الإسناد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بالعين المهملة المفتوحة والفاء والقاف المفتوحتين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شُعَيرات بين الشفة السفلى والذقن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الشؤم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سمعت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قد بلغت حاجتي ممّا جئت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عنده فاغتسل ورجع إليه فسأله عما كان في قبله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للقطب الراوندي، عنه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صدق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والأحوال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اخباره بالمغيبات من أبواب معجزاته صلوات اللّه عليه في كتاب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مندل، عن هارون بن خارجة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وصلب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بالتحريك البرص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عليه في القول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للمحدّث القمي رضوان اللّه عليه ، المطبوع مع نفس المهوم في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جماعة، عن أبي محمّد هارون، عن أبي علي محمّد هارون، عن أبي علي محمّد بن همام؛ 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إلى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روى في ذلك أيضاً، مارواه القوم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المؤيّد الموقق الخطيب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البكاء على مصیبته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صلوات اللّه عليهم بهذا الإسناد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الأعلمي، 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جعفر الرزّاز ، عن خاله محمّد بن الحسين بن أبي الخطاب،</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بكت أُمّ سلمة بكاءاً شديداً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سفيان بن وكيع ، عن أبيه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به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الفرم والفرام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تعالج به المرأة فرجّها ليضيق، وقال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 الّتي تحملها المرأة في فرجها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أبو محمّد عبداللّه بن محمّد البلوي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عمارة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سعيد</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لأبي عثمان عمرو بن بحر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حزّه إلى النار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الإمام الصادق،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كلامه المبسوط في وقائع الطفّ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الصادق ، عن الباقر، عن السجّاد عليهم صلوات اللّه في ضمن ذكر وقائع الطفّ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بهذا الإسناد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أوّل الحديث ؛ وعنها كلمات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والي المدينة هو عتبة بن أبي سفيان، ولكن المشهور ولده ولید بن عتبة ، فالصحيح ابن عتبة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عنه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وعنها كلمات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واللّه لؤمت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كذبت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عمر بن الخطّاب أبو عبدالرحمن، أسلم وهو صغير و شهد الفتح وله عشرون سنة، ومكث ستّين سنة يفتي الناس وفي في كتب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توفّي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سعد سعيد بن أبي سعید کیسان الليثي مولاهم المدني المقبري كان يسكن بمقبرة البقيع،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أبناء التسعين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أُعطى مخافة الموت كفاً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الصراخ بالويل والعويل 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الطهارة، بهذا الإسناد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والملوك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أحداث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لوط بن يحيى، عن هشام بن محمّد، عن عبدالرحمن بن جندب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عقبة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فودّعه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إلّا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وأخي الحسن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نازلين عنها حتّى استقرّوا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سلسلة قرن فيها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عن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الصقعب بن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في كتبهم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شراحيل الشَعْبي الحميري التابعي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لسبعة أشهر، يُضرب المثل بحفظه، وكان فقيهاً شاعراً، إتصل بعبد الملك بن مروان وصار ندیمه وسميره، ومات فجأة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الفراوي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البيهقي، أنبأنا أبو الحسن علي بن محمّد بن علي المقري، أنبأنا الحسن بن محمّد بن إسحاق الإسفرايني، أنبأنا يوسف بن يعقوب القاضي، أنبأنا محمّد بن عبدالملك بن زنجويه، أنبأنا شبابة بن سوار، أنبأنا</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مفردات كلمات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وجوامع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وعنهما موسوعه الكلمات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 أبي ، وابن الوليد معاً، عن سعد، عن محمّد بن أبي الصهبان، عن ابن أبي نجران، عن عاصم بن حميد، عن فضيل الرسّان، عن أبي سعيد عقیصا قال </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جناب یحیی بن أبي حية، عن عدّي بن حرملة الأسدي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سنة</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وفتح الزاي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إلى خزيمة بن حازم تقع بعد درود للذاهب من الكوفة إلى مكةّ، معجم البلدان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 عن أبي جناب، عن عدّي بن حرملة ، عن عبداللّه بن سليم، والمنذر بن المشتمعل الأسديّين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 بزرود بلغه أيضاً مقتل الّذي بعثه بكتابه إلى أهل الكوفة بعد أن خرج من مكّة ووصل إلى حاجر فقاله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تسرعون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حديث طويل في منزل العذيب،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السؤل في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التواریخ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موجودة في مكتبة اسلامبول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أئمّة آل محمّد مستقى العلم عندهم وأنّهم علماء لا يظلمون ولا يجهلون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الأُستاذ توفيق أبو علم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بالقاهرة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عن هشام، عن أبي مخنف،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جناب، عن عدّي بن حرملة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فممّا روي فيها ما رواه القوم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انصرف عن صلاته يوم عاشوراء وثب قائماً على قدميه فحمد اللّه وأثني عليه فقاله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القصر إلى مقاتل بن حسّان بن ثعلبة، ويقع بين عين التمر والقطقطانيّة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عثماني العقيدة، وحارب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بصفيّن، وكان من قَطاع الطريق،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أُثخن بالجراح ركب سفينة ليعبر الفرات فأتلف نفسه في الماء خوفاً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الحسين من مكة إلى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إدريس، عن أبيه، عن الأشعري، عن محمّد بن إسماعيل، عن عليّ بن الحكم، عن أبيه، عن أبي الجارود، عن عمرو بن قیس المشرقي قال </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جمیل بن مرثد من بني مَعْن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عبدالرحمن بن جُندُب ، عن عقبة بن سمعان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جميل بن مرثد،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المنتخب للطريحي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الحسين بن إسحاق التستري، ثنا يحيى بن عبدالحميد الحماني، ثنا سليمان بن بلال ، عن كثير بن زید، ع المطلب بن عبداللّه بن حنطب ، عن أُمّ سلمة قالت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جعفر عن بعض مشیخته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وبالسند المتقدّم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وأنبأنا موسی بن إسماعيل، أنبأنا جعفر ب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أضمن سلامتهم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کامل التواریخ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الأعلام في كتبهم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وعنها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 الرجل واسم أبيه خلاف، تارة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وثالثة يزيد، ويقال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 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 وثالثة حصين، ولكن يظهر من رجزه أنّه برير بن خضير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فيهما الأشعار في شهادة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الصابري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الشهداء معه، وعلّة عدم مبالاتهم بالقتل وبيان أنّه صلوات اللّه عليه كان فرحاً لا يبالي بما يجري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عدم مبالاتهم بالقتل وأنّهم فرحون مسرورون من القتل من أبواب أحوال أصحابه والشهداء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عن ابن عيسى، عن الأهوازي، عن النضر ، عن عاصم بن حميد، عن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سجود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وعنه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الإمام جعفر الصادق، عن أبيه، عن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خطب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ماجرى عليه بعد بيعة الناس ليزيد إلى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به 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أخبر به الرسول وأمير المؤمنين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العلامة الشيخ أحمد بن محمّد بن أحمد الحافي الحسيني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 المذاب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أسرار الشهادة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التنزيل و یا حفظة القرآن حاموا عن هؤلاء الحريم ولا تفشلوا عنهم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ويغفر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يتوب اللّه عليك فانزل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فاصنع ما بدا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 فأت ممن تاب اللّه عليه وهو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مثل الإرشاد؛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المنتهي إلى الإمام السجّاد عليه صلوات اللّه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شوذب ؛ وعنهما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وأضافوا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وبرکاته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ناسخ التواريخ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أدب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عروة، 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أفعالك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وعنهماموسوعة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مهدي بن محمّد جعفر الموسوي السكابني فرغ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في تبريز بعد وفاة المصنف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 مطبعة پیروز</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قبضت، إلى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قوله أنحن مرقنا،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الدين أم أنتم؟ واللّه لتعلمن لو قبضت أرواحكم ومتّم على أعمالكم أيّنا المارق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مثل الخواررمي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وعنها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وعنه كلمة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زیاد بن مهاجر الكندي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وعنهما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وعنها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نمير، وبدل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أحتسب نفسي؛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يا حبیب لقد كنت تختم القرآن في ليلة واحدة و أنت فاضل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وعنهما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واتبعني منهم خمسة عشر رجلاً ثمّ قال ففتهم وسلمت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الثلاثة الأخيرة إلى قوله وكان ذلك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عن المناقب و غیره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الرؤيا و تعبیرها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وغيره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عقدة، عن جعفر بن عبداللّه المحمّدي، عن التفليسي، عن السمندي،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بدل الأسماء بعد یزید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ذريعة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العامة في كتبهم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محمّد جمیل غازي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من كتاب الحافظ ابن کثیر ط مطبعة المدني المؤسسة السعودية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محمّد بن أحمد الحسيني الشافعي الخوافي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 المذاب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یعقوب، عن عليّ بن إبراهيم، عن أبيه ، عن أحمد بن محمّد بن أبي نصر ، عن معاوية بن عمّار،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الطالبيّين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تحّابون وفي بعضها تجتمعون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وعنها موسوعة كلمات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العامة كمال الدين عمر بن أحمد بن أبي جرادة المولود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والمتوفّي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عبدالغني بن سليمان بن بنين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محمّد بن حمد بن حامد الأرتاحي،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الحسين الفراء إجازة 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إسحاق إبراهيم بن سعيد الحبال، وست الموفق خديجة مولاة أبي حفص عمر بن محمّد الصقلي المرابطة، قال 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عبدالجبار بن أحمد بن عمر بن الحسن الطرطوسي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عليه وأنا أسمع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الحسن بن الحسین ابن بندار الأنطاكي وأنا شاهدة أسمع،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جدّي القاضي أبو الحسن عليّ بن الحسين بن بندار،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العبّاس محمود بن محمّد بن الفضل الأديب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خلف،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نصر بن مزاحم العطار، عن أبي مخنف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سلميان بن أبي راشد، عن حميد بن مسلم قال </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الكنجي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المصدرين الأخيرين مع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أبي طالب وحمزة و جعفر والحسن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أدب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والبليّة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المروزي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الزي والتجمّل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إسحاق التستري، ثنا أحمد بن يحيى الصوفي، ثنا علي بن قادم، عن عبدالسلام بن حرب ، عن يحيى بن سعيد، عن علي بن الحسين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حروف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صدر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عن علي بن أحمد، عن عبيداللّه بن موسى، عن عبداللّه بن حماد عن إبراهيم بن عبداللّه بن العلا، عن أبيه ،</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عثمان بن عفّان ولّاه معاوية 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بالمدينة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47125</Words>
  <Characters>196643</Characters>
  <CharactersWithSpaces>241302</CharactersWithSpaces>
  <Paragraphs>2820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2026-08-24T20:53:51Z</dcterms:created>
  <dc:creator>ghaemiyeh.com</dc:creator>
  <dc:description/>
  <dc:language>en-US</dc:language>
  <cp:lastModifiedBy/>
  <dcterms:modified xsi:type="dcterms:W3CDTF">2026-08-25T00:24:06Z</dcterms:modified>
  <cp:revision>1</cp:revision>
  <dc:subject/>
  <dc:title>الالفین فی احادیث الحسن و الحسین علیهم السلام جلد 4</dc:title>
</cp:coreProperties>
</file>

<file path=docProps/custom.xml><?xml version="1.0" encoding="utf-8"?>
<Properties xmlns="http://schemas.openxmlformats.org/officeDocument/2006/custom-properties" xmlns:vt="http://schemas.openxmlformats.org/officeDocument/2006/docPropsVTypes"/>
</file>