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5548_388300464">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25550_388300464">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25552_388300464">
            <w:r>
              <w:rPr>
                <w:webHidden/>
                <w:rStyle w:val="IndexLink"/>
                <w:rtl w:val="true"/>
              </w:rPr>
              <w:t>فهرست مطالب</w:t>
            </w:r>
            <w:r>
              <w:rPr>
                <w:rStyle w:val="IndexLink"/>
                <w:rtl w:val="true"/>
              </w:rPr>
              <w:tab/>
            </w:r>
            <w:r>
              <w:rPr>
                <w:rStyle w:val="IndexLink"/>
              </w:rPr>
              <w:t>15</w:t>
            </w:r>
          </w:hyperlink>
        </w:p>
        <w:p>
          <w:pPr>
            <w:pStyle w:val="Contents3"/>
            <w:tabs>
              <w:tab w:val="clear" w:pos="8459"/>
              <w:tab w:val="right" w:pos="9026" w:leader="dot"/>
            </w:tabs>
            <w:rPr/>
          </w:pPr>
          <w:hyperlink w:anchor="__RefHeading___Toc1525554_388300464">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25556_388300464">
            <w:r>
              <w:rPr>
                <w:webHidden/>
                <w:rStyle w:val="IndexLink"/>
                <w:rtl w:val="true"/>
              </w:rPr>
              <w:t>سخن ناشر</w:t>
            </w:r>
            <w:r>
              <w:rPr>
                <w:rStyle w:val="IndexLink"/>
                <w:rtl w:val="true"/>
              </w:rPr>
              <w:tab/>
            </w:r>
            <w:r>
              <w:rPr>
                <w:rStyle w:val="IndexLink"/>
              </w:rPr>
              <w:t>31</w:t>
            </w:r>
          </w:hyperlink>
        </w:p>
        <w:p>
          <w:pPr>
            <w:pStyle w:val="Contents2"/>
            <w:tabs>
              <w:tab w:val="clear" w:pos="8743"/>
              <w:tab w:val="right" w:pos="9026" w:leader="dot"/>
            </w:tabs>
            <w:rPr/>
          </w:pPr>
          <w:hyperlink w:anchor="__RefHeading___Toc1525558_388300464">
            <w:r>
              <w:rPr>
                <w:webHidden/>
                <w:rStyle w:val="IndexLink"/>
                <w:rtl w:val="true"/>
              </w:rPr>
              <w:t>ماه رمضان</w:t>
            </w:r>
            <w:r>
              <w:rPr>
                <w:rStyle w:val="IndexLink"/>
                <w:rtl w:val="true"/>
              </w:rPr>
              <w:tab/>
            </w:r>
            <w:r>
              <w:rPr>
                <w:rStyle w:val="IndexLink"/>
              </w:rPr>
              <w:t>33</w:t>
            </w:r>
          </w:hyperlink>
        </w:p>
        <w:p>
          <w:pPr>
            <w:pStyle w:val="Contents3"/>
            <w:tabs>
              <w:tab w:val="clear" w:pos="8459"/>
              <w:tab w:val="right" w:pos="9026" w:leader="dot"/>
            </w:tabs>
            <w:rPr/>
          </w:pPr>
          <w:hyperlink w:anchor="__RefHeading___Toc1525560_388300464">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25562_388300464">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525564_388300464">
            <w:r>
              <w:rPr>
                <w:webHidden/>
                <w:rStyle w:val="IndexLink"/>
                <w:rtl w:val="true"/>
              </w:rPr>
              <w:t>پیامبران الهی و روزه داری</w:t>
            </w:r>
            <w:r>
              <w:rPr>
                <w:rStyle w:val="IndexLink"/>
                <w:rtl w:val="true"/>
              </w:rPr>
              <w:tab/>
            </w:r>
            <w:r>
              <w:rPr>
                <w:rStyle w:val="IndexLink"/>
              </w:rPr>
              <w:t>34</w:t>
            </w:r>
          </w:hyperlink>
        </w:p>
        <w:p>
          <w:pPr>
            <w:pStyle w:val="Contents3"/>
            <w:tabs>
              <w:tab w:val="clear" w:pos="8459"/>
              <w:tab w:val="right" w:pos="9026" w:leader="dot"/>
            </w:tabs>
            <w:rPr/>
          </w:pPr>
          <w:hyperlink w:anchor="__RefHeading___Toc1525566_388300464">
            <w:r>
              <w:rPr>
                <w:webHidden/>
                <w:rStyle w:val="IndexLink"/>
                <w:rtl w:val="true"/>
              </w:rPr>
              <w:t>اهمیت ماه رمضان</w:t>
            </w:r>
            <w:r>
              <w:rPr>
                <w:rStyle w:val="IndexLink"/>
                <w:rtl w:val="true"/>
              </w:rPr>
              <w:tab/>
            </w:r>
            <w:r>
              <w:rPr>
                <w:rStyle w:val="IndexLink"/>
              </w:rPr>
              <w:t>35</w:t>
            </w:r>
          </w:hyperlink>
        </w:p>
        <w:p>
          <w:pPr>
            <w:pStyle w:val="Contents3"/>
            <w:tabs>
              <w:tab w:val="clear" w:pos="8459"/>
              <w:tab w:val="right" w:pos="9026" w:leader="dot"/>
            </w:tabs>
            <w:rPr/>
          </w:pPr>
          <w:hyperlink w:anchor="__RefHeading___Toc1525568_388300464">
            <w:r>
              <w:rPr>
                <w:webHidden/>
                <w:rStyle w:val="IndexLink"/>
                <w:rtl w:val="true"/>
              </w:rPr>
              <w:t>روزه داری در گرما</w:t>
            </w:r>
            <w:r>
              <w:rPr>
                <w:rStyle w:val="IndexLink"/>
                <w:rtl w:val="true"/>
              </w:rPr>
              <w:tab/>
            </w:r>
            <w:r>
              <w:rPr>
                <w:rStyle w:val="IndexLink"/>
              </w:rPr>
              <w:t>35</w:t>
            </w:r>
          </w:hyperlink>
        </w:p>
        <w:p>
          <w:pPr>
            <w:pStyle w:val="Contents3"/>
            <w:tabs>
              <w:tab w:val="clear" w:pos="8459"/>
              <w:tab w:val="right" w:pos="9026" w:leader="dot"/>
            </w:tabs>
            <w:rPr/>
          </w:pPr>
          <w:hyperlink w:anchor="__RefHeading___Toc1525570_388300464">
            <w:r>
              <w:rPr>
                <w:webHidden/>
                <w:rStyle w:val="IndexLink"/>
                <w:rtl w:val="true"/>
              </w:rPr>
              <w:t>خوش اخلاقی در ماه رمضان</w:t>
            </w:r>
            <w:r>
              <w:rPr>
                <w:rStyle w:val="IndexLink"/>
                <w:rtl w:val="true"/>
              </w:rPr>
              <w:tab/>
            </w:r>
            <w:r>
              <w:rPr>
                <w:rStyle w:val="IndexLink"/>
              </w:rPr>
              <w:t>37</w:t>
            </w:r>
          </w:hyperlink>
        </w:p>
        <w:p>
          <w:pPr>
            <w:pStyle w:val="Contents3"/>
            <w:tabs>
              <w:tab w:val="clear" w:pos="8459"/>
              <w:tab w:val="right" w:pos="9026" w:leader="dot"/>
            </w:tabs>
            <w:rPr/>
          </w:pPr>
          <w:hyperlink w:anchor="__RefHeading___Toc1525572_388300464">
            <w:r>
              <w:rPr>
                <w:webHidden/>
                <w:rStyle w:val="IndexLink"/>
                <w:rtl w:val="true"/>
              </w:rPr>
              <w:t>روزه داری با اعضای بدن</w:t>
            </w:r>
            <w:r>
              <w:rPr>
                <w:rStyle w:val="IndexLink"/>
                <w:rtl w:val="true"/>
              </w:rPr>
              <w:tab/>
            </w:r>
            <w:r>
              <w:rPr>
                <w:rStyle w:val="IndexLink"/>
              </w:rPr>
              <w:t>37</w:t>
            </w:r>
          </w:hyperlink>
        </w:p>
        <w:p>
          <w:pPr>
            <w:pStyle w:val="Contents3"/>
            <w:tabs>
              <w:tab w:val="clear" w:pos="8459"/>
              <w:tab w:val="right" w:pos="9026" w:leader="dot"/>
            </w:tabs>
            <w:rPr/>
          </w:pPr>
          <w:hyperlink w:anchor="__RefHeading___Toc1525574_388300464">
            <w:r>
              <w:rPr>
                <w:webHidden/>
                <w:rStyle w:val="IndexLink"/>
                <w:rtl w:val="true"/>
              </w:rPr>
              <w:t>تفسیر سوره نور</w:t>
            </w:r>
            <w:r>
              <w:rPr>
                <w:rStyle w:val="IndexLink"/>
                <w:rtl w:val="true"/>
              </w:rPr>
              <w:tab/>
            </w:r>
            <w:r>
              <w:rPr>
                <w:rStyle w:val="IndexLink"/>
              </w:rPr>
              <w:t>39</w:t>
            </w:r>
          </w:hyperlink>
        </w:p>
        <w:p>
          <w:pPr>
            <w:pStyle w:val="Contents3"/>
            <w:tabs>
              <w:tab w:val="clear" w:pos="8459"/>
              <w:tab w:val="right" w:pos="9026" w:leader="dot"/>
            </w:tabs>
            <w:rPr/>
          </w:pPr>
          <w:hyperlink w:anchor="__RefHeading___Toc1525576_388300464">
            <w:r>
              <w:rPr>
                <w:webHidden/>
                <w:rStyle w:val="IndexLink"/>
                <w:rtl w:val="true"/>
              </w:rPr>
              <w:t>ارتباط مداوم با قرآن</w:t>
            </w:r>
            <w:r>
              <w:rPr>
                <w:rStyle w:val="IndexLink"/>
                <w:rtl w:val="true"/>
              </w:rPr>
              <w:tab/>
            </w:r>
            <w:r>
              <w:rPr>
                <w:rStyle w:val="IndexLink"/>
              </w:rPr>
              <w:t>39</w:t>
            </w:r>
          </w:hyperlink>
        </w:p>
        <w:p>
          <w:pPr>
            <w:pStyle w:val="Contents3"/>
            <w:tabs>
              <w:tab w:val="clear" w:pos="8459"/>
              <w:tab w:val="right" w:pos="9026" w:leader="dot"/>
            </w:tabs>
            <w:rPr/>
          </w:pPr>
          <w:hyperlink w:anchor="__RefHeading___Toc1525578_388300464">
            <w:r>
              <w:rPr>
                <w:webHidden/>
                <w:rStyle w:val="IndexLink"/>
                <w:rtl w:val="true"/>
              </w:rPr>
              <w:t>ثواب قرائت سوره نور</w:t>
            </w:r>
            <w:r>
              <w:rPr>
                <w:rStyle w:val="IndexLink"/>
                <w:rtl w:val="true"/>
              </w:rPr>
              <w:tab/>
            </w:r>
            <w:r>
              <w:rPr>
                <w:rStyle w:val="IndexLink"/>
              </w:rPr>
              <w:t>40</w:t>
            </w:r>
          </w:hyperlink>
        </w:p>
        <w:p>
          <w:pPr>
            <w:pStyle w:val="Contents3"/>
            <w:tabs>
              <w:tab w:val="clear" w:pos="8459"/>
              <w:tab w:val="right" w:pos="9026" w:leader="dot"/>
            </w:tabs>
            <w:rPr/>
          </w:pPr>
          <w:hyperlink w:anchor="__RefHeading___Toc1525580_388300464">
            <w:r>
              <w:rPr>
                <w:webHidden/>
                <w:rStyle w:val="IndexLink"/>
                <w:rtl w:val="true"/>
              </w:rPr>
              <w:t>نام گذاری سوره ها</w:t>
            </w:r>
            <w:r>
              <w:rPr>
                <w:rStyle w:val="IndexLink"/>
                <w:rtl w:val="true"/>
              </w:rPr>
              <w:tab/>
            </w:r>
            <w:r>
              <w:rPr>
                <w:rStyle w:val="IndexLink"/>
              </w:rPr>
              <w:t>41</w:t>
            </w:r>
          </w:hyperlink>
        </w:p>
        <w:p>
          <w:pPr>
            <w:pStyle w:val="Contents3"/>
            <w:tabs>
              <w:tab w:val="clear" w:pos="8459"/>
              <w:tab w:val="right" w:pos="9026" w:leader="dot"/>
            </w:tabs>
            <w:rPr/>
          </w:pPr>
          <w:hyperlink w:anchor="__RefHeading___Toc1525582_388300464">
            <w:r>
              <w:rPr>
                <w:webHidden/>
                <w:rStyle w:val="IndexLink"/>
                <w:rtl w:val="true"/>
              </w:rPr>
              <w:t>مفهوم سوره</w:t>
            </w:r>
            <w:r>
              <w:rPr>
                <w:rStyle w:val="IndexLink"/>
                <w:rtl w:val="true"/>
              </w:rPr>
              <w:tab/>
            </w:r>
            <w:r>
              <w:rPr>
                <w:rStyle w:val="IndexLink"/>
              </w:rPr>
              <w:t>41</w:t>
            </w:r>
          </w:hyperlink>
        </w:p>
        <w:p>
          <w:pPr>
            <w:pStyle w:val="Contents3"/>
            <w:tabs>
              <w:tab w:val="clear" w:pos="8459"/>
              <w:tab w:val="right" w:pos="9026" w:leader="dot"/>
            </w:tabs>
            <w:rPr/>
          </w:pPr>
          <w:hyperlink w:anchor="__RefHeading___Toc1525584_388300464">
            <w:r>
              <w:rPr>
                <w:webHidden/>
                <w:rStyle w:val="IndexLink"/>
                <w:rtl w:val="true"/>
              </w:rPr>
              <w:t>تقسیم بندی سوره های قرآن</w:t>
            </w:r>
            <w:r>
              <w:rPr>
                <w:rStyle w:val="IndexLink"/>
                <w:rtl w:val="true"/>
              </w:rPr>
              <w:tab/>
            </w:r>
            <w:r>
              <w:rPr>
                <w:rStyle w:val="IndexLink"/>
              </w:rPr>
              <w:t>42</w:t>
            </w:r>
          </w:hyperlink>
        </w:p>
        <w:p>
          <w:pPr>
            <w:pStyle w:val="Contents2"/>
            <w:tabs>
              <w:tab w:val="clear" w:pos="8743"/>
              <w:tab w:val="right" w:pos="9026" w:leader="dot"/>
            </w:tabs>
            <w:rPr/>
          </w:pPr>
          <w:hyperlink w:anchor="__RefHeading___Toc1525586_388300464">
            <w:r>
              <w:rPr>
                <w:webHidden/>
                <w:rStyle w:val="IndexLink"/>
                <w:rtl w:val="true"/>
              </w:rPr>
              <w:t>روابط نامشروع</w:t>
            </w:r>
            <w:r>
              <w:rPr>
                <w:rStyle w:val="IndexLink"/>
                <w:rtl w:val="true"/>
              </w:rPr>
              <w:tab/>
            </w:r>
            <w:r>
              <w:rPr>
                <w:rStyle w:val="IndexLink"/>
              </w:rPr>
              <w:t>45</w:t>
            </w:r>
          </w:hyperlink>
        </w:p>
        <w:p>
          <w:pPr>
            <w:pStyle w:val="Contents3"/>
            <w:tabs>
              <w:tab w:val="clear" w:pos="8459"/>
              <w:tab w:val="right" w:pos="9026" w:leader="dot"/>
            </w:tabs>
            <w:rPr/>
          </w:pPr>
          <w:hyperlink w:anchor="__RefHeading___Toc1525588_388300464">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25590_388300464">
            <w:r>
              <w:rPr>
                <w:webHidden/>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1525592_388300464">
            <w:r>
              <w:rPr>
                <w:webHidden/>
                <w:rStyle w:val="IndexLink"/>
                <w:rtl w:val="true"/>
              </w:rPr>
              <w:t>فرق حدود و تعزیرات</w:t>
            </w:r>
            <w:r>
              <w:rPr>
                <w:rStyle w:val="IndexLink"/>
                <w:rtl w:val="true"/>
              </w:rPr>
              <w:tab/>
            </w:r>
            <w:r>
              <w:rPr>
                <w:rStyle w:val="IndexLink"/>
              </w:rPr>
              <w:t>47</w:t>
            </w:r>
          </w:hyperlink>
        </w:p>
        <w:p>
          <w:pPr>
            <w:pStyle w:val="Contents3"/>
            <w:tabs>
              <w:tab w:val="clear" w:pos="8459"/>
              <w:tab w:val="right" w:pos="9026" w:leader="dot"/>
            </w:tabs>
            <w:rPr/>
          </w:pPr>
          <w:hyperlink w:anchor="__RefHeading___Toc1525594_388300464">
            <w:r>
              <w:rPr>
                <w:webHidden/>
                <w:rStyle w:val="IndexLink"/>
                <w:rtl w:val="true"/>
              </w:rPr>
              <w:t>حد زنا</w:t>
            </w:r>
            <w:r>
              <w:rPr>
                <w:rStyle w:val="IndexLink"/>
                <w:rtl w:val="true"/>
              </w:rPr>
              <w:tab/>
            </w:r>
            <w:r>
              <w:rPr>
                <w:rStyle w:val="IndexLink"/>
              </w:rPr>
              <w:t>47</w:t>
            </w:r>
          </w:hyperlink>
        </w:p>
        <w:p>
          <w:pPr>
            <w:pStyle w:val="Contents3"/>
            <w:tabs>
              <w:tab w:val="clear" w:pos="8459"/>
              <w:tab w:val="right" w:pos="9026" w:leader="dot"/>
            </w:tabs>
            <w:rPr/>
          </w:pPr>
          <w:hyperlink w:anchor="__RefHeading___Toc1525596_388300464">
            <w:r>
              <w:rPr>
                <w:webHidden/>
                <w:rStyle w:val="IndexLink"/>
                <w:rtl w:val="true"/>
              </w:rPr>
              <w:t>اجرای حد،بدون مهربانی و دلسوزی</w:t>
            </w:r>
            <w:r>
              <w:rPr>
                <w:rStyle w:val="IndexLink"/>
                <w:rtl w:val="true"/>
              </w:rPr>
              <w:tab/>
            </w:r>
            <w:r>
              <w:rPr>
                <w:rStyle w:val="IndexLink"/>
              </w:rPr>
              <w:t>48</w:t>
            </w:r>
          </w:hyperlink>
        </w:p>
        <w:p>
          <w:pPr>
            <w:pStyle w:val="Contents3"/>
            <w:tabs>
              <w:tab w:val="clear" w:pos="8459"/>
              <w:tab w:val="right" w:pos="9026" w:leader="dot"/>
            </w:tabs>
            <w:rPr/>
          </w:pPr>
          <w:hyperlink w:anchor="__RefHeading___Toc1525598_388300464">
            <w:r>
              <w:rPr>
                <w:webHidden/>
                <w:rStyle w:val="IndexLink"/>
                <w:rtl w:val="true"/>
              </w:rPr>
              <w:t>اجری حد در ملاء عام</w:t>
            </w:r>
            <w:r>
              <w:rPr>
                <w:rStyle w:val="IndexLink"/>
                <w:rtl w:val="true"/>
              </w:rPr>
              <w:tab/>
            </w:r>
            <w:r>
              <w:rPr>
                <w:rStyle w:val="IndexLink"/>
              </w:rPr>
              <w:t>48</w:t>
            </w:r>
          </w:hyperlink>
        </w:p>
        <w:p>
          <w:pPr>
            <w:pStyle w:val="Contents3"/>
            <w:tabs>
              <w:tab w:val="clear" w:pos="8459"/>
              <w:tab w:val="right" w:pos="9026" w:leader="dot"/>
            </w:tabs>
            <w:rPr/>
          </w:pPr>
          <w:hyperlink w:anchor="__RefHeading___Toc1525600_388300464">
            <w:r>
              <w:rPr>
                <w:webHidden/>
                <w:rStyle w:val="IndexLink"/>
                <w:rtl w:val="true"/>
              </w:rPr>
              <w:t>اثر زنا و ربا در جامعه</w:t>
            </w:r>
            <w:r>
              <w:rPr>
                <w:rStyle w:val="IndexLink"/>
                <w:rtl w:val="true"/>
              </w:rPr>
              <w:tab/>
            </w:r>
            <w:r>
              <w:rPr>
                <w:rStyle w:val="IndexLink"/>
              </w:rPr>
              <w:t>49</w:t>
            </w:r>
          </w:hyperlink>
        </w:p>
        <w:p>
          <w:pPr>
            <w:pStyle w:val="Contents3"/>
            <w:tabs>
              <w:tab w:val="clear" w:pos="8459"/>
              <w:tab w:val="right" w:pos="9026" w:leader="dot"/>
            </w:tabs>
            <w:rPr/>
          </w:pPr>
          <w:hyperlink w:anchor="__RefHeading___Toc1525602_388300464">
            <w:r>
              <w:rPr>
                <w:webHidden/>
                <w:rStyle w:val="IndexLink"/>
                <w:rtl w:val="true"/>
              </w:rPr>
              <w:t>اهمیت تربیت جنسی</w:t>
            </w:r>
            <w:r>
              <w:rPr>
                <w:rStyle w:val="IndexLink"/>
                <w:rtl w:val="true"/>
              </w:rPr>
              <w:tab/>
            </w:r>
            <w:r>
              <w:rPr>
                <w:rStyle w:val="IndexLink"/>
              </w:rPr>
              <w:t>49</w:t>
            </w:r>
          </w:hyperlink>
        </w:p>
        <w:p>
          <w:pPr>
            <w:pStyle w:val="Contents3"/>
            <w:tabs>
              <w:tab w:val="clear" w:pos="8459"/>
              <w:tab w:val="right" w:pos="9026" w:leader="dot"/>
            </w:tabs>
            <w:rPr/>
          </w:pPr>
          <w:hyperlink w:anchor="__RefHeading___Toc1525604_388300464">
            <w:r>
              <w:rPr>
                <w:webHidden/>
                <w:rStyle w:val="IndexLink"/>
                <w:rtl w:val="true"/>
              </w:rPr>
              <w:t>راه های پیش گیری از انحراف جنسی</w:t>
            </w:r>
            <w:r>
              <w:rPr>
                <w:rStyle w:val="IndexLink"/>
                <w:rtl w:val="true"/>
              </w:rPr>
              <w:tab/>
            </w:r>
            <w:r>
              <w:rPr>
                <w:rStyle w:val="IndexLink"/>
              </w:rPr>
              <w:t>50</w:t>
            </w:r>
          </w:hyperlink>
        </w:p>
        <w:p>
          <w:pPr>
            <w:pStyle w:val="Contents4"/>
            <w:tabs>
              <w:tab w:val="clear" w:pos="8176"/>
              <w:tab w:val="right" w:pos="9026" w:leader="dot"/>
            </w:tabs>
            <w:rPr/>
          </w:pPr>
          <w:hyperlink w:anchor="__RefHeading___Toc1525606_388300464">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25608_388300464">
            <w:r>
              <w:rPr>
                <w:webHidden/>
                <w:rStyle w:val="IndexLink"/>
              </w:rPr>
              <w:t>1</w:t>
            </w:r>
            <w:r>
              <w:rPr>
                <w:rStyle w:val="IndexLink"/>
                <w:rtl w:val="true"/>
              </w:rPr>
              <w:t>.</w:t>
            </w:r>
            <w:r>
              <w:rPr>
                <w:rStyle w:val="IndexLink"/>
                <w:rtl w:val="true"/>
              </w:rPr>
              <w:t>مدیریت اعضاء</w:t>
            </w:r>
            <w:r>
              <w:rPr>
                <w:rStyle w:val="IndexLink"/>
                <w:rtl w:val="true"/>
              </w:rPr>
              <w:tab/>
            </w:r>
            <w:r>
              <w:rPr>
                <w:rStyle w:val="IndexLink"/>
              </w:rPr>
              <w:t>51</w:t>
            </w:r>
          </w:hyperlink>
        </w:p>
        <w:p>
          <w:pPr>
            <w:pStyle w:val="Contents5"/>
            <w:tabs>
              <w:tab w:val="clear" w:pos="7892"/>
              <w:tab w:val="right" w:pos="9026" w:leader="dot"/>
            </w:tabs>
            <w:rPr/>
          </w:pPr>
          <w:hyperlink w:anchor="__RefHeading___Toc1525610_388300464">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525612_388300464">
            <w:r>
              <w:rPr>
                <w:webHidden/>
                <w:rStyle w:val="IndexLink"/>
                <w:rtl w:val="true"/>
              </w:rPr>
              <w:t>پیامبران و دوری از گناه</w:t>
            </w:r>
            <w:r>
              <w:rPr>
                <w:rStyle w:val="IndexLink"/>
                <w:rtl w:val="true"/>
              </w:rPr>
              <w:tab/>
            </w:r>
            <w:r>
              <w:rPr>
                <w:rStyle w:val="IndexLink"/>
              </w:rPr>
              <w:t>52</w:t>
            </w:r>
          </w:hyperlink>
        </w:p>
        <w:p>
          <w:pPr>
            <w:pStyle w:val="Contents5"/>
            <w:tabs>
              <w:tab w:val="clear" w:pos="7892"/>
              <w:tab w:val="right" w:pos="9026" w:leader="dot"/>
            </w:tabs>
            <w:rPr/>
          </w:pPr>
          <w:hyperlink w:anchor="__RefHeading___Toc1525614_388300464">
            <w:r>
              <w:rPr>
                <w:webHidden/>
                <w:rStyle w:val="IndexLink"/>
                <w:rtl w:val="true"/>
              </w:rPr>
              <w:t>میدان ندادن به هوای نفس</w:t>
            </w:r>
            <w:r>
              <w:rPr>
                <w:rStyle w:val="IndexLink"/>
                <w:rtl w:val="true"/>
              </w:rPr>
              <w:tab/>
            </w:r>
            <w:r>
              <w:rPr>
                <w:rStyle w:val="IndexLink"/>
              </w:rPr>
              <w:t>52</w:t>
            </w:r>
          </w:hyperlink>
        </w:p>
        <w:p>
          <w:pPr>
            <w:pStyle w:val="Contents4"/>
            <w:tabs>
              <w:tab w:val="clear" w:pos="8176"/>
              <w:tab w:val="right" w:pos="9026" w:leader="dot"/>
            </w:tabs>
            <w:rPr/>
          </w:pPr>
          <w:hyperlink w:anchor="__RefHeading___Toc1525616_388300464">
            <w:r>
              <w:rPr>
                <w:webHidden/>
                <w:rStyle w:val="IndexLink"/>
              </w:rPr>
              <w:t>2</w:t>
            </w:r>
            <w:r>
              <w:rPr>
                <w:rStyle w:val="IndexLink"/>
                <w:rtl w:val="true"/>
              </w:rPr>
              <w:t>.</w:t>
            </w:r>
            <w:r>
              <w:rPr>
                <w:rStyle w:val="IndexLink"/>
                <w:rtl w:val="true"/>
              </w:rPr>
              <w:t>پرهیز از تبرّج وتشبّه</w:t>
            </w:r>
            <w:r>
              <w:rPr>
                <w:rStyle w:val="IndexLink"/>
                <w:rtl w:val="true"/>
              </w:rPr>
              <w:tab/>
            </w:r>
            <w:r>
              <w:rPr>
                <w:rStyle w:val="IndexLink"/>
              </w:rPr>
              <w:t>53</w:t>
            </w:r>
          </w:hyperlink>
        </w:p>
        <w:p>
          <w:pPr>
            <w:pStyle w:val="Contents4"/>
            <w:tabs>
              <w:tab w:val="clear" w:pos="8176"/>
              <w:tab w:val="right" w:pos="9026" w:leader="dot"/>
            </w:tabs>
            <w:rPr/>
          </w:pPr>
          <w:hyperlink w:anchor="__RefHeading___Toc1525618_388300464">
            <w:r>
              <w:rPr>
                <w:webHidden/>
                <w:rStyle w:val="IndexLink"/>
              </w:rPr>
              <w:t>3</w:t>
            </w:r>
            <w:r>
              <w:rPr>
                <w:rStyle w:val="IndexLink"/>
                <w:rtl w:val="true"/>
              </w:rPr>
              <w:t>.</w:t>
            </w:r>
            <w:r>
              <w:rPr>
                <w:rStyle w:val="IndexLink"/>
                <w:rtl w:val="true"/>
              </w:rPr>
              <w:t>آگاهی از آسیب های روابط حرام</w:t>
            </w:r>
            <w:r>
              <w:rPr>
                <w:rStyle w:val="IndexLink"/>
                <w:rtl w:val="true"/>
              </w:rPr>
              <w:tab/>
            </w:r>
            <w:r>
              <w:rPr>
                <w:rStyle w:val="IndexLink"/>
              </w:rPr>
              <w:t>54</w:t>
            </w:r>
          </w:hyperlink>
        </w:p>
        <w:p>
          <w:pPr>
            <w:pStyle w:val="Contents5"/>
            <w:tabs>
              <w:tab w:val="clear" w:pos="7892"/>
              <w:tab w:val="right" w:pos="9026" w:leader="dot"/>
            </w:tabs>
            <w:rPr/>
          </w:pPr>
          <w:hyperlink w:anchor="__RefHeading___Toc1525620_388300464">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525622_388300464">
            <w:r>
              <w:rPr>
                <w:webHidden/>
                <w:rStyle w:val="IndexLink"/>
                <w:rtl w:val="true"/>
              </w:rPr>
              <w:t>حفظ آبرو به قیمت جان</w:t>
            </w:r>
            <w:r>
              <w:rPr>
                <w:rStyle w:val="IndexLink"/>
                <w:rtl w:val="true"/>
              </w:rPr>
              <w:tab/>
            </w:r>
            <w:r>
              <w:rPr>
                <w:rStyle w:val="IndexLink"/>
              </w:rPr>
              <w:t>55</w:t>
            </w:r>
          </w:hyperlink>
        </w:p>
        <w:p>
          <w:pPr>
            <w:pStyle w:val="Contents5"/>
            <w:tabs>
              <w:tab w:val="clear" w:pos="7892"/>
              <w:tab w:val="right" w:pos="9026" w:leader="dot"/>
            </w:tabs>
            <w:rPr/>
          </w:pPr>
          <w:hyperlink w:anchor="__RefHeading___Toc1525624_388300464">
            <w:r>
              <w:rPr>
                <w:webHidden/>
                <w:rStyle w:val="IndexLink"/>
                <w:rtl w:val="true"/>
              </w:rPr>
              <w:t>فرجام خوش چشم پوشی از گناه</w:t>
            </w:r>
            <w:r>
              <w:rPr>
                <w:rStyle w:val="IndexLink"/>
                <w:rtl w:val="true"/>
              </w:rPr>
              <w:tab/>
            </w:r>
            <w:r>
              <w:rPr>
                <w:rStyle w:val="IndexLink"/>
              </w:rPr>
              <w:t>56</w:t>
            </w:r>
          </w:hyperlink>
        </w:p>
        <w:p>
          <w:pPr>
            <w:pStyle w:val="Contents4"/>
            <w:tabs>
              <w:tab w:val="clear" w:pos="8176"/>
              <w:tab w:val="right" w:pos="9026" w:leader="dot"/>
            </w:tabs>
            <w:rPr/>
          </w:pPr>
          <w:hyperlink w:anchor="__RefHeading___Toc1525626_388300464">
            <w:r>
              <w:rPr>
                <w:webHidden/>
                <w:rStyle w:val="IndexLink"/>
              </w:rPr>
              <w:t>4</w:t>
            </w:r>
            <w:r>
              <w:rPr>
                <w:rStyle w:val="IndexLink"/>
                <w:rtl w:val="true"/>
              </w:rPr>
              <w:t>.</w:t>
            </w:r>
            <w:r>
              <w:rPr>
                <w:rStyle w:val="IndexLink"/>
                <w:rtl w:val="true"/>
              </w:rPr>
              <w:t>کنترل رفتار</w:t>
            </w:r>
            <w:r>
              <w:rPr>
                <w:rStyle w:val="IndexLink"/>
                <w:rtl w:val="true"/>
              </w:rPr>
              <w:tab/>
            </w:r>
            <w:r>
              <w:rPr>
                <w:rStyle w:val="IndexLink"/>
              </w:rPr>
              <w:t>57</w:t>
            </w:r>
          </w:hyperlink>
        </w:p>
        <w:p>
          <w:pPr>
            <w:pStyle w:val="Contents5"/>
            <w:tabs>
              <w:tab w:val="clear" w:pos="7892"/>
              <w:tab w:val="right" w:pos="9026" w:leader="dot"/>
            </w:tabs>
            <w:rPr/>
          </w:pPr>
          <w:hyperlink w:anchor="__RefHeading___Toc1525628_388300464">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525630_388300464">
            <w:r>
              <w:rPr>
                <w:webHidden/>
                <w:rStyle w:val="IndexLink"/>
                <w:rtl w:val="true"/>
              </w:rPr>
              <w:t>اجرای جدّی احکام اسلامی</w:t>
            </w:r>
            <w:r>
              <w:rPr>
                <w:rStyle w:val="IndexLink"/>
                <w:rtl w:val="true"/>
              </w:rPr>
              <w:tab/>
            </w:r>
            <w:r>
              <w:rPr>
                <w:rStyle w:val="IndexLink"/>
              </w:rPr>
              <w:t>57</w:t>
            </w:r>
          </w:hyperlink>
        </w:p>
        <w:p>
          <w:pPr>
            <w:pStyle w:val="Contents2"/>
            <w:tabs>
              <w:tab w:val="clear" w:pos="8743"/>
              <w:tab w:val="right" w:pos="9026" w:leader="dot"/>
            </w:tabs>
            <w:rPr/>
          </w:pPr>
          <w:hyperlink w:anchor="__RefHeading___Toc1525632_388300464">
            <w:r>
              <w:rPr>
                <w:webHidden/>
                <w:rStyle w:val="IndexLink"/>
                <w:rtl w:val="true"/>
              </w:rPr>
              <w:t>جامعه سالم</w:t>
            </w:r>
            <w:r>
              <w:rPr>
                <w:rStyle w:val="IndexLink"/>
                <w:rtl w:val="true"/>
              </w:rPr>
              <w:tab/>
            </w:r>
            <w:r>
              <w:rPr>
                <w:rStyle w:val="IndexLink"/>
              </w:rPr>
              <w:t>59</w:t>
            </w:r>
          </w:hyperlink>
        </w:p>
        <w:p>
          <w:pPr>
            <w:pStyle w:val="Contents3"/>
            <w:tabs>
              <w:tab w:val="clear" w:pos="8459"/>
              <w:tab w:val="right" w:pos="9026" w:leader="dot"/>
            </w:tabs>
            <w:rPr/>
          </w:pPr>
          <w:hyperlink w:anchor="__RefHeading___Toc1525634_388300464">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525636_388300464">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1525638_388300464">
            <w:r>
              <w:rPr>
                <w:webHidden/>
                <w:rStyle w:val="IndexLink"/>
                <w:rtl w:val="true"/>
              </w:rPr>
              <w:t>حکم ازدواج با مرد و زن زناکار</w:t>
            </w:r>
            <w:r>
              <w:rPr>
                <w:rStyle w:val="IndexLink"/>
                <w:rtl w:val="true"/>
              </w:rPr>
              <w:tab/>
            </w:r>
            <w:r>
              <w:rPr>
                <w:rStyle w:val="IndexLink"/>
              </w:rPr>
              <w:t>60</w:t>
            </w:r>
          </w:hyperlink>
        </w:p>
        <w:p>
          <w:pPr>
            <w:pStyle w:val="Contents3"/>
            <w:tabs>
              <w:tab w:val="clear" w:pos="8459"/>
              <w:tab w:val="right" w:pos="9026" w:leader="dot"/>
            </w:tabs>
            <w:rPr/>
          </w:pPr>
          <w:hyperlink w:anchor="__RefHeading___Toc1525640_388300464">
            <w:r>
              <w:rPr>
                <w:webHidden/>
                <w:rStyle w:val="IndexLink"/>
                <w:rtl w:val="true"/>
              </w:rPr>
              <w:t>راهکارهای مبارزه با فحشا</w:t>
            </w:r>
            <w:r>
              <w:rPr>
                <w:rStyle w:val="IndexLink"/>
                <w:rtl w:val="true"/>
              </w:rPr>
              <w:tab/>
            </w:r>
            <w:r>
              <w:rPr>
                <w:rStyle w:val="IndexLink"/>
              </w:rPr>
              <w:t>61</w:t>
            </w:r>
          </w:hyperlink>
        </w:p>
        <w:p>
          <w:pPr>
            <w:pStyle w:val="Contents4"/>
            <w:tabs>
              <w:tab w:val="clear" w:pos="8176"/>
              <w:tab w:val="right" w:pos="9026" w:leader="dot"/>
            </w:tabs>
            <w:rPr/>
          </w:pPr>
          <w:hyperlink w:anchor="__RefHeading___Toc1525642_388300464">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525644_388300464">
            <w:r>
              <w:rPr>
                <w:webHidden/>
                <w:rStyle w:val="IndexLink"/>
              </w:rPr>
              <w:t>1</w:t>
            </w:r>
            <w:r>
              <w:rPr>
                <w:rStyle w:val="IndexLink"/>
                <w:rtl w:val="true"/>
              </w:rPr>
              <w:t>.</w:t>
            </w:r>
            <w:r>
              <w:rPr>
                <w:rStyle w:val="IndexLink"/>
                <w:rtl w:val="true"/>
              </w:rPr>
              <w:t>تحكيم بنیان خانواده</w:t>
            </w:r>
            <w:r>
              <w:rPr>
                <w:rStyle w:val="IndexLink"/>
                <w:rtl w:val="true"/>
              </w:rPr>
              <w:tab/>
            </w:r>
            <w:r>
              <w:rPr>
                <w:rStyle w:val="IndexLink"/>
              </w:rPr>
              <w:t>62</w:t>
            </w:r>
          </w:hyperlink>
        </w:p>
        <w:p>
          <w:pPr>
            <w:pStyle w:val="Contents5"/>
            <w:tabs>
              <w:tab w:val="clear" w:pos="7892"/>
              <w:tab w:val="right" w:pos="9026" w:leader="dot"/>
            </w:tabs>
            <w:rPr/>
          </w:pPr>
          <w:hyperlink w:anchor="__RefHeading___Toc1525646_388300464">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525648_388300464">
            <w:r>
              <w:rPr>
                <w:webHidden/>
                <w:rStyle w:val="IndexLink"/>
                <w:rtl w:val="true"/>
              </w:rPr>
              <w:t>بهترین زن در کلام امام رضا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525650_388300464">
            <w:r>
              <w:rPr>
                <w:webHidden/>
                <w:rStyle w:val="IndexLink"/>
              </w:rPr>
              <w:t>2</w:t>
            </w:r>
            <w:r>
              <w:rPr>
                <w:rStyle w:val="IndexLink"/>
                <w:rtl w:val="true"/>
              </w:rPr>
              <w:t>.</w:t>
            </w:r>
            <w:r>
              <w:rPr>
                <w:rStyle w:val="IndexLink"/>
                <w:rtl w:val="true"/>
              </w:rPr>
              <w:t>تقويت معنویت</w:t>
            </w:r>
            <w:r>
              <w:rPr>
                <w:rStyle w:val="IndexLink"/>
                <w:rtl w:val="true"/>
              </w:rPr>
              <w:tab/>
            </w:r>
            <w:r>
              <w:rPr>
                <w:rStyle w:val="IndexLink"/>
              </w:rPr>
              <w:t>65</w:t>
            </w:r>
          </w:hyperlink>
        </w:p>
        <w:p>
          <w:pPr>
            <w:pStyle w:val="Contents4"/>
            <w:tabs>
              <w:tab w:val="clear" w:pos="8176"/>
              <w:tab w:val="right" w:pos="9026" w:leader="dot"/>
            </w:tabs>
            <w:rPr/>
          </w:pPr>
          <w:hyperlink w:anchor="__RefHeading___Toc1525652_388300464">
            <w:r>
              <w:rPr>
                <w:webHidden/>
                <w:rStyle w:val="IndexLink"/>
              </w:rPr>
              <w:t>3</w:t>
            </w:r>
            <w:r>
              <w:rPr>
                <w:rStyle w:val="IndexLink"/>
                <w:rtl w:val="true"/>
              </w:rPr>
              <w:t>.</w:t>
            </w:r>
            <w:r>
              <w:rPr>
                <w:rStyle w:val="IndexLink"/>
                <w:rtl w:val="true"/>
              </w:rPr>
              <w:t>ترویج حلال در جامعه</w:t>
            </w:r>
            <w:r>
              <w:rPr>
                <w:rStyle w:val="IndexLink"/>
                <w:rtl w:val="true"/>
              </w:rPr>
              <w:tab/>
            </w:r>
            <w:r>
              <w:rPr>
                <w:rStyle w:val="IndexLink"/>
              </w:rPr>
              <w:t>67</w:t>
            </w:r>
          </w:hyperlink>
        </w:p>
        <w:p>
          <w:pPr>
            <w:pStyle w:val="Contents3"/>
            <w:tabs>
              <w:tab w:val="clear" w:pos="8459"/>
              <w:tab w:val="right" w:pos="9026" w:leader="dot"/>
            </w:tabs>
            <w:rPr/>
          </w:pPr>
          <w:hyperlink w:anchor="__RefHeading___Toc1525654_388300464">
            <w:r>
              <w:rPr>
                <w:webHidden/>
                <w:rStyle w:val="IndexLink"/>
                <w:rtl w:val="true"/>
              </w:rPr>
              <w:t>توصیه به ازدواج</w:t>
            </w:r>
            <w:r>
              <w:rPr>
                <w:rStyle w:val="IndexLink"/>
                <w:rtl w:val="true"/>
              </w:rPr>
              <w:tab/>
            </w:r>
            <w:r>
              <w:rPr>
                <w:rStyle w:val="IndexLink"/>
              </w:rPr>
              <w:t>67</w:t>
            </w:r>
          </w:hyperlink>
        </w:p>
        <w:p>
          <w:pPr>
            <w:pStyle w:val="Contents2"/>
            <w:tabs>
              <w:tab w:val="clear" w:pos="8743"/>
              <w:tab w:val="right" w:pos="9026" w:leader="dot"/>
            </w:tabs>
            <w:rPr/>
          </w:pPr>
          <w:hyperlink w:anchor="__RefHeading___Toc1525656_388300464">
            <w:r>
              <w:rPr>
                <w:webHidden/>
                <w:rStyle w:val="IndexLink"/>
                <w:rtl w:val="true"/>
              </w:rPr>
              <w:t>تهمت و آبروریزی</w:t>
            </w:r>
            <w:r>
              <w:rPr>
                <w:rStyle w:val="IndexLink"/>
                <w:rtl w:val="true"/>
              </w:rPr>
              <w:tab/>
            </w:r>
            <w:r>
              <w:rPr>
                <w:rStyle w:val="IndexLink"/>
              </w:rPr>
              <w:t>69</w:t>
            </w:r>
          </w:hyperlink>
        </w:p>
        <w:p>
          <w:pPr>
            <w:pStyle w:val="Contents3"/>
            <w:tabs>
              <w:tab w:val="clear" w:pos="8459"/>
              <w:tab w:val="right" w:pos="9026" w:leader="dot"/>
            </w:tabs>
            <w:rPr/>
          </w:pPr>
          <w:hyperlink w:anchor="__RefHeading___Toc1525658_388300464">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525660_388300464">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1525662_388300464">
            <w:r>
              <w:rPr>
                <w:webHidden/>
                <w:rStyle w:val="IndexLink"/>
                <w:rtl w:val="true"/>
              </w:rPr>
              <w:t>حکم قذف در سوره نور</w:t>
            </w:r>
            <w:r>
              <w:rPr>
                <w:rStyle w:val="IndexLink"/>
                <w:rtl w:val="true"/>
              </w:rPr>
              <w:tab/>
            </w:r>
            <w:r>
              <w:rPr>
                <w:rStyle w:val="IndexLink"/>
              </w:rPr>
              <w:t>70</w:t>
            </w:r>
          </w:hyperlink>
        </w:p>
        <w:p>
          <w:pPr>
            <w:pStyle w:val="Contents3"/>
            <w:tabs>
              <w:tab w:val="clear" w:pos="8459"/>
              <w:tab w:val="right" w:pos="9026" w:leader="dot"/>
            </w:tabs>
            <w:rPr/>
          </w:pPr>
          <w:hyperlink w:anchor="__RefHeading___Toc1525664_388300464">
            <w:r>
              <w:rPr>
                <w:webHidden/>
                <w:rStyle w:val="IndexLink"/>
                <w:rtl w:val="true"/>
              </w:rPr>
              <w:t>حفظ آبروی دیگران</w:t>
            </w:r>
            <w:r>
              <w:rPr>
                <w:rStyle w:val="IndexLink"/>
                <w:rtl w:val="true"/>
              </w:rPr>
              <w:tab/>
            </w:r>
            <w:r>
              <w:rPr>
                <w:rStyle w:val="IndexLink"/>
              </w:rPr>
              <w:t>71</w:t>
            </w:r>
          </w:hyperlink>
        </w:p>
        <w:p>
          <w:pPr>
            <w:pStyle w:val="Contents3"/>
            <w:tabs>
              <w:tab w:val="clear" w:pos="8459"/>
              <w:tab w:val="right" w:pos="9026" w:leader="dot"/>
            </w:tabs>
            <w:rPr/>
          </w:pPr>
          <w:hyperlink w:anchor="__RefHeading___Toc1525666_388300464">
            <w:r>
              <w:rPr>
                <w:webHidden/>
                <w:rStyle w:val="IndexLink"/>
                <w:rtl w:val="true"/>
              </w:rPr>
              <w:t>نتیجه آبروریزی</w:t>
            </w:r>
            <w:r>
              <w:rPr>
                <w:rStyle w:val="IndexLink"/>
                <w:rtl w:val="true"/>
              </w:rPr>
              <w:tab/>
            </w:r>
            <w:r>
              <w:rPr>
                <w:rStyle w:val="IndexLink"/>
              </w:rPr>
              <w:t>71</w:t>
            </w:r>
          </w:hyperlink>
        </w:p>
        <w:p>
          <w:pPr>
            <w:pStyle w:val="Contents3"/>
            <w:tabs>
              <w:tab w:val="clear" w:pos="8459"/>
              <w:tab w:val="right" w:pos="9026" w:leader="dot"/>
            </w:tabs>
            <w:rPr/>
          </w:pPr>
          <w:hyperlink w:anchor="__RefHeading___Toc1525668_388300464">
            <w:r>
              <w:rPr>
                <w:webHidden/>
                <w:rStyle w:val="IndexLink"/>
                <w:rtl w:val="true"/>
              </w:rPr>
              <w:t>نتیجه حفظ آبروی دیگران</w:t>
            </w:r>
            <w:r>
              <w:rPr>
                <w:rStyle w:val="IndexLink"/>
                <w:rtl w:val="true"/>
              </w:rPr>
              <w:tab/>
            </w:r>
            <w:r>
              <w:rPr>
                <w:rStyle w:val="IndexLink"/>
              </w:rPr>
              <w:t>72</w:t>
            </w:r>
          </w:hyperlink>
        </w:p>
        <w:p>
          <w:pPr>
            <w:pStyle w:val="Contents3"/>
            <w:tabs>
              <w:tab w:val="clear" w:pos="8459"/>
              <w:tab w:val="right" w:pos="9026" w:leader="dot"/>
            </w:tabs>
            <w:rPr/>
          </w:pPr>
          <w:hyperlink w:anchor="__RefHeading___Toc1525670_388300464">
            <w:r>
              <w:rPr>
                <w:webHidden/>
                <w:rStyle w:val="IndexLink"/>
                <w:rtl w:val="true"/>
              </w:rPr>
              <w:t>سفارش به حفظ آبروی مردم در قرآن</w:t>
            </w:r>
            <w:r>
              <w:rPr>
                <w:rStyle w:val="IndexLink"/>
                <w:rtl w:val="true"/>
              </w:rPr>
              <w:tab/>
            </w:r>
            <w:r>
              <w:rPr>
                <w:rStyle w:val="IndexLink"/>
              </w:rPr>
              <w:t>73</w:t>
            </w:r>
          </w:hyperlink>
        </w:p>
        <w:p>
          <w:pPr>
            <w:pStyle w:val="Contents3"/>
            <w:tabs>
              <w:tab w:val="clear" w:pos="8459"/>
              <w:tab w:val="right" w:pos="9026" w:leader="dot"/>
            </w:tabs>
            <w:rPr/>
          </w:pPr>
          <w:hyperlink w:anchor="__RefHeading___Toc1525672_388300464">
            <w:r>
              <w:rPr>
                <w:webHidden/>
                <w:rStyle w:val="IndexLink"/>
                <w:rtl w:val="true"/>
              </w:rPr>
              <w:t>داستان مهم</w:t>
            </w:r>
            <w:r>
              <w:rPr>
                <w:rStyle w:val="IndexLink"/>
                <w:rtl w:val="true"/>
              </w:rPr>
              <w:tab/>
            </w:r>
            <w:r>
              <w:rPr>
                <w:rStyle w:val="IndexLink"/>
              </w:rPr>
              <w:t>74</w:t>
            </w:r>
          </w:hyperlink>
        </w:p>
        <w:p>
          <w:pPr>
            <w:pStyle w:val="Contents3"/>
            <w:tabs>
              <w:tab w:val="clear" w:pos="8459"/>
              <w:tab w:val="right" w:pos="9026" w:leader="dot"/>
            </w:tabs>
            <w:rPr/>
          </w:pPr>
          <w:hyperlink w:anchor="__RefHeading___Toc1525674_388300464">
            <w:r>
              <w:rPr>
                <w:webHidden/>
                <w:rStyle w:val="IndexLink"/>
                <w:rtl w:val="true"/>
              </w:rPr>
              <w:t>مسئولیت سنگین رفتارهای ما</w:t>
            </w:r>
            <w:r>
              <w:rPr>
                <w:rStyle w:val="IndexLink"/>
                <w:rtl w:val="true"/>
              </w:rPr>
              <w:tab/>
            </w:r>
            <w:r>
              <w:rPr>
                <w:rStyle w:val="IndexLink"/>
              </w:rPr>
              <w:t>77</w:t>
            </w:r>
          </w:hyperlink>
        </w:p>
        <w:p>
          <w:pPr>
            <w:pStyle w:val="Contents3"/>
            <w:tabs>
              <w:tab w:val="clear" w:pos="8459"/>
              <w:tab w:val="right" w:pos="9026" w:leader="dot"/>
            </w:tabs>
            <w:rPr/>
          </w:pPr>
          <w:hyperlink w:anchor="__RefHeading___Toc1525676_388300464">
            <w:r>
              <w:rPr>
                <w:webHidden/>
                <w:rStyle w:val="IndexLink"/>
                <w:rtl w:val="true"/>
              </w:rPr>
              <w:t>گناه تهمت</w:t>
            </w:r>
            <w:r>
              <w:rPr>
                <w:rStyle w:val="IndexLink"/>
                <w:rtl w:val="true"/>
              </w:rPr>
              <w:tab/>
            </w:r>
            <w:r>
              <w:rPr>
                <w:rStyle w:val="IndexLink"/>
              </w:rPr>
              <w:t>77</w:t>
            </w:r>
          </w:hyperlink>
        </w:p>
        <w:p>
          <w:pPr>
            <w:pStyle w:val="Contents3"/>
            <w:tabs>
              <w:tab w:val="clear" w:pos="8459"/>
              <w:tab w:val="right" w:pos="9026" w:leader="dot"/>
            </w:tabs>
            <w:rPr/>
          </w:pPr>
          <w:hyperlink w:anchor="__RefHeading___Toc1525678_388300464">
            <w:r>
              <w:rPr>
                <w:webHidden/>
                <w:rStyle w:val="IndexLink"/>
                <w:rtl w:val="true"/>
              </w:rPr>
              <w:t>نتیجه تهمت زدن به امام صادق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525680_388300464">
            <w:r>
              <w:rPr>
                <w:webHidden/>
                <w:rStyle w:val="IndexLink"/>
                <w:rtl w:val="true"/>
              </w:rPr>
              <w:t>حدود آبروداری</w:t>
            </w:r>
            <w:r>
              <w:rPr>
                <w:rStyle w:val="IndexLink"/>
                <w:rtl w:val="true"/>
              </w:rPr>
              <w:tab/>
            </w:r>
            <w:r>
              <w:rPr>
                <w:rStyle w:val="IndexLink"/>
              </w:rPr>
              <w:t>79</w:t>
            </w:r>
          </w:hyperlink>
        </w:p>
        <w:p>
          <w:pPr>
            <w:pStyle w:val="Contents2"/>
            <w:tabs>
              <w:tab w:val="clear" w:pos="8743"/>
              <w:tab w:val="right" w:pos="9026" w:leader="dot"/>
            </w:tabs>
            <w:rPr/>
          </w:pPr>
          <w:hyperlink w:anchor="__RefHeading___Toc1525682_388300464">
            <w:r>
              <w:rPr>
                <w:webHidden/>
                <w:rStyle w:val="IndexLink"/>
                <w:rtl w:val="true"/>
              </w:rPr>
              <w:t>دوری کردن از خیانت در خانواده ها</w:t>
            </w:r>
            <w:r>
              <w:rPr>
                <w:rStyle w:val="IndexLink"/>
                <w:rtl w:val="true"/>
              </w:rPr>
              <w:tab/>
            </w:r>
            <w:r>
              <w:rPr>
                <w:rStyle w:val="IndexLink"/>
              </w:rPr>
              <w:t>81</w:t>
            </w:r>
          </w:hyperlink>
        </w:p>
        <w:p>
          <w:pPr>
            <w:pStyle w:val="Contents3"/>
            <w:tabs>
              <w:tab w:val="clear" w:pos="8459"/>
              <w:tab w:val="right" w:pos="9026" w:leader="dot"/>
            </w:tabs>
            <w:rPr/>
          </w:pPr>
          <w:hyperlink w:anchor="__RefHeading___Toc1525684_388300464">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525686_388300464">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1525688_388300464">
            <w:r>
              <w:rPr>
                <w:webHidden/>
                <w:rStyle w:val="IndexLink"/>
                <w:rtl w:val="true"/>
              </w:rPr>
              <w:t>لعان و چگونگی اجرای آن؟</w:t>
            </w:r>
            <w:r>
              <w:rPr>
                <w:rStyle w:val="IndexLink"/>
                <w:rtl w:val="true"/>
              </w:rPr>
              <w:tab/>
            </w:r>
            <w:r>
              <w:rPr>
                <w:rStyle w:val="IndexLink"/>
              </w:rPr>
              <w:t>83</w:t>
            </w:r>
          </w:hyperlink>
        </w:p>
        <w:p>
          <w:pPr>
            <w:pStyle w:val="Contents3"/>
            <w:tabs>
              <w:tab w:val="clear" w:pos="8459"/>
              <w:tab w:val="right" w:pos="9026" w:leader="dot"/>
            </w:tabs>
            <w:rPr/>
          </w:pPr>
          <w:hyperlink w:anchor="__RefHeading___Toc1525690_388300464">
            <w:r>
              <w:rPr>
                <w:webHidden/>
                <w:rStyle w:val="IndexLink"/>
                <w:rtl w:val="true"/>
              </w:rPr>
              <w:t>نتیجه لعان</w:t>
            </w:r>
            <w:r>
              <w:rPr>
                <w:rStyle w:val="IndexLink"/>
                <w:rtl w:val="true"/>
              </w:rPr>
              <w:tab/>
            </w:r>
            <w:r>
              <w:rPr>
                <w:rStyle w:val="IndexLink"/>
              </w:rPr>
              <w:t>84</w:t>
            </w:r>
          </w:hyperlink>
        </w:p>
        <w:p>
          <w:pPr>
            <w:pStyle w:val="Contents3"/>
            <w:tabs>
              <w:tab w:val="clear" w:pos="8459"/>
              <w:tab w:val="right" w:pos="9026" w:leader="dot"/>
            </w:tabs>
            <w:rPr/>
          </w:pPr>
          <w:hyperlink w:anchor="__RefHeading___Toc1525692_388300464">
            <w:r>
              <w:rPr>
                <w:webHidden/>
                <w:rStyle w:val="IndexLink"/>
                <w:rtl w:val="true"/>
              </w:rPr>
              <w:t>زن و شوهر،امانت مشترک</w:t>
            </w:r>
            <w:r>
              <w:rPr>
                <w:rStyle w:val="IndexLink"/>
                <w:rtl w:val="true"/>
              </w:rPr>
              <w:tab/>
            </w:r>
            <w:r>
              <w:rPr>
                <w:rStyle w:val="IndexLink"/>
              </w:rPr>
              <w:t>85</w:t>
            </w:r>
          </w:hyperlink>
        </w:p>
        <w:p>
          <w:pPr>
            <w:pStyle w:val="Contents3"/>
            <w:tabs>
              <w:tab w:val="clear" w:pos="8459"/>
              <w:tab w:val="right" w:pos="9026" w:leader="dot"/>
            </w:tabs>
            <w:rPr/>
          </w:pPr>
          <w:hyperlink w:anchor="__RefHeading___Toc1525694_388300464">
            <w:r>
              <w:rPr>
                <w:webHidden/>
                <w:rStyle w:val="IndexLink"/>
                <w:rtl w:val="true"/>
              </w:rPr>
              <w:t>راه های پیشگیری از خیانت</w:t>
            </w:r>
            <w:r>
              <w:rPr>
                <w:rStyle w:val="IndexLink"/>
                <w:rtl w:val="true"/>
              </w:rPr>
              <w:tab/>
            </w:r>
            <w:r>
              <w:rPr>
                <w:rStyle w:val="IndexLink"/>
              </w:rPr>
              <w:t>86</w:t>
            </w:r>
          </w:hyperlink>
        </w:p>
        <w:p>
          <w:pPr>
            <w:pStyle w:val="Contents4"/>
            <w:tabs>
              <w:tab w:val="clear" w:pos="8176"/>
              <w:tab w:val="right" w:pos="9026" w:leader="dot"/>
            </w:tabs>
            <w:rPr/>
          </w:pPr>
          <w:hyperlink w:anchor="__RefHeading___Toc1525696_388300464">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25698_388300464">
            <w:r>
              <w:rPr>
                <w:webHidden/>
                <w:rStyle w:val="IndexLink"/>
              </w:rPr>
              <w:t>1</w:t>
            </w:r>
            <w:r>
              <w:rPr>
                <w:rStyle w:val="IndexLink"/>
                <w:rtl w:val="true"/>
              </w:rPr>
              <w:t>.</w:t>
            </w:r>
            <w:r>
              <w:rPr>
                <w:rStyle w:val="IndexLink"/>
                <w:rtl w:val="true"/>
              </w:rPr>
              <w:t>انتخاب همسر دلخواه</w:t>
            </w:r>
            <w:r>
              <w:rPr>
                <w:rStyle w:val="IndexLink"/>
                <w:rtl w:val="true"/>
              </w:rPr>
              <w:tab/>
            </w:r>
            <w:r>
              <w:rPr>
                <w:rStyle w:val="IndexLink"/>
              </w:rPr>
              <w:t>86</w:t>
            </w:r>
          </w:hyperlink>
        </w:p>
        <w:p>
          <w:pPr>
            <w:pStyle w:val="Contents5"/>
            <w:tabs>
              <w:tab w:val="clear" w:pos="7892"/>
              <w:tab w:val="right" w:pos="9026" w:leader="dot"/>
            </w:tabs>
            <w:rPr/>
          </w:pPr>
          <w:hyperlink w:anchor="__RefHeading___Toc1525700_388300464">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525702_388300464">
            <w:r>
              <w:rPr>
                <w:webHidden/>
                <w:rStyle w:val="IndexLink"/>
                <w:rtl w:val="true"/>
              </w:rPr>
              <w:t>مذمت کردن بٌلهوسی</w:t>
            </w:r>
            <w:r>
              <w:rPr>
                <w:rStyle w:val="IndexLink"/>
                <w:rtl w:val="true"/>
              </w:rPr>
              <w:tab/>
            </w:r>
            <w:r>
              <w:rPr>
                <w:rStyle w:val="IndexLink"/>
              </w:rPr>
              <w:t>86</w:t>
            </w:r>
          </w:hyperlink>
        </w:p>
        <w:p>
          <w:pPr>
            <w:pStyle w:val="Contents4"/>
            <w:tabs>
              <w:tab w:val="clear" w:pos="8176"/>
              <w:tab w:val="right" w:pos="9026" w:leader="dot"/>
            </w:tabs>
            <w:rPr/>
          </w:pPr>
          <w:hyperlink w:anchor="__RefHeading___Toc1525704_388300464">
            <w:r>
              <w:rPr>
                <w:webHidden/>
                <w:rStyle w:val="IndexLink"/>
              </w:rPr>
              <w:t>2</w:t>
            </w:r>
            <w:r>
              <w:rPr>
                <w:rStyle w:val="IndexLink"/>
                <w:rtl w:val="true"/>
              </w:rPr>
              <w:t>.</w:t>
            </w:r>
            <w:r>
              <w:rPr>
                <w:rStyle w:val="IndexLink"/>
                <w:rtl w:val="true"/>
              </w:rPr>
              <w:t>پرهیز از رابطه با نامحرم</w:t>
            </w:r>
            <w:r>
              <w:rPr>
                <w:rStyle w:val="IndexLink"/>
                <w:rtl w:val="true"/>
              </w:rPr>
              <w:tab/>
            </w:r>
            <w:r>
              <w:rPr>
                <w:rStyle w:val="IndexLink"/>
              </w:rPr>
              <w:t>87</w:t>
            </w:r>
          </w:hyperlink>
        </w:p>
        <w:p>
          <w:pPr>
            <w:pStyle w:val="Contents4"/>
            <w:tabs>
              <w:tab w:val="clear" w:pos="8176"/>
              <w:tab w:val="right" w:pos="9026" w:leader="dot"/>
            </w:tabs>
            <w:rPr/>
          </w:pPr>
          <w:hyperlink w:anchor="__RefHeading___Toc1525706_388300464">
            <w:r>
              <w:rPr>
                <w:webHidden/>
                <w:rStyle w:val="IndexLink"/>
              </w:rPr>
              <w:t>3</w:t>
            </w:r>
            <w:r>
              <w:rPr>
                <w:rStyle w:val="IndexLink"/>
                <w:rtl w:val="true"/>
              </w:rPr>
              <w:t>.</w:t>
            </w:r>
            <w:r>
              <w:rPr>
                <w:rStyle w:val="IndexLink"/>
                <w:rtl w:val="true"/>
              </w:rPr>
              <w:t>ارتباط صمیمی</w:t>
            </w:r>
            <w:r>
              <w:rPr>
                <w:rStyle w:val="IndexLink"/>
                <w:rtl w:val="true"/>
              </w:rPr>
              <w:tab/>
            </w:r>
            <w:r>
              <w:rPr>
                <w:rStyle w:val="IndexLink"/>
              </w:rPr>
              <w:t>88</w:t>
            </w:r>
          </w:hyperlink>
        </w:p>
        <w:p>
          <w:pPr>
            <w:pStyle w:val="Contents5"/>
            <w:tabs>
              <w:tab w:val="clear" w:pos="7892"/>
              <w:tab w:val="right" w:pos="9026" w:leader="dot"/>
            </w:tabs>
            <w:rPr/>
          </w:pPr>
          <w:hyperlink w:anchor="__RefHeading___Toc1525708_388300464">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25710_388300464">
            <w:r>
              <w:rPr>
                <w:webHidden/>
                <w:rStyle w:val="IndexLink"/>
                <w:rtl w:val="true"/>
              </w:rPr>
              <w:t>مذمت کردن مراجعه به رمال ها</w:t>
            </w:r>
            <w:r>
              <w:rPr>
                <w:rStyle w:val="IndexLink"/>
                <w:rtl w:val="true"/>
              </w:rPr>
              <w:tab/>
            </w:r>
            <w:r>
              <w:rPr>
                <w:rStyle w:val="IndexLink"/>
              </w:rPr>
              <w:t>89</w:t>
            </w:r>
          </w:hyperlink>
        </w:p>
        <w:p>
          <w:pPr>
            <w:pStyle w:val="Contents4"/>
            <w:tabs>
              <w:tab w:val="clear" w:pos="8176"/>
              <w:tab w:val="right" w:pos="9026" w:leader="dot"/>
            </w:tabs>
            <w:rPr/>
          </w:pPr>
          <w:hyperlink w:anchor="__RefHeading___Toc1525712_388300464">
            <w:r>
              <w:rPr>
                <w:webHidden/>
                <w:rStyle w:val="IndexLink"/>
              </w:rPr>
              <w:t>4</w:t>
            </w:r>
            <w:r>
              <w:rPr>
                <w:rStyle w:val="IndexLink"/>
                <w:rtl w:val="true"/>
              </w:rPr>
              <w:t>.</w:t>
            </w:r>
            <w:r>
              <w:rPr>
                <w:rStyle w:val="IndexLink"/>
                <w:rtl w:val="true"/>
              </w:rPr>
              <w:t>پرهیز از مشاجره و درگیری</w:t>
            </w:r>
            <w:r>
              <w:rPr>
                <w:rStyle w:val="IndexLink"/>
                <w:rtl w:val="true"/>
              </w:rPr>
              <w:tab/>
            </w:r>
            <w:r>
              <w:rPr>
                <w:rStyle w:val="IndexLink"/>
              </w:rPr>
              <w:t>90</w:t>
            </w:r>
          </w:hyperlink>
        </w:p>
        <w:p>
          <w:pPr>
            <w:pStyle w:val="Contents2"/>
            <w:tabs>
              <w:tab w:val="clear" w:pos="8743"/>
              <w:tab w:val="right" w:pos="9026" w:leader="dot"/>
            </w:tabs>
            <w:rPr/>
          </w:pPr>
          <w:hyperlink w:anchor="__RefHeading___Toc1525714_388300464">
            <w:r>
              <w:rPr>
                <w:webHidden/>
                <w:rStyle w:val="IndexLink"/>
                <w:rtl w:val="true"/>
              </w:rPr>
              <w:t>آسیب های خانواده</w:t>
            </w:r>
            <w:r>
              <w:rPr>
                <w:rStyle w:val="IndexLink"/>
                <w:rtl w:val="true"/>
              </w:rPr>
              <w:tab/>
            </w:r>
            <w:r>
              <w:rPr>
                <w:rStyle w:val="IndexLink"/>
              </w:rPr>
              <w:t>93</w:t>
            </w:r>
          </w:hyperlink>
        </w:p>
        <w:p>
          <w:pPr>
            <w:pStyle w:val="Contents3"/>
            <w:tabs>
              <w:tab w:val="clear" w:pos="8459"/>
              <w:tab w:val="right" w:pos="9026" w:leader="dot"/>
            </w:tabs>
            <w:rPr/>
          </w:pPr>
          <w:hyperlink w:anchor="__RefHeading___Toc1525716_388300464">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525718_388300464">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1525720_388300464">
            <w:r>
              <w:rPr>
                <w:webHidden/>
                <w:rStyle w:val="IndexLink"/>
                <w:rtl w:val="true"/>
              </w:rPr>
              <w:t>فعالیت بی وقفه دشمن در ماهواره</w:t>
            </w:r>
            <w:r>
              <w:rPr>
                <w:rStyle w:val="IndexLink"/>
                <w:rtl w:val="true"/>
              </w:rPr>
              <w:tab/>
            </w:r>
            <w:r>
              <w:rPr>
                <w:rStyle w:val="IndexLink"/>
              </w:rPr>
              <w:t>94</w:t>
            </w:r>
          </w:hyperlink>
        </w:p>
        <w:p>
          <w:pPr>
            <w:pStyle w:val="Contents3"/>
            <w:tabs>
              <w:tab w:val="clear" w:pos="8459"/>
              <w:tab w:val="right" w:pos="9026" w:leader="dot"/>
            </w:tabs>
            <w:rPr/>
          </w:pPr>
          <w:hyperlink w:anchor="__RefHeading___Toc1525722_388300464">
            <w:r>
              <w:rPr>
                <w:webHidden/>
                <w:rStyle w:val="IndexLink"/>
                <w:rtl w:val="true"/>
              </w:rPr>
              <w:t>سستی مسئولین در ماجرای حجاب و خانواده</w:t>
            </w:r>
            <w:r>
              <w:rPr>
                <w:rStyle w:val="IndexLink"/>
                <w:rtl w:val="true"/>
              </w:rPr>
              <w:tab/>
            </w:r>
            <w:r>
              <w:rPr>
                <w:rStyle w:val="IndexLink"/>
              </w:rPr>
              <w:t>95</w:t>
            </w:r>
          </w:hyperlink>
        </w:p>
        <w:p>
          <w:pPr>
            <w:pStyle w:val="Contents3"/>
            <w:tabs>
              <w:tab w:val="clear" w:pos="8459"/>
              <w:tab w:val="right" w:pos="9026" w:leader="dot"/>
            </w:tabs>
            <w:rPr/>
          </w:pPr>
          <w:hyperlink w:anchor="__RefHeading___Toc1525724_388300464">
            <w:r>
              <w:rPr>
                <w:webHidden/>
                <w:rStyle w:val="IndexLink"/>
                <w:rtl w:val="true"/>
              </w:rPr>
              <w:t>همسر درست کار،موهبت الهی</w:t>
            </w:r>
            <w:r>
              <w:rPr>
                <w:rStyle w:val="IndexLink"/>
                <w:rtl w:val="true"/>
              </w:rPr>
              <w:tab/>
            </w:r>
            <w:r>
              <w:rPr>
                <w:rStyle w:val="IndexLink"/>
              </w:rPr>
              <w:t>95</w:t>
            </w:r>
          </w:hyperlink>
        </w:p>
        <w:p>
          <w:pPr>
            <w:pStyle w:val="Contents3"/>
            <w:tabs>
              <w:tab w:val="clear" w:pos="8459"/>
              <w:tab w:val="right" w:pos="9026" w:leader="dot"/>
            </w:tabs>
            <w:rPr/>
          </w:pPr>
          <w:hyperlink w:anchor="__RefHeading___Toc1525726_388300464">
            <w:r>
              <w:rPr>
                <w:webHidden/>
                <w:rStyle w:val="IndexLink"/>
                <w:rtl w:val="true"/>
              </w:rPr>
              <w:t>فرجام خوش رفتاری با خانواده</w:t>
            </w:r>
            <w:r>
              <w:rPr>
                <w:rStyle w:val="IndexLink"/>
                <w:rtl w:val="true"/>
              </w:rPr>
              <w:tab/>
            </w:r>
            <w:r>
              <w:rPr>
                <w:rStyle w:val="IndexLink"/>
              </w:rPr>
              <w:t>96</w:t>
            </w:r>
          </w:hyperlink>
        </w:p>
        <w:p>
          <w:pPr>
            <w:pStyle w:val="Contents3"/>
            <w:tabs>
              <w:tab w:val="clear" w:pos="8459"/>
              <w:tab w:val="right" w:pos="9026" w:leader="dot"/>
            </w:tabs>
            <w:rPr/>
          </w:pPr>
          <w:hyperlink w:anchor="__RefHeading___Toc1525728_388300464">
            <w:r>
              <w:rPr>
                <w:webHidden/>
                <w:rStyle w:val="IndexLink"/>
                <w:rtl w:val="true"/>
              </w:rPr>
              <w:t>مهربانی علما با خانواده</w:t>
            </w:r>
            <w:r>
              <w:rPr>
                <w:rStyle w:val="IndexLink"/>
                <w:rtl w:val="true"/>
              </w:rPr>
              <w:tab/>
            </w:r>
            <w:r>
              <w:rPr>
                <w:rStyle w:val="IndexLink"/>
              </w:rPr>
              <w:t>96</w:t>
            </w:r>
          </w:hyperlink>
        </w:p>
        <w:p>
          <w:pPr>
            <w:pStyle w:val="Contents3"/>
            <w:tabs>
              <w:tab w:val="clear" w:pos="8459"/>
              <w:tab w:val="right" w:pos="9026" w:leader="dot"/>
            </w:tabs>
            <w:rPr/>
          </w:pPr>
          <w:hyperlink w:anchor="__RefHeading___Toc1525730_388300464">
            <w:r>
              <w:rPr>
                <w:webHidden/>
                <w:rStyle w:val="IndexLink"/>
                <w:rtl w:val="true"/>
              </w:rPr>
              <w:t>آسیب های خانواده</w:t>
            </w:r>
            <w:r>
              <w:rPr>
                <w:rStyle w:val="IndexLink"/>
                <w:rtl w:val="true"/>
              </w:rPr>
              <w:tab/>
            </w:r>
            <w:r>
              <w:rPr>
                <w:rStyle w:val="IndexLink"/>
              </w:rPr>
              <w:t>97</w:t>
            </w:r>
          </w:hyperlink>
        </w:p>
        <w:p>
          <w:pPr>
            <w:pStyle w:val="Contents4"/>
            <w:tabs>
              <w:tab w:val="clear" w:pos="8176"/>
              <w:tab w:val="right" w:pos="9026" w:leader="dot"/>
            </w:tabs>
            <w:rPr/>
          </w:pPr>
          <w:hyperlink w:anchor="__RefHeading___Toc1525732_388300464">
            <w:r>
              <w:rPr>
                <w:webHidden/>
                <w:rStyle w:val="IndexLink"/>
              </w:rPr>
              <w:t>1</w:t>
            </w:r>
            <w:r>
              <w:rPr>
                <w:rStyle w:val="IndexLink"/>
                <w:rtl w:val="true"/>
              </w:rPr>
              <w:t>.</w:t>
            </w:r>
            <w:r>
              <w:rPr>
                <w:rStyle w:val="IndexLink"/>
                <w:rtl w:val="true"/>
              </w:rPr>
              <w:t>بدزبانی</w:t>
            </w:r>
            <w:r>
              <w:rPr>
                <w:rStyle w:val="IndexLink"/>
                <w:rtl w:val="true"/>
              </w:rPr>
              <w:tab/>
            </w:r>
            <w:r>
              <w:rPr>
                <w:rStyle w:val="IndexLink"/>
              </w:rPr>
              <w:t>97</w:t>
            </w:r>
          </w:hyperlink>
        </w:p>
        <w:p>
          <w:pPr>
            <w:pStyle w:val="Contents5"/>
            <w:tabs>
              <w:tab w:val="clear" w:pos="7892"/>
              <w:tab w:val="right" w:pos="9026" w:leader="dot"/>
            </w:tabs>
            <w:rPr/>
          </w:pPr>
          <w:hyperlink w:anchor="__RefHeading___Toc1525734_388300464">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25736_388300464">
            <w:r>
              <w:rPr>
                <w:webHidden/>
                <w:rStyle w:val="IndexLink"/>
                <w:rtl w:val="true"/>
              </w:rPr>
              <w:t>انواع بدزبانی</w:t>
            </w:r>
            <w:r>
              <w:rPr>
                <w:rStyle w:val="IndexLink"/>
                <w:rtl w:val="true"/>
              </w:rPr>
              <w:tab/>
            </w:r>
            <w:r>
              <w:rPr>
                <w:rStyle w:val="IndexLink"/>
              </w:rPr>
              <w:t>98</w:t>
            </w:r>
          </w:hyperlink>
        </w:p>
        <w:p>
          <w:pPr>
            <w:pStyle w:val="Contents5"/>
            <w:tabs>
              <w:tab w:val="clear" w:pos="7892"/>
              <w:tab w:val="right" w:pos="9026" w:leader="dot"/>
            </w:tabs>
            <w:rPr/>
          </w:pPr>
          <w:hyperlink w:anchor="__RefHeading___Toc1525738_388300464">
            <w:r>
              <w:rPr>
                <w:webHidden/>
                <w:rStyle w:val="IndexLink"/>
                <w:rtl w:val="true"/>
              </w:rPr>
              <w:t>افشای راز پیامبر صلی الله علیه و آله</w:t>
            </w:r>
            <w:r>
              <w:rPr>
                <w:rStyle w:val="IndexLink"/>
                <w:rtl w:val="true"/>
              </w:rPr>
              <w:tab/>
            </w:r>
            <w:r>
              <w:rPr>
                <w:rStyle w:val="IndexLink"/>
              </w:rPr>
              <w:t>99</w:t>
            </w:r>
          </w:hyperlink>
        </w:p>
        <w:p>
          <w:pPr>
            <w:pStyle w:val="Contents5"/>
            <w:tabs>
              <w:tab w:val="clear" w:pos="7892"/>
              <w:tab w:val="right" w:pos="9026" w:leader="dot"/>
            </w:tabs>
            <w:rPr/>
          </w:pPr>
          <w:hyperlink w:anchor="__RefHeading___Toc1525740_388300464">
            <w:r>
              <w:rPr>
                <w:webHidden/>
                <w:rStyle w:val="IndexLink"/>
                <w:rtl w:val="true"/>
              </w:rPr>
              <w:t>بدزبانی عامل جهنمی شدن</w:t>
            </w:r>
            <w:r>
              <w:rPr>
                <w:rStyle w:val="IndexLink"/>
                <w:rtl w:val="true"/>
              </w:rPr>
              <w:tab/>
            </w:r>
            <w:r>
              <w:rPr>
                <w:rStyle w:val="IndexLink"/>
              </w:rPr>
              <w:t>99</w:t>
            </w:r>
          </w:hyperlink>
        </w:p>
        <w:p>
          <w:pPr>
            <w:pStyle w:val="Contents4"/>
            <w:tabs>
              <w:tab w:val="clear" w:pos="8176"/>
              <w:tab w:val="right" w:pos="9026" w:leader="dot"/>
            </w:tabs>
            <w:rPr/>
          </w:pPr>
          <w:hyperlink w:anchor="__RefHeading___Toc1525742_388300464">
            <w:r>
              <w:rPr>
                <w:webHidden/>
                <w:rStyle w:val="IndexLink"/>
              </w:rPr>
              <w:t>2</w:t>
            </w:r>
            <w:r>
              <w:rPr>
                <w:rStyle w:val="IndexLink"/>
                <w:rtl w:val="true"/>
              </w:rPr>
              <w:t>.</w:t>
            </w:r>
            <w:r>
              <w:rPr>
                <w:rStyle w:val="IndexLink"/>
                <w:rtl w:val="true"/>
              </w:rPr>
              <w:t>خشونت در خانواده</w:t>
            </w:r>
            <w:r>
              <w:rPr>
                <w:rStyle w:val="IndexLink"/>
                <w:rtl w:val="true"/>
              </w:rPr>
              <w:tab/>
            </w:r>
            <w:r>
              <w:rPr>
                <w:rStyle w:val="IndexLink"/>
              </w:rPr>
              <w:t>100</w:t>
            </w:r>
          </w:hyperlink>
        </w:p>
        <w:p>
          <w:pPr>
            <w:pStyle w:val="Contents4"/>
            <w:tabs>
              <w:tab w:val="clear" w:pos="8176"/>
              <w:tab w:val="right" w:pos="9026" w:leader="dot"/>
            </w:tabs>
            <w:rPr/>
          </w:pPr>
          <w:hyperlink w:anchor="__RefHeading___Toc1525744_388300464">
            <w:r>
              <w:rPr>
                <w:webHidden/>
                <w:rStyle w:val="IndexLink"/>
              </w:rPr>
              <w:t>3</w:t>
            </w:r>
            <w:r>
              <w:rPr>
                <w:rStyle w:val="IndexLink"/>
                <w:rtl w:val="true"/>
              </w:rPr>
              <w:t>.</w:t>
            </w:r>
            <w:r>
              <w:rPr>
                <w:rStyle w:val="IndexLink"/>
                <w:rtl w:val="true"/>
              </w:rPr>
              <w:t>سوء ظن و بدگمانی</w:t>
            </w:r>
            <w:r>
              <w:rPr>
                <w:rStyle w:val="IndexLink"/>
                <w:rtl w:val="true"/>
              </w:rPr>
              <w:tab/>
            </w:r>
            <w:r>
              <w:rPr>
                <w:rStyle w:val="IndexLink"/>
              </w:rPr>
              <w:t>101</w:t>
            </w:r>
          </w:hyperlink>
        </w:p>
        <w:p>
          <w:pPr>
            <w:pStyle w:val="Contents5"/>
            <w:tabs>
              <w:tab w:val="clear" w:pos="7892"/>
              <w:tab w:val="right" w:pos="9026" w:leader="dot"/>
            </w:tabs>
            <w:rPr/>
          </w:pPr>
          <w:hyperlink w:anchor="__RefHeading___Toc1525746_388300464">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525748_388300464">
            <w:r>
              <w:rPr>
                <w:webHidden/>
                <w:rStyle w:val="IndexLink"/>
                <w:rtl w:val="true"/>
              </w:rPr>
              <w:t>زود قضاوت کردن عامل پشیمانی</w:t>
            </w:r>
            <w:r>
              <w:rPr>
                <w:rStyle w:val="IndexLink"/>
                <w:rtl w:val="true"/>
              </w:rPr>
              <w:tab/>
            </w:r>
            <w:r>
              <w:rPr>
                <w:rStyle w:val="IndexLink"/>
              </w:rPr>
              <w:t>101</w:t>
            </w:r>
          </w:hyperlink>
        </w:p>
        <w:p>
          <w:pPr>
            <w:pStyle w:val="Contents2"/>
            <w:tabs>
              <w:tab w:val="clear" w:pos="8743"/>
              <w:tab w:val="right" w:pos="9026" w:leader="dot"/>
            </w:tabs>
            <w:rPr/>
          </w:pPr>
          <w:hyperlink w:anchor="__RefHeading___Toc1525750_388300464">
            <w:r>
              <w:rPr>
                <w:webHidden/>
                <w:rStyle w:val="IndexLink"/>
                <w:rtl w:val="true"/>
              </w:rPr>
              <w:t>شایعه پراکنی</w:t>
            </w:r>
            <w:r>
              <w:rPr>
                <w:rStyle w:val="IndexLink"/>
                <w:rtl w:val="true"/>
              </w:rPr>
              <w:tab/>
            </w:r>
            <w:r>
              <w:rPr>
                <w:rStyle w:val="IndexLink"/>
              </w:rPr>
              <w:t>103</w:t>
            </w:r>
          </w:hyperlink>
        </w:p>
        <w:p>
          <w:pPr>
            <w:pStyle w:val="Contents3"/>
            <w:tabs>
              <w:tab w:val="clear" w:pos="8459"/>
              <w:tab w:val="right" w:pos="9026" w:leader="dot"/>
            </w:tabs>
            <w:rPr/>
          </w:pPr>
          <w:hyperlink w:anchor="__RefHeading___Toc1525752_388300464">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25754_388300464">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1525756_388300464">
            <w:r>
              <w:rPr>
                <w:webHidden/>
                <w:rStyle w:val="IndexLink"/>
                <w:rtl w:val="true"/>
              </w:rPr>
              <w:t>داستان افک چیست؟</w:t>
            </w:r>
            <w:r>
              <w:rPr>
                <w:rStyle w:val="IndexLink"/>
                <w:rtl w:val="true"/>
              </w:rPr>
              <w:tab/>
            </w:r>
            <w:r>
              <w:rPr>
                <w:rStyle w:val="IndexLink"/>
              </w:rPr>
              <w:t>104</w:t>
            </w:r>
          </w:hyperlink>
        </w:p>
        <w:p>
          <w:pPr>
            <w:pStyle w:val="Contents3"/>
            <w:tabs>
              <w:tab w:val="clear" w:pos="8459"/>
              <w:tab w:val="right" w:pos="9026" w:leader="dot"/>
            </w:tabs>
            <w:rPr/>
          </w:pPr>
          <w:hyperlink w:anchor="__RefHeading___Toc1525758_388300464">
            <w:r>
              <w:rPr>
                <w:webHidden/>
                <w:rStyle w:val="IndexLink"/>
                <w:rtl w:val="true"/>
              </w:rPr>
              <w:t>نقل اهل تسنّن</w:t>
            </w:r>
            <w:r>
              <w:rPr>
                <w:rStyle w:val="IndexLink"/>
                <w:rtl w:val="true"/>
              </w:rPr>
              <w:tab/>
            </w:r>
            <w:r>
              <w:rPr>
                <w:rStyle w:val="IndexLink"/>
              </w:rPr>
              <w:t>104</w:t>
            </w:r>
          </w:hyperlink>
        </w:p>
        <w:p>
          <w:pPr>
            <w:pStyle w:val="Contents3"/>
            <w:tabs>
              <w:tab w:val="clear" w:pos="8459"/>
              <w:tab w:val="right" w:pos="9026" w:leader="dot"/>
            </w:tabs>
            <w:rPr/>
          </w:pPr>
          <w:hyperlink w:anchor="__RefHeading___Toc1525760_388300464">
            <w:r>
              <w:rPr>
                <w:webHidden/>
                <w:rStyle w:val="IndexLink"/>
                <w:rtl w:val="true"/>
              </w:rPr>
              <w:t>نقل اهل تشیع</w:t>
            </w:r>
            <w:r>
              <w:rPr>
                <w:rStyle w:val="IndexLink"/>
                <w:rtl w:val="true"/>
              </w:rPr>
              <w:tab/>
            </w:r>
            <w:r>
              <w:rPr>
                <w:rStyle w:val="IndexLink"/>
              </w:rPr>
              <w:t>105</w:t>
            </w:r>
          </w:hyperlink>
        </w:p>
        <w:p>
          <w:pPr>
            <w:pStyle w:val="Contents3"/>
            <w:tabs>
              <w:tab w:val="clear" w:pos="8459"/>
              <w:tab w:val="right" w:pos="9026" w:leader="dot"/>
            </w:tabs>
            <w:rPr/>
          </w:pPr>
          <w:hyperlink w:anchor="__RefHeading___Toc1525762_388300464">
            <w:r>
              <w:rPr>
                <w:webHidden/>
                <w:rStyle w:val="IndexLink"/>
                <w:rtl w:val="true"/>
              </w:rPr>
              <w:t>برخورد با شایعه پردازان</w:t>
            </w:r>
            <w:r>
              <w:rPr>
                <w:rStyle w:val="IndexLink"/>
                <w:rtl w:val="true"/>
              </w:rPr>
              <w:tab/>
            </w:r>
            <w:r>
              <w:rPr>
                <w:rStyle w:val="IndexLink"/>
              </w:rPr>
              <w:t>106</w:t>
            </w:r>
          </w:hyperlink>
        </w:p>
        <w:p>
          <w:pPr>
            <w:pStyle w:val="Contents3"/>
            <w:tabs>
              <w:tab w:val="clear" w:pos="8459"/>
              <w:tab w:val="right" w:pos="9026" w:leader="dot"/>
            </w:tabs>
            <w:rPr/>
          </w:pPr>
          <w:hyperlink w:anchor="__RefHeading___Toc1525764_388300464">
            <w:r>
              <w:rPr>
                <w:webHidden/>
                <w:rStyle w:val="IndexLink"/>
                <w:rtl w:val="true"/>
              </w:rPr>
              <w:t>بدترین انسان</w:t>
            </w:r>
            <w:r>
              <w:rPr>
                <w:rStyle w:val="IndexLink"/>
                <w:rtl w:val="true"/>
              </w:rPr>
              <w:tab/>
            </w:r>
            <w:r>
              <w:rPr>
                <w:rStyle w:val="IndexLink"/>
              </w:rPr>
              <w:t>109</w:t>
            </w:r>
          </w:hyperlink>
        </w:p>
        <w:p>
          <w:pPr>
            <w:pStyle w:val="Contents3"/>
            <w:tabs>
              <w:tab w:val="clear" w:pos="8459"/>
              <w:tab w:val="right" w:pos="9026" w:leader="dot"/>
            </w:tabs>
            <w:rPr/>
          </w:pPr>
          <w:hyperlink w:anchor="__RefHeading___Toc1525766_388300464">
            <w:r>
              <w:rPr>
                <w:webHidden/>
                <w:rStyle w:val="IndexLink"/>
                <w:rtl w:val="true"/>
              </w:rPr>
              <w:t>انواع شایعه</w:t>
            </w:r>
            <w:r>
              <w:rPr>
                <w:rStyle w:val="IndexLink"/>
                <w:rtl w:val="true"/>
              </w:rPr>
              <w:tab/>
            </w:r>
            <w:r>
              <w:rPr>
                <w:rStyle w:val="IndexLink"/>
              </w:rPr>
              <w:t>110</w:t>
            </w:r>
          </w:hyperlink>
        </w:p>
        <w:p>
          <w:pPr>
            <w:pStyle w:val="Contents4"/>
            <w:tabs>
              <w:tab w:val="clear" w:pos="8176"/>
              <w:tab w:val="right" w:pos="9026" w:leader="dot"/>
            </w:tabs>
            <w:rPr/>
          </w:pPr>
          <w:hyperlink w:anchor="__RefHeading___Toc1525768_388300464">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525770_388300464">
            <w:r>
              <w:rPr>
                <w:webHidden/>
                <w:rStyle w:val="IndexLink"/>
              </w:rPr>
              <w:t>1</w:t>
            </w:r>
            <w:r>
              <w:rPr>
                <w:rStyle w:val="IndexLink"/>
                <w:rtl w:val="true"/>
              </w:rPr>
              <w:t>.</w:t>
            </w:r>
            <w:r>
              <w:rPr>
                <w:rStyle w:val="IndexLink"/>
                <w:rtl w:val="true"/>
              </w:rPr>
              <w:t>شایعه اعتقادی</w:t>
            </w:r>
            <w:r>
              <w:rPr>
                <w:rStyle w:val="IndexLink"/>
                <w:rtl w:val="true"/>
              </w:rPr>
              <w:tab/>
            </w:r>
            <w:r>
              <w:rPr>
                <w:rStyle w:val="IndexLink"/>
              </w:rPr>
              <w:t>110</w:t>
            </w:r>
          </w:hyperlink>
        </w:p>
        <w:p>
          <w:pPr>
            <w:pStyle w:val="Contents4"/>
            <w:tabs>
              <w:tab w:val="clear" w:pos="8176"/>
              <w:tab w:val="right" w:pos="9026" w:leader="dot"/>
            </w:tabs>
            <w:rPr/>
          </w:pPr>
          <w:hyperlink w:anchor="__RefHeading___Toc1525772_388300464">
            <w:r>
              <w:rPr>
                <w:webHidden/>
                <w:rStyle w:val="IndexLink"/>
              </w:rPr>
              <w:t>2</w:t>
            </w:r>
            <w:r>
              <w:rPr>
                <w:rStyle w:val="IndexLink"/>
                <w:rtl w:val="true"/>
              </w:rPr>
              <w:t>.</w:t>
            </w:r>
            <w:r>
              <w:rPr>
                <w:rStyle w:val="IndexLink"/>
                <w:rtl w:val="true"/>
              </w:rPr>
              <w:t>شایعه اخلاقی</w:t>
            </w:r>
            <w:r>
              <w:rPr>
                <w:rStyle w:val="IndexLink"/>
                <w:rtl w:val="true"/>
              </w:rPr>
              <w:tab/>
            </w:r>
            <w:r>
              <w:rPr>
                <w:rStyle w:val="IndexLink"/>
              </w:rPr>
              <w:t>111</w:t>
            </w:r>
          </w:hyperlink>
        </w:p>
        <w:p>
          <w:pPr>
            <w:pStyle w:val="Contents4"/>
            <w:tabs>
              <w:tab w:val="clear" w:pos="8176"/>
              <w:tab w:val="right" w:pos="9026" w:leader="dot"/>
            </w:tabs>
            <w:rPr/>
          </w:pPr>
          <w:hyperlink w:anchor="__RefHeading___Toc1525774_388300464">
            <w:r>
              <w:rPr>
                <w:webHidden/>
                <w:rStyle w:val="IndexLink"/>
              </w:rPr>
              <w:t>3</w:t>
            </w:r>
            <w:r>
              <w:rPr>
                <w:rStyle w:val="IndexLink"/>
                <w:rtl w:val="true"/>
              </w:rPr>
              <w:t>.</w:t>
            </w:r>
            <w:r>
              <w:rPr>
                <w:rStyle w:val="IndexLink"/>
                <w:rtl w:val="true"/>
              </w:rPr>
              <w:t>شايعه سیاسی</w:t>
            </w:r>
            <w:r>
              <w:rPr>
                <w:rStyle w:val="IndexLink"/>
                <w:rtl w:val="true"/>
              </w:rPr>
              <w:tab/>
            </w:r>
            <w:r>
              <w:rPr>
                <w:rStyle w:val="IndexLink"/>
              </w:rPr>
              <w:t>112</w:t>
            </w:r>
          </w:hyperlink>
        </w:p>
        <w:p>
          <w:pPr>
            <w:pStyle w:val="Contents4"/>
            <w:tabs>
              <w:tab w:val="clear" w:pos="8176"/>
              <w:tab w:val="right" w:pos="9026" w:leader="dot"/>
            </w:tabs>
            <w:rPr/>
          </w:pPr>
          <w:hyperlink w:anchor="__RefHeading___Toc1525776_388300464">
            <w:r>
              <w:rPr>
                <w:webHidden/>
                <w:rStyle w:val="IndexLink"/>
              </w:rPr>
              <w:t>4</w:t>
            </w:r>
            <w:r>
              <w:rPr>
                <w:rStyle w:val="IndexLink"/>
                <w:rtl w:val="true"/>
              </w:rPr>
              <w:t>.</w:t>
            </w:r>
            <w:r>
              <w:rPr>
                <w:rStyle w:val="IndexLink"/>
                <w:rtl w:val="true"/>
              </w:rPr>
              <w:t>شایعه اجتماعی</w:t>
            </w:r>
            <w:r>
              <w:rPr>
                <w:rStyle w:val="IndexLink"/>
                <w:rtl w:val="true"/>
              </w:rPr>
              <w:tab/>
            </w:r>
            <w:r>
              <w:rPr>
                <w:rStyle w:val="IndexLink"/>
              </w:rPr>
              <w:t>113</w:t>
            </w:r>
          </w:hyperlink>
        </w:p>
        <w:p>
          <w:pPr>
            <w:pStyle w:val="Contents2"/>
            <w:tabs>
              <w:tab w:val="clear" w:pos="8743"/>
              <w:tab w:val="right" w:pos="9026" w:leader="dot"/>
            </w:tabs>
            <w:rPr/>
          </w:pPr>
          <w:hyperlink w:anchor="__RefHeading___Toc1525778_388300464">
            <w:r>
              <w:rPr>
                <w:webHidden/>
                <w:rStyle w:val="IndexLink"/>
                <w:rtl w:val="true"/>
              </w:rPr>
              <w:t>گام های شیطان</w:t>
            </w:r>
            <w:r>
              <w:rPr>
                <w:rStyle w:val="IndexLink"/>
                <w:rtl w:val="true"/>
              </w:rPr>
              <w:t>(</w:t>
            </w:r>
            <w:r>
              <w:rPr>
                <w:rStyle w:val="IndexLink"/>
              </w:rPr>
              <w:t>1</w:t>
            </w:r>
            <w:r>
              <w:rPr>
                <w:rStyle w:val="IndexLink"/>
                <w:rtl w:val="true"/>
              </w:rPr>
              <w:t>)</w:t>
              <w:tab/>
            </w:r>
            <w:r>
              <w:rPr>
                <w:rStyle w:val="IndexLink"/>
              </w:rPr>
              <w:t>115</w:t>
            </w:r>
          </w:hyperlink>
        </w:p>
        <w:p>
          <w:pPr>
            <w:pStyle w:val="Contents3"/>
            <w:tabs>
              <w:tab w:val="clear" w:pos="8459"/>
              <w:tab w:val="right" w:pos="9026" w:leader="dot"/>
            </w:tabs>
            <w:rPr/>
          </w:pPr>
          <w:hyperlink w:anchor="__RefHeading___Toc1525780_388300464">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25782_388300464">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1525784_388300464">
            <w:r>
              <w:rPr>
                <w:webHidden/>
                <w:rStyle w:val="IndexLink"/>
              </w:rPr>
              <w:t>1</w:t>
            </w:r>
            <w:r>
              <w:rPr>
                <w:rStyle w:val="IndexLink"/>
                <w:rtl w:val="true"/>
              </w:rPr>
              <w:t>.</w:t>
            </w:r>
            <w:r>
              <w:rPr>
                <w:rStyle w:val="IndexLink"/>
                <w:rtl w:val="true"/>
              </w:rPr>
              <w:t>وسوسه</w:t>
            </w:r>
            <w:r>
              <w:rPr>
                <w:rStyle w:val="IndexLink"/>
                <w:rtl w:val="true"/>
              </w:rPr>
              <w:tab/>
            </w:r>
            <w:r>
              <w:rPr>
                <w:rStyle w:val="IndexLink"/>
              </w:rPr>
              <w:t>116</w:t>
            </w:r>
          </w:hyperlink>
        </w:p>
        <w:p>
          <w:pPr>
            <w:pStyle w:val="Contents4"/>
            <w:tabs>
              <w:tab w:val="clear" w:pos="8176"/>
              <w:tab w:val="right" w:pos="9026" w:leader="dot"/>
            </w:tabs>
            <w:rPr/>
          </w:pPr>
          <w:hyperlink w:anchor="__RefHeading___Toc1525786_388300464">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25788_388300464">
            <w:r>
              <w:rPr>
                <w:webHidden/>
                <w:rStyle w:val="IndexLink"/>
                <w:rtl w:val="true"/>
              </w:rPr>
              <w:t>انواع وسوسه</w:t>
            </w:r>
            <w:r>
              <w:rPr>
                <w:rStyle w:val="IndexLink"/>
                <w:rtl w:val="true"/>
              </w:rPr>
              <w:tab/>
            </w:r>
            <w:r>
              <w:rPr>
                <w:rStyle w:val="IndexLink"/>
              </w:rPr>
              <w:t>117</w:t>
            </w:r>
          </w:hyperlink>
        </w:p>
        <w:p>
          <w:pPr>
            <w:pStyle w:val="Contents5"/>
            <w:tabs>
              <w:tab w:val="clear" w:pos="7892"/>
              <w:tab w:val="right" w:pos="9026" w:leader="dot"/>
            </w:tabs>
            <w:rPr/>
          </w:pPr>
          <w:hyperlink w:anchor="__RefHeading___Toc1525790_388300464">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525792_388300464">
            <w:r>
              <w:rPr>
                <w:webHidden/>
                <w:rStyle w:val="IndexLink"/>
              </w:rPr>
              <w:t>1</w:t>
            </w:r>
            <w:r>
              <w:rPr>
                <w:rStyle w:val="IndexLink"/>
                <w:rtl w:val="true"/>
              </w:rPr>
              <w:t>.</w:t>
            </w:r>
            <w:r>
              <w:rPr>
                <w:rStyle w:val="IndexLink"/>
                <w:rtl w:val="true"/>
              </w:rPr>
              <w:t>وسوسه فكری</w:t>
            </w:r>
            <w:r>
              <w:rPr>
                <w:rStyle w:val="IndexLink"/>
                <w:rtl w:val="true"/>
              </w:rPr>
              <w:tab/>
            </w:r>
            <w:r>
              <w:rPr>
                <w:rStyle w:val="IndexLink"/>
              </w:rPr>
              <w:t>117</w:t>
            </w:r>
          </w:hyperlink>
        </w:p>
        <w:p>
          <w:pPr>
            <w:pStyle w:val="Contents6"/>
            <w:tabs>
              <w:tab w:val="clear" w:pos="7609"/>
              <w:tab w:val="right" w:pos="9026" w:leader="dot"/>
            </w:tabs>
            <w:rPr/>
          </w:pPr>
          <w:hyperlink w:anchor="__RefHeading___Toc1525794_388300464">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525796_388300464">
            <w:r>
              <w:rPr>
                <w:webHidden/>
                <w:rStyle w:val="IndexLink"/>
                <w:rtl w:val="true"/>
              </w:rPr>
              <w:t>حضرت عیسی علیه السلام ووسوسه شیطان</w:t>
            </w:r>
            <w:r>
              <w:rPr>
                <w:rStyle w:val="IndexLink"/>
                <w:rtl w:val="true"/>
              </w:rPr>
              <w:tab/>
            </w:r>
            <w:r>
              <w:rPr>
                <w:rStyle w:val="IndexLink"/>
              </w:rPr>
              <w:t>117</w:t>
            </w:r>
          </w:hyperlink>
        </w:p>
        <w:p>
          <w:pPr>
            <w:pStyle w:val="Contents6"/>
            <w:tabs>
              <w:tab w:val="clear" w:pos="7609"/>
              <w:tab w:val="right" w:pos="9026" w:leader="dot"/>
            </w:tabs>
            <w:rPr/>
          </w:pPr>
          <w:hyperlink w:anchor="__RefHeading___Toc1525798_388300464">
            <w:r>
              <w:rPr>
                <w:webHidden/>
                <w:rStyle w:val="IndexLink"/>
                <w:rtl w:val="true"/>
              </w:rPr>
              <w:t>داستان</w:t>
            </w:r>
            <w:r>
              <w:rPr>
                <w:rStyle w:val="IndexLink"/>
                <w:rtl w:val="true"/>
              </w:rPr>
              <w:tab/>
            </w:r>
            <w:r>
              <w:rPr>
                <w:rStyle w:val="IndexLink"/>
              </w:rPr>
              <w:t>118</w:t>
            </w:r>
          </w:hyperlink>
        </w:p>
        <w:p>
          <w:pPr>
            <w:pStyle w:val="Contents5"/>
            <w:tabs>
              <w:tab w:val="clear" w:pos="7892"/>
              <w:tab w:val="right" w:pos="9026" w:leader="dot"/>
            </w:tabs>
            <w:rPr/>
          </w:pPr>
          <w:hyperlink w:anchor="__RefHeading___Toc1525800_388300464">
            <w:r>
              <w:rPr>
                <w:webHidden/>
                <w:rStyle w:val="IndexLink"/>
              </w:rPr>
              <w:t>2</w:t>
            </w:r>
            <w:r>
              <w:rPr>
                <w:rStyle w:val="IndexLink"/>
                <w:rtl w:val="true"/>
              </w:rPr>
              <w:t>.</w:t>
            </w:r>
            <w:r>
              <w:rPr>
                <w:rStyle w:val="IndexLink"/>
                <w:rtl w:val="true"/>
              </w:rPr>
              <w:t>وسوسه عملی</w:t>
            </w:r>
            <w:r>
              <w:rPr>
                <w:rStyle w:val="IndexLink"/>
                <w:rtl w:val="true"/>
              </w:rPr>
              <w:tab/>
            </w:r>
            <w:r>
              <w:rPr>
                <w:rStyle w:val="IndexLink"/>
              </w:rPr>
              <w:t>119</w:t>
            </w:r>
          </w:hyperlink>
        </w:p>
        <w:p>
          <w:pPr>
            <w:pStyle w:val="Contents5"/>
            <w:tabs>
              <w:tab w:val="clear" w:pos="7892"/>
              <w:tab w:val="right" w:pos="9026" w:leader="dot"/>
            </w:tabs>
            <w:rPr/>
          </w:pPr>
          <w:hyperlink w:anchor="__RefHeading___Toc1525802_388300464">
            <w:r>
              <w:rPr>
                <w:webHidden/>
                <w:rStyle w:val="IndexLink"/>
              </w:rPr>
              <w:t>3</w:t>
            </w:r>
            <w:r>
              <w:rPr>
                <w:rStyle w:val="IndexLink"/>
                <w:rtl w:val="true"/>
              </w:rPr>
              <w:t>.</w:t>
            </w:r>
            <w:r>
              <w:rPr>
                <w:rStyle w:val="IndexLink"/>
                <w:rtl w:val="true"/>
              </w:rPr>
              <w:t>وسوسه اجتماعی</w:t>
            </w:r>
            <w:r>
              <w:rPr>
                <w:rStyle w:val="IndexLink"/>
                <w:rtl w:val="true"/>
              </w:rPr>
              <w:tab/>
            </w:r>
            <w:r>
              <w:rPr>
                <w:rStyle w:val="IndexLink"/>
              </w:rPr>
              <w:t>120</w:t>
            </w:r>
          </w:hyperlink>
        </w:p>
        <w:p>
          <w:pPr>
            <w:pStyle w:val="Contents3"/>
            <w:tabs>
              <w:tab w:val="clear" w:pos="8459"/>
              <w:tab w:val="right" w:pos="9026" w:leader="dot"/>
            </w:tabs>
            <w:rPr/>
          </w:pPr>
          <w:hyperlink w:anchor="__RefHeading___Toc1525804_388300464">
            <w:r>
              <w:rPr>
                <w:webHidden/>
                <w:rStyle w:val="IndexLink"/>
                <w:rtl w:val="true"/>
              </w:rPr>
              <w:t>گام به گام تا بی نمازی</w:t>
            </w:r>
            <w:r>
              <w:rPr>
                <w:rStyle w:val="IndexLink"/>
                <w:rtl w:val="true"/>
              </w:rPr>
              <w:tab/>
            </w:r>
            <w:r>
              <w:rPr>
                <w:rStyle w:val="IndexLink"/>
              </w:rPr>
              <w:t>121</w:t>
            </w:r>
          </w:hyperlink>
        </w:p>
        <w:p>
          <w:pPr>
            <w:pStyle w:val="Contents4"/>
            <w:tabs>
              <w:tab w:val="clear" w:pos="8176"/>
              <w:tab w:val="right" w:pos="9026" w:leader="dot"/>
            </w:tabs>
            <w:rPr/>
          </w:pPr>
          <w:hyperlink w:anchor="__RefHeading___Toc1525806_388300464">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525808_388300464">
            <w:r>
              <w:rPr>
                <w:webHidden/>
                <w:rStyle w:val="IndexLink"/>
              </w:rPr>
              <w:t>1</w:t>
            </w:r>
            <w:r>
              <w:rPr>
                <w:rStyle w:val="IndexLink"/>
                <w:rtl w:val="true"/>
              </w:rPr>
              <w:t>.</w:t>
            </w:r>
            <w:r>
              <w:rPr>
                <w:rStyle w:val="IndexLink"/>
                <w:rtl w:val="true"/>
              </w:rPr>
              <w:t>سستی</w:t>
            </w:r>
            <w:r>
              <w:rPr>
                <w:rStyle w:val="IndexLink"/>
                <w:rtl w:val="true"/>
              </w:rPr>
              <w:t>:</w:t>
              <w:tab/>
            </w:r>
            <w:r>
              <w:rPr>
                <w:rStyle w:val="IndexLink"/>
              </w:rPr>
              <w:t>121</w:t>
            </w:r>
          </w:hyperlink>
        </w:p>
        <w:p>
          <w:pPr>
            <w:pStyle w:val="Contents4"/>
            <w:tabs>
              <w:tab w:val="clear" w:pos="8176"/>
              <w:tab w:val="right" w:pos="9026" w:leader="dot"/>
            </w:tabs>
            <w:rPr/>
          </w:pPr>
          <w:hyperlink w:anchor="__RefHeading___Toc1525810_388300464">
            <w:r>
              <w:rPr>
                <w:webHidden/>
                <w:rStyle w:val="IndexLink"/>
              </w:rPr>
              <w:t>2</w:t>
            </w:r>
            <w:r>
              <w:rPr>
                <w:rStyle w:val="IndexLink"/>
                <w:rtl w:val="true"/>
              </w:rPr>
              <w:t>.</w:t>
            </w:r>
            <w:r>
              <w:rPr>
                <w:rStyle w:val="IndexLink"/>
                <w:rtl w:val="true"/>
              </w:rPr>
              <w:t>قطع و وصل</w:t>
            </w:r>
            <w:r>
              <w:rPr>
                <w:rStyle w:val="IndexLink"/>
                <w:rtl w:val="true"/>
              </w:rPr>
              <w:t>:</w:t>
              <w:tab/>
            </w:r>
            <w:r>
              <w:rPr>
                <w:rStyle w:val="IndexLink"/>
              </w:rPr>
              <w:t>121</w:t>
            </w:r>
          </w:hyperlink>
        </w:p>
        <w:p>
          <w:pPr>
            <w:pStyle w:val="Contents4"/>
            <w:tabs>
              <w:tab w:val="clear" w:pos="8176"/>
              <w:tab w:val="right" w:pos="9026" w:leader="dot"/>
            </w:tabs>
            <w:rPr/>
          </w:pPr>
          <w:hyperlink w:anchor="__RefHeading___Toc1525812_388300464">
            <w:r>
              <w:rPr>
                <w:webHidden/>
                <w:rStyle w:val="IndexLink"/>
              </w:rPr>
              <w:t>3</w:t>
            </w:r>
            <w:r>
              <w:rPr>
                <w:rStyle w:val="IndexLink"/>
                <w:rtl w:val="true"/>
              </w:rPr>
              <w:t>.</w:t>
            </w:r>
            <w:r>
              <w:rPr>
                <w:rStyle w:val="IndexLink"/>
                <w:rtl w:val="true"/>
              </w:rPr>
              <w:t>بی نمازی</w:t>
            </w:r>
            <w:r>
              <w:rPr>
                <w:rStyle w:val="IndexLink"/>
                <w:rtl w:val="true"/>
              </w:rPr>
              <w:t>:</w:t>
              <w:tab/>
            </w:r>
            <w:r>
              <w:rPr>
                <w:rStyle w:val="IndexLink"/>
              </w:rPr>
              <w:t>121</w:t>
            </w:r>
          </w:hyperlink>
        </w:p>
        <w:p>
          <w:pPr>
            <w:pStyle w:val="Contents4"/>
            <w:tabs>
              <w:tab w:val="clear" w:pos="8176"/>
              <w:tab w:val="right" w:pos="9026" w:leader="dot"/>
            </w:tabs>
            <w:rPr/>
          </w:pPr>
          <w:hyperlink w:anchor="__RefHeading___Toc1525814_388300464">
            <w:r>
              <w:rPr>
                <w:webHidden/>
                <w:rStyle w:val="IndexLink"/>
              </w:rPr>
              <w:t>4</w:t>
            </w:r>
            <w:r>
              <w:rPr>
                <w:rStyle w:val="IndexLink"/>
                <w:rtl w:val="true"/>
              </w:rPr>
              <w:t>.</w:t>
            </w:r>
            <w:r>
              <w:rPr>
                <w:rStyle w:val="IndexLink"/>
                <w:rtl w:val="true"/>
              </w:rPr>
              <w:t>استهزاء</w:t>
            </w:r>
            <w:r>
              <w:rPr>
                <w:rStyle w:val="IndexLink"/>
                <w:rtl w:val="true"/>
              </w:rPr>
              <w:t>:</w:t>
              <w:tab/>
            </w:r>
            <w:r>
              <w:rPr>
                <w:rStyle w:val="IndexLink"/>
              </w:rPr>
              <w:t>121</w:t>
            </w:r>
          </w:hyperlink>
        </w:p>
        <w:p>
          <w:pPr>
            <w:pStyle w:val="Contents4"/>
            <w:tabs>
              <w:tab w:val="clear" w:pos="8176"/>
              <w:tab w:val="right" w:pos="9026" w:leader="dot"/>
            </w:tabs>
            <w:rPr/>
          </w:pPr>
          <w:hyperlink w:anchor="__RefHeading___Toc1525816_388300464">
            <w:r>
              <w:rPr>
                <w:webHidden/>
                <w:rStyle w:val="IndexLink"/>
              </w:rPr>
              <w:t>5</w:t>
            </w:r>
            <w:r>
              <w:rPr>
                <w:rStyle w:val="IndexLink"/>
                <w:rtl w:val="true"/>
              </w:rPr>
              <w:t>.</w:t>
            </w:r>
            <w:r>
              <w:rPr>
                <w:rStyle w:val="IndexLink"/>
                <w:rtl w:val="true"/>
              </w:rPr>
              <w:t>انکار</w:t>
            </w:r>
            <w:r>
              <w:rPr>
                <w:rStyle w:val="IndexLink"/>
                <w:rtl w:val="true"/>
              </w:rPr>
              <w:t>:</w:t>
              <w:tab/>
            </w:r>
            <w:r>
              <w:rPr>
                <w:rStyle w:val="IndexLink"/>
              </w:rPr>
              <w:t>122</w:t>
            </w:r>
          </w:hyperlink>
        </w:p>
        <w:p>
          <w:pPr>
            <w:pStyle w:val="Contents3"/>
            <w:tabs>
              <w:tab w:val="clear" w:pos="8459"/>
              <w:tab w:val="right" w:pos="9026" w:leader="dot"/>
            </w:tabs>
            <w:rPr/>
          </w:pPr>
          <w:hyperlink w:anchor="__RefHeading___Toc1525818_388300464">
            <w:r>
              <w:rPr>
                <w:webHidden/>
                <w:rStyle w:val="IndexLink"/>
                <w:rtl w:val="true"/>
              </w:rPr>
              <w:t>تأثیر لقمه حرام</w:t>
            </w:r>
            <w:r>
              <w:rPr>
                <w:rStyle w:val="IndexLink"/>
                <w:rtl w:val="true"/>
              </w:rPr>
              <w:tab/>
            </w:r>
            <w:r>
              <w:rPr>
                <w:rStyle w:val="IndexLink"/>
              </w:rPr>
              <w:t>122</w:t>
            </w:r>
          </w:hyperlink>
        </w:p>
        <w:p>
          <w:pPr>
            <w:pStyle w:val="Contents3"/>
            <w:tabs>
              <w:tab w:val="clear" w:pos="8459"/>
              <w:tab w:val="right" w:pos="9026" w:leader="dot"/>
            </w:tabs>
            <w:rPr/>
          </w:pPr>
          <w:hyperlink w:anchor="__RefHeading___Toc1525820_388300464">
            <w:r>
              <w:rPr>
                <w:webHidden/>
                <w:rStyle w:val="IndexLink"/>
                <w:rtl w:val="true"/>
              </w:rPr>
              <w:t>خوشحالی شیطان در چند موضع</w:t>
            </w:r>
            <w:r>
              <w:rPr>
                <w:rStyle w:val="IndexLink"/>
                <w:rtl w:val="true"/>
              </w:rPr>
              <w:tab/>
            </w:r>
            <w:r>
              <w:rPr>
                <w:rStyle w:val="IndexLink"/>
              </w:rPr>
              <w:t>123</w:t>
            </w:r>
          </w:hyperlink>
        </w:p>
        <w:p>
          <w:pPr>
            <w:pStyle w:val="Contents4"/>
            <w:tabs>
              <w:tab w:val="clear" w:pos="8176"/>
              <w:tab w:val="right" w:pos="9026" w:leader="dot"/>
            </w:tabs>
            <w:rPr/>
          </w:pPr>
          <w:hyperlink w:anchor="__RefHeading___Toc1525822_388300464">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525824_388300464">
            <w:r>
              <w:rPr>
                <w:webHidden/>
                <w:rStyle w:val="IndexLink"/>
              </w:rPr>
              <w:t>1</w:t>
            </w:r>
            <w:r>
              <w:rPr>
                <w:rStyle w:val="IndexLink"/>
                <w:rtl w:val="true"/>
              </w:rPr>
              <w:t>.</w:t>
            </w:r>
            <w:r>
              <w:rPr>
                <w:rStyle w:val="IndexLink"/>
                <w:rtl w:val="true"/>
              </w:rPr>
              <w:t>لقمه حرام خوردن</w:t>
            </w:r>
            <w:r>
              <w:rPr>
                <w:rStyle w:val="IndexLink"/>
                <w:rtl w:val="true"/>
              </w:rPr>
              <w:tab/>
            </w:r>
            <w:r>
              <w:rPr>
                <w:rStyle w:val="IndexLink"/>
              </w:rPr>
              <w:t>123</w:t>
            </w:r>
          </w:hyperlink>
        </w:p>
        <w:p>
          <w:pPr>
            <w:pStyle w:val="Contents4"/>
            <w:tabs>
              <w:tab w:val="clear" w:pos="8176"/>
              <w:tab w:val="right" w:pos="9026" w:leader="dot"/>
            </w:tabs>
            <w:rPr/>
          </w:pPr>
          <w:hyperlink w:anchor="__RefHeading___Toc1525826_388300464">
            <w:r>
              <w:rPr>
                <w:webHidden/>
                <w:rStyle w:val="IndexLink"/>
              </w:rPr>
              <w:t>2</w:t>
            </w:r>
            <w:r>
              <w:rPr>
                <w:rStyle w:val="IndexLink"/>
                <w:rtl w:val="true"/>
              </w:rPr>
              <w:t>.</w:t>
            </w:r>
            <w:r>
              <w:rPr>
                <w:rStyle w:val="IndexLink"/>
                <w:rtl w:val="true"/>
              </w:rPr>
              <w:t>قهرکردن دو مسلمان</w:t>
            </w:r>
            <w:r>
              <w:rPr>
                <w:rStyle w:val="IndexLink"/>
                <w:rtl w:val="true"/>
              </w:rPr>
              <w:tab/>
            </w:r>
            <w:r>
              <w:rPr>
                <w:rStyle w:val="IndexLink"/>
              </w:rPr>
              <w:t>123</w:t>
            </w:r>
          </w:hyperlink>
        </w:p>
        <w:p>
          <w:pPr>
            <w:pStyle w:val="Contents4"/>
            <w:tabs>
              <w:tab w:val="clear" w:pos="8176"/>
              <w:tab w:val="right" w:pos="9026" w:leader="dot"/>
            </w:tabs>
            <w:rPr/>
          </w:pPr>
          <w:hyperlink w:anchor="__RefHeading___Toc1525828_388300464">
            <w:r>
              <w:rPr>
                <w:webHidden/>
                <w:rStyle w:val="IndexLink"/>
              </w:rPr>
              <w:t>3</w:t>
            </w:r>
            <w:r>
              <w:rPr>
                <w:rStyle w:val="IndexLink"/>
                <w:rtl w:val="true"/>
              </w:rPr>
              <w:t>.</w:t>
            </w:r>
            <w:r>
              <w:rPr>
                <w:rStyle w:val="IndexLink"/>
                <w:rtl w:val="true"/>
              </w:rPr>
              <w:t>بخل ورزیدن</w:t>
            </w:r>
            <w:r>
              <w:rPr>
                <w:rStyle w:val="IndexLink"/>
                <w:rtl w:val="true"/>
              </w:rPr>
              <w:tab/>
            </w:r>
            <w:r>
              <w:rPr>
                <w:rStyle w:val="IndexLink"/>
              </w:rPr>
              <w:t>124</w:t>
            </w:r>
          </w:hyperlink>
        </w:p>
        <w:p>
          <w:pPr>
            <w:pStyle w:val="Contents4"/>
            <w:tabs>
              <w:tab w:val="clear" w:pos="8176"/>
              <w:tab w:val="right" w:pos="9026" w:leader="dot"/>
            </w:tabs>
            <w:rPr/>
          </w:pPr>
          <w:hyperlink w:anchor="__RefHeading___Toc1525830_388300464">
            <w:r>
              <w:rPr>
                <w:webHidden/>
                <w:rStyle w:val="IndexLink"/>
              </w:rPr>
              <w:t>4</w:t>
            </w:r>
            <w:r>
              <w:rPr>
                <w:rStyle w:val="IndexLink"/>
                <w:rtl w:val="true"/>
              </w:rPr>
              <w:t>.</w:t>
            </w:r>
            <w:r>
              <w:rPr>
                <w:rStyle w:val="IndexLink"/>
                <w:rtl w:val="true"/>
              </w:rPr>
              <w:t>عصبانی شدن</w:t>
            </w:r>
            <w:r>
              <w:rPr>
                <w:rStyle w:val="IndexLink"/>
                <w:rtl w:val="true"/>
              </w:rPr>
              <w:tab/>
            </w:r>
            <w:r>
              <w:rPr>
                <w:rStyle w:val="IndexLink"/>
              </w:rPr>
              <w:t>124</w:t>
            </w:r>
          </w:hyperlink>
        </w:p>
        <w:p>
          <w:pPr>
            <w:pStyle w:val="Contents2"/>
            <w:tabs>
              <w:tab w:val="clear" w:pos="8743"/>
              <w:tab w:val="right" w:pos="9026" w:leader="dot"/>
            </w:tabs>
            <w:rPr/>
          </w:pPr>
          <w:hyperlink w:anchor="__RefHeading___Toc1525832_388300464">
            <w:r>
              <w:rPr>
                <w:webHidden/>
                <w:rStyle w:val="IndexLink"/>
                <w:rtl w:val="true"/>
              </w:rPr>
              <w:t>گام های شیطان</w:t>
            </w:r>
            <w:r>
              <w:rPr>
                <w:rStyle w:val="IndexLink"/>
                <w:rtl w:val="true"/>
              </w:rPr>
              <w:t>(</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1525834_388300464">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525836_388300464">
            <w:r>
              <w:rPr>
                <w:webHidden/>
                <w:rStyle w:val="IndexLink"/>
                <w:rtl w:val="true"/>
              </w:rPr>
              <w:t>مقدمه</w:t>
            </w:r>
            <w:r>
              <w:rPr>
                <w:rStyle w:val="IndexLink"/>
                <w:rtl w:val="true"/>
              </w:rPr>
              <w:tab/>
            </w:r>
            <w:r>
              <w:rPr>
                <w:rStyle w:val="IndexLink"/>
              </w:rPr>
              <w:t>127</w:t>
            </w:r>
          </w:hyperlink>
        </w:p>
        <w:p>
          <w:pPr>
            <w:pStyle w:val="Contents4"/>
            <w:tabs>
              <w:tab w:val="clear" w:pos="8176"/>
              <w:tab w:val="right" w:pos="9026" w:leader="dot"/>
            </w:tabs>
            <w:rPr/>
          </w:pPr>
          <w:hyperlink w:anchor="__RefHeading___Toc1525838_388300464">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525840_388300464">
            <w:r>
              <w:rPr>
                <w:webHidden/>
                <w:rStyle w:val="IndexLink"/>
              </w:rPr>
              <w:t>2</w:t>
            </w:r>
            <w:r>
              <w:rPr>
                <w:rStyle w:val="IndexLink"/>
                <w:rtl w:val="true"/>
              </w:rPr>
              <w:t>.</w:t>
            </w:r>
            <w:r>
              <w:rPr>
                <w:rStyle w:val="IndexLink"/>
                <w:rtl w:val="true"/>
              </w:rPr>
              <w:t>تحریک کردن</w:t>
            </w:r>
            <w:r>
              <w:rPr>
                <w:rStyle w:val="IndexLink"/>
                <w:rtl w:val="true"/>
              </w:rPr>
              <w:tab/>
            </w:r>
            <w:r>
              <w:rPr>
                <w:rStyle w:val="IndexLink"/>
              </w:rPr>
              <w:t>128</w:t>
            </w:r>
          </w:hyperlink>
        </w:p>
        <w:p>
          <w:pPr>
            <w:pStyle w:val="Contents5"/>
            <w:tabs>
              <w:tab w:val="clear" w:pos="7892"/>
              <w:tab w:val="right" w:pos="9026" w:leader="dot"/>
            </w:tabs>
            <w:rPr/>
          </w:pPr>
          <w:hyperlink w:anchor="__RefHeading___Toc1525842_388300464">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25844_388300464">
            <w:r>
              <w:rPr>
                <w:webHidden/>
                <w:rStyle w:val="IndexLink"/>
                <w:rtl w:val="true"/>
              </w:rPr>
              <w:t>کالاهای شیطان</w:t>
            </w:r>
            <w:r>
              <w:rPr>
                <w:rStyle w:val="IndexLink"/>
                <w:rtl w:val="true"/>
              </w:rPr>
              <w:tab/>
            </w:r>
            <w:r>
              <w:rPr>
                <w:rStyle w:val="IndexLink"/>
              </w:rPr>
              <w:t>129</w:t>
            </w:r>
          </w:hyperlink>
        </w:p>
        <w:p>
          <w:pPr>
            <w:pStyle w:val="Contents4"/>
            <w:tabs>
              <w:tab w:val="clear" w:pos="8176"/>
              <w:tab w:val="right" w:pos="9026" w:leader="dot"/>
            </w:tabs>
            <w:rPr/>
          </w:pPr>
          <w:hyperlink w:anchor="__RefHeading___Toc1525846_388300464">
            <w:r>
              <w:rPr>
                <w:webHidden/>
                <w:rStyle w:val="IndexLink"/>
              </w:rPr>
              <w:t>3</w:t>
            </w:r>
            <w:r>
              <w:rPr>
                <w:rStyle w:val="IndexLink"/>
                <w:rtl w:val="true"/>
              </w:rPr>
              <w:t>.</w:t>
            </w:r>
            <w:r>
              <w:rPr>
                <w:rStyle w:val="IndexLink"/>
                <w:rtl w:val="true"/>
              </w:rPr>
              <w:t>تزيين گناه</w:t>
            </w:r>
            <w:r>
              <w:rPr>
                <w:rStyle w:val="IndexLink"/>
                <w:rtl w:val="true"/>
              </w:rPr>
              <w:tab/>
            </w:r>
            <w:r>
              <w:rPr>
                <w:rStyle w:val="IndexLink"/>
              </w:rPr>
              <w:t>129</w:t>
            </w:r>
          </w:hyperlink>
        </w:p>
        <w:p>
          <w:pPr>
            <w:pStyle w:val="Contents4"/>
            <w:tabs>
              <w:tab w:val="clear" w:pos="8176"/>
              <w:tab w:val="right" w:pos="9026" w:leader="dot"/>
            </w:tabs>
            <w:rPr/>
          </w:pPr>
          <w:hyperlink w:anchor="__RefHeading___Toc1525848_388300464">
            <w:r>
              <w:rPr>
                <w:webHidden/>
                <w:rStyle w:val="IndexLink"/>
              </w:rPr>
              <w:t>4</w:t>
            </w:r>
            <w:r>
              <w:rPr>
                <w:rStyle w:val="IndexLink"/>
                <w:rtl w:val="true"/>
              </w:rPr>
              <w:t>.</w:t>
            </w:r>
            <w:r>
              <w:rPr>
                <w:rStyle w:val="IndexLink"/>
                <w:rtl w:val="true"/>
              </w:rPr>
              <w:t>الهام کردن</w:t>
            </w:r>
            <w:r>
              <w:rPr>
                <w:rStyle w:val="IndexLink"/>
                <w:rtl w:val="true"/>
              </w:rPr>
              <w:tab/>
            </w:r>
            <w:r>
              <w:rPr>
                <w:rStyle w:val="IndexLink"/>
              </w:rPr>
              <w:t>130</w:t>
            </w:r>
          </w:hyperlink>
        </w:p>
        <w:p>
          <w:pPr>
            <w:pStyle w:val="Contents4"/>
            <w:tabs>
              <w:tab w:val="clear" w:pos="8176"/>
              <w:tab w:val="right" w:pos="9026" w:leader="dot"/>
            </w:tabs>
            <w:rPr/>
          </w:pPr>
          <w:hyperlink w:anchor="__RefHeading___Toc1525850_388300464">
            <w:r>
              <w:rPr>
                <w:webHidden/>
                <w:rStyle w:val="IndexLink"/>
              </w:rPr>
              <w:t>5</w:t>
            </w:r>
            <w:r>
              <w:rPr>
                <w:rStyle w:val="IndexLink"/>
                <w:rtl w:val="true"/>
              </w:rPr>
              <w:t>.</w:t>
            </w:r>
            <w:r>
              <w:rPr>
                <w:rStyle w:val="IndexLink"/>
                <w:rtl w:val="true"/>
              </w:rPr>
              <w:t>امربه گناه</w:t>
            </w:r>
            <w:r>
              <w:rPr>
                <w:rStyle w:val="IndexLink"/>
                <w:rtl w:val="true"/>
              </w:rPr>
              <w:tab/>
            </w:r>
            <w:r>
              <w:rPr>
                <w:rStyle w:val="IndexLink"/>
              </w:rPr>
              <w:t>130</w:t>
            </w:r>
          </w:hyperlink>
        </w:p>
        <w:p>
          <w:pPr>
            <w:pStyle w:val="Contents3"/>
            <w:tabs>
              <w:tab w:val="clear" w:pos="8459"/>
              <w:tab w:val="right" w:pos="9026" w:leader="dot"/>
            </w:tabs>
            <w:rPr/>
          </w:pPr>
          <w:hyperlink w:anchor="__RefHeading___Toc1525852_388300464">
            <w:r>
              <w:rPr>
                <w:webHidden/>
                <w:rStyle w:val="IndexLink"/>
                <w:rtl w:val="true"/>
              </w:rPr>
              <w:t>راه های نفوذ شیطان</w:t>
            </w:r>
            <w:r>
              <w:rPr>
                <w:rStyle w:val="IndexLink"/>
                <w:rtl w:val="true"/>
              </w:rPr>
              <w:tab/>
            </w:r>
            <w:r>
              <w:rPr>
                <w:rStyle w:val="IndexLink"/>
              </w:rPr>
              <w:t>131</w:t>
            </w:r>
          </w:hyperlink>
        </w:p>
        <w:p>
          <w:pPr>
            <w:pStyle w:val="Contents4"/>
            <w:tabs>
              <w:tab w:val="clear" w:pos="8176"/>
              <w:tab w:val="right" w:pos="9026" w:leader="dot"/>
            </w:tabs>
            <w:rPr/>
          </w:pPr>
          <w:hyperlink w:anchor="__RefHeading___Toc1525854_388300464">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525856_388300464">
            <w:r>
              <w:rPr>
                <w:webHidden/>
                <w:rStyle w:val="IndexLink"/>
              </w:rPr>
              <w:t>1</w:t>
            </w:r>
            <w:r>
              <w:rPr>
                <w:rStyle w:val="IndexLink"/>
                <w:rtl w:val="true"/>
              </w:rPr>
              <w:t>.</w:t>
            </w:r>
            <w:r>
              <w:rPr>
                <w:rStyle w:val="IndexLink"/>
                <w:rtl w:val="true"/>
              </w:rPr>
              <w:t>سبک جلوه دادن آخرت</w:t>
            </w:r>
            <w:r>
              <w:rPr>
                <w:rStyle w:val="IndexLink"/>
                <w:rtl w:val="true"/>
              </w:rPr>
              <w:tab/>
            </w:r>
            <w:r>
              <w:rPr>
                <w:rStyle w:val="IndexLink"/>
              </w:rPr>
              <w:t>132</w:t>
            </w:r>
          </w:hyperlink>
        </w:p>
        <w:p>
          <w:pPr>
            <w:pStyle w:val="Contents5"/>
            <w:tabs>
              <w:tab w:val="clear" w:pos="7892"/>
              <w:tab w:val="right" w:pos="9026" w:leader="dot"/>
            </w:tabs>
            <w:rPr/>
          </w:pPr>
          <w:hyperlink w:anchor="__RefHeading___Toc1525858_388300464">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525860_388300464">
            <w:r>
              <w:rPr>
                <w:webHidden/>
                <w:rStyle w:val="IndexLink"/>
                <w:rtl w:val="true"/>
              </w:rPr>
              <w:t>امام هادی علیه السلام ویادآوری معاد</w:t>
            </w:r>
            <w:r>
              <w:rPr>
                <w:rStyle w:val="IndexLink"/>
                <w:rtl w:val="true"/>
              </w:rPr>
              <w:tab/>
            </w:r>
            <w:r>
              <w:rPr>
                <w:rStyle w:val="IndexLink"/>
              </w:rPr>
              <w:t>133</w:t>
            </w:r>
          </w:hyperlink>
        </w:p>
        <w:p>
          <w:pPr>
            <w:pStyle w:val="Contents5"/>
            <w:tabs>
              <w:tab w:val="clear" w:pos="7892"/>
              <w:tab w:val="right" w:pos="9026" w:leader="dot"/>
            </w:tabs>
            <w:rPr/>
          </w:pPr>
          <w:hyperlink w:anchor="__RefHeading___Toc1525862_388300464">
            <w:r>
              <w:rPr>
                <w:webHidden/>
                <w:rStyle w:val="IndexLink"/>
                <w:rtl w:val="true"/>
              </w:rPr>
              <w:t>پیامبر صلی الله علیه و آله و یادآوری معاد</w:t>
            </w:r>
            <w:r>
              <w:rPr>
                <w:rStyle w:val="IndexLink"/>
                <w:rtl w:val="true"/>
              </w:rPr>
              <w:tab/>
            </w:r>
            <w:r>
              <w:rPr>
                <w:rStyle w:val="IndexLink"/>
              </w:rPr>
              <w:t>134</w:t>
            </w:r>
          </w:hyperlink>
        </w:p>
        <w:p>
          <w:pPr>
            <w:pStyle w:val="Contents5"/>
            <w:tabs>
              <w:tab w:val="clear" w:pos="7892"/>
              <w:tab w:val="right" w:pos="9026" w:leader="dot"/>
            </w:tabs>
            <w:rPr/>
          </w:pPr>
          <w:hyperlink w:anchor="__RefHeading___Toc1525864_388300464">
            <w:r>
              <w:rPr>
                <w:webHidden/>
                <w:rStyle w:val="IndexLink"/>
                <w:rtl w:val="true"/>
              </w:rPr>
              <w:t>دوری کردن از لقمه حرام</w:t>
            </w:r>
            <w:r>
              <w:rPr>
                <w:rStyle w:val="IndexLink"/>
                <w:rtl w:val="true"/>
              </w:rPr>
              <w:tab/>
            </w:r>
            <w:r>
              <w:rPr>
                <w:rStyle w:val="IndexLink"/>
              </w:rPr>
              <w:t>135</w:t>
            </w:r>
          </w:hyperlink>
        </w:p>
        <w:p>
          <w:pPr>
            <w:pStyle w:val="Contents4"/>
            <w:tabs>
              <w:tab w:val="clear" w:pos="8176"/>
              <w:tab w:val="right" w:pos="9026" w:leader="dot"/>
            </w:tabs>
            <w:rPr/>
          </w:pPr>
          <w:hyperlink w:anchor="__RefHeading___Toc1525866_388300464">
            <w:r>
              <w:rPr>
                <w:webHidden/>
                <w:rStyle w:val="IndexLink"/>
              </w:rPr>
              <w:t>2</w:t>
            </w:r>
            <w:r>
              <w:rPr>
                <w:rStyle w:val="IndexLink"/>
                <w:rtl w:val="true"/>
              </w:rPr>
              <w:t>.</w:t>
            </w:r>
            <w:r>
              <w:rPr>
                <w:rStyle w:val="IndexLink"/>
                <w:rtl w:val="true"/>
              </w:rPr>
              <w:t>سنگین جلوه دادن انفاق</w:t>
            </w:r>
            <w:r>
              <w:rPr>
                <w:rStyle w:val="IndexLink"/>
                <w:rtl w:val="true"/>
              </w:rPr>
              <w:tab/>
            </w:r>
            <w:r>
              <w:rPr>
                <w:rStyle w:val="IndexLink"/>
              </w:rPr>
              <w:t>136</w:t>
            </w:r>
          </w:hyperlink>
        </w:p>
        <w:p>
          <w:pPr>
            <w:pStyle w:val="Contents4"/>
            <w:tabs>
              <w:tab w:val="clear" w:pos="8176"/>
              <w:tab w:val="right" w:pos="9026" w:leader="dot"/>
            </w:tabs>
            <w:rPr/>
          </w:pPr>
          <w:hyperlink w:anchor="__RefHeading___Toc1525868_388300464">
            <w:r>
              <w:rPr>
                <w:webHidden/>
                <w:rStyle w:val="IndexLink"/>
              </w:rPr>
              <w:t>3</w:t>
            </w:r>
            <w:r>
              <w:rPr>
                <w:rStyle w:val="IndexLink"/>
                <w:rtl w:val="true"/>
              </w:rPr>
              <w:t>.</w:t>
            </w:r>
            <w:r>
              <w:rPr>
                <w:rStyle w:val="IndexLink"/>
                <w:rtl w:val="true"/>
              </w:rPr>
              <w:t>جلوه دادن گمراهی و ضلالت</w:t>
            </w:r>
            <w:r>
              <w:rPr>
                <w:rStyle w:val="IndexLink"/>
                <w:rtl w:val="true"/>
              </w:rPr>
              <w:tab/>
            </w:r>
            <w:r>
              <w:rPr>
                <w:rStyle w:val="IndexLink"/>
              </w:rPr>
              <w:t>136</w:t>
            </w:r>
          </w:hyperlink>
        </w:p>
        <w:p>
          <w:pPr>
            <w:pStyle w:val="Contents4"/>
            <w:tabs>
              <w:tab w:val="clear" w:pos="8176"/>
              <w:tab w:val="right" w:pos="9026" w:leader="dot"/>
            </w:tabs>
            <w:rPr/>
          </w:pPr>
          <w:hyperlink w:anchor="__RefHeading___Toc1525870_388300464">
            <w:r>
              <w:rPr>
                <w:webHidden/>
                <w:rStyle w:val="IndexLink"/>
              </w:rPr>
              <w:t>4</w:t>
            </w:r>
            <w:r>
              <w:rPr>
                <w:rStyle w:val="IndexLink"/>
                <w:rtl w:val="true"/>
              </w:rPr>
              <w:t>.</w:t>
            </w:r>
            <w:r>
              <w:rPr>
                <w:rStyle w:val="IndexLink"/>
                <w:rtl w:val="true"/>
              </w:rPr>
              <w:t>جلوه دادن گناه</w:t>
            </w:r>
            <w:r>
              <w:rPr>
                <w:rStyle w:val="IndexLink"/>
                <w:rtl w:val="true"/>
              </w:rPr>
              <w:tab/>
            </w:r>
            <w:r>
              <w:rPr>
                <w:rStyle w:val="IndexLink"/>
              </w:rPr>
              <w:t>136</w:t>
            </w:r>
          </w:hyperlink>
        </w:p>
        <w:p>
          <w:pPr>
            <w:pStyle w:val="Contents5"/>
            <w:tabs>
              <w:tab w:val="clear" w:pos="7892"/>
              <w:tab w:val="right" w:pos="9026" w:leader="dot"/>
            </w:tabs>
            <w:rPr/>
          </w:pPr>
          <w:hyperlink w:anchor="__RefHeading___Toc1525872_388300464">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525874_388300464">
            <w:r>
              <w:rPr>
                <w:webHidden/>
                <w:rStyle w:val="IndexLink"/>
                <w:rtl w:val="true"/>
              </w:rPr>
              <w:t>شکست شیطان</w:t>
            </w:r>
            <w:r>
              <w:rPr>
                <w:rStyle w:val="IndexLink"/>
                <w:rtl w:val="true"/>
              </w:rPr>
              <w:tab/>
            </w:r>
            <w:r>
              <w:rPr>
                <w:rStyle w:val="IndexLink"/>
              </w:rPr>
              <w:t>137</w:t>
            </w:r>
          </w:hyperlink>
        </w:p>
        <w:p>
          <w:pPr>
            <w:pStyle w:val="Contents2"/>
            <w:tabs>
              <w:tab w:val="clear" w:pos="8743"/>
              <w:tab w:val="right" w:pos="9026" w:leader="dot"/>
            </w:tabs>
            <w:rPr/>
          </w:pPr>
          <w:hyperlink w:anchor="__RefHeading___Toc1525876_388300464">
            <w:r>
              <w:rPr>
                <w:webHidden/>
                <w:rStyle w:val="IndexLink"/>
                <w:rtl w:val="true"/>
              </w:rPr>
              <w:t>عفو و گذشت</w:t>
            </w:r>
            <w:r>
              <w:rPr>
                <w:rStyle w:val="IndexLink"/>
                <w:rtl w:val="true"/>
              </w:rPr>
              <w:tab/>
            </w:r>
            <w:r>
              <w:rPr>
                <w:rStyle w:val="IndexLink"/>
              </w:rPr>
              <w:t>139</w:t>
            </w:r>
          </w:hyperlink>
        </w:p>
        <w:p>
          <w:pPr>
            <w:pStyle w:val="Contents3"/>
            <w:tabs>
              <w:tab w:val="clear" w:pos="8459"/>
              <w:tab w:val="right" w:pos="9026" w:leader="dot"/>
            </w:tabs>
            <w:rPr/>
          </w:pPr>
          <w:hyperlink w:anchor="__RefHeading___Toc1525878_388300464">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525880_388300464">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1525882_388300464">
            <w:r>
              <w:rPr>
                <w:webHidden/>
                <w:rStyle w:val="IndexLink"/>
                <w:rtl w:val="true"/>
              </w:rPr>
              <w:t>ذکر سه نکته</w:t>
            </w:r>
            <w:r>
              <w:rPr>
                <w:rStyle w:val="IndexLink"/>
                <w:rtl w:val="true"/>
              </w:rPr>
              <w:tab/>
            </w:r>
            <w:r>
              <w:rPr>
                <w:rStyle w:val="IndexLink"/>
              </w:rPr>
              <w:t>141</w:t>
            </w:r>
          </w:hyperlink>
        </w:p>
        <w:p>
          <w:pPr>
            <w:pStyle w:val="Contents3"/>
            <w:tabs>
              <w:tab w:val="clear" w:pos="8459"/>
              <w:tab w:val="right" w:pos="9026" w:leader="dot"/>
            </w:tabs>
            <w:rPr/>
          </w:pPr>
          <w:hyperlink w:anchor="__RefHeading___Toc1525884_388300464">
            <w:r>
              <w:rPr>
                <w:webHidden/>
                <w:rStyle w:val="IndexLink"/>
                <w:rtl w:val="true"/>
              </w:rPr>
              <w:t>عفو،سنّت پیامبران و امامان</w:t>
            </w:r>
            <w:r>
              <w:rPr>
                <w:rStyle w:val="IndexLink"/>
                <w:rtl w:val="true"/>
              </w:rPr>
              <w:tab/>
            </w:r>
            <w:r>
              <w:rPr>
                <w:rStyle w:val="IndexLink"/>
              </w:rPr>
              <w:t>142</w:t>
            </w:r>
          </w:hyperlink>
        </w:p>
        <w:p>
          <w:pPr>
            <w:pStyle w:val="Contents3"/>
            <w:tabs>
              <w:tab w:val="clear" w:pos="8459"/>
              <w:tab w:val="right" w:pos="9026" w:leader="dot"/>
            </w:tabs>
            <w:rPr/>
          </w:pPr>
          <w:hyperlink w:anchor="__RefHeading___Toc1525886_388300464">
            <w:r>
              <w:rPr>
                <w:webHidden/>
                <w:rStyle w:val="IndexLink"/>
                <w:rtl w:val="true"/>
              </w:rPr>
              <w:t>عفو عامل ورود سریع به بهشت</w:t>
            </w:r>
            <w:r>
              <w:rPr>
                <w:rStyle w:val="IndexLink"/>
                <w:rtl w:val="true"/>
              </w:rPr>
              <w:tab/>
            </w:r>
            <w:r>
              <w:rPr>
                <w:rStyle w:val="IndexLink"/>
              </w:rPr>
              <w:t>142</w:t>
            </w:r>
          </w:hyperlink>
        </w:p>
        <w:p>
          <w:pPr>
            <w:pStyle w:val="Contents3"/>
            <w:tabs>
              <w:tab w:val="clear" w:pos="8459"/>
              <w:tab w:val="right" w:pos="9026" w:leader="dot"/>
            </w:tabs>
            <w:rPr/>
          </w:pPr>
          <w:hyperlink w:anchor="__RefHeading___Toc1525888_388300464">
            <w:r>
              <w:rPr>
                <w:webHidden/>
                <w:rStyle w:val="IndexLink"/>
                <w:rtl w:val="true"/>
              </w:rPr>
              <w:t>عفو از قاتل</w:t>
            </w:r>
            <w:r>
              <w:rPr>
                <w:rStyle w:val="IndexLink"/>
                <w:rtl w:val="true"/>
              </w:rPr>
              <w:tab/>
            </w:r>
            <w:r>
              <w:rPr>
                <w:rStyle w:val="IndexLink"/>
              </w:rPr>
              <w:t>144</w:t>
            </w:r>
          </w:hyperlink>
        </w:p>
        <w:p>
          <w:pPr>
            <w:pStyle w:val="Contents3"/>
            <w:tabs>
              <w:tab w:val="clear" w:pos="8459"/>
              <w:tab w:val="right" w:pos="9026" w:leader="dot"/>
            </w:tabs>
            <w:rPr/>
          </w:pPr>
          <w:hyperlink w:anchor="__RefHeading___Toc1525890_388300464">
            <w:r>
              <w:rPr>
                <w:webHidden/>
                <w:rStyle w:val="IndexLink"/>
                <w:rtl w:val="true"/>
              </w:rPr>
              <w:t>عفو از مشرک فراری</w:t>
            </w:r>
            <w:r>
              <w:rPr>
                <w:rStyle w:val="IndexLink"/>
                <w:rtl w:val="true"/>
              </w:rPr>
              <w:tab/>
            </w:r>
            <w:r>
              <w:rPr>
                <w:rStyle w:val="IndexLink"/>
              </w:rPr>
              <w:t>144</w:t>
            </w:r>
          </w:hyperlink>
        </w:p>
        <w:p>
          <w:pPr>
            <w:pStyle w:val="Contents3"/>
            <w:tabs>
              <w:tab w:val="clear" w:pos="8459"/>
              <w:tab w:val="right" w:pos="9026" w:leader="dot"/>
            </w:tabs>
            <w:rPr/>
          </w:pPr>
          <w:hyperlink w:anchor="__RefHeading___Toc1525892_388300464">
            <w:r>
              <w:rPr>
                <w:webHidden/>
                <w:rStyle w:val="IndexLink"/>
                <w:rtl w:val="true"/>
              </w:rPr>
              <w:t>عفو از خویشاوند</w:t>
            </w:r>
            <w:r>
              <w:rPr>
                <w:rStyle w:val="IndexLink"/>
                <w:rtl w:val="true"/>
              </w:rPr>
              <w:tab/>
            </w:r>
            <w:r>
              <w:rPr>
                <w:rStyle w:val="IndexLink"/>
              </w:rPr>
              <w:t>145</w:t>
            </w:r>
          </w:hyperlink>
        </w:p>
        <w:p>
          <w:pPr>
            <w:pStyle w:val="Contents3"/>
            <w:tabs>
              <w:tab w:val="clear" w:pos="8459"/>
              <w:tab w:val="right" w:pos="9026" w:leader="dot"/>
            </w:tabs>
            <w:rPr/>
          </w:pPr>
          <w:hyperlink w:anchor="__RefHeading___Toc1525894_388300464">
            <w:r>
              <w:rPr>
                <w:webHidden/>
                <w:rStyle w:val="IndexLink"/>
                <w:rtl w:val="true"/>
              </w:rPr>
              <w:t>داستان</w:t>
            </w:r>
            <w:r>
              <w:rPr>
                <w:rStyle w:val="IndexLink"/>
                <w:rtl w:val="true"/>
              </w:rPr>
              <w:tab/>
            </w:r>
            <w:r>
              <w:rPr>
                <w:rStyle w:val="IndexLink"/>
              </w:rPr>
              <w:t>146</w:t>
            </w:r>
          </w:hyperlink>
        </w:p>
        <w:p>
          <w:pPr>
            <w:pStyle w:val="Contents2"/>
            <w:tabs>
              <w:tab w:val="clear" w:pos="8743"/>
              <w:tab w:val="right" w:pos="9026" w:leader="dot"/>
            </w:tabs>
            <w:rPr/>
          </w:pPr>
          <w:hyperlink w:anchor="__RefHeading___Toc1525896_388300464">
            <w:r>
              <w:rPr>
                <w:webHidden/>
                <w:rStyle w:val="IndexLink"/>
                <w:rtl w:val="true"/>
              </w:rPr>
              <w:t>کیفر تهمت زدن به زنان با ایمان</w:t>
            </w:r>
            <w:r>
              <w:rPr>
                <w:rStyle w:val="IndexLink"/>
                <w:rtl w:val="true"/>
              </w:rPr>
              <w:tab/>
            </w:r>
            <w:r>
              <w:rPr>
                <w:rStyle w:val="IndexLink"/>
              </w:rPr>
              <w:t>149</w:t>
            </w:r>
          </w:hyperlink>
        </w:p>
        <w:p>
          <w:pPr>
            <w:pStyle w:val="Contents3"/>
            <w:tabs>
              <w:tab w:val="clear" w:pos="8459"/>
              <w:tab w:val="right" w:pos="9026" w:leader="dot"/>
            </w:tabs>
            <w:rPr/>
          </w:pPr>
          <w:hyperlink w:anchor="__RefHeading___Toc1525898_388300464">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525900_388300464">
            <w:r>
              <w:rPr>
                <w:webHidden/>
                <w:rStyle w:val="IndexLink"/>
                <w:rtl w:val="true"/>
              </w:rPr>
              <w:t>مقدمه</w:t>
            </w:r>
            <w:r>
              <w:rPr>
                <w:rStyle w:val="IndexLink"/>
                <w:rtl w:val="true"/>
              </w:rPr>
              <w:tab/>
            </w:r>
            <w:r>
              <w:rPr>
                <w:rStyle w:val="IndexLink"/>
              </w:rPr>
              <w:t>149</w:t>
            </w:r>
          </w:hyperlink>
        </w:p>
        <w:p>
          <w:pPr>
            <w:pStyle w:val="Contents3"/>
            <w:tabs>
              <w:tab w:val="clear" w:pos="8459"/>
              <w:tab w:val="right" w:pos="9026" w:leader="dot"/>
            </w:tabs>
            <w:rPr/>
          </w:pPr>
          <w:hyperlink w:anchor="__RefHeading___Toc1525902_388300464">
            <w:r>
              <w:rPr>
                <w:webHidden/>
                <w:rStyle w:val="IndexLink"/>
                <w:rtl w:val="true"/>
              </w:rPr>
              <w:t>داستان بیت الطشت</w:t>
            </w:r>
            <w:r>
              <w:rPr>
                <w:rStyle w:val="IndexLink"/>
                <w:rtl w:val="true"/>
              </w:rPr>
              <w:tab/>
            </w:r>
            <w:r>
              <w:rPr>
                <w:rStyle w:val="IndexLink"/>
              </w:rPr>
              <w:t>150</w:t>
            </w:r>
          </w:hyperlink>
        </w:p>
        <w:p>
          <w:pPr>
            <w:pStyle w:val="Contents3"/>
            <w:tabs>
              <w:tab w:val="clear" w:pos="8459"/>
              <w:tab w:val="right" w:pos="9026" w:leader="dot"/>
            </w:tabs>
            <w:rPr/>
          </w:pPr>
          <w:hyperlink w:anchor="__RefHeading___Toc1525904_388300464">
            <w:r>
              <w:rPr>
                <w:webHidden/>
                <w:rStyle w:val="IndexLink"/>
                <w:rtl w:val="true"/>
              </w:rPr>
              <w:t>گواهی اعضای بدن</w:t>
            </w:r>
            <w:r>
              <w:rPr>
                <w:rStyle w:val="IndexLink"/>
                <w:rtl w:val="true"/>
              </w:rPr>
              <w:tab/>
            </w:r>
            <w:r>
              <w:rPr>
                <w:rStyle w:val="IndexLink"/>
              </w:rPr>
              <w:t>151</w:t>
            </w:r>
          </w:hyperlink>
        </w:p>
        <w:p>
          <w:pPr>
            <w:pStyle w:val="Contents3"/>
            <w:tabs>
              <w:tab w:val="clear" w:pos="8459"/>
              <w:tab w:val="right" w:pos="9026" w:leader="dot"/>
            </w:tabs>
            <w:rPr/>
          </w:pPr>
          <w:hyperlink w:anchor="__RefHeading___Toc1525906_388300464">
            <w:r>
              <w:rPr>
                <w:webHidden/>
                <w:rStyle w:val="IndexLink"/>
                <w:rtl w:val="true"/>
              </w:rPr>
              <w:t>مواقف قیامت</w:t>
            </w:r>
            <w:r>
              <w:rPr>
                <w:rStyle w:val="IndexLink"/>
                <w:rtl w:val="true"/>
              </w:rPr>
              <w:tab/>
            </w:r>
            <w:r>
              <w:rPr>
                <w:rStyle w:val="IndexLink"/>
              </w:rPr>
              <w:t>151</w:t>
            </w:r>
          </w:hyperlink>
        </w:p>
        <w:p>
          <w:pPr>
            <w:pStyle w:val="Contents3"/>
            <w:tabs>
              <w:tab w:val="clear" w:pos="8459"/>
              <w:tab w:val="right" w:pos="9026" w:leader="dot"/>
            </w:tabs>
            <w:rPr/>
          </w:pPr>
          <w:hyperlink w:anchor="__RefHeading___Toc1525908_388300464">
            <w:r>
              <w:rPr>
                <w:webHidden/>
                <w:rStyle w:val="IndexLink"/>
                <w:rtl w:val="true"/>
              </w:rPr>
              <w:t>شاهدهای روز قیامت</w:t>
            </w:r>
            <w:r>
              <w:rPr>
                <w:rStyle w:val="IndexLink"/>
                <w:rtl w:val="true"/>
              </w:rPr>
              <w:tab/>
            </w:r>
            <w:r>
              <w:rPr>
                <w:rStyle w:val="IndexLink"/>
              </w:rPr>
              <w:t>153</w:t>
            </w:r>
          </w:hyperlink>
        </w:p>
        <w:p>
          <w:pPr>
            <w:pStyle w:val="Contents3"/>
            <w:tabs>
              <w:tab w:val="clear" w:pos="8459"/>
              <w:tab w:val="right" w:pos="9026" w:leader="dot"/>
            </w:tabs>
            <w:rPr/>
          </w:pPr>
          <w:hyperlink w:anchor="__RefHeading___Toc1525910_388300464">
            <w:r>
              <w:rPr>
                <w:webHidden/>
                <w:rStyle w:val="IndexLink"/>
                <w:rtl w:val="true"/>
              </w:rPr>
              <w:t>پیامبر خدا صلی الله علیه و آله</w:t>
            </w:r>
            <w:r>
              <w:rPr>
                <w:rStyle w:val="IndexLink"/>
                <w:rtl w:val="true"/>
              </w:rPr>
              <w:tab/>
            </w:r>
            <w:r>
              <w:rPr>
                <w:rStyle w:val="IndexLink"/>
              </w:rPr>
              <w:t>153</w:t>
            </w:r>
          </w:hyperlink>
        </w:p>
        <w:p>
          <w:pPr>
            <w:pStyle w:val="Contents4"/>
            <w:tabs>
              <w:tab w:val="clear" w:pos="8176"/>
              <w:tab w:val="right" w:pos="9026" w:leader="dot"/>
            </w:tabs>
            <w:rPr/>
          </w:pPr>
          <w:hyperlink w:anchor="__RefHeading___Toc1525912_388300464">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25914_388300464">
            <w:r>
              <w:rPr>
                <w:webHidden/>
                <w:rStyle w:val="IndexLink"/>
              </w:rPr>
              <w:t>2</w:t>
            </w:r>
            <w:r>
              <w:rPr>
                <w:rStyle w:val="IndexLink"/>
                <w:rtl w:val="true"/>
              </w:rPr>
              <w:t>.</w:t>
            </w:r>
            <w:r>
              <w:rPr>
                <w:rStyle w:val="IndexLink"/>
                <w:rtl w:val="true"/>
              </w:rPr>
              <w:t>زمین</w:t>
            </w:r>
            <w:r>
              <w:rPr>
                <w:rStyle w:val="IndexLink"/>
                <w:rtl w:val="true"/>
              </w:rPr>
              <w:tab/>
            </w:r>
            <w:r>
              <w:rPr>
                <w:rStyle w:val="IndexLink"/>
              </w:rPr>
              <w:t>154</w:t>
            </w:r>
          </w:hyperlink>
        </w:p>
        <w:p>
          <w:pPr>
            <w:pStyle w:val="Contents4"/>
            <w:tabs>
              <w:tab w:val="clear" w:pos="8176"/>
              <w:tab w:val="right" w:pos="9026" w:leader="dot"/>
            </w:tabs>
            <w:rPr/>
          </w:pPr>
          <w:hyperlink w:anchor="__RefHeading___Toc1525916_388300464">
            <w:r>
              <w:rPr>
                <w:webHidden/>
                <w:rStyle w:val="IndexLink"/>
              </w:rPr>
              <w:t>3</w:t>
            </w:r>
            <w:r>
              <w:rPr>
                <w:rStyle w:val="IndexLink"/>
                <w:rtl w:val="true"/>
              </w:rPr>
              <w:t>.</w:t>
            </w:r>
            <w:r>
              <w:rPr>
                <w:rStyle w:val="IndexLink"/>
                <w:rtl w:val="true"/>
              </w:rPr>
              <w:t>زمان</w:t>
            </w:r>
            <w:r>
              <w:rPr>
                <w:rStyle w:val="IndexLink"/>
                <w:rtl w:val="true"/>
              </w:rPr>
              <w:tab/>
            </w:r>
            <w:r>
              <w:rPr>
                <w:rStyle w:val="IndexLink"/>
              </w:rPr>
              <w:t>155</w:t>
            </w:r>
          </w:hyperlink>
        </w:p>
        <w:p>
          <w:pPr>
            <w:pStyle w:val="Contents3"/>
            <w:tabs>
              <w:tab w:val="clear" w:pos="8459"/>
              <w:tab w:val="right" w:pos="9026" w:leader="dot"/>
            </w:tabs>
            <w:rPr/>
          </w:pPr>
          <w:hyperlink w:anchor="__RefHeading___Toc1525918_388300464">
            <w:r>
              <w:rPr>
                <w:webHidden/>
                <w:rStyle w:val="IndexLink"/>
                <w:rtl w:val="true"/>
              </w:rPr>
              <w:t>سخت جان دادن برخی مسلمانان</w:t>
            </w:r>
            <w:r>
              <w:rPr>
                <w:rStyle w:val="IndexLink"/>
                <w:rtl w:val="true"/>
              </w:rPr>
              <w:tab/>
            </w:r>
            <w:r>
              <w:rPr>
                <w:rStyle w:val="IndexLink"/>
              </w:rPr>
              <w:t>156</w:t>
            </w:r>
          </w:hyperlink>
        </w:p>
        <w:p>
          <w:pPr>
            <w:pStyle w:val="Contents3"/>
            <w:tabs>
              <w:tab w:val="clear" w:pos="8459"/>
              <w:tab w:val="right" w:pos="9026" w:leader="dot"/>
            </w:tabs>
            <w:rPr/>
          </w:pPr>
          <w:hyperlink w:anchor="__RefHeading___Toc1525920_388300464">
            <w:r>
              <w:rPr>
                <w:webHidden/>
                <w:rStyle w:val="IndexLink"/>
                <w:rtl w:val="true"/>
              </w:rPr>
              <w:t>ظهور حقانیت خدا</w:t>
            </w:r>
            <w:r>
              <w:rPr>
                <w:rStyle w:val="IndexLink"/>
                <w:rtl w:val="true"/>
              </w:rPr>
              <w:tab/>
            </w:r>
            <w:r>
              <w:rPr>
                <w:rStyle w:val="IndexLink"/>
              </w:rPr>
              <w:t>157</w:t>
            </w:r>
          </w:hyperlink>
        </w:p>
        <w:p>
          <w:pPr>
            <w:pStyle w:val="Contents2"/>
            <w:tabs>
              <w:tab w:val="clear" w:pos="8743"/>
              <w:tab w:val="right" w:pos="9026" w:leader="dot"/>
            </w:tabs>
            <w:rPr/>
          </w:pPr>
          <w:hyperlink w:anchor="__RefHeading___Toc1525922_388300464">
            <w:r>
              <w:rPr>
                <w:webHidden/>
                <w:rStyle w:val="IndexLink"/>
                <w:rtl w:val="true"/>
              </w:rPr>
              <w:t>ازدواج</w:t>
            </w:r>
            <w:r>
              <w:rPr>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525924_388300464">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525926_388300464">
            <w:r>
              <w:rPr>
                <w:webHidden/>
                <w:rStyle w:val="IndexLink"/>
                <w:rtl w:val="true"/>
              </w:rPr>
              <w:t>مقدمه</w:t>
            </w:r>
            <w:r>
              <w:rPr>
                <w:rStyle w:val="IndexLink"/>
                <w:rtl w:val="true"/>
              </w:rPr>
              <w:tab/>
            </w:r>
            <w:r>
              <w:rPr>
                <w:rStyle w:val="IndexLink"/>
              </w:rPr>
              <w:t>159</w:t>
            </w:r>
          </w:hyperlink>
        </w:p>
        <w:p>
          <w:pPr>
            <w:pStyle w:val="Contents3"/>
            <w:tabs>
              <w:tab w:val="clear" w:pos="8459"/>
              <w:tab w:val="right" w:pos="9026" w:leader="dot"/>
            </w:tabs>
            <w:rPr/>
          </w:pPr>
          <w:hyperlink w:anchor="__RefHeading___Toc1525928_388300464">
            <w:r>
              <w:rPr>
                <w:webHidden/>
                <w:rStyle w:val="IndexLink"/>
                <w:rtl w:val="true"/>
              </w:rPr>
              <w:t>روایاتی در تشویق به ازدواج</w:t>
            </w:r>
            <w:r>
              <w:rPr>
                <w:rStyle w:val="IndexLink"/>
                <w:rtl w:val="true"/>
              </w:rPr>
              <w:tab/>
            </w:r>
            <w:r>
              <w:rPr>
                <w:rStyle w:val="IndexLink"/>
              </w:rPr>
              <w:t>160</w:t>
            </w:r>
          </w:hyperlink>
        </w:p>
        <w:p>
          <w:pPr>
            <w:pStyle w:val="Contents3"/>
            <w:tabs>
              <w:tab w:val="clear" w:pos="8459"/>
              <w:tab w:val="right" w:pos="9026" w:leader="dot"/>
            </w:tabs>
            <w:rPr/>
          </w:pPr>
          <w:hyperlink w:anchor="__RefHeading___Toc1525930_388300464">
            <w:r>
              <w:rPr>
                <w:webHidden/>
                <w:rStyle w:val="IndexLink"/>
                <w:rtl w:val="true"/>
              </w:rPr>
              <w:t>ازدواج آسان</w:t>
            </w:r>
            <w:r>
              <w:rPr>
                <w:rStyle w:val="IndexLink"/>
                <w:rtl w:val="true"/>
              </w:rPr>
              <w:tab/>
            </w:r>
            <w:r>
              <w:rPr>
                <w:rStyle w:val="IndexLink"/>
              </w:rPr>
              <w:t>162</w:t>
            </w:r>
          </w:hyperlink>
        </w:p>
        <w:p>
          <w:pPr>
            <w:pStyle w:val="Contents3"/>
            <w:tabs>
              <w:tab w:val="clear" w:pos="8459"/>
              <w:tab w:val="right" w:pos="9026" w:leader="dot"/>
            </w:tabs>
            <w:rPr/>
          </w:pPr>
          <w:hyperlink w:anchor="__RefHeading___Toc1525932_388300464">
            <w:r>
              <w:rPr>
                <w:webHidden/>
                <w:rStyle w:val="IndexLink"/>
                <w:rtl w:val="true"/>
              </w:rPr>
              <w:t>ازدواج آسان در سیره امام سجاد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525934_388300464">
            <w:r>
              <w:rPr>
                <w:webHidden/>
                <w:rStyle w:val="IndexLink"/>
                <w:rtl w:val="true"/>
              </w:rPr>
              <w:t>سرزنش تجرّد</w:t>
            </w:r>
            <w:r>
              <w:rPr>
                <w:rStyle w:val="IndexLink"/>
                <w:rtl w:val="true"/>
              </w:rPr>
              <w:tab/>
            </w:r>
            <w:r>
              <w:rPr>
                <w:rStyle w:val="IndexLink"/>
              </w:rPr>
              <w:t>163</w:t>
            </w:r>
          </w:hyperlink>
        </w:p>
        <w:p>
          <w:pPr>
            <w:pStyle w:val="Contents3"/>
            <w:tabs>
              <w:tab w:val="clear" w:pos="8459"/>
              <w:tab w:val="right" w:pos="9026" w:leader="dot"/>
            </w:tabs>
            <w:rPr/>
          </w:pPr>
          <w:hyperlink w:anchor="__RefHeading___Toc1525936_388300464">
            <w:r>
              <w:rPr>
                <w:webHidden/>
                <w:rStyle w:val="IndexLink"/>
                <w:rtl w:val="true"/>
              </w:rPr>
              <w:t>آثار ازدواج</w:t>
            </w:r>
            <w:r>
              <w:rPr>
                <w:rStyle w:val="IndexLink"/>
                <w:rtl w:val="true"/>
              </w:rPr>
              <w:tab/>
            </w:r>
            <w:r>
              <w:rPr>
                <w:rStyle w:val="IndexLink"/>
              </w:rPr>
              <w:t>163</w:t>
            </w:r>
          </w:hyperlink>
        </w:p>
        <w:p>
          <w:pPr>
            <w:pStyle w:val="Contents3"/>
            <w:tabs>
              <w:tab w:val="clear" w:pos="8459"/>
              <w:tab w:val="right" w:pos="9026" w:leader="dot"/>
            </w:tabs>
            <w:rPr/>
          </w:pPr>
          <w:hyperlink w:anchor="__RefHeading___Toc1525938_388300464">
            <w:r>
              <w:rPr>
                <w:webHidden/>
                <w:rStyle w:val="IndexLink"/>
                <w:rtl w:val="true"/>
              </w:rPr>
              <w:t>سرزنش رابطه خیابانی</w:t>
            </w:r>
            <w:r>
              <w:rPr>
                <w:rStyle w:val="IndexLink"/>
                <w:rtl w:val="true"/>
              </w:rPr>
              <w:tab/>
            </w:r>
            <w:r>
              <w:rPr>
                <w:rStyle w:val="IndexLink"/>
              </w:rPr>
              <w:t>164</w:t>
            </w:r>
          </w:hyperlink>
        </w:p>
        <w:p>
          <w:pPr>
            <w:pStyle w:val="Contents3"/>
            <w:tabs>
              <w:tab w:val="clear" w:pos="8459"/>
              <w:tab w:val="right" w:pos="9026" w:leader="dot"/>
            </w:tabs>
            <w:rPr/>
          </w:pPr>
          <w:hyperlink w:anchor="__RefHeading___Toc1525940_388300464">
            <w:r>
              <w:rPr>
                <w:webHidden/>
                <w:rStyle w:val="IndexLink"/>
                <w:rtl w:val="true"/>
              </w:rPr>
              <w:t>کمک به ازدواج دیگران</w:t>
            </w:r>
            <w:r>
              <w:rPr>
                <w:rStyle w:val="IndexLink"/>
                <w:rtl w:val="true"/>
              </w:rPr>
              <w:tab/>
            </w:r>
            <w:r>
              <w:rPr>
                <w:rStyle w:val="IndexLink"/>
              </w:rPr>
              <w:t>164</w:t>
            </w:r>
          </w:hyperlink>
        </w:p>
        <w:p>
          <w:pPr>
            <w:pStyle w:val="Contents3"/>
            <w:tabs>
              <w:tab w:val="clear" w:pos="8459"/>
              <w:tab w:val="right" w:pos="9026" w:leader="dot"/>
            </w:tabs>
            <w:rPr/>
          </w:pPr>
          <w:hyperlink w:anchor="__RefHeading___Toc1525942_388300464">
            <w:r>
              <w:rPr>
                <w:webHidden/>
                <w:rStyle w:val="IndexLink"/>
                <w:rtl w:val="true"/>
              </w:rPr>
              <w:t>سفارش کردن به مهریه کم</w:t>
            </w:r>
            <w:r>
              <w:rPr>
                <w:rStyle w:val="IndexLink"/>
                <w:rtl w:val="true"/>
              </w:rPr>
              <w:tab/>
            </w:r>
            <w:r>
              <w:rPr>
                <w:rStyle w:val="IndexLink"/>
              </w:rPr>
              <w:t>165</w:t>
            </w:r>
          </w:hyperlink>
        </w:p>
        <w:p>
          <w:pPr>
            <w:pStyle w:val="Contents3"/>
            <w:tabs>
              <w:tab w:val="clear" w:pos="8459"/>
              <w:tab w:val="right" w:pos="9026" w:leader="dot"/>
            </w:tabs>
            <w:rPr/>
          </w:pPr>
          <w:hyperlink w:anchor="__RefHeading___Toc1525944_388300464">
            <w:r>
              <w:rPr>
                <w:webHidden/>
                <w:rStyle w:val="IndexLink"/>
                <w:rtl w:val="true"/>
              </w:rPr>
              <w:t>راه کاری برای افراد مجرد</w:t>
            </w:r>
            <w:r>
              <w:rPr>
                <w:rStyle w:val="IndexLink"/>
                <w:rtl w:val="true"/>
              </w:rPr>
              <w:tab/>
            </w:r>
            <w:r>
              <w:rPr>
                <w:rStyle w:val="IndexLink"/>
              </w:rPr>
              <w:t>166</w:t>
            </w:r>
          </w:hyperlink>
        </w:p>
        <w:p>
          <w:pPr>
            <w:pStyle w:val="Contents3"/>
            <w:tabs>
              <w:tab w:val="clear" w:pos="8459"/>
              <w:tab w:val="right" w:pos="9026" w:leader="dot"/>
            </w:tabs>
            <w:rPr/>
          </w:pPr>
          <w:hyperlink w:anchor="__RefHeading___Toc1525946_388300464">
            <w:r>
              <w:rPr>
                <w:webHidden/>
                <w:rStyle w:val="IndexLink"/>
                <w:rtl w:val="true"/>
              </w:rPr>
              <w:t>عفت ورزی</w:t>
            </w:r>
            <w:r>
              <w:rPr>
                <w:rStyle w:val="IndexLink"/>
                <w:rtl w:val="true"/>
              </w:rPr>
              <w:tab/>
            </w:r>
            <w:r>
              <w:rPr>
                <w:rStyle w:val="IndexLink"/>
              </w:rPr>
              <w:t>166</w:t>
            </w:r>
          </w:hyperlink>
        </w:p>
        <w:p>
          <w:pPr>
            <w:pStyle w:val="Contents3"/>
            <w:tabs>
              <w:tab w:val="clear" w:pos="8459"/>
              <w:tab w:val="right" w:pos="9026" w:leader="dot"/>
            </w:tabs>
            <w:rPr/>
          </w:pPr>
          <w:hyperlink w:anchor="__RefHeading___Toc1525948_388300464">
            <w:r>
              <w:rPr>
                <w:webHidden/>
                <w:rStyle w:val="IndexLink"/>
                <w:rtl w:val="true"/>
              </w:rPr>
              <w:t>عفت ورزی بالاترین عبادت</w:t>
            </w:r>
            <w:r>
              <w:rPr>
                <w:rStyle w:val="IndexLink"/>
                <w:rtl w:val="true"/>
              </w:rPr>
              <w:tab/>
            </w:r>
            <w:r>
              <w:rPr>
                <w:rStyle w:val="IndexLink"/>
              </w:rPr>
              <w:t>167</w:t>
            </w:r>
          </w:hyperlink>
        </w:p>
        <w:p>
          <w:pPr>
            <w:pStyle w:val="Contents2"/>
            <w:tabs>
              <w:tab w:val="clear" w:pos="8743"/>
              <w:tab w:val="right" w:pos="9026" w:leader="dot"/>
            </w:tabs>
            <w:rPr/>
          </w:pPr>
          <w:hyperlink w:anchor="__RefHeading___Toc1525950_388300464">
            <w:r>
              <w:rPr>
                <w:webHidden/>
                <w:rStyle w:val="IndexLink"/>
                <w:rtl w:val="true"/>
              </w:rPr>
              <w:t>ازدواج</w:t>
            </w:r>
            <w:r>
              <w:rPr>
                <w:rStyle w:val="IndexLink"/>
                <w:rtl w:val="true"/>
              </w:rPr>
              <w:t>(</w:t>
            </w:r>
            <w:r>
              <w:rPr>
                <w:rStyle w:val="IndexLink"/>
              </w:rPr>
              <w:t>2</w:t>
            </w:r>
            <w:r>
              <w:rPr>
                <w:rStyle w:val="IndexLink"/>
                <w:rtl w:val="true"/>
              </w:rPr>
              <w:t>)</w:t>
              <w:tab/>
            </w:r>
            <w:r>
              <w:rPr>
                <w:rStyle w:val="IndexLink"/>
              </w:rPr>
              <w:t>169</w:t>
            </w:r>
          </w:hyperlink>
        </w:p>
        <w:p>
          <w:pPr>
            <w:pStyle w:val="Contents3"/>
            <w:tabs>
              <w:tab w:val="clear" w:pos="8459"/>
              <w:tab w:val="right" w:pos="9026" w:leader="dot"/>
            </w:tabs>
            <w:rPr/>
          </w:pPr>
          <w:hyperlink w:anchor="__RefHeading___Toc1525952_388300464">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525954_388300464">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1525956_388300464">
            <w:r>
              <w:rPr>
                <w:webHidden/>
                <w:rStyle w:val="IndexLink"/>
                <w:rtl w:val="true"/>
              </w:rPr>
              <w:t>رعایت هم کفو بودن در ازدواج</w:t>
            </w:r>
            <w:r>
              <w:rPr>
                <w:rStyle w:val="IndexLink"/>
                <w:rtl w:val="true"/>
              </w:rPr>
              <w:tab/>
            </w:r>
            <w:r>
              <w:rPr>
                <w:rStyle w:val="IndexLink"/>
              </w:rPr>
              <w:t>170</w:t>
            </w:r>
          </w:hyperlink>
        </w:p>
        <w:p>
          <w:pPr>
            <w:pStyle w:val="Contents3"/>
            <w:tabs>
              <w:tab w:val="clear" w:pos="8459"/>
              <w:tab w:val="right" w:pos="9026" w:leader="dot"/>
            </w:tabs>
            <w:rPr/>
          </w:pPr>
          <w:hyperlink w:anchor="__RefHeading___Toc1525958_388300464">
            <w:r>
              <w:rPr>
                <w:webHidden/>
                <w:rStyle w:val="IndexLink"/>
                <w:rtl w:val="true"/>
              </w:rPr>
              <w:t>ازدواج نکردن با انسان بداخلاق</w:t>
            </w:r>
            <w:r>
              <w:rPr>
                <w:rStyle w:val="IndexLink"/>
                <w:rtl w:val="true"/>
              </w:rPr>
              <w:tab/>
            </w:r>
            <w:r>
              <w:rPr>
                <w:rStyle w:val="IndexLink"/>
              </w:rPr>
              <w:t>171</w:t>
            </w:r>
          </w:hyperlink>
        </w:p>
        <w:p>
          <w:pPr>
            <w:pStyle w:val="Contents3"/>
            <w:tabs>
              <w:tab w:val="clear" w:pos="8459"/>
              <w:tab w:val="right" w:pos="9026" w:leader="dot"/>
            </w:tabs>
            <w:rPr/>
          </w:pPr>
          <w:hyperlink w:anchor="__RefHeading___Toc1525960_388300464">
            <w:r>
              <w:rPr>
                <w:webHidden/>
                <w:rStyle w:val="IndexLink"/>
                <w:rtl w:val="true"/>
              </w:rPr>
              <w:t>داستان</w:t>
            </w:r>
            <w:r>
              <w:rPr>
                <w:rStyle w:val="IndexLink"/>
                <w:rtl w:val="true"/>
              </w:rPr>
              <w:tab/>
            </w:r>
            <w:r>
              <w:rPr>
                <w:rStyle w:val="IndexLink"/>
              </w:rPr>
              <w:t>171</w:t>
            </w:r>
          </w:hyperlink>
        </w:p>
        <w:p>
          <w:pPr>
            <w:pStyle w:val="Contents3"/>
            <w:tabs>
              <w:tab w:val="clear" w:pos="8459"/>
              <w:tab w:val="right" w:pos="9026" w:leader="dot"/>
            </w:tabs>
            <w:rPr/>
          </w:pPr>
          <w:hyperlink w:anchor="__RefHeading___Toc1525962_388300464">
            <w:r>
              <w:rPr>
                <w:webHidden/>
                <w:rStyle w:val="IndexLink"/>
                <w:rtl w:val="true"/>
              </w:rPr>
              <w:t>ازدواج ساده در محضر پیامبر صلی الله علیه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1525964_388300464">
            <w:r>
              <w:rPr>
                <w:webHidden/>
                <w:rStyle w:val="IndexLink"/>
                <w:rtl w:val="true"/>
              </w:rPr>
              <w:t>دامادِ فقير علامه مجلسی</w:t>
            </w:r>
            <w:r>
              <w:rPr>
                <w:rStyle w:val="IndexLink"/>
                <w:rtl w:val="true"/>
              </w:rPr>
              <w:tab/>
            </w:r>
            <w:r>
              <w:rPr>
                <w:rStyle w:val="IndexLink"/>
              </w:rPr>
              <w:t>173</w:t>
            </w:r>
          </w:hyperlink>
        </w:p>
        <w:p>
          <w:pPr>
            <w:pStyle w:val="Contents3"/>
            <w:tabs>
              <w:tab w:val="clear" w:pos="8459"/>
              <w:tab w:val="right" w:pos="9026" w:leader="dot"/>
            </w:tabs>
            <w:rPr/>
          </w:pPr>
          <w:hyperlink w:anchor="__RefHeading___Toc1525966_388300464">
            <w:r>
              <w:rPr>
                <w:webHidden/>
                <w:rStyle w:val="IndexLink"/>
                <w:rtl w:val="true"/>
              </w:rPr>
              <w:t>سلیقه مذهبی زن و شوهر</w:t>
            </w:r>
            <w:r>
              <w:rPr>
                <w:rStyle w:val="IndexLink"/>
                <w:rtl w:val="true"/>
              </w:rPr>
              <w:tab/>
            </w:r>
            <w:r>
              <w:rPr>
                <w:rStyle w:val="IndexLink"/>
              </w:rPr>
              <w:t>174</w:t>
            </w:r>
          </w:hyperlink>
        </w:p>
        <w:p>
          <w:pPr>
            <w:pStyle w:val="Contents3"/>
            <w:tabs>
              <w:tab w:val="clear" w:pos="8459"/>
              <w:tab w:val="right" w:pos="9026" w:leader="dot"/>
            </w:tabs>
            <w:rPr/>
          </w:pPr>
          <w:hyperlink w:anchor="__RefHeading___Toc1525968_388300464">
            <w:r>
              <w:rPr>
                <w:webHidden/>
                <w:rStyle w:val="IndexLink"/>
                <w:rtl w:val="true"/>
              </w:rPr>
              <w:t>ظاهر و باطن قرآن</w:t>
            </w:r>
            <w:r>
              <w:rPr>
                <w:rStyle w:val="IndexLink"/>
                <w:rtl w:val="true"/>
              </w:rPr>
              <w:tab/>
            </w:r>
            <w:r>
              <w:rPr>
                <w:rStyle w:val="IndexLink"/>
              </w:rPr>
              <w:t>175</w:t>
            </w:r>
          </w:hyperlink>
        </w:p>
        <w:p>
          <w:pPr>
            <w:pStyle w:val="Contents3"/>
            <w:tabs>
              <w:tab w:val="clear" w:pos="8459"/>
              <w:tab w:val="right" w:pos="9026" w:leader="dot"/>
            </w:tabs>
            <w:rPr/>
          </w:pPr>
          <w:hyperlink w:anchor="__RefHeading___Toc1525970_388300464">
            <w:r>
              <w:rPr>
                <w:webHidden/>
                <w:rStyle w:val="IndexLink"/>
                <w:rtl w:val="true"/>
              </w:rPr>
              <w:t xml:space="preserve">باطن آیه </w:t>
            </w:r>
            <w:r>
              <w:rPr>
                <w:rStyle w:val="IndexLink"/>
              </w:rPr>
              <w:t>26</w:t>
            </w:r>
            <w:r>
              <w:rPr>
                <w:rStyle w:val="IndexLink"/>
                <w:rtl w:val="true"/>
              </w:rPr>
              <w:t xml:space="preserve"> </w:t>
            </w:r>
            <w:r>
              <w:rPr>
                <w:rStyle w:val="IndexLink"/>
                <w:rtl w:val="true"/>
              </w:rPr>
              <w:t>سوره نور چیست؟</w:t>
            </w:r>
            <w:r>
              <w:rPr>
                <w:rStyle w:val="IndexLink"/>
                <w:rtl w:val="true"/>
              </w:rPr>
              <w:tab/>
            </w:r>
            <w:r>
              <w:rPr>
                <w:rStyle w:val="IndexLink"/>
              </w:rPr>
              <w:t>175</w:t>
            </w:r>
          </w:hyperlink>
        </w:p>
        <w:p>
          <w:pPr>
            <w:pStyle w:val="Contents3"/>
            <w:tabs>
              <w:tab w:val="clear" w:pos="8459"/>
              <w:tab w:val="right" w:pos="9026" w:leader="dot"/>
            </w:tabs>
            <w:rPr/>
          </w:pPr>
          <w:hyperlink w:anchor="__RefHeading___Toc1525972_388300464">
            <w:r>
              <w:rPr>
                <w:webHidden/>
                <w:rStyle w:val="IndexLink"/>
                <w:rtl w:val="true"/>
              </w:rPr>
              <w:t>آداب ورود به خانه دیگران</w:t>
            </w:r>
            <w:r>
              <w:rPr>
                <w:rStyle w:val="IndexLink"/>
                <w:rtl w:val="true"/>
              </w:rPr>
              <w:tab/>
            </w:r>
            <w:r>
              <w:rPr>
                <w:rStyle w:val="IndexLink"/>
              </w:rPr>
              <w:t>176</w:t>
            </w:r>
          </w:hyperlink>
        </w:p>
        <w:p>
          <w:pPr>
            <w:pStyle w:val="Contents3"/>
            <w:tabs>
              <w:tab w:val="clear" w:pos="8459"/>
              <w:tab w:val="right" w:pos="9026" w:leader="dot"/>
            </w:tabs>
            <w:rPr/>
          </w:pPr>
          <w:hyperlink w:anchor="__RefHeading___Toc1525974_388300464">
            <w:r>
              <w:rPr>
                <w:webHidden/>
                <w:rStyle w:val="IndexLink"/>
                <w:rtl w:val="true"/>
              </w:rPr>
              <w:t>اجازه گرفتن برای ورود به خانه مادر</w:t>
            </w:r>
            <w:r>
              <w:rPr>
                <w:rStyle w:val="IndexLink"/>
                <w:rtl w:val="true"/>
              </w:rPr>
              <w:tab/>
            </w:r>
            <w:r>
              <w:rPr>
                <w:rStyle w:val="IndexLink"/>
              </w:rPr>
              <w:t>177</w:t>
            </w:r>
          </w:hyperlink>
        </w:p>
        <w:p>
          <w:pPr>
            <w:pStyle w:val="Contents2"/>
            <w:tabs>
              <w:tab w:val="clear" w:pos="8743"/>
              <w:tab w:val="right" w:pos="9026" w:leader="dot"/>
            </w:tabs>
            <w:rPr/>
          </w:pPr>
          <w:hyperlink w:anchor="__RefHeading___Toc1525976_388300464">
            <w:r>
              <w:rPr>
                <w:webHidden/>
                <w:rStyle w:val="IndexLink"/>
                <w:rtl w:val="true"/>
              </w:rPr>
              <w:t>حجاب</w:t>
            </w:r>
            <w:r>
              <w:rPr>
                <w:rStyle w:val="IndexLink"/>
                <w:rtl w:val="true"/>
              </w:rPr>
              <w:tab/>
            </w:r>
            <w:r>
              <w:rPr>
                <w:rStyle w:val="IndexLink"/>
              </w:rPr>
              <w:t>181</w:t>
            </w:r>
          </w:hyperlink>
        </w:p>
        <w:p>
          <w:pPr>
            <w:pStyle w:val="Contents3"/>
            <w:tabs>
              <w:tab w:val="clear" w:pos="8459"/>
              <w:tab w:val="right" w:pos="9026" w:leader="dot"/>
            </w:tabs>
            <w:rPr/>
          </w:pPr>
          <w:hyperlink w:anchor="__RefHeading___Toc1525978_388300464">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525980_388300464">
            <w:r>
              <w:rPr>
                <w:webHidden/>
                <w:rStyle w:val="IndexLink"/>
                <w:rtl w:val="true"/>
              </w:rPr>
              <w:t>مقدمه</w:t>
            </w:r>
            <w:r>
              <w:rPr>
                <w:rStyle w:val="IndexLink"/>
                <w:rtl w:val="true"/>
              </w:rPr>
              <w:tab/>
            </w:r>
            <w:r>
              <w:rPr>
                <w:rStyle w:val="IndexLink"/>
              </w:rPr>
              <w:t>181</w:t>
            </w:r>
          </w:hyperlink>
        </w:p>
        <w:p>
          <w:pPr>
            <w:pStyle w:val="Contents3"/>
            <w:tabs>
              <w:tab w:val="clear" w:pos="8459"/>
              <w:tab w:val="right" w:pos="9026" w:leader="dot"/>
            </w:tabs>
            <w:rPr/>
          </w:pPr>
          <w:hyperlink w:anchor="__RefHeading___Toc1525982_388300464">
            <w:r>
              <w:rPr>
                <w:webHidden/>
                <w:rStyle w:val="IndexLink"/>
                <w:rtl w:val="true"/>
              </w:rPr>
              <w:t>شأن نزول آیات حجاب</w:t>
            </w:r>
            <w:r>
              <w:rPr>
                <w:rStyle w:val="IndexLink"/>
                <w:rtl w:val="true"/>
              </w:rPr>
              <w:tab/>
            </w:r>
            <w:r>
              <w:rPr>
                <w:rStyle w:val="IndexLink"/>
              </w:rPr>
              <w:t>181</w:t>
            </w:r>
          </w:hyperlink>
        </w:p>
        <w:p>
          <w:pPr>
            <w:pStyle w:val="Contents3"/>
            <w:tabs>
              <w:tab w:val="clear" w:pos="8459"/>
              <w:tab w:val="right" w:pos="9026" w:leader="dot"/>
            </w:tabs>
            <w:rPr/>
          </w:pPr>
          <w:hyperlink w:anchor="__RefHeading___Toc1525984_388300464">
            <w:r>
              <w:rPr>
                <w:webHidden/>
                <w:rStyle w:val="IndexLink"/>
                <w:rtl w:val="true"/>
              </w:rPr>
              <w:t>پوشیدن لباس بلند</w:t>
            </w:r>
            <w:r>
              <w:rPr>
                <w:rStyle w:val="IndexLink"/>
                <w:rtl w:val="true"/>
              </w:rPr>
              <w:tab/>
            </w:r>
            <w:r>
              <w:rPr>
                <w:rStyle w:val="IndexLink"/>
              </w:rPr>
              <w:t>183</w:t>
            </w:r>
          </w:hyperlink>
        </w:p>
        <w:p>
          <w:pPr>
            <w:pStyle w:val="Contents3"/>
            <w:tabs>
              <w:tab w:val="clear" w:pos="8459"/>
              <w:tab w:val="right" w:pos="9026" w:leader="dot"/>
            </w:tabs>
            <w:rPr/>
          </w:pPr>
          <w:hyperlink w:anchor="__RefHeading___Toc1525986_388300464">
            <w:r>
              <w:rPr>
                <w:webHidden/>
                <w:rStyle w:val="IndexLink"/>
                <w:rtl w:val="true"/>
              </w:rPr>
              <w:t>پیامبر صلی الله علیه و آله و حجاب زنان</w:t>
            </w:r>
            <w:r>
              <w:rPr>
                <w:rStyle w:val="IndexLink"/>
                <w:rtl w:val="true"/>
              </w:rPr>
              <w:tab/>
            </w:r>
            <w:r>
              <w:rPr>
                <w:rStyle w:val="IndexLink"/>
              </w:rPr>
              <w:t>183</w:t>
            </w:r>
          </w:hyperlink>
        </w:p>
        <w:p>
          <w:pPr>
            <w:pStyle w:val="Contents3"/>
            <w:tabs>
              <w:tab w:val="clear" w:pos="8459"/>
              <w:tab w:val="right" w:pos="9026" w:leader="dot"/>
            </w:tabs>
            <w:rPr/>
          </w:pPr>
          <w:hyperlink w:anchor="__RefHeading___Toc1525988_388300464">
            <w:r>
              <w:rPr>
                <w:webHidden/>
                <w:rStyle w:val="IndexLink"/>
                <w:rtl w:val="true"/>
              </w:rPr>
              <w:t>بیماری چشم چرانی</w:t>
            </w:r>
            <w:r>
              <w:rPr>
                <w:rStyle w:val="IndexLink"/>
                <w:rtl w:val="true"/>
              </w:rPr>
              <w:tab/>
            </w:r>
            <w:r>
              <w:rPr>
                <w:rStyle w:val="IndexLink"/>
              </w:rPr>
              <w:t>184</w:t>
            </w:r>
          </w:hyperlink>
        </w:p>
        <w:p>
          <w:pPr>
            <w:pStyle w:val="Contents3"/>
            <w:tabs>
              <w:tab w:val="clear" w:pos="8459"/>
              <w:tab w:val="right" w:pos="9026" w:leader="dot"/>
            </w:tabs>
            <w:rPr/>
          </w:pPr>
          <w:hyperlink w:anchor="__RefHeading___Toc1525990_388300464">
            <w:r>
              <w:rPr>
                <w:webHidden/>
                <w:rStyle w:val="IndexLink"/>
                <w:rtl w:val="true"/>
              </w:rPr>
              <w:t>حجاب زن در قرآن</w:t>
            </w:r>
            <w:r>
              <w:rPr>
                <w:rStyle w:val="IndexLink"/>
                <w:rtl w:val="true"/>
              </w:rPr>
              <w:tab/>
            </w:r>
            <w:r>
              <w:rPr>
                <w:rStyle w:val="IndexLink"/>
              </w:rPr>
              <w:t>185</w:t>
            </w:r>
          </w:hyperlink>
        </w:p>
        <w:p>
          <w:pPr>
            <w:pStyle w:val="Contents3"/>
            <w:tabs>
              <w:tab w:val="clear" w:pos="8459"/>
              <w:tab w:val="right" w:pos="9026" w:leader="dot"/>
            </w:tabs>
            <w:rPr/>
          </w:pPr>
          <w:hyperlink w:anchor="__RefHeading___Toc1525992_388300464">
            <w:r>
              <w:rPr>
                <w:webHidden/>
                <w:rStyle w:val="IndexLink"/>
                <w:rtl w:val="true"/>
              </w:rPr>
              <w:t>حجاب،عامل امنیت</w:t>
            </w:r>
            <w:r>
              <w:rPr>
                <w:rStyle w:val="IndexLink"/>
                <w:rtl w:val="true"/>
              </w:rPr>
              <w:tab/>
            </w:r>
            <w:r>
              <w:rPr>
                <w:rStyle w:val="IndexLink"/>
              </w:rPr>
              <w:t>186</w:t>
            </w:r>
          </w:hyperlink>
        </w:p>
        <w:p>
          <w:pPr>
            <w:pStyle w:val="Contents3"/>
            <w:tabs>
              <w:tab w:val="clear" w:pos="8459"/>
              <w:tab w:val="right" w:pos="9026" w:leader="dot"/>
            </w:tabs>
            <w:rPr/>
          </w:pPr>
          <w:hyperlink w:anchor="__RefHeading___Toc1525994_388300464">
            <w:r>
              <w:rPr>
                <w:webHidden/>
                <w:rStyle w:val="IndexLink"/>
                <w:rtl w:val="true"/>
              </w:rPr>
              <w:t>پیشنه حجاب</w:t>
            </w:r>
            <w:r>
              <w:rPr>
                <w:rStyle w:val="IndexLink"/>
                <w:rtl w:val="true"/>
              </w:rPr>
              <w:tab/>
            </w:r>
            <w:r>
              <w:rPr>
                <w:rStyle w:val="IndexLink"/>
              </w:rPr>
              <w:t>186</w:t>
            </w:r>
          </w:hyperlink>
        </w:p>
        <w:p>
          <w:pPr>
            <w:pStyle w:val="Contents3"/>
            <w:tabs>
              <w:tab w:val="clear" w:pos="8459"/>
              <w:tab w:val="right" w:pos="9026" w:leader="dot"/>
            </w:tabs>
            <w:rPr/>
          </w:pPr>
          <w:hyperlink w:anchor="__RefHeading___Toc1525996_388300464">
            <w:r>
              <w:rPr>
                <w:webHidden/>
                <w:rStyle w:val="IndexLink"/>
                <w:rtl w:val="true"/>
              </w:rPr>
              <w:t>حجاب در کربلا</w:t>
            </w:r>
            <w:r>
              <w:rPr>
                <w:rStyle w:val="IndexLink"/>
                <w:rtl w:val="true"/>
              </w:rPr>
              <w:tab/>
            </w:r>
            <w:r>
              <w:rPr>
                <w:rStyle w:val="IndexLink"/>
              </w:rPr>
              <w:t>187</w:t>
            </w:r>
          </w:hyperlink>
        </w:p>
        <w:p>
          <w:pPr>
            <w:pStyle w:val="Contents3"/>
            <w:tabs>
              <w:tab w:val="clear" w:pos="8459"/>
              <w:tab w:val="right" w:pos="9026" w:leader="dot"/>
            </w:tabs>
            <w:rPr/>
          </w:pPr>
          <w:hyperlink w:anchor="__RefHeading___Toc1525998_388300464">
            <w:r>
              <w:rPr>
                <w:webHidden/>
                <w:rStyle w:val="IndexLink"/>
                <w:rtl w:val="true"/>
              </w:rPr>
              <w:t>نهی از منکر آیت الله بافقی</w:t>
            </w:r>
            <w:r>
              <w:rPr>
                <w:rStyle w:val="IndexLink"/>
                <w:rtl w:val="true"/>
              </w:rPr>
              <w:tab/>
            </w:r>
            <w:r>
              <w:rPr>
                <w:rStyle w:val="IndexLink"/>
              </w:rPr>
              <w:t>187</w:t>
            </w:r>
          </w:hyperlink>
        </w:p>
        <w:p>
          <w:pPr>
            <w:pStyle w:val="Contents3"/>
            <w:tabs>
              <w:tab w:val="clear" w:pos="8459"/>
              <w:tab w:val="right" w:pos="9026" w:leader="dot"/>
            </w:tabs>
            <w:rPr/>
          </w:pPr>
          <w:hyperlink w:anchor="__RefHeading___Toc1526000_388300464">
            <w:r>
              <w:rPr>
                <w:webHidden/>
                <w:rStyle w:val="IndexLink"/>
                <w:rtl w:val="true"/>
              </w:rPr>
              <w:t>داستان مهم</w:t>
            </w:r>
            <w:r>
              <w:rPr>
                <w:rStyle w:val="IndexLink"/>
                <w:rtl w:val="true"/>
              </w:rPr>
              <w:tab/>
            </w:r>
            <w:r>
              <w:rPr>
                <w:rStyle w:val="IndexLink"/>
              </w:rPr>
              <w:t>188</w:t>
            </w:r>
          </w:hyperlink>
        </w:p>
        <w:p>
          <w:pPr>
            <w:pStyle w:val="Contents3"/>
            <w:tabs>
              <w:tab w:val="clear" w:pos="8459"/>
              <w:tab w:val="right" w:pos="9026" w:leader="dot"/>
            </w:tabs>
            <w:rPr/>
          </w:pPr>
          <w:hyperlink w:anchor="__RefHeading___Toc1526002_388300464">
            <w:r>
              <w:rPr>
                <w:webHidden/>
                <w:rStyle w:val="IndexLink"/>
                <w:rtl w:val="true"/>
              </w:rPr>
              <w:t>دلایل بی حجابی</w:t>
            </w:r>
            <w:r>
              <w:rPr>
                <w:rStyle w:val="IndexLink"/>
                <w:rtl w:val="true"/>
              </w:rPr>
              <w:tab/>
            </w:r>
            <w:r>
              <w:rPr>
                <w:rStyle w:val="IndexLink"/>
              </w:rPr>
              <w:t>189</w:t>
            </w:r>
          </w:hyperlink>
        </w:p>
        <w:p>
          <w:pPr>
            <w:pStyle w:val="Contents4"/>
            <w:tabs>
              <w:tab w:val="clear" w:pos="8176"/>
              <w:tab w:val="right" w:pos="9026" w:leader="dot"/>
            </w:tabs>
            <w:rPr/>
          </w:pPr>
          <w:hyperlink w:anchor="__RefHeading___Toc1526004_388300464">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26006_388300464">
            <w:r>
              <w:rPr>
                <w:webHidden/>
                <w:rStyle w:val="IndexLink"/>
              </w:rPr>
              <w:t>1</w:t>
            </w:r>
            <w:r>
              <w:rPr>
                <w:rStyle w:val="IndexLink"/>
                <w:rtl w:val="true"/>
              </w:rPr>
              <w:t>.</w:t>
            </w:r>
            <w:r>
              <w:rPr>
                <w:rStyle w:val="IndexLink"/>
                <w:rtl w:val="true"/>
              </w:rPr>
              <w:t>عدم برخورد نظام و دولت</w:t>
            </w:r>
            <w:r>
              <w:rPr>
                <w:rStyle w:val="IndexLink"/>
                <w:rtl w:val="true"/>
              </w:rPr>
              <w:tab/>
            </w:r>
            <w:r>
              <w:rPr>
                <w:rStyle w:val="IndexLink"/>
              </w:rPr>
              <w:t>190</w:t>
            </w:r>
          </w:hyperlink>
        </w:p>
        <w:p>
          <w:pPr>
            <w:pStyle w:val="Contents4"/>
            <w:tabs>
              <w:tab w:val="clear" w:pos="8176"/>
              <w:tab w:val="right" w:pos="9026" w:leader="dot"/>
            </w:tabs>
            <w:rPr/>
          </w:pPr>
          <w:hyperlink w:anchor="__RefHeading___Toc1526008_388300464">
            <w:r>
              <w:rPr>
                <w:webHidden/>
                <w:rStyle w:val="IndexLink"/>
              </w:rPr>
              <w:t>2</w:t>
            </w:r>
            <w:r>
              <w:rPr>
                <w:rStyle w:val="IndexLink"/>
                <w:rtl w:val="true"/>
              </w:rPr>
              <w:t>.</w:t>
            </w:r>
            <w:r>
              <w:rPr>
                <w:rStyle w:val="IndexLink"/>
                <w:rtl w:val="true"/>
              </w:rPr>
              <w:t>بی تفاوتی افراد</w:t>
            </w:r>
            <w:r>
              <w:rPr>
                <w:rStyle w:val="IndexLink"/>
                <w:rtl w:val="true"/>
              </w:rPr>
              <w:tab/>
            </w:r>
            <w:r>
              <w:rPr>
                <w:rStyle w:val="IndexLink"/>
              </w:rPr>
              <w:t>190</w:t>
            </w:r>
          </w:hyperlink>
        </w:p>
        <w:p>
          <w:pPr>
            <w:pStyle w:val="Contents4"/>
            <w:tabs>
              <w:tab w:val="clear" w:pos="8176"/>
              <w:tab w:val="right" w:pos="9026" w:leader="dot"/>
            </w:tabs>
            <w:rPr/>
          </w:pPr>
          <w:hyperlink w:anchor="__RefHeading___Toc1526010_388300464">
            <w:r>
              <w:rPr>
                <w:webHidden/>
                <w:rStyle w:val="IndexLink"/>
              </w:rPr>
              <w:t>3</w:t>
            </w:r>
            <w:r>
              <w:rPr>
                <w:rStyle w:val="IndexLink"/>
                <w:rtl w:val="true"/>
              </w:rPr>
              <w:t>.</w:t>
            </w:r>
            <w:r>
              <w:rPr>
                <w:rStyle w:val="IndexLink"/>
                <w:rtl w:val="true"/>
              </w:rPr>
              <w:t>عادی شدن گناه</w:t>
            </w:r>
            <w:r>
              <w:rPr>
                <w:rStyle w:val="IndexLink"/>
                <w:rtl w:val="true"/>
              </w:rPr>
              <w:tab/>
            </w:r>
            <w:r>
              <w:rPr>
                <w:rStyle w:val="IndexLink"/>
              </w:rPr>
              <w:t>190</w:t>
            </w:r>
          </w:hyperlink>
        </w:p>
        <w:p>
          <w:pPr>
            <w:pStyle w:val="Contents4"/>
            <w:tabs>
              <w:tab w:val="clear" w:pos="8176"/>
              <w:tab w:val="right" w:pos="9026" w:leader="dot"/>
            </w:tabs>
            <w:rPr/>
          </w:pPr>
          <w:hyperlink w:anchor="__RefHeading___Toc1526012_388300464">
            <w:r>
              <w:rPr>
                <w:webHidden/>
                <w:rStyle w:val="IndexLink"/>
              </w:rPr>
              <w:t>4</w:t>
            </w:r>
            <w:r>
              <w:rPr>
                <w:rStyle w:val="IndexLink"/>
                <w:rtl w:val="true"/>
              </w:rPr>
              <w:t>.</w:t>
            </w:r>
            <w:r>
              <w:rPr>
                <w:rStyle w:val="IndexLink"/>
                <w:rtl w:val="true"/>
              </w:rPr>
              <w:t>تولید پوشاک نامناسب در کشور</w:t>
            </w:r>
            <w:r>
              <w:rPr>
                <w:rStyle w:val="IndexLink"/>
                <w:rtl w:val="true"/>
              </w:rPr>
              <w:tab/>
            </w:r>
            <w:r>
              <w:rPr>
                <w:rStyle w:val="IndexLink"/>
              </w:rPr>
              <w:t>191</w:t>
            </w:r>
          </w:hyperlink>
        </w:p>
        <w:p>
          <w:pPr>
            <w:pStyle w:val="Contents4"/>
            <w:tabs>
              <w:tab w:val="clear" w:pos="8176"/>
              <w:tab w:val="right" w:pos="9026" w:leader="dot"/>
            </w:tabs>
            <w:rPr/>
          </w:pPr>
          <w:hyperlink w:anchor="__RefHeading___Toc1526014_388300464">
            <w:r>
              <w:rPr>
                <w:webHidden/>
                <w:rStyle w:val="IndexLink"/>
              </w:rPr>
              <w:t>5</w:t>
            </w:r>
            <w:r>
              <w:rPr>
                <w:rStyle w:val="IndexLink"/>
                <w:rtl w:val="true"/>
              </w:rPr>
              <w:t>.</w:t>
            </w:r>
            <w:r>
              <w:rPr>
                <w:rStyle w:val="IndexLink"/>
                <w:rtl w:val="true"/>
              </w:rPr>
              <w:t>شبکه های ماهواره ای</w:t>
            </w:r>
            <w:r>
              <w:rPr>
                <w:rStyle w:val="IndexLink"/>
                <w:rtl w:val="true"/>
              </w:rPr>
              <w:tab/>
            </w:r>
            <w:r>
              <w:rPr>
                <w:rStyle w:val="IndexLink"/>
              </w:rPr>
              <w:t>191</w:t>
            </w:r>
          </w:hyperlink>
        </w:p>
        <w:p>
          <w:pPr>
            <w:pStyle w:val="Contents4"/>
            <w:tabs>
              <w:tab w:val="clear" w:pos="8176"/>
              <w:tab w:val="right" w:pos="9026" w:leader="dot"/>
            </w:tabs>
            <w:rPr/>
          </w:pPr>
          <w:hyperlink w:anchor="__RefHeading___Toc1526016_388300464">
            <w:r>
              <w:rPr>
                <w:webHidden/>
                <w:rStyle w:val="IndexLink"/>
              </w:rPr>
              <w:t>6</w:t>
            </w:r>
            <w:r>
              <w:rPr>
                <w:rStyle w:val="IndexLink"/>
                <w:rtl w:val="true"/>
              </w:rPr>
              <w:t>.</w:t>
            </w:r>
            <w:r>
              <w:rPr>
                <w:rStyle w:val="IndexLink"/>
                <w:rtl w:val="true"/>
              </w:rPr>
              <w:t>عدم نظارت برجشن ها و برنامه های شاد</w:t>
            </w:r>
            <w:r>
              <w:rPr>
                <w:rStyle w:val="IndexLink"/>
                <w:rtl w:val="true"/>
              </w:rPr>
              <w:tab/>
            </w:r>
            <w:r>
              <w:rPr>
                <w:rStyle w:val="IndexLink"/>
              </w:rPr>
              <w:t>192</w:t>
            </w:r>
          </w:hyperlink>
        </w:p>
        <w:p>
          <w:pPr>
            <w:pStyle w:val="Contents3"/>
            <w:tabs>
              <w:tab w:val="clear" w:pos="8459"/>
              <w:tab w:val="right" w:pos="9026" w:leader="dot"/>
            </w:tabs>
            <w:rPr/>
          </w:pPr>
          <w:hyperlink w:anchor="__RefHeading___Toc1526018_388300464">
            <w:r>
              <w:rPr>
                <w:webHidden/>
                <w:rStyle w:val="IndexLink"/>
                <w:rtl w:val="true"/>
              </w:rPr>
              <w:t>محارم در قرآن</w:t>
            </w:r>
            <w:r>
              <w:rPr>
                <w:rStyle w:val="IndexLink"/>
                <w:rtl w:val="true"/>
              </w:rPr>
              <w:tab/>
            </w:r>
            <w:r>
              <w:rPr>
                <w:rStyle w:val="IndexLink"/>
              </w:rPr>
              <w:t>192</w:t>
            </w:r>
          </w:hyperlink>
        </w:p>
        <w:p>
          <w:pPr>
            <w:pStyle w:val="Contents3"/>
            <w:tabs>
              <w:tab w:val="clear" w:pos="8459"/>
              <w:tab w:val="right" w:pos="9026" w:leader="dot"/>
            </w:tabs>
            <w:rPr/>
          </w:pPr>
          <w:hyperlink w:anchor="__RefHeading___Toc1526020_388300464">
            <w:r>
              <w:rPr>
                <w:webHidden/>
                <w:rStyle w:val="IndexLink"/>
                <w:rtl w:val="true"/>
              </w:rPr>
              <w:t>توصیه ای به مسئولان فرهنگی</w:t>
            </w:r>
            <w:r>
              <w:rPr>
                <w:rStyle w:val="IndexLink"/>
                <w:rtl w:val="true"/>
              </w:rPr>
              <w:tab/>
            </w:r>
            <w:r>
              <w:rPr>
                <w:rStyle w:val="IndexLink"/>
              </w:rPr>
              <w:t>193</w:t>
            </w:r>
          </w:hyperlink>
        </w:p>
        <w:p>
          <w:pPr>
            <w:pStyle w:val="Contents2"/>
            <w:tabs>
              <w:tab w:val="clear" w:pos="8743"/>
              <w:tab w:val="right" w:pos="9026" w:leader="dot"/>
            </w:tabs>
            <w:rPr/>
          </w:pPr>
          <w:hyperlink w:anchor="__RefHeading___Toc1526022_388300464">
            <w:r>
              <w:rPr>
                <w:webHidden/>
                <w:rStyle w:val="IndexLink"/>
                <w:rtl w:val="true"/>
              </w:rPr>
              <w:t>مَثَل انسان مؤمن در قرآن</w:t>
            </w:r>
            <w:r>
              <w:rPr>
                <w:rStyle w:val="IndexLink"/>
                <w:rtl w:val="true"/>
              </w:rPr>
              <w:tab/>
            </w:r>
            <w:r>
              <w:rPr>
                <w:rStyle w:val="IndexLink"/>
              </w:rPr>
              <w:t>195</w:t>
            </w:r>
          </w:hyperlink>
        </w:p>
        <w:p>
          <w:pPr>
            <w:pStyle w:val="Contents3"/>
            <w:tabs>
              <w:tab w:val="clear" w:pos="8459"/>
              <w:tab w:val="right" w:pos="9026" w:leader="dot"/>
            </w:tabs>
            <w:rPr/>
          </w:pPr>
          <w:hyperlink w:anchor="__RefHeading___Toc1526024_388300464">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526026_388300464">
            <w:r>
              <w:rPr>
                <w:webHidden/>
                <w:rStyle w:val="IndexLink"/>
                <w:rtl w:val="true"/>
              </w:rPr>
              <w:t>مقدمه</w:t>
            </w:r>
            <w:r>
              <w:rPr>
                <w:rStyle w:val="IndexLink"/>
                <w:rtl w:val="true"/>
              </w:rPr>
              <w:tab/>
            </w:r>
            <w:r>
              <w:rPr>
                <w:rStyle w:val="IndexLink"/>
              </w:rPr>
              <w:t>195</w:t>
            </w:r>
          </w:hyperlink>
        </w:p>
        <w:p>
          <w:pPr>
            <w:pStyle w:val="Contents3"/>
            <w:tabs>
              <w:tab w:val="clear" w:pos="8459"/>
              <w:tab w:val="right" w:pos="9026" w:leader="dot"/>
            </w:tabs>
            <w:rPr/>
          </w:pPr>
          <w:hyperlink w:anchor="__RefHeading___Toc1526028_388300464">
            <w:r>
              <w:rPr>
                <w:webHidden/>
                <w:rStyle w:val="IndexLink"/>
                <w:rtl w:val="true"/>
              </w:rPr>
              <w:t>مثل های قرآن</w:t>
            </w:r>
            <w:r>
              <w:rPr>
                <w:rStyle w:val="IndexLink"/>
                <w:rtl w:val="true"/>
              </w:rPr>
              <w:tab/>
            </w:r>
            <w:r>
              <w:rPr>
                <w:rStyle w:val="IndexLink"/>
              </w:rPr>
              <w:t>196</w:t>
            </w:r>
          </w:hyperlink>
        </w:p>
        <w:p>
          <w:pPr>
            <w:pStyle w:val="Contents3"/>
            <w:tabs>
              <w:tab w:val="clear" w:pos="8459"/>
              <w:tab w:val="right" w:pos="9026" w:leader="dot"/>
            </w:tabs>
            <w:rPr/>
          </w:pPr>
          <w:hyperlink w:anchor="__RefHeading___Toc1526030_388300464">
            <w:r>
              <w:rPr>
                <w:webHidden/>
                <w:rStyle w:val="IndexLink"/>
                <w:rtl w:val="true"/>
              </w:rPr>
              <w:t>ویژگی های مؤمن</w:t>
            </w:r>
            <w:r>
              <w:rPr>
                <w:rStyle w:val="IndexLink"/>
                <w:rtl w:val="true"/>
              </w:rPr>
              <w:tab/>
            </w:r>
            <w:r>
              <w:rPr>
                <w:rStyle w:val="IndexLink"/>
              </w:rPr>
              <w:t>197</w:t>
            </w:r>
          </w:hyperlink>
        </w:p>
        <w:p>
          <w:pPr>
            <w:pStyle w:val="Contents3"/>
            <w:tabs>
              <w:tab w:val="clear" w:pos="8459"/>
              <w:tab w:val="right" w:pos="9026" w:leader="dot"/>
            </w:tabs>
            <w:rPr/>
          </w:pPr>
          <w:hyperlink w:anchor="__RefHeading___Toc1526032_388300464">
            <w:r>
              <w:rPr>
                <w:webHidden/>
                <w:rStyle w:val="IndexLink"/>
                <w:rtl w:val="true"/>
              </w:rPr>
              <w:t>تفاوت ایمان با اسلام</w:t>
            </w:r>
            <w:r>
              <w:rPr>
                <w:rStyle w:val="IndexLink"/>
                <w:rtl w:val="true"/>
              </w:rPr>
              <w:tab/>
            </w:r>
            <w:r>
              <w:rPr>
                <w:rStyle w:val="IndexLink"/>
              </w:rPr>
              <w:t>198</w:t>
            </w:r>
          </w:hyperlink>
        </w:p>
        <w:p>
          <w:pPr>
            <w:pStyle w:val="Contents3"/>
            <w:tabs>
              <w:tab w:val="clear" w:pos="8459"/>
              <w:tab w:val="right" w:pos="9026" w:leader="dot"/>
            </w:tabs>
            <w:rPr/>
          </w:pPr>
          <w:hyperlink w:anchor="__RefHeading___Toc1526034_388300464">
            <w:r>
              <w:rPr>
                <w:webHidden/>
                <w:rStyle w:val="IndexLink"/>
                <w:rtl w:val="true"/>
              </w:rPr>
              <w:t>اسلام،دین مهربانی</w:t>
            </w:r>
            <w:r>
              <w:rPr>
                <w:rStyle w:val="IndexLink"/>
                <w:rtl w:val="true"/>
              </w:rPr>
              <w:tab/>
            </w:r>
            <w:r>
              <w:rPr>
                <w:rStyle w:val="IndexLink"/>
              </w:rPr>
              <w:t>201</w:t>
            </w:r>
          </w:hyperlink>
        </w:p>
        <w:p>
          <w:pPr>
            <w:pStyle w:val="Contents3"/>
            <w:tabs>
              <w:tab w:val="clear" w:pos="8459"/>
              <w:tab w:val="right" w:pos="9026" w:leader="dot"/>
            </w:tabs>
            <w:rPr/>
          </w:pPr>
          <w:hyperlink w:anchor="__RefHeading___Toc1526036_388300464">
            <w:r>
              <w:rPr>
                <w:webHidden/>
                <w:rStyle w:val="IndexLink"/>
                <w:rtl w:val="true"/>
              </w:rPr>
              <w:t>دستورات اصلی دین</w:t>
            </w:r>
            <w:r>
              <w:rPr>
                <w:rStyle w:val="IndexLink"/>
                <w:rtl w:val="true"/>
              </w:rPr>
              <w:tab/>
            </w:r>
            <w:r>
              <w:rPr>
                <w:rStyle w:val="IndexLink"/>
              </w:rPr>
              <w:t>202</w:t>
            </w:r>
          </w:hyperlink>
        </w:p>
        <w:p>
          <w:pPr>
            <w:pStyle w:val="Contents3"/>
            <w:tabs>
              <w:tab w:val="clear" w:pos="8459"/>
              <w:tab w:val="right" w:pos="9026" w:leader="dot"/>
            </w:tabs>
            <w:rPr/>
          </w:pPr>
          <w:hyperlink w:anchor="__RefHeading___Toc1526038_388300464">
            <w:r>
              <w:rPr>
                <w:webHidden/>
                <w:rStyle w:val="IndexLink"/>
                <w:rtl w:val="true"/>
              </w:rPr>
              <w:t>معنای واقعی آیه نور</w:t>
            </w:r>
            <w:r>
              <w:rPr>
                <w:rStyle w:val="IndexLink"/>
                <w:rtl w:val="true"/>
              </w:rPr>
              <w:tab/>
            </w:r>
            <w:r>
              <w:rPr>
                <w:rStyle w:val="IndexLink"/>
              </w:rPr>
              <w:t>203</w:t>
            </w:r>
          </w:hyperlink>
        </w:p>
        <w:p>
          <w:pPr>
            <w:pStyle w:val="Contents2"/>
            <w:tabs>
              <w:tab w:val="clear" w:pos="8743"/>
              <w:tab w:val="right" w:pos="9026" w:leader="dot"/>
            </w:tabs>
            <w:rPr/>
          </w:pPr>
          <w:hyperlink w:anchor="__RefHeading___Toc1526040_388300464">
            <w:r>
              <w:rPr>
                <w:webHidden/>
                <w:rStyle w:val="IndexLink"/>
                <w:rtl w:val="true"/>
              </w:rPr>
              <w:t>مثل انسان کافر در قرآن</w:t>
            </w:r>
            <w:r>
              <w:rPr>
                <w:rStyle w:val="IndexLink"/>
                <w:rtl w:val="true"/>
              </w:rPr>
              <w:tab/>
            </w:r>
            <w:r>
              <w:rPr>
                <w:rStyle w:val="IndexLink"/>
              </w:rPr>
              <w:t>207</w:t>
            </w:r>
          </w:hyperlink>
        </w:p>
        <w:p>
          <w:pPr>
            <w:pStyle w:val="Contents3"/>
            <w:tabs>
              <w:tab w:val="clear" w:pos="8459"/>
              <w:tab w:val="right" w:pos="9026" w:leader="dot"/>
            </w:tabs>
            <w:rPr/>
          </w:pPr>
          <w:hyperlink w:anchor="__RefHeading___Toc1526042_388300464">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526044_388300464">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1526046_388300464">
            <w:r>
              <w:rPr>
                <w:webHidden/>
                <w:rStyle w:val="IndexLink"/>
                <w:rtl w:val="true"/>
              </w:rPr>
              <w:t>کردار کافران مثل سراب</w:t>
            </w:r>
            <w:r>
              <w:rPr>
                <w:rStyle w:val="IndexLink"/>
                <w:rtl w:val="true"/>
              </w:rPr>
              <w:tab/>
            </w:r>
            <w:r>
              <w:rPr>
                <w:rStyle w:val="IndexLink"/>
              </w:rPr>
              <w:t>208</w:t>
            </w:r>
          </w:hyperlink>
        </w:p>
        <w:p>
          <w:pPr>
            <w:pStyle w:val="Contents3"/>
            <w:tabs>
              <w:tab w:val="clear" w:pos="8459"/>
              <w:tab w:val="right" w:pos="9026" w:leader="dot"/>
            </w:tabs>
            <w:rPr/>
          </w:pPr>
          <w:hyperlink w:anchor="__RefHeading___Toc1526048_388300464">
            <w:r>
              <w:rPr>
                <w:webHidden/>
                <w:rStyle w:val="IndexLink"/>
                <w:rtl w:val="true"/>
              </w:rPr>
              <w:t>کافر در تاريکي محض</w:t>
            </w:r>
            <w:r>
              <w:rPr>
                <w:rStyle w:val="IndexLink"/>
                <w:rtl w:val="true"/>
              </w:rPr>
              <w:tab/>
            </w:r>
            <w:r>
              <w:rPr>
                <w:rStyle w:val="IndexLink"/>
              </w:rPr>
              <w:t>208</w:t>
            </w:r>
          </w:hyperlink>
        </w:p>
        <w:p>
          <w:pPr>
            <w:pStyle w:val="Contents3"/>
            <w:tabs>
              <w:tab w:val="clear" w:pos="8459"/>
              <w:tab w:val="right" w:pos="9026" w:leader="dot"/>
            </w:tabs>
            <w:rPr/>
          </w:pPr>
          <w:hyperlink w:anchor="__RefHeading___Toc1526050_388300464">
            <w:r>
              <w:rPr>
                <w:webHidden/>
                <w:rStyle w:val="IndexLink"/>
                <w:rtl w:val="true"/>
              </w:rPr>
              <w:t>حُسن فعلی و حُسن فاعلی</w:t>
            </w:r>
            <w:r>
              <w:rPr>
                <w:rStyle w:val="IndexLink"/>
                <w:rtl w:val="true"/>
              </w:rPr>
              <w:tab/>
            </w:r>
            <w:r>
              <w:rPr>
                <w:rStyle w:val="IndexLink"/>
              </w:rPr>
              <w:t>209</w:t>
            </w:r>
          </w:hyperlink>
        </w:p>
        <w:p>
          <w:pPr>
            <w:pStyle w:val="Contents3"/>
            <w:tabs>
              <w:tab w:val="clear" w:pos="8459"/>
              <w:tab w:val="right" w:pos="9026" w:leader="dot"/>
            </w:tabs>
            <w:rPr/>
          </w:pPr>
          <w:hyperlink w:anchor="__RefHeading___Toc1526052_388300464">
            <w:r>
              <w:rPr>
                <w:webHidden/>
                <w:rStyle w:val="IndexLink"/>
                <w:rtl w:val="true"/>
              </w:rPr>
              <w:t>قربانی کردن ریاکارانه</w:t>
            </w:r>
            <w:r>
              <w:rPr>
                <w:rStyle w:val="IndexLink"/>
                <w:rtl w:val="true"/>
              </w:rPr>
              <w:tab/>
            </w:r>
            <w:r>
              <w:rPr>
                <w:rStyle w:val="IndexLink"/>
              </w:rPr>
              <w:t>210</w:t>
            </w:r>
          </w:hyperlink>
        </w:p>
        <w:p>
          <w:pPr>
            <w:pStyle w:val="Contents3"/>
            <w:tabs>
              <w:tab w:val="clear" w:pos="8459"/>
              <w:tab w:val="right" w:pos="9026" w:leader="dot"/>
            </w:tabs>
            <w:rPr/>
          </w:pPr>
          <w:hyperlink w:anchor="__RefHeading___Toc1526054_388300464">
            <w:r>
              <w:rPr>
                <w:webHidden/>
                <w:rStyle w:val="IndexLink"/>
                <w:rtl w:val="true"/>
              </w:rPr>
              <w:t>نیرنگ زدن به خدا</w:t>
            </w:r>
            <w:r>
              <w:rPr>
                <w:rStyle w:val="IndexLink"/>
                <w:rtl w:val="true"/>
              </w:rPr>
              <w:tab/>
            </w:r>
            <w:r>
              <w:rPr>
                <w:rStyle w:val="IndexLink"/>
              </w:rPr>
              <w:t>211</w:t>
            </w:r>
          </w:hyperlink>
        </w:p>
        <w:p>
          <w:pPr>
            <w:pStyle w:val="Contents3"/>
            <w:tabs>
              <w:tab w:val="clear" w:pos="8459"/>
              <w:tab w:val="right" w:pos="9026" w:leader="dot"/>
            </w:tabs>
            <w:rPr/>
          </w:pPr>
          <w:hyperlink w:anchor="__RefHeading___Toc1526056_388300464">
            <w:r>
              <w:rPr>
                <w:webHidden/>
                <w:rStyle w:val="IndexLink"/>
                <w:rtl w:val="true"/>
              </w:rPr>
              <w:t>پاداش گرفتن بر اساس اخلاص</w:t>
            </w:r>
            <w:r>
              <w:rPr>
                <w:rStyle w:val="IndexLink"/>
                <w:rtl w:val="true"/>
              </w:rPr>
              <w:tab/>
            </w:r>
            <w:r>
              <w:rPr>
                <w:rStyle w:val="IndexLink"/>
              </w:rPr>
              <w:t>212</w:t>
            </w:r>
          </w:hyperlink>
        </w:p>
        <w:p>
          <w:pPr>
            <w:pStyle w:val="Contents3"/>
            <w:tabs>
              <w:tab w:val="clear" w:pos="8459"/>
              <w:tab w:val="right" w:pos="9026" w:leader="dot"/>
            </w:tabs>
            <w:rPr/>
          </w:pPr>
          <w:hyperlink w:anchor="__RefHeading___Toc1526058_388300464">
            <w:r>
              <w:rPr>
                <w:webHidden/>
                <w:rStyle w:val="IndexLink"/>
                <w:rtl w:val="true"/>
              </w:rPr>
              <w:t>ویژگی انسان های مخلص</w:t>
            </w:r>
            <w:r>
              <w:rPr>
                <w:rStyle w:val="IndexLink"/>
                <w:rtl w:val="true"/>
              </w:rPr>
              <w:tab/>
            </w:r>
            <w:r>
              <w:rPr>
                <w:rStyle w:val="IndexLink"/>
              </w:rPr>
              <w:t>213</w:t>
            </w:r>
          </w:hyperlink>
        </w:p>
        <w:p>
          <w:pPr>
            <w:pStyle w:val="Contents4"/>
            <w:tabs>
              <w:tab w:val="clear" w:pos="8176"/>
              <w:tab w:val="right" w:pos="9026" w:leader="dot"/>
            </w:tabs>
            <w:rPr/>
          </w:pPr>
          <w:hyperlink w:anchor="__RefHeading___Toc1526060_388300464">
            <w:r>
              <w:rPr>
                <w:webHidden/>
                <w:rStyle w:val="IndexLink"/>
              </w:rPr>
              <w:t>1</w:t>
            </w:r>
            <w:r>
              <w:rPr>
                <w:rStyle w:val="IndexLink"/>
                <w:rtl w:val="true"/>
              </w:rPr>
              <w:t>.</w:t>
            </w:r>
            <w:r>
              <w:rPr>
                <w:rStyle w:val="IndexLink"/>
                <w:rtl w:val="true"/>
              </w:rPr>
              <w:t>توقع تشویق نداشتن</w:t>
            </w:r>
            <w:r>
              <w:rPr>
                <w:rStyle w:val="IndexLink"/>
                <w:rtl w:val="true"/>
              </w:rPr>
              <w:tab/>
            </w:r>
            <w:r>
              <w:rPr>
                <w:rStyle w:val="IndexLink"/>
              </w:rPr>
              <w:t>213</w:t>
            </w:r>
          </w:hyperlink>
        </w:p>
        <w:p>
          <w:pPr>
            <w:pStyle w:val="Contents5"/>
            <w:tabs>
              <w:tab w:val="clear" w:pos="7892"/>
              <w:tab w:val="right" w:pos="9026" w:leader="dot"/>
            </w:tabs>
            <w:rPr/>
          </w:pPr>
          <w:hyperlink w:anchor="__RefHeading___Toc1526062_388300464">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526064_388300464">
            <w:r>
              <w:rPr>
                <w:webHidden/>
                <w:rStyle w:val="IndexLink"/>
                <w:rtl w:val="true"/>
              </w:rPr>
              <w:t>اخلاص امام خمینی رحمة الله</w:t>
            </w:r>
            <w:r>
              <w:rPr>
                <w:rStyle w:val="IndexLink"/>
                <w:rtl w:val="true"/>
              </w:rPr>
              <w:tab/>
            </w:r>
            <w:r>
              <w:rPr>
                <w:rStyle w:val="IndexLink"/>
              </w:rPr>
              <w:t>214</w:t>
            </w:r>
          </w:hyperlink>
        </w:p>
        <w:p>
          <w:pPr>
            <w:pStyle w:val="Contents4"/>
            <w:tabs>
              <w:tab w:val="clear" w:pos="8176"/>
              <w:tab w:val="right" w:pos="9026" w:leader="dot"/>
            </w:tabs>
            <w:rPr/>
          </w:pPr>
          <w:hyperlink w:anchor="__RefHeading___Toc1526066_388300464">
            <w:r>
              <w:rPr>
                <w:webHidden/>
                <w:rStyle w:val="IndexLink"/>
              </w:rPr>
              <w:t>2</w:t>
            </w:r>
            <w:r>
              <w:rPr>
                <w:rStyle w:val="IndexLink"/>
                <w:rtl w:val="true"/>
              </w:rPr>
              <w:t>.</w:t>
            </w:r>
            <w:r>
              <w:rPr>
                <w:rStyle w:val="IndexLink"/>
                <w:rtl w:val="true"/>
              </w:rPr>
              <w:t>نترسیدن از سرزنش دیگران</w:t>
            </w:r>
            <w:r>
              <w:rPr>
                <w:rStyle w:val="IndexLink"/>
                <w:rtl w:val="true"/>
              </w:rPr>
              <w:tab/>
            </w:r>
            <w:r>
              <w:rPr>
                <w:rStyle w:val="IndexLink"/>
              </w:rPr>
              <w:t>214</w:t>
            </w:r>
          </w:hyperlink>
        </w:p>
        <w:p>
          <w:pPr>
            <w:pStyle w:val="Contents5"/>
            <w:tabs>
              <w:tab w:val="clear" w:pos="7892"/>
              <w:tab w:val="right" w:pos="9026" w:leader="dot"/>
            </w:tabs>
            <w:rPr/>
          </w:pPr>
          <w:hyperlink w:anchor="__RefHeading___Toc1526068_388300464">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526070_388300464">
            <w:r>
              <w:rPr>
                <w:webHidden/>
                <w:rStyle w:val="IndexLink"/>
                <w:rtl w:val="true"/>
              </w:rPr>
              <w:t>اخلاص حاج شیخ عباس قمی رحمة الله</w:t>
            </w:r>
            <w:r>
              <w:rPr>
                <w:rStyle w:val="IndexLink"/>
                <w:rtl w:val="true"/>
              </w:rPr>
              <w:tab/>
            </w:r>
            <w:r>
              <w:rPr>
                <w:rStyle w:val="IndexLink"/>
              </w:rPr>
              <w:t>214</w:t>
            </w:r>
          </w:hyperlink>
        </w:p>
        <w:p>
          <w:pPr>
            <w:pStyle w:val="Contents5"/>
            <w:tabs>
              <w:tab w:val="clear" w:pos="7892"/>
              <w:tab w:val="right" w:pos="9026" w:leader="dot"/>
            </w:tabs>
            <w:rPr/>
          </w:pPr>
          <w:hyperlink w:anchor="__RefHeading___Toc1526072_388300464">
            <w:r>
              <w:rPr>
                <w:webHidden/>
                <w:rStyle w:val="IndexLink"/>
                <w:rtl w:val="true"/>
              </w:rPr>
              <w:t>اخلاص شهید مطهری رحمة الله</w:t>
            </w:r>
            <w:r>
              <w:rPr>
                <w:rStyle w:val="IndexLink"/>
                <w:rtl w:val="true"/>
              </w:rPr>
              <w:tab/>
            </w:r>
            <w:r>
              <w:rPr>
                <w:rStyle w:val="IndexLink"/>
              </w:rPr>
              <w:t>215</w:t>
            </w:r>
          </w:hyperlink>
        </w:p>
        <w:p>
          <w:pPr>
            <w:pStyle w:val="Contents3"/>
            <w:tabs>
              <w:tab w:val="clear" w:pos="8459"/>
              <w:tab w:val="right" w:pos="9026" w:leader="dot"/>
            </w:tabs>
            <w:rPr/>
          </w:pPr>
          <w:hyperlink w:anchor="__RefHeading___Toc1526074_388300464">
            <w:r>
              <w:rPr>
                <w:webHidden/>
                <w:rStyle w:val="IndexLink"/>
                <w:rtl w:val="true"/>
              </w:rPr>
              <w:t>مَثَل عمل مؤمن و کافر</w:t>
            </w:r>
            <w:r>
              <w:rPr>
                <w:rStyle w:val="IndexLink"/>
                <w:rtl w:val="true"/>
              </w:rPr>
              <w:tab/>
            </w:r>
            <w:r>
              <w:rPr>
                <w:rStyle w:val="IndexLink"/>
              </w:rPr>
              <w:t>215</w:t>
            </w:r>
          </w:hyperlink>
        </w:p>
        <w:p>
          <w:pPr>
            <w:pStyle w:val="Contents3"/>
            <w:tabs>
              <w:tab w:val="clear" w:pos="8459"/>
              <w:tab w:val="right" w:pos="9026" w:leader="dot"/>
            </w:tabs>
            <w:rPr/>
          </w:pPr>
          <w:hyperlink w:anchor="__RefHeading___Toc1526076_388300464">
            <w:r>
              <w:rPr>
                <w:webHidden/>
                <w:rStyle w:val="IndexLink"/>
                <w:rtl w:val="true"/>
              </w:rPr>
              <w:t>دنیا زندان مؤمن</w:t>
            </w:r>
            <w:r>
              <w:rPr>
                <w:rStyle w:val="IndexLink"/>
                <w:rtl w:val="true"/>
              </w:rPr>
              <w:tab/>
            </w:r>
            <w:r>
              <w:rPr>
                <w:rStyle w:val="IndexLink"/>
              </w:rPr>
              <w:t>216</w:t>
            </w:r>
          </w:hyperlink>
        </w:p>
        <w:p>
          <w:pPr>
            <w:pStyle w:val="Contents2"/>
            <w:tabs>
              <w:tab w:val="clear" w:pos="8743"/>
              <w:tab w:val="right" w:pos="9026" w:leader="dot"/>
            </w:tabs>
            <w:rPr/>
          </w:pPr>
          <w:hyperlink w:anchor="__RefHeading___Toc1526078_388300464">
            <w:r>
              <w:rPr>
                <w:webHidden/>
                <w:rStyle w:val="IndexLink"/>
                <w:rtl w:val="true"/>
              </w:rPr>
              <w:t>یاد کردن خداوند در همه حال</w:t>
            </w:r>
            <w:r>
              <w:rPr>
                <w:rStyle w:val="IndexLink"/>
                <w:rtl w:val="true"/>
              </w:rPr>
              <w:tab/>
            </w:r>
            <w:r>
              <w:rPr>
                <w:rStyle w:val="IndexLink"/>
              </w:rPr>
              <w:t>217</w:t>
            </w:r>
          </w:hyperlink>
        </w:p>
        <w:p>
          <w:pPr>
            <w:pStyle w:val="Contents3"/>
            <w:tabs>
              <w:tab w:val="clear" w:pos="8459"/>
              <w:tab w:val="right" w:pos="9026" w:leader="dot"/>
            </w:tabs>
            <w:rPr/>
          </w:pPr>
          <w:hyperlink w:anchor="__RefHeading___Toc1526080_388300464">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526082_388300464">
            <w:r>
              <w:rPr>
                <w:webHidden/>
                <w:rStyle w:val="IndexLink"/>
                <w:rtl w:val="true"/>
              </w:rPr>
              <w:t>مقدمه</w:t>
            </w:r>
            <w:r>
              <w:rPr>
                <w:rStyle w:val="IndexLink"/>
                <w:rtl w:val="true"/>
              </w:rPr>
              <w:tab/>
            </w:r>
            <w:r>
              <w:rPr>
                <w:rStyle w:val="IndexLink"/>
              </w:rPr>
              <w:t>217</w:t>
            </w:r>
          </w:hyperlink>
        </w:p>
        <w:p>
          <w:pPr>
            <w:pStyle w:val="Contents3"/>
            <w:tabs>
              <w:tab w:val="clear" w:pos="8459"/>
              <w:tab w:val="right" w:pos="9026" w:leader="dot"/>
            </w:tabs>
            <w:rPr/>
          </w:pPr>
          <w:hyperlink w:anchor="__RefHeading___Toc1526084_388300464">
            <w:r>
              <w:rPr>
                <w:webHidden/>
                <w:rStyle w:val="IndexLink"/>
                <w:rtl w:val="true"/>
              </w:rPr>
              <w:t>اهمیت کسب و کار</w:t>
            </w:r>
            <w:r>
              <w:rPr>
                <w:rStyle w:val="IndexLink"/>
                <w:rtl w:val="true"/>
              </w:rPr>
              <w:tab/>
            </w:r>
            <w:r>
              <w:rPr>
                <w:rStyle w:val="IndexLink"/>
              </w:rPr>
              <w:t>218</w:t>
            </w:r>
          </w:hyperlink>
        </w:p>
        <w:p>
          <w:pPr>
            <w:pStyle w:val="Contents3"/>
            <w:tabs>
              <w:tab w:val="clear" w:pos="8459"/>
              <w:tab w:val="right" w:pos="9026" w:leader="dot"/>
            </w:tabs>
            <w:rPr/>
          </w:pPr>
          <w:hyperlink w:anchor="__RefHeading___Toc1526086_388300464">
            <w:r>
              <w:rPr>
                <w:webHidden/>
                <w:rStyle w:val="IndexLink"/>
                <w:rtl w:val="true"/>
              </w:rPr>
              <w:t>فرق تجارت با بيع</w:t>
            </w:r>
            <w:r>
              <w:rPr>
                <w:rStyle w:val="IndexLink"/>
                <w:rtl w:val="true"/>
              </w:rPr>
              <w:tab/>
            </w:r>
            <w:r>
              <w:rPr>
                <w:rStyle w:val="IndexLink"/>
              </w:rPr>
              <w:t>218</w:t>
            </w:r>
          </w:hyperlink>
        </w:p>
        <w:p>
          <w:pPr>
            <w:pStyle w:val="Contents3"/>
            <w:tabs>
              <w:tab w:val="clear" w:pos="8459"/>
              <w:tab w:val="right" w:pos="9026" w:leader="dot"/>
            </w:tabs>
            <w:rPr/>
          </w:pPr>
          <w:hyperlink w:anchor="__RefHeading___Toc1526088_388300464">
            <w:r>
              <w:rPr>
                <w:webHidden/>
                <w:rStyle w:val="IndexLink"/>
                <w:rtl w:val="true"/>
              </w:rPr>
              <w:t>روایاتی درباره کار و کاسبی</w:t>
            </w:r>
            <w:r>
              <w:rPr>
                <w:rStyle w:val="IndexLink"/>
                <w:rtl w:val="true"/>
              </w:rPr>
              <w:tab/>
            </w:r>
            <w:r>
              <w:rPr>
                <w:rStyle w:val="IndexLink"/>
              </w:rPr>
              <w:t>219</w:t>
            </w:r>
          </w:hyperlink>
        </w:p>
        <w:p>
          <w:pPr>
            <w:pStyle w:val="Contents3"/>
            <w:tabs>
              <w:tab w:val="clear" w:pos="8459"/>
              <w:tab w:val="right" w:pos="9026" w:leader="dot"/>
            </w:tabs>
            <w:rPr/>
          </w:pPr>
          <w:hyperlink w:anchor="__RefHeading___Toc1526090_388300464">
            <w:r>
              <w:rPr>
                <w:webHidden/>
                <w:rStyle w:val="IndexLink"/>
                <w:rtl w:val="true"/>
              </w:rPr>
              <w:t>داستان سعد انصاری</w:t>
            </w:r>
            <w:r>
              <w:rPr>
                <w:rStyle w:val="IndexLink"/>
                <w:rtl w:val="true"/>
              </w:rPr>
              <w:tab/>
            </w:r>
            <w:r>
              <w:rPr>
                <w:rStyle w:val="IndexLink"/>
              </w:rPr>
              <w:t>219</w:t>
            </w:r>
          </w:hyperlink>
        </w:p>
        <w:p>
          <w:pPr>
            <w:pStyle w:val="Contents3"/>
            <w:tabs>
              <w:tab w:val="clear" w:pos="8459"/>
              <w:tab w:val="right" w:pos="9026" w:leader="dot"/>
            </w:tabs>
            <w:rPr/>
          </w:pPr>
          <w:hyperlink w:anchor="__RefHeading___Toc1526092_388300464">
            <w:r>
              <w:rPr>
                <w:webHidden/>
                <w:rStyle w:val="IndexLink"/>
                <w:rtl w:val="true"/>
              </w:rPr>
              <w:t>امانت داری و راستگویی در تجارت</w:t>
            </w:r>
            <w:r>
              <w:rPr>
                <w:rStyle w:val="IndexLink"/>
                <w:rtl w:val="true"/>
              </w:rPr>
              <w:tab/>
            </w:r>
            <w:r>
              <w:rPr>
                <w:rStyle w:val="IndexLink"/>
              </w:rPr>
              <w:t>221</w:t>
            </w:r>
          </w:hyperlink>
        </w:p>
        <w:p>
          <w:pPr>
            <w:pStyle w:val="Contents3"/>
            <w:tabs>
              <w:tab w:val="clear" w:pos="8459"/>
              <w:tab w:val="right" w:pos="9026" w:leader="dot"/>
            </w:tabs>
            <w:rPr/>
          </w:pPr>
          <w:hyperlink w:anchor="__RefHeading___Toc1526094_388300464">
            <w:r>
              <w:rPr>
                <w:webHidden/>
                <w:rStyle w:val="IndexLink"/>
                <w:rtl w:val="true"/>
              </w:rPr>
              <w:t>خوش اخلاقی در معاملات</w:t>
            </w:r>
            <w:r>
              <w:rPr>
                <w:rStyle w:val="IndexLink"/>
                <w:rtl w:val="true"/>
              </w:rPr>
              <w:tab/>
            </w:r>
            <w:r>
              <w:rPr>
                <w:rStyle w:val="IndexLink"/>
              </w:rPr>
              <w:t>221</w:t>
            </w:r>
          </w:hyperlink>
        </w:p>
        <w:p>
          <w:pPr>
            <w:pStyle w:val="Contents3"/>
            <w:tabs>
              <w:tab w:val="clear" w:pos="8459"/>
              <w:tab w:val="right" w:pos="9026" w:leader="dot"/>
            </w:tabs>
            <w:rPr/>
          </w:pPr>
          <w:hyperlink w:anchor="__RefHeading___Toc1526096_388300464">
            <w:r>
              <w:rPr>
                <w:webHidden/>
                <w:rStyle w:val="IndexLink"/>
                <w:rtl w:val="true"/>
              </w:rPr>
              <w:t>آداب معامله</w:t>
            </w:r>
            <w:r>
              <w:rPr>
                <w:rStyle w:val="IndexLink"/>
                <w:rtl w:val="true"/>
              </w:rPr>
              <w:tab/>
            </w:r>
            <w:r>
              <w:rPr>
                <w:rStyle w:val="IndexLink"/>
              </w:rPr>
              <w:t>222</w:t>
            </w:r>
          </w:hyperlink>
        </w:p>
        <w:p>
          <w:pPr>
            <w:pStyle w:val="Contents3"/>
            <w:tabs>
              <w:tab w:val="clear" w:pos="8459"/>
              <w:tab w:val="right" w:pos="9026" w:leader="dot"/>
            </w:tabs>
            <w:rPr/>
          </w:pPr>
          <w:hyperlink w:anchor="__RefHeading___Toc1526098_388300464">
            <w:r>
              <w:rPr>
                <w:webHidden/>
                <w:rStyle w:val="IndexLink"/>
                <w:rtl w:val="true"/>
              </w:rPr>
              <w:t>آرزوی شیطان</w:t>
            </w:r>
            <w:r>
              <w:rPr>
                <w:rStyle w:val="IndexLink"/>
                <w:rtl w:val="true"/>
              </w:rPr>
              <w:tab/>
            </w:r>
            <w:r>
              <w:rPr>
                <w:rStyle w:val="IndexLink"/>
              </w:rPr>
              <w:t>223</w:t>
            </w:r>
          </w:hyperlink>
        </w:p>
        <w:p>
          <w:pPr>
            <w:pStyle w:val="Contents3"/>
            <w:tabs>
              <w:tab w:val="clear" w:pos="8459"/>
              <w:tab w:val="right" w:pos="9026" w:leader="dot"/>
            </w:tabs>
            <w:rPr/>
          </w:pPr>
          <w:hyperlink w:anchor="__RefHeading___Toc1526100_388300464">
            <w:r>
              <w:rPr>
                <w:webHidden/>
                <w:rStyle w:val="IndexLink"/>
                <w:rtl w:val="true"/>
              </w:rPr>
              <w:t>یاد خداوند</w:t>
            </w:r>
            <w:r>
              <w:rPr>
                <w:rStyle w:val="IndexLink"/>
                <w:rtl w:val="true"/>
              </w:rPr>
              <w:tab/>
            </w:r>
            <w:r>
              <w:rPr>
                <w:rStyle w:val="IndexLink"/>
              </w:rPr>
              <w:t>224</w:t>
            </w:r>
          </w:hyperlink>
        </w:p>
        <w:p>
          <w:pPr>
            <w:pStyle w:val="Contents3"/>
            <w:tabs>
              <w:tab w:val="clear" w:pos="8459"/>
              <w:tab w:val="right" w:pos="9026" w:leader="dot"/>
            </w:tabs>
            <w:rPr/>
          </w:pPr>
          <w:hyperlink w:anchor="__RefHeading___Toc1526102_388300464">
            <w:r>
              <w:rPr>
                <w:webHidden/>
                <w:rStyle w:val="IndexLink"/>
                <w:rtl w:val="true"/>
              </w:rPr>
              <w:t>ذکر اعضای بدن</w:t>
            </w:r>
            <w:r>
              <w:rPr>
                <w:rStyle w:val="IndexLink"/>
                <w:rtl w:val="true"/>
              </w:rPr>
              <w:tab/>
            </w:r>
            <w:r>
              <w:rPr>
                <w:rStyle w:val="IndexLink"/>
              </w:rPr>
              <w:t>225</w:t>
            </w:r>
          </w:hyperlink>
        </w:p>
        <w:p>
          <w:pPr>
            <w:pStyle w:val="Contents4"/>
            <w:tabs>
              <w:tab w:val="clear" w:pos="8176"/>
              <w:tab w:val="right" w:pos="9026" w:leader="dot"/>
            </w:tabs>
            <w:rPr/>
          </w:pPr>
          <w:hyperlink w:anchor="__RefHeading___Toc1526104_388300464">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526106_388300464">
            <w:r>
              <w:rPr>
                <w:webHidden/>
                <w:rStyle w:val="IndexLink"/>
              </w:rPr>
              <w:t>1</w:t>
            </w:r>
            <w:r>
              <w:rPr>
                <w:rStyle w:val="IndexLink"/>
                <w:rtl w:val="true"/>
              </w:rPr>
              <w:t>.</w:t>
            </w:r>
            <w:r>
              <w:rPr>
                <w:rStyle w:val="IndexLink"/>
                <w:rtl w:val="true"/>
              </w:rPr>
              <w:t>ذكرزبان</w:t>
            </w:r>
            <w:r>
              <w:rPr>
                <w:rStyle w:val="IndexLink"/>
                <w:rtl w:val="true"/>
              </w:rPr>
              <w:tab/>
            </w:r>
            <w:r>
              <w:rPr>
                <w:rStyle w:val="IndexLink"/>
              </w:rPr>
              <w:t>225</w:t>
            </w:r>
          </w:hyperlink>
        </w:p>
        <w:p>
          <w:pPr>
            <w:pStyle w:val="Contents4"/>
            <w:tabs>
              <w:tab w:val="clear" w:pos="8176"/>
              <w:tab w:val="right" w:pos="9026" w:leader="dot"/>
            </w:tabs>
            <w:rPr/>
          </w:pPr>
          <w:hyperlink w:anchor="__RefHeading___Toc1526108_388300464">
            <w:r>
              <w:rPr>
                <w:webHidden/>
                <w:rStyle w:val="IndexLink"/>
              </w:rPr>
              <w:t>2</w:t>
            </w:r>
            <w:r>
              <w:rPr>
                <w:rStyle w:val="IndexLink"/>
                <w:rtl w:val="true"/>
              </w:rPr>
              <w:t>.</w:t>
            </w:r>
            <w:r>
              <w:rPr>
                <w:rStyle w:val="IndexLink"/>
                <w:rtl w:val="true"/>
              </w:rPr>
              <w:t>ذكرنفس</w:t>
            </w:r>
            <w:r>
              <w:rPr>
                <w:rStyle w:val="IndexLink"/>
                <w:rtl w:val="true"/>
              </w:rPr>
              <w:tab/>
            </w:r>
            <w:r>
              <w:rPr>
                <w:rStyle w:val="IndexLink"/>
              </w:rPr>
              <w:t>226</w:t>
            </w:r>
          </w:hyperlink>
        </w:p>
        <w:p>
          <w:pPr>
            <w:pStyle w:val="Contents4"/>
            <w:tabs>
              <w:tab w:val="clear" w:pos="8176"/>
              <w:tab w:val="right" w:pos="9026" w:leader="dot"/>
            </w:tabs>
            <w:rPr/>
          </w:pPr>
          <w:hyperlink w:anchor="__RefHeading___Toc1526110_388300464">
            <w:r>
              <w:rPr>
                <w:webHidden/>
                <w:rStyle w:val="IndexLink"/>
              </w:rPr>
              <w:t>3</w:t>
            </w:r>
            <w:r>
              <w:rPr>
                <w:rStyle w:val="IndexLink"/>
                <w:rtl w:val="true"/>
              </w:rPr>
              <w:t>.</w:t>
            </w:r>
            <w:r>
              <w:rPr>
                <w:rStyle w:val="IndexLink"/>
                <w:rtl w:val="true"/>
              </w:rPr>
              <w:t>ذکرروح</w:t>
            </w:r>
            <w:r>
              <w:rPr>
                <w:rStyle w:val="IndexLink"/>
                <w:rtl w:val="true"/>
              </w:rPr>
              <w:tab/>
            </w:r>
            <w:r>
              <w:rPr>
                <w:rStyle w:val="IndexLink"/>
              </w:rPr>
              <w:t>226</w:t>
            </w:r>
          </w:hyperlink>
        </w:p>
        <w:p>
          <w:pPr>
            <w:pStyle w:val="Contents4"/>
            <w:tabs>
              <w:tab w:val="clear" w:pos="8176"/>
              <w:tab w:val="right" w:pos="9026" w:leader="dot"/>
            </w:tabs>
            <w:rPr/>
          </w:pPr>
          <w:hyperlink w:anchor="__RefHeading___Toc1526112_388300464">
            <w:r>
              <w:rPr>
                <w:webHidden/>
                <w:rStyle w:val="IndexLink"/>
              </w:rPr>
              <w:t>4</w:t>
            </w:r>
            <w:r>
              <w:rPr>
                <w:rStyle w:val="IndexLink"/>
                <w:rtl w:val="true"/>
              </w:rPr>
              <w:t>.</w:t>
            </w:r>
            <w:r>
              <w:rPr>
                <w:rStyle w:val="IndexLink"/>
                <w:rtl w:val="true"/>
              </w:rPr>
              <w:t>ذکر قلب</w:t>
            </w:r>
            <w:r>
              <w:rPr>
                <w:rStyle w:val="IndexLink"/>
                <w:rtl w:val="true"/>
              </w:rPr>
              <w:tab/>
            </w:r>
            <w:r>
              <w:rPr>
                <w:rStyle w:val="IndexLink"/>
              </w:rPr>
              <w:t>226</w:t>
            </w:r>
          </w:hyperlink>
        </w:p>
        <w:p>
          <w:pPr>
            <w:pStyle w:val="Contents4"/>
            <w:tabs>
              <w:tab w:val="clear" w:pos="8176"/>
              <w:tab w:val="right" w:pos="9026" w:leader="dot"/>
            </w:tabs>
            <w:rPr/>
          </w:pPr>
          <w:hyperlink w:anchor="__RefHeading___Toc1526114_388300464">
            <w:r>
              <w:rPr>
                <w:webHidden/>
                <w:rStyle w:val="IndexLink"/>
              </w:rPr>
              <w:t>5</w:t>
            </w:r>
            <w:r>
              <w:rPr>
                <w:rStyle w:val="IndexLink"/>
                <w:rtl w:val="true"/>
              </w:rPr>
              <w:t>.</w:t>
            </w:r>
            <w:r>
              <w:rPr>
                <w:rStyle w:val="IndexLink"/>
                <w:rtl w:val="true"/>
              </w:rPr>
              <w:t>ذكرعقل</w:t>
            </w:r>
            <w:r>
              <w:rPr>
                <w:rStyle w:val="IndexLink"/>
                <w:rtl w:val="true"/>
              </w:rPr>
              <w:tab/>
            </w:r>
            <w:r>
              <w:rPr>
                <w:rStyle w:val="IndexLink"/>
              </w:rPr>
              <w:t>226</w:t>
            </w:r>
          </w:hyperlink>
        </w:p>
        <w:p>
          <w:pPr>
            <w:pStyle w:val="Contents4"/>
            <w:tabs>
              <w:tab w:val="clear" w:pos="8176"/>
              <w:tab w:val="right" w:pos="9026" w:leader="dot"/>
            </w:tabs>
            <w:rPr/>
          </w:pPr>
          <w:hyperlink w:anchor="__RefHeading___Toc1526116_388300464">
            <w:r>
              <w:rPr>
                <w:webHidden/>
                <w:rStyle w:val="IndexLink"/>
              </w:rPr>
              <w:t>6</w:t>
            </w:r>
            <w:r>
              <w:rPr>
                <w:rStyle w:val="IndexLink"/>
                <w:rtl w:val="true"/>
              </w:rPr>
              <w:t>.</w:t>
            </w:r>
            <w:r>
              <w:rPr>
                <w:rStyle w:val="IndexLink"/>
                <w:rtl w:val="true"/>
              </w:rPr>
              <w:t>ذكر معرفت</w:t>
            </w:r>
            <w:r>
              <w:rPr>
                <w:rStyle w:val="IndexLink"/>
                <w:rtl w:val="true"/>
              </w:rPr>
              <w:tab/>
            </w:r>
            <w:r>
              <w:rPr>
                <w:rStyle w:val="IndexLink"/>
              </w:rPr>
              <w:t>227</w:t>
            </w:r>
          </w:hyperlink>
        </w:p>
        <w:p>
          <w:pPr>
            <w:pStyle w:val="Contents4"/>
            <w:tabs>
              <w:tab w:val="clear" w:pos="8176"/>
              <w:tab w:val="right" w:pos="9026" w:leader="dot"/>
            </w:tabs>
            <w:rPr/>
          </w:pPr>
          <w:hyperlink w:anchor="__RefHeading___Toc1526118_388300464">
            <w:r>
              <w:rPr>
                <w:webHidden/>
                <w:rStyle w:val="IndexLink"/>
              </w:rPr>
              <w:t>7</w:t>
            </w:r>
            <w:r>
              <w:rPr>
                <w:rStyle w:val="IndexLink"/>
                <w:rtl w:val="true"/>
              </w:rPr>
              <w:t>.</w:t>
            </w:r>
            <w:r>
              <w:rPr>
                <w:rStyle w:val="IndexLink"/>
                <w:rtl w:val="true"/>
              </w:rPr>
              <w:t>ذكرسرّ</w:t>
            </w:r>
            <w:r>
              <w:rPr>
                <w:rStyle w:val="IndexLink"/>
                <w:rtl w:val="true"/>
              </w:rPr>
              <w:tab/>
            </w:r>
            <w:r>
              <w:rPr>
                <w:rStyle w:val="IndexLink"/>
              </w:rPr>
              <w:t>227</w:t>
            </w:r>
          </w:hyperlink>
        </w:p>
        <w:p>
          <w:pPr>
            <w:pStyle w:val="Contents3"/>
            <w:tabs>
              <w:tab w:val="clear" w:pos="8459"/>
              <w:tab w:val="right" w:pos="9026" w:leader="dot"/>
            </w:tabs>
            <w:rPr/>
          </w:pPr>
          <w:hyperlink w:anchor="__RefHeading___Toc1526120_388300464">
            <w:r>
              <w:rPr>
                <w:webHidden/>
                <w:rStyle w:val="IndexLink"/>
                <w:rtl w:val="true"/>
              </w:rPr>
              <w:t>ائمه علیهم السلام و یاد خداوند</w:t>
            </w:r>
            <w:r>
              <w:rPr>
                <w:rStyle w:val="IndexLink"/>
                <w:rtl w:val="true"/>
              </w:rPr>
              <w:tab/>
            </w:r>
            <w:r>
              <w:rPr>
                <w:rStyle w:val="IndexLink"/>
              </w:rPr>
              <w:t>227</w:t>
            </w:r>
          </w:hyperlink>
        </w:p>
        <w:p>
          <w:pPr>
            <w:pStyle w:val="Contents2"/>
            <w:tabs>
              <w:tab w:val="clear" w:pos="8743"/>
              <w:tab w:val="right" w:pos="9026" w:leader="dot"/>
            </w:tabs>
            <w:rPr/>
          </w:pPr>
          <w:hyperlink w:anchor="__RefHeading___Toc1526122_388300464">
            <w:r>
              <w:rPr>
                <w:webHidden/>
                <w:rStyle w:val="IndexLink"/>
                <w:rtl w:val="true"/>
              </w:rPr>
              <w:t>تسبیح خداوند</w:t>
            </w:r>
            <w:r>
              <w:rPr>
                <w:rStyle w:val="IndexLink"/>
                <w:rtl w:val="true"/>
              </w:rPr>
              <w:tab/>
            </w:r>
            <w:r>
              <w:rPr>
                <w:rStyle w:val="IndexLink"/>
              </w:rPr>
              <w:t>231</w:t>
            </w:r>
          </w:hyperlink>
        </w:p>
        <w:p>
          <w:pPr>
            <w:pStyle w:val="Contents3"/>
            <w:tabs>
              <w:tab w:val="clear" w:pos="8459"/>
              <w:tab w:val="right" w:pos="9026" w:leader="dot"/>
            </w:tabs>
            <w:rPr/>
          </w:pPr>
          <w:hyperlink w:anchor="__RefHeading___Toc1526124_388300464">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526126_388300464">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1526128_388300464">
            <w:r>
              <w:rPr>
                <w:webHidden/>
                <w:rStyle w:val="IndexLink"/>
                <w:rtl w:val="true"/>
              </w:rPr>
              <w:t>تسبیح گفتن موجودات</w:t>
            </w:r>
            <w:r>
              <w:rPr>
                <w:rStyle w:val="IndexLink"/>
                <w:rtl w:val="true"/>
              </w:rPr>
              <w:tab/>
            </w:r>
            <w:r>
              <w:rPr>
                <w:rStyle w:val="IndexLink"/>
              </w:rPr>
              <w:t>232</w:t>
            </w:r>
          </w:hyperlink>
        </w:p>
        <w:p>
          <w:pPr>
            <w:pStyle w:val="Contents3"/>
            <w:tabs>
              <w:tab w:val="clear" w:pos="8459"/>
              <w:tab w:val="right" w:pos="9026" w:leader="dot"/>
            </w:tabs>
            <w:rPr/>
          </w:pPr>
          <w:hyperlink w:anchor="__RefHeading___Toc1526130_388300464">
            <w:r>
              <w:rPr>
                <w:webHidden/>
                <w:rStyle w:val="IndexLink"/>
                <w:rtl w:val="true"/>
              </w:rPr>
              <w:t>پرستش موجودات</w:t>
            </w:r>
            <w:r>
              <w:rPr>
                <w:rStyle w:val="IndexLink"/>
                <w:rtl w:val="true"/>
              </w:rPr>
              <w:tab/>
            </w:r>
            <w:r>
              <w:rPr>
                <w:rStyle w:val="IndexLink"/>
              </w:rPr>
              <w:t>233</w:t>
            </w:r>
          </w:hyperlink>
        </w:p>
        <w:p>
          <w:pPr>
            <w:pStyle w:val="Contents4"/>
            <w:tabs>
              <w:tab w:val="clear" w:pos="8176"/>
              <w:tab w:val="right" w:pos="9026" w:leader="dot"/>
            </w:tabs>
            <w:rPr/>
          </w:pPr>
          <w:hyperlink w:anchor="__RefHeading___Toc1526132_388300464">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526134_388300464">
            <w:r>
              <w:rPr>
                <w:webHidden/>
                <w:rStyle w:val="IndexLink"/>
              </w:rPr>
              <w:t>1</w:t>
            </w:r>
            <w:r>
              <w:rPr>
                <w:rStyle w:val="IndexLink"/>
                <w:rtl w:val="true"/>
              </w:rPr>
              <w:t>.</w:t>
            </w:r>
            <w:r>
              <w:rPr>
                <w:rStyle w:val="IndexLink"/>
                <w:rtl w:val="true"/>
              </w:rPr>
              <w:t>تسبيح</w:t>
            </w:r>
            <w:r>
              <w:rPr>
                <w:rStyle w:val="IndexLink"/>
                <w:rtl w:val="true"/>
              </w:rPr>
              <w:tab/>
            </w:r>
            <w:r>
              <w:rPr>
                <w:rStyle w:val="IndexLink"/>
              </w:rPr>
              <w:t>233</w:t>
            </w:r>
          </w:hyperlink>
        </w:p>
        <w:p>
          <w:pPr>
            <w:pStyle w:val="Contents4"/>
            <w:tabs>
              <w:tab w:val="clear" w:pos="8176"/>
              <w:tab w:val="right" w:pos="9026" w:leader="dot"/>
            </w:tabs>
            <w:rPr/>
          </w:pPr>
          <w:hyperlink w:anchor="__RefHeading___Toc1526136_388300464">
            <w:r>
              <w:rPr>
                <w:webHidden/>
                <w:rStyle w:val="IndexLink"/>
              </w:rPr>
              <w:t>2</w:t>
            </w:r>
            <w:r>
              <w:rPr>
                <w:rStyle w:val="IndexLink"/>
                <w:rtl w:val="true"/>
              </w:rPr>
              <w:t>.</w:t>
            </w:r>
            <w:r>
              <w:rPr>
                <w:rStyle w:val="IndexLink"/>
                <w:rtl w:val="true"/>
              </w:rPr>
              <w:t>حمد</w:t>
            </w:r>
            <w:r>
              <w:rPr>
                <w:rStyle w:val="IndexLink"/>
                <w:rtl w:val="true"/>
              </w:rPr>
              <w:tab/>
            </w:r>
            <w:r>
              <w:rPr>
                <w:rStyle w:val="IndexLink"/>
              </w:rPr>
              <w:t>233</w:t>
            </w:r>
          </w:hyperlink>
        </w:p>
        <w:p>
          <w:pPr>
            <w:pStyle w:val="Contents4"/>
            <w:tabs>
              <w:tab w:val="clear" w:pos="8176"/>
              <w:tab w:val="right" w:pos="9026" w:leader="dot"/>
            </w:tabs>
            <w:rPr/>
          </w:pPr>
          <w:hyperlink w:anchor="__RefHeading___Toc1526138_388300464">
            <w:r>
              <w:rPr>
                <w:webHidden/>
                <w:rStyle w:val="IndexLink"/>
              </w:rPr>
              <w:t>3</w:t>
            </w:r>
            <w:r>
              <w:rPr>
                <w:rStyle w:val="IndexLink"/>
                <w:rtl w:val="true"/>
              </w:rPr>
              <w:t>.</w:t>
            </w:r>
            <w:r>
              <w:rPr>
                <w:rStyle w:val="IndexLink"/>
                <w:rtl w:val="true"/>
              </w:rPr>
              <w:t>سجده</w:t>
            </w:r>
            <w:r>
              <w:rPr>
                <w:rStyle w:val="IndexLink"/>
                <w:rtl w:val="true"/>
              </w:rPr>
              <w:tab/>
            </w:r>
            <w:r>
              <w:rPr>
                <w:rStyle w:val="IndexLink"/>
              </w:rPr>
              <w:t>234</w:t>
            </w:r>
          </w:hyperlink>
        </w:p>
        <w:p>
          <w:pPr>
            <w:pStyle w:val="Contents4"/>
            <w:tabs>
              <w:tab w:val="clear" w:pos="8176"/>
              <w:tab w:val="right" w:pos="9026" w:leader="dot"/>
            </w:tabs>
            <w:rPr/>
          </w:pPr>
          <w:hyperlink w:anchor="__RefHeading___Toc1526140_388300464">
            <w:r>
              <w:rPr>
                <w:webHidden/>
                <w:rStyle w:val="IndexLink"/>
              </w:rPr>
              <w:t>4</w:t>
            </w:r>
            <w:r>
              <w:rPr>
                <w:rStyle w:val="IndexLink"/>
                <w:rtl w:val="true"/>
              </w:rPr>
              <w:t>.</w:t>
            </w:r>
            <w:r>
              <w:rPr>
                <w:rStyle w:val="IndexLink"/>
                <w:rtl w:val="true"/>
              </w:rPr>
              <w:t>نماز</w:t>
            </w:r>
            <w:r>
              <w:rPr>
                <w:rStyle w:val="IndexLink"/>
                <w:rtl w:val="true"/>
              </w:rPr>
              <w:tab/>
            </w:r>
            <w:r>
              <w:rPr>
                <w:rStyle w:val="IndexLink"/>
              </w:rPr>
              <w:t>234</w:t>
            </w:r>
          </w:hyperlink>
        </w:p>
        <w:p>
          <w:pPr>
            <w:pStyle w:val="Contents3"/>
            <w:tabs>
              <w:tab w:val="clear" w:pos="8459"/>
              <w:tab w:val="right" w:pos="9026" w:leader="dot"/>
            </w:tabs>
            <w:rPr/>
          </w:pPr>
          <w:hyperlink w:anchor="__RefHeading___Toc1526142_388300464">
            <w:r>
              <w:rPr>
                <w:webHidden/>
                <w:rStyle w:val="IndexLink"/>
                <w:rtl w:val="true"/>
              </w:rPr>
              <w:t>تكلّم موجودات</w:t>
            </w:r>
            <w:r>
              <w:rPr>
                <w:rStyle w:val="IndexLink"/>
                <w:rtl w:val="true"/>
              </w:rPr>
              <w:tab/>
            </w:r>
            <w:r>
              <w:rPr>
                <w:rStyle w:val="IndexLink"/>
              </w:rPr>
              <w:t>234</w:t>
            </w:r>
          </w:hyperlink>
        </w:p>
        <w:p>
          <w:pPr>
            <w:pStyle w:val="Contents3"/>
            <w:tabs>
              <w:tab w:val="clear" w:pos="8459"/>
              <w:tab w:val="right" w:pos="9026" w:leader="dot"/>
            </w:tabs>
            <w:rPr/>
          </w:pPr>
          <w:hyperlink w:anchor="__RefHeading___Toc1526144_388300464">
            <w:r>
              <w:rPr>
                <w:webHidden/>
                <w:rStyle w:val="IndexLink"/>
                <w:rtl w:val="true"/>
              </w:rPr>
              <w:t>نمونه هایی از سخن گفتن حیوانات</w:t>
            </w:r>
            <w:r>
              <w:rPr>
                <w:rStyle w:val="IndexLink"/>
                <w:rtl w:val="true"/>
              </w:rPr>
              <w:tab/>
            </w:r>
            <w:r>
              <w:rPr>
                <w:rStyle w:val="IndexLink"/>
              </w:rPr>
              <w:t>235</w:t>
            </w:r>
          </w:hyperlink>
        </w:p>
        <w:p>
          <w:pPr>
            <w:pStyle w:val="Contents3"/>
            <w:tabs>
              <w:tab w:val="clear" w:pos="8459"/>
              <w:tab w:val="right" w:pos="9026" w:leader="dot"/>
            </w:tabs>
            <w:rPr/>
          </w:pPr>
          <w:hyperlink w:anchor="__RefHeading___Toc1526146_388300464">
            <w:r>
              <w:rPr>
                <w:webHidden/>
                <w:rStyle w:val="IndexLink"/>
                <w:rtl w:val="true"/>
              </w:rPr>
              <w:t>محشور شدن حیوانات</w:t>
            </w:r>
            <w:r>
              <w:rPr>
                <w:rStyle w:val="IndexLink"/>
                <w:rtl w:val="true"/>
              </w:rPr>
              <w:tab/>
            </w:r>
            <w:r>
              <w:rPr>
                <w:rStyle w:val="IndexLink"/>
              </w:rPr>
              <w:t>237</w:t>
            </w:r>
          </w:hyperlink>
        </w:p>
        <w:p>
          <w:pPr>
            <w:pStyle w:val="Contents3"/>
            <w:tabs>
              <w:tab w:val="clear" w:pos="8459"/>
              <w:tab w:val="right" w:pos="9026" w:leader="dot"/>
            </w:tabs>
            <w:rPr/>
          </w:pPr>
          <w:hyperlink w:anchor="__RefHeading___Toc1526148_388300464">
            <w:r>
              <w:rPr>
                <w:webHidden/>
                <w:rStyle w:val="IndexLink"/>
                <w:rtl w:val="true"/>
              </w:rPr>
              <w:t>تسبیح موجودات</w:t>
            </w:r>
            <w:r>
              <w:rPr>
                <w:rStyle w:val="IndexLink"/>
                <w:rtl w:val="true"/>
              </w:rPr>
              <w:tab/>
            </w:r>
            <w:r>
              <w:rPr>
                <w:rStyle w:val="IndexLink"/>
              </w:rPr>
              <w:t>238</w:t>
            </w:r>
          </w:hyperlink>
        </w:p>
        <w:p>
          <w:pPr>
            <w:pStyle w:val="Contents3"/>
            <w:tabs>
              <w:tab w:val="clear" w:pos="8459"/>
              <w:tab w:val="right" w:pos="9026" w:leader="dot"/>
            </w:tabs>
            <w:rPr/>
          </w:pPr>
          <w:hyperlink w:anchor="__RefHeading___Toc1526150_388300464">
            <w:r>
              <w:rPr>
                <w:webHidden/>
                <w:rStyle w:val="IndexLink"/>
                <w:rtl w:val="true"/>
              </w:rPr>
              <w:t>ارزش تسبیح</w:t>
            </w:r>
            <w:r>
              <w:rPr>
                <w:rStyle w:val="IndexLink"/>
                <w:rtl w:val="true"/>
              </w:rPr>
              <w:tab/>
            </w:r>
            <w:r>
              <w:rPr>
                <w:rStyle w:val="IndexLink"/>
              </w:rPr>
              <w:t>239</w:t>
            </w:r>
          </w:hyperlink>
        </w:p>
        <w:p>
          <w:pPr>
            <w:pStyle w:val="Contents3"/>
            <w:tabs>
              <w:tab w:val="clear" w:pos="8459"/>
              <w:tab w:val="right" w:pos="9026" w:leader="dot"/>
            </w:tabs>
            <w:rPr/>
          </w:pPr>
          <w:hyperlink w:anchor="__RefHeading___Toc1526152_388300464">
            <w:r>
              <w:rPr>
                <w:webHidden/>
                <w:rStyle w:val="IndexLink"/>
                <w:rtl w:val="true"/>
              </w:rPr>
              <w:t>داستان</w:t>
            </w:r>
            <w:r>
              <w:rPr>
                <w:rStyle w:val="IndexLink"/>
                <w:rtl w:val="true"/>
              </w:rPr>
              <w:tab/>
            </w:r>
            <w:r>
              <w:rPr>
                <w:rStyle w:val="IndexLink"/>
              </w:rPr>
              <w:t>240</w:t>
            </w:r>
          </w:hyperlink>
        </w:p>
        <w:p>
          <w:pPr>
            <w:pStyle w:val="Contents3"/>
            <w:tabs>
              <w:tab w:val="clear" w:pos="8459"/>
              <w:tab w:val="right" w:pos="9026" w:leader="dot"/>
            </w:tabs>
            <w:rPr/>
          </w:pPr>
          <w:hyperlink w:anchor="__RefHeading___Toc1526154_388300464">
            <w:r>
              <w:rPr>
                <w:webHidden/>
                <w:rStyle w:val="IndexLink"/>
                <w:rtl w:val="true"/>
              </w:rPr>
              <w:t>دستور ملاقلی همدانی به شاگردانش</w:t>
            </w:r>
            <w:r>
              <w:rPr>
                <w:rStyle w:val="IndexLink"/>
                <w:rtl w:val="true"/>
              </w:rPr>
              <w:tab/>
            </w:r>
            <w:r>
              <w:rPr>
                <w:rStyle w:val="IndexLink"/>
              </w:rPr>
              <w:t>241</w:t>
            </w:r>
          </w:hyperlink>
        </w:p>
        <w:p>
          <w:pPr>
            <w:pStyle w:val="Contents2"/>
            <w:tabs>
              <w:tab w:val="clear" w:pos="8743"/>
              <w:tab w:val="right" w:pos="9026" w:leader="dot"/>
            </w:tabs>
            <w:rPr/>
          </w:pPr>
          <w:hyperlink w:anchor="__RefHeading___Toc1526156_388300464">
            <w:r>
              <w:rPr>
                <w:webHidden/>
                <w:rStyle w:val="IndexLink"/>
                <w:rtl w:val="true"/>
              </w:rPr>
              <w:t>عظمت و سیره امیرمؤمنان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526158_388300464">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526160_388300464">
            <w:r>
              <w:rPr>
                <w:webHidden/>
                <w:rStyle w:val="IndexLink"/>
                <w:rtl w:val="true"/>
              </w:rPr>
              <w:t>مقدمه</w:t>
            </w:r>
            <w:r>
              <w:rPr>
                <w:rStyle w:val="IndexLink"/>
                <w:rtl w:val="true"/>
              </w:rPr>
              <w:tab/>
            </w:r>
            <w:r>
              <w:rPr>
                <w:rStyle w:val="IndexLink"/>
              </w:rPr>
              <w:t>243</w:t>
            </w:r>
          </w:hyperlink>
        </w:p>
        <w:p>
          <w:pPr>
            <w:pStyle w:val="Contents3"/>
            <w:tabs>
              <w:tab w:val="clear" w:pos="8459"/>
              <w:tab w:val="right" w:pos="9026" w:leader="dot"/>
            </w:tabs>
            <w:rPr/>
          </w:pPr>
          <w:hyperlink w:anchor="__RefHeading___Toc1526162_388300464">
            <w:r>
              <w:rPr>
                <w:webHidden/>
                <w:rStyle w:val="IndexLink"/>
                <w:rtl w:val="true"/>
              </w:rPr>
              <w:t>فضائل امیرمؤمنان علیه السلام در کتب اهل تسنن</w:t>
            </w:r>
            <w:r>
              <w:rPr>
                <w:rStyle w:val="IndexLink"/>
                <w:rtl w:val="true"/>
              </w:rPr>
              <w:tab/>
            </w:r>
            <w:r>
              <w:rPr>
                <w:rStyle w:val="IndexLink"/>
              </w:rPr>
              <w:t>244</w:t>
            </w:r>
          </w:hyperlink>
        </w:p>
        <w:p>
          <w:pPr>
            <w:pStyle w:val="Contents3"/>
            <w:tabs>
              <w:tab w:val="clear" w:pos="8459"/>
              <w:tab w:val="right" w:pos="9026" w:leader="dot"/>
            </w:tabs>
            <w:rPr/>
          </w:pPr>
          <w:hyperlink w:anchor="__RefHeading___Toc1526164_388300464">
            <w:r>
              <w:rPr>
                <w:webHidden/>
                <w:rStyle w:val="IndexLink"/>
                <w:rtl w:val="true"/>
              </w:rPr>
              <w:t>امیرمؤمنان علیه السلام و مبارزه با ناهنجاری ها</w:t>
            </w:r>
            <w:r>
              <w:rPr>
                <w:rStyle w:val="IndexLink"/>
                <w:rtl w:val="true"/>
              </w:rPr>
              <w:tab/>
            </w:r>
            <w:r>
              <w:rPr>
                <w:rStyle w:val="IndexLink"/>
              </w:rPr>
              <w:t>247</w:t>
            </w:r>
          </w:hyperlink>
        </w:p>
        <w:p>
          <w:pPr>
            <w:pStyle w:val="Contents3"/>
            <w:tabs>
              <w:tab w:val="clear" w:pos="8459"/>
              <w:tab w:val="right" w:pos="9026" w:leader="dot"/>
            </w:tabs>
            <w:rPr/>
          </w:pPr>
          <w:hyperlink w:anchor="__RefHeading___Toc1526166_388300464">
            <w:r>
              <w:rPr>
                <w:webHidden/>
                <w:rStyle w:val="IndexLink"/>
                <w:rtl w:val="true"/>
              </w:rPr>
              <w:t>مردم و نهی از منکر</w:t>
            </w:r>
            <w:r>
              <w:rPr>
                <w:rStyle w:val="IndexLink"/>
                <w:rtl w:val="true"/>
              </w:rPr>
              <w:tab/>
            </w:r>
            <w:r>
              <w:rPr>
                <w:rStyle w:val="IndexLink"/>
              </w:rPr>
              <w:t>247</w:t>
            </w:r>
          </w:hyperlink>
        </w:p>
        <w:p>
          <w:pPr>
            <w:pStyle w:val="Contents3"/>
            <w:tabs>
              <w:tab w:val="clear" w:pos="8459"/>
              <w:tab w:val="right" w:pos="9026" w:leader="dot"/>
            </w:tabs>
            <w:rPr/>
          </w:pPr>
          <w:hyperlink w:anchor="__RefHeading___Toc1526168_388300464">
            <w:r>
              <w:rPr>
                <w:webHidden/>
                <w:rStyle w:val="IndexLink"/>
                <w:rtl w:val="true"/>
              </w:rPr>
              <w:t>روش های نهی از منکر امیرمؤمنان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1526170_388300464">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526172_388300464">
            <w:r>
              <w:rPr>
                <w:webHidden/>
                <w:rStyle w:val="IndexLink"/>
              </w:rPr>
              <w:t>1</w:t>
            </w:r>
            <w:r>
              <w:rPr>
                <w:rStyle w:val="IndexLink"/>
                <w:rtl w:val="true"/>
              </w:rPr>
              <w:t>.</w:t>
            </w:r>
            <w:r>
              <w:rPr>
                <w:rStyle w:val="IndexLink"/>
                <w:rtl w:val="true"/>
              </w:rPr>
              <w:t>اصلاح خویش،قبل از اصلاح دیگران</w:t>
            </w:r>
            <w:r>
              <w:rPr>
                <w:rStyle w:val="IndexLink"/>
                <w:rtl w:val="true"/>
              </w:rPr>
              <w:tab/>
            </w:r>
            <w:r>
              <w:rPr>
                <w:rStyle w:val="IndexLink"/>
              </w:rPr>
              <w:t>249</w:t>
            </w:r>
          </w:hyperlink>
        </w:p>
        <w:p>
          <w:pPr>
            <w:pStyle w:val="Contents5"/>
            <w:tabs>
              <w:tab w:val="clear" w:pos="7892"/>
              <w:tab w:val="right" w:pos="9026" w:leader="dot"/>
            </w:tabs>
            <w:rPr/>
          </w:pPr>
          <w:hyperlink w:anchor="__RefHeading___Toc1526174_388300464">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526176_388300464">
            <w:r>
              <w:rPr>
                <w:webHidden/>
                <w:rStyle w:val="IndexLink"/>
                <w:rtl w:val="true"/>
              </w:rPr>
              <w:t>امر به معروف زبانی و عملی</w:t>
            </w:r>
            <w:r>
              <w:rPr>
                <w:rStyle w:val="IndexLink"/>
                <w:rtl w:val="true"/>
              </w:rPr>
              <w:tab/>
            </w:r>
            <w:r>
              <w:rPr>
                <w:rStyle w:val="IndexLink"/>
              </w:rPr>
              <w:t>249</w:t>
            </w:r>
          </w:hyperlink>
        </w:p>
        <w:p>
          <w:pPr>
            <w:pStyle w:val="Contents5"/>
            <w:tabs>
              <w:tab w:val="clear" w:pos="7892"/>
              <w:tab w:val="right" w:pos="9026" w:leader="dot"/>
            </w:tabs>
            <w:rPr/>
          </w:pPr>
          <w:hyperlink w:anchor="__RefHeading___Toc1526178_388300464">
            <w:r>
              <w:rPr>
                <w:webHidden/>
                <w:rStyle w:val="IndexLink"/>
                <w:rtl w:val="true"/>
              </w:rPr>
              <w:t>امربه معروف عملی</w:t>
            </w:r>
            <w:r>
              <w:rPr>
                <w:rStyle w:val="IndexLink"/>
                <w:rtl w:val="true"/>
              </w:rPr>
              <w:tab/>
            </w:r>
            <w:r>
              <w:rPr>
                <w:rStyle w:val="IndexLink"/>
              </w:rPr>
              <w:t>250</w:t>
            </w:r>
          </w:hyperlink>
        </w:p>
        <w:p>
          <w:pPr>
            <w:pStyle w:val="Contents5"/>
            <w:tabs>
              <w:tab w:val="clear" w:pos="7892"/>
              <w:tab w:val="right" w:pos="9026" w:leader="dot"/>
            </w:tabs>
            <w:rPr/>
          </w:pPr>
          <w:hyperlink w:anchor="__RefHeading___Toc1526180_388300464">
            <w:r>
              <w:rPr>
                <w:webHidden/>
                <w:rStyle w:val="IndexLink"/>
                <w:rtl w:val="true"/>
              </w:rPr>
              <w:t>عدالت على علیه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1526182_388300464">
            <w:r>
              <w:rPr>
                <w:webHidden/>
                <w:rStyle w:val="IndexLink"/>
                <w:rtl w:val="true"/>
              </w:rPr>
              <w:t>جرج جرداق فدایی علی علیه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1526184_388300464">
            <w:r>
              <w:rPr>
                <w:webHidden/>
                <w:rStyle w:val="IndexLink"/>
                <w:rtl w:val="true"/>
              </w:rPr>
              <w:t>تعامل على علیه السلام با فرد یهودی</w:t>
            </w:r>
            <w:r>
              <w:rPr>
                <w:rStyle w:val="IndexLink"/>
                <w:rtl w:val="true"/>
              </w:rPr>
              <w:tab/>
            </w:r>
            <w:r>
              <w:rPr>
                <w:rStyle w:val="IndexLink"/>
              </w:rPr>
              <w:t>251</w:t>
            </w:r>
          </w:hyperlink>
        </w:p>
        <w:p>
          <w:pPr>
            <w:pStyle w:val="Contents4"/>
            <w:tabs>
              <w:tab w:val="clear" w:pos="8176"/>
              <w:tab w:val="right" w:pos="9026" w:leader="dot"/>
            </w:tabs>
            <w:rPr/>
          </w:pPr>
          <w:hyperlink w:anchor="__RefHeading___Toc1526186_388300464">
            <w:r>
              <w:rPr>
                <w:webHidden/>
                <w:rStyle w:val="IndexLink"/>
              </w:rPr>
              <w:t>2</w:t>
            </w:r>
            <w:r>
              <w:rPr>
                <w:rStyle w:val="IndexLink"/>
                <w:rtl w:val="true"/>
              </w:rPr>
              <w:t>.</w:t>
            </w:r>
            <w:r>
              <w:rPr>
                <w:rStyle w:val="IndexLink"/>
                <w:rtl w:val="true"/>
              </w:rPr>
              <w:t>تذکر زبانی</w:t>
            </w:r>
            <w:r>
              <w:rPr>
                <w:rStyle w:val="IndexLink"/>
                <w:rtl w:val="true"/>
              </w:rPr>
              <w:tab/>
            </w:r>
            <w:r>
              <w:rPr>
                <w:rStyle w:val="IndexLink"/>
              </w:rPr>
              <w:t>251</w:t>
            </w:r>
          </w:hyperlink>
        </w:p>
        <w:p>
          <w:pPr>
            <w:pStyle w:val="Contents5"/>
            <w:tabs>
              <w:tab w:val="clear" w:pos="7892"/>
              <w:tab w:val="right" w:pos="9026" w:leader="dot"/>
            </w:tabs>
            <w:rPr/>
          </w:pPr>
          <w:hyperlink w:anchor="__RefHeading___Toc1526188_388300464">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526190_388300464">
            <w:r>
              <w:rPr>
                <w:webHidden/>
                <w:rStyle w:val="IndexLink"/>
                <w:rtl w:val="true"/>
              </w:rPr>
              <w:t>مبارزه با غیبت</w:t>
            </w:r>
            <w:r>
              <w:rPr>
                <w:rStyle w:val="IndexLink"/>
                <w:rtl w:val="true"/>
              </w:rPr>
              <w:tab/>
            </w:r>
            <w:r>
              <w:rPr>
                <w:rStyle w:val="IndexLink"/>
              </w:rPr>
              <w:t>252</w:t>
            </w:r>
          </w:hyperlink>
        </w:p>
        <w:p>
          <w:pPr>
            <w:pStyle w:val="Contents4"/>
            <w:tabs>
              <w:tab w:val="clear" w:pos="8176"/>
              <w:tab w:val="right" w:pos="9026" w:leader="dot"/>
            </w:tabs>
            <w:rPr/>
          </w:pPr>
          <w:hyperlink w:anchor="__RefHeading___Toc1526192_388300464">
            <w:r>
              <w:rPr>
                <w:webHidden/>
                <w:rStyle w:val="IndexLink"/>
              </w:rPr>
              <w:t>3</w:t>
            </w:r>
            <w:r>
              <w:rPr>
                <w:rStyle w:val="IndexLink"/>
                <w:rtl w:val="true"/>
              </w:rPr>
              <w:t>.</w:t>
            </w:r>
            <w:r>
              <w:rPr>
                <w:rStyle w:val="IndexLink"/>
                <w:rtl w:val="true"/>
              </w:rPr>
              <w:t>شیوه عملی</w:t>
            </w:r>
            <w:r>
              <w:rPr>
                <w:rStyle w:val="IndexLink"/>
                <w:rtl w:val="true"/>
              </w:rPr>
              <w:tab/>
            </w:r>
            <w:r>
              <w:rPr>
                <w:rStyle w:val="IndexLink"/>
              </w:rPr>
              <w:t>253</w:t>
            </w:r>
          </w:hyperlink>
        </w:p>
        <w:p>
          <w:pPr>
            <w:pStyle w:val="Contents4"/>
            <w:tabs>
              <w:tab w:val="clear" w:pos="8176"/>
              <w:tab w:val="right" w:pos="9026" w:leader="dot"/>
            </w:tabs>
            <w:rPr/>
          </w:pPr>
          <w:hyperlink w:anchor="__RefHeading___Toc1526194_388300464">
            <w:r>
              <w:rPr>
                <w:webHidden/>
                <w:rStyle w:val="IndexLink"/>
              </w:rPr>
              <w:t>4</w:t>
            </w:r>
            <w:r>
              <w:rPr>
                <w:rStyle w:val="IndexLink"/>
                <w:rtl w:val="true"/>
              </w:rPr>
              <w:t>.</w:t>
            </w:r>
            <w:r>
              <w:rPr>
                <w:rStyle w:val="IndexLink"/>
                <w:rtl w:val="true"/>
              </w:rPr>
              <w:t>دفاع از آمربه معروف و ناهی از منکر</w:t>
            </w:r>
            <w:r>
              <w:rPr>
                <w:rStyle w:val="IndexLink"/>
                <w:rtl w:val="true"/>
              </w:rPr>
              <w:tab/>
            </w:r>
            <w:r>
              <w:rPr>
                <w:rStyle w:val="IndexLink"/>
              </w:rPr>
              <w:t>253</w:t>
            </w:r>
          </w:hyperlink>
        </w:p>
        <w:p>
          <w:pPr>
            <w:pStyle w:val="Contents5"/>
            <w:tabs>
              <w:tab w:val="clear" w:pos="7892"/>
              <w:tab w:val="right" w:pos="9026" w:leader="dot"/>
            </w:tabs>
            <w:rPr/>
          </w:pPr>
          <w:hyperlink w:anchor="__RefHeading___Toc1526196_388300464">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526198_388300464">
            <w:r>
              <w:rPr>
                <w:webHidden/>
                <w:rStyle w:val="IndexLink"/>
                <w:rtl w:val="true"/>
              </w:rPr>
              <w:t>دفاع امیرمؤمنان علیه السلام از ابوذر</w:t>
            </w:r>
            <w:r>
              <w:rPr>
                <w:rStyle w:val="IndexLink"/>
                <w:rtl w:val="true"/>
              </w:rPr>
              <w:tab/>
            </w:r>
            <w:r>
              <w:rPr>
                <w:rStyle w:val="IndexLink"/>
              </w:rPr>
              <w:t>253</w:t>
            </w:r>
          </w:hyperlink>
        </w:p>
        <w:p>
          <w:pPr>
            <w:pStyle w:val="Contents2"/>
            <w:tabs>
              <w:tab w:val="clear" w:pos="8743"/>
              <w:tab w:val="right" w:pos="9026" w:leader="dot"/>
            </w:tabs>
            <w:rPr/>
          </w:pPr>
          <w:hyperlink w:anchor="__RefHeading___Toc1526200_388300464">
            <w:r>
              <w:rPr>
                <w:webHidden/>
                <w:rStyle w:val="IndexLink"/>
                <w:rtl w:val="true"/>
              </w:rPr>
              <w:t>امام حسن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526202_388300464">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526204_388300464">
            <w:r>
              <w:rPr>
                <w:webHidden/>
                <w:rStyle w:val="IndexLink"/>
                <w:rtl w:val="true"/>
              </w:rPr>
              <w:t>مقدمه</w:t>
            </w:r>
            <w:r>
              <w:rPr>
                <w:rStyle w:val="IndexLink"/>
                <w:rtl w:val="true"/>
              </w:rPr>
              <w:tab/>
            </w:r>
            <w:r>
              <w:rPr>
                <w:rStyle w:val="IndexLink"/>
              </w:rPr>
              <w:t>255</w:t>
            </w:r>
          </w:hyperlink>
        </w:p>
        <w:p>
          <w:pPr>
            <w:pStyle w:val="Contents3"/>
            <w:tabs>
              <w:tab w:val="clear" w:pos="8459"/>
              <w:tab w:val="right" w:pos="9026" w:leader="dot"/>
            </w:tabs>
            <w:rPr/>
          </w:pPr>
          <w:hyperlink w:anchor="__RefHeading___Toc1526206_388300464">
            <w:r>
              <w:rPr>
                <w:webHidden/>
                <w:rStyle w:val="IndexLink"/>
                <w:rtl w:val="true"/>
              </w:rPr>
              <w:t>رابطه دین و سیاست</w:t>
            </w:r>
            <w:r>
              <w:rPr>
                <w:rStyle w:val="IndexLink"/>
                <w:rtl w:val="true"/>
              </w:rPr>
              <w:tab/>
            </w:r>
            <w:r>
              <w:rPr>
                <w:rStyle w:val="IndexLink"/>
              </w:rPr>
              <w:t>256</w:t>
            </w:r>
          </w:hyperlink>
        </w:p>
        <w:p>
          <w:pPr>
            <w:pStyle w:val="Contents4"/>
            <w:tabs>
              <w:tab w:val="clear" w:pos="8176"/>
              <w:tab w:val="right" w:pos="9026" w:leader="dot"/>
            </w:tabs>
            <w:rPr/>
          </w:pPr>
          <w:hyperlink w:anchor="__RefHeading___Toc1526208_388300464">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526210_388300464">
            <w:r>
              <w:rPr>
                <w:webHidden/>
                <w:rStyle w:val="IndexLink"/>
              </w:rPr>
              <w:t>1</w:t>
            </w:r>
            <w:r>
              <w:rPr>
                <w:rStyle w:val="IndexLink"/>
                <w:rtl w:val="true"/>
              </w:rPr>
              <w:t>.</w:t>
            </w:r>
            <w:r>
              <w:rPr>
                <w:rStyle w:val="IndexLink"/>
                <w:rtl w:val="true"/>
              </w:rPr>
              <w:t>رعایت کردن حقوق خداوند</w:t>
            </w:r>
            <w:r>
              <w:rPr>
                <w:rStyle w:val="IndexLink"/>
                <w:rtl w:val="true"/>
              </w:rPr>
              <w:tab/>
            </w:r>
            <w:r>
              <w:rPr>
                <w:rStyle w:val="IndexLink"/>
              </w:rPr>
              <w:t>257</w:t>
            </w:r>
          </w:hyperlink>
        </w:p>
        <w:p>
          <w:pPr>
            <w:pStyle w:val="Contents5"/>
            <w:tabs>
              <w:tab w:val="clear" w:pos="7892"/>
              <w:tab w:val="right" w:pos="9026" w:leader="dot"/>
            </w:tabs>
            <w:rPr/>
          </w:pPr>
          <w:hyperlink w:anchor="__RefHeading___Toc1526212_388300464">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526214_388300464">
            <w:r>
              <w:rPr>
                <w:webHidden/>
                <w:rStyle w:val="IndexLink"/>
                <w:rtl w:val="true"/>
              </w:rPr>
              <w:t>عبادت امام حسن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526216_388300464">
            <w:r>
              <w:rPr>
                <w:webHidden/>
                <w:rStyle w:val="IndexLink"/>
              </w:rPr>
              <w:t>2</w:t>
            </w:r>
            <w:r>
              <w:rPr>
                <w:rStyle w:val="IndexLink"/>
                <w:rtl w:val="true"/>
              </w:rPr>
              <w:t>.</w:t>
            </w:r>
            <w:r>
              <w:rPr>
                <w:rStyle w:val="IndexLink"/>
                <w:rtl w:val="true"/>
              </w:rPr>
              <w:t>رعایت کردن حقوق مردم</w:t>
            </w:r>
            <w:r>
              <w:rPr>
                <w:rStyle w:val="IndexLink"/>
                <w:rtl w:val="true"/>
              </w:rPr>
              <w:tab/>
            </w:r>
            <w:r>
              <w:rPr>
                <w:rStyle w:val="IndexLink"/>
              </w:rPr>
              <w:t>259</w:t>
            </w:r>
          </w:hyperlink>
        </w:p>
        <w:p>
          <w:pPr>
            <w:pStyle w:val="Contents5"/>
            <w:tabs>
              <w:tab w:val="clear" w:pos="7892"/>
              <w:tab w:val="right" w:pos="9026" w:leader="dot"/>
            </w:tabs>
            <w:rPr/>
          </w:pPr>
          <w:hyperlink w:anchor="__RefHeading___Toc1526218_388300464">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526220_388300464">
            <w:r>
              <w:rPr>
                <w:webHidden/>
                <w:rStyle w:val="IndexLink"/>
                <w:rtl w:val="true"/>
              </w:rPr>
              <w:t>خدمت رسانی امام حسن علیه السلام</w:t>
            </w:r>
            <w:r>
              <w:rPr>
                <w:rStyle w:val="IndexLink"/>
                <w:rtl w:val="true"/>
              </w:rPr>
              <w:tab/>
            </w:r>
            <w:r>
              <w:rPr>
                <w:rStyle w:val="IndexLink"/>
              </w:rPr>
              <w:t>260</w:t>
            </w:r>
          </w:hyperlink>
        </w:p>
        <w:p>
          <w:pPr>
            <w:pStyle w:val="Contents6"/>
            <w:tabs>
              <w:tab w:val="clear" w:pos="7609"/>
              <w:tab w:val="right" w:pos="9026" w:leader="dot"/>
            </w:tabs>
            <w:rPr/>
          </w:pPr>
          <w:hyperlink w:anchor="__RefHeading___Toc1526222_388300464">
            <w:r>
              <w:rPr>
                <w:webHidden/>
                <w:rStyle w:val="IndexLink"/>
                <w:rtl w:val="true"/>
              </w:rPr>
              <w:t>مورد اول</w:t>
            </w:r>
            <w:r>
              <w:rPr>
                <w:rStyle w:val="IndexLink"/>
                <w:rtl w:val="true"/>
              </w:rPr>
              <w:t>:</w:t>
            </w:r>
            <w:r>
              <w:rPr>
                <w:rStyle w:val="IndexLink"/>
                <w:rtl w:val="true"/>
              </w:rPr>
              <w:t>امام مجتبی علیه السلام در حال اعتکاف بود که شخصی آمد و عرضه داشت</w:t>
            </w:r>
            <w:r>
              <w:rPr>
                <w:rStyle w:val="IndexLink"/>
                <w:rtl w:val="true"/>
              </w:rPr>
              <w:t>:</w:t>
            </w:r>
            <w:r>
              <w:rPr>
                <w:rStyle w:val="IndexLink"/>
                <w:rtl w:val="true"/>
              </w:rPr>
              <w:t>گرفتارم شما از آبرویتان استفاده کنید و طرف را راضی کنید</w:t>
            </w:r>
            <w:r>
              <w:rPr>
                <w:rStyle w:val="IndexLink"/>
                <w:rtl w:val="true"/>
              </w:rPr>
              <w:t>.</w:t>
              <w:tab/>
            </w:r>
            <w:r>
              <w:rPr>
                <w:rStyle w:val="IndexLink"/>
              </w:rPr>
              <w:t>260</w:t>
            </w:r>
          </w:hyperlink>
        </w:p>
        <w:p>
          <w:pPr>
            <w:pStyle w:val="Contents6"/>
            <w:tabs>
              <w:tab w:val="clear" w:pos="7609"/>
              <w:tab w:val="right" w:pos="9026" w:leader="dot"/>
            </w:tabs>
            <w:rPr/>
          </w:pPr>
          <w:hyperlink w:anchor="__RefHeading___Toc1526224_388300464">
            <w:r>
              <w:rPr>
                <w:webHidden/>
                <w:rStyle w:val="IndexLink"/>
                <w:rtl w:val="true"/>
              </w:rPr>
              <w:t>مورد دوم</w:t>
            </w:r>
            <w:r>
              <w:rPr>
                <w:rStyle w:val="IndexLink"/>
                <w:rtl w:val="true"/>
              </w:rPr>
              <w:t>:</w:t>
            </w:r>
            <w:r>
              <w:rPr>
                <w:rStyle w:val="IndexLink"/>
                <w:rtl w:val="true"/>
              </w:rPr>
              <w:t>این که می گویند</w:t>
            </w:r>
            <w:r>
              <w:rPr>
                <w:rStyle w:val="IndexLink"/>
                <w:rtl w:val="true"/>
              </w:rPr>
              <w:t>:</w:t>
            </w:r>
            <w:r>
              <w:rPr>
                <w:rStyle w:val="IndexLink"/>
                <w:rtl w:val="true"/>
              </w:rPr>
              <w:t>امام مجتبی علیه السلام نشسته بود یک کسی آمد،گفت</w:t>
            </w:r>
            <w:r>
              <w:rPr>
                <w:rStyle w:val="IndexLink"/>
                <w:rtl w:val="true"/>
              </w:rPr>
              <w:t>:</w:t>
            </w:r>
            <w:r>
              <w:rPr>
                <w:rStyle w:val="IndexLink"/>
                <w:rtl w:val="true"/>
              </w:rPr>
              <w:t>یابن رسول الله دشمنی دارم که به صغیر و کبیر ما رحم نمی کند و آن فقراست</w:t>
            </w:r>
            <w:r>
              <w:rPr>
                <w:rStyle w:val="IndexLink"/>
                <w:rtl w:val="true"/>
              </w:rPr>
              <w:t>.</w:t>
              <w:tab/>
            </w:r>
            <w:r>
              <w:rPr>
                <w:rStyle w:val="IndexLink"/>
              </w:rPr>
              <w:t>260</w:t>
            </w:r>
          </w:hyperlink>
        </w:p>
        <w:p>
          <w:pPr>
            <w:pStyle w:val="Contents4"/>
            <w:tabs>
              <w:tab w:val="clear" w:pos="8176"/>
              <w:tab w:val="right" w:pos="9026" w:leader="dot"/>
            </w:tabs>
            <w:rPr/>
          </w:pPr>
          <w:hyperlink w:anchor="__RefHeading___Toc1526226_388300464">
            <w:r>
              <w:rPr>
                <w:webHidden/>
                <w:rStyle w:val="IndexLink"/>
              </w:rPr>
              <w:t>3</w:t>
            </w:r>
            <w:r>
              <w:rPr>
                <w:rStyle w:val="IndexLink"/>
                <w:rtl w:val="true"/>
              </w:rPr>
              <w:t>.</w:t>
            </w:r>
            <w:r>
              <w:rPr>
                <w:rStyle w:val="IndexLink"/>
                <w:rtl w:val="true"/>
              </w:rPr>
              <w:t>رعایت کردن حقوق اموات</w:t>
            </w:r>
            <w:r>
              <w:rPr>
                <w:rStyle w:val="IndexLink"/>
                <w:rtl w:val="true"/>
              </w:rPr>
              <w:tab/>
            </w:r>
            <w:r>
              <w:rPr>
                <w:rStyle w:val="IndexLink"/>
              </w:rPr>
              <w:t>261</w:t>
            </w:r>
          </w:hyperlink>
        </w:p>
        <w:p>
          <w:pPr>
            <w:pStyle w:val="Contents3"/>
            <w:tabs>
              <w:tab w:val="clear" w:pos="8459"/>
              <w:tab w:val="right" w:pos="9026" w:leader="dot"/>
            </w:tabs>
            <w:rPr/>
          </w:pPr>
          <w:hyperlink w:anchor="__RefHeading___Toc1526228_388300464">
            <w:r>
              <w:rPr>
                <w:webHidden/>
                <w:rStyle w:val="IndexLink"/>
                <w:rtl w:val="true"/>
              </w:rPr>
              <w:t>ویژگی های امام حسن 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1526230_388300464">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26232_388300464">
            <w:r>
              <w:rPr>
                <w:webHidden/>
                <w:rStyle w:val="IndexLink"/>
              </w:rPr>
              <w:t>1</w:t>
            </w:r>
            <w:r>
              <w:rPr>
                <w:rStyle w:val="IndexLink"/>
                <w:rtl w:val="true"/>
              </w:rPr>
              <w:t>.</w:t>
            </w:r>
            <w:r>
              <w:rPr>
                <w:rStyle w:val="IndexLink"/>
                <w:rtl w:val="true"/>
              </w:rPr>
              <w:t>بردباری</w:t>
            </w:r>
            <w:r>
              <w:rPr>
                <w:rStyle w:val="IndexLink"/>
                <w:rtl w:val="true"/>
              </w:rPr>
              <w:tab/>
            </w:r>
            <w:r>
              <w:rPr>
                <w:rStyle w:val="IndexLink"/>
              </w:rPr>
              <w:t>263</w:t>
            </w:r>
          </w:hyperlink>
        </w:p>
        <w:p>
          <w:pPr>
            <w:pStyle w:val="Contents5"/>
            <w:tabs>
              <w:tab w:val="clear" w:pos="7892"/>
              <w:tab w:val="right" w:pos="9026" w:leader="dot"/>
            </w:tabs>
            <w:rPr/>
          </w:pPr>
          <w:hyperlink w:anchor="__RefHeading___Toc1526234_388300464">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526236_388300464">
            <w:r>
              <w:rPr>
                <w:webHidden/>
                <w:rStyle w:val="IndexLink"/>
                <w:rtl w:val="true"/>
              </w:rPr>
              <w:t>مصادیق بردباری</w:t>
            </w:r>
            <w:r>
              <w:rPr>
                <w:rStyle w:val="IndexLink"/>
                <w:rtl w:val="true"/>
              </w:rPr>
              <w:tab/>
            </w:r>
            <w:r>
              <w:rPr>
                <w:rStyle w:val="IndexLink"/>
              </w:rPr>
              <w:t>263</w:t>
            </w:r>
          </w:hyperlink>
        </w:p>
        <w:p>
          <w:pPr>
            <w:pStyle w:val="Contents5"/>
            <w:tabs>
              <w:tab w:val="clear" w:pos="7892"/>
              <w:tab w:val="right" w:pos="9026" w:leader="dot"/>
            </w:tabs>
            <w:rPr/>
          </w:pPr>
          <w:hyperlink w:anchor="__RefHeading___Toc1526238_388300464">
            <w:r>
              <w:rPr>
                <w:webHidden/>
                <w:rStyle w:val="IndexLink"/>
                <w:rtl w:val="true"/>
              </w:rPr>
              <w:t>امام حسن علیه السلام ومردشامی</w:t>
            </w:r>
            <w:r>
              <w:rPr>
                <w:rStyle w:val="IndexLink"/>
                <w:rtl w:val="true"/>
              </w:rPr>
              <w:tab/>
            </w:r>
            <w:r>
              <w:rPr>
                <w:rStyle w:val="IndexLink"/>
              </w:rPr>
              <w:t>264</w:t>
            </w:r>
          </w:hyperlink>
        </w:p>
        <w:p>
          <w:pPr>
            <w:pStyle w:val="Contents5"/>
            <w:tabs>
              <w:tab w:val="clear" w:pos="7892"/>
              <w:tab w:val="right" w:pos="9026" w:leader="dot"/>
            </w:tabs>
            <w:rPr/>
          </w:pPr>
          <w:hyperlink w:anchor="__RefHeading___Toc1526240_388300464">
            <w:r>
              <w:rPr>
                <w:webHidden/>
                <w:rStyle w:val="IndexLink"/>
                <w:rtl w:val="true"/>
              </w:rPr>
              <w:t>کنترل عصبانیت</w:t>
            </w:r>
            <w:r>
              <w:rPr>
                <w:rStyle w:val="IndexLink"/>
                <w:rtl w:val="true"/>
              </w:rPr>
              <w:tab/>
            </w:r>
            <w:r>
              <w:rPr>
                <w:rStyle w:val="IndexLink"/>
              </w:rPr>
              <w:t>264</w:t>
            </w:r>
          </w:hyperlink>
        </w:p>
        <w:p>
          <w:pPr>
            <w:pStyle w:val="Contents4"/>
            <w:tabs>
              <w:tab w:val="clear" w:pos="8176"/>
              <w:tab w:val="right" w:pos="9026" w:leader="dot"/>
            </w:tabs>
            <w:rPr/>
          </w:pPr>
          <w:hyperlink w:anchor="__RefHeading___Toc1526242_388300464">
            <w:r>
              <w:rPr>
                <w:webHidden/>
                <w:rStyle w:val="IndexLink"/>
              </w:rPr>
              <w:t>2</w:t>
            </w:r>
            <w:r>
              <w:rPr>
                <w:rStyle w:val="IndexLink"/>
                <w:rtl w:val="true"/>
              </w:rPr>
              <w:t>.</w:t>
            </w:r>
            <w:r>
              <w:rPr>
                <w:rStyle w:val="IndexLink"/>
                <w:rtl w:val="true"/>
              </w:rPr>
              <w:t>شجاعت</w:t>
            </w:r>
            <w:r>
              <w:rPr>
                <w:rStyle w:val="IndexLink"/>
                <w:rtl w:val="true"/>
              </w:rPr>
              <w:tab/>
            </w:r>
            <w:r>
              <w:rPr>
                <w:rStyle w:val="IndexLink"/>
              </w:rPr>
              <w:t>265</w:t>
            </w:r>
          </w:hyperlink>
        </w:p>
        <w:p>
          <w:pPr>
            <w:pStyle w:val="Contents4"/>
            <w:tabs>
              <w:tab w:val="clear" w:pos="8176"/>
              <w:tab w:val="right" w:pos="9026" w:leader="dot"/>
            </w:tabs>
            <w:rPr/>
          </w:pPr>
          <w:hyperlink w:anchor="__RefHeading___Toc1526244_388300464">
            <w:r>
              <w:rPr>
                <w:webHidden/>
                <w:rStyle w:val="IndexLink"/>
              </w:rPr>
              <w:t>3</w:t>
            </w:r>
            <w:r>
              <w:rPr>
                <w:rStyle w:val="IndexLink"/>
                <w:rtl w:val="true"/>
              </w:rPr>
              <w:t>.</w:t>
            </w:r>
            <w:r>
              <w:rPr>
                <w:rStyle w:val="IndexLink"/>
                <w:rtl w:val="true"/>
              </w:rPr>
              <w:t>بندگی</w:t>
            </w:r>
            <w:r>
              <w:rPr>
                <w:rStyle w:val="IndexLink"/>
                <w:rtl w:val="true"/>
              </w:rPr>
              <w:tab/>
            </w:r>
            <w:r>
              <w:rPr>
                <w:rStyle w:val="IndexLink"/>
              </w:rPr>
              <w:t>265</w:t>
            </w:r>
          </w:hyperlink>
        </w:p>
        <w:p>
          <w:pPr>
            <w:pStyle w:val="Contents5"/>
            <w:tabs>
              <w:tab w:val="clear" w:pos="7892"/>
              <w:tab w:val="right" w:pos="9026" w:leader="dot"/>
            </w:tabs>
            <w:rPr/>
          </w:pPr>
          <w:hyperlink w:anchor="__RefHeading___Toc1526246_388300464">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526248_388300464">
            <w:r>
              <w:rPr>
                <w:webHidden/>
                <w:rStyle w:val="IndexLink"/>
                <w:rtl w:val="true"/>
              </w:rPr>
              <w:t>اهمیت دادن به نماز</w:t>
            </w:r>
            <w:r>
              <w:rPr>
                <w:rStyle w:val="IndexLink"/>
                <w:rtl w:val="true"/>
              </w:rPr>
              <w:tab/>
            </w:r>
            <w:r>
              <w:rPr>
                <w:rStyle w:val="IndexLink"/>
              </w:rPr>
              <w:t>265</w:t>
            </w:r>
          </w:hyperlink>
        </w:p>
        <w:p>
          <w:pPr>
            <w:pStyle w:val="Contents4"/>
            <w:tabs>
              <w:tab w:val="clear" w:pos="8176"/>
              <w:tab w:val="right" w:pos="9026" w:leader="dot"/>
            </w:tabs>
            <w:rPr/>
          </w:pPr>
          <w:hyperlink w:anchor="__RefHeading___Toc1526250_388300464">
            <w:r>
              <w:rPr>
                <w:webHidden/>
                <w:rStyle w:val="IndexLink"/>
              </w:rPr>
              <w:t>4</w:t>
            </w:r>
            <w:r>
              <w:rPr>
                <w:rStyle w:val="IndexLink"/>
                <w:rtl w:val="true"/>
              </w:rPr>
              <w:t>.</w:t>
            </w:r>
            <w:r>
              <w:rPr>
                <w:rStyle w:val="IndexLink"/>
                <w:rtl w:val="true"/>
              </w:rPr>
              <w:t>کریم بودن</w:t>
            </w:r>
            <w:r>
              <w:rPr>
                <w:rStyle w:val="IndexLink"/>
                <w:rtl w:val="true"/>
              </w:rPr>
              <w:tab/>
            </w:r>
            <w:r>
              <w:rPr>
                <w:rStyle w:val="IndexLink"/>
              </w:rPr>
              <w:t>266</w:t>
            </w:r>
          </w:hyperlink>
        </w:p>
        <w:p>
          <w:pPr>
            <w:pStyle w:val="Contents5"/>
            <w:tabs>
              <w:tab w:val="clear" w:pos="7892"/>
              <w:tab w:val="right" w:pos="9026" w:leader="dot"/>
            </w:tabs>
            <w:rPr/>
          </w:pPr>
          <w:hyperlink w:anchor="__RefHeading___Toc1526252_388300464">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526254_388300464">
            <w:r>
              <w:rPr>
                <w:webHidden/>
                <w:rStyle w:val="IndexLink"/>
                <w:rtl w:val="true"/>
              </w:rPr>
              <w:t>قدرشناسی</w:t>
            </w:r>
            <w:r>
              <w:rPr>
                <w:rStyle w:val="IndexLink"/>
                <w:rtl w:val="true"/>
              </w:rPr>
              <w:tab/>
            </w:r>
            <w:r>
              <w:rPr>
                <w:rStyle w:val="IndexLink"/>
              </w:rPr>
              <w:t>266</w:t>
            </w:r>
          </w:hyperlink>
        </w:p>
        <w:p>
          <w:pPr>
            <w:pStyle w:val="Contents2"/>
            <w:tabs>
              <w:tab w:val="clear" w:pos="8743"/>
              <w:tab w:val="right" w:pos="9026" w:leader="dot"/>
            </w:tabs>
            <w:rPr/>
          </w:pPr>
          <w:hyperlink w:anchor="__RefHeading___Toc1526256_388300464">
            <w:r>
              <w:rPr>
                <w:webHidden/>
                <w:rStyle w:val="IndexLink"/>
                <w:rtl w:val="true"/>
              </w:rPr>
              <w:t>مضامین دعای نماز عید فطر</w:t>
            </w:r>
            <w:r>
              <w:rPr>
                <w:rStyle w:val="IndexLink"/>
                <w:rtl w:val="true"/>
              </w:rPr>
              <w:tab/>
            </w:r>
            <w:r>
              <w:rPr>
                <w:rStyle w:val="IndexLink"/>
              </w:rPr>
              <w:t>267</w:t>
            </w:r>
          </w:hyperlink>
        </w:p>
        <w:p>
          <w:pPr>
            <w:pStyle w:val="Contents3"/>
            <w:tabs>
              <w:tab w:val="clear" w:pos="8459"/>
              <w:tab w:val="right" w:pos="9026" w:leader="dot"/>
            </w:tabs>
            <w:rPr/>
          </w:pPr>
          <w:hyperlink w:anchor="__RefHeading___Toc1526258_388300464">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526260_388300464">
            <w:r>
              <w:rPr>
                <w:webHidden/>
                <w:rStyle w:val="IndexLink"/>
                <w:rtl w:val="true"/>
              </w:rPr>
              <w:t>مقدمه</w:t>
            </w:r>
            <w:r>
              <w:rPr>
                <w:rStyle w:val="IndexLink"/>
                <w:rtl w:val="true"/>
              </w:rPr>
              <w:tab/>
            </w:r>
            <w:r>
              <w:rPr>
                <w:rStyle w:val="IndexLink"/>
              </w:rPr>
              <w:t>267</w:t>
            </w:r>
          </w:hyperlink>
        </w:p>
        <w:p>
          <w:pPr>
            <w:pStyle w:val="Contents3"/>
            <w:tabs>
              <w:tab w:val="clear" w:pos="8459"/>
              <w:tab w:val="right" w:pos="9026" w:leader="dot"/>
            </w:tabs>
            <w:rPr/>
          </w:pPr>
          <w:hyperlink w:anchor="__RefHeading___Toc1526262_388300464">
            <w:r>
              <w:rPr>
                <w:webHidden/>
                <w:rStyle w:val="IndexLink"/>
                <w:rtl w:val="true"/>
              </w:rPr>
              <w:t>توحید در دعای عید فطر</w:t>
            </w:r>
            <w:r>
              <w:rPr>
                <w:rStyle w:val="IndexLink"/>
                <w:rtl w:val="true"/>
              </w:rPr>
              <w:tab/>
            </w:r>
            <w:r>
              <w:rPr>
                <w:rStyle w:val="IndexLink"/>
              </w:rPr>
              <w:t>268</w:t>
            </w:r>
          </w:hyperlink>
        </w:p>
        <w:p>
          <w:pPr>
            <w:pStyle w:val="Contents3"/>
            <w:tabs>
              <w:tab w:val="clear" w:pos="8459"/>
              <w:tab w:val="right" w:pos="9026" w:leader="dot"/>
            </w:tabs>
            <w:rPr/>
          </w:pPr>
          <w:hyperlink w:anchor="__RefHeading___Toc1526264_388300464">
            <w:r>
              <w:rPr>
                <w:webHidden/>
                <w:rStyle w:val="IndexLink"/>
                <w:rtl w:val="true"/>
              </w:rPr>
              <w:t>روش دعا کردن</w:t>
            </w:r>
            <w:r>
              <w:rPr>
                <w:rStyle w:val="IndexLink"/>
                <w:rtl w:val="true"/>
              </w:rPr>
              <w:tab/>
            </w:r>
            <w:r>
              <w:rPr>
                <w:rStyle w:val="IndexLink"/>
              </w:rPr>
              <w:t>268</w:t>
            </w:r>
          </w:hyperlink>
        </w:p>
        <w:p>
          <w:pPr>
            <w:pStyle w:val="Contents3"/>
            <w:tabs>
              <w:tab w:val="clear" w:pos="8459"/>
              <w:tab w:val="right" w:pos="9026" w:leader="dot"/>
            </w:tabs>
            <w:rPr/>
          </w:pPr>
          <w:hyperlink w:anchor="__RefHeading___Toc1526266_388300464">
            <w:r>
              <w:rPr>
                <w:webHidden/>
                <w:rStyle w:val="IndexLink"/>
                <w:rtl w:val="true"/>
              </w:rPr>
              <w:t>گذشت مهم ترین پیام دعای نماز عید فطر</w:t>
            </w:r>
            <w:r>
              <w:rPr>
                <w:rStyle w:val="IndexLink"/>
                <w:rtl w:val="true"/>
              </w:rPr>
              <w:tab/>
            </w:r>
            <w:r>
              <w:rPr>
                <w:rStyle w:val="IndexLink"/>
              </w:rPr>
              <w:t>270</w:t>
            </w:r>
          </w:hyperlink>
        </w:p>
        <w:p>
          <w:pPr>
            <w:pStyle w:val="Contents3"/>
            <w:tabs>
              <w:tab w:val="clear" w:pos="8459"/>
              <w:tab w:val="right" w:pos="9026" w:leader="dot"/>
            </w:tabs>
            <w:rPr/>
          </w:pPr>
          <w:hyperlink w:anchor="__RefHeading___Toc1526268_388300464">
            <w:r>
              <w:rPr>
                <w:webHidden/>
                <w:rStyle w:val="IndexLink"/>
                <w:rtl w:val="true"/>
              </w:rPr>
              <w:t>عفو کردن غلامان توسط امام سجاد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1526270_388300464">
            <w:r>
              <w:rPr>
                <w:webHidden/>
                <w:rStyle w:val="IndexLink"/>
                <w:rtl w:val="true"/>
              </w:rPr>
              <w:t>چه جاهایی عفو و گذشت تاکید شده؟</w:t>
            </w:r>
            <w:r>
              <w:rPr>
                <w:rStyle w:val="IndexLink"/>
                <w:rtl w:val="true"/>
              </w:rPr>
              <w:tab/>
            </w:r>
            <w:r>
              <w:rPr>
                <w:rStyle w:val="IndexLink"/>
              </w:rPr>
              <w:t>271</w:t>
            </w:r>
          </w:hyperlink>
        </w:p>
        <w:p>
          <w:pPr>
            <w:pStyle w:val="Contents4"/>
            <w:tabs>
              <w:tab w:val="clear" w:pos="8176"/>
              <w:tab w:val="right" w:pos="9026" w:leader="dot"/>
            </w:tabs>
            <w:rPr/>
          </w:pPr>
          <w:hyperlink w:anchor="__RefHeading___Toc1526272_388300464">
            <w:r>
              <w:rPr>
                <w:webHidden/>
                <w:rStyle w:val="IndexLink"/>
              </w:rPr>
              <w:t>1</w:t>
            </w:r>
            <w:r>
              <w:rPr>
                <w:rStyle w:val="IndexLink"/>
                <w:rtl w:val="true"/>
              </w:rPr>
              <w:t>.</w:t>
            </w:r>
            <w:r>
              <w:rPr>
                <w:rStyle w:val="IndexLink"/>
                <w:rtl w:val="true"/>
              </w:rPr>
              <w:t>گذشت از همسر</w:t>
            </w:r>
            <w:r>
              <w:rPr>
                <w:rStyle w:val="IndexLink"/>
                <w:rtl w:val="true"/>
              </w:rPr>
              <w:tab/>
            </w:r>
            <w:r>
              <w:rPr>
                <w:rStyle w:val="IndexLink"/>
              </w:rPr>
              <w:t>271</w:t>
            </w:r>
          </w:hyperlink>
        </w:p>
        <w:p>
          <w:pPr>
            <w:pStyle w:val="Contents4"/>
            <w:tabs>
              <w:tab w:val="clear" w:pos="8176"/>
              <w:tab w:val="right" w:pos="9026" w:leader="dot"/>
            </w:tabs>
            <w:rPr/>
          </w:pPr>
          <w:hyperlink w:anchor="__RefHeading___Toc1526274_388300464">
            <w:r>
              <w:rPr>
                <w:webHidden/>
                <w:rStyle w:val="IndexLink"/>
              </w:rPr>
              <w:t>2</w:t>
            </w:r>
            <w:r>
              <w:rPr>
                <w:rStyle w:val="IndexLink"/>
                <w:rtl w:val="true"/>
              </w:rPr>
              <w:t>.</w:t>
            </w:r>
            <w:r>
              <w:rPr>
                <w:rStyle w:val="IndexLink"/>
                <w:rtl w:val="true"/>
              </w:rPr>
              <w:t>عفواز متدين</w:t>
            </w:r>
            <w:r>
              <w:rPr>
                <w:rStyle w:val="IndexLink"/>
                <w:rtl w:val="true"/>
              </w:rPr>
              <w:tab/>
            </w:r>
            <w:r>
              <w:rPr>
                <w:rStyle w:val="IndexLink"/>
              </w:rPr>
              <w:t>272</w:t>
            </w:r>
          </w:hyperlink>
        </w:p>
        <w:p>
          <w:pPr>
            <w:pStyle w:val="Contents5"/>
            <w:tabs>
              <w:tab w:val="clear" w:pos="7892"/>
              <w:tab w:val="right" w:pos="9026" w:leader="dot"/>
            </w:tabs>
            <w:rPr/>
          </w:pPr>
          <w:hyperlink w:anchor="__RefHeading___Toc1526276_388300464">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526278_388300464">
            <w:r>
              <w:rPr>
                <w:webHidden/>
                <w:rStyle w:val="IndexLink"/>
                <w:rtl w:val="true"/>
              </w:rPr>
              <w:t>بخشش دزد قرآن خوان</w:t>
            </w:r>
            <w:r>
              <w:rPr>
                <w:rStyle w:val="IndexLink"/>
                <w:rtl w:val="true"/>
              </w:rPr>
              <w:tab/>
            </w:r>
            <w:r>
              <w:rPr>
                <w:rStyle w:val="IndexLink"/>
              </w:rPr>
              <w:t>272</w:t>
            </w:r>
          </w:hyperlink>
        </w:p>
        <w:p>
          <w:pPr>
            <w:pStyle w:val="Contents5"/>
            <w:tabs>
              <w:tab w:val="clear" w:pos="7892"/>
              <w:tab w:val="right" w:pos="9026" w:leader="dot"/>
            </w:tabs>
            <w:rPr/>
          </w:pPr>
          <w:hyperlink w:anchor="__RefHeading___Toc1526280_388300464">
            <w:r>
              <w:rPr>
                <w:webHidden/>
                <w:rStyle w:val="IndexLink"/>
                <w:rtl w:val="true"/>
              </w:rPr>
              <w:t>عفو کردن قاتل پدر</w:t>
            </w:r>
            <w:r>
              <w:rPr>
                <w:rStyle w:val="IndexLink"/>
                <w:rtl w:val="true"/>
              </w:rPr>
              <w:tab/>
            </w:r>
            <w:r>
              <w:rPr>
                <w:rStyle w:val="IndexLink"/>
              </w:rPr>
              <w:t>273</w:t>
            </w:r>
          </w:hyperlink>
        </w:p>
        <w:p>
          <w:pPr>
            <w:pStyle w:val="Contents4"/>
            <w:tabs>
              <w:tab w:val="clear" w:pos="8176"/>
              <w:tab w:val="right" w:pos="9026" w:leader="dot"/>
            </w:tabs>
            <w:rPr/>
          </w:pPr>
          <w:hyperlink w:anchor="__RefHeading___Toc1526282_388300464">
            <w:r>
              <w:rPr>
                <w:webHidden/>
                <w:rStyle w:val="IndexLink"/>
              </w:rPr>
              <w:t>3</w:t>
            </w:r>
            <w:r>
              <w:rPr>
                <w:rStyle w:val="IndexLink"/>
                <w:rtl w:val="true"/>
              </w:rPr>
              <w:t>.</w:t>
            </w:r>
            <w:r>
              <w:rPr>
                <w:rStyle w:val="IndexLink"/>
                <w:rtl w:val="true"/>
              </w:rPr>
              <w:t>عفواز خويشاوندان</w:t>
            </w:r>
            <w:r>
              <w:rPr>
                <w:rStyle w:val="IndexLink"/>
                <w:rtl w:val="true"/>
              </w:rPr>
              <w:tab/>
            </w:r>
            <w:r>
              <w:rPr>
                <w:rStyle w:val="IndexLink"/>
              </w:rPr>
              <w:t>274</w:t>
            </w:r>
          </w:hyperlink>
        </w:p>
        <w:p>
          <w:pPr>
            <w:pStyle w:val="Contents5"/>
            <w:tabs>
              <w:tab w:val="clear" w:pos="7892"/>
              <w:tab w:val="right" w:pos="9026" w:leader="dot"/>
            </w:tabs>
            <w:rPr/>
          </w:pPr>
          <w:hyperlink w:anchor="__RefHeading___Toc1526284_388300464">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526286_388300464">
            <w:r>
              <w:rPr>
                <w:webHidden/>
                <w:rStyle w:val="IndexLink"/>
                <w:rtl w:val="true"/>
              </w:rPr>
              <w:t>تجلیل از پیامبر صلی الله علیه و آله در دعای عید فطر</w:t>
            </w:r>
            <w:r>
              <w:rPr>
                <w:rStyle w:val="IndexLink"/>
                <w:rtl w:val="true"/>
              </w:rPr>
              <w:tab/>
            </w:r>
            <w:r>
              <w:rPr>
                <w:rStyle w:val="IndexLink"/>
              </w:rPr>
              <w:t>274</w:t>
            </w:r>
          </w:hyperlink>
        </w:p>
        <w:p>
          <w:pPr>
            <w:pStyle w:val="Contents3"/>
            <w:tabs>
              <w:tab w:val="clear" w:pos="8459"/>
              <w:tab w:val="right" w:pos="9026" w:leader="dot"/>
            </w:tabs>
            <w:rPr/>
          </w:pPr>
          <w:hyperlink w:anchor="__RefHeading___Toc1526288_388300464">
            <w:r>
              <w:rPr>
                <w:webHidden/>
                <w:rStyle w:val="IndexLink"/>
                <w:rtl w:val="true"/>
              </w:rPr>
              <w:t>تقلید از بندگان</w:t>
            </w:r>
            <w:r>
              <w:rPr>
                <w:rStyle w:val="IndexLink"/>
                <w:rtl w:val="true"/>
              </w:rPr>
              <w:tab/>
            </w:r>
            <w:r>
              <w:rPr>
                <w:rStyle w:val="IndexLink"/>
              </w:rPr>
              <w:t>275</w:t>
            </w:r>
          </w:hyperlink>
        </w:p>
        <w:p>
          <w:pPr>
            <w:pStyle w:val="Contents3"/>
            <w:tabs>
              <w:tab w:val="clear" w:pos="8459"/>
              <w:tab w:val="right" w:pos="9026" w:leader="dot"/>
            </w:tabs>
            <w:rPr/>
          </w:pPr>
          <w:hyperlink w:anchor="__RefHeading___Toc1526290_388300464">
            <w:r>
              <w:rPr>
                <w:webHidden/>
                <w:rStyle w:val="IndexLink"/>
                <w:rtl w:val="true"/>
              </w:rPr>
              <w:t>کتب مداحی</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7_160139"/>
      <w:bookmarkStart w:id="1" w:name="pg14927_160139"/>
      <w:bookmarkEnd w:id="1"/>
    </w:p>
    <w:p>
      <w:pPr>
        <w:pStyle w:val="Heading2"/>
        <w:numPr>
          <w:ilvl w:val="1"/>
          <w:numId w:val="1"/>
        </w:numPr>
        <w:rPr/>
      </w:pPr>
      <w:bookmarkStart w:id="2" w:name="pg14927_160139"/>
      <w:bookmarkStart w:id="3" w:name="__RefHeading___Toc1525548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5550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حسینی نیشابوری </w:t>
      </w:r>
      <w:bookmarkStart w:id="7" w:name="pg14927_160143"/>
    </w:p>
    <w:p>
      <w:pPr>
        <w:pStyle w:val="Heading2"/>
        <w:numPr>
          <w:ilvl w:val="1"/>
          <w:numId w:val="1"/>
        </w:numPr>
        <w:rPr/>
      </w:pPr>
      <w:bookmarkStart w:id="8" w:name="__RefHeading___Toc1525552_388300464"/>
      <w:bookmarkStart w:id="9" w:name="_Toc3"/>
      <w:bookmarkEnd w:id="7"/>
      <w:bookmarkEnd w:id="8"/>
      <w:r>
        <w:rPr>
          <w:rtl w:val="true"/>
        </w:rPr>
        <w:t>فهرست مطالب</w:t>
      </w:r>
      <w:bookmarkEnd w:id="9"/>
    </w:p>
    <w:p>
      <w:pPr>
        <w:pStyle w:val="Heading3"/>
        <w:numPr>
          <w:ilvl w:val="2"/>
          <w:numId w:val="1"/>
        </w:numPr>
        <w:rPr/>
      </w:pPr>
      <w:bookmarkStart w:id="10" w:name="__RefHeading___Toc1525554_388300464"/>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پیامبران الهی و روزه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اهميت ماه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روزه داری در گرما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خوش اخلاقی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روزه داری با اعضای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تفسیر 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ارتباط مداوم با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ثواب قرائت سوره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نام گذاری سوره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مفهوم سوره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سوره 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نامشروع</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فرق حدود و تعزیرات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اجرای حد، بدون مهربانی و دلسوزی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اجری حد در ملاء 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اثر زنا و ربا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اهمیت تربیت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راه های پیش گیری از انحراف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اعضاء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پیامبران و دوری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میدان ندادن به هوای نفس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تبرج و تشبه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از آسیب های روابط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حفظ آبرو به قیمت جان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فرجام خوش چشم پوشی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رفتار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اجرای جدی احکام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جامعه سالم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ازدواج با مرد و زن 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راهکارهای مبارزه با فحشا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بنیان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بهترین زن در کلام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معنويت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حلال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توصیه به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تهمت و آبروریزی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حكم قذف در سوره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حفظ آبروی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نتیجه آبروریزی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نتیجه حفظ آبروی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سفارش به حفظ آبروی مردم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داستان مهم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مسئولیت سنگین رفتارهای ما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گناه تهمت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نتیجه تهمت زدن به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حدود آبروداری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دوری کردن از خیانت در خانواده ها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لعان و چگونگی اجرای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زن و شوهر، امانت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راه های پیشگیری از خيانت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دلخواه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مذمت کردن بلهوسی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رابطه با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صمیمی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مذمت کردن مراجعه به رمالها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مشاجره و درگیری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آسیب های خانواده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فعالیت بی وقفه دشمن در ماهواره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سستی مسئولین در ماجرای حجاب و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همسر درست کار، موهبت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فرجام خوش رفتاری با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مهربانی علما با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آسیب های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انواع بدزبانی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افشای راز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بدزبانی عامل جهنمی شدن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در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و بدگمانی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زود قضاوت کردن عامل پشیمانی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شایعه پراکنی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داستان افک چیست؟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نقل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نقل اهل تشیع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برخورد با شایعه پردازان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بدترین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انواع شایعه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شایعه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گام های شیطان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وسوسه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انواع وسوسه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وسوسه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و وسوسه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وسوسۂ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گام به گام تا بی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تأثير لقمه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خوشحالی شیطان در چند موضع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لقمه حرام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 کردن دو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ورزیدن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عصبانی شدن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گام های شیطان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کالاهای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تزیین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های نفوذ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جلوه دادن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امام هادی علیه السلام و یادآوری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پیامبر صلی الله علیه و آله و یادآوری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دوری کردن از لقمه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سنگین جلوه دادن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دادن گمراهی و ضلالت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دادن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شکست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ذکر سه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عفو، سنّت پیامبران و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عفو عامل ورود سریع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عفواز قاتل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عفواز مشرک فراری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عفواز خویشاوند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کیفر تهمت زدن به زنان با ایمان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بیت الطشت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گواهی اعضای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مواقف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شاهدهای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سخت جان دادن برخی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ظهور حقانیت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روایاتی در تشویق به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ازدواج آسان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ازدواج آسان در سیره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سرزنش تجرد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آثار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سرزنش رابطه خیابانی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کمک به ازدواج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سفارش کردن به مهریه كم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راه کاری برای افراد مجرد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عفت 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ورزی بالاترین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رعایت هم کفو بودن در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ازدواج نکردن با انسان بداخلاق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ازدواج ساده در محضر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داماد فقيرِعلامه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سليقه مذهبی زن و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ظاهر و باطن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باطن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آداب ورود به خانه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اجازه گرفتن برای ورود به خانه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شأن نزول آیات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پوشیدن لباس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پیامبرصلی الله علیه و آله و حجاب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بیماری چشم چرانی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حجاب زن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حجاب،عامل امنیت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در کربلا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نهی از منکر آیت الله بافقی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داستان مهم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دلایل بی 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برخورد نظام و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عادی شدن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پوشاک نامناسب در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های ماهواره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نظارت بر جشن ها و برنامه های شاد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محارم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توصیه ای به مسئولان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مَثَل انسان مؤمن در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مثل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ویژگی های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تفاوت ایمان با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اسلام، دین مهربانی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دستورات اصلی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واقعی آیه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انسان کافر در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کردار کافران مثل سراب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کافر در تاریکیِ محض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حُسن فعلی و حُسن فاعلى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قربانی کردن ریاکارانه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نیرنگ زدن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پاداش گرفتن براساس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ویژگی انسان های مخلص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تشویق نداشتن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اخلاص امام خمینی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نترسیدن از سرزنش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اخلاص حاج شیخ عباس قمی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اخلاص شهید مطهری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مّثَل عمل مؤمن و کافر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دنیا زندان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یاد کردن خداوند در همه حال</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اهمیت کسب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فرق تجارت با 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درباره کار و کاسبی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سعد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امانت داری و راستگویی در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خوش اخلاقی در 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آداب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آرزوی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یاد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ذكر اعضای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روح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قلب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 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ائمه علیهم السلام و یاد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تسبیح خداوند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تسبیح گفتن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پرستش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تکلّم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نمونه هایی از سخن گفتن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محشور شدن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تسبيح 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ارزش 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دستور ملاقلی همدانی به شاگردانش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عظمت و سیره امیرمؤمنان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فضائل امیرمؤمنان علیه السلام در کتب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امیرمؤمنان علیه السلام و مبارزه با ناهنجاری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مردم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روش های نهی از منکر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خویش،قبل از اصلاح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امر به معروف زبانی و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امر به معروف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عدالت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جرج جرداق فدایی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على علیه السلام با فرد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زبانی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مبارزه با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آمربه معروف و ناهی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دفاع امیرمؤمنان علیه السلام از 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رابطه دین و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کردن حقوق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عبادت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کردن حقوق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خدمت رسانی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کردن حقوق اموات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ویژگی های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مصادیق بردباری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امام حسن علیه السلام و مردشامی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کنترل عصبانیت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اهمیت دادن به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قدرشناسی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مضامین دعای نماز عید فطر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توحید در دعای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روش دعا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گذشت مهم ترین پیام دعای نماز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عفو کردن غلامان توسط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چه جاهایی عفوو گذشت تاکید شده؟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عفواز متدين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بخشش دزدِ قرآن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عفو کردن قاتل پدر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عفواز 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تجلیل از پیامبر صلی الله و آله در دعای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تقلید از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آثار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27_160159"/>
      <w:bookmarkStart w:id="13" w:name="pg14927_160159"/>
      <w:bookmarkEnd w:id="13"/>
    </w:p>
    <w:p>
      <w:pPr>
        <w:pStyle w:val="Heading3"/>
        <w:numPr>
          <w:ilvl w:val="2"/>
          <w:numId w:val="1"/>
        </w:numPr>
        <w:rPr/>
      </w:pPr>
      <w:bookmarkStart w:id="14" w:name="pg14927_160159"/>
      <w:bookmarkStart w:id="15" w:name="__RefHeading___Toc1525556_388300464"/>
      <w:bookmarkStart w:id="16" w:name="_Toc5"/>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درود و رحمت بیکران بر پیامبر رحمت صلی الله علیه و آله و خاندان مطهرش علیهم السلام که باعث تعالی انسانها به سوی قله های سعادت و نجات آنها از هلاکت و بدبختی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مبلغين عزيزاعم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 گویندگان دینی،اساتید محترم آموزش و پرورش و مداحان عزیز اهل بیت علیهم السلام وقت لازم،جهت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دارالمبلغين به چاپ می رسد دارای موارد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و مآخذ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تذکر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هفتم از سلسله سخنرانی های استاد رفیعی می باشد که در ماه رمضان سال هزار و سیصد و نود و چهار در حرم حضرت معصومه علیها السلام توسط ایشان در رابطه با تفسیر سوره نور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کار به نحو شایسته ای انجام پذیرد، کمال تقدير و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7" w:name="pg14927_160161"/>
    </w:p>
    <w:p>
      <w:pPr>
        <w:pStyle w:val="Heading2"/>
        <w:numPr>
          <w:ilvl w:val="1"/>
          <w:numId w:val="1"/>
        </w:numPr>
        <w:rPr/>
      </w:pPr>
      <w:bookmarkStart w:id="18" w:name="__RefHeading___Toc1525558_388300464"/>
      <w:bookmarkStart w:id="19" w:name="_Toc6"/>
      <w:bookmarkEnd w:id="17"/>
      <w:bookmarkEnd w:id="18"/>
      <w:r>
        <w:rPr>
          <w:rtl w:val="true"/>
        </w:rPr>
        <w:t>ماه رمضان</w:t>
      </w:r>
      <w:bookmarkEnd w:id="19"/>
    </w:p>
    <w:p>
      <w:pPr>
        <w:pStyle w:val="Heading3"/>
        <w:numPr>
          <w:ilvl w:val="2"/>
          <w:numId w:val="1"/>
        </w:numPr>
        <w:rPr/>
      </w:pPr>
      <w:bookmarkStart w:id="20" w:name="__RefHeading___Toc1525560_388300464"/>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pStyle w:val="Heading3"/>
        <w:numPr>
          <w:ilvl w:val="2"/>
          <w:numId w:val="1"/>
        </w:numPr>
        <w:rPr/>
      </w:pPr>
      <w:bookmarkStart w:id="22" w:name="__RefHeading___Toc1525562_388300464"/>
      <w:bookmarkStart w:id="23" w:name="_Toc8"/>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ماه رمضان ماهی است که در درجه نخست انسان باید فضیلت و جایگاه و حرمتش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یکی از دعاهایشان که در آغاز این ماه می خواندند به خدا این طور عرض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أَلْهِمْنَا مَعْرِفَةَ فَضْلِهِ</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فضیلت ماه رمضان را به ما عنایت کن تا بدانیم این ماه چه ماهی است و چه جایگاهی دارد</w:t>
      </w:r>
      <w:r>
        <w:rPr>
          <w:rFonts w:eastAsia="IRNazanin" w:cs="IRNazanin"/>
          <w:color w:val="111111"/>
          <w:sz w:val="28"/>
          <w:szCs w:val="28"/>
          <w:rtl w:val="true"/>
          <w:lang w:bidi="fa-IR"/>
        </w:rPr>
        <w:t xml:space="preserve">. </w:t>
      </w:r>
      <w:bookmarkStart w:id="24" w:name="pg14927_160162"/>
    </w:p>
    <w:p>
      <w:pPr>
        <w:pStyle w:val="Heading3"/>
        <w:numPr>
          <w:ilvl w:val="2"/>
          <w:numId w:val="1"/>
        </w:numPr>
        <w:rPr/>
      </w:pPr>
      <w:bookmarkStart w:id="25" w:name="__RefHeading___Toc1525564_388300464"/>
      <w:bookmarkStart w:id="26" w:name="_Toc9"/>
      <w:bookmarkEnd w:id="24"/>
      <w:bookmarkEnd w:id="25"/>
      <w:r>
        <w:rPr>
          <w:rtl w:val="true"/>
        </w:rPr>
        <w:t>پیامبران الهی و روزه داری</w:t>
      </w:r>
      <w:bookmarkEnd w:id="26"/>
    </w:p>
    <w:p>
      <w:pPr>
        <w:pStyle w:val="BookText"/>
        <w:rPr/>
      </w:pPr>
      <w:r>
        <w:rPr>
          <w:rFonts w:ascii="IRNazanin" w:hAnsi="IRNazanin" w:eastAsia="IRNazanin"/>
          <w:color w:val="111111"/>
          <w:sz w:val="28"/>
          <w:sz w:val="28"/>
          <w:szCs w:val="28"/>
          <w:rtl w:val="true"/>
          <w:lang w:bidi="fa-IR"/>
        </w:rPr>
        <w:t>روزه از عبادت های کهن است؛ یعنی از عبادت هایی که قدمتش به آغازش آفرینش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 السلام از بهشت رانده شد برای پذیرش توبه اش سه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این سه روز روزه داری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نیز وقتی که در کشتی روی آب سرگردان بود و اضطراب داشت نذر کرد و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روزه کشتی روی زمین آرام گرفت و در سرزمینی مبارک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حضرت سلیمان نبی، آن پیامبر مقتدر و ثروتمند که همه چیز در اختیارش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مقیّد بود که سه روز اول ماه و سه روز نیمه ماه و سه روز پایان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روز از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انبیای الهی، والاترین روزه را حضرت داود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الصِّيامِ صِيامُ أَخِي دَاوُد علیه السلام وَ كَانَ يصُومُ يوماً وَ يفطِرُ یوماً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روزه، روزه حضرت داود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روزه می گرفت و یک روز را افطار می کرد؛ یعنی حضرت داود علیه السلام نصف عمرش را روزه بود</w:t>
      </w:r>
      <w:r>
        <w:rPr>
          <w:rFonts w:eastAsia="IRNazanin" w:cs="IRNazanin"/>
          <w:color w:val="111111"/>
          <w:sz w:val="28"/>
          <w:szCs w:val="28"/>
          <w:rtl w:val="true"/>
          <w:lang w:bidi="fa-IR"/>
        </w:rPr>
        <w:t xml:space="preserve">. </w:t>
      </w:r>
      <w:bookmarkStart w:id="27" w:name="pg14927_160163"/>
    </w:p>
    <w:p>
      <w:pPr>
        <w:pStyle w:val="BookText"/>
        <w:rPr/>
      </w:pPr>
      <w:bookmarkEnd w:id="27"/>
      <w:r>
        <w:rPr>
          <w:rFonts w:ascii="IRNazanin" w:hAnsi="IRNazanin" w:eastAsia="IRNazanin"/>
          <w:color w:val="111111"/>
          <w:sz w:val="28"/>
          <w:sz w:val="28"/>
          <w:szCs w:val="28"/>
          <w:rtl w:val="true"/>
          <w:lang w:bidi="fa-IR"/>
        </w:rPr>
        <w:t>این عبادت، از چنین قدمت تاریخی برخوردار است</w:t>
      </w:r>
      <w:r>
        <w:rPr>
          <w:rFonts w:eastAsia="IRNazanin" w:cs="IRNazanin"/>
          <w:color w:val="111111"/>
          <w:sz w:val="28"/>
          <w:szCs w:val="28"/>
          <w:rtl w:val="true"/>
          <w:lang w:bidi="fa-IR"/>
        </w:rPr>
        <w:t>.</w:t>
      </w:r>
    </w:p>
    <w:p>
      <w:pPr>
        <w:pStyle w:val="Heading3"/>
        <w:numPr>
          <w:ilvl w:val="2"/>
          <w:numId w:val="1"/>
        </w:numPr>
        <w:rPr/>
      </w:pPr>
      <w:bookmarkStart w:id="28" w:name="__RefHeading___Toc1525566_388300464"/>
      <w:bookmarkStart w:id="29" w:name="_Toc10"/>
      <w:bookmarkEnd w:id="28"/>
      <w:r>
        <w:rPr>
          <w:rtl w:val="true"/>
        </w:rPr>
        <w:t>اهمیت ماه رمضان</w:t>
      </w:r>
      <w:bookmarkEnd w:id="29"/>
    </w:p>
    <w:p>
      <w:pPr>
        <w:pStyle w:val="BookText"/>
        <w:rPr/>
      </w:pPr>
      <w:r>
        <w:rPr>
          <w:rFonts w:ascii="IRNazanin" w:hAnsi="IRNazanin" w:eastAsia="IRNazanin"/>
          <w:color w:val="111111"/>
          <w:sz w:val="28"/>
          <w:sz w:val="28"/>
          <w:szCs w:val="28"/>
          <w:rtl w:val="true"/>
          <w:lang w:bidi="fa-IR"/>
        </w:rPr>
        <w:t>ماه رمضان ماهی است که شأنش از جهات مختلف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ماه رمضان است،</w:t>
      </w:r>
      <w:r>
        <w:rPr>
          <w:rStyle w:val="FootnoteAnchor"/>
          <w:rtl w:val="true"/>
        </w:rPr>
        <w:footnoteReference w:id="5"/>
      </w:r>
      <w:r>
        <w:rPr>
          <w:rFonts w:ascii="IRNazanin" w:hAnsi="IRNazanin" w:eastAsia="IRNazanin"/>
          <w:color w:val="111111"/>
          <w:sz w:val="28"/>
          <w:sz w:val="28"/>
          <w:szCs w:val="28"/>
          <w:rtl w:val="true"/>
          <w:lang w:bidi="fa-IR"/>
        </w:rPr>
        <w:t>نزول قرآن در ماه رمضان است،</w:t>
      </w:r>
      <w:r>
        <w:rPr>
          <w:rStyle w:val="FootnoteAnchor"/>
          <w:rtl w:val="true"/>
        </w:rPr>
        <w:footnoteReference w:id="6"/>
      </w:r>
      <w:r>
        <w:rPr>
          <w:rFonts w:ascii="IRNazanin" w:hAnsi="IRNazanin" w:eastAsia="IRNazanin"/>
          <w:color w:val="111111"/>
          <w:sz w:val="28"/>
          <w:sz w:val="28"/>
          <w:szCs w:val="28"/>
          <w:rtl w:val="true"/>
          <w:lang w:bidi="fa-IR"/>
        </w:rPr>
        <w:t>عروج بسیاری از اولیای خدا مانند حضرت عیسی بن مریم علیه السلام و حضرت موسی علیه السلام و حضرت على علیه السلام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اَلْعَبْدُ مَا فِي رَمَضَانَ لَوَدَّ أَنْ يَكُونَ رَمَضَانُ اَلسَّنَةُ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اگر می دانستند ماه رمضان چه جایگاهی دارد آرزو می کردند ماه رمضان یک سال باشد</w:t>
      </w:r>
      <w:r>
        <w:rPr>
          <w:rFonts w:eastAsia="IRNazanin" w:cs="IRNazanin"/>
          <w:color w:val="111111"/>
          <w:sz w:val="28"/>
          <w:szCs w:val="28"/>
          <w:rtl w:val="true"/>
          <w:lang w:bidi="fa-IR"/>
        </w:rPr>
        <w:t>.</w:t>
      </w:r>
    </w:p>
    <w:p>
      <w:pPr>
        <w:pStyle w:val="Heading3"/>
        <w:numPr>
          <w:ilvl w:val="2"/>
          <w:numId w:val="1"/>
        </w:numPr>
        <w:rPr/>
      </w:pPr>
      <w:bookmarkStart w:id="30" w:name="__RefHeading___Toc1525568_388300464"/>
      <w:bookmarkStart w:id="31" w:name="_Toc11"/>
      <w:bookmarkEnd w:id="30"/>
      <w:r>
        <w:rPr>
          <w:rtl w:val="true"/>
        </w:rPr>
        <w:t>روزه داری در گرما</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ماه رمضان امسال در اوج گرمای تابستان است، برای شما دو روایت </w:t>
      </w:r>
    </w:p>
    <w:p>
      <w:pPr>
        <w:pStyle w:val="BookText"/>
        <w:rPr/>
      </w:pPr>
      <w:r>
        <w:rPr>
          <w:rFonts w:ascii="IRNazanin" w:hAnsi="IRNazanin" w:eastAsia="IRNazanin"/>
          <w:color w:val="111111"/>
          <w:sz w:val="28"/>
          <w:sz w:val="28"/>
          <w:szCs w:val="28"/>
          <w:rtl w:val="true"/>
          <w:lang w:bidi="fa-IR"/>
        </w:rPr>
        <w:t>درباره روزه داری در گرما می خوانم تا بدانید این روزه با روزه ای که در زمستان می گیریم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نیز مسافرت هایشان را در این ایام می گذارند و می گویند روزه ماه رمضان را قضا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کار از نظر شرعی درست باشد ولی خیلی تفاوت است بین روزه ای که انسان در تیرماه می گیرد با روزه ای که در دی ماه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گرما روزه بگیرد خداوند فرشتگانی را مأمور می کند و آنها می آیند صورت روزه دار را مسح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صورتش می کشند و به او بشارت می دهند و می گویند بدان که خدای تبارک و تعالی تورا در ازای این تحمل گرما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اللَّه عزَّوجلَّ يَوماً فِي شِدَّةِ اَلْحَرِّ فَاصَابَهُ ظَمّاً وَكَّلَ اَللَّهُ بِهِ الفَ مَلَكٍ يَمْسَحُونَ وَجْهَهُ وَ يُبَشِّرُونَه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کسی که برای خدا یک روز در گرما روزه بگیرد و تشنه بشود خدا هزار فرشته بر او می گمارد که او را مسح می کنند و به او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گاهی مردم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روزه را خدا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ادامه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فرشته ها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شخص گرما را برای من تحمل کرد؛ من هم او را از گرمای جهنم حفظ می کنم و گناهانش را می آمرزم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امیرالمؤمنین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را در این دنیا </w:t>
      </w:r>
      <w:bookmarkStart w:id="32" w:name="pg14927_160165"/>
    </w:p>
    <w:p>
      <w:pPr>
        <w:pStyle w:val="BookText"/>
        <w:rPr/>
      </w:pPr>
      <w:bookmarkEnd w:id="32"/>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چیزی نزد امام معصوم علیه السلام محبوب است،قطعا رجحان ذاتی دارد و ما باید از سیره معصوم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 مال دنیا یا ریاست دنیا؛ بلکه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 اَلصَّوْمَ بِالصَّيْفِ وَقِرَيِ اَلضَّيْفِ وَ اَلضَّرْبَ فِي سَبِيلِ اَللَّهِ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روزه در تابستان،پذیرایی از مهمان و شمشیر زدن در راه خدا</w:t>
      </w:r>
      <w:r>
        <w:rPr>
          <w:rFonts w:eastAsia="IRNazanin" w:cs="IRNazanin"/>
          <w:color w:val="111111"/>
          <w:sz w:val="28"/>
          <w:szCs w:val="28"/>
          <w:rtl w:val="true"/>
          <w:lang w:bidi="fa-IR"/>
        </w:rPr>
        <w:t>.</w:t>
      </w:r>
    </w:p>
    <w:p>
      <w:pPr>
        <w:pStyle w:val="Heading3"/>
        <w:numPr>
          <w:ilvl w:val="2"/>
          <w:numId w:val="1"/>
        </w:numPr>
        <w:rPr/>
      </w:pPr>
      <w:bookmarkStart w:id="33" w:name="__RefHeading___Toc1525570_388300464"/>
      <w:bookmarkStart w:id="34" w:name="_Toc12"/>
      <w:bookmarkEnd w:id="33"/>
      <w:r>
        <w:rPr>
          <w:rtl w:val="true"/>
        </w:rPr>
        <w:t>خوش اخلاقی در ماه رمضان</w:t>
      </w:r>
      <w:bookmarkEnd w:id="34"/>
    </w:p>
    <w:p>
      <w:pPr>
        <w:pStyle w:val="BookText"/>
        <w:rPr/>
      </w:pPr>
      <w:r>
        <w:rPr>
          <w:rFonts w:ascii="IRNazanin" w:hAnsi="IRNazanin" w:eastAsia="IRNazanin"/>
          <w:color w:val="111111"/>
          <w:sz w:val="28"/>
          <w:sz w:val="28"/>
          <w:szCs w:val="28"/>
          <w:rtl w:val="true"/>
          <w:lang w:bidi="fa-IR"/>
        </w:rPr>
        <w:t>درباره ماه رمضان توصیه های فراوانی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خواب در این ماه چه جایگاهی دارد و قرآن خواندن و نفس کشیدن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طولانی بودن روز و تشنگی ممکن است اخلاق انسان به هم بریزد؛ نبی مکرم اسلام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مِنْكُمْ فِي هَذَا اَلشَّهْرُ خُلُقَهُ كَانَ لَهُ جَوَازاً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کسی که در این ماه اخلاقش نیکو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اسبابی پیش بیاید که او را به بدخلقی بکشاند ولی سعی کند و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صراط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عبور از صراط قیامت، خوش اخلاقی در ماه مبارک رمضان است</w:t>
      </w:r>
      <w:r>
        <w:rPr>
          <w:rFonts w:eastAsia="IRNazanin" w:cs="IRNazanin"/>
          <w:color w:val="111111"/>
          <w:sz w:val="28"/>
          <w:szCs w:val="28"/>
          <w:rtl w:val="true"/>
          <w:lang w:bidi="fa-IR"/>
        </w:rPr>
        <w:t>.</w:t>
      </w:r>
    </w:p>
    <w:p>
      <w:pPr>
        <w:pStyle w:val="Heading3"/>
        <w:numPr>
          <w:ilvl w:val="2"/>
          <w:numId w:val="1"/>
        </w:numPr>
        <w:rPr/>
      </w:pPr>
      <w:bookmarkStart w:id="35" w:name="__RefHeading___Toc1525572_388300464"/>
      <w:bookmarkStart w:id="36" w:name="_Toc13"/>
      <w:bookmarkEnd w:id="35"/>
      <w:r>
        <w:rPr>
          <w:rtl w:val="true"/>
        </w:rPr>
        <w:t>روزه داری با اعضای بدن</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شکم، سایر اعضا هم باید روزه باشند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گرچه </w:t>
      </w:r>
    </w:p>
    <w:p>
      <w:pPr>
        <w:pStyle w:val="BookText"/>
        <w:rPr/>
      </w:pPr>
      <w:r>
        <w:rPr>
          <w:rFonts w:ascii="IRNazanin" w:hAnsi="IRNazanin" w:eastAsia="IRNazanin"/>
          <w:color w:val="111111"/>
          <w:sz w:val="28"/>
          <w:sz w:val="28"/>
          <w:szCs w:val="28"/>
          <w:rtl w:val="true"/>
          <w:lang w:bidi="fa-IR"/>
        </w:rPr>
        <w:t>اگر چشم در ماه رمضان گناه کند روزه باطل نیست، کسی به نامحرم نگاه کرد روزه اش باطل نیست، غیبت کردن و دروغگویی روزه را باطل نمی کند، اما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چیزدر روزه موجب افطار روزه می شود؛ یعنی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بطلان فقهی نیست؛ یعنی نباید قضایش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کاهش پیدا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موارد غیبت،</w:t>
      </w:r>
      <w:r>
        <w:rPr>
          <w:rStyle w:val="FootnoteAnchor"/>
          <w:rtl w:val="true"/>
        </w:rPr>
        <w:footnoteReference w:id="12"/>
      </w:r>
      <w:r>
        <w:rPr>
          <w:rFonts w:ascii="IRNazanin" w:hAnsi="IRNazanin" w:eastAsia="IRNazanin"/>
          <w:color w:val="111111"/>
          <w:sz w:val="28"/>
          <w:sz w:val="28"/>
          <w:szCs w:val="28"/>
          <w:rtl w:val="true"/>
          <w:lang w:bidi="fa-IR"/>
        </w:rPr>
        <w:t>دروغ گفتن و نگاه شهوت آمیز، ظلم</w:t>
      </w:r>
      <w:r>
        <w:rPr>
          <w:rStyle w:val="FootnoteAnchor"/>
          <w:rtl w:val="true"/>
        </w:rPr>
        <w:footnoteReference w:id="13"/>
      </w:r>
      <w:r>
        <w:rPr>
          <w:rFonts w:ascii="IRNazanin" w:hAnsi="IRNazanin" w:eastAsia="IRNazanin"/>
          <w:color w:val="111111"/>
          <w:sz w:val="28"/>
          <w:sz w:val="28"/>
          <w:szCs w:val="28"/>
          <w:rtl w:val="true"/>
          <w:lang w:bidi="fa-IR"/>
        </w:rPr>
        <w:t>وقسم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 مفطرات روزه مشخص شده است؛مانند آب نوشیدن و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اشاره شد چیزهایی هستند که ثواب روزه را پایین می آورند واقعا همان طور که از دهان غذا و آب پایین نمی رود به چشم هم تمرین بدهید تیر نگاه شهوت آمیز از آن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گوش هم مثل شکم روزه باشد و غیبت و تهمت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تمرین کنید، بعد برای انسان راحت می شود و می تواند این گناه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هر چیزی وارد قوای روحی شما شود همان طور شکمتان را از غذا حفظ می کنید ذهنتان را هم از افکارناپسند حفظ کنید</w:t>
      </w:r>
      <w:r>
        <w:rPr>
          <w:rFonts w:eastAsia="IRNazanin" w:cs="IRNazanin"/>
          <w:color w:val="111111"/>
          <w:sz w:val="28"/>
          <w:szCs w:val="28"/>
          <w:rtl w:val="true"/>
          <w:lang w:bidi="fa-IR"/>
        </w:rPr>
        <w:t xml:space="preserve">. </w:t>
      </w:r>
      <w:bookmarkStart w:id="37" w:name="pg14927_160167"/>
    </w:p>
    <w:p>
      <w:pPr>
        <w:pStyle w:val="Heading3"/>
        <w:numPr>
          <w:ilvl w:val="2"/>
          <w:numId w:val="1"/>
        </w:numPr>
        <w:rPr/>
      </w:pPr>
      <w:bookmarkStart w:id="38" w:name="__RefHeading___Toc1525574_388300464"/>
      <w:bookmarkStart w:id="39" w:name="_Toc14"/>
      <w:bookmarkEnd w:id="37"/>
      <w:bookmarkEnd w:id="38"/>
      <w:r>
        <w:rPr>
          <w:rtl w:val="true"/>
        </w:rPr>
        <w:t>تفسیر سوره نور</w:t>
      </w:r>
      <w:bookmarkEnd w:id="39"/>
    </w:p>
    <w:p>
      <w:pPr>
        <w:pStyle w:val="BookText"/>
        <w:rPr/>
      </w:pPr>
      <w:r>
        <w:rPr>
          <w:rFonts w:ascii="IRNazanin" w:hAnsi="IRNazanin" w:eastAsia="IRNazanin"/>
          <w:color w:val="111111"/>
          <w:sz w:val="28"/>
          <w:sz w:val="28"/>
          <w:szCs w:val="28"/>
          <w:rtl w:val="true"/>
          <w:lang w:bidi="fa-IR"/>
        </w:rPr>
        <w:t xml:space="preserve">موضوع بحث ما تفسیر سوره نور خواهد بود که به سوره عفاف و حجاب معروف است؛سوره ای که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حجاب برای برقراری امنیت اجتماعی است؛ چون یکی از مشکلاتی که امروزه مردم فراوان میگویند که تذکر داده شود بحث حجاب و عفاف و تحکیم بنیان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سوره هایی است که توجه به آن موجب عفت می شود و پیاده کردن معانی اش موجب حفظ اموال و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سورۂ نور سورۂ تحکیم بنیان خانواده و جامعه است؛ سوره پرهیز از لاابالی گری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وَ فُرُوجَكُم بِتِلاَوَةِ سُورَةَ اَلنُّورِ وَ حَصِّنُوا بِهَا 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اموال و قوای جنسیتان را با خواندن سوره نور حفظ کنید و زن هایتان را با خواندن این سوره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هرسوره ای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موجب می شود اموال و قوای جنسی انسان در جامعه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روایی است که به خانم ها تأكید کنید که این سوره را زیاد بخوانند</w:t>
      </w:r>
      <w:r>
        <w:rPr>
          <w:rFonts w:eastAsia="IRNazanin" w:cs="IRNazanin"/>
          <w:color w:val="111111"/>
          <w:sz w:val="28"/>
          <w:szCs w:val="28"/>
          <w:rtl w:val="true"/>
          <w:lang w:bidi="fa-IR"/>
        </w:rPr>
        <w:t>.</w:t>
      </w:r>
    </w:p>
    <w:p>
      <w:pPr>
        <w:pStyle w:val="Heading3"/>
        <w:numPr>
          <w:ilvl w:val="2"/>
          <w:numId w:val="1"/>
        </w:numPr>
        <w:rPr/>
      </w:pPr>
      <w:bookmarkStart w:id="40" w:name="__RefHeading___Toc1525576_388300464"/>
      <w:bookmarkStart w:id="41" w:name="_Toc15"/>
      <w:bookmarkEnd w:id="40"/>
      <w:r>
        <w:rPr>
          <w:rtl w:val="true"/>
        </w:rPr>
        <w:t>ارتباط مداوم با قرآن</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مرعشی رحمة الله در یکی از سفارشاتشان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جلوی چشمتان بگذارید تا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یک جزء قرآن می خوانم و روی یک آیه تا شب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موجب می شود که </w:t>
      </w:r>
      <w:bookmarkStart w:id="42" w:name="pg14927_160168"/>
    </w:p>
    <w:p>
      <w:pPr>
        <w:pStyle w:val="BookText"/>
        <w:rPr/>
      </w:pPr>
      <w:bookmarkEnd w:id="42"/>
      <w:r>
        <w:rPr>
          <w:rFonts w:ascii="IRNazanin" w:hAnsi="IRNazanin" w:eastAsia="IRNazanin"/>
          <w:color w:val="111111"/>
          <w:sz w:val="28"/>
          <w:sz w:val="28"/>
          <w:szCs w:val="28"/>
          <w:rtl w:val="true"/>
          <w:lang w:bidi="fa-IR"/>
        </w:rPr>
        <w:t>انسان قرآن را بیشتر بفهمد و فکر نادرست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اسیران آزاده برای من نقل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اردوگاه های عراق بودیم متوجه شدیم یکی از شکرهایی که نمیکردیم شکردر دسترس بودن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هر کجا که قرآن بخواهید ،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عراق ، هر دو ماه یک بار به ما قرآن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هزار نفره فقط دوتا قرآن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هردوماه یک بار نوبت من می شد تا قرآن در اختیار من باشد و بلافاصله آن را برگردانم تا دو ماه بعد به دستم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فهمیدم یکی از شکرهایی که باید میکردیم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که قرآن در اختيار ما است</w:t>
      </w:r>
      <w:r>
        <w:rPr>
          <w:rFonts w:eastAsia="IRNazanin" w:cs="IRNazanin"/>
          <w:color w:val="111111"/>
          <w:sz w:val="28"/>
          <w:szCs w:val="28"/>
          <w:rtl w:val="true"/>
          <w:lang w:bidi="fa-IR"/>
        </w:rPr>
        <w:t>.</w:t>
      </w:r>
    </w:p>
    <w:p>
      <w:pPr>
        <w:pStyle w:val="Heading3"/>
        <w:numPr>
          <w:ilvl w:val="2"/>
          <w:numId w:val="1"/>
        </w:numPr>
        <w:rPr/>
      </w:pPr>
      <w:bookmarkStart w:id="43" w:name="__RefHeading___Toc1525578_388300464"/>
      <w:bookmarkStart w:id="44" w:name="_Toc16"/>
      <w:bookmarkEnd w:id="43"/>
      <w:r>
        <w:rPr>
          <w:rtl w:val="true"/>
        </w:rPr>
        <w:t>ثواب قرائت سوره نور</w:t>
      </w:r>
      <w:bookmarkEnd w:id="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أَدْمَنَ قِرَاءَتَهَا فِي كُلِّ يَوْمٍ أَوْ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هر روز یا هر شب سوره نور را بخواند،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يَزن أَحَدٌ مِنْ أَهْلِ بَيْتِهِ أَبْدَأُ حُتي يَمُوتُ فَإِذا هُوَ مَاتَ شَيَّعَهُ إِلَى قَبْرِهِ سَبْعُونَ أَلْفَ مَلَكٍ كُلُّهُمْ يَدْعُونَ وَ يَسْتَغْفِرُونَ اَللَّهَ لَهُ حَتَّى يَدْخُلَ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مرگش هیچ یک از افراد خانواده اش زنا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دنیا می رود هفتاد هزار فرشته در تشییع جنازه اش شرکت می کنند و تا زمانی که وارد قبرشود برایش دعا می کنند و از خدا می خواهند او را بیامرزد</w:t>
      </w:r>
      <w:r>
        <w:rPr>
          <w:rFonts w:eastAsia="IRNazanin" w:cs="IRNazanin"/>
          <w:color w:val="111111"/>
          <w:sz w:val="28"/>
          <w:szCs w:val="28"/>
          <w:rtl w:val="true"/>
          <w:lang w:bidi="fa-IR"/>
        </w:rPr>
        <w:t xml:space="preserve">. </w:t>
      </w:r>
      <w:bookmarkStart w:id="45" w:name="pg14927_160169"/>
    </w:p>
    <w:p>
      <w:pPr>
        <w:pStyle w:val="Heading3"/>
        <w:numPr>
          <w:ilvl w:val="2"/>
          <w:numId w:val="1"/>
        </w:numPr>
        <w:rPr/>
      </w:pPr>
      <w:bookmarkStart w:id="46" w:name="__RefHeading___Toc1525580_388300464"/>
      <w:bookmarkStart w:id="47" w:name="_Toc17"/>
      <w:bookmarkEnd w:id="45"/>
      <w:bookmarkEnd w:id="46"/>
      <w:r>
        <w:rPr>
          <w:rtl w:val="true"/>
        </w:rPr>
        <w:t>نام گذاری سوره ها</w:t>
      </w:r>
      <w:bookmarkEnd w:id="47"/>
    </w:p>
    <w:p>
      <w:pPr>
        <w:pStyle w:val="BookText"/>
        <w:rPr/>
      </w:pPr>
      <w:r>
        <w:rPr>
          <w:rFonts w:ascii="IRNazanin" w:hAnsi="IRNazanin" w:eastAsia="IRNazanin"/>
          <w:color w:val="111111"/>
          <w:sz w:val="28"/>
          <w:sz w:val="28"/>
          <w:szCs w:val="28"/>
          <w:rtl w:val="true"/>
          <w:lang w:bidi="fa-IR"/>
        </w:rPr>
        <w:t>چون آیه نور در این سوره است، آن را سورۂ نور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سوره های قرآن دلایلی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اسم اولش است؛ مثل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اسم حروف مقطعه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قصه ای است که در آن آمده؛ مثل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برای احکامی است که در آن آمده؛مثل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توسط پیامبر صلی الله علیه و آله نامگذاری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سه مرحله جمع 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توسط خود پیامبراکرم صلی الله علیه و آله سوره بندی و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قرآن به صورت یک جلد نبوده؛ بلکه هر جزئش در یک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قرآن را سوره بندی و نامگذاری کرد و بعد از رحلت پیامبر صلی الله علیه و آله و در زمان خلیفه اول دومین جمع آوری شکل گرفت که قرآن یک جلدی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در زمان خلیفه سوم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اعراب گذاری اجمالی و تشتّت قرائات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قرآن اعراب نداشت و به همین دلیل قرائت ها مختلف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عثمان قرائت ها را یکسان کردند</w:t>
      </w:r>
      <w:r>
        <w:rPr>
          <w:rFonts w:eastAsia="IRNazanin" w:cs="IRNazanin"/>
          <w:color w:val="111111"/>
          <w:sz w:val="28"/>
          <w:szCs w:val="28"/>
          <w:rtl w:val="true"/>
          <w:lang w:bidi="fa-IR"/>
        </w:rPr>
        <w:t>.</w:t>
      </w:r>
    </w:p>
    <w:p>
      <w:pPr>
        <w:pStyle w:val="Heading3"/>
        <w:numPr>
          <w:ilvl w:val="2"/>
          <w:numId w:val="1"/>
        </w:numPr>
        <w:rPr/>
      </w:pPr>
      <w:bookmarkStart w:id="48" w:name="__RefHeading___Toc1525582_388300464"/>
      <w:bookmarkStart w:id="49" w:name="_Toc18"/>
      <w:bookmarkEnd w:id="48"/>
      <w:r>
        <w:rPr>
          <w:rtl w:val="true"/>
        </w:rPr>
        <w:t>مفهوم سوره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أَنْزَلْنَاهَا وَ فَرَضْنَاهَا فِيهَا آيَاتٍ بَيِّنَاتٍ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ای است که آن را فرو فرستادیم،و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نمودیم،و در آن آیات روشنی نازل کردیم،شاید شما متذکّر شوید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سوره،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نور </w:t>
      </w:r>
      <w:bookmarkStart w:id="50" w:name="pg14927_160170"/>
    </w:p>
    <w:p>
      <w:pPr>
        <w:pStyle w:val="BookText"/>
        <w:rPr/>
      </w:pPr>
      <w:bookmarkEnd w:id="50"/>
      <w:r>
        <w:rPr>
          <w:rFonts w:ascii="IRNazanin" w:hAnsi="IRNazanin" w:eastAsia="IRNazanin"/>
          <w:color w:val="111111"/>
          <w:sz w:val="28"/>
          <w:sz w:val="28"/>
          <w:szCs w:val="28"/>
          <w:rtl w:val="true"/>
          <w:lang w:bidi="fa-IR"/>
        </w:rPr>
        <w:t>تنها سوره ای است که با کلمه سوره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 های قرآن، سوره نامیده می شوند؟ برای این نامگذاری سه علت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از سور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های گذشته دور شهرها را دیوار می کشیدند که دشمن نتواند وارد شود؛ به این دیوار سور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دور هر سلسله آیات را با بسم الله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هر سلسله آیات، یک سوره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به معنای بلندی و ارتفاع است؛ چون هریک از سلسله آیات قرآن جایگاه بلندی دارد به آن سوره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سؤر می آید؛ یعنی نیم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باقیمانده غذا سؤر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سلسله آیات پاره ای از قرآن است، به آن سوره می گویند</w:t>
      </w:r>
      <w:r>
        <w:rPr>
          <w:rFonts w:eastAsia="IRNazanin" w:cs="IRNazanin"/>
          <w:color w:val="111111"/>
          <w:sz w:val="28"/>
          <w:szCs w:val="28"/>
          <w:rtl w:val="true"/>
          <w:lang w:bidi="fa-IR"/>
        </w:rPr>
        <w:t>.</w:t>
      </w:r>
    </w:p>
    <w:p>
      <w:pPr>
        <w:pStyle w:val="Heading3"/>
        <w:numPr>
          <w:ilvl w:val="2"/>
          <w:numId w:val="1"/>
        </w:numPr>
        <w:rPr/>
      </w:pPr>
      <w:bookmarkStart w:id="51" w:name="__RefHeading___Toc1525584_388300464"/>
      <w:bookmarkStart w:id="52" w:name="_Toc19"/>
      <w:bookmarkEnd w:id="51"/>
      <w:r>
        <w:rPr>
          <w:rtl w:val="true"/>
        </w:rPr>
        <w:t>تقسیم بندی سوره های قرآن</w:t>
      </w:r>
      <w:bookmarkEnd w:id="52"/>
    </w:p>
    <w:p>
      <w:pPr>
        <w:pStyle w:val="BookText"/>
        <w:rPr/>
      </w:pPr>
      <w:r>
        <w:rPr>
          <w:rFonts w:ascii="IRNazanin" w:hAnsi="IRNazanin" w:eastAsia="IRNazanin"/>
          <w:color w:val="111111"/>
          <w:sz w:val="28"/>
          <w:sz w:val="28"/>
          <w:szCs w:val="28"/>
          <w:rtl w:val="true"/>
          <w:lang w:bidi="fa-IR"/>
        </w:rPr>
        <w:t>پیامبر گرامی اسلام صلی الله علیه و آله كل سوره های قرآن را به چهار بخش تقسیم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سوره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بقره،آل عمران،مائده،نساء،انعام،اعراف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هفت سوره طولانی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هایی که بالای صد آیه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هایی که کمتر از صد آیه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هایی که کوتاه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هفت سوره طولانی را در عوض تورات و سوره های صد آیه ای را در عوض انجیل و سوره های زیر صد آیه را در عوض زبور</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های کوتاه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هم اضافه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قرآن هم تورات است، هم انجیل است و هم بیش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نخست سوره نور این است که ما این سوره را نازل کردیم و دو چیز در این سوره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واجبات و دیگری،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گفتیم تا شاید شما درس بگیرید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4927_160173"/>
      <w:bookmarkStart w:id="54" w:name="pg14927_160173"/>
      <w:bookmarkEnd w:id="54"/>
    </w:p>
    <w:p>
      <w:pPr>
        <w:pStyle w:val="Heading2"/>
        <w:numPr>
          <w:ilvl w:val="1"/>
          <w:numId w:val="1"/>
        </w:numPr>
        <w:rPr/>
      </w:pPr>
      <w:bookmarkStart w:id="55" w:name="pg14927_160173"/>
      <w:bookmarkStart w:id="56" w:name="__RefHeading___Toc1525586_388300464"/>
      <w:bookmarkStart w:id="57" w:name="_Toc20"/>
      <w:bookmarkEnd w:id="55"/>
      <w:bookmarkEnd w:id="56"/>
      <w:r>
        <w:rPr>
          <w:rtl w:val="true"/>
        </w:rPr>
        <w:t>روابط نامشروع</w:t>
      </w:r>
      <w:bookmarkEnd w:id="57"/>
    </w:p>
    <w:p>
      <w:pPr>
        <w:pStyle w:val="Heading3"/>
        <w:numPr>
          <w:ilvl w:val="2"/>
          <w:numId w:val="1"/>
        </w:numPr>
        <w:rPr/>
      </w:pPr>
      <w:bookmarkStart w:id="58" w:name="__RefHeading___Toc1525588_388300464"/>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60" w:name="__RefHeading___Toc1525590_388300464"/>
      <w:bookmarkStart w:id="61" w:name="_Toc22"/>
      <w:bookmarkEnd w:id="60"/>
      <w:r>
        <w:rPr>
          <w:rtl w:val="true"/>
        </w:rPr>
        <w:t>مقدمه</w:t>
      </w:r>
      <w:bookmarkEnd w:id="61"/>
    </w:p>
    <w:p>
      <w:pPr>
        <w:pStyle w:val="BookText"/>
        <w:rPr/>
      </w:pPr>
      <w:r>
        <w:rPr>
          <w:rFonts w:ascii="IRNazanin" w:hAnsi="IRNazanin" w:eastAsia="IRNazanin"/>
          <w:color w:val="111111"/>
          <w:sz w:val="28"/>
          <w:sz w:val="28"/>
          <w:szCs w:val="28"/>
          <w:rtl w:val="true"/>
          <w:lang w:bidi="fa-IR"/>
        </w:rPr>
        <w:t>سوره نور منشور عفاف، حجاب،غیرت و کنترل جامعه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که مشتمل بریک سلسله احکام و یک سلسله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اولین آیه اش آمده است که در این سوره دو بحث دنبال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أنزلناها وفرضناها وأنزلنا فيها آيات بينات لعلكم تذکرون</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ای است که آن را فرو فرستادیم،و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نمودیم، و </w:t>
      </w:r>
    </w:p>
    <w:p>
      <w:pPr>
        <w:pStyle w:val="BookText"/>
        <w:rPr/>
      </w:pPr>
      <w:r>
        <w:rPr>
          <w:rFonts w:ascii="IRNazanin" w:hAnsi="IRNazanin" w:eastAsia="IRNazanin"/>
          <w:color w:val="111111"/>
          <w:sz w:val="28"/>
          <w:sz w:val="28"/>
          <w:szCs w:val="28"/>
          <w:rtl w:val="true"/>
          <w:lang w:bidi="fa-IR"/>
        </w:rPr>
        <w:t>در آن آیات روشنی نازل کردیم،شاید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فرض ها و واجبات و دیگری آیات بیّنات که منظور،مباحث اعتقادی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فضیلت این سوره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فرموده اند که اولاد و خانواده هایتان را با این سوره حفظ کنید؛چون این سوره،سوره حفاظت از انحرافات اخلاقی و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آیه این سوره درباره حد زنا و فحشاء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الزَّانِيه والزَّانِي فَاجْلِدُوا كُلَّ وَاحِدٍ مِنْهُمَا مئَةَ جَلْدَةٍ وَلا تَأْخُذُكُم بِهِمَا رَأْفَةٌ فِي دِينِ اللَّهِ إِن كُنتُمْ تُؤْمِنُونَ بِاللَّهِ وَالْيَوْمِ الآخِرِوَلْيُشْهَدْ عَذابَهُمَا طائِفَةٌ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هریک از زن و مرد زناکار را صد تازیانه بزنید؛و نباید 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شود،اگر به خدا و روز جزا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گروهی از مؤمنان مجازاتشان را مشاهده کنند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برای جرم هایی که اتفاق می افتد دو نوع محاکمه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حدود و دیگری تعزيزات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هردوی اینها را هم شخص پیامبر گرامی اسلام صلی الله علیه و آله یا امام معصوم علیه السلام و در دوران غیبت هم نایب عام امام و قاضی که از طرف نایب امام منصوب است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کسی حق داشته باشد هم حدود وهم تعزیرات را خودش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به دست معصوم هست در زمان غیبت هم به اذن معصوم در اختیار نایب عام اوست که اقدام می کند</w:t>
      </w:r>
      <w:r>
        <w:rPr>
          <w:rFonts w:eastAsia="IRNazanin" w:cs="IRNazanin"/>
          <w:color w:val="111111"/>
          <w:sz w:val="28"/>
          <w:szCs w:val="28"/>
          <w:rtl w:val="true"/>
          <w:lang w:bidi="fa-IR"/>
        </w:rPr>
        <w:t xml:space="preserve">. </w:t>
      </w:r>
      <w:bookmarkStart w:id="62" w:name="pg14927_160175"/>
    </w:p>
    <w:p>
      <w:pPr>
        <w:pStyle w:val="Heading3"/>
        <w:numPr>
          <w:ilvl w:val="2"/>
          <w:numId w:val="1"/>
        </w:numPr>
        <w:rPr/>
      </w:pPr>
      <w:bookmarkStart w:id="63" w:name="__RefHeading___Toc1525592_388300464"/>
      <w:bookmarkStart w:id="64" w:name="_Toc23"/>
      <w:bookmarkEnd w:id="62"/>
      <w:bookmarkEnd w:id="63"/>
      <w:r>
        <w:rPr>
          <w:rtl w:val="true"/>
        </w:rPr>
        <w:t>فرق حدود و تعزیرات</w:t>
      </w:r>
      <w:bookmarkEnd w:id="64"/>
    </w:p>
    <w:p>
      <w:pPr>
        <w:pStyle w:val="BookText"/>
        <w:rPr/>
      </w:pPr>
      <w:r>
        <w:rPr>
          <w:rFonts w:ascii="IRNazanin" w:hAnsi="IRNazanin" w:eastAsia="IRNazanin"/>
          <w:color w:val="111111"/>
          <w:sz w:val="28"/>
          <w:sz w:val="28"/>
          <w:szCs w:val="28"/>
          <w:rtl w:val="true"/>
          <w:lang w:bidi="fa-IR"/>
        </w:rPr>
        <w:t>فرق حدود با تعزیرات چیست؟مرحوم صاحب جواهر رحمة الله در کتاب ارزشمند جواهر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چیزی است که مجازاتش معین است؛مثل زنا که صد ضربه شلاق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که هشتاد ضربه شلاق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تعداد ضربه شلاق را تعیین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مورد بیشتر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یا همجنس بازی،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یا متهم کردن بی دلیل دیگران به زنا،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مجازاتی در غیر این موارد شش گانه تعزیر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نامحرمی را لمس کرد، مشخص نیست حدش چیست یا اگر کار خلافی در جامعه انجام داد و یا جایی خیانت کرد، اینها جزو حدود نیست؛بلکه اختیارش با قاضی است که چند ضربه شلاق بخورد؛ممکن است قاضی بگوید چهل ضربه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تعزیرات به آن مواردی می گویند که قاضی تشخیص می دهد اما حدود مواردی است که در شرع معین شده است</w:t>
      </w:r>
      <w:r>
        <w:rPr>
          <w:rFonts w:eastAsia="IRNazanin" w:cs="IRNazanin"/>
          <w:color w:val="111111"/>
          <w:sz w:val="28"/>
          <w:szCs w:val="28"/>
          <w:rtl w:val="true"/>
          <w:lang w:bidi="fa-IR"/>
        </w:rPr>
        <w:t>.</w:t>
      </w:r>
    </w:p>
    <w:p>
      <w:pPr>
        <w:pStyle w:val="Heading3"/>
        <w:numPr>
          <w:ilvl w:val="2"/>
          <w:numId w:val="1"/>
        </w:numPr>
        <w:rPr/>
      </w:pPr>
      <w:bookmarkStart w:id="65" w:name="__RefHeading___Toc1525594_388300464"/>
      <w:bookmarkStart w:id="66" w:name="_Toc24"/>
      <w:bookmarkEnd w:id="65"/>
      <w:r>
        <w:rPr>
          <w:rtl w:val="true"/>
        </w:rPr>
        <w:t>حد زنا</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حدی که در سوره نور درباره اش صحبت شده،حد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زنی مرتکب زنا شود صد ضربه به او شلاق بزنید؛البته این حکم برای کسی است که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شخص همسردار در جای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برای فرد مجرد است که اگر مرتکب زنا شد و زنایش در محضر دادگاه به اثبات رسید باید صد ضربه شلاق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زنا نیز شرایط خاص خودش را دارد که چهار شاهد عادل باید شهادت دهند و</w:t>
      </w:r>
      <w:r>
        <w:rPr>
          <w:rFonts w:eastAsia="IRNazanin" w:cs="IRNazanin"/>
          <w:color w:val="111111"/>
          <w:sz w:val="28"/>
          <w:szCs w:val="28"/>
          <w:rtl w:val="true"/>
          <w:lang w:bidi="fa-IR"/>
        </w:rPr>
        <w:t xml:space="preserve">... </w:t>
      </w:r>
      <w:bookmarkStart w:id="67" w:name="pg14927_160176"/>
    </w:p>
    <w:p>
      <w:pPr>
        <w:pStyle w:val="Heading3"/>
        <w:numPr>
          <w:ilvl w:val="2"/>
          <w:numId w:val="1"/>
        </w:numPr>
        <w:rPr/>
      </w:pPr>
      <w:bookmarkStart w:id="68" w:name="__RefHeading___Toc1525596_388300464"/>
      <w:bookmarkStart w:id="69" w:name="_Toc25"/>
      <w:bookmarkEnd w:id="67"/>
      <w:bookmarkEnd w:id="68"/>
      <w:r>
        <w:rPr>
          <w:rtl w:val="true"/>
        </w:rPr>
        <w:t>اجرای حد،بدون مهربانی و دلسوزی</w:t>
      </w:r>
      <w:bookmarkEnd w:id="69"/>
    </w:p>
    <w:p>
      <w:pPr>
        <w:pStyle w:val="BookText"/>
        <w:rPr/>
      </w:pPr>
      <w:r>
        <w:rPr>
          <w:rFonts w:ascii="IRNazanin" w:hAnsi="IRNazanin" w:eastAsia="IRNazanin"/>
          <w:color w:val="111111"/>
          <w:sz w:val="28"/>
          <w:sz w:val="28"/>
          <w:szCs w:val="28"/>
          <w:rtl w:val="true"/>
          <w:lang w:bidi="fa-IR"/>
        </w:rPr>
        <w:t>قرآن سپس خطاب به آن کسی که می خواهد شلاق بزند،می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بِها رَأفَةٌ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دلتان به حال مرد و زن زناکار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ضربه،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 در همه جا هم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که حرمت یک جامعه را دریده،مرتکب زنا شده و کانون خانواده را از هم پاشیده و موجب تولد نسل حرام می شود،به او رحم نکنید و تازیانه اش بزنید</w:t>
      </w:r>
      <w:r>
        <w:rPr>
          <w:rFonts w:eastAsia="IRNazanin" w:cs="IRNazanin"/>
          <w:color w:val="111111"/>
          <w:sz w:val="28"/>
          <w:szCs w:val="28"/>
          <w:rtl w:val="true"/>
          <w:lang w:bidi="fa-IR"/>
        </w:rPr>
        <w:t>.</w:t>
      </w:r>
    </w:p>
    <w:p>
      <w:pPr>
        <w:pStyle w:val="Heading3"/>
        <w:numPr>
          <w:ilvl w:val="2"/>
          <w:numId w:val="1"/>
        </w:numPr>
        <w:rPr/>
      </w:pPr>
      <w:bookmarkStart w:id="70" w:name="__RefHeading___Toc1525598_388300464"/>
      <w:bookmarkStart w:id="71" w:name="_Toc26"/>
      <w:bookmarkEnd w:id="70"/>
      <w:r>
        <w:rPr>
          <w:rtl w:val="true"/>
        </w:rPr>
        <w:t>اجری حد در ملاء عام</w:t>
      </w:r>
      <w:bookmarkEnd w:id="71"/>
    </w:p>
    <w:p>
      <w:pPr>
        <w:pStyle w:val="BookText"/>
        <w:rPr/>
      </w:pPr>
      <w:r>
        <w:rPr>
          <w:rFonts w:ascii="IRNazanin" w:hAnsi="IRNazanin" w:eastAsia="IRNazanin"/>
          <w:color w:val="111111"/>
          <w:sz w:val="28"/>
          <w:sz w:val="28"/>
          <w:szCs w:val="28"/>
          <w:rtl w:val="true"/>
          <w:lang w:bidi="fa-IR"/>
        </w:rPr>
        <w:t>قرآن 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وَلْيُشْهَدْ عَذابَهُمَا طائِفَةٌ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حدود را جایی اجرا کنید که درمعرض دید مردم باشد تا عبرت بگیرند و در آنها ترس و هراس ایجاد شود که هرگز مرتکب این خطا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ولنگاری جنسی و زنا خطرات و زحمت فراوانی برای خود فرد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فِي اَلزِّنَا سِتُّ خِصالٍ ثَلاثٌ مِنْهَا فِي الدُّنيَا ولا مِنها فِي اَلْآخِرَةِ فَأَمَّا الَّتِي فِي الدُّنيا فَيَذهَبُ بِالبَهاءِ وَ يُعَجِّلُ الفَناءَ وَيَقطَعُ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شش اثر منفی دارد که سه تایش در دنیا است و سه تایش در آخرت اما از آن سه تایی که در دنیا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آدم می رود،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کوتاه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به زنا دچار شد و هرزگی و تعداد زن های خیابانی در جامعه افزایش یافت،عمر کسانی که به این درد خانمان سوز دچار هستند کوتاه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زناکار قطع می شود</w:t>
      </w:r>
      <w:r>
        <w:rPr>
          <w:rFonts w:eastAsia="IRNazanin" w:cs="IRNazanin"/>
          <w:color w:val="111111"/>
          <w:sz w:val="28"/>
          <w:szCs w:val="28"/>
          <w:rtl w:val="true"/>
          <w:lang w:bidi="fa-IR"/>
        </w:rPr>
        <w:t xml:space="preserve">. </w:t>
      </w:r>
      <w:bookmarkStart w:id="72" w:name="pg14927_160177"/>
    </w:p>
    <w:p>
      <w:pPr>
        <w:pStyle w:val="BookText"/>
        <w:rPr/>
      </w:pPr>
      <w:bookmarkEnd w:id="72"/>
      <w:r>
        <w:rPr>
          <w:rFonts w:ascii="IRNazanin" w:hAnsi="IRNazanin" w:eastAsia="IRNazanin"/>
          <w:color w:val="111111"/>
          <w:sz w:val="28"/>
          <w:sz w:val="28"/>
          <w:szCs w:val="28"/>
          <w:rtl w:val="true"/>
          <w:lang w:bidi="fa-IR"/>
        </w:rPr>
        <w:t>اما سه اثری که در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اَلَّتِي فِي الْآخِرَةِ فَسُوءُ اَلْحِسَابِ وَ سَخَطُ اَلرَّحْمَنِ وَ خُلُودٌ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افراد مرتکب زنا سخت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غضبناک است،</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زناکار بی توبه از دنیا برود یا توبه اش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در جهنم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 به همراه خودش دارد</w:t>
      </w:r>
      <w:r>
        <w:rPr>
          <w:rFonts w:eastAsia="IRNazanin" w:cs="IRNazanin"/>
          <w:color w:val="111111"/>
          <w:sz w:val="28"/>
          <w:szCs w:val="28"/>
          <w:rtl w:val="true"/>
          <w:lang w:bidi="fa-IR"/>
        </w:rPr>
        <w:t>.</w:t>
      </w:r>
    </w:p>
    <w:p>
      <w:pPr>
        <w:pStyle w:val="Heading3"/>
        <w:numPr>
          <w:ilvl w:val="2"/>
          <w:numId w:val="1"/>
        </w:numPr>
        <w:rPr/>
      </w:pPr>
      <w:bookmarkStart w:id="73" w:name="__RefHeading___Toc1525600_388300464"/>
      <w:bookmarkStart w:id="74" w:name="_Toc27"/>
      <w:bookmarkEnd w:id="73"/>
      <w:r>
        <w:rPr>
          <w:rtl w:val="true"/>
        </w:rPr>
        <w:t>اثر زنا و ربا در جامعه</w:t>
      </w:r>
      <w:bookmarkEnd w:id="7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وَ اَلرِّبَا فِي قَرْيَةٍ فَقَدْ أَحَلُّوا بِانْفُسِهِمْ 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وقتی در جامعه ای دو گناه زناکاری و رباخواری آشکار و علنی شود،مردم آن جامعه خود را در معرض عذاب خدا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 شوند قبل از این که قیامتی برپا شود عذاب الهی را با دست خودشان در همین دنیا فراهم کنند</w:t>
      </w:r>
      <w:r>
        <w:rPr>
          <w:rFonts w:eastAsia="IRNazanin" w:cs="IRNazanin"/>
          <w:color w:val="111111"/>
          <w:sz w:val="28"/>
          <w:szCs w:val="28"/>
          <w:rtl w:val="true"/>
          <w:lang w:bidi="fa-IR"/>
        </w:rPr>
        <w:t>.</w:t>
      </w:r>
    </w:p>
    <w:p>
      <w:pPr>
        <w:pStyle w:val="Heading3"/>
        <w:numPr>
          <w:ilvl w:val="2"/>
          <w:numId w:val="1"/>
        </w:numPr>
        <w:rPr/>
      </w:pPr>
      <w:bookmarkStart w:id="75" w:name="__RefHeading___Toc1525602_388300464"/>
      <w:bookmarkStart w:id="76" w:name="_Toc28"/>
      <w:bookmarkEnd w:id="75"/>
      <w:r>
        <w:rPr>
          <w:rtl w:val="true"/>
        </w:rPr>
        <w:t>اهمیت تربیت جنسی</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ابعاد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دینی؛یعنی جوان هایمان را متدین بار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اخلاقی؛به بچه ها یاد بدهیم که اخلاق را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جسمی؛قد و وزن فرزند کنترل شود و هورمون های بدنش به درستی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اجتماعی؛بچه را در جامعه ببریم تا بتواند با مردم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w:t>
      </w:r>
      <w:bookmarkStart w:id="77" w:name="pg14927_160178"/>
    </w:p>
    <w:p>
      <w:pPr>
        <w:pStyle w:val="BookText"/>
        <w:rPr/>
      </w:pPr>
      <w:bookmarkEnd w:id="77"/>
      <w:r>
        <w:rPr>
          <w:rFonts w:ascii="IRNazanin" w:hAnsi="IRNazanin" w:eastAsia="IRNazanin"/>
          <w:color w:val="111111"/>
          <w:sz w:val="28"/>
          <w:sz w:val="28"/>
          <w:szCs w:val="28"/>
          <w:rtl w:val="true"/>
          <w:lang w:bidi="fa-IR"/>
        </w:rPr>
        <w:t>و سیما و سخنرانی ها درباره همه این ابعاد بحث می شود؛اما یک نوع تربیتی وجود دارد که کمتر درباره اش بحث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قوای جنسی دارد که باید ساماندهی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تربیت جنسی در جامعه شکل نگیرد نتیجه اش انحراف جنسی و رو آوردن به فیلم های مبتذل و گناه های جنسی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حقیقت غافل هستیم و می ترسیم حتی پیرامون آن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کمتر دیدم کسی بیاید و در صدا و سیما درباره این موضوع صحبت کند که چه کنیم تا دختران و پسران ما دچار انحرافات جنسی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ما امروز مرکز فحشا نداریم و به برکت انقلاب همه آنها جمع شد؛اما گزارش هایی وجود دارد که از هرزگی های جنسی در شهرهای بزرگ و کوچک و روابط نادرست دختر و پسر در برخی مراکز آموزشی پرده برمی دارد و 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نمی توانیم مثل کبک سرمان را زیر برف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امن و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جوانان در سنّی مناسب ازدواج می کنند که این خیلی عالی است؛اما بخش عمده ای در این جامعه آدم های بدون همسر هستند که آمارها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میلیون جوان مجرّد آماده ازدواج در این جامعه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بخشی از متأهلين ما نیز که همسر و فرزند دارند دچار انحرافات جنسی می شوند و همه اینها گویای این حقیقت است که در تربیت جنسی جامعه،خوب کار نشده و دقت نشده است</w:t>
      </w:r>
      <w:r>
        <w:rPr>
          <w:rFonts w:eastAsia="IRNazanin" w:cs="IRNazanin"/>
          <w:color w:val="111111"/>
          <w:sz w:val="28"/>
          <w:szCs w:val="28"/>
          <w:rtl w:val="true"/>
          <w:lang w:bidi="fa-IR"/>
        </w:rPr>
        <w:t>.</w:t>
      </w:r>
    </w:p>
    <w:p>
      <w:pPr>
        <w:pStyle w:val="Heading3"/>
        <w:numPr>
          <w:ilvl w:val="2"/>
          <w:numId w:val="1"/>
        </w:numPr>
        <w:rPr/>
      </w:pPr>
      <w:bookmarkStart w:id="78" w:name="__RefHeading___Toc1525604_388300464"/>
      <w:bookmarkStart w:id="79" w:name="_Toc29"/>
      <w:bookmarkEnd w:id="78"/>
      <w:r>
        <w:rPr>
          <w:rtl w:val="true"/>
        </w:rPr>
        <w:t>راه های پیش گیری از انحراف جنسی</w:t>
      </w:r>
      <w:bookmarkEnd w:id="79"/>
    </w:p>
    <w:p>
      <w:pPr>
        <w:pStyle w:val="Heading4"/>
        <w:numPr>
          <w:ilvl w:val="3"/>
          <w:numId w:val="1"/>
        </w:numPr>
        <w:rPr/>
      </w:pPr>
      <w:bookmarkStart w:id="80" w:name="__RefHeading___Toc1525606_388300464"/>
      <w:bookmarkStart w:id="81" w:name="_Toc30"/>
      <w:bookmarkEnd w:id="80"/>
      <w:r>
        <w:rPr>
          <w:rtl w:val="true"/>
        </w:rPr>
        <w:t>اشاره</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جلوگیری از انحرافات جنسی مردم چیست؟ اولین و آخرین توصیه دین </w:t>
      </w:r>
      <w:bookmarkStart w:id="82" w:name="pg14927_160179"/>
    </w:p>
    <w:p>
      <w:pPr>
        <w:pStyle w:val="BookText"/>
        <w:rPr/>
      </w:pPr>
      <w:bookmarkEnd w:id="82"/>
      <w:r>
        <w:rPr>
          <w:rFonts w:ascii="IRNazanin" w:hAnsi="IRNazanin" w:eastAsia="IRNazanin"/>
          <w:color w:val="111111"/>
          <w:sz w:val="28"/>
          <w:sz w:val="28"/>
          <w:szCs w:val="28"/>
          <w:rtl w:val="true"/>
          <w:lang w:bidi="fa-IR"/>
        </w:rPr>
        <w:t xml:space="preserve">ازدواج است؛اما اگر کسی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آن کسی که ازدواج نکرده و چه آن کسی که ازدواج کرده است اما از میل به گناه و تنوع طلبی دست برنداشته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است یا احتمال دارد آلوده شود،دین چه توصیه هایی دارد تا روابط جامعه حفظ شود و حرام زاده در جامعه به دنیا نیاید و کانون خانواده از هم نپاشد؟</w:t>
      </w:r>
    </w:p>
    <w:p>
      <w:pPr>
        <w:pStyle w:val="Heading4"/>
        <w:numPr>
          <w:ilvl w:val="3"/>
          <w:numId w:val="1"/>
        </w:numPr>
        <w:rPr/>
      </w:pPr>
      <w:bookmarkStart w:id="83" w:name="__RefHeading___Toc1525608_388300464"/>
      <w:bookmarkStart w:id="84" w:name="_Toc31"/>
      <w:bookmarkEnd w:id="83"/>
      <w:r>
        <w:rPr/>
        <w:t>1</w:t>
      </w:r>
      <w:r>
        <w:rPr>
          <w:rtl w:val="true"/>
        </w:rPr>
        <w:t>.</w:t>
      </w:r>
      <w:r>
        <w:rPr>
          <w:rtl w:val="true"/>
        </w:rPr>
        <w:t>مدیریت اعضاء</w:t>
      </w:r>
      <w:bookmarkEnd w:id="84"/>
    </w:p>
    <w:p>
      <w:pPr>
        <w:pStyle w:val="Heading5"/>
        <w:numPr>
          <w:ilvl w:val="4"/>
          <w:numId w:val="1"/>
        </w:numPr>
        <w:rPr/>
      </w:pPr>
      <w:bookmarkStart w:id="85" w:name="__RefHeading___Toc1525610_388300464"/>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اولین توصیه دین در رابطه با پیشگیری از انحراف جنسی جامعه،مدیریت اعضاء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پیروانش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زنا را هم نکنید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يَزْنِي فَرْجُكَ إِنْ غَضَضْتَ 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bookmarkStart w:id="87" w:name="pg14927_160180"/>
    </w:p>
    <w:p>
      <w:pPr>
        <w:pStyle w:val="BookText"/>
        <w:rPr/>
      </w:pPr>
      <w:bookmarkEnd w:id="87"/>
      <w:r>
        <w:rPr>
          <w:rFonts w:ascii="IRNazanin" w:hAnsi="IRNazanin" w:eastAsia="IRNazanin"/>
          <w:color w:val="111111"/>
          <w:sz w:val="28"/>
          <w:sz w:val="28"/>
          <w:szCs w:val="28"/>
          <w:rtl w:val="true"/>
          <w:lang w:bidi="fa-IR"/>
        </w:rPr>
        <w:t>اگر چشم بپوشی،هرگز زنا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زنا نمی کند و رابطه نامشروع ایجاد نمی شود مگر با نگاه </w:t>
      </w:r>
      <w:r>
        <w:rPr>
          <w:rFonts w:eastAsia="IRNazanin" w:cs="IRNazanin"/>
          <w:color w:val="111111"/>
          <w:sz w:val="28"/>
          <w:szCs w:val="28"/>
          <w:rtl w:val="true"/>
          <w:lang w:bidi="fa-IR"/>
        </w:rPr>
        <w:t>.</w:t>
      </w:r>
    </w:p>
    <w:p>
      <w:pPr>
        <w:pStyle w:val="Heading5"/>
        <w:numPr>
          <w:ilvl w:val="4"/>
          <w:numId w:val="1"/>
        </w:numPr>
        <w:rPr/>
      </w:pPr>
      <w:bookmarkStart w:id="88" w:name="__RefHeading___Toc1525612_388300464"/>
      <w:bookmarkStart w:id="89" w:name="_Toc33"/>
      <w:bookmarkEnd w:id="88"/>
      <w:r>
        <w:rPr>
          <w:rtl w:val="true"/>
        </w:rPr>
        <w:t>پیامبران و دوری از گناه</w:t>
      </w:r>
      <w:bookmarkEnd w:id="89"/>
    </w:p>
    <w:p>
      <w:pPr>
        <w:pStyle w:val="BookText"/>
        <w:rPr/>
      </w:pPr>
      <w:r>
        <w:rPr>
          <w:rFonts w:ascii="IRNazanin" w:hAnsi="IRNazanin" w:eastAsia="IRNazanin"/>
          <w:color w:val="111111"/>
          <w:sz w:val="28"/>
          <w:sz w:val="28"/>
          <w:szCs w:val="28"/>
          <w:rtl w:val="true"/>
          <w:lang w:bidi="fa-IR"/>
        </w:rPr>
        <w:t xml:space="preserve">کنترل چشم و گوش از حرام، کنترل فکر از اندیشیدن به صحنه 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پیامبرعلیه السلام با حیله زلیخا در اتاق گیر افتاد زلیخا پارچه ای روی بتی که در آن جا بود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میکشم؛این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بت شرمنده ای؛ می خواهی من از خدای خودم شرم نکنم؟</w:t>
      </w:r>
      <w:r>
        <w:rPr>
          <w:rFonts w:eastAsia="IRNazanin" w:cs="IRNazanin"/>
          <w:color w:val="111111"/>
          <w:sz w:val="28"/>
          <w:szCs w:val="28"/>
          <w:rtl w:val="true"/>
          <w:lang w:bidi="fa-IR"/>
        </w:rPr>
        <w:t>!</w:t>
      </w:r>
    </w:p>
    <w:p>
      <w:pPr>
        <w:pStyle w:val="Heading5"/>
        <w:numPr>
          <w:ilvl w:val="4"/>
          <w:numId w:val="1"/>
        </w:numPr>
        <w:rPr/>
      </w:pPr>
      <w:bookmarkStart w:id="90" w:name="__RefHeading___Toc1525614_388300464"/>
      <w:bookmarkStart w:id="91" w:name="_Toc34"/>
      <w:bookmarkEnd w:id="90"/>
      <w:r>
        <w:rPr>
          <w:rtl w:val="true"/>
        </w:rPr>
        <w:t>میدان ندادن به هوای نفس</w:t>
      </w:r>
      <w:bookmarkEnd w:id="91"/>
    </w:p>
    <w:p>
      <w:pPr>
        <w:pStyle w:val="BookText"/>
        <w:rPr/>
      </w:pPr>
      <w:r>
        <w:rPr>
          <w:rFonts w:ascii="IRNazanin" w:hAnsi="IRNazanin" w:eastAsia="IRNazanin"/>
          <w:color w:val="111111"/>
          <w:sz w:val="28"/>
          <w:sz w:val="28"/>
          <w:szCs w:val="28"/>
          <w:rtl w:val="true"/>
          <w:lang w:bidi="fa-IR"/>
        </w:rPr>
        <w:t>زناکاری را اعدام می کردند که حضرت يحيي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پسرخاله حضرت عیسی علیه السلام و پیامبری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قرآن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اباعبدالله علیه السلام نیز در مسیر کربلا مکرر از حضرت يحيى علیه السلام ياد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 السلام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نصیحتی به من بکن؛تویی که گرفتار گناه شدی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نصيحت می کنم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نفست میدان نده که سوارت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بر توامیر شد و توشدی مرکبش،هرکجا که گفت نگاه کن،نگاه می کنی،دیگر کنترل از دست توخارج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را سرزنش نکن،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w:t>
      </w:r>
      <w:r>
        <w:rPr>
          <w:rStyle w:val="FootnoteAnchor"/>
          <w:rtl w:val="true"/>
        </w:rPr>
        <w:footnoteReference w:id="25"/>
      </w:r>
      <w:r>
        <w:rPr>
          <w:rFonts w:ascii="IRNazanin" w:hAnsi="IRNazanin" w:eastAsia="IRNazanin"/>
          <w:color w:val="111111"/>
          <w:sz w:val="28"/>
          <w:sz w:val="28"/>
          <w:szCs w:val="28"/>
          <w:rtl w:val="true"/>
          <w:lang w:bidi="fa-IR"/>
        </w:rPr>
        <w:t xml:space="preserve">چون جایی که خشمگین می شوی شیطان حضور پیدا </w:t>
      </w:r>
      <w:bookmarkStart w:id="92" w:name="pg14927_160181"/>
    </w:p>
    <w:p>
      <w:pPr>
        <w:pStyle w:val="BookText"/>
        <w:rPr/>
      </w:pPr>
      <w:bookmarkEnd w:id="92"/>
      <w:r>
        <w:rPr>
          <w:rFonts w:ascii="IRNazanin" w:hAnsi="IRNazanin" w:eastAsia="IRNazanin"/>
          <w:color w:val="111111"/>
          <w:sz w:val="28"/>
          <w:sz w:val="28"/>
          <w:szCs w:val="28"/>
          <w:rtl w:val="true"/>
          <w:lang w:bidi="fa-IR"/>
        </w:rPr>
        <w:t>می کند و هوای نفس میدان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دختران شعیب پیامبر نزد پدرشان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استخدام کن؛جوان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قوی است و هم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بودنش معلوم است؛چون سطل های سنگین آب را برای شما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کجا با یک ملاقات فهمیدید امین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جلوم می روم و شما پشت سر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نامحرم حرکت نمی کنم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این که راه را بلد نبود ما باید جلو می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فهمیدیم که امین است</w:t>
      </w:r>
      <w:r>
        <w:rPr>
          <w:rFonts w:eastAsia="IRNazanin" w:cs="IRNazanin"/>
          <w:color w:val="111111"/>
          <w:sz w:val="28"/>
          <w:szCs w:val="28"/>
          <w:rtl w:val="true"/>
          <w:lang w:bidi="fa-IR"/>
        </w:rPr>
        <w:t>.</w:t>
      </w:r>
    </w:p>
    <w:p>
      <w:pPr>
        <w:pStyle w:val="Heading4"/>
        <w:numPr>
          <w:ilvl w:val="3"/>
          <w:numId w:val="1"/>
        </w:numPr>
        <w:rPr/>
      </w:pPr>
      <w:bookmarkStart w:id="93" w:name="__RefHeading___Toc1525616_388300464"/>
      <w:bookmarkStart w:id="94" w:name="_Toc35"/>
      <w:bookmarkEnd w:id="93"/>
      <w:r>
        <w:rPr/>
        <w:t>2</w:t>
      </w:r>
      <w:r>
        <w:rPr>
          <w:rtl w:val="true"/>
        </w:rPr>
        <w:t>.</w:t>
      </w:r>
      <w:r>
        <w:rPr>
          <w:rtl w:val="true"/>
        </w:rPr>
        <w:t>پرهیز از تبرّج وتشبّه</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توصیه دین در رابطه با پیشگیری از انحراف جنسی جامعه،پرهیز از تبرّج وتشبّه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جامعه می بینیم که زنان ما به شکل مردها در می آیند و مردهای ما به شکل زن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چند نفر را لعنت می کند و تمام فرشتگان آمین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مردی است که به شکل زنان ابرو برمی دارد،موی بلند می گذارد و چهره خود را شبیه به زن ها بیاراید یا زنی که خود را به شکل مردها دربیاورد</w:t>
      </w:r>
      <w:r>
        <w:rPr>
          <w:rFonts w:eastAsia="IRNazanin" w:cs="IRNazanin"/>
          <w:color w:val="111111"/>
          <w:sz w:val="28"/>
          <w:szCs w:val="28"/>
          <w:rtl w:val="true"/>
          <w:lang w:bidi="fa-IR"/>
        </w:rPr>
        <w:t>.</w:t>
      </w:r>
      <w:r>
        <w:rPr>
          <w:rStyle w:val="FootnoteAnchor"/>
          <w:rtl w:val="true"/>
        </w:rPr>
        <w:footnoteReference w:id="27"/>
      </w:r>
      <w:bookmarkStart w:id="95" w:name="pg14927_160182"/>
    </w:p>
    <w:p>
      <w:pPr>
        <w:pStyle w:val="BookText"/>
        <w:rPr/>
      </w:pPr>
      <w:bookmarkEnd w:id="95"/>
      <w:r>
        <w:rPr>
          <w:rFonts w:ascii="IRNazanin" w:hAnsi="IRNazanin" w:eastAsia="IRNazanin"/>
          <w:color w:val="111111"/>
          <w:sz w:val="28"/>
          <w:sz w:val="28"/>
          <w:szCs w:val="28"/>
          <w:rtl w:val="true"/>
          <w:lang w:bidi="fa-IR"/>
        </w:rPr>
        <w:t>شما امروز می بینید که در فضاهای مجازی راه تشبه مرد به زن و زن به مرد باز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عده ای از آقایان از خودشان تصویر می گیرند و در این فضاها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واقعا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نیز آشکار بودن زیبایی های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زنان جاهلیت تبرّج نداشته باشید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6" w:name="__RefHeading___Toc1525618_388300464"/>
      <w:bookmarkStart w:id="97" w:name="_Toc36"/>
      <w:bookmarkEnd w:id="96"/>
      <w:r>
        <w:rPr/>
        <w:t>3</w:t>
      </w:r>
      <w:r>
        <w:rPr>
          <w:rtl w:val="true"/>
        </w:rPr>
        <w:t>.</w:t>
      </w:r>
      <w:r>
        <w:rPr>
          <w:rtl w:val="true"/>
        </w:rPr>
        <w:t>آگاهی از آسیب های روابط حرام</w:t>
      </w:r>
      <w:bookmarkEnd w:id="97"/>
    </w:p>
    <w:p>
      <w:pPr>
        <w:pStyle w:val="Heading5"/>
        <w:numPr>
          <w:ilvl w:val="4"/>
          <w:numId w:val="1"/>
        </w:numPr>
        <w:rPr/>
      </w:pPr>
      <w:bookmarkStart w:id="98" w:name="__RefHeading___Toc1525620_388300464"/>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سومین توصیه دین در رابطه با پیشگیری از انحراف جنسی جامعه،توجه به آسیب های روابط جنسی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 حرام دو نوع آسیب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آسیب مادی، هم آسیب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إِلَى اَلشَّهَوَاتِ تَسَرَّعَتْ إِلَيْهِ اَلْآفَاتُ إِلَيْهِ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سوی خواسته های نامشروع بشتابد و به دنبال حرام برود آسیب ها خیلی زود به سراغش می آید</w:t>
      </w:r>
      <w:r>
        <w:rPr>
          <w:rFonts w:eastAsia="IRNazanin" w:cs="IRNazanin"/>
          <w:color w:val="111111"/>
          <w:sz w:val="28"/>
          <w:szCs w:val="28"/>
          <w:rtl w:val="true"/>
          <w:lang w:bidi="fa-IR"/>
        </w:rPr>
        <w:t xml:space="preserve">. </w:t>
      </w:r>
      <w:bookmarkStart w:id="100" w:name="pg14927_160183"/>
    </w:p>
    <w:p>
      <w:pPr>
        <w:pStyle w:val="BookText"/>
        <w:rPr/>
      </w:pPr>
      <w:bookmarkEnd w:id="100"/>
      <w:r>
        <w:rPr>
          <w:rFonts w:ascii="IRNazanin" w:hAnsi="IRNazanin" w:eastAsia="IRNazanin"/>
          <w:color w:val="111111"/>
          <w:sz w:val="28"/>
          <w:sz w:val="28"/>
          <w:szCs w:val="28"/>
          <w:rtl w:val="true"/>
          <w:lang w:bidi="fa-IR"/>
        </w:rPr>
        <w:t>یکی از آسیب های دنیایی اش آبروریزی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معنوی اش نیز همان است که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قَلْبٍ عُزِّيَ بِالشَّهَوَاتِ أَنْ يَجُولَ فِي 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قلبی که شهوت در آن بیاید کسی که به روابط نامشروع می پردازد از رابطه معنوی با خدا محروم خواهد ماند</w:t>
      </w:r>
      <w:r>
        <w:rPr>
          <w:rFonts w:eastAsia="IRNazanin" w:cs="IRNazanin"/>
          <w:color w:val="111111"/>
          <w:sz w:val="28"/>
          <w:szCs w:val="28"/>
          <w:rtl w:val="true"/>
          <w:lang w:bidi="fa-IR"/>
        </w:rPr>
        <w:t>.</w:t>
      </w:r>
    </w:p>
    <w:p>
      <w:pPr>
        <w:pStyle w:val="Heading5"/>
        <w:numPr>
          <w:ilvl w:val="4"/>
          <w:numId w:val="1"/>
        </w:numPr>
        <w:rPr/>
      </w:pPr>
      <w:bookmarkStart w:id="101" w:name="__RefHeading___Toc1525622_388300464"/>
      <w:bookmarkStart w:id="102" w:name="_Toc38"/>
      <w:bookmarkEnd w:id="101"/>
      <w:r>
        <w:rPr>
          <w:rtl w:val="true"/>
        </w:rPr>
        <w:t>حفظ آبرو به قیمت جان</w:t>
      </w:r>
      <w:bookmarkEnd w:id="102"/>
    </w:p>
    <w:p>
      <w:pPr>
        <w:pStyle w:val="BookText"/>
        <w:rPr/>
      </w:pPr>
      <w:r>
        <w:rPr>
          <w:rFonts w:ascii="IRNazanin" w:hAnsi="IRNazanin" w:eastAsia="IRNazanin"/>
          <w:color w:val="111111"/>
          <w:sz w:val="28"/>
          <w:sz w:val="28"/>
          <w:szCs w:val="28"/>
          <w:rtl w:val="true"/>
          <w:lang w:bidi="fa-IR"/>
        </w:rPr>
        <w:t>سديد الدين عوفی کتابی به نام جامع الحکایات دارد و در آن کتاب،داستانی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در بصره رخ داد و زنگی ها آن شهر را به تصرف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حوادث زیادی به خود دیده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مقطعی زنگیان در بصره کودتا کردند و قدرت را در دست گرفتند و به زنان و اموال مردم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زنگی ها بانویی سیده را دستگیر کردند و نزد رئیس خود بردند زن سيده علویه که می دید این مرد به او نگاه بد دارد و می خواهد مرتکب فحشا شود، تدبیری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بدهی من دعایی به تو یاد می دهم که اگر آن را بخوانی شمشیر بر بدنت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زنگی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دروغ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روی خود من امتحان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بلافاصله شمشیر کشید و بر بدن زن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زنگی ها متوجه شد که این بانو با این کار می خواست آبروی خود را حفظ کند و </w:t>
      </w:r>
      <w:bookmarkStart w:id="103" w:name="pg14927_160184"/>
    </w:p>
    <w:p>
      <w:pPr>
        <w:pStyle w:val="BookText"/>
        <w:rPr/>
      </w:pPr>
      <w:bookmarkEnd w:id="103"/>
      <w:r>
        <w:rPr>
          <w:rFonts w:ascii="IRNazanin" w:hAnsi="IRNazanin" w:eastAsia="IRNazanin"/>
          <w:color w:val="111111"/>
          <w:sz w:val="28"/>
          <w:sz w:val="28"/>
          <w:szCs w:val="28"/>
          <w:rtl w:val="true"/>
          <w:lang w:bidi="fa-IR"/>
        </w:rPr>
        <w:t>واقعا دعایی وجود ندارد که شمشیر را بی اثر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 خواست بگوید کشته می شوم اما به فحشا تن نمی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لشکریانش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کسی حق ندارد متعرض زنان این منطقه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آن قدر با ایمان هستند که حاضرند کشته شوند اما آبرویشان نرود</w:t>
      </w:r>
      <w:r>
        <w:rPr>
          <w:rFonts w:eastAsia="IRNazanin" w:cs="IRNazanin"/>
          <w:color w:val="111111"/>
          <w:sz w:val="28"/>
          <w:szCs w:val="28"/>
          <w:rtl w:val="true"/>
          <w:lang w:bidi="fa-IR"/>
        </w:rPr>
        <w:t>.</w:t>
      </w:r>
    </w:p>
    <w:p>
      <w:pPr>
        <w:pStyle w:val="Heading5"/>
        <w:numPr>
          <w:ilvl w:val="4"/>
          <w:numId w:val="1"/>
        </w:numPr>
        <w:rPr/>
      </w:pPr>
      <w:bookmarkStart w:id="104" w:name="__RefHeading___Toc1525624_388300464"/>
      <w:bookmarkStart w:id="105" w:name="_Toc39"/>
      <w:bookmarkEnd w:id="104"/>
      <w:r>
        <w:rPr>
          <w:rtl w:val="true"/>
        </w:rPr>
        <w:t>فرجام خوش چشم پوشی از گناه</w:t>
      </w:r>
      <w:bookmarkEnd w:id="105"/>
    </w:p>
    <w:p>
      <w:pPr>
        <w:pStyle w:val="BookText"/>
        <w:rPr/>
      </w:pPr>
      <w:r>
        <w:rPr>
          <w:rFonts w:ascii="IRNazanin" w:hAnsi="IRNazanin" w:eastAsia="IRNazanin"/>
          <w:color w:val="111111"/>
          <w:sz w:val="28"/>
          <w:sz w:val="28"/>
          <w:szCs w:val="28"/>
          <w:rtl w:val="true"/>
          <w:lang w:bidi="fa-IR"/>
        </w:rPr>
        <w:t xml:space="preserve">مرحوم آیت الله کشمیری رحمة الله روزها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ایوان حضرت علی علیه السلام می نشست و سؤالات مردم را پاسخ می داد،استخاره می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در بازار نجف دید خانمی برای مردم استخاره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کشمیری تعجب کرد و به آن خانم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شما چیست؟ مگرشما درس خواندی یا قرآن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سوادم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از دنیا رفت و چهار بچه برایم ماند از نظر مالی دچار مشکل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آن جا رسید که مجبور شدم به فساد و فحشا تن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 که به سراغ گناه بروم،اول به حرم حضرت ابوالفضل علیه السلام رفتم و به آقا متوسل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تمام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 من که زنی با ایمان هستم از راه حرام ارتزاق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من راهکاری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به زیارت رفتم در عالم خواب آقا ابوالفضل العباس علیه السلام را دیدم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برو در کنار حرم پدرم امیرالمؤمنین علی علیه السلام بنشین و با تسبیح برای مردم استخاره بگیر؛درآمدی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 جواب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تسبیح را بچرخان،ما جواب را به تو القا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روز بعد به این جا آمدم و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هایی هم که به مردم می دهم دقیقا مطابق آن مورد استخاره است</w:t>
      </w:r>
      <w:r>
        <w:rPr>
          <w:rFonts w:eastAsia="IRNazanin" w:cs="IRNazanin"/>
          <w:color w:val="111111"/>
          <w:sz w:val="28"/>
          <w:szCs w:val="28"/>
          <w:rtl w:val="true"/>
          <w:lang w:bidi="fa-IR"/>
        </w:rPr>
        <w:t xml:space="preserve">. </w:t>
      </w:r>
      <w:bookmarkStart w:id="106" w:name="pg14927_160185"/>
    </w:p>
    <w:p>
      <w:pPr>
        <w:pStyle w:val="BookText"/>
        <w:rPr/>
      </w:pPr>
      <w:bookmarkEnd w:id="106"/>
      <w:r>
        <w:rPr>
          <w:rFonts w:ascii="IRNazanin" w:hAnsi="IRNazanin" w:eastAsia="IRNazanin"/>
          <w:color w:val="111111"/>
          <w:sz w:val="28"/>
          <w:sz w:val="28"/>
          <w:szCs w:val="28"/>
          <w:rtl w:val="true"/>
          <w:lang w:bidi="fa-IR"/>
        </w:rPr>
        <w:t>پرهیز از گناه، چنین عنایتی در زندگی این زن قرار داد</w:t>
      </w:r>
      <w:r>
        <w:rPr>
          <w:rFonts w:eastAsia="IRNazanin" w:cs="IRNazanin"/>
          <w:color w:val="111111"/>
          <w:sz w:val="28"/>
          <w:szCs w:val="28"/>
          <w:rtl w:val="true"/>
          <w:lang w:bidi="fa-IR"/>
        </w:rPr>
        <w:t>.</w:t>
      </w:r>
    </w:p>
    <w:p>
      <w:pPr>
        <w:pStyle w:val="Heading4"/>
        <w:numPr>
          <w:ilvl w:val="3"/>
          <w:numId w:val="1"/>
        </w:numPr>
        <w:rPr/>
      </w:pPr>
      <w:bookmarkStart w:id="107" w:name="__RefHeading___Toc1525626_388300464"/>
      <w:bookmarkStart w:id="108" w:name="_Toc40"/>
      <w:bookmarkEnd w:id="107"/>
      <w:r>
        <w:rPr/>
        <w:t>4</w:t>
      </w:r>
      <w:r>
        <w:rPr>
          <w:rtl w:val="true"/>
        </w:rPr>
        <w:t>.</w:t>
      </w:r>
      <w:r>
        <w:rPr>
          <w:rtl w:val="true"/>
        </w:rPr>
        <w:t>کنترل رفتار</w:t>
      </w:r>
      <w:bookmarkEnd w:id="108"/>
    </w:p>
    <w:p>
      <w:pPr>
        <w:pStyle w:val="Heading5"/>
        <w:numPr>
          <w:ilvl w:val="4"/>
          <w:numId w:val="1"/>
        </w:numPr>
        <w:rPr/>
      </w:pPr>
      <w:bookmarkStart w:id="109" w:name="__RefHeading___Toc1525628_388300464"/>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چهارمین توصیه دین در رابطه با پیشگیری از انحراف جنسی جامعه،کنترل 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خانه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در خانه هایتان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بچه ها پای فیلم ها و صحنه های ماهواره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حساب شده 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اعتقادات را سلب می کنند و هم عفت را از جامعه می ربایند</w:t>
      </w:r>
      <w:r>
        <w:rPr>
          <w:rFonts w:eastAsia="IRNazanin" w:cs="IRNazanin"/>
          <w:color w:val="111111"/>
          <w:sz w:val="28"/>
          <w:szCs w:val="28"/>
          <w:rtl w:val="true"/>
          <w:lang w:bidi="fa-IR"/>
        </w:rPr>
        <w:t>.</w:t>
      </w:r>
    </w:p>
    <w:p>
      <w:pPr>
        <w:pStyle w:val="Heading5"/>
        <w:numPr>
          <w:ilvl w:val="4"/>
          <w:numId w:val="1"/>
        </w:numPr>
        <w:rPr/>
      </w:pPr>
      <w:bookmarkStart w:id="111" w:name="__RefHeading___Toc1525630_388300464"/>
      <w:bookmarkStart w:id="112" w:name="_Toc42"/>
      <w:bookmarkEnd w:id="111"/>
      <w:r>
        <w:rPr>
          <w:rtl w:val="true"/>
        </w:rPr>
        <w:t>اجرای جدّی احکام اسلامی</w:t>
      </w:r>
      <w:bookmarkEnd w:id="112"/>
    </w:p>
    <w:p>
      <w:pPr>
        <w:pStyle w:val="BookText"/>
        <w:rPr/>
      </w:pPr>
      <w:r>
        <w:rPr>
          <w:rFonts w:ascii="IRNazanin" w:hAnsi="IRNazanin" w:eastAsia="IRNazanin"/>
          <w:color w:val="111111"/>
          <w:sz w:val="28"/>
          <w:sz w:val="28"/>
          <w:szCs w:val="28"/>
          <w:rtl w:val="true"/>
          <w:lang w:bidi="fa-IR"/>
        </w:rPr>
        <w:t>اثبات زنا خیلی مشکل است و شرع برای حفظ آبرو قانون های زیادی گذاشته؛ولی اگر در جایی زنا ثابت شد، حدّ باید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زناکار را صد ضربه شلاق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مؤنث آورده چون کشش بیشتر از طرف زن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سفارش می کنند آنهایی که این حکم را اجرا می کنند رأفت و مهربانی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جای مهربانی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آن کسی که لذت حرام را چشیده،درد شلاق را هم بچشد و این کار در ملأعام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احکام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حدود تعطیل شود برکت از جامعه رخت 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متأسفانه حدود در جامعه ما تعطیل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از اخبار سرقت و اختلاس می شنویم؛اما حد الهی کمتر اجرا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غربی ها،از سازمان حقوق بشر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زندگی تان را هم عوض کنید باز هم می گویند حقوق بشر در ایران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بر حکم سازمان ملل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در مورد زناکار،دزد،شراب خوار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باعث می شود جامعه برپا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ترس از ارتکاب گناه نباشد و دزد دید کارش ندارند،شراب خوار دید کارش ندارند،نظم و آرامش جامعه به هم می 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نباید در جامعه تعطیل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حکومت اسلامی،اجرای 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سوره نور به اجرای حد الهی درباره زناکار اشاره دارد</w:t>
      </w:r>
      <w:r>
        <w:rPr>
          <w:rFonts w:eastAsia="IRNazanin" w:cs="IRNazanin"/>
          <w:color w:val="111111"/>
          <w:sz w:val="28"/>
          <w:szCs w:val="28"/>
          <w:rtl w:val="true"/>
          <w:lang w:bidi="fa-IR"/>
        </w:rPr>
        <w:t xml:space="preserve">. </w:t>
      </w:r>
      <w:bookmarkStart w:id="113" w:name="pg14927_160187"/>
    </w:p>
    <w:p>
      <w:pPr>
        <w:pStyle w:val="Heading2"/>
        <w:numPr>
          <w:ilvl w:val="1"/>
          <w:numId w:val="1"/>
        </w:numPr>
        <w:rPr/>
      </w:pPr>
      <w:bookmarkStart w:id="114" w:name="__RefHeading___Toc1525632_388300464"/>
      <w:bookmarkStart w:id="115" w:name="_Toc43"/>
      <w:bookmarkEnd w:id="113"/>
      <w:bookmarkEnd w:id="114"/>
      <w:r>
        <w:rPr>
          <w:rtl w:val="true"/>
        </w:rPr>
        <w:t>جامعه سالم</w:t>
      </w:r>
      <w:bookmarkEnd w:id="115"/>
    </w:p>
    <w:p>
      <w:pPr>
        <w:pStyle w:val="Heading3"/>
        <w:numPr>
          <w:ilvl w:val="2"/>
          <w:numId w:val="1"/>
        </w:numPr>
        <w:rPr/>
      </w:pPr>
      <w:bookmarkStart w:id="116" w:name="__RefHeading___Toc1525634_388300464"/>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118" w:name="__RefHeading___Toc1525636_388300464"/>
      <w:bookmarkStart w:id="119" w:name="_Toc45"/>
      <w:bookmarkEnd w:id="118"/>
      <w:r>
        <w:rPr>
          <w:rtl w:val="true"/>
        </w:rPr>
        <w:t>مقدمه</w:t>
      </w:r>
      <w:bookmarkEnd w:id="119"/>
    </w:p>
    <w:p>
      <w:pPr>
        <w:pStyle w:val="BookText"/>
        <w:rPr/>
      </w:pPr>
      <w:r>
        <w:rPr>
          <w:rFonts w:ascii="IRNazanin" w:hAnsi="IRNazanin" w:eastAsia="IRNazanin"/>
          <w:color w:val="111111"/>
          <w:sz w:val="28"/>
          <w:sz w:val="28"/>
          <w:szCs w:val="28"/>
          <w:rtl w:val="true"/>
          <w:lang w:bidi="fa-IR"/>
        </w:rPr>
        <w:t>سورۂ نور سوره عفاف و حجاب و امنیت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که در این سوره به شفافیت و وضوح بیان شده نکاتی است که برای همه جوامع مخصوصا جامعه امروز ما نکات کاربردی و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 این سوره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 حُرِّمَ ذَلِكَ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زناکار جز با زن زناکار یا مشرك ازدواج نمی کند؛و زن زناکار را،جز مرد </w:t>
      </w:r>
      <w:bookmarkStart w:id="120" w:name="pg14927_160188"/>
    </w:p>
    <w:p>
      <w:pPr>
        <w:pStyle w:val="BookText"/>
        <w:rPr/>
      </w:pPr>
      <w:bookmarkEnd w:id="120"/>
      <w:r>
        <w:rPr>
          <w:rFonts w:ascii="IRNazanin" w:hAnsi="IRNazanin" w:eastAsia="IRNazanin"/>
          <w:color w:val="111111"/>
          <w:sz w:val="28"/>
          <w:sz w:val="28"/>
          <w:szCs w:val="28"/>
          <w:rtl w:val="true"/>
          <w:lang w:bidi="fa-IR"/>
        </w:rPr>
        <w:t>زناکار یا مشرك،به ازدواج خود درنمی آورد؛و این کار بر مؤمنان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زشت ترین گناهانی که هم پایه شرک دانسته شده زنا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موجب می شود کانون خانواده ها،نسل سالم و جامعه پویا از هم پاشیده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میان شش گناهی که در اسلام حد دارد اولین مورد زنا است که اگر مرد زن دار یا زن شوهردار باشد حکمش سنگسار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همسردار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شرایطش در کتاب های فقهی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فیلم برداری و ورود به حریم خصوصی دیگران جایز نیست و فیلم و عکس جای شهادت عادل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زنا با چهار شاهد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چنین صحنه ای اقدام به برداشت فیلم کرد قاضی این فیلم بردار را تعزیر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اثبات زنا یا با اعتراف خود فرد است یا با شهادت چهار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هم این است که اسلام می خواهد حریم ها از هم نپاشد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مسئله که اثبات زنا تا حدودی سخت است،نشانه کاهش قبح این عمل نیست</w:t>
      </w:r>
      <w:r>
        <w:rPr>
          <w:rFonts w:eastAsia="IRNazanin" w:cs="IRNazanin"/>
          <w:color w:val="111111"/>
          <w:sz w:val="28"/>
          <w:szCs w:val="28"/>
          <w:rtl w:val="true"/>
          <w:lang w:bidi="fa-IR"/>
        </w:rPr>
        <w:t>.</w:t>
      </w:r>
    </w:p>
    <w:p>
      <w:pPr>
        <w:pStyle w:val="Heading3"/>
        <w:numPr>
          <w:ilvl w:val="2"/>
          <w:numId w:val="1"/>
        </w:numPr>
        <w:rPr/>
      </w:pPr>
      <w:bookmarkStart w:id="121" w:name="__RefHeading___Toc1525638_388300464"/>
      <w:bookmarkStart w:id="122" w:name="_Toc46"/>
      <w:bookmarkEnd w:id="121"/>
      <w:r>
        <w:rPr>
          <w:rtl w:val="true"/>
        </w:rPr>
        <w:t>حکم ازدواج با مرد و زن زناکار</w:t>
      </w:r>
      <w:bookmarkEnd w:id="122"/>
    </w:p>
    <w:p>
      <w:pPr>
        <w:pStyle w:val="BookText"/>
        <w:rPr/>
      </w:pPr>
      <w:r>
        <w:rPr>
          <w:rFonts w:ascii="IRNazanin" w:hAnsi="IRNazanin" w:eastAsia="IRNazanin"/>
          <w:color w:val="111111"/>
          <w:sz w:val="28"/>
          <w:sz w:val="28"/>
          <w:szCs w:val="28"/>
          <w:rtl w:val="true"/>
          <w:lang w:bidi="fa-IR"/>
        </w:rPr>
        <w:t>زنا عمل بسیار قبیح و زشت و ناپسندی است؛به گونه ای که خداوند در سومین آیه سوره نور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اهل زنا بود ازدواج نکند مگر با زن زناکار يا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مشرک و زناکار را در کنار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زناکار است و می خواهد ازدواج کند،او هم با یک مرد مشرک یا زناکار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مرد یا زنی که اهل زنا است بر مؤمنین حرام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دو تفسیر بر این آیه دارند</w:t>
      </w:r>
      <w:r>
        <w:rPr>
          <w:rFonts w:eastAsia="IRNazanin" w:cs="IRNazanin"/>
          <w:color w:val="111111"/>
          <w:sz w:val="28"/>
          <w:szCs w:val="28"/>
          <w:rtl w:val="true"/>
          <w:lang w:bidi="fa-IR"/>
        </w:rPr>
        <w:t xml:space="preserve">: </w:t>
      </w:r>
      <w:bookmarkStart w:id="123" w:name="pg14927_160189"/>
    </w:p>
    <w:p>
      <w:pPr>
        <w:pStyle w:val="BookText"/>
        <w:rPr/>
      </w:pPr>
      <w:bookmarkEnd w:id="123"/>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شرعی است و باید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مشروط به این که شخص،به زناکاری شهرت یافته باشد؛یعنی شغلش باشد و توبه هم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هم نوشته اند وقتی مردم مکه،یعنی مهاجرين فقیر،به مدینه آمدند؛تعدادی زن بدکاره و اهل فحشا در مدینه بود که درآمدشان از این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زیادی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مردهای مؤمن مهاجر تصمیم گرفتند با این ها ازدواج کنند که از فقر مالی بیرون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بود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نمی خواهد بگوید اگر کسی یک وقتی مرتکب فحشا شده و توبه کرده،دیگر حق ندارد با انسان مؤمن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حکم ویژه زنای به شهرت و عدم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که با اهمیت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نوشته اند این آیه یک حکم شرعی نیست،بلکه یک توصیه اخلاقی است؛یعنی لیاقت انسان زناکار این است که با یک زناکار یا مشرک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متدین حیف است که در دامن یک فرد اهل فحشا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تفسیر درست باشد دیگر مسئله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هم طبق آن فتوا نداده اند؛لذا ازدواج به زانیه را مکروه دانسته اند</w:t>
      </w:r>
      <w:r>
        <w:rPr>
          <w:rFonts w:eastAsia="IRNazanin" w:cs="IRNazanin"/>
          <w:color w:val="111111"/>
          <w:sz w:val="28"/>
          <w:szCs w:val="28"/>
          <w:rtl w:val="true"/>
          <w:lang w:bidi="fa-IR"/>
        </w:rPr>
        <w:t>.</w:t>
      </w:r>
    </w:p>
    <w:p>
      <w:pPr>
        <w:pStyle w:val="Heading3"/>
        <w:numPr>
          <w:ilvl w:val="2"/>
          <w:numId w:val="1"/>
        </w:numPr>
        <w:rPr/>
      </w:pPr>
      <w:bookmarkStart w:id="124" w:name="__RefHeading___Toc1525640_388300464"/>
      <w:bookmarkStart w:id="125" w:name="_Toc47"/>
      <w:bookmarkEnd w:id="124"/>
      <w:r>
        <w:rPr>
          <w:rtl w:val="true"/>
        </w:rPr>
        <w:t>راهکارهای مبارزه با فحشا</w:t>
      </w:r>
      <w:bookmarkEnd w:id="125"/>
    </w:p>
    <w:p>
      <w:pPr>
        <w:pStyle w:val="Heading4"/>
        <w:numPr>
          <w:ilvl w:val="3"/>
          <w:numId w:val="1"/>
        </w:numPr>
        <w:rPr/>
      </w:pPr>
      <w:bookmarkStart w:id="126" w:name="__RefHeading___Toc1525642_388300464"/>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ما نمی توانیم چشممان را بر واقعیت های جامعه ببندیم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شاهد گناه و معصیت و تن دادن به کارهای ناپسند حتی در میان افراد همسردار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جامعه از فحشا پاک شود چه باید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انقلاب کردیم تا مردم از نظر دینی رشد کنند،فحشا در جامعه ریشه کن </w:t>
      </w:r>
      <w:bookmarkStart w:id="128" w:name="pg14927_160190"/>
    </w:p>
    <w:p>
      <w:pPr>
        <w:pStyle w:val="BookText"/>
        <w:rPr/>
      </w:pPr>
      <w:bookmarkEnd w:id="128"/>
      <w:r>
        <w:rPr>
          <w:rFonts w:ascii="IRNazanin" w:hAnsi="IRNazanin" w:eastAsia="IRNazanin"/>
          <w:color w:val="111111"/>
          <w:sz w:val="28"/>
          <w:sz w:val="28"/>
          <w:szCs w:val="28"/>
          <w:rtl w:val="true"/>
          <w:lang w:bidi="fa-IR"/>
        </w:rPr>
        <w:t xml:space="preserve">شود،ربا ریشه کن شود،تدین و حجاب زیاد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ما در زمان طاغوت،مشکل اقتصادی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گذشته ما برای اصلاح اقتصاد مردم گام برنداشتند؛ بلکه برای پیاده شدن اسلام گام برداشتند اگر ما می بینیم بدحجابی و فحشا و اختلاس و بی توجهی به امور افزایش پیدا می کند،متوجه می شویم حتما یک جای کار می لنگد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به سمت اهدافی که نظام برایش تشکیل شد پیش برویم؟</w:t>
      </w:r>
    </w:p>
    <w:p>
      <w:pPr>
        <w:pStyle w:val="BookText"/>
        <w:rPr/>
      </w:pPr>
      <w:r>
        <w:rPr>
          <w:rFonts w:ascii="IRNazanin" w:hAnsi="IRNazanin" w:eastAsia="IRNazanin"/>
          <w:color w:val="111111"/>
          <w:sz w:val="28"/>
          <w:sz w:val="28"/>
          <w:szCs w:val="28"/>
          <w:rtl w:val="true"/>
          <w:lang w:bidi="fa-IR"/>
        </w:rPr>
        <w:t>البته هنوز هم اکثریت جامعه ما مؤمن و متدین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 شهدا می بینید چه جمعیتی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 هزار نفر در مراسم اعتکاف شب های احیاء حضور پیدا می کنند که نشان دهنده این حقیقت است که رشد دینی در جامعه بوده،اما نمی توانیم وجود برخی از ناهنجاری های جامعه را انکار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این است که چه باید کرد تا گناه و فحشا و زنا در جامعه ایجاد نشود؟</w:t>
      </w:r>
    </w:p>
    <w:p>
      <w:pPr>
        <w:pStyle w:val="BookText"/>
        <w:rPr/>
      </w:pPr>
      <w:r>
        <w:rPr>
          <w:rFonts w:ascii="IRNazanin" w:hAnsi="IRNazanin" w:eastAsia="IRNazanin"/>
          <w:color w:val="111111"/>
          <w:sz w:val="28"/>
          <w:sz w:val="28"/>
          <w:szCs w:val="28"/>
          <w:rtl w:val="true"/>
          <w:lang w:bidi="fa-IR"/>
        </w:rPr>
        <w:t>من سه نکته عرض می کنم که زمینه زنا و فحشا را در جامعه از بین می برد</w:t>
      </w:r>
      <w:r>
        <w:rPr>
          <w:rFonts w:eastAsia="IRNazanin" w:cs="IRNazanin"/>
          <w:color w:val="111111"/>
          <w:sz w:val="28"/>
          <w:szCs w:val="28"/>
          <w:rtl w:val="true"/>
          <w:lang w:bidi="fa-IR"/>
        </w:rPr>
        <w:t>:</w:t>
      </w:r>
    </w:p>
    <w:p>
      <w:pPr>
        <w:pStyle w:val="Heading4"/>
        <w:numPr>
          <w:ilvl w:val="3"/>
          <w:numId w:val="1"/>
        </w:numPr>
        <w:rPr/>
      </w:pPr>
      <w:bookmarkStart w:id="129" w:name="__RefHeading___Toc1525644_388300464"/>
      <w:bookmarkStart w:id="130" w:name="_Toc49"/>
      <w:bookmarkEnd w:id="129"/>
      <w:r>
        <w:rPr/>
        <w:t>1</w:t>
      </w:r>
      <w:r>
        <w:rPr>
          <w:rtl w:val="true"/>
        </w:rPr>
        <w:t>.</w:t>
      </w:r>
      <w:r>
        <w:rPr>
          <w:rtl w:val="true"/>
        </w:rPr>
        <w:t>تحكيم بنیان خانواده</w:t>
      </w:r>
      <w:bookmarkEnd w:id="130"/>
    </w:p>
    <w:p>
      <w:pPr>
        <w:pStyle w:val="Heading5"/>
        <w:numPr>
          <w:ilvl w:val="4"/>
          <w:numId w:val="1"/>
        </w:numPr>
        <w:rPr/>
      </w:pPr>
      <w:bookmarkStart w:id="131" w:name="__RefHeading___Toc1525646_388300464"/>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اولین نکته ای که باعث می شود زمینه زنا و فحشا در جامعه از بین برود،تحکیم بنیان خانواده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مردان با زنانی به فساد کشیده می شوند،بخشی از آن ناشی از بی مهری مرد به زن یا زن به مرد است،ناشی از بی دقتی در زندگی است،ناشی از ارضا نکردن و رسیدگی نکردن زن به خودش یا مرد به همسرش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اَلنَّبِيُّ صَلَّي اللَّهُ عَلَيْهِ وَ آلِهِ اَلْمُتَغَافِلَ عَنْ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لعنت کرد مردی را که خود را از همسرش به بی خبری می زند</w:t>
      </w:r>
      <w:r>
        <w:rPr>
          <w:rFonts w:eastAsia="IRNazanin" w:cs="IRNazanin"/>
          <w:color w:val="111111"/>
          <w:sz w:val="28"/>
          <w:szCs w:val="28"/>
          <w:rtl w:val="true"/>
          <w:lang w:bidi="fa-IR"/>
        </w:rPr>
        <w:t xml:space="preserve">. </w:t>
      </w:r>
      <w:bookmarkStart w:id="133" w:name="pg14927_160191"/>
    </w:p>
    <w:p>
      <w:pPr>
        <w:pStyle w:val="BookText"/>
        <w:rPr/>
      </w:pPr>
      <w:bookmarkEnd w:id="133"/>
      <w:r>
        <w:rPr>
          <w:rFonts w:ascii="IRNazanin" w:hAnsi="IRNazanin" w:eastAsia="IRNazanin"/>
          <w:color w:val="111111"/>
          <w:sz w:val="28"/>
          <w:sz w:val="28"/>
          <w:szCs w:val="28"/>
          <w:rtl w:val="true"/>
          <w:lang w:bidi="fa-IR"/>
        </w:rPr>
        <w:t>تغافل،گاهی از امور اقتصادی است،گاهی از امور جنسی زندگی زناشویی است و گاهی از امور عاطفی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مردها ارضای اجتماعی و عاطفی در خانه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مردها نمی توانند همسرشان را از نظر اخلاقی و دینی تأمین کنند</w:t>
      </w:r>
      <w:r>
        <w:rPr>
          <w:rFonts w:eastAsia="IRNazanin" w:cs="IRNazanin"/>
          <w:color w:val="111111"/>
          <w:sz w:val="28"/>
          <w:szCs w:val="28"/>
          <w:rtl w:val="true"/>
          <w:lang w:bidi="fa-IR"/>
        </w:rPr>
        <w:t>.</w:t>
      </w:r>
    </w:p>
    <w:p>
      <w:pPr>
        <w:pStyle w:val="Heading5"/>
        <w:numPr>
          <w:ilvl w:val="4"/>
          <w:numId w:val="1"/>
        </w:numPr>
        <w:rPr/>
      </w:pPr>
      <w:bookmarkStart w:id="134" w:name="__RefHeading___Toc1525648_388300464"/>
      <w:bookmarkStart w:id="135" w:name="_Toc51"/>
      <w:bookmarkEnd w:id="134"/>
      <w:r>
        <w:rPr>
          <w:rtl w:val="true"/>
        </w:rPr>
        <w:t>بهترین زن در کلام امام رضا علیه السلام</w:t>
      </w:r>
      <w:bookmarkEnd w:id="135"/>
    </w:p>
    <w:p>
      <w:pPr>
        <w:pStyle w:val="BookText"/>
        <w:rPr/>
      </w:pPr>
      <w:r>
        <w:rPr>
          <w:rFonts w:ascii="IRNazanin" w:hAnsi="IRNazanin" w:eastAsia="IRNazanin"/>
          <w:color w:val="111111"/>
          <w:sz w:val="28"/>
          <w:sz w:val="28"/>
          <w:szCs w:val="28"/>
          <w:rtl w:val="true"/>
          <w:lang w:bidi="fa-IR"/>
        </w:rPr>
        <w:t>حضرت ثامن الائمه علی بن موسی الرضا علیه السلام از جدشان امیرالمؤمنین علیه السلام نقل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نِسَائِكُمُ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پنج گروه از زن ها بهترین زن ها هستند؛ یعنی اگر پنج ویژگی در زنی باشد،بهترین 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أَمِيرَ اَلْمُؤْمِنِينَ وَ مَا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ویژگی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الْهَنِيَّةُ الليِّنة الْمُؤَاتِيَةُ الَّتِي إِذَا غَضِبَ زَوْجُهَا لَمْ تَكتَحِلْ بِغُمْضٍ حَتَّى يَرْضَى وَ إِذَا غَابَ عَنْهَا زَوجُهَا حَفِظَتْهُ فِي غَيْبَتِهِ فَتِلْكَ عَامِلٌ مِنْ عُمَّالِ اَللَّهِ وَ عَامِلُ اَللَّهِ لاَ يَخِيبُ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 نیست؛سختی در زندگی مرد ایجاد نمی کند،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تیز نیست،بلکه نرم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پیرو همسر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چشم برهم نمی گذارد مگر این که همسرش از او راضی باشد؛یعنی اول رضایت همسرش </w:t>
      </w:r>
    </w:p>
    <w:p>
      <w:pPr>
        <w:pStyle w:val="BookText"/>
        <w:rPr/>
      </w:pPr>
      <w:r>
        <w:rPr>
          <w:rFonts w:ascii="IRNazanin" w:hAnsi="IRNazanin" w:eastAsia="IRNazanin"/>
          <w:color w:val="111111"/>
          <w:sz w:val="28"/>
          <w:sz w:val="28"/>
          <w:szCs w:val="28"/>
          <w:rtl w:val="true"/>
          <w:lang w:bidi="fa-IR"/>
        </w:rPr>
        <w:t>را جلب کند و بعد به خواب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علیها السلام در بستر بیماری و در آخرین لحظات زندگی به امیرالمؤمنین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راضی هستی یا نه؟این سؤال اساسی حضرت زهرا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به مسافرت رفت مال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 سورۂ تحریم،ویژگی های زنان برگزیده را آورده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زنان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قابل ازدواج و بهره برداری و حضور در زندگی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مُؤْمِنَاتٍ قَانِتَاتٍ تَائِبَاتٍ عَابِدَاتٌ سَائِحَاتٌ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همسرانی مسلمان مؤمن توبه کار عابد هجرت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زنان برگزیده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قرآنی چه کسی است؟زنی که دین و باورهایش قوی است،مطيع حرف همسرش است،اگر خطایی در زندگی اش کرد آن را توجیه نمی کند،توبه کار است،بندگی دارد،در صفات خدا سیرو در عظمت خدا فکر می کند؛این ها زنانی هستند که قرآن معرفی کرده؛مثل آسيه،مثل بلقيس،ملكة سبأ؛او آن قدر فهیم بود که وقتی مشاورانش خواستند جنگ راه بیاندازند،این زن با درایتی ویژه به خدمت سلیمان آمد و ایمان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زن،کشوری را از بت پرستی نجات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کتاب های اندکی در حالات زنان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محلاتی کتاب خوبی به نام ریاحین الشریعه نوشته و شرح حال برخی بانوان بزرگ را آورده است؛زنانی مثل نفیسه خاتون که در مصر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شش هزار بار ختم قرآن کرد و سرانجام با دهان روزه از دنیا رفت</w:t>
      </w:r>
      <w:r>
        <w:rPr>
          <w:rFonts w:eastAsia="IRNazanin" w:cs="IRNazanin"/>
          <w:color w:val="111111"/>
          <w:sz w:val="28"/>
          <w:szCs w:val="28"/>
          <w:rtl w:val="true"/>
          <w:lang w:bidi="fa-IR"/>
        </w:rPr>
        <w:t xml:space="preserve">. </w:t>
      </w:r>
      <w:bookmarkStart w:id="136" w:name="pg14927_160193"/>
    </w:p>
    <w:p>
      <w:pPr>
        <w:pStyle w:val="BookText"/>
        <w:rPr/>
      </w:pPr>
      <w:bookmarkEnd w:id="136"/>
      <w:r>
        <w:rPr>
          <w:rFonts w:ascii="IRNazanin" w:hAnsi="IRNazanin" w:eastAsia="IRNazanin"/>
          <w:color w:val="111111"/>
          <w:sz w:val="28"/>
          <w:sz w:val="28"/>
          <w:szCs w:val="28"/>
          <w:rtl w:val="true"/>
          <w:lang w:bidi="fa-IR"/>
        </w:rPr>
        <w:t>پس یکی از راه های حفظ جامعه از فحشا این است که خانواده ها محکم ترو قوی تر باشند؛مردها به زن ها وزن ها به مردها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در خانه محبت ببیند دنبال نامحرم راه نمی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اگرزن در خانه محبت ببیند به فحشا کشیده نمی شود</w:t>
      </w:r>
      <w:r>
        <w:rPr>
          <w:rFonts w:eastAsia="IRNazanin" w:cs="IRNazanin"/>
          <w:color w:val="111111"/>
          <w:sz w:val="28"/>
          <w:szCs w:val="28"/>
          <w:rtl w:val="true"/>
          <w:lang w:bidi="fa-IR"/>
        </w:rPr>
        <w:t>.</w:t>
      </w:r>
    </w:p>
    <w:p>
      <w:pPr>
        <w:pStyle w:val="Heading4"/>
        <w:numPr>
          <w:ilvl w:val="3"/>
          <w:numId w:val="1"/>
        </w:numPr>
        <w:rPr/>
      </w:pPr>
      <w:bookmarkStart w:id="137" w:name="__RefHeading___Toc1525650_388300464"/>
      <w:bookmarkStart w:id="138" w:name="_Toc52"/>
      <w:bookmarkEnd w:id="137"/>
      <w:r>
        <w:rPr/>
        <w:t>2</w:t>
      </w:r>
      <w:r>
        <w:rPr>
          <w:rtl w:val="true"/>
        </w:rPr>
        <w:t>.</w:t>
      </w:r>
      <w:r>
        <w:rPr>
          <w:rtl w:val="true"/>
        </w:rPr>
        <w:t>تقويت معنویت</w:t>
      </w:r>
      <w:bookmarkEnd w:id="138"/>
    </w:p>
    <w:p>
      <w:pPr>
        <w:pStyle w:val="BookText"/>
        <w:rPr/>
      </w:pPr>
      <w:r>
        <w:rPr>
          <w:rFonts w:ascii="IRNazanin" w:hAnsi="IRNazanin" w:eastAsia="IRNazanin"/>
          <w:color w:val="111111"/>
          <w:sz w:val="28"/>
          <w:sz w:val="28"/>
          <w:szCs w:val="28"/>
          <w:rtl w:val="true"/>
          <w:lang w:bidi="fa-IR"/>
        </w:rPr>
        <w:t>دومین نکته ای که باعث می شود زمینه زنا و فحشا در جامعه از بین برود تقویت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حالات امام حسن مجتبی عللیه السلام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مشغول نماز بود،زن هرزه ای وارد شد که حواس او را پرت کند و او را به حرام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تصورشان این بود که ایشان کاری دارد،نماز را سلام دادند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شما با من مرتكب حرام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امام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تُحْرِقِينِي بِالنَّارِ و هُوَ يَبْكِي وَ اِشْتَدَّ بُكاؤُهُ بَكَتْ لِبُكَاؤُهِ فَدَخَلَ الْحُسَيْنُ عَلَيْهِ السَّلاَمُ و رَآهَا يَبْكِيَانِ فَجَلَسَ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را به آتش جهنم نسوزان و شروع به گریه کردن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به گریه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علیه السلام داخل شد داستان را پرسید و ابی عبدالله علیه السلام شروع به گریه کردن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جلسه گناه تبدیل به یک جلسه گریه شد و آن زن هم توبه کرد و از حضور امام حسن علیه السلام مرخص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دارد بعد از مدتی امام مجتبی علیه السلام به </w:t>
      </w:r>
    </w:p>
    <w:p>
      <w:pPr>
        <w:pStyle w:val="BookText"/>
        <w:rPr/>
      </w:pPr>
      <w:r>
        <w:rPr>
          <w:rFonts w:ascii="IRNazanin" w:hAnsi="IRNazanin" w:eastAsia="IRNazanin"/>
          <w:color w:val="111111"/>
          <w:sz w:val="28"/>
          <w:sz w:val="28"/>
          <w:szCs w:val="28"/>
          <w:rtl w:val="true"/>
          <w:lang w:bidi="fa-IR"/>
        </w:rPr>
        <w:t>برادرشان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برادرم یوسف را خواب دیدم و چهره او را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بزرگی کردی از زلیخا گریختی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بزرگتر را تو کردی،زلیخا توبه نکرد به هر حال دروغ گفت و گردن من انداخت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لذا این است که به امام حسن علیه السلام يوسف آل محمد صلی الله علیه و آله می گویند؛شاید یک وجهش این است که برای یوسف آل رسول هم پیش آمد منتها با این تفاوت که زلیخا دروغ گفت و دسیسه کرد تا آخر هم دست برنداشت اما امام با این حرکتشان این زن را به ایمان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تقویت معنویت است؛یعنی وقتی مردی نگاهش به نامحرم می افتد چشمش را پایین بیاندازد و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نیز نسبت به حجاب و برخوردهایش کنترل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و بارها روی منبر گفته ام که در مراکز دولتی ما نباید بی حجابی و بدحجابی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و کارمندان فرودگاه،بیمارستان و دانشگاه،حقوق بگیر دولت هستند؛باید به حجاب وادار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گاهی می بینیم همان خانمی که در هواپیما از مسافرتقاضا می کند حجاب را رعایت کن خودش حجاب خوبی ندارد و بدترین آرایش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نظام دینی رأی دادند،به افرادی رأی دادند که از آنها توقع دارند دغدغه دین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نباشند که خودشان عامل گسترش بی حجابی و سست شدن ارکان جامعه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این نظام را روحانیت اداره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مردم از یک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بخشی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حداقل دغدغه دینی و اسلامی داشته باشد</w:t>
      </w:r>
      <w:r>
        <w:rPr>
          <w:rFonts w:eastAsia="IRNazanin" w:cs="IRNazanin"/>
          <w:color w:val="111111"/>
          <w:sz w:val="28"/>
          <w:szCs w:val="28"/>
          <w:rtl w:val="true"/>
          <w:lang w:bidi="fa-IR"/>
        </w:rPr>
        <w:t xml:space="preserve">. </w:t>
      </w:r>
      <w:bookmarkStart w:id="139" w:name="pg14927_160195"/>
    </w:p>
    <w:p>
      <w:pPr>
        <w:pStyle w:val="Heading4"/>
        <w:numPr>
          <w:ilvl w:val="3"/>
          <w:numId w:val="1"/>
        </w:numPr>
        <w:rPr/>
      </w:pPr>
      <w:bookmarkStart w:id="140" w:name="__RefHeading___Toc1525652_388300464"/>
      <w:bookmarkStart w:id="141" w:name="_Toc53"/>
      <w:bookmarkEnd w:id="139"/>
      <w:bookmarkEnd w:id="140"/>
      <w:r>
        <w:rPr/>
        <w:t>3</w:t>
      </w:r>
      <w:r>
        <w:rPr>
          <w:rtl w:val="true"/>
        </w:rPr>
        <w:t>.</w:t>
      </w:r>
      <w:r>
        <w:rPr>
          <w:rtl w:val="true"/>
        </w:rPr>
        <w:t>ترویج حلال در جامعه</w:t>
      </w:r>
      <w:bookmarkEnd w:id="141"/>
    </w:p>
    <w:p>
      <w:pPr>
        <w:pStyle w:val="BookText"/>
        <w:rPr/>
      </w:pPr>
      <w:r>
        <w:rPr>
          <w:rFonts w:ascii="IRNazanin" w:hAnsi="IRNazanin" w:eastAsia="IRNazanin"/>
          <w:color w:val="111111"/>
          <w:sz w:val="28"/>
          <w:sz w:val="28"/>
          <w:szCs w:val="28"/>
          <w:rtl w:val="true"/>
          <w:lang w:bidi="fa-IR"/>
        </w:rPr>
        <w:t>سومین نکته ای که باعث می شود زمینه زنا و فحشا در جامعه از بین برود ترویج حلال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برای حلال قبح قائلیم اما برای حرام قبح قائل نیستیم؟یعنی ما راحت از کنار رابطه ای حرام می گذریم اما نسبت به آن چه شرع حلال دانسته عکس العمل منفی نشان می دهیم</w:t>
      </w:r>
      <w:r>
        <w:rPr>
          <w:rFonts w:eastAsia="IRNazanin" w:cs="IRNazanin"/>
          <w:color w:val="111111"/>
          <w:sz w:val="28"/>
          <w:szCs w:val="28"/>
          <w:rtl w:val="true"/>
          <w:lang w:bidi="fa-IR"/>
        </w:rPr>
        <w:t>.</w:t>
      </w:r>
    </w:p>
    <w:p>
      <w:pPr>
        <w:pStyle w:val="Heading3"/>
        <w:numPr>
          <w:ilvl w:val="2"/>
          <w:numId w:val="1"/>
        </w:numPr>
        <w:rPr/>
      </w:pPr>
      <w:bookmarkStart w:id="142" w:name="__RefHeading___Toc1525654_388300464"/>
      <w:bookmarkStart w:id="143" w:name="_Toc54"/>
      <w:bookmarkEnd w:id="142"/>
      <w:r>
        <w:rPr>
          <w:rtl w:val="true"/>
        </w:rPr>
        <w:t>توصیه به ازدواج</w:t>
      </w:r>
      <w:bookmarkEnd w:id="143"/>
    </w:p>
    <w:p>
      <w:pPr>
        <w:pStyle w:val="BookText"/>
        <w:rPr/>
      </w:pPr>
      <w:r>
        <w:rPr>
          <w:rFonts w:ascii="IRNazanin" w:hAnsi="IRNazanin" w:eastAsia="IRNazanin"/>
          <w:color w:val="111111"/>
          <w:sz w:val="28"/>
          <w:sz w:val="28"/>
          <w:szCs w:val="28"/>
          <w:rtl w:val="true"/>
          <w:lang w:bidi="fa-IR"/>
        </w:rPr>
        <w:t>شخصی به خدمت رسول گرامی اسلام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از او گذشته بود و همسرنداشت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بد است مردهایی که همسرشان از دنیا می رود و ازدواج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بد است که بچه ها این موضوع را بی مهری به مادرشان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ائمه ما هنوز ده روز از مرگ همسرشان نگذشته بود که ازدواج کردند؛یعنی این هفتم و چهلم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مراسم اربعین حسینی،برای احدی توصیه چهلم گرفتن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گاهی یک مرد را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نمی گذارید ازدواج کند؟همین طور خانمی که همسر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بد است که اجازه ازدواج مجدد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خدمت رسول خدا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زَوْجَةً قُلْتُ لَا قَالَ أَلْكَ جَارِيَةً قُلْتُ لَا قَالَ وَ أَنْتَ صَحِيحٌ مُوسِرٌ قُلْتُ نَعَمْ وَ اَلْحَمْدُ لِلَّهِ قَالَ فَإِنَّكَ إِذاً مِنْ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همسرداری؟گفت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هستی و پول داری؟گفت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برادران شیطان هستی؛ازدواج کن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لحن پیامبرصلی الله علیه و آله ترسید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قَبْلَ أَنْ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تا از این جا بلند نشدم همسری برای من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كَرِيمَةَ بِنْتَ كُلْثُومٍ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کریمه دختر کلثوم حمیری را به ازدواج تو درآوردم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مسئله ازدواج اهمیت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ها زن بگیرند؛می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زن بدهید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یک مقدار سخت گیری ها را هم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جهیزیه را پایین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اقسامش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گسترش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حلال الهی محدودیت ایجاد کردیم،جامعه خود به خود به سمت حرام پیش خواهد رفت</w:t>
      </w:r>
      <w:r>
        <w:rPr>
          <w:rFonts w:eastAsia="IRNazanin" w:cs="IRNazanin"/>
          <w:color w:val="111111"/>
          <w:sz w:val="28"/>
          <w:szCs w:val="28"/>
          <w:rtl w:val="true"/>
          <w:lang w:bidi="fa-IR"/>
        </w:rPr>
        <w:t xml:space="preserve">. </w:t>
      </w:r>
      <w:bookmarkStart w:id="144" w:name="pg14927_160197"/>
    </w:p>
    <w:p>
      <w:pPr>
        <w:pStyle w:val="Heading2"/>
        <w:numPr>
          <w:ilvl w:val="1"/>
          <w:numId w:val="1"/>
        </w:numPr>
        <w:rPr/>
      </w:pPr>
      <w:bookmarkStart w:id="145" w:name="__RefHeading___Toc1525656_388300464"/>
      <w:bookmarkStart w:id="146" w:name="_Toc55"/>
      <w:bookmarkEnd w:id="144"/>
      <w:bookmarkEnd w:id="145"/>
      <w:r>
        <w:rPr>
          <w:rtl w:val="true"/>
        </w:rPr>
        <w:t>تهمت و آبروریزی</w:t>
      </w:r>
      <w:bookmarkEnd w:id="146"/>
    </w:p>
    <w:p>
      <w:pPr>
        <w:pStyle w:val="Heading3"/>
        <w:numPr>
          <w:ilvl w:val="2"/>
          <w:numId w:val="1"/>
        </w:numPr>
        <w:rPr/>
      </w:pPr>
      <w:bookmarkStart w:id="147" w:name="__RefHeading___Toc1525658_388300464"/>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149" w:name="__RefHeading___Toc1525660_388300464"/>
      <w:bookmarkStart w:id="150" w:name="_Toc57"/>
      <w:bookmarkEnd w:id="149"/>
      <w:r>
        <w:rPr>
          <w:rtl w:val="true"/>
        </w:rPr>
        <w:t>مقدمه</w:t>
      </w:r>
      <w:bookmarkEnd w:id="1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یک حدّ و یک تعزیرداریم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به مجازات هایی می گویند که میزان عقاب و عذابش در شرع مشخص شده است؛مثل زنا،شرب خمر وتهمت به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حدود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مجازاتی جزء حدود که شش مورد است نباشد،تعزیر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ممکن است شلاق یا زندان باشد و یا مجازات دیگری که به تشخیص قاضی و کمتراز حد است؛یعنی کمتر از هشتاد ضربه 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گذشته درباره یکی از حدود یعنی زنا صحبت کردیم</w:t>
      </w:r>
      <w:r>
        <w:rPr>
          <w:rFonts w:eastAsia="IRNazanin" w:cs="IRNazanin"/>
          <w:color w:val="111111"/>
          <w:sz w:val="28"/>
          <w:szCs w:val="28"/>
          <w:rtl w:val="true"/>
          <w:lang w:bidi="fa-IR"/>
        </w:rPr>
        <w:t xml:space="preserve">. </w:t>
      </w:r>
      <w:bookmarkStart w:id="151" w:name="pg14927_160198"/>
    </w:p>
    <w:p>
      <w:pPr>
        <w:pStyle w:val="Heading3"/>
        <w:numPr>
          <w:ilvl w:val="2"/>
          <w:numId w:val="1"/>
        </w:numPr>
        <w:rPr/>
      </w:pPr>
      <w:bookmarkStart w:id="152" w:name="__RefHeading___Toc1525662_388300464"/>
      <w:bookmarkStart w:id="153" w:name="_Toc58"/>
      <w:bookmarkEnd w:id="151"/>
      <w:bookmarkEnd w:id="152"/>
      <w:r>
        <w:rPr>
          <w:rtl w:val="true"/>
        </w:rPr>
        <w:t>حکم قذف در سوره نور</w:t>
      </w:r>
      <w:bookmarkEnd w:id="153"/>
    </w:p>
    <w:p>
      <w:pPr>
        <w:pStyle w:val="BookText"/>
        <w:rPr/>
      </w:pPr>
      <w:r>
        <w:rPr>
          <w:rFonts w:ascii="IRNazanin" w:hAnsi="IRNazanin" w:eastAsia="IRNazanin"/>
          <w:color w:val="111111"/>
          <w:sz w:val="28"/>
          <w:sz w:val="28"/>
          <w:szCs w:val="28"/>
          <w:rtl w:val="true"/>
          <w:lang w:bidi="fa-IR"/>
        </w:rPr>
        <w:t>آیه چهارم سوره نور درباره قذف یعنی تهمت فحشا و زنا زدن به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درباره کسی که به دیگری تهمت زنا می زند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شاهد عادل برای ادعای خود آورد که هیچ؛وگرنه هشتاد ضربه شلاق به او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چقدر اسلام به آبرو و حریم مردم اهمیت می دهد؛البته اگر کسی به کسی حرام زاده یا زنازاده گفت،این قذف نیست و فقط تعزیردارد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ها به ناسزا گویی عادت کرده اند اما اگر از روی قصد و عمدبه بانویی با ایمان نسبت زنا داد شود،قرآن کریم در این آیه به صراحت سه حكم درباره چنین شخصی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زنی است که به زناکاری شهرت دارد و همه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مرجانه مادر ابن زیاد به فحشا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زنی که محصنه یعنی عفیفه است؛اگر کسی به چنین زنی تهمت فحشا زد خدا در این آیه سه حکم برایش بریده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ضربه شلاق،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 دیگر قبول نیست،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می شود مگر آن که از کارش توبه کند؛آن وقت هم از دایره فسق خارج می شود و هم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تهمت دو شاهد عادل می خواهد؛یعنی دو نفر بگویند ما دیدیم ایشان به این خانم نسبت زنا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 بیاید اقرار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يَأْتُوا بِأَرْبَعَةِ شُهَدَاءَ فاجْلِدُوهُمْ ثَمَانِينَ جَلدَةً وَلا تَقْبَلُوا لَهُمْ شَهَادَةً أَبَداً وأُولَئِكَ هُمُ الْفَاسِقُونَ إِلاَّ الَّذِينَ تَابُوا مِن بَعْدِ ذلِكَ وَأَصْلَحُوا فَانَّ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bookmarkStart w:id="154" w:name="pg14927_160199"/>
    </w:p>
    <w:p>
      <w:pPr>
        <w:pStyle w:val="BookText"/>
        <w:rPr/>
      </w:pPr>
      <w:bookmarkEnd w:id="154"/>
      <w:r>
        <w:rPr>
          <w:rFonts w:ascii="IRNazanin" w:hAnsi="IRNazanin" w:eastAsia="IRNazanin"/>
          <w:color w:val="111111"/>
          <w:sz w:val="28"/>
          <w:sz w:val="28"/>
          <w:szCs w:val="28"/>
          <w:rtl w:val="true"/>
          <w:lang w:bidi="fa-IR"/>
        </w:rPr>
        <w:t>و کسانی که زنان پاکدامن را متّهم می کنند سپس چهارشاهد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آورند آنها را هشتاد تازیانه بزنید و شهادتشان را هرگز نپذیرید و آنها فاسقانند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آن توبه کنند و جبران نمایند که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ای که خوانده شد،آیه اول درباره قذف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یعنی یک کسی بیاید پشت سر کسی در جامعه تهمت زنا بزند و نتواند شاهد براین قصه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حکم شرعی است که قرآن کریم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یک نکته اخلاقی به دست می آوریم</w:t>
      </w:r>
      <w:r>
        <w:rPr>
          <w:rFonts w:eastAsia="IRNazanin" w:cs="IRNazanin"/>
          <w:color w:val="111111"/>
          <w:sz w:val="28"/>
          <w:szCs w:val="28"/>
          <w:rtl w:val="true"/>
          <w:lang w:bidi="fa-IR"/>
        </w:rPr>
        <w:t>:</w:t>
      </w:r>
    </w:p>
    <w:p>
      <w:pPr>
        <w:pStyle w:val="Heading3"/>
        <w:numPr>
          <w:ilvl w:val="2"/>
          <w:numId w:val="1"/>
        </w:numPr>
        <w:rPr/>
      </w:pPr>
      <w:bookmarkStart w:id="155" w:name="__RefHeading___Toc1525664_388300464"/>
      <w:bookmarkStart w:id="156" w:name="_Toc59"/>
      <w:bookmarkEnd w:id="155"/>
      <w:r>
        <w:rPr>
          <w:rtl w:val="true"/>
        </w:rPr>
        <w:t>حفظ آبروی دیگران</w:t>
      </w:r>
      <w:bookmarkEnd w:id="156"/>
    </w:p>
    <w:p>
      <w:pPr>
        <w:pStyle w:val="BookText"/>
        <w:rPr/>
      </w:pPr>
      <w:r>
        <w:rPr>
          <w:rFonts w:ascii="IRNazanin" w:hAnsi="IRNazanin" w:eastAsia="IRNazanin"/>
          <w:color w:val="111111"/>
          <w:sz w:val="28"/>
          <w:sz w:val="28"/>
          <w:szCs w:val="28"/>
          <w:rtl w:val="true"/>
          <w:lang w:bidi="fa-IR"/>
        </w:rPr>
        <w:t>اسلام به حفظ آبروی مسلمانان اهمیت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این کار را کرده،شاید راست می گوید اما اسلام نمی خواهد آبروی افراد در جامعه ريخته شود</w:t>
      </w:r>
      <w:r>
        <w:rPr>
          <w:rFonts w:eastAsia="IRNazanin" w:cs="IRNazanin"/>
          <w:color w:val="111111"/>
          <w:sz w:val="28"/>
          <w:szCs w:val="28"/>
          <w:rtl w:val="true"/>
          <w:lang w:bidi="fa-IR"/>
        </w:rPr>
        <w:t>.</w:t>
      </w:r>
    </w:p>
    <w:p>
      <w:pPr>
        <w:pStyle w:val="Heading3"/>
        <w:numPr>
          <w:ilvl w:val="2"/>
          <w:numId w:val="1"/>
        </w:numPr>
        <w:rPr/>
      </w:pPr>
      <w:bookmarkStart w:id="157" w:name="__RefHeading___Toc1525666_388300464"/>
      <w:bookmarkStart w:id="158" w:name="_Toc60"/>
      <w:bookmarkEnd w:id="157"/>
      <w:r>
        <w:rPr>
          <w:rtl w:val="true"/>
        </w:rPr>
        <w:t>نتیجه آبروریزی</w:t>
      </w:r>
      <w:bookmarkEnd w:id="158"/>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صَلَّي اَللَّهُ عَلَيْهِ وَ آلِهِ ثُمَّ اِنْصَرَفَ مُسْرِعاً حَتَّى وَضَعَ يَدَهُ عَلَى بَابِ اَلْمَسْجِدِ ثُمَّ نَادَى بِأَعْلَى صَوْتِهِ يَا مُعَشِّرَمِن آمَنَ بِلِسَانِهِ ولَمْ يَخلُصِ الإيمانَ إلى قَلبِهِ لاَ تَتَبَّعُوا عَوْراتِ اَلْمُؤْمِنِينَ فَإِنَّهُ مَنْ تَتَبَّعَ عَوْراتِ المُؤمِنينَ تَتَبَّعَ اللَّهُ عَوْرَتَهُ وَمَن تَتَبَّعَ اللَّهُ عَورَتَهُ فَضَحَهُ وَلُوفي جَوفَ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bookmarkStart w:id="159" w:name="pg14927_160200"/>
    </w:p>
    <w:p>
      <w:pPr>
        <w:pStyle w:val="BookText"/>
        <w:rPr/>
      </w:pPr>
      <w:bookmarkEnd w:id="159"/>
      <w:r>
        <w:rPr>
          <w:rFonts w:ascii="IRNazanin" w:hAnsi="IRNazanin" w:eastAsia="IRNazanin"/>
          <w:color w:val="111111"/>
          <w:sz w:val="28"/>
          <w:sz w:val="28"/>
          <w:szCs w:val="28"/>
          <w:rtl w:val="true"/>
          <w:lang w:bidi="fa-IR"/>
        </w:rPr>
        <w:t>پیامبر صلی الله علیه و آله با ما نماز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سرعت بلند شد و هردو دستش را به در مسجد گذاشت تا کسی نتواند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بلندترین صوتش فریاد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کسانی که با زبانشان ايمان آورده اند اما ایمان به قلبشان راه نیافته است؛در پی عیب و ایرادهای مؤمنان نباشید؛زیرا هر کس در پی عیب و ایراد مؤمنان باشد خداوند در پی عیب و ایرادش خواهد بود و هرکس خداوند در پی عیب و ایرادش باشد او را رسوا خواهد ساخت؛گرچه در اندرون خانه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حریم خصوصی مردم وارد می شوند حالا شنود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وقتی کار اطلاعاتی است و آن یک بحث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سردرآوردن از راز و رمز خصوصی مردم وارد حریم شخصی شان می شوند و اطلاعات آنها را در شبکه های مجازی و اجتماعی منتشر می کنند و آبروی افراد را می ریزند،به این روایت پیامبر صلی الله علیه و آله توجه کنند که خداوند هم آبروی آنها را در جامعه خواهد ریخت</w:t>
      </w:r>
      <w:r>
        <w:rPr>
          <w:rFonts w:eastAsia="IRNazanin" w:cs="IRNazanin"/>
          <w:color w:val="111111"/>
          <w:sz w:val="28"/>
          <w:szCs w:val="28"/>
          <w:rtl w:val="true"/>
          <w:lang w:bidi="fa-IR"/>
        </w:rPr>
        <w:t>.</w:t>
      </w:r>
    </w:p>
    <w:p>
      <w:pPr>
        <w:pStyle w:val="Heading3"/>
        <w:numPr>
          <w:ilvl w:val="2"/>
          <w:numId w:val="1"/>
        </w:numPr>
        <w:rPr/>
      </w:pPr>
      <w:bookmarkStart w:id="160" w:name="__RefHeading___Toc1525668_388300464"/>
      <w:bookmarkStart w:id="161" w:name="_Toc61"/>
      <w:bookmarkEnd w:id="160"/>
      <w:r>
        <w:rPr>
          <w:rtl w:val="true"/>
        </w:rPr>
        <w:t>نتیجه حفظ آبروی دیگران</w:t>
      </w:r>
      <w:bookmarkEnd w:id="161"/>
    </w:p>
    <w:p>
      <w:pPr>
        <w:pStyle w:val="BookText"/>
        <w:rPr/>
      </w:pPr>
      <w:r>
        <w:rPr>
          <w:rFonts w:ascii="IRNazanin" w:hAnsi="IRNazanin" w:eastAsia="IRNazanin"/>
          <w:color w:val="111111"/>
          <w:sz w:val="28"/>
          <w:sz w:val="28"/>
          <w:szCs w:val="28"/>
          <w:rtl w:val="true"/>
          <w:lang w:bidi="fa-IR"/>
        </w:rPr>
        <w:t>وجود مقدس رسول خدا صلی الله علیه و آله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كَانَ لَهُ حِجَاباً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bookmarkStart w:id="162" w:name="pg14927_160201"/>
    </w:p>
    <w:p>
      <w:pPr>
        <w:pStyle w:val="BookText"/>
        <w:rPr/>
      </w:pPr>
      <w:bookmarkEnd w:id="162"/>
      <w:r>
        <w:rPr>
          <w:rFonts w:ascii="IRNazanin" w:hAnsi="IRNazanin" w:eastAsia="IRNazanin"/>
          <w:color w:val="111111"/>
          <w:sz w:val="28"/>
          <w:sz w:val="28"/>
          <w:szCs w:val="28"/>
          <w:rtl w:val="true"/>
          <w:lang w:bidi="fa-IR"/>
        </w:rPr>
        <w:t>کسی که نمی گذارد آبروی دیگران در جامعه بریزد روز قیامت پرده ای در برابر آتش دوزخ خواهد داشت</w:t>
      </w:r>
      <w:r>
        <w:rPr>
          <w:rFonts w:eastAsia="IRNazanin" w:cs="IRNazanin"/>
          <w:color w:val="111111"/>
          <w:sz w:val="28"/>
          <w:szCs w:val="28"/>
          <w:rtl w:val="true"/>
          <w:lang w:bidi="fa-IR"/>
        </w:rPr>
        <w:t>.</w:t>
      </w:r>
    </w:p>
    <w:p>
      <w:pPr>
        <w:pStyle w:val="Heading3"/>
        <w:numPr>
          <w:ilvl w:val="2"/>
          <w:numId w:val="1"/>
        </w:numPr>
        <w:rPr/>
      </w:pPr>
      <w:bookmarkStart w:id="163" w:name="__RefHeading___Toc1525670_388300464"/>
      <w:bookmarkStart w:id="164" w:name="_Toc62"/>
      <w:bookmarkEnd w:id="163"/>
      <w:r>
        <w:rPr>
          <w:rtl w:val="true"/>
        </w:rPr>
        <w:t>سفارش به حفظ آبروی مردم در قرآن</w:t>
      </w:r>
      <w:bookmarkEnd w:id="164"/>
    </w:p>
    <w:p>
      <w:pPr>
        <w:pStyle w:val="BookText"/>
        <w:rPr/>
      </w:pPr>
      <w:r>
        <w:rPr>
          <w:rFonts w:ascii="IRNazanin" w:hAnsi="IRNazanin" w:eastAsia="IRNazanin"/>
          <w:color w:val="111111"/>
          <w:sz w:val="28"/>
          <w:sz w:val="28"/>
          <w:szCs w:val="28"/>
          <w:rtl w:val="true"/>
          <w:lang w:bidi="fa-IR"/>
        </w:rPr>
        <w:t>قرآن چگونه می گوید آبروی مردم را حفظ کنید؟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عَن أشْياءَ إِنْ تَبَدُّلَكُمْ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چیزهای که اگر برای شما آشکار گردد،شما را اندوهناك می کند 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بی جا از مردم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بعضی از این گزینش ها موجب می شود افراد دین زده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شرکت در نماز جمعه توصیه می کنیم،خیلی هم خوب است؛به شرکت در راهپیمایی و مسائل انقلاب توصیه می کنیم؛اما اگر کسی این کار را نکرد و شب احیا در حرم نیامد،واقعا لیاقت استخدام در اداره را ندارد؟این ملاک گزینش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زندگی خصوصی مردم سرک نکشید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خانه هائی غیر از خانه خود وارد نشوید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اجازه وارد خانه مردم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مستحب است که هر جا صاحب خانه گفت،مهمان باید بنشیند؟شاید رازی دارد؛مثلا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مکان به قسمت اندرونی </w:t>
      </w:r>
      <w:bookmarkStart w:id="165" w:name="pg14927_160202"/>
    </w:p>
    <w:p>
      <w:pPr>
        <w:pStyle w:val="BookText"/>
        <w:rPr/>
      </w:pPr>
      <w:bookmarkEnd w:id="165"/>
      <w:r>
        <w:rPr>
          <w:rFonts w:ascii="IRNazanin" w:hAnsi="IRNazanin" w:eastAsia="IRNazanin"/>
          <w:color w:val="111111"/>
          <w:sz w:val="28"/>
          <w:sz w:val="28"/>
          <w:szCs w:val="28"/>
          <w:rtl w:val="true"/>
          <w:lang w:bidi="fa-IR"/>
        </w:rPr>
        <w:t>خانه اشراف دارد و صاحب خانه نمی خواهد شما اینجا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هرگناهی،ارتکابش حرام است؛نیت آبروریزی را هم خدا حرام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دلش دوست داشته باشد آبروی کسی را بریزد،قرآن خیلی تند با او برخورد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کسانی که دوست دارند زشتی ها در میان مردم با ایمان شیوع یابد،عذاب دردناکی برای آنان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خودشان انجام دهند؛بلکه فقط خوششان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کارهای زشت در میان مؤمنان رواج یابد،عذابی دردناک در دنیا و آخرت خواهند داشت</w:t>
      </w:r>
      <w:r>
        <w:rPr>
          <w:rFonts w:eastAsia="IRNazanin" w:cs="IRNazanin"/>
          <w:color w:val="111111"/>
          <w:sz w:val="28"/>
          <w:szCs w:val="28"/>
          <w:rtl w:val="true"/>
          <w:lang w:bidi="fa-IR"/>
        </w:rPr>
        <w:t>.</w:t>
      </w:r>
    </w:p>
    <w:p>
      <w:pPr>
        <w:pStyle w:val="Heading3"/>
        <w:numPr>
          <w:ilvl w:val="2"/>
          <w:numId w:val="1"/>
        </w:numPr>
        <w:rPr/>
      </w:pPr>
      <w:bookmarkStart w:id="166" w:name="__RefHeading___Toc1525672_388300464"/>
      <w:bookmarkStart w:id="167" w:name="_Toc63"/>
      <w:bookmarkEnd w:id="166"/>
      <w:r>
        <w:rPr>
          <w:rtl w:val="true"/>
        </w:rPr>
        <w:t>داستان مهم</w:t>
      </w:r>
      <w:bookmarkEnd w:id="1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عالم چیزی بالاتر از شهادت نیست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بالای هرنیکی،نیکی دیگری است جز شهادت در راه خدا که هیچ چیز بالاتر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قطره خون شهید که روی زمین ریخته می شود هفت پاداش به او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آمرزش </w:t>
      </w:r>
    </w:p>
    <w:p>
      <w:p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اصلا شهادت قابل مقایسه با هیچ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حوزه به نام حضرت آیت الله خرازی کتابی با نام روزنه هایی از عالم غیب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مرتبه از ایشان پرسیدم که این قصه هایی که آوردید چگونه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 به من توصیه کردند این ها را بنویسید؛تأثیرش بر مردم زیاد است،گاهی حتی بیش از یک منبر و سخنرانی،آیت الله خرازی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 این ها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داستان تخیلی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داستان ها از علمای معاصر خودمان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از مرحوم آیت الله میانجی است،یک سری از مرحوم آیت الله روحانی و دسته ای نیزار علمای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داستانی از آقایی که الآن در اصفهان زندگی می کند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از روحانیون فاضل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عالم خواب شهیدی را دیدم که او را می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شما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شهادت رسیدیم به همه ما کاغذی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دادند؛یعنی شما دیگر به جهنم نمی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كاغذی که به من داده بودند یک علامت قرمز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من تفاوت قائل شديد؟من هم شهید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از شما شاکی است و رضایت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الناس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آموزش و پرورش بودم پشت سر خانمی حرف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که رئیس بودم آن خانم را اخراج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ماجرا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پریدم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ناراحت بودم؛چون شهید را می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برادرانش رفتم و خواب را تعریف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 که خیلی برآشفته شده بودند پرونده ها را بررسی کردند و بالأخره آن خانم را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خانم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یک حرف بی جا سال هاست که اخراج شده ام و آبرویم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خیلی به او التماس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اموال این شهید را به شما می دهیم و تمام خسارت های آموزش و پرورش شما را جبران می کنیم؛شما رضایت بدهید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که این روحانی در کتاب نوشته است و من هم نقل می کنم آن خانم راضی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چیزهای ساده ای نیست</w:t>
      </w:r>
      <w:r>
        <w:rPr>
          <w:rFonts w:eastAsia="IRNazanin" w:cs="IRNazanin"/>
          <w:color w:val="111111"/>
          <w:sz w:val="28"/>
          <w:szCs w:val="28"/>
          <w:rtl w:val="true"/>
          <w:lang w:bidi="fa-IR"/>
        </w:rPr>
        <w:t>.</w:t>
      </w:r>
      <w:r>
        <w:rPr>
          <w:rStyle w:val="FootnoteAnchor"/>
          <w:rtl w:val="true"/>
        </w:rPr>
        <w:footnoteReference w:id="49"/>
      </w:r>
      <w:bookmarkStart w:id="168" w:name="pg14927_160205"/>
    </w:p>
    <w:p>
      <w:pPr>
        <w:pStyle w:val="Heading3"/>
        <w:numPr>
          <w:ilvl w:val="2"/>
          <w:numId w:val="1"/>
        </w:numPr>
        <w:rPr/>
      </w:pPr>
      <w:bookmarkStart w:id="169" w:name="__RefHeading___Toc1525674_388300464"/>
      <w:bookmarkStart w:id="170" w:name="_Toc64"/>
      <w:bookmarkEnd w:id="168"/>
      <w:bookmarkEnd w:id="169"/>
      <w:r>
        <w:rPr>
          <w:rtl w:val="true"/>
        </w:rPr>
        <w:t>مسئولیت سنگین رفتارهای ما</w:t>
      </w:r>
      <w:bookmarkEnd w:id="170"/>
    </w:p>
    <w:p>
      <w:pPr>
        <w:pStyle w:val="BookText"/>
        <w:rPr/>
      </w:pPr>
      <w:r>
        <w:rPr>
          <w:rFonts w:ascii="IRNazanin" w:hAnsi="IRNazanin" w:eastAsia="IRNazanin"/>
          <w:color w:val="111111"/>
          <w:sz w:val="28"/>
          <w:sz w:val="28"/>
          <w:szCs w:val="28"/>
          <w:rtl w:val="true"/>
          <w:lang w:bidi="fa-IR"/>
        </w:rPr>
        <w:t>من یک وقتی از آیت الله شبیری زنجانی پرسیدم که شما این جمله را فرمودید؟فرمود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بله،زمانی آقا سید احمد خمینی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رحمة الله را در خواب دیدیم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دنیا از حرکت دست هم سؤال می کنند که این حرکت برای چه بوده است؟این قدر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بدترین گناهان که قابل آمرزش نیست حق الناس است</w:t>
      </w:r>
      <w:r>
        <w:rPr>
          <w:rFonts w:eastAsia="IRNazanin" w:cs="IRNazanin"/>
          <w:color w:val="111111"/>
          <w:sz w:val="28"/>
          <w:szCs w:val="28"/>
          <w:rtl w:val="true"/>
          <w:lang w:bidi="fa-IR"/>
        </w:rPr>
        <w:t>.</w:t>
      </w:r>
    </w:p>
    <w:p>
      <w:pPr>
        <w:pStyle w:val="Heading3"/>
        <w:numPr>
          <w:ilvl w:val="2"/>
          <w:numId w:val="1"/>
        </w:numPr>
        <w:rPr/>
      </w:pPr>
      <w:bookmarkStart w:id="171" w:name="__RefHeading___Toc1525676_388300464"/>
      <w:bookmarkStart w:id="172" w:name="_Toc65"/>
      <w:bookmarkEnd w:id="171"/>
      <w:r>
        <w:rPr>
          <w:rtl w:val="true"/>
        </w:rPr>
        <w:t>گناه تهمت</w:t>
      </w:r>
      <w:bookmarkEnd w:id="172"/>
    </w:p>
    <w:p>
      <w:pPr>
        <w:pStyle w:val="BookText"/>
        <w:rPr/>
      </w:pPr>
      <w:r>
        <w:rPr>
          <w:rFonts w:ascii="IRNazanin" w:hAnsi="IRNazanin" w:eastAsia="IRNazanin"/>
          <w:color w:val="111111"/>
          <w:sz w:val="28"/>
          <w:sz w:val="28"/>
          <w:szCs w:val="28"/>
          <w:rtl w:val="true"/>
          <w:lang w:bidi="fa-IR"/>
        </w:rPr>
        <w:t>یکی از بدترین گناهان که روایات ما آن را از بین برنده حريم جامعه معرفی کرده،تهمت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منظور از تهمت،مطلق آبروریزی است؛مخصوصا اگر ناسزاگویی به شخصیتی مانند امام باشد که حکمش در روایات ما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سلمان رشدی که سبّ النبی کرد،حکمش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تمسخر مقدسات و ارزش ها نیز همین حکم را دارد</w:t>
      </w:r>
      <w:r>
        <w:rPr>
          <w:rFonts w:eastAsia="IRNazanin" w:cs="IRNazanin"/>
          <w:color w:val="111111"/>
          <w:sz w:val="28"/>
          <w:szCs w:val="28"/>
          <w:rtl w:val="true"/>
          <w:lang w:bidi="fa-IR"/>
        </w:rPr>
        <w:t>.</w:t>
      </w:r>
    </w:p>
    <w:p>
      <w:pPr>
        <w:pStyle w:val="Heading3"/>
        <w:numPr>
          <w:ilvl w:val="2"/>
          <w:numId w:val="1"/>
        </w:numPr>
        <w:rPr/>
      </w:pPr>
      <w:bookmarkStart w:id="173" w:name="__RefHeading___Toc1525678_388300464"/>
      <w:bookmarkStart w:id="174" w:name="_Toc66"/>
      <w:bookmarkEnd w:id="173"/>
      <w:r>
        <w:rPr>
          <w:rtl w:val="true"/>
        </w:rPr>
        <w:t>نتیجه تهمت زدن به امام صادق علیه السلام</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منصور دوانیقی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مدینه اسلحه و </w:t>
      </w:r>
    </w:p>
    <w:p>
      <w:pPr>
        <w:pStyle w:val="BookText"/>
        <w:rPr/>
      </w:pPr>
      <w:r>
        <w:rPr>
          <w:rFonts w:ascii="IRNazanin" w:hAnsi="IRNazanin" w:eastAsia="IRNazanin"/>
          <w:color w:val="111111"/>
          <w:sz w:val="28"/>
          <w:sz w:val="28"/>
          <w:szCs w:val="28"/>
          <w:rtl w:val="true"/>
          <w:lang w:bidi="fa-IR"/>
        </w:rPr>
        <w:t>آدم جمع می کند و می خواهد علیه شما شورش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بنی عباس که تازه به قدرت رسیده بودند،از شورش های مردمی می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نامه تندی به عمویش در مدینه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به بغداد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به خانه آقا امام صادق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معذورم و حکم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عراق بروید و به خود منصور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ندارد؛فردا صبح حرکت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مدينه کجا و عراق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صفوان جمّال 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رهرو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حرکت کردند و بر منصور دوانیقی خبیث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 عصبانیت به امام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شما این طور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قصد انقلاب نداشت؛وگرنه ابومسلم خراسانی خیلی پیش از آن پیغام فرستاد و تلاش کرد امام صادق علیه السلام را وارد درگیری هایش با بنی امیه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زمان،زمان ما نیست و شرایط برایمان فراهم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نیست کربلای دیگر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شما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الان می گویم آن کسی که گزارش داده بود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را صدا زدند و او آمد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شما اسلحه و اموال جمع می کنید تا علیه حکومت قيام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برادعایت قسم بخور؛آن طور که من می گویم قسم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قوه خدا خارج شوم و به حول و قوه خودم واگذار شوم اگر دروغ گفته باشم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سخن چین نفهمید این قسم چه معنایی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نفرین برای کسی این است که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حول و قوه خودت خارج کن و به حول و قوه خودش </w:t>
      </w:r>
      <w:bookmarkStart w:id="175" w:name="pg14927_160207"/>
    </w:p>
    <w:p>
      <w:pPr>
        <w:pStyle w:val="BookText"/>
        <w:rPr/>
      </w:pPr>
      <w:bookmarkEnd w:id="175"/>
      <w:r>
        <w:rPr>
          <w:rFonts w:ascii="IRNazanin" w:hAnsi="IRNazanin" w:eastAsia="IRNazanin"/>
          <w:color w:val="111111"/>
          <w:sz w:val="28"/>
          <w:sz w:val="28"/>
          <w:szCs w:val="28"/>
          <w:rtl w:val="true"/>
          <w:lang w:bidi="fa-IR"/>
        </w:rPr>
        <w:t>واگذار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قوه الهی خارج شوم و به حول و قوه خودم واگذار شوم اگر دروغ 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سخنش به پایان رسید رنگش سیاه شد و روی زمین افتاد و به درک واصل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دروغ و تهمت،آن هم به امام و حجت خدا چنین عواقبی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دروغ بد است؛خیلی دقت داشته باشید به مقدسات اهانت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هرگنه کاری را جذب می کند؛کسی که زنا کند در حزب شیطان است،کسی که شراب بخورد در حزب شیطان است؛کسی که تهمت بزند شیطان او را قبول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کسی که مطلبی علیه مؤمنی نقل کند و آبرویش را بریزد تا از چشم مردم بیفتد،خداوند او را از ولایت خود بیرون می کند و در ولایت شیطان می اندازد و شیطان او را قبول نمی کند</w:t>
      </w:r>
      <w:r>
        <w:rPr>
          <w:rFonts w:eastAsia="IRNazanin" w:cs="IRNazanin"/>
          <w:color w:val="111111"/>
          <w:sz w:val="28"/>
          <w:szCs w:val="28"/>
          <w:rtl w:val="true"/>
          <w:lang w:bidi="fa-IR"/>
        </w:rPr>
        <w:t>.</w:t>
      </w:r>
    </w:p>
    <w:p>
      <w:pPr>
        <w:pStyle w:val="Heading3"/>
        <w:numPr>
          <w:ilvl w:val="2"/>
          <w:numId w:val="1"/>
        </w:numPr>
        <w:rPr/>
      </w:pPr>
      <w:bookmarkStart w:id="176" w:name="__RefHeading___Toc1525680_388300464"/>
      <w:bookmarkStart w:id="177" w:name="_Toc67"/>
      <w:bookmarkEnd w:id="176"/>
      <w:r>
        <w:rPr>
          <w:rtl w:val="true"/>
        </w:rPr>
        <w:t>حدود آبروداری</w:t>
      </w:r>
      <w:bookmarkEnd w:id="1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هستند که لازم نیست آبروی آنها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تَحْرُمُ عَلَيْكَ أَعْرَاضُهُمْ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هستند که نیاز نیست آبرویشان حفظ شود؛یعنی حرمت ندارند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آشکارا گناه انجام می دهد و همه خبردارند و می بینند؛چنین کسی اصلا برای گناه حرمت قائل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اَلْإِمَامُ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 ستمگری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دیگر امام حسین علیه السلام باید فریاد بزند و گذشته اش را بگوید؛چون امام جائر است و جای امام حق را گرفته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کسی که در دین بدعت می گذارد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که آبرویش محترم نیست؛وهابیت 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می آید یک حلقه انحرافی درست می کند،ائمه ما فریاد می زدند و آنها را معرفی می کردند</w:t>
      </w:r>
      <w:r>
        <w:rPr>
          <w:rFonts w:eastAsia="IRNazanin" w:cs="IRNazanin"/>
          <w:color w:val="111111"/>
          <w:sz w:val="28"/>
          <w:szCs w:val="28"/>
          <w:rtl w:val="true"/>
          <w:lang w:bidi="fa-IR"/>
        </w:rPr>
        <w:t xml:space="preserve">. </w:t>
      </w:r>
      <w:bookmarkStart w:id="178" w:name="pg14927_160209"/>
    </w:p>
    <w:p>
      <w:pPr>
        <w:pStyle w:val="Heading2"/>
        <w:numPr>
          <w:ilvl w:val="1"/>
          <w:numId w:val="1"/>
        </w:numPr>
        <w:rPr/>
      </w:pPr>
      <w:bookmarkStart w:id="179" w:name="__RefHeading___Toc1525682_388300464"/>
      <w:bookmarkStart w:id="180" w:name="_Toc68"/>
      <w:bookmarkEnd w:id="178"/>
      <w:bookmarkEnd w:id="179"/>
      <w:r>
        <w:rPr>
          <w:rtl w:val="true"/>
        </w:rPr>
        <w:t>دوری کردن از خیانت در خانواده ها</w:t>
      </w:r>
      <w:bookmarkEnd w:id="180"/>
    </w:p>
    <w:p>
      <w:pPr>
        <w:pStyle w:val="Heading3"/>
        <w:numPr>
          <w:ilvl w:val="2"/>
          <w:numId w:val="1"/>
        </w:numPr>
        <w:rPr/>
      </w:pPr>
      <w:bookmarkStart w:id="181" w:name="__RefHeading___Toc1525684_388300464"/>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183" w:name="__RefHeading___Toc1525686_388300464"/>
      <w:bookmarkStart w:id="184" w:name="_Toc70"/>
      <w:bookmarkEnd w:id="183"/>
      <w:r>
        <w:rPr>
          <w:rtl w:val="true"/>
        </w:rPr>
        <w:t>مقدمه</w:t>
      </w:r>
      <w:bookmarkEnd w:id="184"/>
    </w:p>
    <w:p>
      <w:pPr>
        <w:pStyle w:val="BookText"/>
        <w:rPr/>
      </w:pPr>
      <w:r>
        <w:rPr>
          <w:rFonts w:ascii="IRNazanin" w:hAnsi="IRNazanin" w:eastAsia="IRNazanin"/>
          <w:color w:val="111111"/>
          <w:sz w:val="28"/>
          <w:sz w:val="28"/>
          <w:szCs w:val="28"/>
          <w:rtl w:val="true"/>
          <w:lang w:bidi="fa-IR"/>
        </w:rPr>
        <w:t>در آیه ششم سوره نور بحثی مطرح شده است که اول داستانش را عرض می کنم و بعد آن بحث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تبوک،شخصی به نام عويمر نزد پیامبر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 جنگی بود که مسلمانان هفتصد کیلومتر از مدینه دور شدند و زن ها در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مرد هم در مدینه ماندند که کارهای زن ها را انجام بدهند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ها مثل الآن نبود که خانم ها در کارهای اجتماعی و بازار حضور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از آن جنگ هایی است که امیرالمؤمنین علیه السلام و به دستور </w:t>
      </w:r>
    </w:p>
    <w:p>
      <w:pPr>
        <w:pStyle w:val="BookText"/>
        <w:rPr/>
      </w:pPr>
      <w:r>
        <w:rPr>
          <w:rFonts w:ascii="IRNazanin" w:hAnsi="IRNazanin" w:eastAsia="IRNazanin"/>
          <w:color w:val="111111"/>
          <w:sz w:val="28"/>
          <w:sz w:val="28"/>
          <w:szCs w:val="28"/>
          <w:rtl w:val="true"/>
          <w:lang w:bidi="fa-IR"/>
        </w:rPr>
        <w:t>پیامبر صلی الله علیه و آله در مدینه ماندند و در پی اتفاقاتی که رخ داد،پیامبر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تونسبت به من مثل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حدیث منزلت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عويمر نزد پیامبر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همسرم را با شخصی به نام شریک در حال زنا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 شاهد عادل برای دیگران درست است؛اما اگر شوهر چنين گناهی را از زنش مشاهده کرد که دیگر امکان حضور چهار شاهد 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به رسول خدا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این آیه برای خیلی ها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تاشوهر بخواهد برود شاهد پیدا کند که طولانی می شود و گناه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بله،برای این که جامعه حفظ شود اسلام تأكيد دارد اگر چهار شاهد عادل نباشند کسی حق چنین ادعایی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شوهر چه طور؟این آیه استثنا نزده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می خواهد این ادعا را بکند و نسبت زنا به زنی بدهد باید چهار شاهد عادل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واقعا همین طور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عويمر خدمت رسول خدا صلی الله علیه و آله آمد و قصه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مورد اشاره،درسوره نور،در این جا نازل شد و شوهر را استثنا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طبق این آیات، اگر چنین قصه ای پیش آمد و مرد شکایت کرد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گاهی نیز شوهر خودش هردو را به قتل می رساند که این بحث دیگری است و براساس ضوابطی </w:t>
      </w:r>
      <w:bookmarkStart w:id="185" w:name="pg14927_160211"/>
    </w:p>
    <w:p>
      <w:pPr>
        <w:pStyle w:val="BookText"/>
        <w:rPr/>
      </w:pPr>
      <w:bookmarkEnd w:id="185"/>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ماجرای عویمر منتظر وحی شدند تا سرانجام این آیات نازل شد و حکمی به نام لعان آمد</w:t>
      </w:r>
      <w:r>
        <w:rPr>
          <w:rFonts w:eastAsia="IRNazanin" w:cs="IRNazanin"/>
          <w:color w:val="111111"/>
          <w:sz w:val="28"/>
          <w:szCs w:val="28"/>
          <w:rtl w:val="true"/>
          <w:lang w:bidi="fa-IR"/>
        </w:rPr>
        <w:t>.</w:t>
      </w:r>
    </w:p>
    <w:p>
      <w:pPr>
        <w:pStyle w:val="Heading3"/>
        <w:numPr>
          <w:ilvl w:val="2"/>
          <w:numId w:val="1"/>
        </w:numPr>
        <w:rPr/>
      </w:pPr>
      <w:bookmarkStart w:id="186" w:name="__RefHeading___Toc1525688_388300464"/>
      <w:bookmarkStart w:id="187" w:name="_Toc71"/>
      <w:bookmarkEnd w:id="186"/>
      <w:r>
        <w:rPr>
          <w:rtl w:val="true"/>
        </w:rPr>
        <w:t>لعان و چگونگی اجرای آن؟</w:t>
      </w:r>
      <w:bookmarkEnd w:id="187"/>
    </w:p>
    <w:p>
      <w:pPr>
        <w:pStyle w:val="BookText"/>
        <w:rPr/>
      </w:pPr>
      <w:r>
        <w:rPr>
          <w:rFonts w:ascii="IRNazanin" w:hAnsi="IRNazanin" w:eastAsia="IRNazanin"/>
          <w:color w:val="111111"/>
          <w:sz w:val="28"/>
          <w:sz w:val="28"/>
          <w:szCs w:val="28"/>
          <w:rtl w:val="true"/>
          <w:lang w:bidi="fa-IR"/>
        </w:rPr>
        <w:t>زن و مرد به چند صورت از هم جدا می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یک نوع جدا شدن است که صیغه طلاق هم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در محضر قاضی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مرتکب فحشا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،اگرزن قبول کرد بحثش جداست؛اما اگر خانم منکر بود و آقا ادعا کرد،در این جا باید لعان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 ایستد و چهار مرتبه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 گیرم من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پنجم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 اگر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عويمر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توجلوی منبر بایست و این ها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ایستاد و چهار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 گیرم که من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درمرتبه پنجم هم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 بر او اگر از 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عویمرهم با اقوامش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شوهرت را قبول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توهم چهار مرتبه این طور که من میگویم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این شخص دروغ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پنجمین مرتبه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bookmarkStart w:id="188" w:name="pg14927_160212"/>
    </w:p>
    <w:p>
      <w:pPr>
        <w:pStyle w:val="BookText"/>
        <w:rPr/>
      </w:pPr>
      <w:bookmarkEnd w:id="188"/>
      <w:r>
        <w:rPr>
          <w:rFonts w:ascii="IRNazanin" w:hAnsi="IRNazanin" w:eastAsia="IRNazanin"/>
          <w:color w:val="111111"/>
          <w:sz w:val="28"/>
          <w:sz w:val="28"/>
          <w:szCs w:val="28"/>
          <w:rtl w:val="true"/>
          <w:lang w:bidi="fa-IR"/>
        </w:rPr>
        <w:t>که غضب خدا بر او باد اگر این مرد از راستگویان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از لعنت شدیدتر است؛هر مغضوبی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عويمر مرتبه پنجم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 بر من اگر این مرد راست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مرتبه آقا گفت و پنج مرتبه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اتفاق افتاد سه نتیجه دارد</w:t>
      </w:r>
      <w:r>
        <w:rPr>
          <w:rFonts w:eastAsia="IRNazanin" w:cs="IRNazanin"/>
          <w:color w:val="111111"/>
          <w:sz w:val="28"/>
          <w:szCs w:val="28"/>
          <w:rtl w:val="true"/>
          <w:lang w:bidi="fa-IR"/>
        </w:rPr>
        <w:t>:</w:t>
      </w:r>
    </w:p>
    <w:p>
      <w:pPr>
        <w:pStyle w:val="Heading3"/>
        <w:numPr>
          <w:ilvl w:val="2"/>
          <w:numId w:val="1"/>
        </w:numPr>
        <w:rPr/>
      </w:pPr>
      <w:bookmarkStart w:id="189" w:name="__RefHeading___Toc1525690_388300464"/>
      <w:bookmarkStart w:id="190" w:name="_Toc72"/>
      <w:bookmarkEnd w:id="189"/>
      <w:r>
        <w:rPr>
          <w:rtl w:val="true"/>
        </w:rPr>
        <w:t>نتیجه لعان</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خانم حد زنا می زنند،نه به آقا حد تهمت می زنند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 شوند و بر یکدیگر حرام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پشیمان شد و چند روز بعد گفت می خواهم با این خانم ازدواج کنم،دیگر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طلاق،لعان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را برای شما معنا می کنم که چرا اسلام این حکم 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احکام برای حفظ آبرو است؛برای این که یک مردی ممکن است اغراض شخصی داشته باشد و یک زن هم اگر مرتکب این خطا شده نخواهد در جامعه آبرویش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ارْبِعْ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لَعْنَةَ اللَّهِ عَلَيْهِ إِنْ كَانَ 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همسران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منافی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می کنند،و گواهانی جز خودشان ندارند،هریک از آنها باید چهار مرتبه به نام خدا شهادت دهد که از راستگویان است؛و در پنجمین بار بگوید که لعنت خدا بر او باد اگراز </w:t>
      </w:r>
      <w:bookmarkStart w:id="191" w:name="pg14927_160213"/>
    </w:p>
    <w:p>
      <w:pPr>
        <w:pStyle w:val="BookText"/>
        <w:rPr/>
      </w:pPr>
      <w:bookmarkEnd w:id="191"/>
      <w:r>
        <w:rPr>
          <w:rFonts w:ascii="IRNazanin" w:hAnsi="IRNazanin" w:eastAsia="IRNazanin"/>
          <w:color w:val="111111"/>
          <w:sz w:val="28"/>
          <w:sz w:val="28"/>
          <w:szCs w:val="28"/>
          <w:rtl w:val="true"/>
          <w:lang w:bidi="fa-IR"/>
        </w:rPr>
        <w:t>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همسرانشان تهمت زنا می زنند چهار شاهد ندارند یعنی فقط خودشان دیده اند،این یک نفر جای چهار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آن شاهد بیگانه نیست که حد قذف به او بزنیم؛به شرطی که چهار مرتبه بگوید من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پنجم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من،اگر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نیز می تواند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دور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 أَرْبَعَ شَهَادَاتٍ بِاللَّهِ إِنَّهُ لَمِنَ الكاذبین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این طریق که چهار بار خدا را به شهادت طلبد که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او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بگوید که غضب خدا براو باد اگر آن مرد از راستگویان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کار لعان است</w:t>
      </w:r>
      <w:r>
        <w:rPr>
          <w:rFonts w:eastAsia="IRNazanin" w:cs="IRNazanin"/>
          <w:color w:val="111111"/>
          <w:sz w:val="28"/>
          <w:szCs w:val="28"/>
          <w:rtl w:val="true"/>
          <w:lang w:bidi="fa-IR"/>
        </w:rPr>
        <w:t>.</w:t>
      </w:r>
    </w:p>
    <w:p>
      <w:pPr>
        <w:pStyle w:val="Heading3"/>
        <w:numPr>
          <w:ilvl w:val="2"/>
          <w:numId w:val="1"/>
        </w:numPr>
        <w:rPr/>
      </w:pPr>
      <w:bookmarkStart w:id="192" w:name="__RefHeading___Toc1525692_388300464"/>
      <w:bookmarkStart w:id="193" w:name="_Toc73"/>
      <w:bookmarkEnd w:id="192"/>
      <w:r>
        <w:rPr>
          <w:rtl w:val="true"/>
        </w:rPr>
        <w:t>زن و شوهر،امانت مشترک</w:t>
      </w:r>
      <w:bookmarkEnd w:id="193"/>
    </w:p>
    <w:p>
      <w:pPr>
        <w:pStyle w:val="BookText"/>
        <w:rPr/>
      </w:pPr>
      <w:r>
        <w:rPr>
          <w:rFonts w:ascii="IRNazanin" w:hAnsi="IRNazanin" w:eastAsia="IRNazanin"/>
          <w:color w:val="111111"/>
          <w:sz w:val="28"/>
          <w:sz w:val="28"/>
          <w:szCs w:val="28"/>
          <w:rtl w:val="true"/>
          <w:lang w:bidi="fa-IR"/>
        </w:rPr>
        <w:t>نکته ای درباره آیات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امانت مشترک در دست یک 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پوشش یک دیگر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خانواده باید 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در خانواده ای خیانت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چه خیانت دیداری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زن به مردهای نامحرم یا نگاه مرد به زنان نامحرم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خیانت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عضوی زنا دارد؛زنای چشم نگاه به نامحرم است و زنای زبان،گفت وگو با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دست و اعضاء و </w:t>
      </w:r>
      <w:bookmarkStart w:id="194" w:name="pg14927_160214"/>
    </w:p>
    <w:p>
      <w:pPr>
        <w:pStyle w:val="BookText"/>
        <w:rPr/>
      </w:pPr>
      <w:bookmarkEnd w:id="194"/>
      <w:r>
        <w:rPr>
          <w:rFonts w:ascii="IRNazanin" w:hAnsi="IRNazanin" w:eastAsia="IRNazanin"/>
          <w:color w:val="111111"/>
          <w:sz w:val="28"/>
          <w:sz w:val="28"/>
          <w:szCs w:val="28"/>
          <w:rtl w:val="true"/>
          <w:lang w:bidi="fa-IR"/>
        </w:rPr>
        <w:t>خیانت قلبی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روایات آمده است مردی همسر دارد ولی در هنگام ارتباط با همسرش به زنی دیگر می 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کانون خانواده را متزلزل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حدیث،چند چیزبرکت خانه را از بین می برد؛یکی از آنها خیانت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پیشوایانمان فرموده اند که اگر در خانواده و جامعه ای خیانت بیاید جنایت نیز به دنبالش می آید</w:t>
      </w:r>
      <w:r>
        <w:rPr>
          <w:rFonts w:eastAsia="IRNazanin" w:cs="IRNazanin"/>
          <w:color w:val="111111"/>
          <w:sz w:val="28"/>
          <w:szCs w:val="28"/>
          <w:rtl w:val="true"/>
          <w:lang w:bidi="fa-IR"/>
        </w:rPr>
        <w:t>.</w:t>
      </w:r>
    </w:p>
    <w:p>
      <w:pPr>
        <w:pStyle w:val="Heading3"/>
        <w:numPr>
          <w:ilvl w:val="2"/>
          <w:numId w:val="1"/>
        </w:numPr>
        <w:rPr/>
      </w:pPr>
      <w:bookmarkStart w:id="195" w:name="__RefHeading___Toc1525694_388300464"/>
      <w:bookmarkStart w:id="196" w:name="_Toc74"/>
      <w:bookmarkEnd w:id="195"/>
      <w:r>
        <w:rPr>
          <w:rtl w:val="true"/>
        </w:rPr>
        <w:t>راه های پیشگیری از خیانت</w:t>
      </w:r>
      <w:bookmarkEnd w:id="196"/>
    </w:p>
    <w:p>
      <w:pPr>
        <w:pStyle w:val="Heading4"/>
        <w:numPr>
          <w:ilvl w:val="3"/>
          <w:numId w:val="1"/>
        </w:numPr>
        <w:rPr/>
      </w:pPr>
      <w:bookmarkStart w:id="197" w:name="__RefHeading___Toc1525696_388300464"/>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چه کنیم تا در خانواده ها خیانت اتفاق نیفتد و زن و مرد با نامحرم ارتباط نداشته باشند،گفتارها و رابطه های مخفی به وجود نیاید؟برای پیشگیری از این ناهنجاری ها چهار توصیه عرض می شود</w:t>
      </w:r>
      <w:r>
        <w:rPr>
          <w:rFonts w:eastAsia="IRNazanin" w:cs="IRNazanin"/>
          <w:color w:val="111111"/>
          <w:sz w:val="28"/>
          <w:szCs w:val="28"/>
          <w:rtl w:val="true"/>
          <w:lang w:bidi="fa-IR"/>
        </w:rPr>
        <w:t>:</w:t>
      </w:r>
    </w:p>
    <w:p>
      <w:pPr>
        <w:pStyle w:val="Heading4"/>
        <w:numPr>
          <w:ilvl w:val="3"/>
          <w:numId w:val="1"/>
        </w:numPr>
        <w:rPr/>
      </w:pPr>
      <w:bookmarkStart w:id="199" w:name="__RefHeading___Toc1525698_388300464"/>
      <w:bookmarkStart w:id="200" w:name="_Toc76"/>
      <w:bookmarkEnd w:id="199"/>
      <w:r>
        <w:rPr/>
        <w:t>1</w:t>
      </w:r>
      <w:r>
        <w:rPr>
          <w:rtl w:val="true"/>
        </w:rPr>
        <w:t>.</w:t>
      </w:r>
      <w:r>
        <w:rPr>
          <w:rtl w:val="true"/>
        </w:rPr>
        <w:t>انتخاب همسر دلخواه</w:t>
      </w:r>
      <w:bookmarkEnd w:id="200"/>
    </w:p>
    <w:p>
      <w:pPr>
        <w:pStyle w:val="Heading5"/>
        <w:numPr>
          <w:ilvl w:val="4"/>
          <w:numId w:val="1"/>
        </w:numPr>
        <w:rPr/>
      </w:pPr>
      <w:bookmarkStart w:id="201" w:name="__RefHeading___Toc1525700_388300464"/>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اولین راه پیشگیری از خیانت در خانواده ها انتخاب همسر دلخواه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ازدواج نکرده اند سعی کنند همسری انتخاب کنند که مطلوب باشد؛نه این که دو سال بعد پشیمان شوند</w:t>
      </w:r>
      <w:r>
        <w:rPr>
          <w:rFonts w:eastAsia="IRNazanin" w:cs="IRNazanin"/>
          <w:color w:val="111111"/>
          <w:sz w:val="28"/>
          <w:szCs w:val="28"/>
          <w:rtl w:val="true"/>
          <w:lang w:bidi="fa-IR"/>
        </w:rPr>
        <w:t>.</w:t>
      </w:r>
    </w:p>
    <w:p>
      <w:pPr>
        <w:pStyle w:val="Heading5"/>
        <w:numPr>
          <w:ilvl w:val="4"/>
          <w:numId w:val="1"/>
        </w:numPr>
        <w:rPr/>
      </w:pPr>
      <w:bookmarkStart w:id="203" w:name="__RefHeading___Toc1525702_388300464"/>
      <w:bookmarkStart w:id="204" w:name="_Toc78"/>
      <w:bookmarkEnd w:id="203"/>
      <w:r>
        <w:rPr>
          <w:rtl w:val="true"/>
        </w:rPr>
        <w:t>مذمت کردن بٌلهوسی</w:t>
      </w:r>
      <w:bookmarkEnd w:id="20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 صلی الله عیله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bookmarkStart w:id="205" w:name="pg14927_160215"/>
    </w:p>
    <w:p>
      <w:pPr>
        <w:pStyle w:val="BookText"/>
        <w:rPr/>
      </w:pPr>
      <w:bookmarkEnd w:id="205"/>
      <w:r>
        <w:rPr>
          <w:rFonts w:ascii="IRNazanin" w:hAnsi="IRNazanin" w:eastAsia="IRNazanin"/>
          <w:color w:val="111111"/>
          <w:sz w:val="28"/>
          <w:sz w:val="28"/>
          <w:szCs w:val="28"/>
          <w:rtl w:val="true"/>
          <w:lang w:bidi="fa-IR"/>
        </w:rPr>
        <w:t>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نه،همسرم را طلاق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رسول خدا صلی الله علیه و آله دوباره او را 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جدیدت زندگی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طلاق دادم و همسری بهتر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زنان و مردانی که تنوع طلب هستند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06" w:name="__RefHeading___Toc1525704_388300464"/>
      <w:bookmarkStart w:id="207" w:name="_Toc79"/>
      <w:bookmarkEnd w:id="206"/>
      <w:r>
        <w:rPr/>
        <w:t>2</w:t>
      </w:r>
      <w:r>
        <w:rPr>
          <w:rtl w:val="true"/>
        </w:rPr>
        <w:t>.</w:t>
      </w:r>
      <w:r>
        <w:rPr>
          <w:rtl w:val="true"/>
        </w:rPr>
        <w:t>پرهیز از رابطه با نامحرم</w:t>
      </w:r>
      <w:bookmarkEnd w:id="2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پیشگیری از خیانت در خانواده ها،پرهیز از رابطه با نامحرم است</w:t>
      </w:r>
      <w:r>
        <w:rPr>
          <w:rFonts w:eastAsia="IRNazanin" w:cs="IRNazanin"/>
          <w:color w:val="111111"/>
          <w:sz w:val="28"/>
          <w:szCs w:val="28"/>
          <w:rtl w:val="true"/>
          <w:lang w:bidi="fa-IR"/>
        </w:rPr>
        <w:t xml:space="preserve">. </w:t>
      </w:r>
      <w:bookmarkStart w:id="208" w:name="pg14927_160216"/>
    </w:p>
    <w:p>
      <w:pPr>
        <w:pStyle w:val="BookText"/>
        <w:rPr/>
      </w:pPr>
      <w:bookmarkEnd w:id="208"/>
      <w:r>
        <w:rPr>
          <w:rFonts w:ascii="IRNazanin" w:hAnsi="IRNazanin" w:eastAsia="IRNazanin"/>
          <w:color w:val="111111"/>
          <w:sz w:val="28"/>
          <w:sz w:val="28"/>
          <w:szCs w:val="28"/>
          <w:rtl w:val="true"/>
          <w:lang w:bidi="fa-IR"/>
        </w:rPr>
        <w:t>درست است در این شرکت کار می کنید؛اما چه معنا دارد با زنان و دختران این شرکت و اداره ارتباط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علما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دانشگاه ها را تفکیک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دولتی ها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اسلام بر پرهیز از ارتباط با نامحرم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اختلاط بین زن و مرد است؟چرا حریم ها رعایت نمی شود؟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09" w:name="__RefHeading___Toc1525706_388300464"/>
      <w:bookmarkStart w:id="210" w:name="_Toc80"/>
      <w:bookmarkEnd w:id="209"/>
      <w:r>
        <w:rPr/>
        <w:t>3</w:t>
      </w:r>
      <w:r>
        <w:rPr>
          <w:rtl w:val="true"/>
        </w:rPr>
        <w:t>.</w:t>
      </w:r>
      <w:r>
        <w:rPr>
          <w:rtl w:val="true"/>
        </w:rPr>
        <w:t>ارتباط صمیمی</w:t>
      </w:r>
      <w:bookmarkEnd w:id="210"/>
    </w:p>
    <w:p>
      <w:pPr>
        <w:pStyle w:val="Heading5"/>
        <w:numPr>
          <w:ilvl w:val="4"/>
          <w:numId w:val="1"/>
        </w:numPr>
        <w:rPr/>
      </w:pPr>
      <w:bookmarkStart w:id="211" w:name="__RefHeading___Toc1525708_388300464"/>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سومین راه پیشگیری از خیانت در خانواده ها،ارتباط صمیمی زن و مرد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باید به هم توجه داشته باشند و هم دیگر را درک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الْمَرَّاتِ الَىَّ زَوْجُهَا عِبَادَةُ وَ تَكْفِيرُ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نگاه زن به شوهرش عبادت و کفاره گناهانش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اصلا به من توجه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به ویژه در همسرانی که فاصله سنّی شان بالاست بیشتر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كَتَمْتَ سرّزوجها فَلَمْ تَطْلُعَ عَلَيْهِ أَحَداً فَهِيَ فِي دَرَجَاتِ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اسرار شوهرش را حفظ کند،در جایگاه حورالعین خواهد بود</w:t>
      </w:r>
      <w:r>
        <w:rPr>
          <w:rFonts w:eastAsia="IRNazanin" w:cs="IRNazanin"/>
          <w:color w:val="111111"/>
          <w:sz w:val="28"/>
          <w:szCs w:val="28"/>
          <w:rtl w:val="true"/>
          <w:lang w:bidi="fa-IR"/>
        </w:rPr>
        <w:t xml:space="preserve">. </w:t>
      </w:r>
      <w:bookmarkStart w:id="213" w:name="pg14927_160217"/>
    </w:p>
    <w:p>
      <w:pPr>
        <w:pStyle w:val="Heading5"/>
        <w:numPr>
          <w:ilvl w:val="4"/>
          <w:numId w:val="1"/>
        </w:numPr>
        <w:rPr/>
      </w:pPr>
      <w:bookmarkStart w:id="214" w:name="__RefHeading___Toc1525710_388300464"/>
      <w:bookmarkStart w:id="215" w:name="_Toc82"/>
      <w:bookmarkEnd w:id="213"/>
      <w:bookmarkEnd w:id="214"/>
      <w:r>
        <w:rPr>
          <w:rtl w:val="true"/>
        </w:rPr>
        <w:t>مذمت کردن مراجعه به رمال ها</w:t>
      </w:r>
      <w:bookmarkEnd w:id="215"/>
    </w:p>
    <w:p>
      <w:pPr>
        <w:pStyle w:val="BookText"/>
        <w:rPr/>
      </w:pPr>
      <w:r>
        <w:rPr>
          <w:rFonts w:ascii="IRNazanin" w:hAnsi="IRNazanin" w:eastAsia="IRNazanin"/>
          <w:color w:val="111111"/>
          <w:sz w:val="28"/>
          <w:sz w:val="28"/>
          <w:szCs w:val="28"/>
          <w:rtl w:val="true"/>
          <w:lang w:bidi="fa-IR"/>
        </w:rPr>
        <w:t>زنی نزد رسول خدا صلى الله عليه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 کردم شوهرم من را دوست ندارد؛جادوگری پیدا کردم و او کاری کرد که قلبش به من جذب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این کارها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عده ای از این راه مردم را سرکیسه می کنند و عده ای هم ساده لوح هستند و فریب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پیش خانمی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رمال ها تکه ای از بدن حیوان به دخترم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زیر متکای شوهرت بگذار؛مهرش به توزیاد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 این را دیده و دعوا شده و کار به دادگاه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اشتبا کردم یا کارم درست است؟فرمود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 كدّرت البحارو کدّرت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و خاک را تیره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لعنتک الملائكة الأخيارو ملائكة السّماء وملائكة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های آسمان و زمین تو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صلی الله علیه و آله یعنی در عالم هستی تصرف کردی و مسیر طبیعی سبب و مسبّب را تغيير دادی و راه غیردینی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زیاد به مسجد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رسول خدا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به من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در خانه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المرء عند عياله أحب إلى الله تعالى من اعتکاف في مسجدی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bookmarkStart w:id="216" w:name="pg14927_160218"/>
    </w:p>
    <w:p>
      <w:pPr>
        <w:pStyle w:val="BookText"/>
        <w:rPr/>
      </w:pPr>
      <w:bookmarkEnd w:id="216"/>
      <w:r>
        <w:rPr>
          <w:rFonts w:ascii="IRNazanin" w:hAnsi="IRNazanin" w:eastAsia="IRNazanin"/>
          <w:color w:val="111111"/>
          <w:sz w:val="28"/>
          <w:sz w:val="28"/>
          <w:szCs w:val="28"/>
          <w:rtl w:val="true"/>
          <w:lang w:bidi="fa-IR"/>
        </w:rPr>
        <w:t>مردی که نزد همسرش بنشیند و با او گفت وگو کند،این کارش از اعتکاف در مسجد من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اعتکاف،آن هم در مسجدالنبی که هرنمازش ده هزار برابر است؟پیامبر صلی الله علیه و آله مردهایی مثل عثمان بن مظعون که ترک همسر کرده بودند و به خانواده محل نمی گذاشتند،به سختی با آنها برخورد می کرد</w:t>
      </w:r>
      <w:r>
        <w:rPr>
          <w:rFonts w:eastAsia="IRNazanin" w:cs="IRNazanin"/>
          <w:color w:val="111111"/>
          <w:sz w:val="28"/>
          <w:szCs w:val="28"/>
          <w:rtl w:val="true"/>
          <w:lang w:bidi="fa-IR"/>
        </w:rPr>
        <w:t>.</w:t>
      </w:r>
    </w:p>
    <w:p>
      <w:pPr>
        <w:pStyle w:val="Heading4"/>
        <w:numPr>
          <w:ilvl w:val="3"/>
          <w:numId w:val="1"/>
        </w:numPr>
        <w:rPr/>
      </w:pPr>
      <w:bookmarkStart w:id="217" w:name="__RefHeading___Toc1525712_388300464"/>
      <w:bookmarkStart w:id="218" w:name="_Toc83"/>
      <w:bookmarkEnd w:id="217"/>
      <w:r>
        <w:rPr/>
        <w:t>4</w:t>
      </w:r>
      <w:r>
        <w:rPr>
          <w:rtl w:val="true"/>
        </w:rPr>
        <w:t>.</w:t>
      </w:r>
      <w:r>
        <w:rPr>
          <w:rtl w:val="true"/>
        </w:rPr>
        <w:t>پرهیز از مشاجره و درگیری</w:t>
      </w:r>
      <w:bookmarkEnd w:id="218"/>
    </w:p>
    <w:p>
      <w:pPr>
        <w:pStyle w:val="BookText"/>
        <w:rPr/>
      </w:pPr>
      <w:r>
        <w:rPr>
          <w:rFonts w:ascii="IRNazanin" w:hAnsi="IRNazanin" w:eastAsia="IRNazanin"/>
          <w:color w:val="111111"/>
          <w:sz w:val="28"/>
          <w:sz w:val="28"/>
          <w:szCs w:val="28"/>
          <w:rtl w:val="true"/>
          <w:lang w:bidi="fa-IR"/>
        </w:rPr>
        <w:t>چهارمین راه پیشگیری از خیانت در خانواده ها،پرهیز از مشاجره و درگیری در خانواده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مردها کسانی هستند که این چند ویژگی را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همسرش تهمت می زند،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 است،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فحش می دهد؛فحش برکت را از خانه می برد و بهشت را از انسان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و حلاوت ذکرو عبادت را نیز از انسان می 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عصبانی می شوید شیطان را لعن کنید و الحمدلله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زبانتان را عادت بدهید که در هنگام عصبانیت کلماتی را به کار ببرید که اگر بار منفی هم دارد فحش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غذا می خورد،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اَلْمُلْجِئُ عِيَالَهُ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کسی که خانواده اش را محتاج دیگران می کند؛یعنی آن قدر به اینها پول </w:t>
      </w:r>
    </w:p>
    <w:p>
      <w:pPr>
        <w:pStyle w:val="BookText"/>
        <w:rPr/>
      </w:pPr>
      <w:r>
        <w:rPr>
          <w:rFonts w:ascii="IRNazanin" w:hAnsi="IRNazanin" w:eastAsia="IRNazanin"/>
          <w:color w:val="111111"/>
          <w:sz w:val="28"/>
          <w:sz w:val="28"/>
          <w:szCs w:val="28"/>
          <w:rtl w:val="true"/>
          <w:lang w:bidi="fa-IR"/>
        </w:rPr>
        <w:t>نمی دهد که مجبور شوند به سراغ دیگری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 ترین موارد این است که مردی به همسر و خانواده اش محبت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حتی اگر همسرش با ایمان و خداشناس باشد،باز هم در دلش به مردهای دیگر تمایل پیدا می کند و این زمینه خیانت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پایان احکام زنا،قذف ولعان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وَأَنْ اللَّهَ تَوَّابُ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اگر فضل و رحمت خدا شامل حال شما نبود و این که او توبه پذیر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 شديد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خدا شما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زنا حد گذاشته،می خواهد جامعه حفظ شود و خانواده و ازدواج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تهمت و قذف حد گذاشته،می خواهد افراد در جامعه بی آبرو نشوند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927_160221"/>
      <w:bookmarkStart w:id="220" w:name="pg14927_160221"/>
      <w:bookmarkEnd w:id="220"/>
    </w:p>
    <w:p>
      <w:pPr>
        <w:pStyle w:val="Heading2"/>
        <w:numPr>
          <w:ilvl w:val="1"/>
          <w:numId w:val="1"/>
        </w:numPr>
        <w:rPr/>
      </w:pPr>
      <w:bookmarkStart w:id="221" w:name="pg14927_160221"/>
      <w:bookmarkStart w:id="222" w:name="__RefHeading___Toc1525714_388300464"/>
      <w:bookmarkStart w:id="223" w:name="_Toc84"/>
      <w:bookmarkEnd w:id="221"/>
      <w:bookmarkEnd w:id="222"/>
      <w:r>
        <w:rPr>
          <w:rtl w:val="true"/>
        </w:rPr>
        <w:t>آسیب های خانواده</w:t>
      </w:r>
      <w:bookmarkEnd w:id="223"/>
    </w:p>
    <w:p>
      <w:pPr>
        <w:pStyle w:val="Heading3"/>
        <w:numPr>
          <w:ilvl w:val="2"/>
          <w:numId w:val="1"/>
        </w:numPr>
        <w:rPr/>
      </w:pPr>
      <w:bookmarkStart w:id="224" w:name="__RefHeading___Toc1525716_388300464"/>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226" w:name="__RefHeading___Toc1525718_388300464"/>
      <w:bookmarkStart w:id="227" w:name="_Toc86"/>
      <w:bookmarkEnd w:id="226"/>
      <w:r>
        <w:rPr>
          <w:rtl w:val="true"/>
        </w:rPr>
        <w:t>مقدمه</w:t>
      </w:r>
      <w:bookmarkEnd w:id="227"/>
    </w:p>
    <w:p>
      <w:pPr>
        <w:pStyle w:val="BookText"/>
        <w:rPr/>
      </w:pPr>
      <w:r>
        <w:rPr>
          <w:rFonts w:ascii="IRNazanin" w:hAnsi="IRNazanin" w:eastAsia="IRNazanin"/>
          <w:color w:val="111111"/>
          <w:sz w:val="28"/>
          <w:sz w:val="28"/>
          <w:szCs w:val="28"/>
          <w:rtl w:val="true"/>
          <w:lang w:bidi="fa-IR"/>
        </w:rPr>
        <w:t>پنج آیه از سوره نور مربوط به بحث لعان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یک موضوع فقهی است که در کتاب های فقهی مطرح شده و در جلسه قبل توضیحاتی درباره آن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پنج آیه می خواهم آفت های خانواده را مطرح کنم؛سه آسیب جدی است که به خانواده لطمه می 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ترین نهاد و کانون در اسلام،کانون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امروز دشمن این کانون را مورد هجمه قرار داده است؛آمارهای طلاق این را می گوید</w:t>
      </w:r>
      <w:r>
        <w:rPr>
          <w:rFonts w:eastAsia="IRNazanin" w:cs="IRNazanin"/>
          <w:color w:val="111111"/>
          <w:sz w:val="28"/>
          <w:szCs w:val="28"/>
          <w:rtl w:val="true"/>
          <w:lang w:bidi="fa-IR"/>
        </w:rPr>
        <w:t xml:space="preserve">. </w:t>
      </w:r>
      <w:bookmarkStart w:id="228" w:name="pg14927_160222"/>
    </w:p>
    <w:p>
      <w:pPr>
        <w:pStyle w:val="Heading3"/>
        <w:numPr>
          <w:ilvl w:val="2"/>
          <w:numId w:val="1"/>
        </w:numPr>
        <w:rPr/>
      </w:pPr>
      <w:bookmarkStart w:id="229" w:name="__RefHeading___Toc1525720_388300464"/>
      <w:bookmarkStart w:id="230" w:name="_Toc87"/>
      <w:bookmarkEnd w:id="228"/>
      <w:bookmarkEnd w:id="229"/>
      <w:r>
        <w:rPr>
          <w:rtl w:val="true"/>
        </w:rPr>
        <w:t>فعالیت بی وقفه دشمن در ماهواره</w:t>
      </w:r>
      <w:bookmarkEnd w:id="230"/>
    </w:p>
    <w:p>
      <w:pPr>
        <w:pStyle w:val="BookText"/>
        <w:rPr/>
      </w:pPr>
      <w:r>
        <w:rPr>
          <w:rFonts w:ascii="IRNazanin" w:hAnsi="IRNazanin" w:eastAsia="IRNazanin"/>
          <w:color w:val="111111"/>
          <w:sz w:val="28"/>
          <w:sz w:val="28"/>
          <w:szCs w:val="28"/>
          <w:rtl w:val="true"/>
          <w:lang w:bidi="fa-IR"/>
        </w:rPr>
        <w:t>یکی از علت های این بحران ماهواره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شبکه فارسی زبان که بعضی هایش را بهایی ها و بعضی هایش را سلطنت طلب ها و لائیک ها پشتیبانی می کنند،فعالیت زیادی دارند و می خواهند اصلا کانون خانواده شکل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ترویج کننده ازدوج های نامفهوم به نام ازدواج سفید هستند؛یعنی دو نفر چند سال بدون خواندن خطبه عقد با هم زندگی کنند و بعد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 خواهند مبغوض</w:t>
      </w:r>
      <w:r>
        <w:rPr>
          <w:rStyle w:val="FootnoteAnchor"/>
          <w:rtl w:val="true"/>
        </w:rPr>
        <w:footnoteReference w:id="69"/>
      </w:r>
      <w:r>
        <w:rPr>
          <w:rFonts w:ascii="IRNazanin" w:hAnsi="IRNazanin" w:eastAsia="IRNazanin"/>
          <w:color w:val="111111"/>
          <w:sz w:val="28"/>
          <w:sz w:val="28"/>
          <w:szCs w:val="28"/>
          <w:rtl w:val="true"/>
          <w:lang w:bidi="fa-IR"/>
        </w:rPr>
        <w:t>الهی را محبوب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در شبکه ها جشن طلاق را ترویج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و در بعضی از شهرهای بزرگ هم برخی با تقلید کوکورانه شان این کار را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دشمنان دین،کارشناسانی در شبکه های پربیننده شان می آورند و روش های ارضای جنسی آن هم از طریق حرام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شرم می کنم این جا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بی حجاب خود را در اینترنت بگذارید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خودرو حریم خصوصی است؛حجابتان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پارک ها و خیابان ها آزاد باشید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دشمن در این بخش نسبتا موفق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آمده روی نقاط معنوی ما دست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خانواده برای ما معنوی است،حجاب برای ما یک اصل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نقاب دوستی جلو آمده و می خواهد به اصول معنوی و دینی ما لطمه وارد کند</w:t>
      </w:r>
      <w:r>
        <w:rPr>
          <w:rFonts w:eastAsia="IRNazanin" w:cs="IRNazanin"/>
          <w:color w:val="111111"/>
          <w:sz w:val="28"/>
          <w:szCs w:val="28"/>
          <w:rtl w:val="true"/>
          <w:lang w:bidi="fa-IR"/>
        </w:rPr>
        <w:t xml:space="preserve">. </w:t>
      </w:r>
      <w:bookmarkStart w:id="231" w:name="pg14927_160223"/>
    </w:p>
    <w:p>
      <w:pPr>
        <w:pStyle w:val="Heading3"/>
        <w:numPr>
          <w:ilvl w:val="2"/>
          <w:numId w:val="1"/>
        </w:numPr>
        <w:rPr/>
      </w:pPr>
      <w:bookmarkStart w:id="232" w:name="__RefHeading___Toc1525722_388300464"/>
      <w:bookmarkStart w:id="233" w:name="_Toc88"/>
      <w:bookmarkEnd w:id="231"/>
      <w:bookmarkEnd w:id="232"/>
      <w:r>
        <w:rPr>
          <w:rtl w:val="true"/>
        </w:rPr>
        <w:t>سستی مسئولین در ماجرای حجاب و خانواده</w:t>
      </w:r>
      <w:bookmarkEnd w:id="233"/>
    </w:p>
    <w:p>
      <w:pPr>
        <w:pStyle w:val="BookText"/>
        <w:rPr/>
      </w:pPr>
      <w:r>
        <w:rPr>
          <w:rFonts w:ascii="IRNazanin" w:hAnsi="IRNazanin" w:eastAsia="IRNazanin"/>
          <w:color w:val="111111"/>
          <w:sz w:val="28"/>
          <w:sz w:val="28"/>
          <w:szCs w:val="28"/>
          <w:rtl w:val="true"/>
          <w:lang w:bidi="fa-IR"/>
        </w:rPr>
        <w:t>امرزه دشمن کانون خانواده ها را مورد هجمه و حمله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حواسمان جمع باشد این کانون را گرم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کار خودش را کرد؛ما چه کردیم؟</w:t>
      </w:r>
    </w:p>
    <w:p>
      <w:pPr>
        <w:pStyle w:val="BookText"/>
        <w:rPr/>
      </w:pPr>
      <w:r>
        <w:rPr>
          <w:rFonts w:ascii="IRNazanin" w:hAnsi="IRNazanin" w:eastAsia="IRNazanin"/>
          <w:color w:val="111111"/>
          <w:sz w:val="28"/>
          <w:sz w:val="28"/>
          <w:szCs w:val="28"/>
          <w:rtl w:val="true"/>
          <w:lang w:bidi="fa-IR"/>
        </w:rPr>
        <w:t>از زمان رضاخان که پایه بی حجابی را گذاشت،تا امروز روی مبارزه با حجاب خوب کار شده است؛اما برای ترویج حجاب چه کردیم؟دشمن در القای شبهه،ایجاد روابط نادرست،کاهش نسل و گسترش طلاق اهدافش را پیش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می بینید که آثارش در جامعه ملموس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بعضی از شهرهای ما آمار طلاق</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این وضع بی حجابی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در مقابل این قصه چه کردیم؟</w:t>
      </w:r>
    </w:p>
    <w:p>
      <w:pPr>
        <w:pStyle w:val="BookText"/>
        <w:rPr/>
      </w:pPr>
      <w:r>
        <w:rPr>
          <w:rFonts w:ascii="IRNazanin" w:hAnsi="IRNazanin" w:eastAsia="IRNazanin"/>
          <w:color w:val="111111"/>
          <w:sz w:val="28"/>
          <w:sz w:val="28"/>
          <w:szCs w:val="28"/>
          <w:rtl w:val="true"/>
          <w:lang w:bidi="fa-IR"/>
        </w:rPr>
        <w:t>آن قدر در درگیری های سیاسی و اقتصادی غرق شدیم که گویا در کشور ما چیزی به نام دین و حجاب و خانواده و ازدواج وجود ندارد</w:t>
      </w:r>
      <w:r>
        <w:rPr>
          <w:rFonts w:eastAsia="IRNazanin" w:cs="IRNazanin"/>
          <w:color w:val="111111"/>
          <w:sz w:val="28"/>
          <w:szCs w:val="28"/>
          <w:rtl w:val="true"/>
          <w:lang w:bidi="fa-IR"/>
        </w:rPr>
        <w:t>.</w:t>
      </w:r>
    </w:p>
    <w:p>
      <w:pPr>
        <w:pStyle w:val="Heading3"/>
        <w:numPr>
          <w:ilvl w:val="2"/>
          <w:numId w:val="1"/>
        </w:numPr>
        <w:rPr/>
      </w:pPr>
      <w:bookmarkStart w:id="234" w:name="__RefHeading___Toc1525724_388300464"/>
      <w:bookmarkStart w:id="235" w:name="_Toc89"/>
      <w:bookmarkEnd w:id="234"/>
      <w:r>
        <w:rPr>
          <w:rtl w:val="true"/>
        </w:rPr>
        <w:t>همسر درست کار،موهبت الهی</w:t>
      </w:r>
      <w:bookmarkEnd w:id="235"/>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لَهُ خَمْساً لَمْ يَكُنْ لَهُ عذرفی ترک عَمَلِ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پنج ویژگی دارد عذری ندارد که بی دین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مراکز آموزشی ما نماز بی اهمیت شده؟دلیلش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می فرماید کسی که پنج چیز داشته باشد عذری ندارد که بی دین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صَالِحَةُ تعینه عَلَى أَمْرٍ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صالحه،همسری که معینش باشد و در امور دنیا و آخرت دست او را بگیرد،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بَنُونَ 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شایسته و خوب،</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مَعِيشَةُ فِي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 و معیشت و درآمدی در شهر خودش تا بتواند </w:t>
      </w:r>
      <w:bookmarkStart w:id="236" w:name="pg14927_160224"/>
    </w:p>
    <w:p>
      <w:pPr>
        <w:pStyle w:val="BookText"/>
        <w:rPr/>
      </w:pPr>
      <w:bookmarkEnd w:id="236"/>
      <w:r>
        <w:rPr>
          <w:rFonts w:ascii="IRNazanin" w:hAnsi="IRNazanin" w:eastAsia="IRNazanin"/>
          <w:color w:val="111111"/>
          <w:sz w:val="28"/>
          <w:sz w:val="28"/>
          <w:szCs w:val="28"/>
          <w:rtl w:val="true"/>
          <w:lang w:bidi="fa-IR"/>
        </w:rPr>
        <w:t>زندگی اش را بچرخاند،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خُلُقٍ يَدارِی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p>
    <w:p>
      <w:pPr>
        <w:pStyle w:val="Heading3"/>
        <w:numPr>
          <w:ilvl w:val="2"/>
          <w:numId w:val="1"/>
        </w:numPr>
        <w:rPr/>
      </w:pPr>
      <w:bookmarkStart w:id="237" w:name="__RefHeading___Toc1525726_388300464"/>
      <w:bookmarkStart w:id="238" w:name="_Toc90"/>
      <w:bookmarkEnd w:id="237"/>
      <w:r>
        <w:rPr>
          <w:rtl w:val="true"/>
        </w:rPr>
        <w:t>فرجام خوش رفتاری با خانواده</w:t>
      </w:r>
      <w:bookmarkEnd w:id="238"/>
    </w:p>
    <w:p>
      <w:pPr>
        <w:pStyle w:val="BookText"/>
        <w:rPr/>
      </w:pPr>
      <w:r>
        <w:rPr>
          <w:rFonts w:ascii="IRNazanin" w:hAnsi="IRNazanin" w:eastAsia="IRNazanin"/>
          <w:color w:val="111111"/>
          <w:sz w:val="28"/>
          <w:sz w:val="28"/>
          <w:szCs w:val="28"/>
          <w:rtl w:val="true"/>
          <w:lang w:bidi="fa-IR"/>
        </w:rPr>
        <w:t>پیامبر گرامی اسلام صلی الله علیه و آله در حدیثی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در روز قیامت کدام یک از شما به من نزدیک 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 وَ أَلْطَفُهُمْ بِأَهْلِهِ وَ أَنَا أَلْطَفُكُمْ بِأَهْلِي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کسی است که دو ویژگی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خلق و با خانواده اش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سپس برای این که عواطف دیگران را تحریک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پیامبر،از همه شما نسبت به خانواده ام مهربان ترم</w:t>
      </w:r>
      <w:r>
        <w:rPr>
          <w:rFonts w:eastAsia="IRNazanin" w:cs="IRNazanin"/>
          <w:color w:val="111111"/>
          <w:sz w:val="28"/>
          <w:szCs w:val="28"/>
          <w:rtl w:val="true"/>
          <w:lang w:bidi="fa-IR"/>
        </w:rPr>
        <w:t>.</w:t>
      </w:r>
    </w:p>
    <w:p>
      <w:pPr>
        <w:pStyle w:val="Heading3"/>
        <w:numPr>
          <w:ilvl w:val="2"/>
          <w:numId w:val="1"/>
        </w:numPr>
        <w:rPr/>
      </w:pPr>
      <w:bookmarkStart w:id="239" w:name="__RefHeading___Toc1525728_388300464"/>
      <w:bookmarkStart w:id="240" w:name="_Toc91"/>
      <w:bookmarkEnd w:id="239"/>
      <w:r>
        <w:rPr>
          <w:rtl w:val="true"/>
        </w:rPr>
        <w:t>مهربانی علما با خانواده</w:t>
      </w:r>
      <w:bookmarkEnd w:id="240"/>
    </w:p>
    <w:p>
      <w:pPr>
        <w:pStyle w:val="BookText"/>
        <w:rPr/>
      </w:pPr>
      <w:r>
        <w:rPr>
          <w:rFonts w:ascii="IRNazanin" w:hAnsi="IRNazanin" w:eastAsia="IRNazanin"/>
          <w:color w:val="111111"/>
          <w:sz w:val="28"/>
          <w:sz w:val="28"/>
          <w:szCs w:val="28"/>
          <w:rtl w:val="true"/>
          <w:lang w:bidi="fa-IR"/>
        </w:rPr>
        <w:t>بزرگان و علمای ما نیز همین روش را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اراکی رحمة الله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استاد ما حضرت آیت الله حاج شیخ عبدالکریم حائری 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 پایان عمر با او زندگی کرد و چون منزلشان در طبقه بالا بود گاهی او را به دوش می گرفت و بالا می برد و کارهایش را انجام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اراکی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آقا شیخ مرتضی،پسر شیخ عبدالکریم پرسیدم پدرتان چیزی در این مورد گفته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که شکوه ای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میرزا جواد تهرانی رحمة الله مرد بسیار بزرگی بود و مرتکب مکروه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بود که عبایش را بر دوش نهاد و از منزل خارج شد؛اما ناگهان به رفقا گفت</w:t>
      </w:r>
      <w:r>
        <w:rPr>
          <w:rFonts w:eastAsia="IRNazanin" w:cs="IRNazanin"/>
          <w:color w:val="111111"/>
          <w:sz w:val="28"/>
          <w:szCs w:val="28"/>
          <w:rtl w:val="true"/>
          <w:lang w:bidi="fa-IR"/>
        </w:rPr>
        <w:t xml:space="preserve">: </w:t>
      </w:r>
      <w:bookmarkStart w:id="241" w:name="pg14927_160225"/>
    </w:p>
    <w:p>
      <w:pPr>
        <w:pStyle w:val="BookText"/>
        <w:rPr/>
      </w:pPr>
      <w:bookmarkEnd w:id="241"/>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 از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داشتید؟فرمود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جایی که نشسته بودم مورچه ای روی عبای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بیرون آمدم دیدم اگر او را در کوچه بیاندازم راهش را گم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خانه برگشتم و او را سرجایش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یعنی آزارش به مورچه هم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در اوایل انقلاب نامه ای برای ایشان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دادستانی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جواد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اگرامر است،چشم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اختیاراست،من را معاف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جبهه می رفت و رزمنده ها را پشتیبانی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هم داده بود قبرش را در بهشت رضای مشهد بین شهدا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آقازاده ایشان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پدر ما به حرم رفت و 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سردی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لامپ ها را خاموش کردیم و خوابیدیم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حرم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آخرشب از حرم برمی گردد و می بیند لامپ ها خاموش و در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نمی آید در بزند،تا اذان صبح همان پشت در خانه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نماز صبح بلند شدیم و لامپ ها را روشن کردیم،ایشان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دست و صورت این مرد بزرگ از شدت سرما بی حس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پشت در بودم و نخواستم خانواده را از خواب بیدار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رفتارها سیره علمای ماست</w:t>
      </w:r>
      <w:r>
        <w:rPr>
          <w:rFonts w:eastAsia="IRNazanin" w:cs="IRNazanin"/>
          <w:color w:val="111111"/>
          <w:sz w:val="28"/>
          <w:szCs w:val="28"/>
          <w:rtl w:val="true"/>
          <w:lang w:bidi="fa-IR"/>
        </w:rPr>
        <w:t>.</w:t>
      </w:r>
    </w:p>
    <w:p>
      <w:pPr>
        <w:pStyle w:val="Heading3"/>
        <w:numPr>
          <w:ilvl w:val="2"/>
          <w:numId w:val="1"/>
        </w:numPr>
        <w:rPr/>
      </w:pPr>
      <w:bookmarkStart w:id="242" w:name="__RefHeading___Toc1525730_388300464"/>
      <w:bookmarkStart w:id="243" w:name="_Toc92"/>
      <w:bookmarkEnd w:id="242"/>
      <w:r>
        <w:rPr>
          <w:rtl w:val="true"/>
        </w:rPr>
        <w:t>آسیب های خانواده</w:t>
      </w:r>
      <w:bookmarkEnd w:id="243"/>
    </w:p>
    <w:p>
      <w:pPr>
        <w:pStyle w:val="Heading4"/>
        <w:numPr>
          <w:ilvl w:val="3"/>
          <w:numId w:val="1"/>
        </w:numPr>
        <w:rPr/>
      </w:pPr>
      <w:bookmarkStart w:id="244" w:name="__RefHeading___Toc1525732_388300464"/>
      <w:bookmarkStart w:id="245" w:name="_Toc93"/>
      <w:bookmarkEnd w:id="244"/>
      <w:r>
        <w:rPr/>
        <w:t>1</w:t>
      </w:r>
      <w:r>
        <w:rPr>
          <w:rtl w:val="true"/>
        </w:rPr>
        <w:t>.</w:t>
      </w:r>
      <w:r>
        <w:rPr>
          <w:rtl w:val="true"/>
        </w:rPr>
        <w:t>بدزبانی</w:t>
      </w:r>
      <w:bookmarkEnd w:id="245"/>
    </w:p>
    <w:p>
      <w:pPr>
        <w:pStyle w:val="Heading5"/>
        <w:numPr>
          <w:ilvl w:val="4"/>
          <w:numId w:val="1"/>
        </w:numPr>
        <w:rPr/>
      </w:pPr>
      <w:bookmarkStart w:id="246" w:name="__RefHeading___Toc1525734_388300464"/>
      <w:bookmarkStart w:id="247" w:name="_Toc94"/>
      <w:bookmarkEnd w:id="246"/>
      <w:r>
        <w:rPr>
          <w:rtl w:val="true"/>
        </w:rPr>
        <w:t>اشاره</w:t>
      </w:r>
      <w:bookmarkEnd w:id="2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آسیبی که خانواده ها زیاد به آن مبتلا هستند،تندزبانی و زخم زبان زدن </w:t>
      </w:r>
      <w:bookmarkStart w:id="248" w:name="pg14927_160226"/>
    </w:p>
    <w:p>
      <w:pPr>
        <w:pStyle w:val="BookText"/>
        <w:rPr/>
      </w:pPr>
      <w:bookmarkEnd w:id="248"/>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خانم ها یا آقایان به مقایسه همسرشان با دیگران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عطرفروش به نام حولاء عطّاره در زمان پیامبر صلی الله علیه و آله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بین او و همسرش پیش آمد و شوهرش قهر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هرکاری کرد شوهرش حاضر نشد آشتی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 به خدمت پیامبر گرامی اسلام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شوهرت بدزبانی کردی؟</w:t>
      </w:r>
    </w:p>
    <w:p>
      <w:pPr>
        <w:pStyle w:val="BookText"/>
        <w:rPr/>
      </w:pPr>
      <w:r>
        <w:rPr>
          <w:rFonts w:ascii="IRNazanin" w:hAnsi="IRNazanin" w:eastAsia="IRNazanin"/>
          <w:color w:val="111111"/>
          <w:sz w:val="28"/>
          <w:sz w:val="28"/>
          <w:szCs w:val="28"/>
          <w:rtl w:val="true"/>
          <w:lang w:bidi="fa-IR"/>
        </w:rPr>
        <w:t>زن حضرت ایوب هجده سال با نداری ایوب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آن جا رسید که ایوب نان شب نداشت او مدت ها بیمار بود و سختی های زیادی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ایوب را با بلا امتحان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حولاء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ایوب هجده سال با مشکلات شوهرش ساخت و یک کلمه شکوه نکرد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49" w:name="__RefHeading___Toc1525736_388300464"/>
      <w:bookmarkStart w:id="250" w:name="_Toc95"/>
      <w:bookmarkEnd w:id="249"/>
      <w:r>
        <w:rPr>
          <w:rtl w:val="true"/>
        </w:rPr>
        <w:t>انواع بدزبانی</w:t>
      </w:r>
      <w:bookmarkEnd w:id="250"/>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گاهی با مقایسه کردن است و گاهی با تحقیر همسر؛گاهی با شکوه کردن است،گاهی با بهانه جویی و گاهی با افشای راز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تحریم همسر حضرت نوح و همسر حضرت لوط علیهما السلام را مذمت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به شوهرانشان خیانت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معصوم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مگرزن پیامبر خیانت می کند؟امام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خیانت جنسی نیست؛هیچ یک از همسران پیامبران گناه جنسی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این خیانت چیست که قرآن در سوره تحریم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این دو پیامبر به شوهران خود خیانت کردند؟امام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رازشان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1" w:name="pg14927_160227"/>
    </w:p>
    <w:p>
      <w:pPr>
        <w:pStyle w:val="BookText"/>
        <w:rPr/>
      </w:pPr>
      <w:bookmarkEnd w:id="251"/>
      <w:r>
        <w:rPr>
          <w:rFonts w:ascii="IRNazanin" w:hAnsi="IRNazanin" w:eastAsia="IRNazanin"/>
          <w:color w:val="111111"/>
          <w:sz w:val="28"/>
          <w:sz w:val="28"/>
          <w:szCs w:val="28"/>
          <w:rtl w:val="true"/>
          <w:lang w:bidi="fa-IR"/>
        </w:rPr>
        <w:t>افشا کردند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کسی نزد حضرت نوح می آمد و ایمان می آورد همسرش به حاکم آن زمان خبر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هم او را می گرفت و اعدام یا زندانی اش می کرد</w:t>
      </w:r>
      <w:r>
        <w:rPr>
          <w:rFonts w:eastAsia="IRNazanin" w:cs="IRNazanin"/>
          <w:color w:val="111111"/>
          <w:sz w:val="28"/>
          <w:szCs w:val="28"/>
          <w:rtl w:val="true"/>
          <w:lang w:bidi="fa-IR"/>
        </w:rPr>
        <w:t>.</w:t>
      </w:r>
    </w:p>
    <w:p>
      <w:pPr>
        <w:pStyle w:val="Heading5"/>
        <w:numPr>
          <w:ilvl w:val="4"/>
          <w:numId w:val="1"/>
        </w:numPr>
        <w:rPr/>
      </w:pPr>
      <w:bookmarkStart w:id="252" w:name="__RefHeading___Toc1525738_388300464"/>
      <w:bookmarkStart w:id="253" w:name="_Toc96"/>
      <w:bookmarkEnd w:id="252"/>
      <w:r>
        <w:rPr>
          <w:rtl w:val="true"/>
        </w:rPr>
        <w:t>افشای راز پیامبر صلی الله علیه و آله</w:t>
      </w:r>
      <w:bookmarkEnd w:id="253"/>
    </w:p>
    <w:p>
      <w:pPr>
        <w:pStyle w:val="BookText"/>
        <w:rPr/>
      </w:pPr>
      <w:r>
        <w:rPr>
          <w:rFonts w:ascii="IRNazanin" w:hAnsi="IRNazanin" w:eastAsia="IRNazanin"/>
          <w:color w:val="111111"/>
          <w:sz w:val="28"/>
          <w:sz w:val="28"/>
          <w:szCs w:val="28"/>
          <w:rtl w:val="true"/>
          <w:lang w:bidi="fa-IR"/>
        </w:rPr>
        <w:t>داستان دیگر درباره پیامبر گرامی اسلام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رازی به یکی از همسرانش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رفت و به دیگری گفت و مشکل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قدری ناراحت 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اصلا همسر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سوره تحریم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خدا را برای خودت حرام نکن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رازداری مهم است</w:t>
      </w:r>
      <w:r>
        <w:rPr>
          <w:rFonts w:eastAsia="IRNazanin" w:cs="IRNazanin"/>
          <w:color w:val="111111"/>
          <w:sz w:val="28"/>
          <w:szCs w:val="28"/>
          <w:rtl w:val="true"/>
          <w:lang w:bidi="fa-IR"/>
        </w:rPr>
        <w:t>.</w:t>
      </w:r>
    </w:p>
    <w:p>
      <w:pPr>
        <w:pStyle w:val="Heading5"/>
        <w:numPr>
          <w:ilvl w:val="4"/>
          <w:numId w:val="1"/>
        </w:numPr>
        <w:rPr/>
      </w:pPr>
      <w:bookmarkStart w:id="254" w:name="__RefHeading___Toc1525740_388300464"/>
      <w:bookmarkStart w:id="255" w:name="_Toc97"/>
      <w:bookmarkEnd w:id="254"/>
      <w:r>
        <w:rPr>
          <w:rtl w:val="true"/>
        </w:rPr>
        <w:t>بدزبانی عامل جهنمی شدن</w:t>
      </w:r>
      <w:bookmarkEnd w:id="255"/>
    </w:p>
    <w:p>
      <w:pPr>
        <w:pStyle w:val="BookText"/>
        <w:rPr/>
      </w:pP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است که تنها اشکالش تندزبانی است؛او همیشه روزه است و عبادت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جهنم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سعد بن معاذ از اصحاب خاص پیامبر صلی الله علیه و آله و فرمانده سپاه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از دنیا رفت،پیامبر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خانواه اش بداخلاق بود و به همین دلیل فشار قبر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با آن همه سابقه رزمندگی و شجاعت،مبارزه و عادت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آسیب مهم،تندزبانی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گرفتاری ها از زبان شروع می شود</w:t>
      </w:r>
      <w:r>
        <w:rPr>
          <w:rFonts w:eastAsia="IRNazanin" w:cs="IRNazanin"/>
          <w:color w:val="111111"/>
          <w:sz w:val="28"/>
          <w:szCs w:val="28"/>
          <w:rtl w:val="true"/>
          <w:lang w:bidi="fa-IR"/>
        </w:rPr>
        <w:t xml:space="preserve">. </w:t>
      </w:r>
      <w:bookmarkStart w:id="256" w:name="pg14927_160228"/>
    </w:p>
    <w:p>
      <w:pPr>
        <w:pStyle w:val="BookText"/>
        <w:rPr/>
      </w:pPr>
      <w:bookmarkEnd w:id="256"/>
      <w:r>
        <w:rPr>
          <w:rFonts w:ascii="IRNazanin" w:hAnsi="IRNazanin" w:eastAsia="IRNazanin"/>
          <w:color w:val="111111"/>
          <w:sz w:val="28"/>
          <w:sz w:val="28"/>
          <w:szCs w:val="28"/>
          <w:rtl w:val="true"/>
          <w:lang w:bidi="fa-IR"/>
        </w:rPr>
        <w:t>به اموات و بستگان چه کار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بیچاره در خانه هستند؛چرا به آنها حمله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خانه می سازید برایش در و پنجره می سازید تا دزد وارد نشود؛برای زبان نیز پنجره بگذارید و اجازه ندهید هر کسی وارد این حریم شود</w:t>
      </w:r>
      <w:r>
        <w:rPr>
          <w:rFonts w:eastAsia="IRNazanin" w:cs="IRNazanin"/>
          <w:color w:val="111111"/>
          <w:sz w:val="28"/>
          <w:szCs w:val="28"/>
          <w:rtl w:val="true"/>
          <w:lang w:bidi="fa-IR"/>
        </w:rPr>
        <w:t>.</w:t>
      </w:r>
    </w:p>
    <w:p>
      <w:pPr>
        <w:pStyle w:val="Heading4"/>
        <w:numPr>
          <w:ilvl w:val="3"/>
          <w:numId w:val="1"/>
        </w:numPr>
        <w:rPr/>
      </w:pPr>
      <w:bookmarkStart w:id="257" w:name="__RefHeading___Toc1525742_388300464"/>
      <w:bookmarkStart w:id="258" w:name="_Toc98"/>
      <w:bookmarkEnd w:id="257"/>
      <w:r>
        <w:rPr/>
        <w:t>2</w:t>
      </w:r>
      <w:r>
        <w:rPr>
          <w:rtl w:val="true"/>
        </w:rPr>
        <w:t>.</w:t>
      </w:r>
      <w:r>
        <w:rPr>
          <w:rtl w:val="true"/>
        </w:rPr>
        <w:t>خشونت در خانواده</w:t>
      </w:r>
      <w:bookmarkEnd w:id="258"/>
    </w:p>
    <w:p>
      <w:pPr>
        <w:pStyle w:val="BookText"/>
        <w:rPr/>
      </w:pPr>
      <w:r>
        <w:rPr>
          <w:rFonts w:ascii="IRNazanin" w:hAnsi="IRNazanin" w:eastAsia="IRNazanin"/>
          <w:color w:val="111111"/>
          <w:sz w:val="28"/>
          <w:sz w:val="28"/>
          <w:szCs w:val="28"/>
          <w:rtl w:val="true"/>
          <w:lang w:bidi="fa-IR"/>
        </w:rPr>
        <w:t>دومین آسیبی که متأسفانه بعضی از خانواده ها به آن دچار هستند خشونت خانوادگی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از آن جایی شروع شد که قابیل به هابیل حسادت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تاریخی دیگر،جریان حضرت یوسف علیه السلام است که یازده برادر او را با خشونت در چاه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بچه دار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ابراهيم علیه السلام با او خیلی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با آن که خودش به حضرت ابراهیم پیشنهاد با ازدواج هاجر را داد،اما بعدا با او ناسازگاری کرد و جناب ابراهیم علیه السلام مجبور شد این زن و فرزند را به سرزمین لم یزرع مکه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و پرهیز از خشونت در منزل،بسیار راه 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بعضی از مردان دست بزن دارند؛بدانید این کار عذاب آخرتی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زنش یک سیلی بزند فرشته عذاب،هفتاد سیلی به او می زند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خانوادگی،فرزندان را از خانه می راند و آنها را لجوج بار می آورد و در دخترها و پسرها ناهنجاری ایجاد می کند</w:t>
      </w:r>
      <w:r>
        <w:rPr>
          <w:rFonts w:eastAsia="IRNazanin" w:cs="IRNazanin"/>
          <w:color w:val="111111"/>
          <w:sz w:val="28"/>
          <w:szCs w:val="28"/>
          <w:rtl w:val="true"/>
          <w:lang w:bidi="fa-IR"/>
        </w:rPr>
        <w:t xml:space="preserve">. </w:t>
      </w:r>
      <w:bookmarkStart w:id="259" w:name="pg14927_160229"/>
    </w:p>
    <w:p>
      <w:pPr>
        <w:pStyle w:val="Heading4"/>
        <w:numPr>
          <w:ilvl w:val="3"/>
          <w:numId w:val="1"/>
        </w:numPr>
        <w:rPr/>
      </w:pPr>
      <w:bookmarkStart w:id="260" w:name="__RefHeading___Toc1525744_388300464"/>
      <w:bookmarkStart w:id="261" w:name="_Toc99"/>
      <w:bookmarkEnd w:id="259"/>
      <w:bookmarkEnd w:id="260"/>
      <w:r>
        <w:rPr/>
        <w:t>3</w:t>
      </w:r>
      <w:r>
        <w:rPr>
          <w:rtl w:val="true"/>
        </w:rPr>
        <w:t>.</w:t>
      </w:r>
      <w:r>
        <w:rPr>
          <w:rtl w:val="true"/>
        </w:rPr>
        <w:t>سوء ظن و بدگمانی</w:t>
      </w:r>
      <w:bookmarkEnd w:id="261"/>
    </w:p>
    <w:p>
      <w:pPr>
        <w:pStyle w:val="Heading5"/>
        <w:numPr>
          <w:ilvl w:val="4"/>
          <w:numId w:val="1"/>
        </w:numPr>
        <w:rPr/>
      </w:pPr>
      <w:bookmarkStart w:id="262" w:name="__RefHeading___Toc1525746_388300464"/>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سومین آسیبی که برخی از خانواده ها به آن دچار هستند بدگمانی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زود به همسرش گمان بد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ممکن است مسائل را مطرح کند و نگذارد درهاله ابهام بماند</w:t>
      </w:r>
      <w:r>
        <w:rPr>
          <w:rFonts w:eastAsia="IRNazanin" w:cs="IRNazanin"/>
          <w:color w:val="111111"/>
          <w:sz w:val="28"/>
          <w:szCs w:val="28"/>
          <w:rtl w:val="true"/>
          <w:lang w:bidi="fa-IR"/>
        </w:rPr>
        <w:t>.</w:t>
      </w:r>
    </w:p>
    <w:p>
      <w:pPr>
        <w:pStyle w:val="Heading5"/>
        <w:numPr>
          <w:ilvl w:val="4"/>
          <w:numId w:val="1"/>
        </w:numPr>
        <w:rPr/>
      </w:pPr>
      <w:bookmarkStart w:id="264" w:name="__RefHeading___Toc1525748_388300464"/>
      <w:bookmarkStart w:id="265" w:name="_Toc101"/>
      <w:bookmarkEnd w:id="264"/>
      <w:r>
        <w:rPr>
          <w:rtl w:val="true"/>
        </w:rPr>
        <w:t>زود قضاوت کردن عامل پشیمانی</w:t>
      </w:r>
      <w:bookmarkEnd w:id="265"/>
    </w:p>
    <w:p>
      <w:pPr>
        <w:pStyle w:val="BookText"/>
        <w:rPr/>
      </w:pPr>
      <w:r>
        <w:rPr>
          <w:rFonts w:ascii="IRNazanin" w:hAnsi="IRNazanin" w:eastAsia="IRNazanin"/>
          <w:color w:val="111111"/>
          <w:sz w:val="28"/>
          <w:sz w:val="28"/>
          <w:szCs w:val="28"/>
          <w:rtl w:val="true"/>
          <w:lang w:bidi="fa-IR"/>
        </w:rPr>
        <w:t>در خاطرات رزمنده ای خواندم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آمدم و به کوچه ای که خانه ام در آن بود رسیدم شاید غروب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همسرم بدحجاب در کوچه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شدم و به خانه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عصبانیتم دو برابر شد و او را کتک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که کتک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از خانه بیرون پریده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وارد خانه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کوچه رد می شدم و آمدم کمک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خجالت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باعث شد همسایه ام را کتک بزنم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ریشه ناملایمات خانوادگی سه عامل بیان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4927_160231"/>
      <w:bookmarkStart w:id="267" w:name="pg14927_160231"/>
      <w:bookmarkEnd w:id="267"/>
    </w:p>
    <w:p>
      <w:pPr>
        <w:pStyle w:val="Heading2"/>
        <w:numPr>
          <w:ilvl w:val="1"/>
          <w:numId w:val="1"/>
        </w:numPr>
        <w:rPr/>
      </w:pPr>
      <w:bookmarkStart w:id="268" w:name="pg14927_160231"/>
      <w:bookmarkStart w:id="269" w:name="__RefHeading___Toc1525750_388300464"/>
      <w:bookmarkStart w:id="270" w:name="_Toc102"/>
      <w:bookmarkEnd w:id="268"/>
      <w:bookmarkEnd w:id="269"/>
      <w:r>
        <w:rPr>
          <w:rtl w:val="true"/>
        </w:rPr>
        <w:t>شایعه پراکنی</w:t>
      </w:r>
      <w:bookmarkEnd w:id="270"/>
    </w:p>
    <w:p>
      <w:pPr>
        <w:pStyle w:val="Heading3"/>
        <w:numPr>
          <w:ilvl w:val="2"/>
          <w:numId w:val="1"/>
        </w:numPr>
        <w:rPr/>
      </w:pPr>
      <w:bookmarkStart w:id="271" w:name="__RefHeading___Toc1525752_388300464"/>
      <w:bookmarkStart w:id="272" w:name="_Toc10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273" w:name="__RefHeading___Toc1525754_388300464"/>
      <w:bookmarkStart w:id="274" w:name="_Toc104"/>
      <w:bookmarkEnd w:id="273"/>
      <w:r>
        <w:rPr>
          <w:rtl w:val="true"/>
        </w:rPr>
        <w:t>مقدمه</w:t>
      </w:r>
      <w:bookmarkEnd w:id="2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یازدهم به بعد سوره نور،موضوعی را مطرح می کند که جنجالی بین مفسرين ایجاد کرده و زیاد پیرامون آن نوشته اند و درباره اش اختلاف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موضوع،داستان افک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در لغت به معنای دروغ بسیار بزرگ،تهمت بسیار عظیم و دروغی است که باعث می شود ارکان جامعه بلرزد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افک از كذب بالاتر بوده و به معنای دروغ عظیم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که خدا در آیه پانزدهم همین سوره می فرماید</w:t>
      </w:r>
      <w:r>
        <w:rPr>
          <w:rFonts w:eastAsia="IRNazanin" w:cs="IRNazanin"/>
          <w:color w:val="111111"/>
          <w:sz w:val="28"/>
          <w:szCs w:val="28"/>
          <w:rtl w:val="true"/>
          <w:lang w:bidi="fa-IR"/>
        </w:rPr>
        <w:t xml:space="preserve">: </w:t>
      </w:r>
      <w:bookmarkStart w:id="275" w:name="pg14927_160232"/>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خاطر بیاورید زمانی را که این شایعه را از زبان یکدیگر می گرفتید،و با دهان خود سخنی می گفتید که به آن يقين نداشتید؛و آن را کوچک می پنداشتید در حالی که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آسان نشمارید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مهمی بوده که بعضی ها آن را کوچک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افک،قصه ای است که خدا چند آیه را به آن اختصاص داده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مؤمنین خطاب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چند گناه بزرگ نهفته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بدگمانی،دروغ،شایعه پراکنی،تهمت،سخن چینی،قداست شکنی و از همه مهم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آزاردادن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بشمارید ببینید چند گناه در یک داستان جمع شده است</w:t>
      </w:r>
      <w:r>
        <w:rPr>
          <w:rFonts w:eastAsia="IRNazanin" w:cs="IRNazanin"/>
          <w:color w:val="111111"/>
          <w:sz w:val="28"/>
          <w:szCs w:val="28"/>
          <w:rtl w:val="true"/>
          <w:lang w:bidi="fa-IR"/>
        </w:rPr>
        <w:t>.</w:t>
      </w:r>
    </w:p>
    <w:p>
      <w:pPr>
        <w:pStyle w:val="Heading3"/>
        <w:numPr>
          <w:ilvl w:val="2"/>
          <w:numId w:val="1"/>
        </w:numPr>
        <w:rPr/>
      </w:pPr>
      <w:bookmarkStart w:id="276" w:name="__RefHeading___Toc1525756_388300464"/>
      <w:bookmarkStart w:id="277" w:name="_Toc105"/>
      <w:bookmarkEnd w:id="276"/>
      <w:r>
        <w:rPr>
          <w:rtl w:val="true"/>
        </w:rPr>
        <w:t>داستان افک چیست؟</w:t>
      </w:r>
      <w:bookmarkEnd w:id="277"/>
    </w:p>
    <w:p>
      <w:pPr>
        <w:pStyle w:val="BookText"/>
        <w:rPr/>
      </w:pPr>
      <w:r>
        <w:rPr>
          <w:rFonts w:ascii="IRNazanin" w:hAnsi="IRNazanin" w:eastAsia="IRNazanin"/>
          <w:color w:val="111111"/>
          <w:sz w:val="28"/>
          <w:sz w:val="28"/>
          <w:szCs w:val="28"/>
          <w:rtl w:val="true"/>
          <w:lang w:bidi="fa-IR"/>
        </w:rPr>
        <w:t>بين مفسرین اختلاف است که ماجرای افک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این آیات اختلاف نیست؛اما دو نوع داستان برایش نقل شده است</w:t>
      </w:r>
      <w:r>
        <w:rPr>
          <w:rFonts w:eastAsia="IRNazanin" w:cs="IRNazanin"/>
          <w:color w:val="111111"/>
          <w:sz w:val="28"/>
          <w:szCs w:val="28"/>
          <w:rtl w:val="true"/>
          <w:lang w:bidi="fa-IR"/>
        </w:rPr>
        <w:t>:</w:t>
      </w:r>
    </w:p>
    <w:p>
      <w:pPr>
        <w:pStyle w:val="Heading3"/>
        <w:numPr>
          <w:ilvl w:val="2"/>
          <w:numId w:val="1"/>
        </w:numPr>
        <w:rPr/>
      </w:pPr>
      <w:bookmarkStart w:id="278" w:name="__RefHeading___Toc1525758_388300464"/>
      <w:bookmarkStart w:id="279" w:name="_Toc106"/>
      <w:bookmarkEnd w:id="278"/>
      <w:r>
        <w:rPr>
          <w:rtl w:val="true"/>
        </w:rPr>
        <w:t>نقل اهل تسنّن</w:t>
      </w:r>
      <w:bookmarkEnd w:id="2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اهل تسنّن غالباً این طور گفته شده که هروقت رسول خدا صلی الله علیه و آله به جنگ می رفتند یکی از همسرانشان را با خودشان می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بنی مصطلق نیز یکی از همسران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اکثرا نوشته اند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این </w:t>
      </w:r>
      <w:bookmarkStart w:id="280" w:name="pg14927_160233"/>
    </w:p>
    <w:p>
      <w:pPr>
        <w:pStyle w:val="BookText"/>
        <w:rPr/>
      </w:pPr>
      <w:bookmarkEnd w:id="280"/>
      <w:r>
        <w:rPr>
          <w:rFonts w:ascii="IRNazanin" w:hAnsi="IRNazanin" w:eastAsia="IRNazanin"/>
          <w:color w:val="111111"/>
          <w:sz w:val="28"/>
          <w:sz w:val="28"/>
          <w:szCs w:val="28"/>
          <w:rtl w:val="true"/>
          <w:lang w:bidi="fa-IR"/>
        </w:rPr>
        <w:t>بود که بانوان محترم را در کجاوه سوار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 بر شتری قرار داشت و ساربانی شتر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بنی مصطلق مسلمان ها شبانه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برای کاری از کجاوہ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که فکر می کرد ایشان سوار بر کجاوه است،راه افتاد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گردنبند همسر پیامبر صلی الله علیه و آله در بیابان گم شد و او دنبالش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 دید مسلمان 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مجبور شد تا صبح تنها در بیابان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شخصی به نام صفوان را همیشه مأمور می کرد و به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بمان و آخرین نفربيا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جا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کوچ کردند نگاهی به اطراف بیانداز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هنگام مأموریت خود را به عهده داشت که ناگهان متوجه شد همسر پیامبر صلی الله علیه و آله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سوارشتر کرد و تا مدینه آورد و به پیامبر صلی الله علیه و آله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قصه است؛اما از همان لحظه شایعه ای زشت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شایعه در مدینه پیچید که بر اثر آن پیامبر صلی الله علیه و آله یک ماه ناراحت و بیمار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پردازی گناه بسیار زشتی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شایعه،جنگ با من است اگر کسی مؤمنی را از این طریق آزار داد با من اعلان جنگ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افک،شخصیتی مثل پیامبر خدا و مسلمانانی که پیامبر را به درستی می شناختند آزرده شدند</w:t>
      </w:r>
      <w:r>
        <w:rPr>
          <w:rFonts w:eastAsia="IRNazanin" w:cs="IRNazanin"/>
          <w:color w:val="111111"/>
          <w:sz w:val="28"/>
          <w:szCs w:val="28"/>
          <w:rtl w:val="true"/>
          <w:lang w:bidi="fa-IR"/>
        </w:rPr>
        <w:t>.</w:t>
      </w:r>
    </w:p>
    <w:p>
      <w:pPr>
        <w:pStyle w:val="Heading3"/>
        <w:numPr>
          <w:ilvl w:val="2"/>
          <w:numId w:val="1"/>
        </w:numPr>
        <w:rPr/>
      </w:pPr>
      <w:bookmarkStart w:id="281" w:name="__RefHeading___Toc1525760_388300464"/>
      <w:bookmarkStart w:id="282" w:name="_Toc107"/>
      <w:bookmarkEnd w:id="281"/>
      <w:r>
        <w:rPr>
          <w:rtl w:val="true"/>
        </w:rPr>
        <w:t>نقل اهل تشیع</w:t>
      </w:r>
      <w:bookmarkEnd w:id="2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علامه مرتضی،از علمای لبنان،کتابی به نام حديث الافک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قصه را رد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این گونه نبوده است؛بلکه پیامبر خدا صلی الله علیه و آله پسری به نام ابراهیم علیه السلام داشتند که در هجده ماهگی از دنیا رفت و در </w:t>
      </w:r>
      <w:bookmarkStart w:id="283" w:name="pg14927_160234"/>
    </w:p>
    <w:p>
      <w:pPr>
        <w:pStyle w:val="BookText"/>
        <w:rPr/>
      </w:pPr>
      <w:bookmarkEnd w:id="283"/>
      <w:r>
        <w:rPr>
          <w:rFonts w:ascii="IRNazanin" w:hAnsi="IRNazanin" w:eastAsia="IRNazanin"/>
          <w:color w:val="111111"/>
          <w:sz w:val="28"/>
          <w:sz w:val="28"/>
          <w:szCs w:val="28"/>
          <w:rtl w:val="true"/>
          <w:lang w:bidi="fa-IR"/>
        </w:rPr>
        <w:t>بقیع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از دنیا رفت پیامبر صلی الله علیه و آله هم متأثر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ابراهیم خانمی به نام ماریه قبطیه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پوست ابراهیم با رنگ پوست پیامبر صلی الله علیه و آله متفاوت بود شایعه شد این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نیست و این زن مرتکب خطا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پررویی که افرادی رسول خدا صلی الله عیله و آله را متهم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شایعه پیامبر صلی الله علیه و آله را به شدت ناراحت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مدتی در فکر بودند تا سرانجام آیات افک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ماکاری به قصه نداریم؛نتیجه هردو قصه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به همسر پیامبر صلی الله علیه و آله تهمت فحشا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شایعه پرداز پیامبر صلی الله علیه و آله را ناراحت کردند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84" w:name="__RefHeading___Toc1525762_388300464"/>
      <w:bookmarkStart w:id="285" w:name="_Toc108"/>
      <w:bookmarkEnd w:id="284"/>
      <w:r>
        <w:rPr>
          <w:rtl w:val="true"/>
        </w:rPr>
        <w:t>برخورد با شایعه پردازان</w:t>
      </w:r>
      <w:bookmarkEnd w:id="285"/>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این آیات چقدر تند برخورد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جاؤوا بِالْإِفْكِ عُصْبَةُ مِنْكُمْ لا تَحْسَبُوهُ شَرًّا لّکم بَلْ هُوَ خَيْرُ لّکم لکلّ امْرِئٍ مِنْهُمْ مَا اكْتَسَبَ مِنَ الْإِثْمِ وَ الَّذِي تولّی کبره مِنْهُمْ لَهُ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کسانی که آن تهمت عظیم را عنوان کردند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بودند؛امّا گمان نکنید این ماجرا برای شما بد است،بلکه خیر شما در آن است؛آنها هرکدام سهم خود را از این گناهی که مرتکب شدند دارند،و از آنان کسی که بخش مهمّ آن را برعهده داشت عذاب عظیمی برای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این شایعه را درست کردند چند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شایعه را یک نفر نساخت؛چون عصبه به معنای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چرا خدا آیه نازل کرد؟خدا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ما افشاگری کردیم و از پیامبرمان دفاع می کنیم،فکر نکنید این قصه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قصه باعث شد که پیامبراطرافیانش را بشناسد و ببیند بعضی ها چقدر بی تقوا هستند و حاضرند آبروی پیامبر صلی الله علیه و آله را ببرند تا آبی به آسیاب خودشان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داستان افک خیر است؛چون مؤمن از منافق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رئیسی که نشست و این شایعه را درست کرد جرمش خیلی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هم که شایعه را پخش کردند گناهکارند،اما نه به اندازه کسی که شایعه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قصه برای هر کس به اندازه اشتباه خودش گناه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رئیس بود و شایعه را ساخت عذاب عظیمی دارد؛چون اساس شایعه را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 یک شکوه ای می کند،می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شد شما که شنیدید چراباور کردید؟چرا تحقیق نکردید؟چرا انکار نکردید؟خدا دارد از آنها که باور کردند شکوه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 الْمُؤْمِنُونَ وَ الْمُؤْمِناتُ بِأَنْفُسِهِمْ خَيْراً وَ قالُوا هذا إِفْكُ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هنگامی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شنیدید،مردان و زنان با ایمان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خير نبردند و نگفتند این دروغی بزرگ و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وقتی شنیدید نگفتید دروغ است و شایعه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خودتان لطمه زدید،چرا نگفتید دروغ است،صبر کردید تا خداوند بگوید دروغ است؟شما که پیامبر صلی الله علیه و آله را می شناسید،چهل سال بین شما زندگی کرده و به امانت داری معروف است؛این قدر دقیق است که اجازه نمی دهد همسرانش بانامحرم صحبت کنند و خانواده اش از نامحرم نابینا چهره می 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دقیق است که قرآن به زن های پیامبر سفارش می کند محرک راه نروند و حرف نزنند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 وقت شما یک چنین دروغ به این بزرگی را پخش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همان موقع که شنیدید نگفتید دروغ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جاؤوا عَلَيْهِ بِأَرْبَعَةِ شُهَداءَ فَإِذْ لَمْ یأتوا بِالشُّهَداءِ فأولئک عِنْدَ اللَّهِ هُمُ الْكاذِبُونَ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چرا چهار شاهد برای آن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گواهان را نیاوردند،آنان در پیشگاه خدا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کسی که این شایعه را درست کرد شاهد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نگفتیم زنا چهار شاهد عادل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در بیابان همسر پیامبر صلی الله علیه و آله از قافله عقب مانده باید برایش شایعه درست کرد؟یا دیدید یک شخصی با ماریه قبطیه کاری داشته و به او پیغامی داده باید شایعه درست کرد؟آنهایی که این شایعه را درست کردند دروغگو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آیات نازل شد پیامبر صلی الله علیه و آله و همسرش خوشحال شدند و صدای الله </w:t>
      </w:r>
      <w:bookmarkStart w:id="286" w:name="pg14927_160237"/>
    </w:p>
    <w:p>
      <w:pPr>
        <w:pStyle w:val="BookText"/>
        <w:rPr/>
      </w:pPr>
      <w:bookmarkEnd w:id="286"/>
      <w:r>
        <w:rPr>
          <w:rFonts w:ascii="IRNazanin" w:hAnsi="IRNazanin" w:eastAsia="IRNazanin"/>
          <w:color w:val="111111"/>
          <w:sz w:val="28"/>
          <w:sz w:val="28"/>
          <w:szCs w:val="28"/>
          <w:rtl w:val="true"/>
          <w:lang w:bidi="fa-IR"/>
        </w:rPr>
        <w:t>اکبریاران پیامبر صلی الله علیه و آله بلند شد و آنها که این شایعه را درست کردند ناراحت شدند؛البته رسول خدا صلی الله علیه و آله می توانست حد قذف به آنها بزند ولی پیامبر رحمت است و دیگر قصه را باز نکرد و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آیات خدا در مقابل این داستان از پیامبر گرامی اسلام صلی الله علیه و آله در مقابل این شایعات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گناه بسیار زشتی است این را به ارباب جراید و سیاسیون می گویم که حواسشان جمع باشد؛با آبروی افراد و شخصیت ها بازی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زود پخش می شود و وقتی پخش شد دیگر نمی توان مهارش کرد</w:t>
      </w:r>
      <w:r>
        <w:rPr>
          <w:rFonts w:eastAsia="IRNazanin" w:cs="IRNazanin"/>
          <w:color w:val="111111"/>
          <w:sz w:val="28"/>
          <w:szCs w:val="28"/>
          <w:rtl w:val="true"/>
          <w:lang w:bidi="fa-IR"/>
        </w:rPr>
        <w:t>.</w:t>
      </w:r>
    </w:p>
    <w:p>
      <w:pPr>
        <w:pStyle w:val="Heading3"/>
        <w:numPr>
          <w:ilvl w:val="2"/>
          <w:numId w:val="1"/>
        </w:numPr>
        <w:rPr/>
      </w:pPr>
      <w:bookmarkStart w:id="287" w:name="__RefHeading___Toc1525764_388300464"/>
      <w:bookmarkStart w:id="288" w:name="_Toc109"/>
      <w:bookmarkEnd w:id="287"/>
      <w:r>
        <w:rPr>
          <w:rtl w:val="true"/>
        </w:rPr>
        <w:t>بدترین انسان</w:t>
      </w:r>
      <w:bookmarkEnd w:id="288"/>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أَبْغَضُكُمْ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چه کسانی هستند که سه تا ویژگی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اَلْمَشَّاءُونَ بِالنَّمِيمَةِ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 می کنند،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اَلْمُفَرِّقُونَ بَيْنَ اَلْأَحِبَّةِ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دوستان اختلاف ایجاد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الملتمسون للبراء العثرات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کسی برای مردم عیب می 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مرحوم شهید رجایی رحمة الله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تاکسی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راننده تاکسی به مسافر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رجایی کجا زندگی می کند و چه خانه ای دارد؟همسر شهید رجایی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راننده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لطف کنید مرا دربست به منزل آقای رجایی ببرید؟گفت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می توانید تا آنجا بروید؟گفتم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همسر ایشان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حرف ها را از بقیه شنیدیم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روز قیامت می آیند که در پرونده شان قتل نوشته شده است،می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نکردم،می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شایعه تودخیل شدی و </w:t>
      </w:r>
      <w:bookmarkStart w:id="289" w:name="pg14927_160238"/>
    </w:p>
    <w:p>
      <w:pPr>
        <w:pStyle w:val="BookText"/>
        <w:rPr/>
      </w:pPr>
      <w:bookmarkEnd w:id="289"/>
      <w:r>
        <w:rPr>
          <w:rFonts w:ascii="IRNazanin" w:hAnsi="IRNazanin" w:eastAsia="IRNazanin"/>
          <w:color w:val="111111"/>
          <w:sz w:val="28"/>
          <w:sz w:val="28"/>
          <w:szCs w:val="28"/>
          <w:rtl w:val="true"/>
          <w:lang w:bidi="fa-IR"/>
        </w:rPr>
        <w:t>خون طرف ریخته شد و جرم نداشته برایش تراشیده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 ها خیلی بد است</w:t>
      </w:r>
      <w:r>
        <w:rPr>
          <w:rFonts w:eastAsia="IRNazanin" w:cs="IRNazanin"/>
          <w:color w:val="111111"/>
          <w:sz w:val="28"/>
          <w:szCs w:val="28"/>
          <w:rtl w:val="true"/>
          <w:lang w:bidi="fa-IR"/>
        </w:rPr>
        <w:t>.</w:t>
      </w:r>
    </w:p>
    <w:p>
      <w:pPr>
        <w:pStyle w:val="Heading3"/>
        <w:numPr>
          <w:ilvl w:val="2"/>
          <w:numId w:val="1"/>
        </w:numPr>
        <w:rPr/>
      </w:pPr>
      <w:bookmarkStart w:id="290" w:name="__RefHeading___Toc1525766_388300464"/>
      <w:bookmarkStart w:id="291" w:name="_Toc110"/>
      <w:bookmarkEnd w:id="290"/>
      <w:r>
        <w:rPr>
          <w:rtl w:val="true"/>
        </w:rPr>
        <w:t>انواع شایعه</w:t>
      </w:r>
      <w:bookmarkEnd w:id="291"/>
    </w:p>
    <w:p>
      <w:pPr>
        <w:pStyle w:val="Heading4"/>
        <w:numPr>
          <w:ilvl w:val="3"/>
          <w:numId w:val="1"/>
        </w:numPr>
        <w:rPr/>
      </w:pPr>
      <w:bookmarkStart w:id="292" w:name="__RefHeading___Toc1525768_388300464"/>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شایعه گناه بسیار زشتی است و چهار قسم دارد</w:t>
      </w:r>
      <w:r>
        <w:rPr>
          <w:rFonts w:eastAsia="IRNazanin" w:cs="IRNazanin"/>
          <w:color w:val="111111"/>
          <w:sz w:val="28"/>
          <w:szCs w:val="28"/>
          <w:rtl w:val="true"/>
          <w:lang w:bidi="fa-IR"/>
        </w:rPr>
        <w:t>:</w:t>
      </w:r>
    </w:p>
    <w:p>
      <w:pPr>
        <w:pStyle w:val="Heading4"/>
        <w:numPr>
          <w:ilvl w:val="3"/>
          <w:numId w:val="1"/>
        </w:numPr>
        <w:rPr/>
      </w:pPr>
      <w:bookmarkStart w:id="294" w:name="__RefHeading___Toc1525770_388300464"/>
      <w:bookmarkStart w:id="295" w:name="_Toc112"/>
      <w:bookmarkEnd w:id="294"/>
      <w:r>
        <w:rPr/>
        <w:t>1</w:t>
      </w:r>
      <w:r>
        <w:rPr>
          <w:rtl w:val="true"/>
        </w:rPr>
        <w:t>.</w:t>
      </w:r>
      <w:r>
        <w:rPr>
          <w:rtl w:val="true"/>
        </w:rPr>
        <w:t>شایعه اعتقادی</w:t>
      </w:r>
      <w:bookmarkEnd w:id="295"/>
    </w:p>
    <w:p>
      <w:pPr>
        <w:pStyle w:val="BookText"/>
        <w:rPr/>
      </w:pPr>
      <w:r>
        <w:rPr>
          <w:rFonts w:ascii="IRNazanin" w:hAnsi="IRNazanin" w:eastAsia="IRNazanin"/>
          <w:color w:val="111111"/>
          <w:sz w:val="28"/>
          <w:sz w:val="28"/>
          <w:szCs w:val="28"/>
          <w:rtl w:val="true"/>
          <w:lang w:bidi="fa-IR"/>
        </w:rPr>
        <w:t>اولین قسم از شایعه،شایعه اعتقادی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بدترین نوع شایعه است؛یعنی خراب کردن باورهای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کردند عزیر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کردند حضرت عیسی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پسر خدا بودن عیسی را یهودیان مطرح کردند در حالی که عیسی هم مثل همه مردم بنده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هم پدر نداشته است؛اگر قرار است چون عیسی پدر نداشته پسر خدا باشد،پس آدم را هم پسر خدا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شایعه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يَدُ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 خدا بسته است؛یعنی عالم را خلق کرده و دیگر دخالتی در این عالم </w:t>
      </w:r>
      <w:bookmarkStart w:id="296" w:name="pg14927_160239"/>
    </w:p>
    <w:p>
      <w:pPr>
        <w:pStyle w:val="BookText"/>
        <w:rPr/>
      </w:pPr>
      <w:bookmarkEnd w:id="296"/>
      <w:r>
        <w:rPr>
          <w:rFonts w:ascii="IRNazanin" w:hAnsi="IRNazanin" w:eastAsia="IRNazanin"/>
          <w:color w:val="111111"/>
          <w:sz w:val="28"/>
          <w:sz w:val="28"/>
          <w:szCs w:val="28"/>
          <w:rtl w:val="true"/>
          <w:lang w:bidi="fa-IR"/>
        </w:rPr>
        <w:t>ندارد؛مثل ساعت ساز که ساعت را می سازد و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ایان باربور کتابی به نام علم و دین دارد و در این کتاب خدا را ساعت ساز لاهوتی می 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 یک ساعت ساز عالم را ساخته و دیگر کاری با مردم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کار خودش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 خلاف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دائماً به امور مردم نظارت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شایعه دروغ است؛دستان خدا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کرده اند ملائکه دختر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لِلَّهِ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خود،برای خداوند دختران قرار می دهند؛</w:t>
      </w:r>
    </w:p>
    <w:p>
      <w:pPr>
        <w:pStyle w:val="BookText"/>
        <w:rPr/>
      </w:pPr>
      <w:r>
        <w:rPr>
          <w:rFonts w:ascii="IRNazanin" w:hAnsi="IRNazanin" w:eastAsia="IRNazanin"/>
          <w:color w:val="111111"/>
          <w:sz w:val="28"/>
          <w:sz w:val="28"/>
          <w:szCs w:val="28"/>
          <w:rtl w:val="true"/>
          <w:lang w:bidi="fa-IR"/>
        </w:rPr>
        <w:t>متأسفانه این دروغ در نقاشی ها و فیلم های ما هم راه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 خانم نشان می دهند در حالی که اصلاً فرشته زن و مرد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دوست ندارند فرزندشان دختر باشد اما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لِلَّهِ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فرشته ها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گروهی با شبهات مختلف در اعتقادات مردم ورود پیدا می کنند</w:t>
      </w:r>
      <w:r>
        <w:rPr>
          <w:rFonts w:eastAsia="IRNazanin" w:cs="IRNazanin"/>
          <w:color w:val="111111"/>
          <w:sz w:val="28"/>
          <w:szCs w:val="28"/>
          <w:rtl w:val="true"/>
          <w:lang w:bidi="fa-IR"/>
        </w:rPr>
        <w:t>.</w:t>
      </w:r>
    </w:p>
    <w:p>
      <w:pPr>
        <w:pStyle w:val="Heading4"/>
        <w:numPr>
          <w:ilvl w:val="3"/>
          <w:numId w:val="1"/>
        </w:numPr>
        <w:rPr/>
      </w:pPr>
      <w:bookmarkStart w:id="297" w:name="__RefHeading___Toc1525772_388300464"/>
      <w:bookmarkStart w:id="298" w:name="_Toc113"/>
      <w:bookmarkEnd w:id="297"/>
      <w:r>
        <w:rPr/>
        <w:t>2</w:t>
      </w:r>
      <w:r>
        <w:rPr>
          <w:rtl w:val="true"/>
        </w:rPr>
        <w:t>.</w:t>
      </w:r>
      <w:r>
        <w:rPr>
          <w:rtl w:val="true"/>
        </w:rPr>
        <w:t>شایعه اخلاقی</w:t>
      </w:r>
      <w:bookmarkEnd w:id="298"/>
    </w:p>
    <w:p>
      <w:pPr>
        <w:pStyle w:val="BookText"/>
        <w:rPr/>
      </w:pPr>
      <w:r>
        <w:rPr>
          <w:rFonts w:ascii="IRNazanin" w:hAnsi="IRNazanin" w:eastAsia="IRNazanin"/>
          <w:color w:val="111111"/>
          <w:sz w:val="28"/>
          <w:sz w:val="28"/>
          <w:szCs w:val="28"/>
          <w:rtl w:val="true"/>
          <w:lang w:bidi="fa-IR"/>
        </w:rPr>
        <w:t>دومین قسم از شایعه،شایعه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خیلی زشت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خیلی عفيف بود و لذا هیچ وقت کنار مردم لخت </w:t>
      </w:r>
      <w:bookmarkStart w:id="299" w:name="pg14927_160240"/>
    </w:p>
    <w:p>
      <w:pPr>
        <w:pStyle w:val="BookText"/>
        <w:rPr/>
      </w:pPr>
      <w:bookmarkEnd w:id="299"/>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وقتی می خواست شست وشو کند از شهر دور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پیسی دارد و به همین دلیل رویش نمی شود خود را جلوی مردم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برادرش هارون پیامبر علیه السلام به مرگ طبیعی از دنیا رفت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مرحوم رجایی و بهشتی شهید شدند بعضی ها شایعه کردند که فلانی رجایی و بهشتی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پراکنی گناه بدی است؛مخصوصاً اگر مطالب نادرستی به بزرگان و شخصیت ها نسبت داده شود</w:t>
      </w:r>
      <w:r>
        <w:rPr>
          <w:rFonts w:eastAsia="IRNazanin" w:cs="IRNazanin"/>
          <w:color w:val="111111"/>
          <w:sz w:val="28"/>
          <w:szCs w:val="28"/>
          <w:rtl w:val="true"/>
          <w:lang w:bidi="fa-IR"/>
        </w:rPr>
        <w:t>.</w:t>
      </w:r>
    </w:p>
    <w:p>
      <w:pPr>
        <w:pStyle w:val="Heading4"/>
        <w:numPr>
          <w:ilvl w:val="3"/>
          <w:numId w:val="1"/>
        </w:numPr>
        <w:rPr/>
      </w:pPr>
      <w:bookmarkStart w:id="300" w:name="__RefHeading___Toc1525774_388300464"/>
      <w:bookmarkStart w:id="301" w:name="_Toc114"/>
      <w:bookmarkEnd w:id="300"/>
      <w:r>
        <w:rPr/>
        <w:t>3</w:t>
      </w:r>
      <w:r>
        <w:rPr>
          <w:rtl w:val="true"/>
        </w:rPr>
        <w:t>.</w:t>
      </w:r>
      <w:r>
        <w:rPr>
          <w:rtl w:val="true"/>
        </w:rPr>
        <w:t>شايعه سیاسی</w:t>
      </w:r>
      <w:bookmarkEnd w:id="301"/>
    </w:p>
    <w:p>
      <w:pPr>
        <w:pStyle w:val="BookText"/>
        <w:rPr/>
      </w:pPr>
      <w:r>
        <w:rPr>
          <w:rFonts w:ascii="IRNazanin" w:hAnsi="IRNazanin" w:eastAsia="IRNazanin"/>
          <w:color w:val="111111"/>
          <w:sz w:val="28"/>
          <w:sz w:val="28"/>
          <w:szCs w:val="28"/>
          <w:rtl w:val="true"/>
          <w:lang w:bidi="fa-IR"/>
        </w:rPr>
        <w:t>سومین قسم شایعه،شایعه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جنگ صفین از مشاوره های حیله گرانه عمروعاص کمک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عمروعاص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سپاهیان معاویه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قصد دارد آب فرات را منفجر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سیل می شود و می آید تمام لشکر امیرالمؤمنین علیه السلام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حواستان جمع باشد که به زودی آب فرات می آید و شما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کاغذ را با تیری پرتاب کرد و در لشکر امیرالمؤمنین علیه السلام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سپاهیان آن را برداشت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 بقیه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لشکر معاویه نامه فرستاده که معاویه می خواهد فرات را منفجر کند و سد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می آید و همه ما غرق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کل سپاه امیرالمؤمنین با یک شایعه پراکنده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در کاغذ نوشته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النَّاصِحِ فَإِنِّي أخبرکم أَنَّ مُعَاوِيَةَ يُرِيدُ أَنْ يَفْجُرَ عَلَيکُمُ الْفُرَاتِ </w:t>
      </w:r>
      <w:bookmarkStart w:id="302" w:name="pg14927_160241"/>
    </w:p>
    <w:p>
      <w:pPr>
        <w:pStyle w:val="BookText"/>
        <w:rPr/>
      </w:pPr>
      <w:bookmarkEnd w:id="302"/>
      <w:r>
        <w:rPr>
          <w:rFonts w:ascii="Amiri" w:hAnsi="Amiri" w:eastAsia="Amiri" w:cs="Amiri"/>
          <w:color w:val="111111"/>
          <w:sz w:val="28"/>
          <w:sz w:val="28"/>
          <w:szCs w:val="28"/>
          <w:rtl w:val="true"/>
          <w:lang w:bidi="ar-SA"/>
        </w:rPr>
        <w:t>فَيُغْرِقَكُمْ فَخُذُوا حِذْرَكُمْ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بنده خیرخواه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سوی فردی نصیحت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قطعاً می خواهد فرات را منفجر کند؛فرار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نیرنگ باز،دویست سرباز کلنگ به دست آماده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فرات بروید و فقط کلنگ را به زمین بکوبید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لشکر حضرت صحنه را خالی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إِنَّ اَلَّذِي يُعَالِجُ مُعَاوِيَةُ لَا يَسْتَقِيمُ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کاری که معاویه می خواهد انجام دهد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این آب به طرف شما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حضرت فایده نداشت و شایعه کار خودش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از آن منطقه فرار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یک شایعه انفجار فرات،لشکری را فرار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دلایلی که معاویه توانست امام حسن علیه السلام را به صلح وادار کند همین بود که بین لشکر امام حسن علیه السلام شایعه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صلح کرده و همه چیز تمام شده است؛شما خبر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سربازان و فرماندهان سپاه امام حسن با همین شایعه به معاویه پیوستند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پشت پرده صلح کرده و ما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صلی الله علیه و آله در جنگ احد شکست خورد؟چون یکی از جنگجویان دشمن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مسلمانان با همین شایعه فرار کردند</w:t>
      </w:r>
      <w:r>
        <w:rPr>
          <w:rFonts w:eastAsia="IRNazanin" w:cs="IRNazanin"/>
          <w:color w:val="111111"/>
          <w:sz w:val="28"/>
          <w:szCs w:val="28"/>
          <w:rtl w:val="true"/>
          <w:lang w:bidi="fa-IR"/>
        </w:rPr>
        <w:t>.</w:t>
      </w:r>
    </w:p>
    <w:p>
      <w:pPr>
        <w:pStyle w:val="Heading4"/>
        <w:numPr>
          <w:ilvl w:val="3"/>
          <w:numId w:val="1"/>
        </w:numPr>
        <w:rPr/>
      </w:pPr>
      <w:bookmarkStart w:id="303" w:name="__RefHeading___Toc1525776_388300464"/>
      <w:bookmarkStart w:id="304" w:name="_Toc115"/>
      <w:bookmarkEnd w:id="303"/>
      <w:r>
        <w:rPr/>
        <w:t>4</w:t>
      </w:r>
      <w:r>
        <w:rPr>
          <w:rtl w:val="true"/>
        </w:rPr>
        <w:t>.</w:t>
      </w:r>
      <w:r>
        <w:rPr>
          <w:rtl w:val="true"/>
        </w:rPr>
        <w:t>شایعه اجتماعی</w:t>
      </w:r>
      <w:bookmarkEnd w:id="3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قسم شایعه،شایعه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است فلان چیز اتفاق بیفتد </w:t>
      </w:r>
    </w:p>
    <w:p>
      <w:pPr>
        <w:pStyle w:val="BookText"/>
        <w:rPr/>
      </w:pPr>
      <w:r>
        <w:rPr>
          <w:rFonts w:ascii="IRNazanin" w:hAnsi="IRNazanin" w:eastAsia="IRNazanin"/>
          <w:color w:val="111111"/>
          <w:sz w:val="28"/>
          <w:sz w:val="28"/>
          <w:szCs w:val="28"/>
          <w:rtl w:val="true"/>
          <w:lang w:bidi="fa-IR"/>
        </w:rPr>
        <w:t>یا قیمت فلان کالا بالا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پخش شدن چنین شایعه ای آن کالا در بازار کمیاب و حتی نایاب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زیادی از گرانی در جامعه ناشی از شایعات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کار گناه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اینطور باعث آزار و اذیت مردم شود،با خدا اعلان جنگ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کسانی که روزنامه و تریبون در اختیار دارند حواسشان جمع باشد که حرف هایشان حساب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آن چه به آن آگاهی نداری،پیروی مکن،چرا که گوش و چشم و دل،همه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حرف ها 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خطبه هرخطیبی رابر او عرضه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را از کجا آوردی؟باید حرف هایش مستند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حواسمان جمع باشد اگر کسی حرفی زد درباره اش تحقیق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محضر امام کاظم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سخنی علیه شخصی گفته اند اما وقتی به خودش می گوییم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خودش را تأیید کنید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عقل وقتی پنجاه نفر یک چیزی می گویند و یک نفر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نه،تقريبا حق با آن پنجاه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امام کاظم علیه السلام این گونه فرمود؟امام نمی خواهد بگوید آن پنجاه نفر دروغ می گویند؛می خواهد جامعه را از پاشیدگی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نسبت به حفظ آبرو و حریم مردم نظر ویژه ای دارد</w:t>
      </w:r>
      <w:r>
        <w:rPr>
          <w:rFonts w:eastAsia="IRNazanin" w:cs="IRNazanin"/>
          <w:color w:val="111111"/>
          <w:sz w:val="28"/>
          <w:szCs w:val="28"/>
          <w:rtl w:val="true"/>
          <w:lang w:bidi="fa-IR"/>
        </w:rPr>
        <w:t xml:space="preserve">. </w:t>
      </w:r>
      <w:bookmarkStart w:id="305" w:name="pg14927_160243"/>
    </w:p>
    <w:p>
      <w:pPr>
        <w:pStyle w:val="Heading2"/>
        <w:numPr>
          <w:ilvl w:val="1"/>
          <w:numId w:val="1"/>
        </w:numPr>
        <w:rPr/>
      </w:pPr>
      <w:bookmarkStart w:id="306" w:name="__RefHeading___Toc1525778_388300464"/>
      <w:bookmarkStart w:id="307" w:name="_Toc116"/>
      <w:bookmarkEnd w:id="305"/>
      <w:bookmarkEnd w:id="306"/>
      <w:r>
        <w:rPr>
          <w:rtl w:val="true"/>
        </w:rPr>
        <w:t>گام های شیطان</w:t>
      </w:r>
      <w:r>
        <w:rPr>
          <w:rtl w:val="true"/>
        </w:rPr>
        <w:t>(</w:t>
      </w:r>
      <w:r>
        <w:rPr/>
        <w:t>1</w:t>
      </w:r>
      <w:r>
        <w:rPr>
          <w:rtl w:val="true"/>
        </w:rPr>
        <w:t>)</w:t>
      </w:r>
      <w:bookmarkEnd w:id="307"/>
    </w:p>
    <w:p>
      <w:pPr>
        <w:pStyle w:val="Heading3"/>
        <w:numPr>
          <w:ilvl w:val="2"/>
          <w:numId w:val="1"/>
        </w:numPr>
        <w:rPr/>
      </w:pPr>
      <w:bookmarkStart w:id="308" w:name="__RefHeading___Toc1525780_388300464"/>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310" w:name="__RefHeading___Toc1525782_388300464"/>
      <w:bookmarkStart w:id="311" w:name="_Toc118"/>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آیه بیست و یکم سوره نور دو مطلب مهم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 وَ لَولَا فَضْلُ اللَّهِ عليکم وَ رَحْمَتُهُ مازکا مِنْكُمْ مِنْ أَحَدٍ أَبَداً وَ لكِنَّ اللَّهَ يزکی مَنْ يَشاءُ وَ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های شیطان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پیرو شیطان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 سازد،زیرا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فحشا و منکر فرمان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الهی برشما نبود،هرگز احدی از شما پاك نمی شد؛ولی </w:t>
      </w:r>
      <w:bookmarkStart w:id="312" w:name="pg14927_160244"/>
    </w:p>
    <w:p>
      <w:pPr>
        <w:pStyle w:val="BookText"/>
        <w:rPr/>
      </w:pPr>
      <w:bookmarkEnd w:id="312"/>
      <w:r>
        <w:rPr>
          <w:rFonts w:ascii="IRNazanin" w:hAnsi="IRNazanin" w:eastAsia="IRNazanin"/>
          <w:color w:val="111111"/>
          <w:sz w:val="28"/>
          <w:sz w:val="28"/>
          <w:szCs w:val="28"/>
          <w:rtl w:val="true"/>
          <w:lang w:bidi="fa-IR"/>
        </w:rPr>
        <w:t>خداوند هرکه را بخواهد تزکیه می کند،و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گام های شیطان پیروی نکنید؛چون کسی که دنبال گام ها و شیوه هایی که شیطان دارد برود شیطان به کارهای زشت و ناپسند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روی سرشما نباشد هیچ کس نمی تواند تزكيه و اصلاح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هرکس را که بخواهد پاک می کند؛او شنونده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مطلبی که در این آیه آمده در چهار جای قرآن تکرار شده و آن این است که دنبال گام های شیطان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جمع خطوه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دو قدم را خطوه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گام های شیطان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گام به گام جلو می آید و انسان قدم به قدم سقوط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قاتلی از اول قاتل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را با فطرت پاک آفریدیم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هایی که می بینید سارق و قاتل و خلاف کار شده اند از ابتدا که این طور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صورت تدریجی و اندک اندک در گناه غرق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شیطان این است که اول به کسی نمی گوید مرتکب فحشا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یک نگاه حرام و یک دوست بد اکتفا می کند؛اتفاقات بعدی خود به خود شکل می گیرد</w:t>
      </w:r>
      <w:r>
        <w:rPr>
          <w:rFonts w:eastAsia="IRNazanin" w:cs="IRNazanin"/>
          <w:color w:val="111111"/>
          <w:sz w:val="28"/>
          <w:szCs w:val="28"/>
          <w:rtl w:val="true"/>
          <w:lang w:bidi="fa-IR"/>
        </w:rPr>
        <w:t>.</w:t>
      </w:r>
    </w:p>
    <w:p>
      <w:pPr>
        <w:pStyle w:val="Heading3"/>
        <w:numPr>
          <w:ilvl w:val="2"/>
          <w:numId w:val="1"/>
        </w:numPr>
        <w:rPr/>
      </w:pPr>
      <w:bookmarkStart w:id="313" w:name="__RefHeading___Toc1525784_388300464"/>
      <w:bookmarkStart w:id="314" w:name="_Toc119"/>
      <w:bookmarkEnd w:id="313"/>
      <w:r>
        <w:rPr/>
        <w:t>1</w:t>
      </w:r>
      <w:r>
        <w:rPr>
          <w:rtl w:val="true"/>
        </w:rPr>
        <w:t>.</w:t>
      </w:r>
      <w:r>
        <w:rPr>
          <w:rtl w:val="true"/>
        </w:rPr>
        <w:t>وسوسه</w:t>
      </w:r>
      <w:bookmarkEnd w:id="314"/>
    </w:p>
    <w:p>
      <w:pPr>
        <w:pStyle w:val="Heading4"/>
        <w:numPr>
          <w:ilvl w:val="3"/>
          <w:numId w:val="1"/>
        </w:numPr>
        <w:rPr/>
      </w:pPr>
      <w:bookmarkStart w:id="315" w:name="__RefHeading___Toc1525786_388300464"/>
      <w:bookmarkStart w:id="316" w:name="_Toc120"/>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و حوا هم به این وسوسه</w:t>
      </w:r>
    </w:p>
    <w:p>
      <w:pPr>
        <w:pStyle w:val="BookText"/>
        <w:rPr/>
      </w:pPr>
      <w:r>
        <w:rPr>
          <w:rFonts w:ascii="IRNazanin" w:hAnsi="IRNazanin" w:eastAsia="IRNazanin"/>
          <w:color w:val="111111"/>
          <w:sz w:val="28"/>
          <w:sz w:val="28"/>
          <w:szCs w:val="28"/>
          <w:rtl w:val="true"/>
          <w:lang w:bidi="fa-IR"/>
        </w:rPr>
        <w:t>اولین گام شیطان وسوسه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و حوّا هم به این وسوسه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آن دو را وسوسه کرد</w:t>
      </w:r>
      <w:r>
        <w:rPr>
          <w:rFonts w:eastAsia="IRNazanin" w:cs="IRNazanin"/>
          <w:color w:val="111111"/>
          <w:sz w:val="28"/>
          <w:szCs w:val="28"/>
          <w:rtl w:val="true"/>
          <w:lang w:bidi="fa-IR"/>
        </w:rPr>
        <w:t xml:space="preserve">. </w:t>
      </w:r>
      <w:bookmarkStart w:id="317" w:name="pg14927_160245"/>
    </w:p>
    <w:p>
      <w:pPr>
        <w:pStyle w:val="BookText"/>
        <w:rPr/>
      </w:pPr>
      <w:bookmarkEnd w:id="317"/>
      <w:r>
        <w:rPr>
          <w:rFonts w:ascii="IRNazanin" w:hAnsi="IRNazanin" w:eastAsia="IRNazanin"/>
          <w:color w:val="111111"/>
          <w:sz w:val="28"/>
          <w:sz w:val="28"/>
          <w:szCs w:val="28"/>
          <w:rtl w:val="true"/>
          <w:lang w:bidi="fa-IR"/>
        </w:rPr>
        <w:t>اولش وسوسه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 و خدا را قبول نداشته باش؛فقط تردید ایجاد می کند</w:t>
      </w:r>
      <w:r>
        <w:rPr>
          <w:rFonts w:eastAsia="IRNazanin" w:cs="IRNazanin"/>
          <w:color w:val="111111"/>
          <w:sz w:val="28"/>
          <w:szCs w:val="28"/>
          <w:rtl w:val="true"/>
          <w:lang w:bidi="fa-IR"/>
        </w:rPr>
        <w:t>.</w:t>
      </w:r>
    </w:p>
    <w:p>
      <w:pPr>
        <w:pStyle w:val="Heading4"/>
        <w:numPr>
          <w:ilvl w:val="3"/>
          <w:numId w:val="1"/>
        </w:numPr>
        <w:rPr/>
      </w:pPr>
      <w:bookmarkStart w:id="318" w:name="__RefHeading___Toc1525788_388300464"/>
      <w:bookmarkStart w:id="319" w:name="_Toc121"/>
      <w:bookmarkEnd w:id="318"/>
      <w:r>
        <w:rPr>
          <w:rtl w:val="true"/>
        </w:rPr>
        <w:t>انواع وسوسه</w:t>
      </w:r>
      <w:bookmarkEnd w:id="319"/>
    </w:p>
    <w:p>
      <w:pPr>
        <w:pStyle w:val="Heading5"/>
        <w:numPr>
          <w:ilvl w:val="4"/>
          <w:numId w:val="1"/>
        </w:numPr>
        <w:rPr/>
      </w:pPr>
      <w:bookmarkStart w:id="320" w:name="__RefHeading___Toc1525790_388300464"/>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وسوسه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فکری،وسوسه عملی و وسوسه اجتماعی</w:t>
      </w:r>
      <w:r>
        <w:rPr>
          <w:rFonts w:eastAsia="IRNazanin" w:cs="IRNazanin"/>
          <w:color w:val="111111"/>
          <w:sz w:val="28"/>
          <w:szCs w:val="28"/>
          <w:rtl w:val="true"/>
          <w:lang w:bidi="fa-IR"/>
        </w:rPr>
        <w:t>.</w:t>
      </w:r>
    </w:p>
    <w:p>
      <w:pPr>
        <w:pStyle w:val="Heading5"/>
        <w:numPr>
          <w:ilvl w:val="4"/>
          <w:numId w:val="1"/>
        </w:numPr>
        <w:rPr/>
      </w:pPr>
      <w:bookmarkStart w:id="322" w:name="__RefHeading___Toc1525792_388300464"/>
      <w:bookmarkStart w:id="323" w:name="_Toc123"/>
      <w:bookmarkEnd w:id="322"/>
      <w:r>
        <w:rPr/>
        <w:t>1</w:t>
      </w:r>
      <w:r>
        <w:rPr>
          <w:rtl w:val="true"/>
        </w:rPr>
        <w:t>.</w:t>
      </w:r>
      <w:r>
        <w:rPr>
          <w:rtl w:val="true"/>
        </w:rPr>
        <w:t>وسوسه فكری</w:t>
      </w:r>
      <w:bookmarkEnd w:id="323"/>
    </w:p>
    <w:p>
      <w:pPr>
        <w:pStyle w:val="Heading6"/>
        <w:numPr>
          <w:ilvl w:val="5"/>
          <w:numId w:val="1"/>
        </w:numPr>
        <w:rPr/>
      </w:pPr>
      <w:bookmarkStart w:id="324" w:name="__RefHeading___Toc1525794_388300464"/>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اولین وسوسه،وسوسه فکری است؛فکرهای ناجور درباره خدا و پیامبر وائمه علیهم السلام در ذهن انسان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آدم خودش هم می داند این فکر بی خود است،اما به هر حال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داریم مؤمن حداقل هر روز یک بار به یکی از این وسوسه ها مبتلا می شود</w:t>
      </w:r>
      <w:r>
        <w:rPr>
          <w:rFonts w:eastAsia="IRNazanin" w:cs="IRNazanin"/>
          <w:color w:val="111111"/>
          <w:sz w:val="28"/>
          <w:szCs w:val="28"/>
          <w:rtl w:val="true"/>
          <w:lang w:bidi="fa-IR"/>
        </w:rPr>
        <w:t>.</w:t>
      </w:r>
    </w:p>
    <w:p>
      <w:pPr>
        <w:pStyle w:val="Heading6"/>
        <w:numPr>
          <w:ilvl w:val="5"/>
          <w:numId w:val="1"/>
        </w:numPr>
        <w:rPr/>
      </w:pPr>
      <w:bookmarkStart w:id="326" w:name="__RefHeading___Toc1525796_388300464"/>
      <w:bookmarkStart w:id="327" w:name="_Toc125"/>
      <w:bookmarkEnd w:id="326"/>
      <w:r>
        <w:rPr>
          <w:rtl w:val="true"/>
        </w:rPr>
        <w:t>حضرت عیسی علیه السلام ووسوسه شیطان</w:t>
      </w:r>
      <w:bookmarkEnd w:id="327"/>
    </w:p>
    <w:p>
      <w:pPr>
        <w:pStyle w:val="BookText"/>
        <w:rPr/>
      </w:pPr>
      <w:r>
        <w:rPr>
          <w:rFonts w:ascii="IRNazanin" w:hAnsi="IRNazanin" w:eastAsia="IRNazanin"/>
          <w:color w:val="111111"/>
          <w:sz w:val="28"/>
          <w:sz w:val="28"/>
          <w:szCs w:val="28"/>
          <w:rtl w:val="true"/>
          <w:lang w:bidi="fa-IR"/>
        </w:rPr>
        <w:t>بزرگان و انبیای ما هم به این وسوسه دچار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بالای کوهی ایستاده بود که شیطان به سراغش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حافظ انسان است؟حضرت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آری،اعتقاد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از این کوه پرت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حافظ است تو را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تردید را ایجاد می کند؛اما آدم عاقل خودش را از کوه پایین نمی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گویی من خدا را امتحان کنم؟آدم کسی را امتحان می کند که به او تردید دارد؛من يقين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ممتحن است،نه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بار دیگر هم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مرده را زنده نمی کنی؟مگر توخلق نمی کنی؟تواز گل پرنده می سازی و در آن می دمی و پرنده حرکت می کند</w:t>
      </w:r>
      <w:r>
        <w:rPr>
          <w:rFonts w:eastAsia="IRNazanin" w:cs="IRNazanin"/>
          <w:color w:val="111111"/>
          <w:sz w:val="28"/>
          <w:szCs w:val="28"/>
          <w:rtl w:val="true"/>
          <w:lang w:bidi="fa-IR"/>
        </w:rPr>
        <w:t xml:space="preserve">. </w:t>
      </w:r>
      <w:bookmarkStart w:id="328" w:name="pg14927_160246"/>
    </w:p>
    <w:p>
      <w:pPr>
        <w:pStyle w:val="BookText"/>
        <w:rPr/>
      </w:pPr>
      <w:bookmarkEnd w:id="328"/>
      <w:r>
        <w:rPr>
          <w:rFonts w:ascii="IRNazanin" w:hAnsi="IRNazanin" w:eastAsia="IRNazanin"/>
          <w:color w:val="111111"/>
          <w:sz w:val="28"/>
          <w:sz w:val="28"/>
          <w:szCs w:val="28"/>
          <w:rtl w:val="true"/>
          <w:lang w:bidi="fa-IR"/>
        </w:rPr>
        <w:t>مگر تو کور را شفا نمی دهی؟این ها که صفت بشر نیست،صفت خداست؛پس تو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دور شد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329" w:name="__RefHeading___Toc1525798_388300464"/>
      <w:bookmarkStart w:id="330" w:name="_Toc126"/>
      <w:bookmarkEnd w:id="329"/>
      <w:r>
        <w:rPr>
          <w:rtl w:val="true"/>
        </w:rPr>
        <w:t>داستان</w:t>
      </w:r>
      <w:bookmarkEnd w:id="330"/>
    </w:p>
    <w:p>
      <w:pPr>
        <w:pStyle w:val="BookText"/>
        <w:rPr/>
      </w:pPr>
      <w:r>
        <w:rPr>
          <w:rFonts w:ascii="IRNazanin" w:hAnsi="IRNazanin" w:eastAsia="IRNazanin"/>
          <w:color w:val="111111"/>
          <w:sz w:val="28"/>
          <w:sz w:val="28"/>
          <w:szCs w:val="28"/>
          <w:rtl w:val="true"/>
          <w:lang w:bidi="fa-IR"/>
        </w:rPr>
        <w:t>مرحوم آیت الله سید محمد فشارکی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آقای شیخ عبدالکریم حائری 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میرزای شیرازی در نجف از دنیا رفت آیت الله فشارکی رحمة الله بعد از ایشان مرجع حوزه می شد و باید پرچم مرجعیت را بر دوش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بی اختیار احساس شادی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بودم میرزا از دنیا رفته،ولی انگار اندیشه هایی در ذهنم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چطور سراغ من آمده است؟میرزا از دنیا رفته و همه عزادارند؛اما من کمی احساس شادی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چون میرزا از دنیا رفته و من رئيس می شوم،شاید به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سر شب تا صبح در حرم امیرالمؤمنین علیه السلام گریه کرد و اشک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وقتی برای تشییع جنازه میرزای شیرازی آمد چشم هایش قرمز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بدن میرزا به خاک سپرده شد و مردم به در خانه آیت الله فشارکی آمدند تا ایشان مرجعیت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آیت الله دست هایش را به روی چارچوب در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وارد خانه من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مسئولیت را قبول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قرار می دهیم که اراده </w:t>
      </w:r>
      <w:bookmarkStart w:id="331" w:name="pg14927_160247"/>
    </w:p>
    <w:p>
      <w:pPr>
        <w:pStyle w:val="BookText"/>
        <w:rPr/>
      </w:pPr>
      <w:bookmarkEnd w:id="331"/>
      <w:r>
        <w:rPr>
          <w:rFonts w:ascii="IRNazanin" w:hAnsi="IRNazanin" w:eastAsia="IRNazanin"/>
          <w:color w:val="111111"/>
          <w:sz w:val="28"/>
          <w:sz w:val="28"/>
          <w:szCs w:val="28"/>
          <w:rtl w:val="true"/>
          <w:lang w:bidi="fa-IR"/>
        </w:rPr>
        <w:t>برتری جویی در زمین و فساد را ندارند؛و عاقبت نيك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آخرت را برای کسانی می گذارم که در زمین برتری جویی و فسادطلبی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الآن در مجلس،نهاد ریاست جمهوری و پست های مملکت چنین کسی پیدا می شود که به خاطر یک وسوسه زیر بار مسئولیت نرود؟این به کنار،چقدر برای هم دروغ و شایعه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رسول گرامی اسلام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گاهی وسوسه فکری پیدا می کنم؟چه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برایت پیش آمد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بِرَسُولِهِ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وسوسه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های بسیاری برایم ایجاد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فکرهای بی خود به سراغم می آید؛چه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را قبل از نماز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أَعُوذُ بِكَ مِنْ هَمَزَاتِ الشَّيَاطِينِ وَ أَعُوذُ بِكَ رَبِّ أَنْ يَحْضُرُونِ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 های شیاطین به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آنان نزد من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p>
    <w:p>
      <w:pPr>
        <w:pStyle w:val="Heading5"/>
        <w:numPr>
          <w:ilvl w:val="4"/>
          <w:numId w:val="1"/>
        </w:numPr>
        <w:rPr/>
      </w:pPr>
      <w:bookmarkStart w:id="332" w:name="__RefHeading___Toc1525800_388300464"/>
      <w:bookmarkStart w:id="333" w:name="_Toc127"/>
      <w:bookmarkEnd w:id="332"/>
      <w:r>
        <w:rPr/>
        <w:t>2</w:t>
      </w:r>
      <w:r>
        <w:rPr>
          <w:rtl w:val="true"/>
        </w:rPr>
        <w:t>.</w:t>
      </w:r>
      <w:r>
        <w:rPr>
          <w:rtl w:val="true"/>
        </w:rPr>
        <w:t>وسوسه عملی</w:t>
      </w:r>
      <w:bookmarkEnd w:id="3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وسوسه،وسوسه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وضو و غسل و حتی چیزهای بی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را بسته است و دوباره برمی گردد تکان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معلوم </w:t>
      </w:r>
      <w:bookmarkStart w:id="334" w:name="pg14927_160248"/>
    </w:p>
    <w:p>
      <w:pPr>
        <w:pStyle w:val="BookText"/>
        <w:rPr/>
      </w:pPr>
      <w:bookmarkEnd w:id="334"/>
      <w:r>
        <w:rPr>
          <w:rFonts w:ascii="IRNazanin" w:hAnsi="IRNazanin" w:eastAsia="IRNazanin"/>
          <w:color w:val="111111"/>
          <w:sz w:val="28"/>
          <w:sz w:val="28"/>
          <w:szCs w:val="28"/>
          <w:rtl w:val="true"/>
          <w:lang w:bidi="fa-IR"/>
        </w:rPr>
        <w:t>است که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خدایی گرفتار این وسواس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حرفی که امام صادق علیه السلام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بپرس انگیزه این وسوسه ها چیست؟می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البته این یک بیماری روحی است و با گفتن هم حل نمی شود؛اراده و عزم و گاهی معالجات روان پزشکی می خواهد</w:t>
      </w:r>
      <w:r>
        <w:rPr>
          <w:rFonts w:eastAsia="IRNazanin" w:cs="IRNazanin"/>
          <w:color w:val="111111"/>
          <w:sz w:val="28"/>
          <w:szCs w:val="28"/>
          <w:rtl w:val="true"/>
          <w:lang w:bidi="fa-IR"/>
        </w:rPr>
        <w:t>.</w:t>
      </w:r>
    </w:p>
    <w:p>
      <w:pPr>
        <w:pStyle w:val="Heading5"/>
        <w:numPr>
          <w:ilvl w:val="4"/>
          <w:numId w:val="1"/>
        </w:numPr>
        <w:rPr/>
      </w:pPr>
      <w:bookmarkStart w:id="335" w:name="__RefHeading___Toc1525802_388300464"/>
      <w:bookmarkStart w:id="336" w:name="_Toc128"/>
      <w:bookmarkEnd w:id="335"/>
      <w:r>
        <w:rPr/>
        <w:t>3</w:t>
      </w:r>
      <w:r>
        <w:rPr>
          <w:rtl w:val="true"/>
        </w:rPr>
        <w:t>.</w:t>
      </w:r>
      <w:r>
        <w:rPr>
          <w:rtl w:val="true"/>
        </w:rPr>
        <w:t>وسوسه اجتماعی</w:t>
      </w:r>
      <w:bookmarkEnd w:id="336"/>
    </w:p>
    <w:p>
      <w:pPr>
        <w:pStyle w:val="BookText"/>
        <w:rPr/>
      </w:pPr>
      <w:r>
        <w:rPr>
          <w:rFonts w:ascii="IRNazanin" w:hAnsi="IRNazanin" w:eastAsia="IRNazanin"/>
          <w:color w:val="111111"/>
          <w:sz w:val="28"/>
          <w:sz w:val="28"/>
          <w:szCs w:val="28"/>
          <w:rtl w:val="true"/>
          <w:lang w:bidi="fa-IR"/>
        </w:rPr>
        <w:t>سومین وسوسه،وسوسه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به همه سوء ظن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وسوسه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را حمل بر صحت کنید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مرعشی رحمة الله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 که درس می خواندم دچار این وسوسه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بدبین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بدبین بودم که پشت سر هیچکس نماز نمی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اثرگذاشته بود و نه تنها دیگر قدرت تدریس نداشتم،بلکه حافظه ام نیز ضعیف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هم نمی توانستم بکنم و قلم </w:t>
      </w:r>
      <w:bookmarkStart w:id="337" w:name="pg14927_160249"/>
    </w:p>
    <w:p>
      <w:pPr>
        <w:pStyle w:val="BookText"/>
        <w:rPr/>
      </w:pPr>
      <w:bookmarkEnd w:id="337"/>
      <w:r>
        <w:rPr>
          <w:rFonts w:ascii="IRNazanin" w:hAnsi="IRNazanin" w:eastAsia="IRNazanin"/>
          <w:color w:val="111111"/>
          <w:sz w:val="28"/>
          <w:sz w:val="28"/>
          <w:szCs w:val="28"/>
          <w:rtl w:val="true"/>
          <w:lang w:bidi="fa-IR"/>
        </w:rPr>
        <w:t>من هم کند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بیمار می شود بدی اش در جایی است که بخواهد بیماری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مبتلاشد اما محکم در مقابلش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شیطان اطاعت شود دنبال می کند؛اما وقتی با او مخالفت شود دیگر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ای به کربلا رفتم و از خادم خواستم در حرم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حرم رفتم و در پایین پا کنار قبر علی اکبرعلیه السلام ماندم و متوسل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ای به من دست داد و آقا ابی عبدالله علیه السلام را دیدم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بدگمانی و سوء ظن داری؟مگر تو از درون اعمال مردم خبر داری؟همین که فرمود،سوءظنم رفع شد و به دنبالش قلمم روان شد و حافظه ام 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قدم به قدم جلو می آید</w:t>
      </w:r>
      <w:r>
        <w:rPr>
          <w:rFonts w:eastAsia="IRNazanin" w:cs="IRNazanin"/>
          <w:color w:val="111111"/>
          <w:sz w:val="28"/>
          <w:szCs w:val="28"/>
          <w:rtl w:val="true"/>
          <w:lang w:bidi="fa-IR"/>
        </w:rPr>
        <w:t>.</w:t>
      </w:r>
    </w:p>
    <w:p>
      <w:pPr>
        <w:pStyle w:val="Heading3"/>
        <w:numPr>
          <w:ilvl w:val="2"/>
          <w:numId w:val="1"/>
        </w:numPr>
        <w:rPr/>
      </w:pPr>
      <w:bookmarkStart w:id="338" w:name="__RefHeading___Toc1525804_388300464"/>
      <w:bookmarkStart w:id="339" w:name="_Toc129"/>
      <w:bookmarkEnd w:id="338"/>
      <w:r>
        <w:rPr>
          <w:rtl w:val="true"/>
        </w:rPr>
        <w:t>گام به گام تا بی نمازی</w:t>
      </w:r>
      <w:bookmarkEnd w:id="339"/>
    </w:p>
    <w:p>
      <w:pPr>
        <w:pStyle w:val="Heading4"/>
        <w:numPr>
          <w:ilvl w:val="3"/>
          <w:numId w:val="1"/>
        </w:numPr>
        <w:rPr/>
      </w:pPr>
      <w:bookmarkStart w:id="340" w:name="__RefHeading___Toc1525806_388300464"/>
      <w:bookmarkStart w:id="341" w:name="_Toc13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چگونه شیطان کسی را بی نماز می کند؟</w:t>
      </w:r>
    </w:p>
    <w:p>
      <w:pPr>
        <w:pStyle w:val="Heading4"/>
        <w:numPr>
          <w:ilvl w:val="3"/>
          <w:numId w:val="1"/>
        </w:numPr>
        <w:rPr/>
      </w:pPr>
      <w:bookmarkStart w:id="342" w:name="__RefHeading___Toc1525808_388300464"/>
      <w:bookmarkStart w:id="343" w:name="_Toc131"/>
      <w:bookmarkEnd w:id="342"/>
      <w:r>
        <w:rPr/>
        <w:t>1</w:t>
      </w:r>
      <w:r>
        <w:rPr>
          <w:rtl w:val="true"/>
        </w:rPr>
        <w:t>.</w:t>
      </w:r>
      <w:r>
        <w:rPr>
          <w:rtl w:val="true"/>
        </w:rPr>
        <w:t>سستی</w:t>
      </w:r>
      <w:r>
        <w:rPr>
          <w:rtl w:val="true"/>
        </w:rPr>
        <w:t>:</w:t>
      </w:r>
      <w:bookmarkEnd w:id="343"/>
    </w:p>
    <w:p>
      <w:pPr>
        <w:pStyle w:val="BookText"/>
        <w:rPr/>
      </w:pPr>
      <w:r>
        <w:rPr>
          <w:rFonts w:ascii="IRNazanin" w:hAnsi="IRNazanin" w:eastAsia="IRNazanin"/>
          <w:color w:val="111111"/>
          <w:sz w:val="28"/>
          <w:sz w:val="28"/>
          <w:szCs w:val="28"/>
          <w:rtl w:val="true"/>
          <w:lang w:bidi="fa-IR"/>
        </w:rPr>
        <w:t>اول قدمی که بر می دارد کاهلی و سستی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گفته هشت تا دوازده شب،چهار ساعت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فرق می کند ما اول وقت بخوانی یا آخر وقت؟</w:t>
      </w:r>
    </w:p>
    <w:p>
      <w:pPr>
        <w:pStyle w:val="Heading4"/>
        <w:numPr>
          <w:ilvl w:val="3"/>
          <w:numId w:val="1"/>
        </w:numPr>
        <w:rPr/>
      </w:pPr>
      <w:bookmarkStart w:id="344" w:name="__RefHeading___Toc1525810_388300464"/>
      <w:bookmarkStart w:id="345" w:name="_Toc132"/>
      <w:bookmarkEnd w:id="344"/>
      <w:r>
        <w:rPr/>
        <w:t>2</w:t>
      </w:r>
      <w:r>
        <w:rPr>
          <w:rtl w:val="true"/>
        </w:rPr>
        <w:t>.</w:t>
      </w:r>
      <w:r>
        <w:rPr>
          <w:rtl w:val="true"/>
        </w:rPr>
        <w:t>قطع و وصل</w:t>
      </w:r>
      <w:r>
        <w:rPr>
          <w:rtl w:val="true"/>
        </w:rPr>
        <w:t>:</w:t>
      </w:r>
      <w:bookmarkEnd w:id="345"/>
    </w:p>
    <w:p>
      <w:pPr>
        <w:pStyle w:val="BookText"/>
        <w:rPr/>
      </w:pPr>
      <w:r>
        <w:rPr>
          <w:rFonts w:ascii="IRNazanin" w:hAnsi="IRNazanin" w:eastAsia="IRNazanin"/>
          <w:color w:val="111111"/>
          <w:sz w:val="28"/>
          <w:sz w:val="28"/>
          <w:szCs w:val="28"/>
          <w:rtl w:val="true"/>
          <w:lang w:bidi="fa-IR"/>
        </w:rPr>
        <w:t>صبح می خواند،ظهرنمی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برود نمی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که نمی آیند برق شهر را قطع کنند اول ضعیف می کنند و بعد قطع و وصل می کنند</w:t>
      </w:r>
      <w:r>
        <w:rPr>
          <w:rFonts w:eastAsia="IRNazanin" w:cs="IRNazanin"/>
          <w:color w:val="111111"/>
          <w:sz w:val="28"/>
          <w:szCs w:val="28"/>
          <w:rtl w:val="true"/>
          <w:lang w:bidi="fa-IR"/>
        </w:rPr>
        <w:t>.</w:t>
      </w:r>
    </w:p>
    <w:p>
      <w:pPr>
        <w:pStyle w:val="Heading4"/>
        <w:numPr>
          <w:ilvl w:val="3"/>
          <w:numId w:val="1"/>
        </w:numPr>
        <w:rPr/>
      </w:pPr>
      <w:bookmarkStart w:id="346" w:name="__RefHeading___Toc1525812_388300464"/>
      <w:bookmarkStart w:id="347" w:name="_Toc133"/>
      <w:bookmarkEnd w:id="346"/>
      <w:r>
        <w:rPr/>
        <w:t>3</w:t>
      </w:r>
      <w:r>
        <w:rPr>
          <w:rtl w:val="true"/>
        </w:rPr>
        <w:t>.</w:t>
      </w:r>
      <w:r>
        <w:rPr>
          <w:rtl w:val="true"/>
        </w:rPr>
        <w:t>بی نمازی</w:t>
      </w:r>
      <w:r>
        <w:rPr>
          <w:rtl w:val="true"/>
        </w:rPr>
        <w:t>:</w:t>
      </w:r>
      <w:bookmarkEnd w:id="347"/>
    </w:p>
    <w:p>
      <w:pPr>
        <w:pStyle w:val="BookText"/>
        <w:rPr/>
      </w:pPr>
      <w:r>
        <w:rPr>
          <w:rFonts w:ascii="IRNazanin" w:hAnsi="IRNazanin" w:eastAsia="IRNazanin"/>
          <w:color w:val="111111"/>
          <w:sz w:val="28"/>
          <w:sz w:val="28"/>
          <w:szCs w:val="28"/>
          <w:rtl w:val="true"/>
          <w:lang w:bidi="fa-IR"/>
        </w:rPr>
        <w:t>تارک نماز می شود و دیگراصلاًنماز نمی خواند</w:t>
      </w:r>
      <w:r>
        <w:rPr>
          <w:rFonts w:eastAsia="IRNazanin" w:cs="IRNazanin"/>
          <w:color w:val="111111"/>
          <w:sz w:val="28"/>
          <w:szCs w:val="28"/>
          <w:rtl w:val="true"/>
          <w:lang w:bidi="fa-IR"/>
        </w:rPr>
        <w:t>.</w:t>
      </w:r>
    </w:p>
    <w:p>
      <w:pPr>
        <w:pStyle w:val="Heading4"/>
        <w:numPr>
          <w:ilvl w:val="3"/>
          <w:numId w:val="1"/>
        </w:numPr>
        <w:rPr/>
      </w:pPr>
      <w:bookmarkStart w:id="348" w:name="__RefHeading___Toc1525814_388300464"/>
      <w:bookmarkStart w:id="349" w:name="_Toc134"/>
      <w:bookmarkEnd w:id="348"/>
      <w:r>
        <w:rPr/>
        <w:t>4</w:t>
      </w:r>
      <w:r>
        <w:rPr>
          <w:rtl w:val="true"/>
        </w:rPr>
        <w:t>.</w:t>
      </w:r>
      <w:r>
        <w:rPr>
          <w:rtl w:val="true"/>
        </w:rPr>
        <w:t>استهزاء</w:t>
      </w:r>
      <w:r>
        <w:rPr>
          <w:rtl w:val="true"/>
        </w:rPr>
        <w:t>:</w:t>
      </w:r>
      <w:bookmarkEnd w:id="3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نمازخوان را مسخره می کند</w:t>
      </w:r>
      <w:r>
        <w:rPr>
          <w:rFonts w:eastAsia="IRNazanin" w:cs="IRNazanin"/>
          <w:color w:val="111111"/>
          <w:sz w:val="28"/>
          <w:szCs w:val="28"/>
          <w:rtl w:val="true"/>
          <w:lang w:bidi="fa-IR"/>
        </w:rPr>
        <w:t xml:space="preserve">. </w:t>
      </w:r>
      <w:bookmarkStart w:id="350" w:name="pg14927_160250"/>
    </w:p>
    <w:p>
      <w:pPr>
        <w:pStyle w:val="Heading4"/>
        <w:numPr>
          <w:ilvl w:val="3"/>
          <w:numId w:val="1"/>
        </w:numPr>
        <w:rPr/>
      </w:pPr>
      <w:bookmarkStart w:id="351" w:name="__RefHeading___Toc1525816_388300464"/>
      <w:bookmarkStart w:id="352" w:name="_Toc135"/>
      <w:bookmarkEnd w:id="350"/>
      <w:bookmarkEnd w:id="351"/>
      <w:r>
        <w:rPr/>
        <w:t>5</w:t>
      </w:r>
      <w:r>
        <w:rPr>
          <w:rtl w:val="true"/>
        </w:rPr>
        <w:t>.</w:t>
      </w:r>
      <w:r>
        <w:rPr>
          <w:rtl w:val="true"/>
        </w:rPr>
        <w:t>انکار</w:t>
      </w:r>
      <w:r>
        <w:rPr>
          <w:rtl w:val="true"/>
        </w:rPr>
        <w:t>:</w:t>
      </w:r>
      <w:bookmarkEnd w:id="352"/>
    </w:p>
    <w:p>
      <w:pPr>
        <w:pStyle w:val="BookText"/>
        <w:rPr/>
      </w:pPr>
      <w:r>
        <w:rPr>
          <w:rFonts w:ascii="IRNazanin" w:hAnsi="IRNazanin" w:eastAsia="IRNazanin"/>
          <w:color w:val="111111"/>
          <w:sz w:val="28"/>
          <w:sz w:val="28"/>
          <w:szCs w:val="28"/>
          <w:rtl w:val="true"/>
          <w:lang w:bidi="fa-IR"/>
        </w:rPr>
        <w:t>می گوید اصلا چه کسی گفته نماز واجب است؟از کاهلی شروع شد و تا انکار نماز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رَضِيَ مِنْكُمْ بِالْمُحَقَّرَاتِ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شیطان از گناهان شما خشنود می شود،هر چند آنها معاصی صغیره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قبل از فرمان دادن به گناه،اول قبح گناه را کاهش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گناهان ناچیز اکتفا می کند و گناه ناچیز منجر به گناهان کبیره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برایش عادی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هم به گناه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خطوات دارد و قدم به قدم جلو می آید</w:t>
      </w:r>
      <w:r>
        <w:rPr>
          <w:rFonts w:eastAsia="IRNazanin" w:cs="IRNazanin"/>
          <w:color w:val="111111"/>
          <w:sz w:val="28"/>
          <w:szCs w:val="28"/>
          <w:rtl w:val="true"/>
          <w:lang w:bidi="fa-IR"/>
        </w:rPr>
        <w:t>.</w:t>
      </w:r>
    </w:p>
    <w:p>
      <w:pPr>
        <w:pStyle w:val="Heading3"/>
        <w:numPr>
          <w:ilvl w:val="2"/>
          <w:numId w:val="1"/>
        </w:numPr>
        <w:rPr/>
      </w:pPr>
      <w:bookmarkStart w:id="353" w:name="__RefHeading___Toc1525818_388300464"/>
      <w:bookmarkStart w:id="354" w:name="_Toc136"/>
      <w:bookmarkEnd w:id="353"/>
      <w:r>
        <w:rPr>
          <w:rtl w:val="true"/>
        </w:rPr>
        <w:t>تأثیر لقمه حرام</w:t>
      </w:r>
      <w:bookmarkEnd w:id="354"/>
    </w:p>
    <w:p>
      <w:pPr>
        <w:pStyle w:val="BookText"/>
        <w:rPr/>
      </w:pPr>
      <w:r>
        <w:rPr>
          <w:rFonts w:ascii="IRNazanin" w:hAnsi="IRNazanin" w:eastAsia="IRNazanin"/>
          <w:color w:val="111111"/>
          <w:sz w:val="28"/>
          <w:sz w:val="28"/>
          <w:szCs w:val="28"/>
          <w:rtl w:val="true"/>
          <w:lang w:bidi="fa-IR"/>
        </w:rPr>
        <w:t>شریک بن عبدالله،شخصیتی دینی و علمی در زمان عباسی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او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چه کار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مقام قضاوت حکومت بنی عباس را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دربار شما قضاوت قبول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کرسی تدریس را قبول کن و در کاخ به بچه های من آموزش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 معافم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با ما غذا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 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 آدم دقیقی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غذا جلوی شریک گذاشته شد،اولین لقمه ای که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به اطرافیان گفت</w:t>
      </w:r>
      <w:r>
        <w:rPr>
          <w:rFonts w:eastAsia="IRNazanin" w:cs="IRNazanin"/>
          <w:color w:val="111111"/>
          <w:sz w:val="28"/>
          <w:szCs w:val="28"/>
          <w:rtl w:val="true"/>
          <w:lang w:bidi="fa-IR"/>
        </w:rPr>
        <w:t xml:space="preserve">: </w:t>
      </w:r>
      <w:bookmarkStart w:id="355" w:name="pg14927_160251"/>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اَلرَّجُلُ بَعْدَ هَذَا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دیگر عاقبت به خیر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شریک بن عبدالله خودش نزد مهدی عباسی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نیست به بچه هایت آموزش بدهد من قبول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قضاوت را هم می پذیرم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نشانه های لقمه حرام در جامعه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کاری و کم فروشی،خدعه 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بازار مسلمان ها این طور باشد</w:t>
      </w:r>
      <w:r>
        <w:rPr>
          <w:rFonts w:eastAsia="IRNazanin" w:cs="IRNazanin"/>
          <w:color w:val="111111"/>
          <w:sz w:val="28"/>
          <w:szCs w:val="28"/>
          <w:rtl w:val="true"/>
          <w:lang w:bidi="fa-IR"/>
        </w:rPr>
        <w:t>.</w:t>
      </w:r>
    </w:p>
    <w:p>
      <w:pPr>
        <w:pStyle w:val="Heading3"/>
        <w:numPr>
          <w:ilvl w:val="2"/>
          <w:numId w:val="1"/>
        </w:numPr>
        <w:rPr/>
      </w:pPr>
      <w:bookmarkStart w:id="356" w:name="__RefHeading___Toc1525820_388300464"/>
      <w:bookmarkStart w:id="357" w:name="_Toc137"/>
      <w:bookmarkEnd w:id="356"/>
      <w:r>
        <w:rPr>
          <w:rtl w:val="true"/>
        </w:rPr>
        <w:t>خوشحالی شیطان در چند موضع</w:t>
      </w:r>
      <w:bookmarkEnd w:id="357"/>
    </w:p>
    <w:p>
      <w:pPr>
        <w:pStyle w:val="Heading4"/>
        <w:numPr>
          <w:ilvl w:val="3"/>
          <w:numId w:val="1"/>
        </w:numPr>
        <w:rPr/>
      </w:pPr>
      <w:bookmarkStart w:id="358" w:name="__RefHeading___Toc1525822_388300464"/>
      <w:bookmarkStart w:id="359" w:name="_Toc138"/>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می دانید شیطان چند جا خوشحال می شود؟</w:t>
      </w:r>
    </w:p>
    <w:p>
      <w:pPr>
        <w:pStyle w:val="Heading4"/>
        <w:numPr>
          <w:ilvl w:val="3"/>
          <w:numId w:val="1"/>
        </w:numPr>
        <w:rPr/>
      </w:pPr>
      <w:bookmarkStart w:id="360" w:name="__RefHeading___Toc1525824_388300464"/>
      <w:bookmarkStart w:id="361" w:name="_Toc139"/>
      <w:bookmarkEnd w:id="360"/>
      <w:r>
        <w:rPr/>
        <w:t>1</w:t>
      </w:r>
      <w:r>
        <w:rPr>
          <w:rtl w:val="true"/>
        </w:rPr>
        <w:t>.</w:t>
      </w:r>
      <w:r>
        <w:rPr>
          <w:rtl w:val="true"/>
        </w:rPr>
        <w:t>لقمه حرام خوردن</w:t>
      </w:r>
      <w:bookmarkEnd w:id="361"/>
    </w:p>
    <w:p>
      <w:pPr>
        <w:pStyle w:val="BookText"/>
        <w:rPr/>
      </w:pPr>
      <w:r>
        <w:rPr>
          <w:rFonts w:ascii="IRNazanin" w:hAnsi="IRNazanin" w:eastAsia="IRNazanin"/>
          <w:color w:val="111111"/>
          <w:sz w:val="28"/>
          <w:sz w:val="28"/>
          <w:szCs w:val="28"/>
          <w:rtl w:val="true"/>
          <w:lang w:bidi="fa-IR"/>
        </w:rPr>
        <w:t>یکی از جاهایی که شیطان خیلی خوشحال می شود جایی است که انسان لقمه حرام بخورد؛چون بعد از خوردن لقمه حرام،هرگناهی را به راحتی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کم کاری و نپرداختن خمس و زکات است و گاهی بی توجهی به کسب درآمد از راه حلال و خدعه در فروش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افراد عیوب کالا را پنهان می کنند؟چرا بعضی افراد کالا را آن گونه که هست ارائه نمی دهند؟این موجب حرمت معامله می شود</w:t>
      </w:r>
      <w:r>
        <w:rPr>
          <w:rFonts w:eastAsia="IRNazanin" w:cs="IRNazanin"/>
          <w:color w:val="111111"/>
          <w:sz w:val="28"/>
          <w:szCs w:val="28"/>
          <w:rtl w:val="true"/>
          <w:lang w:bidi="fa-IR"/>
        </w:rPr>
        <w:t>.</w:t>
      </w:r>
    </w:p>
    <w:p>
      <w:pPr>
        <w:pStyle w:val="Heading4"/>
        <w:numPr>
          <w:ilvl w:val="3"/>
          <w:numId w:val="1"/>
        </w:numPr>
        <w:rPr/>
      </w:pPr>
      <w:bookmarkStart w:id="362" w:name="__RefHeading___Toc1525826_388300464"/>
      <w:bookmarkStart w:id="363" w:name="_Toc140"/>
      <w:bookmarkEnd w:id="362"/>
      <w:r>
        <w:rPr/>
        <w:t>2</w:t>
      </w:r>
      <w:r>
        <w:rPr>
          <w:rtl w:val="true"/>
        </w:rPr>
        <w:t>.</w:t>
      </w:r>
      <w:r>
        <w:rPr>
          <w:rtl w:val="true"/>
        </w:rPr>
        <w:t>قهرکردن دو مسلمان</w:t>
      </w:r>
      <w:bookmarkEnd w:id="3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جاهایی که شیطان بسیار خوشحال می شود،قهرکردن دو </w:t>
      </w:r>
      <w:bookmarkStart w:id="364" w:name="pg14927_160252"/>
    </w:p>
    <w:p>
      <w:pPr>
        <w:pStyle w:val="BookText"/>
        <w:rPr/>
      </w:pPr>
      <w:bookmarkEnd w:id="364"/>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فرحا ما اهتجرالمسلمان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وقتی دو تا مسلمان با هم قهر می کنند شیطان خیلی خوشحال می شود؛چون با قهر کردن دو نفر،سخن چینی و غیبت هم زیاد می شود </w:t>
      </w:r>
      <w:r>
        <w:rPr>
          <w:rFonts w:eastAsia="IRNazanin" w:cs="IRNazanin"/>
          <w:color w:val="111111"/>
          <w:sz w:val="28"/>
          <w:szCs w:val="28"/>
          <w:rtl w:val="true"/>
          <w:lang w:bidi="fa-IR"/>
        </w:rPr>
        <w:t>.</w:t>
      </w:r>
    </w:p>
    <w:p>
      <w:pPr>
        <w:pStyle w:val="Heading4"/>
        <w:numPr>
          <w:ilvl w:val="3"/>
          <w:numId w:val="1"/>
        </w:numPr>
        <w:rPr/>
      </w:pPr>
      <w:bookmarkStart w:id="365" w:name="__RefHeading___Toc1525828_388300464"/>
      <w:bookmarkStart w:id="366" w:name="_Toc141"/>
      <w:bookmarkEnd w:id="365"/>
      <w:r>
        <w:rPr/>
        <w:t>3</w:t>
      </w:r>
      <w:r>
        <w:rPr>
          <w:rtl w:val="true"/>
        </w:rPr>
        <w:t>.</w:t>
      </w:r>
      <w:r>
        <w:rPr>
          <w:rtl w:val="true"/>
        </w:rPr>
        <w:t>بخل ورزیدن</w:t>
      </w:r>
      <w:bookmarkEnd w:id="366"/>
    </w:p>
    <w:p>
      <w:pPr>
        <w:pStyle w:val="BookText"/>
        <w:rPr/>
      </w:pPr>
      <w:r>
        <w:rPr>
          <w:rFonts w:ascii="IRNazanin" w:hAnsi="IRNazanin" w:eastAsia="IRNazanin"/>
          <w:color w:val="111111"/>
          <w:sz w:val="28"/>
          <w:sz w:val="28"/>
          <w:szCs w:val="28"/>
          <w:rtl w:val="true"/>
          <w:lang w:bidi="fa-IR"/>
        </w:rPr>
        <w:t>یکی دیگر از جاهایی که شیطان بسیار خوشحال می شود بخل ورزيدن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يحيي علیه السلام از شیطان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نزد تو خیلی محبوب است و چه کسی نزد تو خیلی مبغوض است؟شيطان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بخیل نزد من خیلی محبوب است؛</w:t>
      </w:r>
      <w:r>
        <w:rPr>
          <w:rStyle w:val="FootnoteAnchor"/>
          <w:rtl w:val="true"/>
        </w:rPr>
        <w:footnoteReference w:id="104"/>
      </w:r>
      <w:r>
        <w:rPr>
          <w:rFonts w:ascii="IRNazanin" w:hAnsi="IRNazanin" w:eastAsia="IRNazanin"/>
          <w:color w:val="111111"/>
          <w:sz w:val="28"/>
          <w:sz w:val="28"/>
          <w:szCs w:val="28"/>
          <w:rtl w:val="true"/>
          <w:lang w:bidi="fa-IR"/>
        </w:rPr>
        <w:t>چون آن بخل ایمانش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کسی که در نزد من مبغوض است کافر بخشنده است؛چون سخاوتش او را نجات می دهد</w:t>
      </w:r>
      <w:r>
        <w:rPr>
          <w:rFonts w:eastAsia="IRNazanin" w:cs="IRNazanin"/>
          <w:color w:val="111111"/>
          <w:sz w:val="28"/>
          <w:szCs w:val="28"/>
          <w:rtl w:val="true"/>
          <w:lang w:bidi="fa-IR"/>
        </w:rPr>
        <w:t>.</w:t>
      </w:r>
    </w:p>
    <w:p>
      <w:pPr>
        <w:pStyle w:val="Heading4"/>
        <w:numPr>
          <w:ilvl w:val="3"/>
          <w:numId w:val="1"/>
        </w:numPr>
        <w:rPr/>
      </w:pPr>
      <w:bookmarkStart w:id="367" w:name="__RefHeading___Toc1525830_388300464"/>
      <w:bookmarkStart w:id="368" w:name="_Toc142"/>
      <w:bookmarkEnd w:id="367"/>
      <w:r>
        <w:rPr/>
        <w:t>4</w:t>
      </w:r>
      <w:r>
        <w:rPr>
          <w:rtl w:val="true"/>
        </w:rPr>
        <w:t>.</w:t>
      </w:r>
      <w:r>
        <w:rPr>
          <w:rtl w:val="true"/>
        </w:rPr>
        <w:t>عصبانی شدن</w:t>
      </w:r>
      <w:bookmarkEnd w:id="368"/>
    </w:p>
    <w:p>
      <w:pPr>
        <w:pStyle w:val="BookText"/>
        <w:rPr/>
      </w:pPr>
      <w:r>
        <w:rPr>
          <w:rFonts w:ascii="IRNazanin" w:hAnsi="IRNazanin" w:eastAsia="IRNazanin"/>
          <w:color w:val="111111"/>
          <w:sz w:val="28"/>
          <w:sz w:val="28"/>
          <w:szCs w:val="28"/>
          <w:rtl w:val="true"/>
          <w:lang w:bidi="fa-IR"/>
        </w:rPr>
        <w:t>یکی دیگر از جاهایی که شیطان بسیار خوشحال می شود زمانی است که فردی عصبانی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حضرت نوح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افراد عصبانی می شوند من لذت می برم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شما اگر به کشورهای لائیک و غیر مسلمان بروید بعضی از این برخوردهای خیابانی ما مسلمان ها را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خدا دارند،نه قرآن و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صبرما پایین آمده است؟</w:t>
      </w:r>
    </w:p>
    <w:p>
      <w:pPr>
        <w:pStyle w:val="BookText"/>
        <w:rPr/>
      </w:pPr>
      <w:r>
        <w:rPr>
          <w:rFonts w:ascii="IRNazanin" w:hAnsi="IRNazanin" w:eastAsia="IRNazanin"/>
          <w:color w:val="111111"/>
          <w:sz w:val="28"/>
          <w:sz w:val="28"/>
          <w:szCs w:val="28"/>
          <w:rtl w:val="true"/>
          <w:lang w:bidi="fa-IR"/>
        </w:rPr>
        <w:t>شهید مطهری رحمة الله جمله زیبایی در کتاب عدل الهی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احدی تسلط تکوینی ندارد؛یعنی نمی تواند هیچ کس را به اجبار تحت سلطه خودش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فقط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هم نباشد،نفس و شیاطین انسانی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سُلْطانُ عَلَى الَّذِينَ آمَنُوا وَ عَلى رَبِّهِمْ يَتَوَکَّلٌونَ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چرا که او،بر کسانی که ایمان دارند و بر پروردگارشان توکّل می کنند،تسلّطی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ایمان و توکل داشته باشد شیطان بر او مسلط نمی شود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4927_160255"/>
      <w:bookmarkStart w:id="370" w:name="pg14927_160255"/>
      <w:bookmarkEnd w:id="370"/>
    </w:p>
    <w:p>
      <w:pPr>
        <w:pStyle w:val="Heading2"/>
        <w:numPr>
          <w:ilvl w:val="1"/>
          <w:numId w:val="1"/>
        </w:numPr>
        <w:rPr/>
      </w:pPr>
      <w:bookmarkStart w:id="371" w:name="pg14927_160255"/>
      <w:bookmarkStart w:id="372" w:name="__RefHeading___Toc1525832_388300464"/>
      <w:bookmarkStart w:id="373" w:name="_Toc143"/>
      <w:bookmarkEnd w:id="371"/>
      <w:bookmarkEnd w:id="372"/>
      <w:r>
        <w:rPr>
          <w:rtl w:val="true"/>
        </w:rPr>
        <w:t>گام های شیطان</w:t>
      </w:r>
      <w:r>
        <w:rPr>
          <w:rtl w:val="true"/>
        </w:rPr>
        <w:t>(</w:t>
      </w:r>
      <w:r>
        <w:rPr/>
        <w:t>2</w:t>
      </w:r>
      <w:r>
        <w:rPr>
          <w:rtl w:val="true"/>
        </w:rPr>
        <w:t>)</w:t>
      </w:r>
      <w:bookmarkEnd w:id="373"/>
    </w:p>
    <w:p>
      <w:pPr>
        <w:pStyle w:val="Heading3"/>
        <w:numPr>
          <w:ilvl w:val="2"/>
          <w:numId w:val="1"/>
        </w:numPr>
        <w:rPr/>
      </w:pPr>
      <w:bookmarkStart w:id="374" w:name="__RefHeading___Toc1525834_388300464"/>
      <w:bookmarkStart w:id="375" w:name="_Toc14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376" w:name="__RefHeading___Toc1525836_388300464"/>
      <w:bookmarkStart w:id="377" w:name="_Toc145"/>
      <w:bookmarkEnd w:id="376"/>
      <w:r>
        <w:rPr>
          <w:rtl w:val="true"/>
        </w:rPr>
        <w:t>مقدمه</w:t>
      </w:r>
      <w:bookmarkEnd w:id="377"/>
    </w:p>
    <w:p>
      <w:pPr>
        <w:pStyle w:val="Heading4"/>
        <w:numPr>
          <w:ilvl w:val="3"/>
          <w:numId w:val="1"/>
        </w:numPr>
        <w:rPr/>
      </w:pPr>
      <w:bookmarkStart w:id="378" w:name="__RefHeading___Toc1525838_388300464"/>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 های شیطان پیروی نکنید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قبلی عرض کردیم که اولین گام شیطان وسوسه است؛اما دومین گام شیطان چیست؟ </w:t>
      </w:r>
      <w:bookmarkStart w:id="380" w:name="pg14927_160256"/>
    </w:p>
    <w:p>
      <w:pPr>
        <w:pStyle w:val="Heading4"/>
        <w:numPr>
          <w:ilvl w:val="3"/>
          <w:numId w:val="1"/>
        </w:numPr>
        <w:rPr/>
      </w:pPr>
      <w:bookmarkStart w:id="381" w:name="__RefHeading___Toc1525840_388300464"/>
      <w:bookmarkStart w:id="382" w:name="_Toc147"/>
      <w:bookmarkEnd w:id="380"/>
      <w:bookmarkEnd w:id="381"/>
      <w:r>
        <w:rPr/>
        <w:t>2</w:t>
      </w:r>
      <w:r>
        <w:rPr>
          <w:rtl w:val="true"/>
        </w:rPr>
        <w:t>.</w:t>
      </w:r>
      <w:r>
        <w:rPr>
          <w:rtl w:val="true"/>
        </w:rPr>
        <w:t>تحریک کردن</w:t>
      </w:r>
      <w:bookmarkEnd w:id="382"/>
    </w:p>
    <w:p>
      <w:pPr>
        <w:pStyle w:val="Heading5"/>
        <w:numPr>
          <w:ilvl w:val="4"/>
          <w:numId w:val="1"/>
        </w:numPr>
        <w:rPr/>
      </w:pPr>
      <w:bookmarkStart w:id="383" w:name="__RefHeading___Toc1525842_388300464"/>
      <w:bookmarkStart w:id="384" w:name="_Toc14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دومین گام شیطان،نزغ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کردن و برانگیختن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 به پیامبر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ينزغنک مِنَ الشَّيْطانِ نَزْغُ فَاسْتَعِذْ بِاللَّهِ إِنَّهُ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هرگاه وسوسه ای از شیطان به تورسد،به خدا پناه بر؛که او شنونده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طرف شیطان نزغ برایت پیش آمد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وقتی برادران یوسف علیه السلام آن بلا را سر او آوردند و بعد آمدند عذرخواهی و توبه کردند،حضرت یوسف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اَلشَّيْطَانُ بَيْنِي وَ بَيْنَ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شیطان،میان من و برادرانم فساد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بود که نزغ کرد و بین من و برادرانم اختلاف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مرحله بعد از وسوسه و به معنای مداخله و تحریک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کسی به دیگری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فلان فیلم را ببین و فلان رابطه را برقرار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وقت نشانش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فیلم و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نزغ نامیده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و لغت شناسان،نزغ را برانگیختن و تحریک بیان کردند و به نوعی شناسایی نقاط ضعف آدم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این کار خیلی ماهر است و می داند که چه کسی از کجا لطمه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به یک زن متدين چادری اهل مسجد و نماز شب خوان نمی 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نخوان،نمی تواند </w:t>
      </w:r>
      <w:bookmarkStart w:id="385" w:name="pg14927_160257"/>
    </w:p>
    <w:p>
      <w:pPr>
        <w:pStyle w:val="BookText"/>
        <w:rPr/>
      </w:pPr>
      <w:bookmarkEnd w:id="385"/>
      <w:r>
        <w:rPr>
          <w:rFonts w:ascii="IRNazanin" w:hAnsi="IRNazanin" w:eastAsia="IRNazanin"/>
          <w:color w:val="111111"/>
          <w:sz w:val="28"/>
          <w:sz w:val="28"/>
          <w:szCs w:val="28"/>
          <w:rtl w:val="true"/>
          <w:lang w:bidi="fa-IR"/>
        </w:rPr>
        <w:t>بگوید توبيا مرتکب فساد شو،بلکه باید بگردد ببیند آیا می تواند با غیبت و كبر گمراهش کند؟</w:t>
      </w:r>
    </w:p>
    <w:p>
      <w:pPr>
        <w:pStyle w:val="Heading5"/>
        <w:numPr>
          <w:ilvl w:val="4"/>
          <w:numId w:val="1"/>
        </w:numPr>
        <w:rPr/>
      </w:pPr>
      <w:bookmarkStart w:id="386" w:name="__RefHeading___Toc1525844_388300464"/>
      <w:bookmarkStart w:id="387" w:name="_Toc149"/>
      <w:bookmarkEnd w:id="386"/>
      <w:r>
        <w:rPr>
          <w:rtl w:val="true"/>
        </w:rPr>
        <w:t>کالاهای شیطان</w:t>
      </w:r>
      <w:bookmarkEnd w:id="387"/>
    </w:p>
    <w:p>
      <w:pPr>
        <w:pStyle w:val="BookText"/>
        <w:rPr/>
      </w:pPr>
      <w:r>
        <w:rPr>
          <w:rFonts w:ascii="IRNazanin" w:hAnsi="IRNazanin" w:eastAsia="IRNazanin"/>
          <w:color w:val="111111"/>
          <w:sz w:val="28"/>
          <w:sz w:val="28"/>
          <w:szCs w:val="28"/>
          <w:rtl w:val="true"/>
          <w:lang w:bidi="fa-IR"/>
        </w:rPr>
        <w:t>حضرت عیسی علیه السلام شیطان را دید که چندین کالا را با خود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چیست؟شیطان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است؛دنبال مشتری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این 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 ها یک مشتری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کالای من ظلم است و مشتری اش پادشاهان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کالای من کبراست و برای رؤسا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کالای من حسادت است که برای دانشمندان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کالای من خیانت است که برای تاجران و کاسبان و بازاریان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کالای من حيله و مکراست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این را برای زنان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گاهی با یک پیامک یا یک سخن گفتن یک زندگی را از هم می 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هروقت در مرحله ای پاسخ بگیرد به مرحله بعدی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اگردر وسوسه جلویش ایستادی،دیگر به نزغ نمی کشد؛اما اگر وسوسه کرد و شما گوش دادید،نزغ کرد و شما دنباله روی کردید،آن وقت مرحله سوم را پیش می کشد</w:t>
      </w:r>
      <w:r>
        <w:rPr>
          <w:rFonts w:eastAsia="IRNazanin" w:cs="IRNazanin"/>
          <w:color w:val="111111"/>
          <w:sz w:val="28"/>
          <w:szCs w:val="28"/>
          <w:rtl w:val="true"/>
          <w:lang w:bidi="fa-IR"/>
        </w:rPr>
        <w:t>.</w:t>
      </w:r>
    </w:p>
    <w:p>
      <w:pPr>
        <w:pStyle w:val="Heading4"/>
        <w:numPr>
          <w:ilvl w:val="3"/>
          <w:numId w:val="1"/>
        </w:numPr>
        <w:rPr/>
      </w:pPr>
      <w:bookmarkStart w:id="388" w:name="__RefHeading___Toc1525846_388300464"/>
      <w:bookmarkStart w:id="389" w:name="_Toc150"/>
      <w:bookmarkEnd w:id="388"/>
      <w:r>
        <w:rPr/>
        <w:t>3</w:t>
      </w:r>
      <w:r>
        <w:rPr>
          <w:rtl w:val="true"/>
        </w:rPr>
        <w:t>.</w:t>
      </w:r>
      <w:r>
        <w:rPr>
          <w:rtl w:val="true"/>
        </w:rPr>
        <w:t>تزيين گناه</w:t>
      </w:r>
      <w:bookmarkEnd w:id="3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تزيين است؛یعنی گناه را برایت زیبا جلوه می دهد</w:t>
      </w:r>
      <w:r>
        <w:rPr>
          <w:rFonts w:eastAsia="IRNazanin" w:cs="IRNazanin"/>
          <w:color w:val="111111"/>
          <w:sz w:val="28"/>
          <w:szCs w:val="28"/>
          <w:rtl w:val="true"/>
          <w:lang w:bidi="fa-IR"/>
        </w:rPr>
        <w:t xml:space="preserve">. </w:t>
      </w:r>
      <w:bookmarkStart w:id="390" w:name="pg14927_160258"/>
    </w:p>
    <w:p>
      <w:pPr>
        <w:pStyle w:val="Heading4"/>
        <w:numPr>
          <w:ilvl w:val="3"/>
          <w:numId w:val="1"/>
        </w:numPr>
        <w:rPr/>
      </w:pPr>
      <w:bookmarkStart w:id="391" w:name="__RefHeading___Toc1525848_388300464"/>
      <w:bookmarkStart w:id="392" w:name="_Toc151"/>
      <w:bookmarkEnd w:id="390"/>
      <w:bookmarkEnd w:id="391"/>
      <w:r>
        <w:rPr/>
        <w:t>4</w:t>
      </w:r>
      <w:r>
        <w:rPr>
          <w:rtl w:val="true"/>
        </w:rPr>
        <w:t>.</w:t>
      </w:r>
      <w:r>
        <w:rPr>
          <w:rtl w:val="true"/>
        </w:rPr>
        <w:t>الهام کردن</w:t>
      </w:r>
      <w:bookmarkEnd w:id="392"/>
    </w:p>
    <w:p>
      <w:pPr>
        <w:pStyle w:val="BookText"/>
        <w:rPr/>
      </w:pPr>
      <w:r>
        <w:rPr>
          <w:rFonts w:ascii="IRNazanin" w:hAnsi="IRNazanin" w:eastAsia="IRNazanin"/>
          <w:color w:val="111111"/>
          <w:sz w:val="28"/>
          <w:sz w:val="28"/>
          <w:szCs w:val="28"/>
          <w:rtl w:val="true"/>
          <w:lang w:bidi="fa-IR"/>
        </w:rPr>
        <w:t>چهارمین گام شیطان الهام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دل ها الهام می کند</w:t>
      </w:r>
      <w:r>
        <w:rPr>
          <w:rFonts w:eastAsia="IRNazanin" w:cs="IRNazanin"/>
          <w:color w:val="111111"/>
          <w:sz w:val="28"/>
          <w:szCs w:val="28"/>
          <w:rtl w:val="true"/>
          <w:lang w:bidi="fa-IR"/>
        </w:rPr>
        <w:t>.</w:t>
      </w:r>
    </w:p>
    <w:p>
      <w:pPr>
        <w:pStyle w:val="Heading4"/>
        <w:numPr>
          <w:ilvl w:val="3"/>
          <w:numId w:val="1"/>
        </w:numPr>
        <w:rPr/>
      </w:pPr>
      <w:bookmarkStart w:id="393" w:name="__RefHeading___Toc1525850_388300464"/>
      <w:bookmarkStart w:id="394" w:name="_Toc152"/>
      <w:bookmarkEnd w:id="393"/>
      <w:r>
        <w:rPr/>
        <w:t>5</w:t>
      </w:r>
      <w:r>
        <w:rPr>
          <w:rtl w:val="true"/>
        </w:rPr>
        <w:t>.</w:t>
      </w:r>
      <w:r>
        <w:rPr>
          <w:rtl w:val="true"/>
        </w:rPr>
        <w:t>امربه گناه</w:t>
      </w:r>
      <w:bookmarkEnd w:id="394"/>
    </w:p>
    <w:p>
      <w:pPr>
        <w:pStyle w:val="BookText"/>
        <w:rPr/>
      </w:pPr>
      <w:r>
        <w:rPr>
          <w:rFonts w:ascii="IRNazanin" w:hAnsi="IRNazanin" w:eastAsia="IRNazanin"/>
          <w:color w:val="111111"/>
          <w:sz w:val="28"/>
          <w:sz w:val="28"/>
          <w:szCs w:val="28"/>
          <w:rtl w:val="true"/>
          <w:lang w:bidi="fa-IR"/>
        </w:rPr>
        <w:t>پنجمین گام شیطان امر به گناه است که راحت به تو می گوید ببین و بخور و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 می شوید و او آمر می شود؛شما فرمانبر می شوید و او فرمانده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که شخص می بیند دیگر نه اختیار چشمش را دارد،نه اختیار زبانش را؛همین طور 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نیروی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قرآن در نهایت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همکار و برادرت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چرا که تبذيرکنندگان،برادران شیاطینند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اموال را هدر می دهند برادر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هر کس از یاد خدا روی گردان شود شیطان را به سراغ او می فرستیم پس همواره قرین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 یعنی رفيق و اخوان یعنی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برادر یا نیروی شیطان می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bookmarkStart w:id="395" w:name="pg14927_160259"/>
    </w:p>
    <w:p>
      <w:pPr>
        <w:pStyle w:val="BookText"/>
        <w:rPr/>
      </w:pPr>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يجرِی مِنِ ابْنِ آدَمَ مَجْرَى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شیطان مثل خون در رنگ های انسان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گذارد دستت به خمس وانفاق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گذارد نگاهت کنترل شود و بالأخره انسان را بی ایمان از دنیا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برصیصای عابد را کافراز دنیا نبرد؟قرآن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إِذْ قَالَ لِلْإِنْسَانِ اُكْفُرْ فَلَمَّا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کار آنها همچون شیطان است که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می ترسیدند و نگران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مرگ دعای عدیله بخوانید؟چون خیلی ها از حق عدول می کنند و خیلی ها توفيق گفتن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نمی کنند</w:t>
      </w:r>
      <w:r>
        <w:rPr>
          <w:rFonts w:eastAsia="IRNazanin" w:cs="IRNazanin"/>
          <w:color w:val="111111"/>
          <w:sz w:val="28"/>
          <w:szCs w:val="28"/>
          <w:rtl w:val="true"/>
          <w:lang w:bidi="fa-IR"/>
        </w:rPr>
        <w:t>.</w:t>
      </w:r>
    </w:p>
    <w:p>
      <w:pPr>
        <w:pStyle w:val="Heading3"/>
        <w:numPr>
          <w:ilvl w:val="2"/>
          <w:numId w:val="1"/>
        </w:numPr>
        <w:rPr/>
      </w:pPr>
      <w:bookmarkStart w:id="396" w:name="__RefHeading___Toc1525852_388300464"/>
      <w:bookmarkStart w:id="397" w:name="_Toc153"/>
      <w:bookmarkEnd w:id="396"/>
      <w:r>
        <w:rPr>
          <w:rtl w:val="true"/>
        </w:rPr>
        <w:t>راه های نفوذ شیطان</w:t>
      </w:r>
      <w:bookmarkEnd w:id="397"/>
    </w:p>
    <w:p>
      <w:pPr>
        <w:pStyle w:val="Heading4"/>
        <w:numPr>
          <w:ilvl w:val="3"/>
          <w:numId w:val="1"/>
        </w:numPr>
        <w:rPr/>
      </w:pPr>
      <w:bookmarkStart w:id="398" w:name="__RefHeading___Toc1525854_388300464"/>
      <w:bookmarkStart w:id="399" w:name="_Toc15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 عَنْ أَيْهانِهِم وَعَن شَمائِلِهِم وَلا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پیش رو و از پشت سر،و از طرف راست و از طرف چپ آنها،به سراغشان می روم؛و بیشتر آنها را شکرگزار نخواهی یافت</w:t>
      </w:r>
      <w:r>
        <w:rPr>
          <w:rFonts w:eastAsia="IRNazanin" w:cs="IRNazanin"/>
          <w:color w:val="111111"/>
          <w:sz w:val="28"/>
          <w:szCs w:val="28"/>
          <w:rtl w:val="true"/>
          <w:lang w:bidi="fa-IR"/>
        </w:rPr>
        <w:t xml:space="preserve">!» </w:t>
      </w:r>
      <w:bookmarkStart w:id="400" w:name="pg14927_160260"/>
    </w:p>
    <w:p>
      <w:pPr>
        <w:pStyle w:val="BookText"/>
        <w:rPr/>
      </w:pPr>
      <w:bookmarkEnd w:id="400"/>
      <w:r>
        <w:rPr>
          <w:rFonts w:ascii="IRNazanin" w:hAnsi="IRNazanin" w:eastAsia="IRNazanin"/>
          <w:color w:val="111111"/>
          <w:sz w:val="28"/>
          <w:sz w:val="28"/>
          <w:szCs w:val="28"/>
          <w:rtl w:val="true"/>
          <w:lang w:bidi="fa-IR"/>
        </w:rPr>
        <w:t>شیطان به چهار شکل در زندگی شما ظهور می کند؛به چهار شکل سعی می کند شما را از خدا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یکی از هنرهای مؤمن آسیب 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بداند دشمن اصلی اش از چه ناحیه ای وارد می شود</w:t>
      </w:r>
      <w:r>
        <w:rPr>
          <w:rFonts w:eastAsia="IRNazanin" w:cs="IRNazanin"/>
          <w:color w:val="111111"/>
          <w:sz w:val="28"/>
          <w:szCs w:val="28"/>
          <w:rtl w:val="true"/>
          <w:lang w:bidi="fa-IR"/>
        </w:rPr>
        <w:t>.</w:t>
      </w:r>
    </w:p>
    <w:p>
      <w:pPr>
        <w:pStyle w:val="Heading4"/>
        <w:numPr>
          <w:ilvl w:val="3"/>
          <w:numId w:val="1"/>
        </w:numPr>
        <w:rPr/>
      </w:pPr>
      <w:bookmarkStart w:id="401" w:name="__RefHeading___Toc1525856_388300464"/>
      <w:bookmarkStart w:id="402" w:name="_Toc155"/>
      <w:bookmarkEnd w:id="401"/>
      <w:r>
        <w:rPr/>
        <w:t>1</w:t>
      </w:r>
      <w:r>
        <w:rPr>
          <w:rtl w:val="true"/>
        </w:rPr>
        <w:t>.</w:t>
      </w:r>
      <w:r>
        <w:rPr>
          <w:rtl w:val="true"/>
        </w:rPr>
        <w:t>سبک جلوه دادن آخرت</w:t>
      </w:r>
      <w:bookmarkEnd w:id="402"/>
    </w:p>
    <w:p>
      <w:pPr>
        <w:pStyle w:val="Heading5"/>
        <w:numPr>
          <w:ilvl w:val="4"/>
          <w:numId w:val="1"/>
        </w:numPr>
        <w:rPr/>
      </w:pPr>
      <w:bookmarkStart w:id="403" w:name="__RefHeading___Toc1525858_388300464"/>
      <w:bookmarkStart w:id="404" w:name="_Toc15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اولین راه نفوذ شیطان سبک جلوه دادن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اول از صراط مستقیم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کسی می آید که در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کردند تفسیر این آیه چیست؟شیطان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سراغ شما می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أُهَوِّنُ عَلَيْهِمْ أَمْرالآخِرَةِ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معنایش این است که آخرت را برایشان سبک جلوه می 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می کنم که باور انسان ها به معاد ضعیف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به معاد قوی شود دیگر کسی در جامعه دروغ نمی گوید و کلاه سر دیگری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اگر بداند نتیجه کارش چیست،مواظب رفتارش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ما از این روش خیلی استفاده می کردند</w:t>
      </w:r>
      <w:r>
        <w:rPr>
          <w:rFonts w:eastAsia="IRNazanin" w:cs="IRNazanin"/>
          <w:color w:val="111111"/>
          <w:sz w:val="28"/>
          <w:szCs w:val="28"/>
          <w:rtl w:val="true"/>
          <w:lang w:bidi="fa-IR"/>
        </w:rPr>
        <w:t xml:space="preserve">. </w:t>
      </w:r>
      <w:bookmarkStart w:id="405" w:name="pg14927_160261"/>
    </w:p>
    <w:p>
      <w:pPr>
        <w:pStyle w:val="Heading5"/>
        <w:numPr>
          <w:ilvl w:val="4"/>
          <w:numId w:val="1"/>
        </w:numPr>
        <w:rPr/>
      </w:pPr>
      <w:bookmarkStart w:id="406" w:name="__RefHeading___Toc1525860_388300464"/>
      <w:bookmarkStart w:id="407" w:name="_Toc157"/>
      <w:bookmarkEnd w:id="405"/>
      <w:bookmarkEnd w:id="406"/>
      <w:r>
        <w:rPr>
          <w:rtl w:val="true"/>
        </w:rPr>
        <w:t>امام هادی علیه السلام ویادآوری معاد</w:t>
      </w:r>
      <w:bookmarkEnd w:id="407"/>
    </w:p>
    <w:p>
      <w:pPr>
        <w:pStyle w:val="BookText"/>
        <w:rPr/>
      </w:pPr>
      <w:r>
        <w:rPr>
          <w:rFonts w:ascii="IRNazanin" w:hAnsi="IRNazanin" w:eastAsia="IRNazanin"/>
          <w:color w:val="111111"/>
          <w:sz w:val="28"/>
          <w:sz w:val="28"/>
          <w:szCs w:val="28"/>
          <w:rtl w:val="true"/>
          <w:lang w:bidi="fa-IR"/>
        </w:rPr>
        <w:t>متوکل عباسی یکی از کافرترین خلفای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پانزده سال براريكه قدرت نشست و ظلم کرد و شیعه کشت و ائمه علیهم السلام را به زندان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کاخ نشسته بود و باده های شراب چیده بودند و کنیزان شادی آفرینی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در همان حال مستی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امام هادی علیه السلام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امام آمدند و وجود مقدس امام هادی علیه السلام را شبانه از خانه بیرون کشیدند و وارد قصر متوکل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اشک آور است که چه طور افراد نالایق خلافت مسلمان ها را در طول تاریخ در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نزول قرآن مکه ومدینه است؛آیات قرآن در این دو فضا نازل شده؛این سرزمین مطاف انبياست؛مضجع شش معصوم علیهم السلام در شهر مدینه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پایگاه وحی باید در دست افراد جانی و آدم کش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می بینید که چگونه با تحریک نیروهای گمراه شده شان در مساجد شیعیان بمب گذاری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و قطر هم آرم عربستان سعودی را با کمال افتخار در این بمب ها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غصه ندارد که مکه و مدینه ای که امروز باید اسلام را به سراسر دنیا برساند،خشونت و آدم کشی و جنایت را ترویج می کند؟این قلب امام زمان علیه السلام را مدکر نمی کند که هر روز چندین مسلمان در یمن به شهادت برسد؟</w:t>
      </w:r>
    </w:p>
    <w:p>
      <w:pPr>
        <w:pStyle w:val="BookText"/>
        <w:rPr/>
      </w:pPr>
      <w:r>
        <w:rPr>
          <w:rFonts w:ascii="IRNazanin" w:hAnsi="IRNazanin" w:eastAsia="IRNazanin"/>
          <w:color w:val="111111"/>
          <w:sz w:val="28"/>
          <w:sz w:val="28"/>
          <w:szCs w:val="28"/>
          <w:rtl w:val="true"/>
          <w:lang w:bidi="fa-IR"/>
        </w:rPr>
        <w:t>متوکل عباسی خوش گذران باید حاکم بشود و آن وقت امام هادی علیه السلام را شبانه بردارند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وارد شد متوکل به ایشان شراب تعارف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خیلی متأثر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گوشت و خون ما با شراب ارتباطی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من شعر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شروع کرد و چند بیت شعر درباره قیامت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حضرت کاری کرد که باده های شراب را جمع کردند و اشک </w:t>
      </w:r>
      <w:bookmarkStart w:id="408" w:name="pg14927_160262"/>
    </w:p>
    <w:p>
      <w:pPr>
        <w:pStyle w:val="BookText"/>
        <w:rPr/>
      </w:pPr>
      <w:bookmarkEnd w:id="408"/>
      <w:r>
        <w:rPr>
          <w:rFonts w:ascii="IRNazanin" w:hAnsi="IRNazanin" w:eastAsia="IRNazanin"/>
          <w:color w:val="111111"/>
          <w:sz w:val="28"/>
          <w:sz w:val="28"/>
          <w:szCs w:val="28"/>
          <w:rtl w:val="true"/>
          <w:lang w:bidi="fa-IR"/>
        </w:rPr>
        <w:t>در چشم حاضران حلقه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ابیات آن شعر تأثیرگذار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الأَسَاوِرُوَ التِّيجَانُ وَالحُلَل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وقتی شما را در قبرمی گذارند منادی ندا می دهد کجاست آن تاج ها و زیورها؟کجاست آن چهره هایی که می خوردند و می خندیدند و شادی می کردند؟</w:t>
      </w:r>
    </w:p>
    <w:p>
      <w:pPr>
        <w:pStyle w:val="BookText"/>
        <w:rPr/>
      </w:pPr>
      <w:r>
        <w:rPr>
          <w:rFonts w:ascii="IRNazanin" w:hAnsi="IRNazanin" w:eastAsia="IRNazanin"/>
          <w:color w:val="111111"/>
          <w:sz w:val="28"/>
          <w:sz w:val="28"/>
          <w:szCs w:val="28"/>
          <w:rtl w:val="true"/>
          <w:lang w:bidi="fa-IR"/>
        </w:rPr>
        <w:t>امام هادی علیه السلام از این شیوه یعنی شیوه یادآوری معاد استفاده کرد</w:t>
      </w:r>
      <w:r>
        <w:rPr>
          <w:rFonts w:eastAsia="IRNazanin" w:cs="IRNazanin"/>
          <w:color w:val="111111"/>
          <w:sz w:val="28"/>
          <w:szCs w:val="28"/>
          <w:rtl w:val="true"/>
          <w:lang w:bidi="fa-IR"/>
        </w:rPr>
        <w:t>.</w:t>
      </w:r>
    </w:p>
    <w:p>
      <w:pPr>
        <w:pStyle w:val="Heading5"/>
        <w:numPr>
          <w:ilvl w:val="4"/>
          <w:numId w:val="1"/>
        </w:numPr>
        <w:rPr/>
      </w:pPr>
      <w:bookmarkStart w:id="409" w:name="__RefHeading___Toc1525862_388300464"/>
      <w:bookmarkStart w:id="410" w:name="_Toc158"/>
      <w:bookmarkEnd w:id="409"/>
      <w:r>
        <w:rPr>
          <w:rtl w:val="true"/>
        </w:rPr>
        <w:t>پیامبر صلی الله علیه و آله و یادآوری معاد</w:t>
      </w:r>
      <w:bookmarkEnd w:id="410"/>
    </w:p>
    <w:p>
      <w:pPr>
        <w:pStyle w:val="BookText"/>
        <w:rPr/>
      </w:pPr>
      <w:r>
        <w:rPr>
          <w:rFonts w:ascii="IRNazanin" w:hAnsi="IRNazanin" w:eastAsia="IRNazanin"/>
          <w:color w:val="111111"/>
          <w:sz w:val="28"/>
          <w:sz w:val="28"/>
          <w:szCs w:val="28"/>
          <w:rtl w:val="true"/>
          <w:lang w:bidi="fa-IR"/>
        </w:rPr>
        <w:t>بدنی را در قبر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بالای قبر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لِمِثْلِ هَذَا فَأَعِدُّوا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روزی آماده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بدانند مال حرام چه طور در قیامت به آتش تبدیل می شود،بدانند غیبت و تهمت چه طور در قیامت تجسم پیدا می کند،قطعاً رفتارشان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قیامت فکر کنند کم فروشی نخواهند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bookmarkStart w:id="411" w:name="pg14927_160263"/>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ها فکر نمی کنند قیامتی هست؟</w:t>
      </w:r>
    </w:p>
    <w:p>
      <w:pPr>
        <w:pStyle w:val="Heading5"/>
        <w:numPr>
          <w:ilvl w:val="4"/>
          <w:numId w:val="1"/>
        </w:numPr>
        <w:rPr/>
      </w:pPr>
      <w:bookmarkStart w:id="412" w:name="__RefHeading___Toc1525864_388300464"/>
      <w:bookmarkStart w:id="413" w:name="_Toc159"/>
      <w:bookmarkEnd w:id="412"/>
      <w:r>
        <w:rPr>
          <w:rtl w:val="true"/>
        </w:rPr>
        <w:t>دوری کردن از لقمه حرام</w:t>
      </w:r>
      <w:bookmarkEnd w:id="413"/>
    </w:p>
    <w:p>
      <w:pPr>
        <w:pStyle w:val="BookText"/>
        <w:rPr/>
      </w:pPr>
      <w:r>
        <w:rPr>
          <w:rFonts w:ascii="IRNazanin" w:hAnsi="IRNazanin" w:eastAsia="IRNazanin"/>
          <w:color w:val="111111"/>
          <w:sz w:val="28"/>
          <w:sz w:val="28"/>
          <w:szCs w:val="28"/>
          <w:rtl w:val="true"/>
          <w:lang w:bidi="fa-IR"/>
        </w:rPr>
        <w:t>مرحوم حاج شیخ عبدالكريم حائری رحمة الله مؤسس حوزه علمیه قم،در طول پانزده سال و با وجود فقرو نداری و سختی های دوران رضاشاه سیصد طلبه فاضل در این حوزه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امام خمینی و آیت الله گلپایگانی و مرعشی از همین حوزه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بزرگ که پدرش کاسب بود و قصابی می کرد،در ده سالگی یتیم شد و با نداری و فقر رشد کرد و مراحل علمی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درباره دقت ایشان نقل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عبدالکریم را به یکی از باغ های اطراف اراک دعوت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 به کارگرش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مقداری میوه برای آقا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رفت و مقداری انگور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صاحب باغ هرچه اصرار کرد میل کنید،شیخ عبدالکریم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به این انگور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زکات و خمس هستم و درآمدم حلال است؛خیالتان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شک ندارم؛اما نمی دانم چرا این دانه های انگور در نزد من انگور جلوه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میل من به این نمی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آقا انگور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لحظاتی کارگر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مگراین انگورها را شما نچیدید و نیاوردید؟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گفتید برو انگور بیاور،من رفتم اما دیدم انگورهای باغ ما نرسیده است؛برای همین از باغ همسایه 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به کجا می رسد که گاهی </w:t>
      </w:r>
      <w:bookmarkStart w:id="414" w:name="pg14927_160264"/>
    </w:p>
    <w:p>
      <w:pPr>
        <w:pStyle w:val="BookText"/>
        <w:rPr/>
      </w:pPr>
      <w:bookmarkEnd w:id="414"/>
      <w:r>
        <w:rPr>
          <w:rFonts w:ascii="IRNazanin" w:hAnsi="IRNazanin" w:eastAsia="IRNazanin"/>
          <w:color w:val="111111"/>
          <w:sz w:val="28"/>
          <w:sz w:val="28"/>
          <w:szCs w:val="28"/>
          <w:rtl w:val="true"/>
          <w:lang w:bidi="fa-IR"/>
        </w:rPr>
        <w:t>حتی ذائقه اش غذای حرام و شبهه ناک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که در این قصه دستمان کوتاه است؛ولی بینی و بین الله آن چیزی را که می دانیم حرام است نخوریم</w:t>
      </w:r>
      <w:r>
        <w:rPr>
          <w:rFonts w:eastAsia="IRNazanin" w:cs="IRNazanin"/>
          <w:color w:val="111111"/>
          <w:sz w:val="28"/>
          <w:szCs w:val="28"/>
          <w:rtl w:val="true"/>
          <w:lang w:bidi="fa-IR"/>
        </w:rPr>
        <w:t>.</w:t>
      </w:r>
    </w:p>
    <w:p>
      <w:pPr>
        <w:pStyle w:val="Heading4"/>
        <w:numPr>
          <w:ilvl w:val="3"/>
          <w:numId w:val="1"/>
        </w:numPr>
        <w:rPr/>
      </w:pPr>
      <w:bookmarkStart w:id="415" w:name="__RefHeading___Toc1525866_388300464"/>
      <w:bookmarkStart w:id="416" w:name="_Toc160"/>
      <w:bookmarkEnd w:id="415"/>
      <w:r>
        <w:rPr/>
        <w:t>2</w:t>
      </w:r>
      <w:r>
        <w:rPr>
          <w:rtl w:val="true"/>
        </w:rPr>
        <w:t>.</w:t>
      </w:r>
      <w:r>
        <w:rPr>
          <w:rtl w:val="true"/>
        </w:rPr>
        <w:t>سنگین جلوه دادن انفاق</w:t>
      </w:r>
      <w:bookmarkEnd w:id="416"/>
    </w:p>
    <w:p>
      <w:pPr>
        <w:pStyle w:val="BookText"/>
        <w:rPr/>
      </w:pPr>
      <w:r>
        <w:rPr>
          <w:rFonts w:ascii="IRNazanin" w:hAnsi="IRNazanin" w:eastAsia="IRNazanin"/>
          <w:color w:val="111111"/>
          <w:sz w:val="28"/>
          <w:sz w:val="28"/>
          <w:szCs w:val="28"/>
          <w:rtl w:val="true"/>
          <w:lang w:bidi="fa-IR"/>
        </w:rPr>
        <w:t>دومین راه نفوذ شیطان سفارش به جمع اموال و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 آمُرُهُمْ بِجَمْعِ الْأَمْوَالِ وَ 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به انسان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جمع کن و خمسش را نده،مال جمع کن و انفاق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نفوذ شیطان این است که انفاق به دیگران را سنگین جلوه می دهد</w:t>
      </w:r>
      <w:r>
        <w:rPr>
          <w:rFonts w:eastAsia="IRNazanin" w:cs="IRNazanin"/>
          <w:color w:val="111111"/>
          <w:sz w:val="28"/>
          <w:szCs w:val="28"/>
          <w:rtl w:val="true"/>
          <w:lang w:bidi="fa-IR"/>
        </w:rPr>
        <w:t>.</w:t>
      </w:r>
    </w:p>
    <w:p>
      <w:pPr>
        <w:pStyle w:val="Heading4"/>
        <w:numPr>
          <w:ilvl w:val="3"/>
          <w:numId w:val="1"/>
        </w:numPr>
        <w:rPr/>
      </w:pPr>
      <w:bookmarkStart w:id="417" w:name="__RefHeading___Toc1525868_388300464"/>
      <w:bookmarkStart w:id="418" w:name="_Toc161"/>
      <w:bookmarkEnd w:id="417"/>
      <w:r>
        <w:rPr/>
        <w:t>3</w:t>
      </w:r>
      <w:r>
        <w:rPr>
          <w:rtl w:val="true"/>
        </w:rPr>
        <w:t>.</w:t>
      </w:r>
      <w:r>
        <w:rPr>
          <w:rtl w:val="true"/>
        </w:rPr>
        <w:t>جلوه دادن گمراهی و ضلالت</w:t>
      </w:r>
      <w:bookmarkEnd w:id="418"/>
    </w:p>
    <w:p>
      <w:pPr>
        <w:pStyle w:val="BookText"/>
        <w:rPr/>
      </w:pPr>
      <w:r>
        <w:rPr>
          <w:rFonts w:ascii="IRNazanin" w:hAnsi="IRNazanin" w:eastAsia="IRNazanin"/>
          <w:color w:val="111111"/>
          <w:sz w:val="28"/>
          <w:sz w:val="28"/>
          <w:szCs w:val="28"/>
          <w:rtl w:val="true"/>
          <w:lang w:bidi="fa-IR"/>
        </w:rPr>
        <w:t>سومین راه نفوذ شیطان،جلوه دادن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عَلَيْهِمْ أَمْرَدِينَهُمْ بِتَزْيِينِ اَلضَّلاَلَةِ وَ تَحْسِينُ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دین مردم را فاسد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فرصت اجازه نمی دهد و انسان نمی تواند به اصلاح امور خود بپردازد</w:t>
      </w:r>
      <w:r>
        <w:rPr>
          <w:rFonts w:eastAsia="IRNazanin" w:cs="IRNazanin"/>
          <w:color w:val="111111"/>
          <w:sz w:val="28"/>
          <w:szCs w:val="28"/>
          <w:rtl w:val="true"/>
          <w:lang w:bidi="fa-IR"/>
        </w:rPr>
        <w:t>.</w:t>
      </w:r>
    </w:p>
    <w:p>
      <w:pPr>
        <w:pStyle w:val="Heading4"/>
        <w:numPr>
          <w:ilvl w:val="3"/>
          <w:numId w:val="1"/>
        </w:numPr>
        <w:rPr/>
      </w:pPr>
      <w:bookmarkStart w:id="419" w:name="__RefHeading___Toc1525870_388300464"/>
      <w:bookmarkStart w:id="420" w:name="_Toc162"/>
      <w:bookmarkEnd w:id="419"/>
      <w:r>
        <w:rPr/>
        <w:t>4</w:t>
      </w:r>
      <w:r>
        <w:rPr>
          <w:rtl w:val="true"/>
        </w:rPr>
        <w:t>.</w:t>
      </w:r>
      <w:r>
        <w:rPr>
          <w:rtl w:val="true"/>
        </w:rPr>
        <w:t>جلوه دادن گناه</w:t>
      </w:r>
      <w:bookmarkEnd w:id="420"/>
    </w:p>
    <w:p>
      <w:pPr>
        <w:pStyle w:val="Heading5"/>
        <w:numPr>
          <w:ilvl w:val="4"/>
          <w:numId w:val="1"/>
        </w:numPr>
        <w:rPr/>
      </w:pPr>
      <w:bookmarkStart w:id="421" w:name="__RefHeading___Toc1525872_388300464"/>
      <w:bookmarkStart w:id="422" w:name="_Toc163"/>
      <w:bookmarkEnd w:id="421"/>
      <w:r>
        <w:rPr>
          <w:rtl w:val="true"/>
        </w:rPr>
        <w:t>اشاره</w:t>
      </w:r>
      <w:bookmarkEnd w:id="4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راه نفوذ شیطان،جلوه دادن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w:t>
      </w:r>
      <w:bookmarkStart w:id="423" w:name="pg14927_160265"/>
    </w:p>
    <w:p>
      <w:pPr>
        <w:pStyle w:val="BookText"/>
        <w:rPr/>
      </w:pPr>
      <w:bookmarkEnd w:id="423"/>
      <w:r>
        <w:rPr>
          <w:rFonts w:ascii="Amiri" w:hAnsi="Amiri" w:eastAsia="Amiri" w:cs="Amiri"/>
          <w:color w:val="111111"/>
          <w:sz w:val="28"/>
          <w:sz w:val="28"/>
          <w:szCs w:val="28"/>
          <w:rtl w:val="true"/>
          <w:lang w:bidi="ar-SA"/>
        </w:rPr>
        <w:t>شَمَائِلُهُمْ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؛معصیت را برای انسان زیبا جلوه می دهد</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525874_388300464"/>
      <w:bookmarkStart w:id="425" w:name="_Toc164"/>
      <w:bookmarkEnd w:id="424"/>
      <w:r>
        <w:rPr>
          <w:rtl w:val="true"/>
        </w:rPr>
        <w:t>شکست شیطان</w:t>
      </w:r>
      <w:bookmarkEnd w:id="425"/>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أَشَدَّ عَلَى الشَّيْطَانِ مِنَ قِرَاءَةِ الْمُصْحَفِ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هیچ چیزی برای شیطان سخت از قرائت قران ازروی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قرآن می خواند شيطان ذوب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ارتباط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در خانه ای هرشب قرآن خوانده نشود؛هرچند یک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هرشب سوره ملک را بخواند هم عذاب قبر از او برداشته می شود و هم روز قیامت امنیت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قدْ كَانَ هَذَا اَلْعَبْدُ يَقْرَأُ بِي فِي كُلِّ يَوْمٍ وَ لَيْلَةٍ سُورَةَ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؛وسائل الشیعه،ج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؛مرآة العقول،ج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قبرستان می روید هفت مرتبه سوره قدر بخوانید عذاب از صاحب قبر برداشته می 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به عیادت بیمار می روید سوره حمد و آیه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شیطان شکست می خورد روزه گرفتن در ماه رمضان است؛چون روزه شیطان را کور و کر و لال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تا حدودی حرمت ماه رمضان نگه داشته نمی شود و عده ای از روزه غفلت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کسی عمداً و بدون عذر يا با عذرِ بی دلیل روزه نگیرد،هم کفاره و هم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کار است که شیطان را فراری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 سالم باشد ویروس به سراغش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 عامل تقویت کننده ای داشته باشد،در جاهای خطرناک زود به زمین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عامل،ما را تقویت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روزه دارید خیلی کمتر گناه می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محبتی که به خدا دارید،به یکدیگر کمک کنید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اَلْمُوَازَرَةُ عَلَى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 کار 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استغفار کردن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سراغ من هم می آید؛با این تفاوت که حریف من نمی شود</w:t>
      </w:r>
      <w:r>
        <w:rPr>
          <w:rFonts w:eastAsia="IRNazanin" w:cs="IRNazanin"/>
          <w:color w:val="111111"/>
          <w:sz w:val="28"/>
          <w:szCs w:val="28"/>
          <w:rtl w:val="true"/>
          <w:lang w:bidi="fa-IR"/>
        </w:rPr>
        <w:t xml:space="preserve">. </w:t>
      </w:r>
      <w:bookmarkStart w:id="426" w:name="pg14927_160267"/>
    </w:p>
    <w:p>
      <w:pPr>
        <w:pStyle w:val="Heading2"/>
        <w:numPr>
          <w:ilvl w:val="1"/>
          <w:numId w:val="1"/>
        </w:numPr>
        <w:rPr/>
      </w:pPr>
      <w:bookmarkStart w:id="427" w:name="__RefHeading___Toc1525876_388300464"/>
      <w:bookmarkStart w:id="428" w:name="_Toc165"/>
      <w:bookmarkEnd w:id="426"/>
      <w:bookmarkEnd w:id="427"/>
      <w:r>
        <w:rPr>
          <w:rtl w:val="true"/>
        </w:rPr>
        <w:t>عفو و گذشت</w:t>
      </w:r>
      <w:bookmarkEnd w:id="428"/>
    </w:p>
    <w:p>
      <w:pPr>
        <w:pStyle w:val="Heading3"/>
        <w:numPr>
          <w:ilvl w:val="2"/>
          <w:numId w:val="1"/>
        </w:numPr>
        <w:rPr/>
      </w:pPr>
      <w:bookmarkStart w:id="429" w:name="__RefHeading___Toc1525878_388300464"/>
      <w:bookmarkStart w:id="430" w:name="_Toc166"/>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431" w:name="__RefHeading___Toc1525880_388300464"/>
      <w:bookmarkStart w:id="432" w:name="_Toc167"/>
      <w:bookmarkEnd w:id="431"/>
      <w:r>
        <w:rPr>
          <w:rtl w:val="true"/>
        </w:rPr>
        <w:t>مقدمه</w:t>
      </w:r>
      <w:bookmarkEnd w:id="432"/>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يَأتَلِ أُولوا الفَضْلِ مِنكُم والسَّعَةُ أن يُؤْتَوْا أُوْلِى القُرْبَى وَالْمَساكينِ وَالمُهَاجِرِينَ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از میان شما دارای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وسعت زندگی هستند نباید سوگند یاد کنند که از انفاق نسبت به نزدیکان و مستمندان و مهاجران در راه خدا دریغ نمایند؛آنها باید عفو کنند و چشم بپوشند؛آیا دوست نمی دارید خداوند </w:t>
      </w:r>
    </w:p>
    <w:p>
      <w:pPr>
        <w:pStyle w:val="BookText"/>
        <w:rPr/>
      </w:pPr>
      <w:r>
        <w:rPr>
          <w:rFonts w:ascii="IRNazanin" w:hAnsi="IRNazanin" w:eastAsia="IRNazanin"/>
          <w:color w:val="111111"/>
          <w:sz w:val="28"/>
          <w:sz w:val="28"/>
          <w:szCs w:val="28"/>
          <w:rtl w:val="true"/>
          <w:lang w:bidi="fa-IR"/>
        </w:rPr>
        <w:t>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داستان و شأن نزولی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عرض کردیم به یکی از همسران پیامبر صلی الله علیه و آله تهمتی زدند و شایعه ای پشت سر ایشان پخش شد که به داستان افک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یعنی تهمت و دروغ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 از سوره نور در این باره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داستان تمام شد و خدا با نزول این آیات بی گناهی همسر پیامبر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هم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تهمت را زده بودند پشیمان شدند؛البته اساس شایعه یک نفر بود ولی بقیه دامن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که تمام شد برخی از مسلمانان ارتباط مالی و کمکشان را به این تهمت زن ها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افرادی که جزء شایعه پراکنان بودند از همان مستمندانی بودند که به آنها رسیدگی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مسلمان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به این ها کمک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مذكور نازل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خورده اند که ما دیگر کمک نمی کنیم؛بعضی ها هم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تصمیم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به خاطر ریشه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ریشه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قسم خوردن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تصمیم بر ترک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معنای آیه فرقی نمی کند ولی من براساس همان معنای اول معنا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هایی که وضعیت شما خوب است و آبرو و مال دارید قسم نخورید و تصمیم نگیرید و نگویید ما دیگر به فامیل ها و مسکین ها و مهاجران محتاج کمک نمی کنیم؛چون این ها شایعه سازی کردند و پیامبر صلی الله علیه و آله را ناراحت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کنید و سرزنش نکنید؛چون ممکن است شما هم یک موقع اشتباه کنید نمی خواهید خدا شما را ببخشد؟خدا هم رحمان و رحیم است و هم غفور و </w:t>
      </w:r>
      <w:bookmarkStart w:id="433" w:name="pg14927_160269"/>
    </w:p>
    <w:p>
      <w:pPr>
        <w:pStyle w:val="BookText"/>
        <w:rPr/>
      </w:pPr>
      <w:bookmarkEnd w:id="433"/>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نکته در این آیه وجود دارد که هر سه مورد مهم است</w:t>
      </w:r>
      <w:r>
        <w:rPr>
          <w:rFonts w:eastAsia="IRNazanin" w:cs="IRNazanin"/>
          <w:color w:val="111111"/>
          <w:sz w:val="28"/>
          <w:szCs w:val="28"/>
          <w:rtl w:val="true"/>
          <w:lang w:bidi="fa-IR"/>
        </w:rPr>
        <w:t>.</w:t>
      </w:r>
    </w:p>
    <w:p>
      <w:pPr>
        <w:pStyle w:val="Heading3"/>
        <w:numPr>
          <w:ilvl w:val="2"/>
          <w:numId w:val="1"/>
        </w:numPr>
        <w:rPr/>
      </w:pPr>
      <w:bookmarkStart w:id="434" w:name="__RefHeading___Toc1525882_388300464"/>
      <w:bookmarkStart w:id="435" w:name="_Toc168"/>
      <w:bookmarkEnd w:id="434"/>
      <w:r>
        <w:rPr>
          <w:rtl w:val="true"/>
        </w:rPr>
        <w:t>ذکر سه نکته</w:t>
      </w:r>
      <w:bookmarkEnd w:id="435"/>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وقتی در جامعه خطا و اشتباهی می بینند و کار خیری به بن بست می رسد،می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از این کارها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به فقیری کمک می کنند و یا بار از دوش دیگری برمی دارند و بعد می فهمند دروغ گفته 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دیدم در بازار آمده بود و جنس را می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ها دروغ می گویند دیگر ما جهیزیه نمی دهیم و کار خیر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پول می گیرند بعضی هایشان دروغ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فکر می کنی ما نمی دانیم؟ولی گاهی اوقات در بین این ها اشخاصی هستند که راست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آن راستگوها محروم نشوند ما به همه کمک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دستور می دهد با خطاکار سه نوع برخورد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عفو،صفح و مغفرت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یک وقت می گوییم عفو کن و یک وقت می گوییم صفح کن و یک وقت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عفو؛یعنی از خطاکار بگذری و خطایش را نادیده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یعنی هم بگذری و هم سرزنش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یعنی پوشاندن؛اصلا نگذارید در جامعه پخش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افک پخش شده بود و جلویش را نمی شد گرفت و آیاتی هم نازل شد، </w:t>
      </w:r>
      <w:bookmarkStart w:id="436" w:name="pg14927_160270"/>
    </w:p>
    <w:p>
      <w:pPr>
        <w:pStyle w:val="BookText"/>
        <w:rPr/>
      </w:pPr>
      <w:bookmarkEnd w:id="436"/>
      <w:r>
        <w:rPr>
          <w:rFonts w:ascii="IRNazanin" w:hAnsi="IRNazanin" w:eastAsia="IRNazanin"/>
          <w:color w:val="111111"/>
          <w:sz w:val="28"/>
          <w:sz w:val="28"/>
          <w:szCs w:val="28"/>
          <w:rtl w:val="true"/>
          <w:lang w:bidi="fa-IR"/>
        </w:rPr>
        <w:t>غفرانش را این جا ذکر نکرده،می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وَليَعِفوا وَلْيَصْحِفوا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گناهی پخش نشده آن را پخش هم نکنید اما این جا که پخش شده عفو کنید و سرزنش هم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دوست ندارید خدا از شما بگذرد؟شما هم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داشتن در زندگی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همسرتان بگذرید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با همسر،خویشان و فرزندتان،مخصوصاً آن جا که قدرت دارید،عفو کنید</w:t>
      </w:r>
      <w:r>
        <w:rPr>
          <w:rFonts w:eastAsia="IRNazanin" w:cs="IRNazanin"/>
          <w:color w:val="111111"/>
          <w:sz w:val="28"/>
          <w:szCs w:val="28"/>
          <w:rtl w:val="true"/>
          <w:lang w:bidi="fa-IR"/>
        </w:rPr>
        <w:t>.</w:t>
      </w:r>
    </w:p>
    <w:p>
      <w:pPr>
        <w:pStyle w:val="Heading3"/>
        <w:numPr>
          <w:ilvl w:val="2"/>
          <w:numId w:val="1"/>
        </w:numPr>
        <w:rPr/>
      </w:pPr>
      <w:bookmarkStart w:id="437" w:name="__RefHeading___Toc1525884_388300464"/>
      <w:bookmarkStart w:id="438" w:name="_Toc169"/>
      <w:bookmarkEnd w:id="437"/>
      <w:r>
        <w:rPr>
          <w:rtl w:val="true"/>
        </w:rPr>
        <w:t>عفو،سنّت پیامبران و امامان</w:t>
      </w:r>
      <w:bookmarkEnd w:id="4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عِنْدَ اَلْقُدْرَةِ مِنْ سُنَنِ اَلْمُرْسَلِينَ وَ أَسْرَارِ اَلْمُتَّقِينَ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عفواز سنت های انبیای الهی و از اسرار انسان های با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ماه رمضان اشتباهات غلامانش را یادداشت می کرد و در شب عید فطر به آنها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شما گذشتم؛شما هم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از علی بن الحسین بگذر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بعضی ها خطای دیگران را در ذهنشان نگه می دارند و از آنها کینه به دل می گیرند</w:t>
      </w:r>
      <w:r>
        <w:rPr>
          <w:rFonts w:eastAsia="IRNazanin" w:cs="IRNazanin"/>
          <w:color w:val="111111"/>
          <w:sz w:val="28"/>
          <w:szCs w:val="28"/>
          <w:rtl w:val="true"/>
          <w:lang w:bidi="fa-IR"/>
        </w:rPr>
        <w:t>.</w:t>
      </w:r>
    </w:p>
    <w:p>
      <w:pPr>
        <w:pStyle w:val="Heading3"/>
        <w:numPr>
          <w:ilvl w:val="2"/>
          <w:numId w:val="1"/>
        </w:numPr>
        <w:rPr/>
      </w:pPr>
      <w:bookmarkStart w:id="439" w:name="__RefHeading___Toc1525886_388300464"/>
      <w:bookmarkStart w:id="440" w:name="_Toc170"/>
      <w:bookmarkEnd w:id="439"/>
      <w:r>
        <w:rPr>
          <w:rtl w:val="true"/>
        </w:rPr>
        <w:t>عفو عامل ورود سریع به بهشت</w:t>
      </w:r>
      <w:bookmarkEnd w:id="44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بدون حساب رسی به بهشت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هم از </w:t>
      </w:r>
    </w:p>
    <w:p>
      <w:pPr>
        <w:pStyle w:val="BookText"/>
        <w:rPr/>
      </w:pPr>
      <w:r>
        <w:rPr>
          <w:rFonts w:ascii="IRNazanin" w:hAnsi="IRNazanin" w:eastAsia="IRNazanin"/>
          <w:color w:val="111111"/>
          <w:sz w:val="28"/>
          <w:sz w:val="28"/>
          <w:szCs w:val="28"/>
          <w:rtl w:val="true"/>
          <w:lang w:bidi="fa-IR"/>
        </w:rPr>
        <w:t>آنها می پرسند،می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چقدر معطل شدید؟می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قبر به بهشت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فرشته ها سؤال می شود این ها چه صفتی داشتند که بی حساب وارد بهشت شدند؟خطاب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اَلْعَافُونَ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اینان از مردم می گذشتند و کینه به دل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لاَ يُوزَنُ ثَوَابُهُمَاالْعَفْوُو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دو چیزاست که ثوابش قابل اندازه گیری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عفو است و دیگری،عدل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کشور ما طبق یک رسم چند ساله،مقام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بزرگی از زندانیان را در اعیاد مختلف عفوو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اعراف نازل شد،پیامبر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خیلی برای من سخت بود؛جبرئیل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مشکل است و پیامش دقیق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توسط جبرئیل به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در کارت موفق شوی سه کار بکن عفو کن و آگاه کن و اعراض کن؛یعنی سربه سر این خطاکاران نگذار</w:t>
      </w:r>
      <w:r>
        <w:rPr>
          <w:rFonts w:eastAsia="IRNazanin" w:cs="IRNazanin"/>
          <w:color w:val="111111"/>
          <w:sz w:val="28"/>
          <w:szCs w:val="28"/>
          <w:rtl w:val="true"/>
          <w:lang w:bidi="fa-IR"/>
        </w:rPr>
        <w:t>.</w:t>
      </w:r>
      <w:r>
        <w:rPr>
          <w:rStyle w:val="FootnoteAnchor"/>
          <w:rtl w:val="true"/>
        </w:rPr>
        <w:footnoteReference w:id="135"/>
      </w:r>
      <w:bookmarkStart w:id="441" w:name="pg14927_160272"/>
    </w:p>
    <w:p>
      <w:pPr>
        <w:pStyle w:val="Heading3"/>
        <w:numPr>
          <w:ilvl w:val="2"/>
          <w:numId w:val="1"/>
        </w:numPr>
        <w:rPr/>
      </w:pPr>
      <w:bookmarkStart w:id="442" w:name="__RefHeading___Toc1525888_388300464"/>
      <w:bookmarkStart w:id="443" w:name="_Toc171"/>
      <w:bookmarkEnd w:id="441"/>
      <w:bookmarkEnd w:id="442"/>
      <w:r>
        <w:rPr>
          <w:rtl w:val="true"/>
        </w:rPr>
        <w:t>عفو از قاتل</w:t>
      </w:r>
      <w:bookmarkEnd w:id="443"/>
    </w:p>
    <w:p>
      <w:pPr>
        <w:pStyle w:val="BookText"/>
        <w:rPr/>
      </w:pPr>
      <w:r>
        <w:rPr>
          <w:rFonts w:ascii="IRNazanin" w:hAnsi="IRNazanin" w:eastAsia="IRNazanin"/>
          <w:color w:val="111111"/>
          <w:sz w:val="28"/>
          <w:sz w:val="28"/>
          <w:szCs w:val="28"/>
          <w:rtl w:val="true"/>
          <w:lang w:bidi="fa-IR"/>
        </w:rPr>
        <w:t>شخصی پدرش را کشته بودند و قرار بود قاتل را قصاص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سجاد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قصاص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 بن الحسين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قاتل حقی به گردن تو ندارد؟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معلم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بزرگی است سزاوار است که تو در ازای این حق از او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آقابه قاتل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را به دیه تبدیل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دیه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به فرزند مقتول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با تو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چند روز تعلیمت را به من بده،من صد شتر دیه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مقتول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چنین ارزشی دارد؟آقا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آری،افزون بر این که عفو هم همین ارزش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مقتول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این طور است،عفو کردم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عفو کردن سیره پیامبر اسلام صلی الله علیه و آله و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444" w:name="__RefHeading___Toc1525890_388300464"/>
      <w:bookmarkStart w:id="445" w:name="_Toc172"/>
      <w:bookmarkEnd w:id="444"/>
      <w:r>
        <w:rPr>
          <w:rtl w:val="true"/>
        </w:rPr>
        <w:t>عفو از مشرک فراری</w:t>
      </w:r>
      <w:bookmarkEnd w:id="4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عكرمة بن ابي جهل تا بیست و یک سال پس از بعثت پیامبر صلی الله علیه و آله مسلمان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سال هشتم هجری مکه را فتح کرد و در جریان این فتح،حتى ابوسفیان و مشرکین بزرگ مکه در ظاهر مسلمان شدند؛اما عکرمه مسلمان نشد و از مکه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سوار کشتی شد تا به سرزمین دیگری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دچار طوفان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همان جا توبه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بمانم مسلمان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سالم ماند و با کمک همسرش نزد رسول خدا صلی الله علیه و آله آمد،سلام کرد و پیامبر را در </w:t>
      </w:r>
      <w:bookmarkStart w:id="446" w:name="pg14927_160273"/>
    </w:p>
    <w:p>
      <w:pPr>
        <w:pStyle w:val="BookText"/>
        <w:rPr/>
      </w:pPr>
      <w:bookmarkEnd w:id="446"/>
      <w:r>
        <w:rPr>
          <w:rFonts w:ascii="IRNazanin" w:hAnsi="IRNazanin" w:eastAsia="IRNazanin"/>
          <w:color w:val="111111"/>
          <w:sz w:val="28"/>
          <w:sz w:val="28"/>
          <w:szCs w:val="28"/>
          <w:rtl w:val="true"/>
          <w:lang w:bidi="fa-IR"/>
        </w:rPr>
        <w:t>آغوش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برتو که از گناه هجرت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گذشت در زندگی ها این قدر کم شده است؟اگر گذشت در زندگی ها باشد آمار طلاق و درگیری های خانوادگی ما این قدر بالا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های جنایی یک کشور اسلامی نباید این قدر زیاد باشد</w:t>
      </w:r>
      <w:r>
        <w:rPr>
          <w:rFonts w:eastAsia="IRNazanin" w:cs="IRNazanin"/>
          <w:color w:val="111111"/>
          <w:sz w:val="28"/>
          <w:szCs w:val="28"/>
          <w:rtl w:val="true"/>
          <w:lang w:bidi="fa-IR"/>
        </w:rPr>
        <w:t>.</w:t>
      </w:r>
    </w:p>
    <w:p>
      <w:pPr>
        <w:pStyle w:val="Heading3"/>
        <w:numPr>
          <w:ilvl w:val="2"/>
          <w:numId w:val="1"/>
        </w:numPr>
        <w:rPr/>
      </w:pPr>
      <w:bookmarkStart w:id="447" w:name="__RefHeading___Toc1525892_388300464"/>
      <w:bookmarkStart w:id="448" w:name="_Toc173"/>
      <w:bookmarkEnd w:id="447"/>
      <w:r>
        <w:rPr>
          <w:rtl w:val="true"/>
        </w:rPr>
        <w:t>عفو از خویشاوند</w:t>
      </w:r>
      <w:bookmarkEnd w:id="448"/>
    </w:p>
    <w:p>
      <w:pPr>
        <w:pStyle w:val="BookText"/>
        <w:rPr/>
      </w:pPr>
      <w:r>
        <w:rPr>
          <w:rFonts w:ascii="IRNazanin" w:hAnsi="IRNazanin" w:eastAsia="IRNazanin"/>
          <w:color w:val="111111"/>
          <w:sz w:val="28"/>
          <w:sz w:val="28"/>
          <w:szCs w:val="28"/>
          <w:rtl w:val="true"/>
          <w:lang w:bidi="fa-IR"/>
        </w:rPr>
        <w:t>یکی از خویشاوندان امام صادق علیه السلام به حضرت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 کنیزامام صادق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هنگام شهادت چشم گشود و در مورد بستگانش سفارش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أفطس هفتصد دینار بدهید و به فلانی و فلانی این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که با شما دشمنی کرد و تا حد کشتن،با شما برخورد بد نمود سفارش می کنید پول بدهند؟فرمود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مشمول این آیه نگردم،خدا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آنها که پیوندهایی را که خدا دستور به برقراری آن داده،برقرار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فامیل قطع رابطه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فامیل ما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عَنِ السَّيِّئَةِ مَا لَمْ يَكُنْ ثَلْماً فِي الَّذِينَ أَوْ وَهْناً فِي سُلْطَانِ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 بگذرید مگر در دو 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جایی که خطاکار لطمه ای به دین زده و </w:t>
      </w:r>
      <w:bookmarkStart w:id="449" w:name="pg14927_160274"/>
    </w:p>
    <w:p>
      <w:pPr>
        <w:pStyle w:val="BookText"/>
        <w:rPr/>
      </w:pPr>
      <w:bookmarkEnd w:id="449"/>
      <w:r>
        <w:rPr>
          <w:rFonts w:ascii="IRNazanin" w:hAnsi="IRNazanin" w:eastAsia="IRNazanin"/>
          <w:color w:val="111111"/>
          <w:sz w:val="28"/>
          <w:sz w:val="28"/>
          <w:szCs w:val="28"/>
          <w:rtl w:val="true"/>
          <w:lang w:bidi="fa-IR"/>
        </w:rPr>
        <w:t>شبهه ای در دین مردم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مثل میرزا حسینعلی بهاء آمده و مذهبی جعلی به نام بهائیت راه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از این شخص نمی گذرد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وهن و توهین و تمسخری به اسلام کرده و ارزش های دینی را زیر سؤال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 عَلَى بَصِيرَةٍ غَيْرِ مُسْتَحِقٍ لِلْعَفْوِ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گناه کاری که با آگاهی گناه می کند قابل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 الله علیه و آله هم بعضی ها را به همین دلیل نبخشیدند</w:t>
      </w:r>
      <w:r>
        <w:rPr>
          <w:rFonts w:eastAsia="IRNazanin" w:cs="IRNazanin"/>
          <w:color w:val="111111"/>
          <w:sz w:val="28"/>
          <w:szCs w:val="28"/>
          <w:rtl w:val="true"/>
          <w:lang w:bidi="fa-IR"/>
        </w:rPr>
        <w:t>.</w:t>
      </w:r>
    </w:p>
    <w:p>
      <w:pPr>
        <w:pStyle w:val="Heading3"/>
        <w:numPr>
          <w:ilvl w:val="2"/>
          <w:numId w:val="1"/>
        </w:numPr>
        <w:rPr/>
      </w:pPr>
      <w:bookmarkStart w:id="450" w:name="__RefHeading___Toc1525894_388300464"/>
      <w:bookmarkStart w:id="451" w:name="_Toc174"/>
      <w:bookmarkEnd w:id="450"/>
      <w:r>
        <w:rPr>
          <w:rtl w:val="true"/>
        </w:rPr>
        <w:t>داستان</w:t>
      </w:r>
      <w:bookmarkEnd w:id="451"/>
    </w:p>
    <w:p>
      <w:pPr>
        <w:pStyle w:val="BookText"/>
        <w:rPr/>
      </w:pPr>
      <w:r>
        <w:rPr>
          <w:rFonts w:ascii="IRNazanin" w:hAnsi="IRNazanin" w:eastAsia="IRNazanin"/>
          <w:color w:val="111111"/>
          <w:sz w:val="28"/>
          <w:sz w:val="28"/>
          <w:szCs w:val="28"/>
          <w:rtl w:val="true"/>
          <w:lang w:bidi="fa-IR"/>
        </w:rPr>
        <w:t>شخصی کشته شده بود و جنازه اش را در محله ای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به نام مقیس خیلی ناراحت شد اما معلوم نبود چه کسی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 الله علیه و آله مقيس را خواست و به او تسلیت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ناراحتی؛ولی مبادا کسی از اهالی آن محله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پدرت را از بیت المال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مقیس سرانجام یکی از افراد بی گناه آن قبیله را کشت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خبربه رسول خدا صل الله علیه و آله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هركجا باشد او را قصاص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بعد در ماجرای فتح مکه وارد مسجدالحرام شد و به پرده کعبه آویخت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متوسل می شوم که پیامبر صل الله علیه و آله از من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بیرون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مقیس را در بیرون مسجدالحرام اعدام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قابل گذشت نبود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 به هر دلیلی اگر شکست پیش آمد نگویید دیگرکار خیر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خطاکاری که پررویی نمی کند و شرمنده شده ببخشید و گناهکار را طرد نکنید و در آخر اگر خطاکاری با پررویی مواجه بود و لطمه ای به دین مردم زد،مخصوصاً اگر آثار خطا و پشیمانی هم در او دیده نشود،دیگر جای عفوو گذشت نیست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4927_160277"/>
      <w:bookmarkStart w:id="453" w:name="pg14927_160277"/>
      <w:bookmarkEnd w:id="453"/>
    </w:p>
    <w:p>
      <w:pPr>
        <w:pStyle w:val="Heading2"/>
        <w:numPr>
          <w:ilvl w:val="1"/>
          <w:numId w:val="1"/>
        </w:numPr>
        <w:rPr/>
      </w:pPr>
      <w:bookmarkStart w:id="454" w:name="pg14927_160277"/>
      <w:bookmarkStart w:id="455" w:name="__RefHeading___Toc1525896_388300464"/>
      <w:bookmarkStart w:id="456" w:name="_Toc175"/>
      <w:bookmarkEnd w:id="454"/>
      <w:bookmarkEnd w:id="455"/>
      <w:r>
        <w:rPr>
          <w:rtl w:val="true"/>
        </w:rPr>
        <w:t>کیفر تهمت زدن به زنان با ایمان</w:t>
      </w:r>
      <w:bookmarkEnd w:id="456"/>
    </w:p>
    <w:p>
      <w:pPr>
        <w:pStyle w:val="Heading3"/>
        <w:numPr>
          <w:ilvl w:val="2"/>
          <w:numId w:val="1"/>
        </w:numPr>
        <w:rPr/>
      </w:pPr>
      <w:bookmarkStart w:id="457" w:name="__RefHeading___Toc1525898_388300464"/>
      <w:bookmarkStart w:id="458" w:name="_Toc176"/>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459" w:name="__RefHeading___Toc1525900_388300464"/>
      <w:bookmarkStart w:id="460" w:name="_Toc177"/>
      <w:bookmarkEnd w:id="459"/>
      <w:r>
        <w:rPr>
          <w:rtl w:val="true"/>
        </w:rPr>
        <w:t>مقدمه</w:t>
      </w:r>
      <w:bookmarkEnd w:id="460"/>
    </w:p>
    <w:p>
      <w:pPr>
        <w:pStyle w:val="BookText"/>
        <w:rPr/>
      </w:pPr>
      <w:r>
        <w:rPr>
          <w:rFonts w:ascii="IRNazanin" w:hAnsi="IRNazanin" w:eastAsia="IRNazanin"/>
          <w:color w:val="111111"/>
          <w:sz w:val="28"/>
          <w:sz w:val="28"/>
          <w:szCs w:val="28"/>
          <w:rtl w:val="true"/>
          <w:lang w:bidi="fa-IR"/>
        </w:rPr>
        <w:t>همان طور که در جلسات قبلی مطرح کردیم،یکی از مباحث سورۂ نور بحث مذمت شایعه پراکنی،تهمت زنی و آبروریزی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تهمت به همسر پیامبر صلی الله علیه و آله 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یک اصل کلی را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آیه در ارتباط با داستان افک نازل شده،ولی یک قانون کلی بوده و تنها مربوط به زنان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w:t>
      </w:r>
      <w:bookmarkStart w:id="461" w:name="pg14927_160278"/>
    </w:p>
    <w:p>
      <w:pPr>
        <w:pStyle w:val="BookText"/>
        <w:rPr/>
      </w:pPr>
      <w:bookmarkEnd w:id="461"/>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کسانی که زنان پاکدامن و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را متهم می سازند،در دنیا و آخرت از رحمت الهی بدورند و عذاب بزرگی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زنان شوهردار و پاکدامن و با ایمان را به فحشاء و فساد متهم کنند،دو عذاب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در دنیا و آخرت لعنت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یعنی دوری از رحمت خدا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در انتظارشان است؛چون گناهانشان بزرگ بوده است و آبرو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سه ویژگی برای زنان مورد اتهام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محصنات،مؤمنات،غافلات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رحمة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 یعنی زن شوهردار؛ولی بعضی از مفسرین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 یعنی زنان پاکدامن و عفيف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از آلودگی بری هستند و به آنها تهمت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زنان با ایمان بی خبر از همه جا و عفیف نسبت ناروا بدهد و تهمت بزند،هم عذابی سخت دارد و هم در دنیا و آخرت مورد لعنت است</w:t>
      </w:r>
      <w:r>
        <w:rPr>
          <w:rFonts w:eastAsia="IRNazanin" w:cs="IRNazanin"/>
          <w:color w:val="111111"/>
          <w:sz w:val="28"/>
          <w:szCs w:val="28"/>
          <w:rtl w:val="true"/>
          <w:lang w:bidi="fa-IR"/>
        </w:rPr>
        <w:t>.</w:t>
      </w:r>
    </w:p>
    <w:p>
      <w:pPr>
        <w:pStyle w:val="Heading3"/>
        <w:numPr>
          <w:ilvl w:val="2"/>
          <w:numId w:val="1"/>
        </w:numPr>
        <w:rPr/>
      </w:pPr>
      <w:bookmarkStart w:id="462" w:name="__RefHeading___Toc1525902_388300464"/>
      <w:bookmarkStart w:id="463" w:name="_Toc178"/>
      <w:bookmarkEnd w:id="462"/>
      <w:r>
        <w:rPr>
          <w:rtl w:val="true"/>
        </w:rPr>
        <w:t>داستان بیت الطشت</w:t>
      </w:r>
      <w:bookmarkEnd w:id="4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کوفه،مکانی به نام بیت الطشت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رکعت نماز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بیت الطشت از این قرار است که برادران یک دختر جوان پاکدامن به او تهمت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در آن مکان این قصه را با کرامتی شگفت آور حل </w:t>
      </w:r>
      <w:bookmarkStart w:id="464" w:name="pg14927_160279"/>
    </w:p>
    <w:p>
      <w:pPr>
        <w:pStyle w:val="BookText"/>
        <w:rPr/>
      </w:pPr>
      <w:bookmarkEnd w:id="46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جریانات در مدینه و مکه مکرر پیش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نیز همین گونه است و متأسفانه آبروی افراد 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دختران جوان به راحتی فریب می خورند و در دام افراد شیّاد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برخی از رابطه حرام نباشد اما شیّادان اقدام به گرفتن فیلم های خصوصی می کنند و بعد این ها را وسیله باج گیری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جوان حواسشان خیلی جمع باشد که با هر کسی رابطه نداشته باشند و با نامحرم طرح دوستی نریزند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می شنویم که براثر بی مبالاتی یک زن همسردارو پخش شدن فیلم و عکسش در فضای مجازی،آبروی خانواده ای از بین رفت</w:t>
      </w:r>
      <w:r>
        <w:rPr>
          <w:rFonts w:eastAsia="IRNazanin" w:cs="IRNazanin"/>
          <w:color w:val="111111"/>
          <w:sz w:val="28"/>
          <w:szCs w:val="28"/>
          <w:rtl w:val="true"/>
          <w:lang w:bidi="fa-IR"/>
        </w:rPr>
        <w:t>.</w:t>
      </w:r>
    </w:p>
    <w:p>
      <w:pPr>
        <w:pStyle w:val="Heading3"/>
        <w:numPr>
          <w:ilvl w:val="2"/>
          <w:numId w:val="1"/>
        </w:numPr>
        <w:rPr/>
      </w:pPr>
      <w:bookmarkStart w:id="465" w:name="__RefHeading___Toc1525904_388300464"/>
      <w:bookmarkStart w:id="466" w:name="_Toc179"/>
      <w:bookmarkEnd w:id="465"/>
      <w:r>
        <w:rPr>
          <w:rtl w:val="true"/>
        </w:rPr>
        <w:t>گواهی اعضای بدن</w:t>
      </w:r>
      <w:bookmarkEnd w:id="46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السَّنَتُهُمْ وأَيْدِيهِمْ وَأَرجُلُهُم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آن روز زبان ها و دست ها و پاهایشان برضدّ آنها به اعمالی که مرتکب می شدند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اعضای بدن گنه کاران شهادت می دهد که چه 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دست و پا شهادت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زبان به اختیار من و شما نمی چرخد؛بلکه گناهان خودش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هم گناهان خودشان را می گویند</w:t>
      </w:r>
      <w:r>
        <w:rPr>
          <w:rFonts w:eastAsia="IRNazanin" w:cs="IRNazanin"/>
          <w:color w:val="111111"/>
          <w:sz w:val="28"/>
          <w:szCs w:val="28"/>
          <w:rtl w:val="true"/>
          <w:lang w:bidi="fa-IR"/>
        </w:rPr>
        <w:t>.</w:t>
      </w:r>
    </w:p>
    <w:p>
      <w:pPr>
        <w:pStyle w:val="Heading3"/>
        <w:numPr>
          <w:ilvl w:val="2"/>
          <w:numId w:val="1"/>
        </w:numPr>
        <w:rPr/>
      </w:pPr>
      <w:bookmarkStart w:id="467" w:name="__RefHeading___Toc1525906_388300464"/>
      <w:bookmarkStart w:id="468" w:name="_Toc180"/>
      <w:bookmarkEnd w:id="467"/>
      <w:r>
        <w:rPr>
          <w:rtl w:val="true"/>
        </w:rPr>
        <w:t>مواقف قیامت</w:t>
      </w:r>
      <w:bookmarkEnd w:id="4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امیرالمؤمنین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قرآن دچار تناقض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جا می خوانیم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زبان ها را می بندیم و کسی حرف نمی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جای دیگر می خوانیم که زبان حرف می زند و شهادت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جای دیگر می خوانیم هیچ کس حق ندارد صحبت کند مگر آن که خدا اجازه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ها چیست؟</w:t>
      </w:r>
    </w:p>
    <w:p>
      <w:pPr>
        <w:pStyle w:val="BookText"/>
        <w:rPr/>
      </w:pPr>
      <w:r>
        <w:rPr>
          <w:rFonts w:ascii="IRNazanin" w:hAnsi="IRNazanin" w:eastAsia="IRNazanin"/>
          <w:color w:val="111111"/>
          <w:sz w:val="28"/>
          <w:sz w:val="28"/>
          <w:szCs w:val="28"/>
          <w:rtl w:val="true"/>
          <w:lang w:bidi="fa-IR"/>
        </w:rPr>
        <w:t>امیرالمؤمنین جواب مفصلی به او داد و در پایان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راحت کردی؛جواب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حضرت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قیامت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ازمواطن قیامت فقط فرشته ها شهادت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دادگاه وقتی قاضی حرف می زند هیچ کس نباید حرف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جایی به شما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دادگاه،هم ممنوعیت صحبت داریم،هم اجازه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جاهای روز قیامت فرشته ها حرف می زنند و به شما اجازه صحبت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جاهایی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شروع به گفتن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این است که از روایات استفاده می شود این شهادت دست و پا برای مؤمن نیست؛چون وقتی پرونده انسان مؤمن را می آورند،می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دست و پا برای انسانی است که منکر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فِي قَوْمٍ يَعْرِضُ عَلَيْهِمْ أَعْمَالُهُمْ فَيُنْكِرُونَهَا فَيَقُولُونَ مَا عَمِلْنَا مِنْهَا شَيْئاً فَيَشْهَدُ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 و زبان آنها علیه خودشان شهادت می دهد برای گروهی است که وقتی اعمالشان عرضه بر آنها می شود منکر آن می شوند </w:t>
      </w:r>
      <w:bookmarkStart w:id="469" w:name="pg14927_160281"/>
    </w:p>
    <w:p>
      <w:pPr>
        <w:pStyle w:val="BookText"/>
        <w:rPr/>
      </w:pPr>
      <w:bookmarkEnd w:id="469"/>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کدام از این کارها را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اعضای بدنشان شروع به شهادت دادن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روز قیامت او را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شما به کسی که ترسیده است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رنگت معلوم است که ترسیدی</w:t>
      </w:r>
      <w:r>
        <w:rPr>
          <w:rFonts w:eastAsia="IRNazanin" w:cs="IRNazanin"/>
          <w:color w:val="111111"/>
          <w:sz w:val="28"/>
          <w:szCs w:val="28"/>
          <w:rtl w:val="true"/>
          <w:lang w:bidi="fa-IR"/>
        </w:rPr>
        <w:t>.</w:t>
      </w:r>
    </w:p>
    <w:p>
      <w:pPr>
        <w:pStyle w:val="Heading3"/>
        <w:numPr>
          <w:ilvl w:val="2"/>
          <w:numId w:val="1"/>
        </w:numPr>
        <w:rPr/>
      </w:pPr>
      <w:bookmarkStart w:id="470" w:name="__RefHeading___Toc1525908_388300464"/>
      <w:bookmarkStart w:id="471" w:name="_Toc181"/>
      <w:bookmarkEnd w:id="470"/>
      <w:r>
        <w:rPr>
          <w:rtl w:val="true"/>
        </w:rPr>
        <w:t>شاهدهای روز قیامت</w:t>
      </w:r>
      <w:bookmarkEnd w:id="471"/>
    </w:p>
    <w:p>
      <w:pPr>
        <w:pStyle w:val="BookText"/>
        <w:rPr/>
      </w:pPr>
      <w:r>
        <w:rPr>
          <w:rFonts w:ascii="IRNazanin" w:hAnsi="IRNazanin" w:eastAsia="IRNazanin"/>
          <w:color w:val="111111"/>
          <w:sz w:val="28"/>
          <w:sz w:val="28"/>
          <w:szCs w:val="28"/>
          <w:rtl w:val="true"/>
          <w:lang w:bidi="fa-IR"/>
        </w:rPr>
        <w:t>روز قیامت یازده شاهد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روز قیامت گواهانی هستند که نمی توان گواهی شان را انکار کرد</w:t>
      </w:r>
      <w:r>
        <w:rPr>
          <w:rFonts w:eastAsia="IRNazanin" w:cs="IRNazanin"/>
          <w:color w:val="111111"/>
          <w:sz w:val="28"/>
          <w:szCs w:val="28"/>
          <w:rtl w:val="true"/>
          <w:lang w:bidi="fa-IR"/>
        </w:rPr>
        <w:t>.</w:t>
      </w:r>
    </w:p>
    <w:p>
      <w:pPr>
        <w:pStyle w:val="Heading3"/>
        <w:numPr>
          <w:ilvl w:val="2"/>
          <w:numId w:val="1"/>
        </w:numPr>
        <w:rPr/>
      </w:pPr>
      <w:bookmarkStart w:id="472" w:name="__RefHeading___Toc1525910_388300464"/>
      <w:bookmarkStart w:id="473" w:name="_Toc182"/>
      <w:bookmarkEnd w:id="472"/>
      <w:r>
        <w:rPr>
          <w:rtl w:val="true"/>
        </w:rPr>
        <w:t>پیامبر خدا صلی الله علیه و آله</w:t>
      </w:r>
      <w:bookmarkEnd w:id="473"/>
    </w:p>
    <w:p>
      <w:pPr>
        <w:pStyle w:val="Heading4"/>
        <w:numPr>
          <w:ilvl w:val="3"/>
          <w:numId w:val="1"/>
        </w:numPr>
        <w:rPr/>
      </w:pPr>
      <w:bookmarkStart w:id="474" w:name="__RefHeading___Toc1525912_388300464"/>
      <w:bookmarkStart w:id="475" w:name="_Toc183"/>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یکی از این شاهدهای روز قیامت پیامبر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مجمع البیان داستانی نقل می کند 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گاهی به عبدالله بن مسعود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تا من گوش بدهم؛زیرا اثری در شنیدن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شروع به خواندن می کرد و وقتی به این آیه می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آوریم </w:t>
      </w:r>
      <w:r>
        <w:rPr>
          <w:rFonts w:eastAsia="IRNazanin" w:cs="IRNazanin"/>
          <w:color w:val="111111"/>
          <w:sz w:val="28"/>
          <w:szCs w:val="28"/>
          <w:rtl w:val="true"/>
          <w:lang w:bidi="fa-IR"/>
        </w:rPr>
        <w:t xml:space="preserve">. </w:t>
      </w:r>
      <w:bookmarkStart w:id="476" w:name="pg14927_160282"/>
    </w:p>
    <w:p>
      <w:pPr>
        <w:pStyle w:val="BookText"/>
        <w:rPr/>
      </w:pPr>
      <w:bookmarkEnd w:id="47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باید براعمال امتت شهادت بدهی،می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پیامبر گرامی اسلام صلی الله علیه و آله پراز اشک می شد و مثل باران اشک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 کنید؟می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شهادت بدهم که بعضی از امت من چه کارهایی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رحمة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که گناه نکرده است؛پیامبر صلی الله علیه و آله فقط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شاهد اشک می ریزد پس وای برما که مشهود عليه هستم</w:t>
      </w:r>
      <w:r>
        <w:rPr>
          <w:rFonts w:eastAsia="IRNazanin" w:cs="IRNazanin"/>
          <w:color w:val="111111"/>
          <w:sz w:val="28"/>
          <w:szCs w:val="28"/>
          <w:rtl w:val="true"/>
          <w:lang w:bidi="fa-IR"/>
        </w:rPr>
        <w:t>.</w:t>
      </w:r>
    </w:p>
    <w:p>
      <w:pPr>
        <w:pStyle w:val="Heading4"/>
        <w:numPr>
          <w:ilvl w:val="3"/>
          <w:numId w:val="1"/>
        </w:numPr>
        <w:rPr/>
      </w:pPr>
      <w:bookmarkStart w:id="477" w:name="__RefHeading___Toc1525914_388300464"/>
      <w:bookmarkStart w:id="478" w:name="_Toc184"/>
      <w:bookmarkEnd w:id="477"/>
      <w:r>
        <w:rPr/>
        <w:t>2</w:t>
      </w:r>
      <w:r>
        <w:rPr>
          <w:rtl w:val="true"/>
        </w:rPr>
        <w:t>.</w:t>
      </w:r>
      <w:r>
        <w:rPr>
          <w:rtl w:val="true"/>
        </w:rPr>
        <w:t>زمین</w:t>
      </w:r>
      <w:bookmarkEnd w:id="478"/>
    </w:p>
    <w:p>
      <w:pPr>
        <w:pStyle w:val="BookText"/>
        <w:rPr/>
      </w:pPr>
      <w:r>
        <w:rPr>
          <w:rFonts w:ascii="IRNazanin" w:hAnsi="IRNazanin" w:eastAsia="IRNazanin"/>
          <w:color w:val="111111"/>
          <w:sz w:val="28"/>
          <w:sz w:val="28"/>
          <w:szCs w:val="28"/>
          <w:rtl w:val="true"/>
          <w:lang w:bidi="fa-IR"/>
        </w:rPr>
        <w:t>شاهد دوم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 شهادت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مِنَ المَساجِدِ في بِقاعٍ مُختَلِفَةٍ فَإِنَّ كُلَّ بُقْعَةٍ تَشْهَدُ لِلْمُصَلَّى عَلَيْهَا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مسجدهای مختلف نماز بخوانید و در مسجد هم در مکان های مختلف بایستید؛چون هر مکانی روز قیامت شهادت می دهد که این شخص روی من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وارد بیت المال بصره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 که من نگذاشتم پول ناحق در این بیت المال بیاید و نگذاشتم ناحق توزيع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شهادت بده که علی چیزی برای خودش برنداشت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مجتبی علیه السلام صبح روز بیست و یکم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bookmarkStart w:id="479" w:name="pg14927_160283"/>
    </w:p>
    <w:p>
      <w:pPr>
        <w:pStyle w:val="BookText"/>
        <w:rPr/>
      </w:pPr>
      <w:bookmarkEnd w:id="479"/>
      <w:r>
        <w:rPr>
          <w:rFonts w:ascii="IRNazanin" w:hAnsi="IRNazanin" w:eastAsia="IRNazanin"/>
          <w:color w:val="111111"/>
          <w:sz w:val="28"/>
          <w:sz w:val="28"/>
          <w:szCs w:val="28"/>
          <w:rtl w:val="true"/>
          <w:lang w:bidi="fa-IR"/>
        </w:rPr>
        <w:t>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منبر نشست با چشمان اشک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حالی از دنیا رفت که هیچ درهم و دیناری از خودش باقی نگذاشته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پولی که از او باقی مانده هفتصد درهم است که با آن می خواست خادمی برای خانه خود بخرد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در گردن توامانت است،نه این که طعمه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چگونه در روز قیامت شهادت می دهد؟نمی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نمونه در تاریخ آمده است که سنگ ریزه در دست پیامبر صلی الله علیه و آله به حرف آمده و به رسالت آن حضرت شهادت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به اذن امام به حرف آمده و به امامت امام سجاد علیه السلام شهادت داده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خدا در درخت ایجاد صوت کرد و با حضرت موسی علیه السلام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حال،خداوند به گونه ای از زمین گواهی می گیرد</w:t>
      </w:r>
      <w:r>
        <w:rPr>
          <w:rFonts w:eastAsia="IRNazanin" w:cs="IRNazanin"/>
          <w:color w:val="111111"/>
          <w:sz w:val="28"/>
          <w:szCs w:val="28"/>
          <w:rtl w:val="true"/>
          <w:lang w:bidi="fa-IR"/>
        </w:rPr>
        <w:t>.</w:t>
      </w:r>
    </w:p>
    <w:p>
      <w:pPr>
        <w:pStyle w:val="Heading4"/>
        <w:numPr>
          <w:ilvl w:val="3"/>
          <w:numId w:val="1"/>
        </w:numPr>
        <w:rPr/>
      </w:pPr>
      <w:bookmarkStart w:id="480" w:name="__RefHeading___Toc1525916_388300464"/>
      <w:bookmarkStart w:id="481" w:name="_Toc185"/>
      <w:bookmarkEnd w:id="480"/>
      <w:r>
        <w:rPr/>
        <w:t>3</w:t>
      </w:r>
      <w:r>
        <w:rPr>
          <w:rtl w:val="true"/>
        </w:rPr>
        <w:t>.</w:t>
      </w:r>
      <w:r>
        <w:rPr>
          <w:rtl w:val="true"/>
        </w:rPr>
        <w:t>زمان</w:t>
      </w:r>
      <w:bookmarkEnd w:id="481"/>
    </w:p>
    <w:p>
      <w:pPr>
        <w:pStyle w:val="BookText"/>
        <w:rPr/>
      </w:pPr>
      <w:r>
        <w:rPr>
          <w:rFonts w:ascii="IRNazanin" w:hAnsi="IRNazanin" w:eastAsia="IRNazanin"/>
          <w:color w:val="111111"/>
          <w:sz w:val="28"/>
          <w:sz w:val="28"/>
          <w:szCs w:val="28"/>
          <w:rtl w:val="true"/>
          <w:lang w:bidi="fa-IR"/>
        </w:rPr>
        <w:t>شاهد سوم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اَلْأَيَّامِ يَوْمَ اَلْجُمُعَةِ وَ هِيَ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bookmarkStart w:id="482" w:name="pg14927_160284"/>
    </w:p>
    <w:p>
      <w:pPr>
        <w:pStyle w:val="BookText"/>
        <w:rPr/>
      </w:pPr>
      <w:bookmarkEnd w:id="482"/>
      <w:r>
        <w:rPr>
          <w:rFonts w:ascii="IRNazanin" w:hAnsi="IRNazanin" w:eastAsia="IRNazanin"/>
          <w:color w:val="111111"/>
          <w:sz w:val="28"/>
          <w:sz w:val="28"/>
          <w:szCs w:val="28"/>
          <w:rtl w:val="true"/>
          <w:lang w:bidi="fa-IR"/>
        </w:rPr>
        <w:t>آقای روزها روز جمعه است و روز جمعه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هم یکی از شاهدان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تمام زندگی اش را در لحظه جان دادن می بیند و آن وقت غصه می خورد؛ولی کاری از او برنمی آید و نمی تواند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ابزارهایی که ائمه ما،پیامبر گرامی اسلام صلی الله علیه و آله برای تبلیغ دین استفاده می کردند همین ابزار بوده است؛یعنی یاد قیامت،مرگ و یاد معاد</w:t>
      </w:r>
      <w:r>
        <w:rPr>
          <w:rFonts w:eastAsia="IRNazanin" w:cs="IRNazanin"/>
          <w:color w:val="111111"/>
          <w:sz w:val="28"/>
          <w:szCs w:val="28"/>
          <w:rtl w:val="true"/>
          <w:lang w:bidi="fa-IR"/>
        </w:rPr>
        <w:t>.</w:t>
      </w:r>
    </w:p>
    <w:p>
      <w:pPr>
        <w:pStyle w:val="Heading3"/>
        <w:numPr>
          <w:ilvl w:val="2"/>
          <w:numId w:val="1"/>
        </w:numPr>
        <w:rPr/>
      </w:pPr>
      <w:bookmarkStart w:id="483" w:name="__RefHeading___Toc1525918_388300464"/>
      <w:bookmarkStart w:id="484" w:name="_Toc186"/>
      <w:bookmarkEnd w:id="483"/>
      <w:r>
        <w:rPr>
          <w:rtl w:val="true"/>
        </w:rPr>
        <w:t>سخت جان دادن برخی مسلمانان</w:t>
      </w:r>
      <w:bookmarkEnd w:id="484"/>
    </w:p>
    <w:p>
      <w:pPr>
        <w:pStyle w:val="BookText"/>
        <w:rPr/>
      </w:pPr>
      <w:r>
        <w:rPr>
          <w:rFonts w:ascii="IRNazanin" w:hAnsi="IRNazanin" w:eastAsia="IRNazanin"/>
          <w:color w:val="111111"/>
          <w:sz w:val="28"/>
          <w:sz w:val="28"/>
          <w:szCs w:val="28"/>
          <w:rtl w:val="true"/>
          <w:lang w:bidi="fa-IR"/>
        </w:rPr>
        <w:t>امیرالمؤمنين علیه السلام چشم درد شدیدی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بعضی شب ها نماز شبشان را کنار امیرالمؤمنین علیه السلام می خواندند تا از ایشان مراقبت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یکی از همین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 درد خیلی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برایت مطلبی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مطلبی گفتند که امیرالمؤمنین علیه السلام بلند شد نشست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دردم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فرشته مرگ می آید جان کافر را بگیرد مثل میخی که آتشین باشد از میان گوشت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دادنش آن قدر سخت است که به این شکل جان از بدنش خارج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 مشرک و کافر؛آیا مسلمان و مؤمنی هم هست که جانش این طور سخت گرفته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على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مانند کافر جان می 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ستم گر؛مانند همین حاکمانی که امروز بر کشورها حکمرانی می کنند؛مثل آل سعود و آل خلیفه که ملت بحرین را این طور آزار می 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آكِلُ مَالِ اَلْيَتِيمِ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حق </w:t>
      </w:r>
      <w:bookmarkStart w:id="485" w:name="pg14927_160285"/>
    </w:p>
    <w:p>
      <w:pPr>
        <w:pStyle w:val="BookText"/>
        <w:rPr/>
      </w:pPr>
      <w:bookmarkEnd w:id="485"/>
      <w:r>
        <w:rPr>
          <w:rFonts w:ascii="IRNazanin" w:hAnsi="IRNazanin" w:eastAsia="IRNazanin"/>
          <w:color w:val="111111"/>
          <w:sz w:val="28"/>
          <w:sz w:val="28"/>
          <w:szCs w:val="28"/>
          <w:rtl w:val="true"/>
          <w:lang w:bidi="fa-IR"/>
        </w:rPr>
        <w:t>يتيم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یکی از دلايل انکار معاد را نادیده گرفتن حق یتیم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آیا کسی که روز جزا را پیوسته انکار می کند دیدی؟او همان کسی است که یتيم را با خشونت می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کسی که شهادت دروغ بدهد</w:t>
      </w:r>
      <w:r>
        <w:rPr>
          <w:rFonts w:eastAsia="IRNazanin" w:cs="IRNazanin"/>
          <w:color w:val="111111"/>
          <w:sz w:val="28"/>
          <w:szCs w:val="28"/>
          <w:rtl w:val="true"/>
          <w:lang w:bidi="fa-IR"/>
        </w:rPr>
        <w:t>.</w:t>
      </w:r>
    </w:p>
    <w:p>
      <w:pPr>
        <w:pStyle w:val="Heading3"/>
        <w:numPr>
          <w:ilvl w:val="2"/>
          <w:numId w:val="1"/>
        </w:numPr>
        <w:rPr/>
      </w:pPr>
      <w:bookmarkStart w:id="486" w:name="__RefHeading___Toc1525920_388300464"/>
      <w:bookmarkStart w:id="487" w:name="_Toc187"/>
      <w:bookmarkEnd w:id="486"/>
      <w:r>
        <w:rPr>
          <w:rtl w:val="true"/>
        </w:rPr>
        <w:t>ظهور حقانیت خدا</w:t>
      </w:r>
      <w:bookmarkEnd w:id="48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روز،خداوند جزای واقعی آنان را بی کم و کاست می دهد؛و می دانند که خداوند حق آشکار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خدا جواب هر کسی را به حق می دهد و همه آن روز می فهمند که خدا حقّ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ماها حقانیت خدا را نمی بینیم؛روز قیامت صحنه ظهور حقانیت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احدی ظلم نمی کند؛هرکس نتیجه اعمال خودش را خواهد دید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4927_160287"/>
      <w:bookmarkStart w:id="489" w:name="pg14927_160287"/>
      <w:bookmarkEnd w:id="489"/>
    </w:p>
    <w:p>
      <w:pPr>
        <w:pStyle w:val="Heading2"/>
        <w:numPr>
          <w:ilvl w:val="1"/>
          <w:numId w:val="1"/>
        </w:numPr>
        <w:rPr/>
      </w:pPr>
      <w:bookmarkStart w:id="490" w:name="pg14927_160287"/>
      <w:bookmarkStart w:id="491" w:name="__RefHeading___Toc1525922_388300464"/>
      <w:bookmarkStart w:id="492" w:name="_Toc188"/>
      <w:bookmarkEnd w:id="490"/>
      <w:bookmarkEnd w:id="491"/>
      <w:r>
        <w:rPr>
          <w:rtl w:val="true"/>
        </w:rPr>
        <w:t>ازدواج</w:t>
      </w:r>
      <w:r>
        <w:rPr>
          <w:rtl w:val="true"/>
        </w:rPr>
        <w:t>(</w:t>
      </w:r>
      <w:r>
        <w:rPr/>
        <w:t>1</w:t>
      </w:r>
      <w:r>
        <w:rPr>
          <w:rtl w:val="true"/>
        </w:rPr>
        <w:t>)</w:t>
      </w:r>
      <w:bookmarkEnd w:id="492"/>
    </w:p>
    <w:p>
      <w:pPr>
        <w:pStyle w:val="Heading3"/>
        <w:numPr>
          <w:ilvl w:val="2"/>
          <w:numId w:val="1"/>
        </w:numPr>
        <w:rPr/>
      </w:pPr>
      <w:bookmarkStart w:id="493" w:name="__RefHeading___Toc1525924_388300464"/>
      <w:bookmarkStart w:id="494" w:name="_Toc189"/>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495" w:name="__RefHeading___Toc1525926_388300464"/>
      <w:bookmarkStart w:id="496" w:name="_Toc190"/>
      <w:bookmarkEnd w:id="495"/>
      <w:r>
        <w:rPr>
          <w:rtl w:val="true"/>
        </w:rPr>
        <w:t>مقدمه</w:t>
      </w:r>
      <w:bookmarkEnd w:id="49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درباره ازدواج افراد بدون همسر و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الأَيَّامِي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بی همسر خود را همسر دهید،هم چنین غلامان و کنیزان صالح و درستکارتان را؛اگرفقیروتنگدست باشند،خداوند از فضل خود آنان را </w:t>
      </w:r>
      <w:bookmarkStart w:id="497" w:name="pg14927_160288"/>
    </w:p>
    <w:p>
      <w:pPr>
        <w:pStyle w:val="BookText"/>
        <w:rPr/>
      </w:pPr>
      <w:bookmarkEnd w:id="497"/>
      <w:r>
        <w:rPr>
          <w:rFonts w:ascii="IRNazanin" w:hAnsi="IRNazanin" w:eastAsia="IRNazanin"/>
          <w:color w:val="111111"/>
          <w:sz w:val="28"/>
          <w:sz w:val="28"/>
          <w:szCs w:val="28"/>
          <w:rtl w:val="true"/>
          <w:lang w:bidi="fa-IR"/>
        </w:rPr>
        <w:t>بی نیاز می سازد؛خداوند گشایش 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مجرد و بندگان و کنیزان شایسته خود را به ازدواج یک دیگر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شبهه ای که به ذهن می رسد این است که هزینه های ازدواج و زندگی شان چگونه تأمین می شود؟قرآن بلافاصله بعد از این دستور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بودند و وضع مالی شان خوب نبود خدا آنان را از فضل و رحمتش بی نیاز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وسعت بخش وداناست</w:t>
      </w:r>
      <w:r>
        <w:rPr>
          <w:rFonts w:eastAsia="IRNazanin" w:cs="IRNazanin"/>
          <w:color w:val="111111"/>
          <w:sz w:val="28"/>
          <w:szCs w:val="28"/>
          <w:rtl w:val="true"/>
          <w:lang w:bidi="fa-IR"/>
        </w:rPr>
        <w:t>.</w:t>
      </w:r>
    </w:p>
    <w:p>
      <w:pPr>
        <w:pStyle w:val="Heading3"/>
        <w:numPr>
          <w:ilvl w:val="2"/>
          <w:numId w:val="1"/>
        </w:numPr>
        <w:rPr/>
      </w:pPr>
      <w:bookmarkStart w:id="498" w:name="__RefHeading___Toc1525928_388300464"/>
      <w:bookmarkStart w:id="499" w:name="_Toc191"/>
      <w:bookmarkEnd w:id="498"/>
      <w:r>
        <w:rPr>
          <w:rtl w:val="true"/>
        </w:rPr>
        <w:t>روایاتی در تشویق به ازدواج</w:t>
      </w:r>
      <w:bookmarkEnd w:id="499"/>
    </w:p>
    <w:p>
      <w:pPr>
        <w:pStyle w:val="BookText"/>
        <w:rPr/>
      </w:pPr>
      <w:r>
        <w:rPr>
          <w:rFonts w:ascii="IRNazanin" w:hAnsi="IRNazanin" w:eastAsia="IRNazanin"/>
          <w:color w:val="111111"/>
          <w:sz w:val="28"/>
          <w:sz w:val="28"/>
          <w:szCs w:val="28"/>
          <w:rtl w:val="true"/>
          <w:lang w:bidi="fa-IR"/>
        </w:rPr>
        <w:t>چند روایت برای تشویق پدر و مادر جوانان مجرد،بزرگان فامیل و کسانی که می توانند کمک زبانی یا مالی کنند و ازدواج را در جامعه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قیامت،سه گروه در زیر سایه رحمت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يَستَظِلُّونَ بِظِلِّ عَرْشِ اللَّهِ يَوْمَ لاَ ظِلَّ إِلاَّ ظِلُّهُ رَجُلٌ زَوَّجَ أَخَاهُ المُسلِمَ أَو أخدَمَهُ أَو كَتَمَ لَهُ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آدمی که زمینه ازدواج برادر مسلمانش را فراهم کند یا به او خدمت کند و یا رازش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روایت،رازداری و به ازدواج در آوردن مجردها و خدمت به دیگران موجب می شود سایه رحمت خدا روی سرشخص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درباره کسانی است که به ازدواج فرزندشان اهمیت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فرزنددار می شود از همان اول به یاد نیازهای بچه اش است؛بخشی از نفقه </w:t>
      </w:r>
    </w:p>
    <w:p>
      <w:pPr>
        <w:pStyle w:val="BookText"/>
        <w:rPr/>
      </w:pPr>
      <w:r>
        <w:rPr>
          <w:rFonts w:ascii="IRNazanin" w:hAnsi="IRNazanin" w:eastAsia="IRNazanin"/>
          <w:color w:val="111111"/>
          <w:sz w:val="28"/>
          <w:sz w:val="28"/>
          <w:szCs w:val="28"/>
          <w:rtl w:val="true"/>
          <w:lang w:bidi="fa-IR"/>
        </w:rPr>
        <w:t>این بچه هم هزینه های ازدواجش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انسان خودش را از این ماجرا دور کند و مسئولیت را از دوش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فرزندی دارد و مالی هم دارد که برای ازدواج او مصرف کند اما به فکر ازدواج فرزندش نباشد و او به گناه بیافتد،کیفر گناه بین پدر و مادرش هم تقسیم می 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خطوَةٍ خَطَاهَا أَوْ بِكُلِّ كَلِمَةٍ تَكَلَّمَ بِهَا فِي ذَلِكَ عَمَلُ سَنَةٍ قِيَامٍ لَيْلُهَا وَ صِيَامٍ نَهَارُهَا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یک کلمه حرف بزند یا یک قدم برای ایجاد پیوند ازدواج بین دخترو پسر بردارد،خدای تبارک و تعالی برایش عمل یک سال روزه و شب زنده داری ثبت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ازدواج،مسئله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یازده مرتبه به نکاح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امکان دارد زمینه آن را فراهم کنیم،سهل گیری کنیم،سخت گیری و </w:t>
      </w:r>
      <w:bookmarkStart w:id="500" w:name="pg14927_160290"/>
    </w:p>
    <w:p>
      <w:pPr>
        <w:pStyle w:val="BookText"/>
        <w:rPr/>
      </w:pPr>
      <w:bookmarkEnd w:id="500"/>
      <w:r>
        <w:rPr>
          <w:rFonts w:ascii="IRNazanin" w:hAnsi="IRNazanin" w:eastAsia="IRNazanin"/>
          <w:color w:val="111111"/>
          <w:sz w:val="28"/>
          <w:sz w:val="28"/>
          <w:szCs w:val="28"/>
          <w:rtl w:val="true"/>
          <w:lang w:bidi="fa-IR"/>
        </w:rPr>
        <w:t>صعوبت را کنار بگذاریم،با دید بازتری به قضیه نگاه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خطرناک است که ما بالای دوازده میلیون جوان مجرد در این کشور داریم</w:t>
      </w:r>
      <w:r>
        <w:rPr>
          <w:rFonts w:eastAsia="IRNazanin" w:cs="IRNazanin"/>
          <w:color w:val="111111"/>
          <w:sz w:val="28"/>
          <w:szCs w:val="28"/>
          <w:rtl w:val="true"/>
          <w:lang w:bidi="fa-IR"/>
        </w:rPr>
        <w:t>.</w:t>
      </w:r>
    </w:p>
    <w:p>
      <w:pPr>
        <w:pStyle w:val="Heading3"/>
        <w:numPr>
          <w:ilvl w:val="2"/>
          <w:numId w:val="1"/>
        </w:numPr>
        <w:rPr/>
      </w:pPr>
      <w:bookmarkStart w:id="501" w:name="__RefHeading___Toc1525930_388300464"/>
      <w:bookmarkStart w:id="502" w:name="_Toc192"/>
      <w:bookmarkEnd w:id="501"/>
      <w:r>
        <w:rPr>
          <w:rtl w:val="true"/>
        </w:rPr>
        <w:t>ازدواج آسان</w:t>
      </w:r>
      <w:bookmarkEnd w:id="502"/>
    </w:p>
    <w:p>
      <w:pPr>
        <w:pStyle w:val="BookText"/>
        <w:rPr/>
      </w:pPr>
      <w:r>
        <w:rPr>
          <w:rFonts w:ascii="IRNazanin" w:hAnsi="IRNazanin" w:eastAsia="IRNazanin"/>
          <w:color w:val="111111"/>
          <w:sz w:val="28"/>
          <w:sz w:val="28"/>
          <w:szCs w:val="28"/>
          <w:rtl w:val="true"/>
          <w:lang w:bidi="fa-IR"/>
        </w:rPr>
        <w:t>پیامبر گرامی اسلام صلی الله علیه و آله دخترعمویی به نام ضباعه داشت که پدرش زبیر یک شخصیت مطرحی بوده است؛زبیر بن عبدالمطلب که عموی پیامبر بوده،از یک خانواده مطرحی در حجاز است و دخترش هم در این خانواده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نزد پیامبر صلی الله علیه و آله آمد و قصد ازدواج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به قدری فقیر بود که روزی امیرالمؤمنین علیه السلام پولی فراهم کرد تا برای خانواده خودش غذایی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می شد که خانواده امیرمؤمنان على علیه السلام غذا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دست خالی به منزل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دیدم که از خودم گرفتارتر بود؛پول را به مقداد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وضع مالی مقداد خراب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ضباعه را به اذن پدرش به عقد مقداد درآورد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زَوَّجْتُ اِبْنَةَ عَمًى اَلْمِقْدَادَ لِيَتَّضِعَ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دختر عمویم را به ازدواج مقداد درآوردم تا شرایط ازدواج آسان شود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503" w:name="__RefHeading___Toc1525932_388300464"/>
      <w:bookmarkStart w:id="504" w:name="_Toc193"/>
      <w:bookmarkEnd w:id="503"/>
      <w:r>
        <w:rPr>
          <w:rtl w:val="true"/>
        </w:rPr>
        <w:t>ازدواج آسان در سیره امام سجاد علیه السلام</w:t>
      </w:r>
      <w:bookmarkEnd w:id="5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با خانمی ازدواج کرد که خانواده ساده 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فردی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 به امام علیه السلام نامه نوشت که ما بهترین دختران عرب را در اختیار شما قرار می دادیم</w:t>
      </w:r>
      <w:r>
        <w:rPr>
          <w:rFonts w:eastAsia="IRNazanin" w:cs="IRNazanin"/>
          <w:color w:val="111111"/>
          <w:sz w:val="28"/>
          <w:szCs w:val="28"/>
          <w:rtl w:val="true"/>
          <w:lang w:bidi="fa-IR"/>
        </w:rPr>
        <w:t xml:space="preserve">. </w:t>
      </w:r>
      <w:bookmarkStart w:id="505" w:name="pg14927_160291"/>
    </w:p>
    <w:p>
      <w:pPr>
        <w:pStyle w:val="BookText"/>
        <w:rPr/>
      </w:pPr>
      <w:bookmarkEnd w:id="505"/>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هایی که تو می زنی،مربوط به جاهلیت قبل از اسلام است</w:t>
      </w:r>
      <w:r>
        <w:rPr>
          <w:rFonts w:eastAsia="IRNazanin" w:cs="IRNazanin"/>
          <w:color w:val="111111"/>
          <w:sz w:val="28"/>
          <w:szCs w:val="28"/>
          <w:rtl w:val="true"/>
          <w:lang w:bidi="fa-IR"/>
        </w:rPr>
        <w:t>.</w:t>
      </w:r>
    </w:p>
    <w:p>
      <w:pPr>
        <w:pStyle w:val="Heading3"/>
        <w:numPr>
          <w:ilvl w:val="2"/>
          <w:numId w:val="1"/>
        </w:numPr>
        <w:rPr/>
      </w:pPr>
      <w:bookmarkStart w:id="506" w:name="__RefHeading___Toc1525934_388300464"/>
      <w:bookmarkStart w:id="507" w:name="_Toc194"/>
      <w:bookmarkEnd w:id="506"/>
      <w:r>
        <w:rPr>
          <w:rtl w:val="true"/>
        </w:rPr>
        <w:t>سرزنش تجرّد</w:t>
      </w:r>
      <w:bookmarkEnd w:id="507"/>
    </w:p>
    <w:p>
      <w:pPr>
        <w:pStyle w:val="BookText"/>
        <w:rPr/>
      </w:pPr>
      <w:r>
        <w:rPr>
          <w:rFonts w:ascii="IRNazanin" w:hAnsi="IRNazanin" w:eastAsia="IRNazanin"/>
          <w:color w:val="111111"/>
          <w:sz w:val="28"/>
          <w:sz w:val="28"/>
          <w:szCs w:val="28"/>
          <w:rtl w:val="true"/>
          <w:lang w:bidi="fa-IR"/>
        </w:rPr>
        <w:t>خانمی خدمت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متبتّله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را تعطیل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فضیلت داشت،دختر پیامبر صلی الله علیه و آله آن را انجام می داد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همه فضایل در زهرای مرضیه علیها السلام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مجرد ماندن فضیلت بود حضرت زهرا عليها السلام مجرد می ماند و این قدر زود ازدواج نمی کرد</w:t>
      </w:r>
      <w:r>
        <w:rPr>
          <w:rFonts w:eastAsia="IRNazanin" w:cs="IRNazanin"/>
          <w:color w:val="111111"/>
          <w:sz w:val="28"/>
          <w:szCs w:val="28"/>
          <w:rtl w:val="true"/>
          <w:lang w:bidi="fa-IR"/>
        </w:rPr>
        <w:t>.</w:t>
      </w:r>
    </w:p>
    <w:p>
      <w:pPr>
        <w:pStyle w:val="Heading3"/>
        <w:numPr>
          <w:ilvl w:val="2"/>
          <w:numId w:val="1"/>
        </w:numPr>
        <w:rPr/>
      </w:pPr>
      <w:bookmarkStart w:id="508" w:name="__RefHeading___Toc1525936_388300464"/>
      <w:bookmarkStart w:id="509" w:name="_Toc195"/>
      <w:bookmarkEnd w:id="508"/>
      <w:r>
        <w:rPr>
          <w:rtl w:val="true"/>
        </w:rPr>
        <w:t>آثار ازدواج</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شیطان؛پیامبر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عزب هایند و مجردها برادران شیاطین هستند؛</w:t>
      </w:r>
      <w:r>
        <w:rPr>
          <w:rStyle w:val="FootnoteAnchor"/>
          <w:rtl w:val="true"/>
        </w:rPr>
        <w:footnoteReference w:id="162"/>
      </w:r>
      <w:r>
        <w:rPr>
          <w:rFonts w:ascii="IRNazanin" w:hAnsi="IRNazanin" w:eastAsia="IRNazanin"/>
          <w:color w:val="111111"/>
          <w:sz w:val="28"/>
          <w:sz w:val="28"/>
          <w:szCs w:val="28"/>
          <w:rtl w:val="true"/>
          <w:lang w:bidi="fa-IR"/>
        </w:rPr>
        <w:t>چون زمینه گناه در آنها زیاد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اجتماعی،آدم با ازدواج جایگاه بهتری درجامعه به دست می آورد</w:t>
      </w:r>
      <w:r>
        <w:rPr>
          <w:rFonts w:eastAsia="IRNazanin" w:cs="IRNazanin"/>
          <w:color w:val="111111"/>
          <w:sz w:val="28"/>
          <w:szCs w:val="28"/>
          <w:rtl w:val="true"/>
          <w:lang w:bidi="fa-IR"/>
        </w:rPr>
        <w:t xml:space="preserve">. </w:t>
      </w:r>
      <w:bookmarkStart w:id="510" w:name="pg14927_160292"/>
    </w:p>
    <w:p>
      <w:pPr>
        <w:pStyle w:val="BookText"/>
        <w:rPr/>
      </w:pPr>
      <w:bookmarkEnd w:id="51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پذیری؛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اقتصادی؛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معنوی و ثواب؛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پاک و مصونیت از انحراف</w:t>
      </w:r>
      <w:r>
        <w:rPr>
          <w:rFonts w:eastAsia="IRNazanin" w:cs="IRNazanin"/>
          <w:color w:val="111111"/>
          <w:sz w:val="28"/>
          <w:szCs w:val="28"/>
          <w:rtl w:val="true"/>
          <w:lang w:bidi="fa-IR"/>
        </w:rPr>
        <w:t>.</w:t>
      </w:r>
    </w:p>
    <w:p>
      <w:pPr>
        <w:pStyle w:val="Heading3"/>
        <w:numPr>
          <w:ilvl w:val="2"/>
          <w:numId w:val="1"/>
        </w:numPr>
        <w:rPr/>
      </w:pPr>
      <w:bookmarkStart w:id="511" w:name="__RefHeading___Toc1525938_388300464"/>
      <w:bookmarkStart w:id="512" w:name="_Toc196"/>
      <w:bookmarkEnd w:id="511"/>
      <w:r>
        <w:rPr>
          <w:rtl w:val="true"/>
        </w:rPr>
        <w:t>سرزنش رابطه خیابانی</w:t>
      </w:r>
      <w:bookmarkEnd w:id="512"/>
    </w:p>
    <w:p>
      <w:pPr>
        <w:pStyle w:val="BookText"/>
        <w:rPr/>
      </w:pPr>
      <w:r>
        <w:rPr>
          <w:rFonts w:ascii="IRNazanin" w:hAnsi="IRNazanin" w:eastAsia="IRNazanin"/>
          <w:color w:val="111111"/>
          <w:sz w:val="28"/>
          <w:sz w:val="28"/>
          <w:szCs w:val="28"/>
          <w:rtl w:val="true"/>
          <w:lang w:bidi="fa-IR"/>
        </w:rPr>
        <w:t xml:space="preserve">کلمه ای در قرآن است که با کمی تفاوت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آیه پنجم سورة مائده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ازدواج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مُتَّخِذِي أَخْدَانٍ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رفیق باز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دختر خانمی با پسری دوست شد،مشمول این آیه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بازی و رابطه های پنهانی و دوستی های خیابانی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دختران جوان بترسند و نگران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پسران هم خطرناک است اما دختران جوان،آینده ازدواجشان به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خانمی 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گریه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دقتی کردم و قبل از ازدواج با پسری ارتباط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 شخص در زندگی ام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من متوجه این داستان بشود زندگی ام را از دست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مرد ذاتی است و روی این مسائل حساس است</w:t>
      </w:r>
      <w:r>
        <w:rPr>
          <w:rFonts w:eastAsia="IRNazanin" w:cs="IRNazanin"/>
          <w:color w:val="111111"/>
          <w:sz w:val="28"/>
          <w:szCs w:val="28"/>
          <w:rtl w:val="true"/>
          <w:lang w:bidi="fa-IR"/>
        </w:rPr>
        <w:t>.</w:t>
      </w:r>
    </w:p>
    <w:p>
      <w:pPr>
        <w:pStyle w:val="Heading3"/>
        <w:numPr>
          <w:ilvl w:val="2"/>
          <w:numId w:val="1"/>
        </w:numPr>
        <w:rPr/>
      </w:pPr>
      <w:bookmarkStart w:id="513" w:name="__RefHeading___Toc1525940_388300464"/>
      <w:bookmarkStart w:id="514" w:name="_Toc197"/>
      <w:bookmarkEnd w:id="513"/>
      <w:r>
        <w:rPr>
          <w:rtl w:val="true"/>
        </w:rPr>
        <w:t>کمک به ازدواج دیگران</w:t>
      </w:r>
      <w:bookmarkEnd w:id="5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کریم،ازدواج را عامل آرامش و سکونت دانسته است</w:t>
      </w:r>
      <w:r>
        <w:rPr>
          <w:rStyle w:val="FootnoteAnchor"/>
          <w:rtl w:val="true"/>
        </w:rPr>
        <w:footnoteReference w:id="163"/>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همه است که شرایط ازدواج را فراهم کنند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هرکسی به اندازه توانش زمینه را فراهم </w:t>
      </w:r>
      <w:bookmarkStart w:id="515" w:name="pg14927_160293"/>
    </w:p>
    <w:p>
      <w:pPr>
        <w:pStyle w:val="BookText"/>
        <w:rPr/>
      </w:pPr>
      <w:bookmarkEnd w:id="51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بارها و بارها به فقرا کمک می کرد و کسی متوجه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در زمان خلافتش ناشناس به در خانه ها می رفت و غذا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کمک کنید بدون این که کسی متوجه شود</w:t>
      </w:r>
      <w:r>
        <w:rPr>
          <w:rFonts w:eastAsia="IRNazanin" w:cs="IRNazanin"/>
          <w:color w:val="111111"/>
          <w:sz w:val="28"/>
          <w:szCs w:val="28"/>
          <w:rtl w:val="true"/>
          <w:lang w:bidi="fa-IR"/>
        </w:rPr>
        <w:t>.</w:t>
      </w:r>
    </w:p>
    <w:p>
      <w:pPr>
        <w:pStyle w:val="Heading3"/>
        <w:numPr>
          <w:ilvl w:val="2"/>
          <w:numId w:val="1"/>
        </w:numPr>
        <w:rPr/>
      </w:pPr>
      <w:bookmarkStart w:id="516" w:name="__RefHeading___Toc1525942_388300464"/>
      <w:bookmarkStart w:id="517" w:name="_Toc198"/>
      <w:bookmarkEnd w:id="516"/>
      <w:r>
        <w:rPr>
          <w:rtl w:val="true"/>
        </w:rPr>
        <w:t>سفارش کردن به مهریه کم</w:t>
      </w:r>
      <w:bookmarkEnd w:id="517"/>
    </w:p>
    <w:p>
      <w:pPr>
        <w:pStyle w:val="BookText"/>
        <w:rPr/>
      </w:pPr>
      <w:r>
        <w:rPr>
          <w:rFonts w:ascii="IRNazanin" w:hAnsi="IRNazanin" w:eastAsia="IRNazanin"/>
          <w:color w:val="111111"/>
          <w:sz w:val="28"/>
          <w:sz w:val="28"/>
          <w:szCs w:val="28"/>
          <w:rtl w:val="true"/>
          <w:lang w:bidi="fa-IR"/>
        </w:rPr>
        <w:t>شخصی خدمت رسول خدا صلی الله علیه و آله آمد و خواست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وقتی خواست خطبه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چقدر است؟گفت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شما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نگاه کرد دید یک انگشتری در دست آقاست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مهر همسرت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مهریه های سنگین،فرجامی جزبه زندان افتادن جوان ها و از هم پاشیدن خانواده 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مهریه سنگین،خوش بختی را تضمین می 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امت من،خوبروترین و کم مهرترین آنها هستند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زنانی با حضرت زهرا علیها السلام محشور می شوند که مهریه هایشان را ببخشند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البته آقایان هم بی انصافی نکنند در اموالشان زن را شریک کنند</w:t>
      </w:r>
      <w:r>
        <w:rPr>
          <w:rFonts w:eastAsia="IRNazanin" w:cs="IRNazanin"/>
          <w:color w:val="111111"/>
          <w:sz w:val="28"/>
          <w:szCs w:val="28"/>
          <w:rtl w:val="true"/>
          <w:lang w:bidi="fa-IR"/>
        </w:rPr>
        <w:t xml:space="preserve">. </w:t>
      </w:r>
      <w:bookmarkStart w:id="518" w:name="pg14927_160294"/>
    </w:p>
    <w:p>
      <w:pPr>
        <w:pStyle w:val="Heading3"/>
        <w:numPr>
          <w:ilvl w:val="2"/>
          <w:numId w:val="1"/>
        </w:numPr>
        <w:rPr/>
      </w:pPr>
      <w:bookmarkStart w:id="519" w:name="__RefHeading___Toc1525944_388300464"/>
      <w:bookmarkStart w:id="520" w:name="_Toc199"/>
      <w:bookmarkEnd w:id="518"/>
      <w:bookmarkEnd w:id="519"/>
      <w:r>
        <w:rPr>
          <w:rtl w:val="true"/>
        </w:rPr>
        <w:t>راه کاری برای افراد مجرد</w:t>
      </w:r>
      <w:bookmarkEnd w:id="520"/>
    </w:p>
    <w:p>
      <w:pPr>
        <w:pStyle w:val="BookText"/>
        <w:rPr/>
      </w:pPr>
      <w:r>
        <w:rPr>
          <w:rFonts w:ascii="IRNazanin" w:hAnsi="IRNazanin" w:eastAsia="IRNazanin"/>
          <w:color w:val="111111"/>
          <w:sz w:val="28"/>
          <w:sz w:val="28"/>
          <w:szCs w:val="28"/>
          <w:rtl w:val="true"/>
          <w:lang w:bidi="fa-IR"/>
        </w:rPr>
        <w:t>اما جوانی که نتوانسته است ازدواج کند،چه رفتاری باید داشته باشد؟قرآن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وليستعفف الذين لا يجدون نکاحا حتى يغنیهم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کسانی که امکانی برای ازدواج نمی یابند،باید پاکدامنی پیشه کنند تا خداوند از فضل خود آنان را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نتوانستید ازدواج کنید،عفت بورزید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 توانند ازدواج کنند عفت بورزند تا آن که خدا آنان را از فضل خودش بی نیاز سازد</w:t>
      </w:r>
      <w:r>
        <w:rPr>
          <w:rFonts w:eastAsia="IRNazanin" w:cs="IRNazanin"/>
          <w:color w:val="111111"/>
          <w:sz w:val="28"/>
          <w:szCs w:val="28"/>
          <w:rtl w:val="true"/>
          <w:lang w:bidi="fa-IR"/>
        </w:rPr>
        <w:t>.</w:t>
      </w:r>
    </w:p>
    <w:p>
      <w:pPr>
        <w:pStyle w:val="Heading3"/>
        <w:numPr>
          <w:ilvl w:val="2"/>
          <w:numId w:val="1"/>
        </w:numPr>
        <w:rPr/>
      </w:pPr>
      <w:bookmarkStart w:id="521" w:name="__RefHeading___Toc1525946_388300464"/>
      <w:bookmarkStart w:id="522" w:name="_Toc200"/>
      <w:bookmarkEnd w:id="521"/>
      <w:r>
        <w:rPr>
          <w:rtl w:val="true"/>
        </w:rPr>
        <w:t>عفت ورزی</w:t>
      </w:r>
      <w:bookmarkEnd w:id="522"/>
    </w:p>
    <w:p>
      <w:pPr>
        <w:pStyle w:val="BookText"/>
        <w:rPr/>
      </w:pPr>
      <w:r>
        <w:rPr>
          <w:rFonts w:ascii="IRNazanin" w:hAnsi="IRNazanin" w:eastAsia="IRNazanin"/>
          <w:color w:val="111111"/>
          <w:sz w:val="28"/>
          <w:sz w:val="28"/>
          <w:szCs w:val="28"/>
          <w:rtl w:val="true"/>
          <w:lang w:bidi="fa-IR"/>
        </w:rPr>
        <w:t>یکی از مهم ترین عبادات عفت 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چهار چیز یاری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تلاش،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 و کنترل شهوت،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حضرت در کلمات قصار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عفت بورزد شهید است و با ملائکه محشور می شود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یعنی شهوت را کنترل کنیم و ولنگاری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تحریک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چشم به این است که به نامحرم نگاه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w:t>
      </w:r>
      <w:bookmarkStart w:id="523" w:name="pg14927_160295"/>
    </w:p>
    <w:p>
      <w:pPr>
        <w:pStyle w:val="BookText"/>
        <w:rPr/>
      </w:pPr>
      <w:bookmarkEnd w:id="523"/>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رفتاری به این است که محرک راه نروی و بیرون از خانه آرایش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گفتار؛قرآن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حرف نزنید که نامحرم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بگوییم در فضای مجازی عفت داشته باشید و دیگران را تحریک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بعضی از مردان همسرداروزن های شوهردار،با همین فضاهای مجازی دچار انحراف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عفت،رمز کنترل است</w:t>
      </w:r>
      <w:r>
        <w:rPr>
          <w:rFonts w:eastAsia="IRNazanin" w:cs="IRNazanin"/>
          <w:color w:val="111111"/>
          <w:sz w:val="28"/>
          <w:szCs w:val="28"/>
          <w:rtl w:val="true"/>
          <w:lang w:bidi="fa-IR"/>
        </w:rPr>
        <w:t>.</w:t>
      </w:r>
    </w:p>
    <w:p>
      <w:pPr>
        <w:pStyle w:val="Heading3"/>
        <w:numPr>
          <w:ilvl w:val="2"/>
          <w:numId w:val="1"/>
        </w:numPr>
        <w:rPr/>
      </w:pPr>
      <w:bookmarkStart w:id="524" w:name="__RefHeading___Toc1525948_388300464"/>
      <w:bookmarkStart w:id="525" w:name="_Toc201"/>
      <w:bookmarkEnd w:id="524"/>
      <w:r>
        <w:rPr>
          <w:rtl w:val="true"/>
        </w:rPr>
        <w:t>عفت ورزی بالاترین عبادت</w:t>
      </w:r>
      <w:bookmarkEnd w:id="525"/>
    </w:p>
    <w:p>
      <w:pPr>
        <w:pStyle w:val="BookText"/>
        <w:rPr/>
      </w:pPr>
      <w:r>
        <w:rPr>
          <w:rFonts w:ascii="IRNazanin" w:hAnsi="IRNazanin" w:eastAsia="IRNazanin"/>
          <w:color w:val="111111"/>
          <w:sz w:val="28"/>
          <w:sz w:val="28"/>
          <w:szCs w:val="28"/>
          <w:rtl w:val="true"/>
          <w:lang w:bidi="fa-IR"/>
        </w:rPr>
        <w:t>شخصی خدمت امام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هستم که عملم اندک است ولی دو ویژگی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 خورم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جنسی ام را از راه حلال ارضاء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لقمه حرام نخوردم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جنسی حرام هم نداشته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عبادت را توداری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خودم در مورد چند چیزنگران امتم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شهوت شکم و قوای جنسی</w:t>
      </w:r>
      <w:r>
        <w:rPr>
          <w:rFonts w:eastAsia="IRNazanin" w:cs="IRNazanin"/>
          <w:color w:val="111111"/>
          <w:sz w:val="28"/>
          <w:szCs w:val="28"/>
          <w:rtl w:val="true"/>
          <w:lang w:bidi="fa-IR"/>
        </w:rPr>
        <w:t>.</w:t>
      </w:r>
      <w:r>
        <w:rPr>
          <w:rStyle w:val="FootnoteAnchor"/>
          <w:rtl w:val="true"/>
        </w:rPr>
        <w:footnoteReference w:id="1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 بین دو فک یعنی زبان و ما بین دو پا یعنی قوای جنسی اش را کنترل کند نجات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باشیم گفتار ما،خوراک ما،ارضای غرایز ما از راه حرام نباشد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4927_160297"/>
      <w:bookmarkStart w:id="527" w:name="pg14927_160297"/>
      <w:bookmarkEnd w:id="527"/>
    </w:p>
    <w:p>
      <w:pPr>
        <w:pStyle w:val="Heading2"/>
        <w:numPr>
          <w:ilvl w:val="1"/>
          <w:numId w:val="1"/>
        </w:numPr>
        <w:rPr/>
      </w:pPr>
      <w:bookmarkStart w:id="528" w:name="pg14927_160297"/>
      <w:bookmarkStart w:id="529" w:name="__RefHeading___Toc1525950_388300464"/>
      <w:bookmarkStart w:id="530" w:name="_Toc202"/>
      <w:bookmarkEnd w:id="528"/>
      <w:bookmarkEnd w:id="529"/>
      <w:r>
        <w:rPr>
          <w:rtl w:val="true"/>
        </w:rPr>
        <w:t>ازدواج</w:t>
      </w:r>
      <w:r>
        <w:rPr>
          <w:rtl w:val="true"/>
        </w:rPr>
        <w:t>(</w:t>
      </w:r>
      <w:r>
        <w:rPr/>
        <w:t>2</w:t>
      </w:r>
      <w:r>
        <w:rPr>
          <w:rtl w:val="true"/>
        </w:rPr>
        <w:t>)</w:t>
      </w:r>
      <w:bookmarkEnd w:id="530"/>
    </w:p>
    <w:p>
      <w:pPr>
        <w:pStyle w:val="Heading3"/>
        <w:numPr>
          <w:ilvl w:val="2"/>
          <w:numId w:val="1"/>
        </w:numPr>
        <w:rPr/>
      </w:pPr>
      <w:bookmarkStart w:id="531" w:name="__RefHeading___Toc1525952_388300464"/>
      <w:bookmarkStart w:id="532" w:name="_Toc203"/>
      <w:bookmarkEnd w:id="531"/>
      <w:r>
        <w:rPr>
          <w:rtl w:val="true"/>
        </w:rPr>
        <w:t>اشاره</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533" w:name="__RefHeading___Toc1525954_388300464"/>
      <w:bookmarkStart w:id="534" w:name="_Toc204"/>
      <w:bookmarkEnd w:id="533"/>
      <w:r>
        <w:rPr>
          <w:rtl w:val="true"/>
        </w:rPr>
        <w:t>مقدمه</w:t>
      </w:r>
      <w:bookmarkEnd w:id="53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نور،اصل سنخیت و كفوبودن و هماهنگی در ازدواج را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مُبَرَّؤونَ مِمَّا يَقُولُونَ لَهُمْ مَغْفِرَةٌ وَ رِزْقٌ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ناپاك از آن مردان ناپاکند،و مردان ناپاك نیز به زنان ناپاك تعلّق دارند؛و زنان پاك از آن مردان پاك،و مردان پاك از آن زنان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نسبتهای ناروایی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دهند مبرّا هستند؛و برای آنان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35" w:name="pg14927_160298"/>
    </w:p>
    <w:p>
      <w:pPr>
        <w:pStyle w:val="BookText"/>
        <w:rPr/>
      </w:pPr>
      <w:bookmarkEnd w:id="535"/>
      <w:r>
        <w:rPr>
          <w:rFonts w:ascii="IRNazanin" w:hAnsi="IRNazanin" w:eastAsia="IRNazanin"/>
          <w:color w:val="111111"/>
          <w:sz w:val="28"/>
          <w:sz w:val="28"/>
          <w:szCs w:val="28"/>
          <w:rtl w:val="true"/>
          <w:lang w:bidi="fa-IR"/>
        </w:rPr>
        <w:t>روزی پرارزشی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تفاسیر استفاده می شود که عده ای از مسلمان ها به خاطر ثروت و پول و خانه و امکانات بعضی از زنان بدنام،قصد ازدواج با آنان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خوب و متدین نباید با زنان آلوده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پاکیزگان سراغ پاکیزگان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 دین و ناپاک هم با هم زندگی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کبوتر با کبوتر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 جنس باهم جنس پرواز</w:t>
      </w:r>
    </w:p>
    <w:p>
      <w:pPr>
        <w:pStyle w:val="BookText"/>
        <w:rPr/>
      </w:pPr>
      <w:r>
        <w:rPr>
          <w:rFonts w:ascii="IRNazanin" w:hAnsi="IRNazanin" w:eastAsia="IRNazanin"/>
          <w:color w:val="111111"/>
          <w:sz w:val="28"/>
          <w:sz w:val="28"/>
          <w:szCs w:val="28"/>
          <w:rtl w:val="true"/>
          <w:lang w:bidi="fa-IR"/>
        </w:rPr>
        <w:t>یا به قول آن شاعرکه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نوریان مر نوریان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جاذبند</w:t>
      </w:r>
    </w:p>
    <w:p>
      <w:pPr>
        <w:pStyle w:val="BookText"/>
        <w:rPr/>
      </w:pPr>
      <w:r>
        <w:rPr>
          <w:rFonts w:ascii="IRNazanin" w:hAnsi="IRNazanin" w:eastAsia="IRNazanin"/>
          <w:color w:val="111111"/>
          <w:sz w:val="28"/>
          <w:sz w:val="28"/>
          <w:szCs w:val="28"/>
          <w:rtl w:val="true"/>
          <w:lang w:bidi="fa-IR"/>
        </w:rPr>
        <w:t>افراد متدین و پاکیزه جذب افراد پاکیزه می شوند و افراد دوزخی و ناپاک جذب افراد بد و آلوده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یک حکم شرعی نیست بلکه حکم تکوینی است؛یعنی نمی گوید این اتفاق جایز نیست بیفتد،حتی در زندگی افراد صالحی پیش آمده مثل آسیه زن فرعون یا بعضی از ائمه ما همسرانشان</w:t>
      </w:r>
      <w:r>
        <w:rPr>
          <w:rStyle w:val="FootnoteAnchor"/>
          <w:rtl w:val="true"/>
        </w:rPr>
        <w:footnoteReference w:id="174"/>
      </w:r>
      <w:r>
        <w:rPr>
          <w:rFonts w:ascii="IRNazanin" w:hAnsi="IRNazanin" w:eastAsia="IRNazanin"/>
          <w:color w:val="111111"/>
          <w:sz w:val="28"/>
          <w:sz w:val="28"/>
          <w:szCs w:val="28"/>
          <w:rtl w:val="true"/>
          <w:lang w:bidi="fa-IR"/>
        </w:rPr>
        <w:t>قاتلشان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یک قانون تکوینی را بگوید که سزاوار است اصل سخنیت و کفو بودن در ازدواج رعایت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نکته مهمی است</w:t>
      </w:r>
      <w:r>
        <w:rPr>
          <w:rFonts w:eastAsia="IRNazanin" w:cs="IRNazanin"/>
          <w:color w:val="111111"/>
          <w:sz w:val="28"/>
          <w:szCs w:val="28"/>
          <w:rtl w:val="true"/>
          <w:lang w:bidi="fa-IR"/>
        </w:rPr>
        <w:t>.</w:t>
      </w:r>
    </w:p>
    <w:p>
      <w:pPr>
        <w:pStyle w:val="Heading3"/>
        <w:numPr>
          <w:ilvl w:val="2"/>
          <w:numId w:val="1"/>
        </w:numPr>
        <w:rPr/>
      </w:pPr>
      <w:bookmarkStart w:id="536" w:name="__RefHeading___Toc1525956_388300464"/>
      <w:bookmarkStart w:id="537" w:name="_Toc205"/>
      <w:bookmarkEnd w:id="536"/>
      <w:r>
        <w:rPr>
          <w:rtl w:val="true"/>
        </w:rPr>
        <w:t>رعایت هم کفو بودن در ازدواج</w:t>
      </w:r>
      <w:bookmarkEnd w:id="537"/>
    </w:p>
    <w:p>
      <w:pPr>
        <w:pStyle w:val="BookText"/>
        <w:rPr/>
      </w:pPr>
      <w:r>
        <w:rPr>
          <w:rFonts w:ascii="IRNazanin" w:hAnsi="IRNazanin" w:eastAsia="IRNazanin"/>
          <w:color w:val="111111"/>
          <w:sz w:val="28"/>
          <w:sz w:val="28"/>
          <w:szCs w:val="28"/>
          <w:rtl w:val="true"/>
          <w:lang w:bidi="fa-IR"/>
        </w:rPr>
        <w:t>روایاتی در منابع ما هستند که به نوعی با این آیه مرتبط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سبزه های روی آشغال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روی آشغال چیست؟پیامبر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زیبایی که در خانواده و محیط نادرستی </w:t>
      </w:r>
      <w:bookmarkStart w:id="538" w:name="pg14927_160299"/>
    </w:p>
    <w:p>
      <w:pPr>
        <w:pStyle w:val="BookText"/>
        <w:rPr/>
      </w:pPr>
      <w:bookmarkEnd w:id="538"/>
      <w:r>
        <w:rPr>
          <w:rFonts w:ascii="IRNazanin" w:hAnsi="IRNazanin" w:eastAsia="IRNazanin"/>
          <w:color w:val="111111"/>
          <w:sz w:val="28"/>
          <w:sz w:val="28"/>
          <w:szCs w:val="28"/>
          <w:rtl w:val="true"/>
          <w:lang w:bidi="fa-IR"/>
        </w:rPr>
        <w:t>رشد کرده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539" w:name="__RefHeading___Toc1525958_388300464"/>
      <w:bookmarkStart w:id="540" w:name="_Toc206"/>
      <w:bookmarkEnd w:id="539"/>
      <w:r>
        <w:rPr>
          <w:rtl w:val="true"/>
        </w:rPr>
        <w:t>ازدواج نکردن با انسان بداخلاق</w:t>
      </w:r>
      <w:bookmarkEnd w:id="540"/>
    </w:p>
    <w:p>
      <w:pPr>
        <w:pStyle w:val="BookText"/>
        <w:rPr/>
      </w:pPr>
      <w:r>
        <w:rPr>
          <w:rFonts w:ascii="IRNazanin" w:hAnsi="IRNazanin" w:eastAsia="IRNazanin"/>
          <w:color w:val="111111"/>
          <w:sz w:val="28"/>
          <w:sz w:val="28"/>
          <w:szCs w:val="28"/>
          <w:rtl w:val="true"/>
          <w:lang w:bidi="fa-IR"/>
        </w:rPr>
        <w:t>حسین بن بشار به امام رضا علیه السلام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دارم دخترم را شوهر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آمده که خیلی خوب است اما یک عیب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با شما مشورت کنم که آیا دخترم را به ایشان بدهم؟</w:t>
      </w:r>
    </w:p>
    <w:p>
      <w:pPr>
        <w:pStyle w:val="BookText"/>
        <w:rPr/>
      </w:pP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اگر بد اخلاق است به او دخترنده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 بودن در معاشرت و همسرداری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خواستگاری آمد که دو ویژگی اش را پسندیدید دختر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جاءكم من ترضون خلقه و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يکی اخلاق و دیگری اعتقاداتش</w:t>
      </w:r>
      <w:r>
        <w:rPr>
          <w:rFonts w:eastAsia="IRNazanin" w:cs="IRNazanin"/>
          <w:color w:val="111111"/>
          <w:sz w:val="28"/>
          <w:szCs w:val="28"/>
          <w:rtl w:val="true"/>
          <w:lang w:bidi="fa-IR"/>
        </w:rPr>
        <w:t>.</w:t>
      </w:r>
    </w:p>
    <w:p>
      <w:pPr>
        <w:pStyle w:val="Heading3"/>
        <w:numPr>
          <w:ilvl w:val="2"/>
          <w:numId w:val="1"/>
        </w:numPr>
        <w:rPr/>
      </w:pPr>
      <w:bookmarkStart w:id="541" w:name="__RefHeading___Toc1525960_388300464"/>
      <w:bookmarkStart w:id="542" w:name="_Toc207"/>
      <w:bookmarkEnd w:id="541"/>
      <w:r>
        <w:rPr>
          <w:rtl w:val="true"/>
        </w:rPr>
        <w:t>داستان</w:t>
      </w:r>
      <w:bookmarkEnd w:id="5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گروهی را از شام به خواستگاری دختر حضرت زینب علیها السلام برای پسرش یزید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آن زمان هم به شرب خمر و فساد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w:t>
      </w:r>
      <w:bookmarkStart w:id="543" w:name="pg14927_160300"/>
    </w:p>
    <w:p>
      <w:pPr>
        <w:pStyle w:val="BookText"/>
        <w:rPr/>
      </w:pPr>
      <w:bookmarkEnd w:id="543"/>
      <w:r>
        <w:rPr>
          <w:rFonts w:ascii="IRNazanin" w:hAnsi="IRNazanin" w:eastAsia="IRNazanin"/>
          <w:color w:val="111111"/>
          <w:sz w:val="28"/>
          <w:sz w:val="28"/>
          <w:szCs w:val="28"/>
          <w:rtl w:val="true"/>
          <w:lang w:bidi="fa-IR"/>
        </w:rPr>
        <w:t>معاویه نزد پدر دختریعنی عبدالله بن جعفر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دختران ما با امام حسن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بزرگ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مجبتی علیه السلام باخبر شد و دستور داد جلسه ای تشکیل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هاشم و مروانیان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تصور می کردند امام می خواهد ازدواج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از همان ابتدا جواب منفی نداد؟چون می خواست آنها تحقیر شوند و دیگر اجازه خواستگاری از دختران بنی هاشم را به خودشان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بلند شد و موضوع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حسن علیه السلام بلند شد و مطالبی بیان کرد و در پایان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چون وکالت دارم این خطبه را جاری کنم،دختر عبدالله بن جعفر و زینب را به عقد رسمی قاسم فرزند محمد بن جعفر درآوردم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بنی امیه جا خوردند و خجالت زده شدند</w:t>
      </w:r>
      <w:r>
        <w:rPr>
          <w:rFonts w:eastAsia="IRNazanin" w:cs="IRNazanin"/>
          <w:color w:val="111111"/>
          <w:sz w:val="28"/>
          <w:szCs w:val="28"/>
          <w:rtl w:val="true"/>
          <w:lang w:bidi="fa-IR"/>
        </w:rPr>
        <w:t>.</w:t>
      </w:r>
    </w:p>
    <w:p>
      <w:pPr>
        <w:pStyle w:val="Heading3"/>
        <w:numPr>
          <w:ilvl w:val="2"/>
          <w:numId w:val="1"/>
        </w:numPr>
        <w:rPr/>
      </w:pPr>
      <w:bookmarkStart w:id="544" w:name="__RefHeading___Toc1525962_388300464"/>
      <w:bookmarkStart w:id="545" w:name="_Toc208"/>
      <w:bookmarkEnd w:id="544"/>
      <w:r>
        <w:rPr>
          <w:rtl w:val="true"/>
        </w:rPr>
        <w:t>ازدواج ساده در محضر پیامبر صلی الله علیه و آله</w:t>
      </w:r>
      <w:bookmarkEnd w:id="545"/>
    </w:p>
    <w:p>
      <w:pPr>
        <w:pStyle w:val="BookText"/>
        <w:rPr/>
      </w:pPr>
      <w:r>
        <w:rPr>
          <w:rFonts w:ascii="IRNazanin" w:hAnsi="IRNazanin" w:eastAsia="IRNazanin"/>
          <w:color w:val="111111"/>
          <w:sz w:val="28"/>
          <w:sz w:val="28"/>
          <w:szCs w:val="28"/>
          <w:rtl w:val="true"/>
          <w:lang w:bidi="fa-IR"/>
        </w:rPr>
        <w:t>ازدواج ساده،نمونه های فراوانی در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مسجد نشسته بود که خانمی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شوهر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حیا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الان یکی از مشکلات جامعه ما این است که دخترو پسر جرئت ندارند به پدر و مادرشان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ازدواج داریم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وقتی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حرف ها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پول داری،نه درست را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قم </w:t>
      </w:r>
      <w:bookmarkStart w:id="546" w:name="pg14927_160301"/>
    </w:p>
    <w:p>
      <w:pPr>
        <w:pStyle w:val="BookText"/>
        <w:rPr/>
      </w:pPr>
      <w:bookmarkEnd w:id="546"/>
      <w:r>
        <w:rPr>
          <w:rFonts w:ascii="IRNazanin" w:hAnsi="IRNazanin" w:eastAsia="IRNazanin"/>
          <w:color w:val="111111"/>
          <w:sz w:val="28"/>
          <w:sz w:val="28"/>
          <w:szCs w:val="28"/>
          <w:rtl w:val="true"/>
          <w:lang w:bidi="fa-IR"/>
        </w:rPr>
        <w:t>طلبه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کاشان رفتم و در خانه نشستم و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کار را برای من انجام 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حضرت یوسف را به من بده،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مجوزگناه به من بده،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حضرت یوسف را بلد نیستم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گناه را هم که نمی توانم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برایت زن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فکر می کنند دخترشان حضرت مریم است و پسرشان حضرت يوسف علیه السلام؛می تواند گناه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اصحاب رو کردند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حاضر است ازدواج کند؟آقایی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می خواهم ولی چیزی ندارم که مهریه اش قرار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بلدی؟گفت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هستید مهریه ات آموزش قرآن باشد؟آن خانم پذیرفت و پیامبر خدا آن دو را به عقد یکدیگر درآورد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مهریه اش را ببخشد با حضرت زهرا عليها السلام محشور می شود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می خواهد بگوید بنا نیست زندگی بر پایه مهریه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ازدواج آسان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ازدواج های پرهزینه فراگیر شده است؛یعنی شما در روستاها هم جهیزیه های آن چنانی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خارجی در همه خانه ها موجود است؛با این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بر کالای ایرانی تأکید کرده است</w:t>
      </w:r>
      <w:r>
        <w:rPr>
          <w:rFonts w:eastAsia="IRNazanin" w:cs="IRNazanin"/>
          <w:color w:val="111111"/>
          <w:sz w:val="28"/>
          <w:szCs w:val="28"/>
          <w:rtl w:val="true"/>
          <w:lang w:bidi="fa-IR"/>
        </w:rPr>
        <w:t>.</w:t>
      </w:r>
    </w:p>
    <w:p>
      <w:pPr>
        <w:pStyle w:val="Heading3"/>
        <w:numPr>
          <w:ilvl w:val="2"/>
          <w:numId w:val="1"/>
        </w:numPr>
        <w:rPr/>
      </w:pPr>
      <w:bookmarkStart w:id="547" w:name="__RefHeading___Toc1525964_388300464"/>
      <w:bookmarkStart w:id="548" w:name="_Toc209"/>
      <w:bookmarkEnd w:id="547"/>
      <w:r>
        <w:rPr>
          <w:rtl w:val="true"/>
        </w:rPr>
        <w:t>دامادِ فقير علامه مجلسی</w:t>
      </w:r>
      <w:bookmarkEnd w:id="5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علامه مجلسی رحمة الله شاگردی داشت که خیلی درسش خوب بود؛ولی </w:t>
      </w:r>
      <w:bookmarkStart w:id="549" w:name="pg14927_160302"/>
    </w:p>
    <w:p>
      <w:pPr>
        <w:pStyle w:val="BookText"/>
        <w:rPr/>
      </w:pPr>
      <w:bookmarkEnd w:id="549"/>
      <w:r>
        <w:rPr>
          <w:rFonts w:ascii="IRNazanin" w:hAnsi="IRNazanin" w:eastAsia="IRNazanin"/>
          <w:color w:val="111111"/>
          <w:sz w:val="28"/>
          <w:sz w:val="28"/>
          <w:szCs w:val="28"/>
          <w:rtl w:val="true"/>
          <w:lang w:bidi="fa-IR"/>
        </w:rPr>
        <w:t>آن قدر فقیر بود که لباس کهنه و مندرس می پوشید و در انتها می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بود که از مازندران به اصفهان رفته بود تا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شب ها گرسنه می خوابید؛ولی وقتی از آن عقب کلاس اشکال می کرد ملامحمدتقی می فهمید این جوان،عالم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ملامحمدتقی مجلسی این جوان را شناسایی کرد و او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دختر خوبی برایت پیدا کنم که با ایمان و باسواد باشد و نیازی به مالت نداشته باشد حاضر هستی با او ازدواج کنی؟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ملامحمدتقی مجلسی دختری زیبا و عفیف و باسواد داشت که حتی گاهی در مباحث علمی به پدر کمک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دختر آمنه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خانه آمد و به آمنه خانم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پیدا شود که مؤمن و متدین و جوان و عفیف اما بی پول باشد با او ازدواج می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پول ملاک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قبول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خطبه عقد را جاری کرد و آمنه بیگم را به ملاصالح مازندرانی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ملاصالح به همین آسانی داماد مرحوم مجلسی اول رحمة الله شد</w:t>
      </w:r>
      <w:r>
        <w:rPr>
          <w:rFonts w:eastAsia="IRNazanin" w:cs="IRNazanin"/>
          <w:color w:val="111111"/>
          <w:sz w:val="28"/>
          <w:szCs w:val="28"/>
          <w:rtl w:val="true"/>
          <w:lang w:bidi="fa-IR"/>
        </w:rPr>
        <w:t>.</w:t>
      </w:r>
    </w:p>
    <w:p>
      <w:pPr>
        <w:pStyle w:val="Heading3"/>
        <w:numPr>
          <w:ilvl w:val="2"/>
          <w:numId w:val="1"/>
        </w:numPr>
        <w:rPr/>
      </w:pPr>
      <w:bookmarkStart w:id="550" w:name="__RefHeading___Toc1525966_388300464"/>
      <w:bookmarkStart w:id="551" w:name="_Toc210"/>
      <w:bookmarkEnd w:id="550"/>
      <w:r>
        <w:rPr>
          <w:rtl w:val="true"/>
        </w:rPr>
        <w:t>سلیقه مذهبی زن و شوهر</w:t>
      </w:r>
      <w:bookmarkEnd w:id="5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مذهب هم این مسئله مهم است که میان دختر و پسر تناسب مذهب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دختر بدهید که پیرو مکتب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زیارت عاشورا خوان است نباید با کسی ازدواج کند که به این مسائل اعتقاد ندارد</w:t>
      </w:r>
      <w:r>
        <w:rPr>
          <w:rFonts w:eastAsia="IRNazanin" w:cs="IRNazanin"/>
          <w:color w:val="111111"/>
          <w:sz w:val="28"/>
          <w:szCs w:val="28"/>
          <w:rtl w:val="true"/>
          <w:lang w:bidi="fa-IR"/>
        </w:rPr>
        <w:t xml:space="preserve">. </w:t>
      </w:r>
      <w:bookmarkStart w:id="552" w:name="pg14927_160303"/>
    </w:p>
    <w:p>
      <w:pPr>
        <w:pStyle w:val="Heading3"/>
        <w:numPr>
          <w:ilvl w:val="2"/>
          <w:numId w:val="1"/>
        </w:numPr>
        <w:rPr/>
      </w:pPr>
      <w:bookmarkStart w:id="553" w:name="__RefHeading___Toc1525968_388300464"/>
      <w:bookmarkStart w:id="554" w:name="_Toc211"/>
      <w:bookmarkEnd w:id="552"/>
      <w:bookmarkEnd w:id="553"/>
      <w:r>
        <w:rPr>
          <w:rtl w:val="true"/>
        </w:rPr>
        <w:t>ظاهر و باطن قرآن</w:t>
      </w:r>
      <w:bookmarkEnd w:id="554"/>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 دانید قرآن ظاهر و باطن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آب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زمین فرو رود،چه کسی می تواند آب جاری و گوارا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های روی کره زمین فرو برود چه کسی برای شما از زمین آب می آورد؟این ظاهر آیه است و می خواهد قدرت خدا را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اگریک روز صبح ببینید همه چاه ها خشک شده چه کار می کنید؟چه کسی جز خدا می تواند برایتان آب بیاورد؟</w:t>
      </w:r>
    </w:p>
    <w:p>
      <w:pPr>
        <w:pStyle w:val="BookText"/>
        <w:rPr/>
      </w:pPr>
      <w:r>
        <w:rPr>
          <w:rFonts w:ascii="IRNazanin" w:hAnsi="IRNazanin" w:eastAsia="IRNazanin"/>
          <w:color w:val="111111"/>
          <w:sz w:val="28"/>
          <w:sz w:val="28"/>
          <w:szCs w:val="28"/>
          <w:rtl w:val="true"/>
          <w:lang w:bidi="fa-IR"/>
        </w:rPr>
        <w:t>اما باطن آیه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عَنْكُمْ إِمَامُكُمْ فَمَنْ يَأْتِيكُمْ بِإِمَامٍ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اگر امام شما غیبت کند چه کسی جز خدا امام را برای شما ظاهر می کند؟</w:t>
      </w:r>
    </w:p>
    <w:p>
      <w:pPr>
        <w:pStyle w:val="BookText"/>
        <w:rPr/>
      </w:pPr>
      <w:r>
        <w:rPr>
          <w:rFonts w:ascii="IRNazanin" w:hAnsi="IRNazanin" w:eastAsia="IRNazanin"/>
          <w:color w:val="111111"/>
          <w:sz w:val="28"/>
          <w:sz w:val="28"/>
          <w:szCs w:val="28"/>
          <w:rtl w:val="true"/>
          <w:lang w:bidi="fa-IR"/>
        </w:rPr>
        <w:t>این را تأویل آیه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آیه یک ظاهری دارد و یک تأویلی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معنای ظاهری آیه است و تأويل باطن آیه است</w:t>
      </w:r>
      <w:r>
        <w:rPr>
          <w:rFonts w:eastAsia="IRNazanin" w:cs="IRNazanin"/>
          <w:color w:val="111111"/>
          <w:sz w:val="28"/>
          <w:szCs w:val="28"/>
          <w:rtl w:val="true"/>
          <w:lang w:bidi="fa-IR"/>
        </w:rPr>
        <w:t>.</w:t>
      </w:r>
    </w:p>
    <w:p>
      <w:pPr>
        <w:pStyle w:val="Heading3"/>
        <w:numPr>
          <w:ilvl w:val="2"/>
          <w:numId w:val="1"/>
        </w:numPr>
        <w:rPr/>
      </w:pPr>
      <w:bookmarkStart w:id="555" w:name="__RefHeading___Toc1525970_388300464"/>
      <w:bookmarkStart w:id="556" w:name="_Toc212"/>
      <w:bookmarkEnd w:id="555"/>
      <w:r>
        <w:rPr>
          <w:rtl w:val="true"/>
        </w:rPr>
        <w:t xml:space="preserve">باطن آیه </w:t>
      </w:r>
      <w:r>
        <w:rPr/>
        <w:t>26</w:t>
      </w:r>
      <w:r>
        <w:rPr>
          <w:rtl w:val="true"/>
        </w:rPr>
        <w:t xml:space="preserve"> </w:t>
      </w:r>
      <w:r>
        <w:rPr>
          <w:rtl w:val="true"/>
        </w:rPr>
        <w:t>سوره نور چیست؟</w:t>
      </w:r>
      <w:bookmarkEnd w:id="55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هم باطنی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را به اجبار در جلسه ای وارد کردند که معاویه و مروان ووليد و عمروعاص حضور داشتند و می خواستند حضرت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bookmarkStart w:id="557" w:name="pg14927_160304"/>
    </w:p>
    <w:p>
      <w:pPr>
        <w:pStyle w:val="BookText"/>
        <w:rPr/>
      </w:pPr>
      <w:bookmarkEnd w:id="557"/>
      <w:r>
        <w:rPr>
          <w:rFonts w:ascii="IRNazanin" w:hAnsi="IRNazanin" w:eastAsia="IRNazanin"/>
          <w:color w:val="111111"/>
          <w:sz w:val="28"/>
          <w:sz w:val="28"/>
          <w:szCs w:val="28"/>
          <w:rtl w:val="true"/>
          <w:lang w:bidi="fa-IR"/>
        </w:rPr>
        <w:t>حسن علیه السلام وارد جلسه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امیرالمؤمنین علیه السلام جسارت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جواب همه را داد و در پایان این جمله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لِلْخَبِيثونَ وَالخَبِيثُونَ لِلْخَبِيثَاتِ هُم واللَّهِ يا مُعاوِيَةُ أنتَ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ناپاکان که برای یکدیگرند،توو یارانت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وَالطَّيّبُونَ لِلطَّيِّبَاتِ أُولَئِكَ مُبَرَّؤُنَ بِمَا يَقُولُونَ لَهُمْ مَغْفِرَةٌ وَرِزْقٌ كَرِيمٌ هُمْ عَلى بْنُ أَبِي طَالِبٍ عَلَيْهِ السَّلاَمُ وَ أَصْحَابُهُ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خدا قسم مراد از پاکان امیرالمؤمنین علیه السلام و شیعیان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ازآیه سوره نور این گونه استفاده کرد؛یعنی همان که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گروه به آن چه نزد خود دارند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حزبی می گردد هم حزبی خودش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هم همین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پاکان در مقابل جبهه ناپاکان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پاکان ابی عبدالله،علی اکبر و حبیب بن مظاهر هستند و در جبهه ناپاکان عمر بن سعد،شمر،سنان و خولی</w:t>
      </w:r>
      <w:r>
        <w:rPr>
          <w:rFonts w:eastAsia="IRNazanin" w:cs="IRNazanin"/>
          <w:color w:val="111111"/>
          <w:sz w:val="28"/>
          <w:szCs w:val="28"/>
          <w:rtl w:val="true"/>
          <w:lang w:bidi="fa-IR"/>
        </w:rPr>
        <w:t>.</w:t>
      </w:r>
    </w:p>
    <w:p>
      <w:pPr>
        <w:pStyle w:val="Heading3"/>
        <w:numPr>
          <w:ilvl w:val="2"/>
          <w:numId w:val="1"/>
        </w:numPr>
        <w:rPr/>
      </w:pPr>
      <w:bookmarkStart w:id="558" w:name="__RefHeading___Toc1525972_388300464"/>
      <w:bookmarkStart w:id="559" w:name="_Toc213"/>
      <w:bookmarkEnd w:id="558"/>
      <w:r>
        <w:rPr>
          <w:rtl w:val="true"/>
        </w:rPr>
        <w:t>آداب ورود به خانه دیگران</w:t>
      </w:r>
      <w:bookmarkEnd w:id="5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اسلام این است که وارد جزئیات هم شده است؛در دین ما ده ها روایت فقط درباره آداب قضای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وسائل الشیعه،سیصد روایت برای لباس پوشیدن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دین اسلام است که این قدر کامل </w:t>
      </w:r>
      <w:bookmarkStart w:id="560" w:name="pg14927_160305"/>
    </w:p>
    <w:p>
      <w:pPr>
        <w:pStyle w:val="BookText"/>
        <w:rPr/>
      </w:pPr>
      <w:bookmarkEnd w:id="5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کلیات را فرموده،گاهی وارد جزئیات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خانه ها محکم است؛اما در دوران پیامبر صلی الله علیه و آله در خانه ها به این شکل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می رفتند در خانه را می زدند و قبل از این که صاحب خانه بگوید بفرمایید،وارد خانه می شدند</w:t>
      </w:r>
      <w:r>
        <w:rPr>
          <w:rFonts w:eastAsia="IRNazanin" w:cs="IRNazanin"/>
          <w:color w:val="111111"/>
          <w:sz w:val="28"/>
          <w:szCs w:val="28"/>
          <w:rtl w:val="true"/>
          <w:lang w:bidi="fa-IR"/>
        </w:rPr>
        <w:t>.</w:t>
      </w:r>
    </w:p>
    <w:p>
      <w:pPr>
        <w:pStyle w:val="Heading3"/>
        <w:numPr>
          <w:ilvl w:val="2"/>
          <w:numId w:val="1"/>
        </w:numPr>
        <w:rPr/>
      </w:pPr>
      <w:bookmarkStart w:id="561" w:name="__RefHeading___Toc1525974_388300464"/>
      <w:bookmarkStart w:id="562" w:name="_Toc214"/>
      <w:bookmarkEnd w:id="561"/>
      <w:r>
        <w:rPr>
          <w:rtl w:val="true"/>
        </w:rPr>
        <w:t>اجازه گرفتن برای ورود به خانه مادر</w:t>
      </w:r>
      <w:bookmarkEnd w:id="562"/>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 صلی الله علیه و آله سؤال کردآیا وقتی می خواهم نزد مادرم بروم،اجازه بگیرم؟رسول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چیست؟رسول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خوشحال می شوی وقتی وارد شدی،او را عریان ببینی؟مرد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گاه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اذن و اطلاع وارد شو</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ونُسَلِّمُوا علَى أهْلِهَا ذَلِكُم خَيْرٌ لَكُمْ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 غیر از خانه خود وارد نشوید تا اجازه بگیرید و براهل آن خانه سلام کنید؛این برای شما بهتر است؛شاید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بدون اطلاع دادن وارد خانه های مردم نشوید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به خانه حضرت زهرا علیها السلام می آمد در می زد و بلند </w:t>
      </w:r>
    </w:p>
    <w:p>
      <w:pPr>
        <w:pStyle w:val="BookText"/>
        <w:rPr/>
      </w:pP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بعضی اوقات مهمان هم همراهش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نیستم؛کسی هم همراهم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کنید حجابم را کامل کنم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هرکسی وارد هر خانه ای می شود باید سلام کند؛گرچه آن کسی که وارد می شود بزرگ تر است و آن کسی که در خانه است کوچک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تمام کودکان سلام می کرد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این کار بعد از من سنت 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اطلاع بدهید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کسی در خانه نیست یا صاحب خانه اجازه ورود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لا تَدْخُلُوهَا حَتَّى يُؤْذَنَ لَكُمْ وإِنْ قِيلَ لَكُمُ ارْجِعُوا فَارْجِعُوا هُوَ أَزْكَى لَكُمْ وَاللَّهَ بِمَا تَعْمَلُونَ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اگر کسی را در آن نیافتید،وارد نشوید تا به شما اجازه داده شود؛و اگر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بازگردید؛این برای شما پاکیزه تر است؛و خداوند به آن چه انجام می دهید آگاه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خانه ها غیر مسکونی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اَنْ تَدْخُلُوا بُيُوتاً غَيْرَ مَسْكُونَةٍ فِيهَا مَتَاعٌ لَكُمْ وَاللَّهُ يَعْلَمُ مَا تُبْدُونَ وَمَا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وارد خانه های غیر مسکونی بشوید که در آن متاعی متعلق به شما وجود دارد؛و خدا آن چه را آشکار می کنید و آن چه را پنهان می دارید،می داند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4927_160309"/>
      <w:bookmarkStart w:id="564" w:name="pg14927_160309"/>
      <w:bookmarkEnd w:id="564"/>
    </w:p>
    <w:p>
      <w:pPr>
        <w:pStyle w:val="Heading2"/>
        <w:numPr>
          <w:ilvl w:val="1"/>
          <w:numId w:val="1"/>
        </w:numPr>
        <w:rPr/>
      </w:pPr>
      <w:bookmarkStart w:id="565" w:name="pg14927_160309"/>
      <w:bookmarkStart w:id="566" w:name="__RefHeading___Toc1525976_388300464"/>
      <w:bookmarkStart w:id="567" w:name="_Toc215"/>
      <w:bookmarkEnd w:id="565"/>
      <w:bookmarkEnd w:id="566"/>
      <w:r>
        <w:rPr>
          <w:rtl w:val="true"/>
        </w:rPr>
        <w:t>حجاب</w:t>
      </w:r>
      <w:bookmarkEnd w:id="567"/>
    </w:p>
    <w:p>
      <w:pPr>
        <w:pStyle w:val="Heading3"/>
        <w:numPr>
          <w:ilvl w:val="2"/>
          <w:numId w:val="1"/>
        </w:numPr>
        <w:rPr/>
      </w:pPr>
      <w:bookmarkStart w:id="568" w:name="__RefHeading___Toc1525978_388300464"/>
      <w:bookmarkStart w:id="569" w:name="_Toc216"/>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570" w:name="__RefHeading___Toc1525980_388300464"/>
      <w:bookmarkStart w:id="571" w:name="_Toc217"/>
      <w:bookmarkEnd w:id="570"/>
      <w:r>
        <w:rPr>
          <w:rtl w:val="true"/>
        </w:rPr>
        <w:t>مقدمه</w:t>
      </w:r>
      <w:bookmarkEnd w:id="57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نور،پیام های فراوانی در زمینه پاکدامنی و عفاف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آیات سوره نور درباره حذف حريم جامعه از ناپاکی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نیز دو نکته بسیار مهم و اساسی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موضوع چشم چرانی و نگاه به نامحرم و دیگری مسئله رعایت حجاب و پوشش برای زنان است</w:t>
      </w:r>
      <w:r>
        <w:rPr>
          <w:rFonts w:eastAsia="IRNazanin" w:cs="IRNazanin"/>
          <w:color w:val="111111"/>
          <w:sz w:val="28"/>
          <w:szCs w:val="28"/>
          <w:rtl w:val="true"/>
          <w:lang w:bidi="fa-IR"/>
        </w:rPr>
        <w:t>.</w:t>
      </w:r>
    </w:p>
    <w:p>
      <w:pPr>
        <w:pStyle w:val="Heading3"/>
        <w:numPr>
          <w:ilvl w:val="2"/>
          <w:numId w:val="1"/>
        </w:numPr>
        <w:rPr/>
      </w:pPr>
      <w:bookmarkStart w:id="572" w:name="__RefHeading___Toc1525982_388300464"/>
      <w:bookmarkStart w:id="573" w:name="_Toc218"/>
      <w:bookmarkEnd w:id="572"/>
      <w:r>
        <w:rPr>
          <w:rtl w:val="true"/>
        </w:rPr>
        <w:t>شأن نزول آیات حجاب</w:t>
      </w:r>
      <w:bookmarkEnd w:id="5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آیه اول این است که جوانی در مدینه به دنبال زنی حرکت می کرد و </w:t>
      </w:r>
    </w:p>
    <w:p>
      <w:pPr>
        <w:pStyle w:val="BookText"/>
        <w:rPr/>
      </w:pPr>
      <w:r>
        <w:rPr>
          <w:rFonts w:ascii="IRNazanin" w:hAnsi="IRNazanin" w:eastAsia="IRNazanin"/>
          <w:color w:val="111111"/>
          <w:sz w:val="28"/>
          <w:sz w:val="28"/>
          <w:szCs w:val="28"/>
          <w:rtl w:val="true"/>
          <w:lang w:bidi="fa-IR"/>
        </w:rPr>
        <w:t>نگاهش 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نخست اسلام که هنوز آیه حجاب نازل نشده بود،بعضی خانم ها گوش و گردن را نمی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همان طور که به دنبال این خانم حرکت می کرد وارد کوچه ای شد و بدون آن که متوجه باشد،صورتش به میخی برخورد کرد که از دیوار خانه بیرون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صورتش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به پیامبر خدا صلی الله علیه و آله گزارش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صلی الله علیه و آله آمد این داستان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آیه نازل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أُزَكّي لَهُم إنَّ اللَّهَ خَبِيرٌ بِما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مؤمنان بگو چشم 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فروگیرند،و عفاف خود را حفظ کنند؛این برای آنان پاکیزه تر است؛خداوند از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شروع گناهان جنسی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 کنترل شود خیلی از مسائل کنترل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اِعْتَصَمَ أَحَدٌ بِمِثْلِ مَا اِعْتَصَمَ بِغَضِّ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چیزی به اندازه کنترل چشم انسان را از سقوط حفظ نمی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چشم چرانی است که انسان دل می بازد و خانواده ها از هم می پاشند</w:t>
      </w:r>
      <w:r>
        <w:rPr>
          <w:rFonts w:eastAsia="IRNazanin" w:cs="IRNazanin"/>
          <w:color w:val="111111"/>
          <w:sz w:val="28"/>
          <w:szCs w:val="28"/>
          <w:rtl w:val="true"/>
          <w:lang w:bidi="fa-IR"/>
        </w:rPr>
        <w:t xml:space="preserve">. </w:t>
      </w:r>
      <w:bookmarkStart w:id="574" w:name="pg14927_160311"/>
    </w:p>
    <w:p>
      <w:pPr>
        <w:pStyle w:val="BookText"/>
        <w:rPr/>
      </w:pPr>
      <w:bookmarkEnd w:id="574"/>
      <w:r>
        <w:rPr>
          <w:rFonts w:ascii="IRNazanin" w:hAnsi="IRNazanin" w:eastAsia="IRNazanin"/>
          <w:color w:val="111111"/>
          <w:sz w:val="28"/>
          <w:sz w:val="28"/>
          <w:szCs w:val="28"/>
          <w:rtl w:val="true"/>
          <w:lang w:bidi="fa-IR"/>
        </w:rPr>
        <w:t>به همین دلیل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پوشیدن باعث می شود پاکیزه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که خبردارد شما به چه قصدی راه افتادی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إِبْلِيسَ مَسْمُومٌ وَ كَمْ مِنْ نَظْرَةٍ أَوْرَثَتْ حَسْرَةً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نگاه تیری زهرآلود از تیرهای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 نگاه شهوت انگیز ندامت و پشیمانی طولانی برای انسان دارد</w:t>
      </w:r>
      <w:r>
        <w:rPr>
          <w:rFonts w:eastAsia="IRNazanin" w:cs="IRNazanin"/>
          <w:color w:val="111111"/>
          <w:sz w:val="28"/>
          <w:szCs w:val="28"/>
          <w:rtl w:val="true"/>
          <w:lang w:bidi="fa-IR"/>
        </w:rPr>
        <w:t>.</w:t>
      </w:r>
    </w:p>
    <w:p>
      <w:pPr>
        <w:pStyle w:val="Heading3"/>
        <w:numPr>
          <w:ilvl w:val="2"/>
          <w:numId w:val="1"/>
        </w:numPr>
        <w:rPr/>
      </w:pPr>
      <w:bookmarkStart w:id="575" w:name="__RefHeading___Toc1525984_388300464"/>
      <w:bookmarkStart w:id="576" w:name="_Toc219"/>
      <w:bookmarkEnd w:id="575"/>
      <w:r>
        <w:rPr>
          <w:rtl w:val="true"/>
        </w:rPr>
        <w:t>پوشیدن لباس بلند</w:t>
      </w:r>
      <w:bookmarkEnd w:id="576"/>
    </w:p>
    <w:p>
      <w:pPr>
        <w:pStyle w:val="BookText"/>
        <w:rPr/>
      </w:pPr>
      <w:r>
        <w:rPr>
          <w:rFonts w:ascii="IRNazanin" w:hAnsi="IRNazanin" w:eastAsia="IRNazanin"/>
          <w:color w:val="111111"/>
          <w:sz w:val="28"/>
          <w:sz w:val="28"/>
          <w:szCs w:val="28"/>
          <w:rtl w:val="true"/>
          <w:lang w:bidi="fa-IR"/>
        </w:rPr>
        <w:t>پیامبر گرامی اسلام صلی الله علیه و آله با اصحاب در کنار بقیع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سوار بر مرکب می رفت که پای حیوان در چاله ای گیر کرد و حیوان تعادلش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زمین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بلافاصله صورتش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شلوار بلندی و گشاد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خانم ها بگویید سراویل یعنی شلوارهای بلند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أَسْتَرِ ثِيَابِكُمْ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یکی از بهترین و پوشاننده ترین لباس ها همین شلوارهای کامل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گاهی دامن و شلوارهایی می پوشیدند که پاها را کامل نمی پوشاند</w:t>
      </w:r>
      <w:r>
        <w:rPr>
          <w:rFonts w:eastAsia="IRNazanin" w:cs="IRNazanin"/>
          <w:color w:val="111111"/>
          <w:sz w:val="28"/>
          <w:szCs w:val="28"/>
          <w:rtl w:val="true"/>
          <w:lang w:bidi="fa-IR"/>
        </w:rPr>
        <w:t>.</w:t>
      </w:r>
    </w:p>
    <w:p>
      <w:pPr>
        <w:pStyle w:val="Heading3"/>
        <w:numPr>
          <w:ilvl w:val="2"/>
          <w:numId w:val="1"/>
        </w:numPr>
        <w:rPr/>
      </w:pPr>
      <w:bookmarkStart w:id="577" w:name="__RefHeading___Toc1525986_388300464"/>
      <w:bookmarkStart w:id="578" w:name="_Toc220"/>
      <w:bookmarkEnd w:id="577"/>
      <w:r>
        <w:rPr>
          <w:rtl w:val="true"/>
        </w:rPr>
        <w:t>پیامبر صلی الله علیه و آله و حجاب زنان</w:t>
      </w:r>
      <w:bookmarkEnd w:id="57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در خانه بودند که اسماء خواهر عایشه دختر ابی بکر </w:t>
      </w:r>
      <w:bookmarkStart w:id="579" w:name="pg14927_160312"/>
    </w:p>
    <w:p>
      <w:pPr>
        <w:pStyle w:val="BookText"/>
        <w:rPr/>
      </w:pPr>
      <w:bookmarkEnd w:id="579"/>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پیراهنی نازک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بلافاصله سرش را برگرداند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دختر به سن بلوغ می رسد دیگر جایز نیست جز دست و صورتش دیده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روزی حضرت رسول سوار بر مرکب بود و فضل بن عباس پسرعموی ایشان پشت سر حضرت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آمد سؤالی از پیامبر صلی الله علیه و آله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به او نگاه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مبارکش را آوردند و صورت اورا به سمتی برگرداندند که آن خانم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تصور می کرد چون پشت پیامبر صلی الله علیه وآله است،پیامبر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خیره نشوید و چشم فرو بیاندازید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فکر می کنند این حکم فقط برای مردها است؛اما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بگو چشم 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فروگیرند،و دامان خویش را حفظ کنند</w:t>
      </w:r>
    </w:p>
    <w:p>
      <w:pPr>
        <w:pStyle w:val="BookText"/>
        <w:rPr/>
      </w:pPr>
      <w:r>
        <w:rPr>
          <w:rFonts w:ascii="IRNazanin" w:hAnsi="IRNazanin" w:eastAsia="IRNazanin"/>
          <w:color w:val="111111"/>
          <w:sz w:val="28"/>
          <w:sz w:val="28"/>
          <w:szCs w:val="28"/>
          <w:rtl w:val="true"/>
          <w:lang w:bidi="fa-IR"/>
        </w:rPr>
        <w:t>البته نگاه زن به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ندارد؛اما اگر نگاه شهوت آمیز باشد و موجب تحریک شود و زمینه حرامی را فراهم کند جایز نیست</w:t>
      </w:r>
      <w:r>
        <w:rPr>
          <w:rFonts w:eastAsia="IRNazanin" w:cs="IRNazanin"/>
          <w:color w:val="111111"/>
          <w:sz w:val="28"/>
          <w:szCs w:val="28"/>
          <w:rtl w:val="true"/>
          <w:lang w:bidi="fa-IR"/>
        </w:rPr>
        <w:t>.</w:t>
      </w:r>
    </w:p>
    <w:p>
      <w:pPr>
        <w:pStyle w:val="Heading3"/>
        <w:numPr>
          <w:ilvl w:val="2"/>
          <w:numId w:val="1"/>
        </w:numPr>
        <w:rPr/>
      </w:pPr>
      <w:bookmarkStart w:id="580" w:name="__RefHeading___Toc1525988_388300464"/>
      <w:bookmarkStart w:id="581" w:name="_Toc221"/>
      <w:bookmarkEnd w:id="580"/>
      <w:r>
        <w:rPr>
          <w:rtl w:val="true"/>
        </w:rPr>
        <w:t>بیماری چشم چرانی</w:t>
      </w:r>
      <w:bookmarkEnd w:id="58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به بیماری تبدیل می شود؛یعنی اگر کسی به چشم چرانی عادت کرد دیگر سخت است آن را کنار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مرض،کاری به توان جنسی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پیرمرد باشد یا آدمی باشد که قوای جنسی هم ندارد اما برایش عادت شده که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سمت مقابل،فرشته ها برای جوانی که نگاهش به </w:t>
      </w:r>
      <w:bookmarkStart w:id="582" w:name="pg14927_160313"/>
    </w:p>
    <w:p>
      <w:pPr>
        <w:pStyle w:val="BookText"/>
        <w:rPr/>
      </w:pPr>
      <w:bookmarkEnd w:id="582"/>
      <w:r>
        <w:rPr>
          <w:rFonts w:ascii="IRNazanin" w:hAnsi="IRNazanin" w:eastAsia="IRNazanin"/>
          <w:color w:val="111111"/>
          <w:sz w:val="28"/>
          <w:sz w:val="28"/>
          <w:szCs w:val="28"/>
          <w:rtl w:val="true"/>
          <w:lang w:bidi="fa-IR"/>
        </w:rPr>
        <w:t>نامحرم افتاد دعا می کنند که صورتش را برگرداند یاسرش را پایین بیاندازد؛چون آغاز بسیاری از انحرافات از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بدحجابی یا بی حجابی زن ها مجوز نگاه من و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شهوت آلود به هرکسی جز همسر حرام است؛محرم و نامحرم هم فرق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فکر می کنند که دخترخاله یا دخترعمو مقداری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چنین نیست</w:t>
      </w:r>
      <w:r>
        <w:rPr>
          <w:rFonts w:eastAsia="IRNazanin" w:cs="IRNazanin"/>
          <w:color w:val="111111"/>
          <w:sz w:val="28"/>
          <w:szCs w:val="28"/>
          <w:rtl w:val="true"/>
          <w:lang w:bidi="fa-IR"/>
        </w:rPr>
        <w:t>.</w:t>
      </w:r>
    </w:p>
    <w:p>
      <w:pPr>
        <w:pStyle w:val="Heading3"/>
        <w:numPr>
          <w:ilvl w:val="2"/>
          <w:numId w:val="1"/>
        </w:numPr>
        <w:rPr/>
      </w:pPr>
      <w:bookmarkStart w:id="583" w:name="__RefHeading___Toc1525990_388300464"/>
      <w:bookmarkStart w:id="584" w:name="_Toc222"/>
      <w:bookmarkEnd w:id="583"/>
      <w:r>
        <w:rPr>
          <w:rtl w:val="true"/>
        </w:rPr>
        <w:t>حجاب زن در قرآن</w:t>
      </w:r>
      <w:bookmarkEnd w:id="58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درباره حجاب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هایی که مغرضانه یا ناآگاهانه در شبکه های مجازی و کتاب هایی که به صورت کپی در بازار موجود است حجاب اسلامی را زیر سؤال می برند،لازم است این آیه را به دقت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زینت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 که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ها بگو زینت خودشان را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زینت،جای زینت است؛یعنی جای النگو زینت است،جای گردنبند و گوشواره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هایشان را آشکار نکنند مگر آن مواردی که به طور طبیعی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یا النگویی که جلو باشد اشکال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خود را بر سینه خود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جمع خمار یعنی روسری بلند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اسلام زن های جاهلیت روسری را روی سرشان می انداختند و </w:t>
      </w:r>
      <w:bookmarkStart w:id="585" w:name="pg14927_160314"/>
    </w:p>
    <w:p>
      <w:pPr>
        <w:pStyle w:val="BookText"/>
        <w:rPr/>
      </w:pPr>
      <w:bookmarkEnd w:id="585"/>
      <w:r>
        <w:rPr>
          <w:rFonts w:ascii="IRNazanin" w:hAnsi="IRNazanin" w:eastAsia="IRNazanin"/>
          <w:color w:val="111111"/>
          <w:sz w:val="28"/>
          <w:sz w:val="28"/>
          <w:szCs w:val="28"/>
          <w:rtl w:val="true"/>
          <w:lang w:bidi="fa-IR"/>
        </w:rPr>
        <w:t>گوشه هایش را پشت گوش می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گوشه های روسری پشت گوش برود،دیگر گردن و سینه را نمی پوشاند و یکی از عوامل تحریک نامحرم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ها بگو روسری های خود را بر روی سینه هایشان بیاندازند</w:t>
      </w:r>
      <w:r>
        <w:rPr>
          <w:rFonts w:eastAsia="IRNazanin" w:cs="IRNazanin"/>
          <w:color w:val="111111"/>
          <w:sz w:val="28"/>
          <w:szCs w:val="28"/>
          <w:rtl w:val="true"/>
          <w:lang w:bidi="fa-IR"/>
        </w:rPr>
        <w:t>.</w:t>
      </w:r>
    </w:p>
    <w:p>
      <w:pPr>
        <w:pStyle w:val="Heading3"/>
        <w:numPr>
          <w:ilvl w:val="2"/>
          <w:numId w:val="1"/>
        </w:numPr>
        <w:rPr/>
      </w:pPr>
      <w:bookmarkStart w:id="586" w:name="__RefHeading___Toc1525992_388300464"/>
      <w:bookmarkStart w:id="587" w:name="_Toc223"/>
      <w:bookmarkEnd w:id="586"/>
      <w:r>
        <w:rPr>
          <w:rtl w:val="true"/>
        </w:rPr>
        <w:t>حجاب،عامل امنیت</w:t>
      </w:r>
      <w:bookmarkEnd w:id="587"/>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یکی از عوامل امنیت زن است،یکی از عوامل حفظ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پرهیز از روابط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بر حجاب تأکید دارد،این برای تکریم زن،متولد شدن فرزند حلال در جامعه،از هم نپاشیدن کانون خانواده ها و ایجاد امنیت روانی است</w:t>
      </w:r>
      <w:r>
        <w:rPr>
          <w:rFonts w:eastAsia="IRNazanin" w:cs="IRNazanin"/>
          <w:color w:val="111111"/>
          <w:sz w:val="28"/>
          <w:szCs w:val="28"/>
          <w:rtl w:val="true"/>
          <w:lang w:bidi="fa-IR"/>
        </w:rPr>
        <w:t>.</w:t>
      </w:r>
    </w:p>
    <w:p>
      <w:pPr>
        <w:pStyle w:val="Heading3"/>
        <w:numPr>
          <w:ilvl w:val="2"/>
          <w:numId w:val="1"/>
        </w:numPr>
        <w:rPr/>
      </w:pPr>
      <w:bookmarkStart w:id="588" w:name="__RefHeading___Toc1525994_388300464"/>
      <w:bookmarkStart w:id="589" w:name="_Toc224"/>
      <w:bookmarkEnd w:id="588"/>
      <w:r>
        <w:rPr>
          <w:rtl w:val="true"/>
        </w:rPr>
        <w:t>پیشنه حجاب</w:t>
      </w:r>
      <w:bookmarkEnd w:id="589"/>
    </w:p>
    <w:p>
      <w:pPr>
        <w:pStyle w:val="BookText"/>
        <w:rPr/>
      </w:pPr>
      <w:r>
        <w:rPr>
          <w:rFonts w:ascii="IRNazanin" w:hAnsi="IRNazanin" w:eastAsia="IRNazanin"/>
          <w:color w:val="111111"/>
          <w:sz w:val="28"/>
          <w:sz w:val="28"/>
          <w:szCs w:val="28"/>
          <w:rtl w:val="true"/>
          <w:lang w:bidi="fa-IR"/>
        </w:rPr>
        <w:t>ویل دورانت،نویسنده معروف،در کتاب تاریخ تمدن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ربطی به مذهب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نقاشی های دوران باستان یعنی قبل از میلاد مسیح تصویرهایی پیدا کردیم که زن ها در آن حجاب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زن در آینه تاریخ و کتاب پوشاک ایرانیان باستان،نویسنده به طور مفصل بحث کرده است که پوشش و حجاب از امور فطری زن بوده است؛چون زن عنصری است که خداوند او را لطیف و زیبا قرار داده و شأن و زیبایی های ویژه ای برایش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مثل گوهری که در صدف است،به او فرمان حجاب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کلیساهای اروپا تصویر حضرت مریم علیها السلام را با حجاب کشیده اند؛البته بماند که امروز مسیحیت به این نکته توجه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زاییده دین نیست؛زاييده فطرت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در دوران </w:t>
      </w:r>
      <w:bookmarkStart w:id="590" w:name="pg14927_160315"/>
    </w:p>
    <w:p>
      <w:pPr>
        <w:pStyle w:val="BookText"/>
        <w:rPr/>
      </w:pPr>
      <w:bookmarkEnd w:id="590"/>
      <w:r>
        <w:rPr>
          <w:rFonts w:ascii="IRNazanin" w:hAnsi="IRNazanin" w:eastAsia="IRNazanin"/>
          <w:color w:val="111111"/>
          <w:sz w:val="28"/>
          <w:sz w:val="28"/>
          <w:szCs w:val="28"/>
          <w:rtl w:val="true"/>
          <w:lang w:bidi="fa-IR"/>
        </w:rPr>
        <w:t>جاهلیت هم سابقه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آمده نوع و الگوی آن را مشخص کرده است</w:t>
      </w:r>
      <w:r>
        <w:rPr>
          <w:rFonts w:eastAsia="IRNazanin" w:cs="IRNazanin"/>
          <w:color w:val="111111"/>
          <w:sz w:val="28"/>
          <w:szCs w:val="28"/>
          <w:rtl w:val="true"/>
          <w:lang w:bidi="fa-IR"/>
        </w:rPr>
        <w:t>.</w:t>
      </w:r>
    </w:p>
    <w:p>
      <w:pPr>
        <w:pStyle w:val="Heading3"/>
        <w:numPr>
          <w:ilvl w:val="2"/>
          <w:numId w:val="1"/>
        </w:numPr>
        <w:rPr/>
      </w:pPr>
      <w:bookmarkStart w:id="591" w:name="__RefHeading___Toc1525996_388300464"/>
      <w:bookmarkStart w:id="592" w:name="_Toc225"/>
      <w:bookmarkEnd w:id="591"/>
      <w:r>
        <w:rPr>
          <w:rtl w:val="true"/>
        </w:rPr>
        <w:t>حجاب در کربلا</w:t>
      </w:r>
      <w:bookmarkEnd w:id="592"/>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محرم در بیابان های کربلا دخترک کوچک امام حسین علیه السلام فاطمه صغری علیها السلام یک گوشه ای تنها و گرسنه افتاده بود،عمه جانش زینب کبری علیها السلام او را پیدا کرد تا بالای سرش آمد،بیدارش کرد،اول جمله ای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هَلْ مِنْ خِرْقَةٍ أَسْتُرُ بِهَا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تکه پارچه داری به من بدهی سرم را بپوشانم؟</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 زینب کبری علیها السلام بعد از این همه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منزل سر بریده برادر در مقابلش،کربلا داغ پسر و برادر،شماتت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مجلس یزید در شام شد؛اول جمله ای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را کشتید یا ما را به اسارت 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العدل يا ابن الطلقاء تخدیرک حرائرک و إماءك وسؤقک بنات رسول الله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آیا این عدالت است زن های توپشت پرده باشند و پوشش داشته باشند و دختران رسول خدا صلی الله علیه و آله را در مقابل چشم نامحرم آوردی؟</w:t>
      </w:r>
    </w:p>
    <w:p>
      <w:pPr>
        <w:pStyle w:val="Heading3"/>
        <w:numPr>
          <w:ilvl w:val="2"/>
          <w:numId w:val="1"/>
        </w:numPr>
        <w:rPr/>
      </w:pPr>
      <w:bookmarkStart w:id="593" w:name="__RefHeading___Toc1525998_388300464"/>
      <w:bookmarkStart w:id="594" w:name="_Toc226"/>
      <w:bookmarkEnd w:id="593"/>
      <w:r>
        <w:rPr>
          <w:rtl w:val="true"/>
        </w:rPr>
        <w:t>نهی از منکر آیت الله بافقی</w:t>
      </w:r>
      <w:bookmarkEnd w:id="5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خبیث بنیان گذار بی حجابی و مخالفت با مذهب و مرجعیت و </w:t>
      </w:r>
      <w:bookmarkStart w:id="595" w:name="pg14927_160316"/>
    </w:p>
    <w:p>
      <w:pPr>
        <w:pStyle w:val="BookText"/>
        <w:rPr/>
      </w:pPr>
      <w:bookmarkEnd w:id="595"/>
      <w:r>
        <w:rPr>
          <w:rFonts w:ascii="IRNazanin" w:hAnsi="IRNazanin" w:eastAsia="IRNazanin"/>
          <w:color w:val="111111"/>
          <w:sz w:val="28"/>
          <w:sz w:val="28"/>
          <w:szCs w:val="28"/>
          <w:rtl w:val="true"/>
          <w:lang w:bidi="fa-IR"/>
        </w:rPr>
        <w:t>روحانیت در کشور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نزدیک پانزده سال برای این هدف پلید تلاش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نوروزها،زن و خانواده پهلوی بی حجاب وارد حرم حضرت معصومه علیها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حاج شیخ عبدالکریم حائری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شدت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شیخ محمدتقی بافقی رحمة الله نیز پیغام داد و آنها گوش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خودش آمد و جلوی همسر و دختران شاه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حرم فاطمه معصومه علیها السلام است؛حرمت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پوشش یا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شهربانی به رضاخان تلگراف زدند و رضاخان سوار ماشین شد و خودش را به قم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 خبیث با چکمه وارد حرم شد و مرحوم آیت الله بافقی را نزد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به سر و صورت اوزد که تمام بدن این عالم بزرگوار را خون آلود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پا به کمرش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با دختر شاه در می افتی؟به دنبال این ماجرا،آیت الله بافقی را به شهرری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امام،رهبر کبیر انقلاب رحمة الله،گاهی به طلبه 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زیارت حضرت عبدالعظیم بروید،هم به زیارت آیت الله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شجاع یک تنه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جرئت نداریم حرف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توهین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این گونه تلاش کرده اند</w:t>
      </w:r>
      <w:r>
        <w:rPr>
          <w:rFonts w:eastAsia="IRNazanin" w:cs="IRNazanin"/>
          <w:color w:val="111111"/>
          <w:sz w:val="28"/>
          <w:szCs w:val="28"/>
          <w:rtl w:val="true"/>
          <w:lang w:bidi="fa-IR"/>
        </w:rPr>
        <w:t>.</w:t>
      </w:r>
    </w:p>
    <w:p>
      <w:pPr>
        <w:pStyle w:val="Heading3"/>
        <w:numPr>
          <w:ilvl w:val="2"/>
          <w:numId w:val="1"/>
        </w:numPr>
        <w:rPr/>
      </w:pPr>
      <w:bookmarkStart w:id="596" w:name="__RefHeading___Toc1526000_388300464"/>
      <w:bookmarkStart w:id="597" w:name="_Toc227"/>
      <w:bookmarkEnd w:id="596"/>
      <w:r>
        <w:rPr>
          <w:rtl w:val="true"/>
        </w:rPr>
        <w:t>داستان مهم</w:t>
      </w:r>
      <w:bookmarkEnd w:id="5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 سید محمد باقر سیستانی رحمة الله پدر آیت الله العظمی سیستانی خودش نقل می کند،می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جمعه نذر کردم زیارت عاشورا در مسجد بخوانم تا امام زمان زمان عجل الله تعالی فرجه الشریف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هرجمعه در مسجد می آمدم و توسل پیدا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آخر از مسجد که بیرون آمدم احساس کردم یک بوی عطری در </w:t>
      </w:r>
      <w:bookmarkStart w:id="598" w:name="pg14927_160317"/>
    </w:p>
    <w:p>
      <w:pPr>
        <w:pStyle w:val="BookText"/>
        <w:rPr/>
      </w:pPr>
      <w:bookmarkEnd w:id="598"/>
      <w:r>
        <w:rPr>
          <w:rFonts w:ascii="IRNazanin" w:hAnsi="IRNazanin" w:eastAsia="IRNazanin"/>
          <w:color w:val="111111"/>
          <w:sz w:val="28"/>
          <w:sz w:val="28"/>
          <w:szCs w:val="28"/>
          <w:rtl w:val="true"/>
          <w:lang w:bidi="fa-IR"/>
        </w:rPr>
        <w:t>کوچه می آید،بورا دنبال کردم دیدم از یک خانه ای است،نوری از این خانه ساطع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عبور می کردند و اصلا متوجه بوی و نورنبودند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آقایانی که الان در حیات است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هفتم تیر وقتی بمب گذاری شد یکی از آنها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 احساس می 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 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بوی عطر احساس می کنم وهم نور را مشاهده می کنم؛پس من شهید می شوم،تو می مانی،به خانه ما برو پیغام من را به خانواده 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نور را گرفتم وارد خانه ای شدم دیدم وجود مقدس ولی عصر عجل الله تعالی فرجه الشریف کنار جنازه ای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این شخص از دنیا رفته و آقا به دیدن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این جا چه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خانمی است از دنیا رفته،من آمدم آخرین لحظات بالای سرش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محمدباقر هفت سال دوران حکومت رضاخان بود برای حفظ حجابش از خانه بیرون نیامد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مادربزرگ های من و شما از پشت بام به پشت بام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حجاب تلاش شده و زحمت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سی و پنج سال بعد از انقلاب،انقلابی که برای حجاب و دین شده است،وضعیت این گونه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خواستیم دینمان رشد پیدا کند وگرنه مردم مشغول زندگی عادی 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هشت درصد مردم به جمهوری اسلامی رأی دادند که اسلام پیاده شود</w:t>
      </w:r>
      <w:r>
        <w:rPr>
          <w:rFonts w:eastAsia="IRNazanin" w:cs="IRNazanin"/>
          <w:color w:val="111111"/>
          <w:sz w:val="28"/>
          <w:szCs w:val="28"/>
          <w:rtl w:val="true"/>
          <w:lang w:bidi="fa-IR"/>
        </w:rPr>
        <w:t>.</w:t>
      </w:r>
    </w:p>
    <w:p>
      <w:pPr>
        <w:pStyle w:val="Heading3"/>
        <w:numPr>
          <w:ilvl w:val="2"/>
          <w:numId w:val="1"/>
        </w:numPr>
        <w:rPr/>
      </w:pPr>
      <w:bookmarkStart w:id="599" w:name="__RefHeading___Toc1526002_388300464"/>
      <w:bookmarkStart w:id="600" w:name="_Toc228"/>
      <w:bookmarkEnd w:id="599"/>
      <w:r>
        <w:rPr>
          <w:rtl w:val="true"/>
        </w:rPr>
        <w:t>دلایل بی حجابی</w:t>
      </w:r>
      <w:bookmarkEnd w:id="600"/>
    </w:p>
    <w:p>
      <w:pPr>
        <w:pStyle w:val="Heading4"/>
        <w:numPr>
          <w:ilvl w:val="3"/>
          <w:numId w:val="1"/>
        </w:numPr>
        <w:rPr/>
      </w:pPr>
      <w:bookmarkStart w:id="601" w:name="__RefHeading___Toc1526004_388300464"/>
      <w:bookmarkStart w:id="602" w:name="_Toc229"/>
      <w:bookmarkEnd w:id="601"/>
      <w:r>
        <w:rPr>
          <w:rtl w:val="true"/>
        </w:rPr>
        <w:t>اشاره</w:t>
      </w:r>
      <w:bookmarkEnd w:id="6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حجابی دلايل فراوانی دارد؛ولی من به ذکرشش علّت بسنده می کنم</w:t>
      </w:r>
      <w:r>
        <w:rPr>
          <w:rFonts w:eastAsia="IRNazanin" w:cs="IRNazanin"/>
          <w:color w:val="111111"/>
          <w:sz w:val="28"/>
          <w:szCs w:val="28"/>
          <w:rtl w:val="true"/>
          <w:lang w:bidi="fa-IR"/>
        </w:rPr>
        <w:t xml:space="preserve">: </w:t>
      </w:r>
      <w:bookmarkStart w:id="603" w:name="pg14927_160318"/>
    </w:p>
    <w:p>
      <w:pPr>
        <w:pStyle w:val="Heading4"/>
        <w:numPr>
          <w:ilvl w:val="3"/>
          <w:numId w:val="1"/>
        </w:numPr>
        <w:rPr/>
      </w:pPr>
      <w:bookmarkStart w:id="604" w:name="__RefHeading___Toc1526006_388300464"/>
      <w:bookmarkStart w:id="605" w:name="_Toc230"/>
      <w:bookmarkEnd w:id="603"/>
      <w:bookmarkEnd w:id="604"/>
      <w:r>
        <w:rPr/>
        <w:t>1</w:t>
      </w:r>
      <w:r>
        <w:rPr>
          <w:rtl w:val="true"/>
        </w:rPr>
        <w:t>.</w:t>
      </w:r>
      <w:r>
        <w:rPr>
          <w:rtl w:val="true"/>
        </w:rPr>
        <w:t>عدم برخورد نظام و دولت</w:t>
      </w:r>
      <w:bookmarkEnd w:id="605"/>
    </w:p>
    <w:p>
      <w:pPr>
        <w:pStyle w:val="BookText"/>
        <w:rPr/>
      </w:pPr>
      <w:r>
        <w:rPr>
          <w:rFonts w:ascii="IRNazanin" w:hAnsi="IRNazanin" w:eastAsia="IRNazanin"/>
          <w:color w:val="111111"/>
          <w:sz w:val="28"/>
          <w:sz w:val="28"/>
          <w:szCs w:val="28"/>
          <w:rtl w:val="true"/>
          <w:lang w:bidi="fa-IR"/>
        </w:rPr>
        <w:t>اولین دلیل بی حجابی،عدم برخورد نظام و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من اگر بخواهم خیلی خوش بین باشم،حجاب تقریباً موضوع دست دهم در کشور ما است؛یعنی به مسائل هسته ای و سیاست و انتخابات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 موضوع حجاب پرداخته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سخنرانی های دولت های گذشته ببینید چند رئیس جمهور درباره حجاب صحبت کرده اند؟کدام مسئول تذکر داده است؟خبرنگار و اخبارگو باید در تلویزیون حجاب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باید در برنامه هایشان بگویند و تذکر داده شود</w:t>
      </w:r>
      <w:r>
        <w:rPr>
          <w:rFonts w:eastAsia="IRNazanin" w:cs="IRNazanin"/>
          <w:color w:val="111111"/>
          <w:sz w:val="28"/>
          <w:szCs w:val="28"/>
          <w:rtl w:val="true"/>
          <w:lang w:bidi="fa-IR"/>
        </w:rPr>
        <w:t>.</w:t>
      </w:r>
    </w:p>
    <w:p>
      <w:pPr>
        <w:pStyle w:val="Heading4"/>
        <w:numPr>
          <w:ilvl w:val="3"/>
          <w:numId w:val="1"/>
        </w:numPr>
        <w:rPr/>
      </w:pPr>
      <w:bookmarkStart w:id="606" w:name="__RefHeading___Toc1526008_388300464"/>
      <w:bookmarkStart w:id="607" w:name="_Toc231"/>
      <w:bookmarkEnd w:id="606"/>
      <w:r>
        <w:rPr/>
        <w:t>2</w:t>
      </w:r>
      <w:r>
        <w:rPr>
          <w:rtl w:val="true"/>
        </w:rPr>
        <w:t>.</w:t>
      </w:r>
      <w:r>
        <w:rPr>
          <w:rtl w:val="true"/>
        </w:rPr>
        <w:t>بی تفاوتی افراد</w:t>
      </w:r>
      <w:bookmarkEnd w:id="607"/>
    </w:p>
    <w:p>
      <w:pPr>
        <w:pStyle w:val="BookText"/>
        <w:rPr/>
      </w:pPr>
      <w:r>
        <w:rPr>
          <w:rFonts w:ascii="IRNazanin" w:hAnsi="IRNazanin" w:eastAsia="IRNazanin"/>
          <w:color w:val="111111"/>
          <w:sz w:val="28"/>
          <w:sz w:val="28"/>
          <w:szCs w:val="28"/>
          <w:rtl w:val="true"/>
          <w:lang w:bidi="fa-IR"/>
        </w:rPr>
        <w:t>دومین دلیل بی حجابی،بی تفاوتی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 منکر برایمان قبح پیدا کرده است؛اصلا برای ما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نهی از منکر می شوند،موضع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ترها افرادی در حرم حضرت معصومه علیها السلام می ایستادند و با احترام امربه معروف و نهی از منکر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نوروز در اصفهان منبرداشتم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به یکی از مراکز رفتم و دیدم خانم هایی با حجاب را مأمور کرده اند و کارشان فقط این است که دختران با حجاب را تشویق می کنند و به هیچ کسی هم تذکر نمی دهند</w:t>
      </w:r>
      <w:r>
        <w:rPr>
          <w:rFonts w:eastAsia="IRNazanin" w:cs="IRNazanin"/>
          <w:color w:val="111111"/>
          <w:sz w:val="28"/>
          <w:szCs w:val="28"/>
          <w:rtl w:val="true"/>
          <w:lang w:bidi="fa-IR"/>
        </w:rPr>
        <w:t>.</w:t>
      </w:r>
    </w:p>
    <w:p>
      <w:pPr>
        <w:pStyle w:val="Heading4"/>
        <w:numPr>
          <w:ilvl w:val="3"/>
          <w:numId w:val="1"/>
        </w:numPr>
        <w:rPr/>
      </w:pPr>
      <w:bookmarkStart w:id="608" w:name="__RefHeading___Toc1526010_388300464"/>
      <w:bookmarkStart w:id="609" w:name="_Toc232"/>
      <w:bookmarkEnd w:id="608"/>
      <w:r>
        <w:rPr/>
        <w:t>3</w:t>
      </w:r>
      <w:r>
        <w:rPr>
          <w:rtl w:val="true"/>
        </w:rPr>
        <w:t>.</w:t>
      </w:r>
      <w:r>
        <w:rPr>
          <w:rtl w:val="true"/>
        </w:rPr>
        <w:t>عادی شدن گناه</w:t>
      </w:r>
      <w:bookmarkEnd w:id="609"/>
    </w:p>
    <w:p>
      <w:pPr>
        <w:pStyle w:val="BookText"/>
        <w:rPr/>
      </w:pPr>
      <w:r>
        <w:rPr>
          <w:rFonts w:ascii="IRNazanin" w:hAnsi="IRNazanin" w:eastAsia="IRNazanin"/>
          <w:color w:val="111111"/>
          <w:sz w:val="28"/>
          <w:sz w:val="28"/>
          <w:szCs w:val="28"/>
          <w:rtl w:val="true"/>
          <w:lang w:bidi="fa-IR"/>
        </w:rPr>
        <w:t>سومین دلیل بی حجابی،عادی شدن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عادی شد قبحش می 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قبح شکست،دیگر کسی در جامعه تذکر نمی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دستغیب رحمة الله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با چادر بیرون می آیی و روسری هم داری،دستت درد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دختری که دنبال تو آمده و چادر ندارد،آن نامحرم </w:t>
      </w:r>
      <w:bookmarkStart w:id="610" w:name="pg14927_160319"/>
    </w:p>
    <w:p>
      <w:pPr>
        <w:pStyle w:val="BookText"/>
        <w:rPr/>
      </w:pPr>
      <w:bookmarkEnd w:id="610"/>
      <w:r>
        <w:rPr>
          <w:rFonts w:ascii="IRNazanin" w:hAnsi="IRNazanin" w:eastAsia="IRNazanin"/>
          <w:color w:val="111111"/>
          <w:sz w:val="28"/>
          <w:sz w:val="28"/>
          <w:szCs w:val="28"/>
          <w:rtl w:val="true"/>
          <w:lang w:bidi="fa-IR"/>
        </w:rPr>
        <w:t>که نمی خواهد به تو نگاه کند،می خواهد به این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چادری های ما دخترها و نوه هایشان بی حجاب می شوند؟یکی از دلایلش این است که قبح گناه شکسته شده است</w:t>
      </w:r>
      <w:r>
        <w:rPr>
          <w:rFonts w:eastAsia="IRNazanin" w:cs="IRNazanin"/>
          <w:color w:val="111111"/>
          <w:sz w:val="28"/>
          <w:szCs w:val="28"/>
          <w:rtl w:val="true"/>
          <w:lang w:bidi="fa-IR"/>
        </w:rPr>
        <w:t>.</w:t>
      </w:r>
    </w:p>
    <w:p>
      <w:pPr>
        <w:pStyle w:val="Heading4"/>
        <w:numPr>
          <w:ilvl w:val="3"/>
          <w:numId w:val="1"/>
        </w:numPr>
        <w:rPr/>
      </w:pPr>
      <w:bookmarkStart w:id="611" w:name="__RefHeading___Toc1526012_388300464"/>
      <w:bookmarkStart w:id="612" w:name="_Toc233"/>
      <w:bookmarkEnd w:id="611"/>
      <w:r>
        <w:rPr/>
        <w:t>4</w:t>
      </w:r>
      <w:r>
        <w:rPr>
          <w:rtl w:val="true"/>
        </w:rPr>
        <w:t>.</w:t>
      </w:r>
      <w:r>
        <w:rPr>
          <w:rtl w:val="true"/>
        </w:rPr>
        <w:t>تولید پوشاک نامناسب در کشور</w:t>
      </w:r>
      <w:bookmarkEnd w:id="612"/>
    </w:p>
    <w:p>
      <w:pPr>
        <w:pStyle w:val="BookText"/>
        <w:rPr/>
      </w:pPr>
      <w:r>
        <w:rPr>
          <w:rFonts w:ascii="IRNazanin" w:hAnsi="IRNazanin" w:eastAsia="IRNazanin"/>
          <w:color w:val="111111"/>
          <w:sz w:val="28"/>
          <w:sz w:val="28"/>
          <w:szCs w:val="28"/>
          <w:rtl w:val="true"/>
          <w:lang w:bidi="fa-IR"/>
        </w:rPr>
        <w:t>چهارمین دلیل بی حجابی،تولید پوشاک نامناسب در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مراکزی بیایند و الگوهای زیبایی ارائه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کربلا،یک آقای روحانی در بین الحرمین ایستاده بود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آیت الله العظمی سیستانی این است که بهترین حجاب چادر و بهترین چادر عبای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پیام با مضمون حجاب به در و دیوار حرم حضرت معصومه علیها السلام خورده است؟چند حدیث در حرم امام رضا علیه السلام نوشته شده است؟</w:t>
      </w:r>
    </w:p>
    <w:p>
      <w:pPr>
        <w:pStyle w:val="BookText"/>
        <w:rPr/>
      </w:pPr>
      <w:r>
        <w:rPr>
          <w:rFonts w:ascii="IRNazanin" w:hAnsi="IRNazanin" w:eastAsia="IRNazanin"/>
          <w:color w:val="111111"/>
          <w:sz w:val="28"/>
          <w:sz w:val="28"/>
          <w:szCs w:val="28"/>
          <w:rtl w:val="true"/>
          <w:lang w:bidi="fa-IR"/>
        </w:rPr>
        <w:t>چقدر آموزش و پرورش در مسابقاتش،در شعارهای دبستانی،پیام هایش درکتاب های درسی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 کند؟این نسلی که بدحجاب است نسل انقلاب نیست؛چرا به این سمت کشیده شده اند؟</w:t>
      </w:r>
    </w:p>
    <w:p>
      <w:pPr>
        <w:pStyle w:val="Heading4"/>
        <w:numPr>
          <w:ilvl w:val="3"/>
          <w:numId w:val="1"/>
        </w:numPr>
        <w:rPr/>
      </w:pPr>
      <w:bookmarkStart w:id="613" w:name="__RefHeading___Toc1526014_388300464"/>
      <w:bookmarkStart w:id="614" w:name="_Toc234"/>
      <w:bookmarkEnd w:id="613"/>
      <w:r>
        <w:rPr/>
        <w:t>5</w:t>
      </w:r>
      <w:r>
        <w:rPr>
          <w:rtl w:val="true"/>
        </w:rPr>
        <w:t>.</w:t>
      </w:r>
      <w:r>
        <w:rPr>
          <w:rtl w:val="true"/>
        </w:rPr>
        <w:t>شبکه های ماهواره ای</w:t>
      </w:r>
      <w:bookmarkEnd w:id="614"/>
    </w:p>
    <w:p>
      <w:pPr>
        <w:pStyle w:val="BookText"/>
        <w:rPr/>
      </w:pPr>
      <w:r>
        <w:rPr>
          <w:rFonts w:ascii="IRNazanin" w:hAnsi="IRNazanin" w:eastAsia="IRNazanin"/>
          <w:color w:val="111111"/>
          <w:sz w:val="28"/>
          <w:sz w:val="28"/>
          <w:szCs w:val="28"/>
          <w:rtl w:val="true"/>
          <w:lang w:bidi="fa-IR"/>
        </w:rPr>
        <w:t>پنجمین دلیل بی حجابی،شبکه های ماهواره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نادرست،افرادی که حجاب را زیر سؤال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دانند که اگر گناه عمومی شد قبحش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حجاب برای شما واجب است؟به دلیل آیه قرآن که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بگویید روسری های بلند روی گردن و سینه شان بیاندازند</w:t>
      </w:r>
      <w:r>
        <w:rPr>
          <w:rFonts w:eastAsia="IRNazanin" w:cs="IRNazanin"/>
          <w:color w:val="111111"/>
          <w:sz w:val="28"/>
          <w:szCs w:val="28"/>
          <w:rtl w:val="true"/>
          <w:lang w:bidi="fa-IR"/>
        </w:rPr>
        <w:t>.</w:t>
      </w:r>
      <w:r>
        <w:rPr>
          <w:rStyle w:val="FootnoteAnchor"/>
          <w:rtl w:val="true"/>
        </w:rPr>
        <w:footnoteReference w:id="203"/>
      </w:r>
      <w:bookmarkStart w:id="615" w:name="pg14927_160320"/>
    </w:p>
    <w:p>
      <w:pPr>
        <w:pStyle w:val="Heading4"/>
        <w:numPr>
          <w:ilvl w:val="3"/>
          <w:numId w:val="1"/>
        </w:numPr>
        <w:rPr/>
      </w:pPr>
      <w:bookmarkStart w:id="616" w:name="__RefHeading___Toc1526016_388300464"/>
      <w:bookmarkStart w:id="617" w:name="_Toc235"/>
      <w:bookmarkEnd w:id="615"/>
      <w:bookmarkEnd w:id="616"/>
      <w:r>
        <w:rPr/>
        <w:t>6</w:t>
      </w:r>
      <w:r>
        <w:rPr>
          <w:rtl w:val="true"/>
        </w:rPr>
        <w:t>.</w:t>
      </w:r>
      <w:r>
        <w:rPr>
          <w:rtl w:val="true"/>
        </w:rPr>
        <w:t>عدم نظارت برجشن ها و برنامه های شاد</w:t>
      </w:r>
      <w:bookmarkEnd w:id="617"/>
    </w:p>
    <w:p>
      <w:pPr>
        <w:pStyle w:val="BookText"/>
        <w:rPr/>
      </w:pPr>
      <w:r>
        <w:rPr>
          <w:rFonts w:ascii="IRNazanin" w:hAnsi="IRNazanin" w:eastAsia="IRNazanin"/>
          <w:color w:val="111111"/>
          <w:sz w:val="28"/>
          <w:sz w:val="28"/>
          <w:szCs w:val="28"/>
          <w:rtl w:val="true"/>
          <w:lang w:bidi="fa-IR"/>
        </w:rPr>
        <w:t>ششمین دلیل بی حجابی،عدم نظارت بر جشن ها و برنامه های 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جشن فارغ التحصیلی گذاشته و دختر و پسر دارند می رقصند؛مملکت اسلامی و دانشگاهی که امام رحمة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مسئول نهاد و نمایندگی این دانشگاه است؟چرا اجازه می دهید در مراسم ها و برنامه های فارغ التحصیلی اختلاط پسرودختر،بدحجابی و کنسرت های حرام باشد؟این ها 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شود و دانشجوها را دستگیر کنند؛حرف من این است که باید آثار حجاب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باید افراد متخصص حجاب و امربه معروف تربیت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پلیس قضایی و مواد مخدر داریم،پلیس مربوط به امنیت کشور داریم،باید یک سری نیروی مذهبی در حوزه و دانشگاه تربیت شوند که مراتب نظامی را نیز طی کنند و فقط مسئول گسترش معروف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خوش اخلاق و خوش برخورد و آگاه به فقه و روش صحیح ترویج معروف باشند</w:t>
      </w:r>
      <w:r>
        <w:rPr>
          <w:rFonts w:eastAsia="IRNazanin" w:cs="IRNazanin"/>
          <w:color w:val="111111"/>
          <w:sz w:val="28"/>
          <w:szCs w:val="28"/>
          <w:rtl w:val="true"/>
          <w:lang w:bidi="fa-IR"/>
        </w:rPr>
        <w:t>.</w:t>
      </w:r>
    </w:p>
    <w:p>
      <w:pPr>
        <w:pStyle w:val="Heading3"/>
        <w:numPr>
          <w:ilvl w:val="2"/>
          <w:numId w:val="1"/>
        </w:numPr>
        <w:rPr/>
      </w:pPr>
      <w:bookmarkStart w:id="618" w:name="__RefHeading___Toc1526018_388300464"/>
      <w:bookmarkStart w:id="619" w:name="_Toc236"/>
      <w:bookmarkEnd w:id="618"/>
      <w:r>
        <w:rPr>
          <w:rtl w:val="true"/>
        </w:rPr>
        <w:t>محارم در قرآن</w:t>
      </w:r>
      <w:bookmarkEnd w:id="619"/>
    </w:p>
    <w:p>
      <w:pPr>
        <w:pStyle w:val="BookText"/>
        <w:rPr/>
      </w:pPr>
      <w:r>
        <w:rPr>
          <w:rFonts w:ascii="IRNazanin" w:hAnsi="IRNazanin" w:eastAsia="IRNazanin"/>
          <w:color w:val="111111"/>
          <w:sz w:val="28"/>
          <w:sz w:val="28"/>
          <w:szCs w:val="28"/>
          <w:rtl w:val="true"/>
          <w:lang w:bidi="fa-IR"/>
        </w:rPr>
        <w:t>قرآن چند گروه را استثنا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زن در حضور آنان حجاب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w:t>
      </w:r>
      <w:bookmarkStart w:id="620" w:name="pg14927_160321"/>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آشکار ننمایند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خود را بر سینه خود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خود را آشکار نسازند مگربرای شوهرانشان،یا پدرانشان،یا پدر شوهرانشان،با پسرانشان،یا پسران همسرانشان،یا برادرانشان،یا پسران برادرانشان،یاپسران خواهرانشان،یا زنان هم کیششان،یا بردگانشان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 سفیه که تمایلی به زن ندارند،با کودکانی که از امور جنسی مربوط به زنان آگاه نیستند؛و هنگام راه رفتن پاهای خود را به زمین نزنند تا زینت پنهانیشان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بسوی خدا بازگردید ای مؤمنان،تا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شوهر،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زنان مسلمان در حضور زنان یهودی و مسیحی حجاب داشته باشند؛چون آنها زینت زنان مسلمان را می بینند و برای شوهرانشان تعریف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بدحجابی کرده،کنترل قوای جنسی نداشته و تا کنون رعایت نکرده توبه کنید شاید رستگار شوید</w:t>
      </w:r>
      <w:r>
        <w:rPr>
          <w:rFonts w:eastAsia="IRNazanin" w:cs="IRNazanin"/>
          <w:color w:val="111111"/>
          <w:sz w:val="28"/>
          <w:szCs w:val="28"/>
          <w:rtl w:val="true"/>
          <w:lang w:bidi="fa-IR"/>
        </w:rPr>
        <w:t>.</w:t>
      </w:r>
    </w:p>
    <w:p>
      <w:pPr>
        <w:pStyle w:val="Heading3"/>
        <w:numPr>
          <w:ilvl w:val="2"/>
          <w:numId w:val="1"/>
        </w:numPr>
        <w:rPr/>
      </w:pPr>
      <w:bookmarkStart w:id="621" w:name="__RefHeading___Toc1526020_388300464"/>
      <w:bookmarkStart w:id="622" w:name="_Toc237"/>
      <w:bookmarkEnd w:id="621"/>
      <w:r>
        <w:rPr>
          <w:rtl w:val="true"/>
        </w:rPr>
        <w:t>توصیه ای به مسئولان فرهنگی</w:t>
      </w:r>
      <w:bookmarkEnd w:id="6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عزیزانی که مسئولیت فرهنگی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خوبی درباره حجاب به بازار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خریداری کنید و به مسابقه بگذارید؛در روضه های خانم ها،در دانشگاه ها و فرودگاه ها در اختیار جوانان و نوجوانان بگذارید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بدحجاب ها فطرت پاکی دارند،آدم های اهل نماز و روزه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فاسد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حجابی و بدحجابی مساوی با فساد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این ها افراد متدینی هستند؛ساختار خانوادگی شان آنها را این طور بار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نکنیم که دین را از آنها بگیریم؛بلکه حجاب را به آنها اضافه کنیم</w:t>
      </w:r>
      <w:r>
        <w:rPr>
          <w:rFonts w:eastAsia="IRNazanin" w:cs="IRNazanin"/>
          <w:color w:val="111111"/>
          <w:sz w:val="28"/>
          <w:szCs w:val="28"/>
          <w:rtl w:val="true"/>
          <w:lang w:bidi="fa-IR"/>
        </w:rPr>
        <w:t xml:space="preserve">. </w:t>
      </w:r>
      <w:bookmarkStart w:id="623" w:name="pg14927_160323"/>
    </w:p>
    <w:p>
      <w:pPr>
        <w:pStyle w:val="Heading2"/>
        <w:numPr>
          <w:ilvl w:val="1"/>
          <w:numId w:val="1"/>
        </w:numPr>
        <w:rPr/>
      </w:pPr>
      <w:bookmarkStart w:id="624" w:name="__RefHeading___Toc1526022_388300464"/>
      <w:bookmarkStart w:id="625" w:name="_Toc238"/>
      <w:bookmarkEnd w:id="623"/>
      <w:bookmarkEnd w:id="624"/>
      <w:r>
        <w:rPr>
          <w:rtl w:val="true"/>
        </w:rPr>
        <w:t>مَثَل انسان مؤمن در قرآن</w:t>
      </w:r>
      <w:bookmarkEnd w:id="625"/>
    </w:p>
    <w:p>
      <w:pPr>
        <w:pStyle w:val="Heading3"/>
        <w:numPr>
          <w:ilvl w:val="2"/>
          <w:numId w:val="1"/>
        </w:numPr>
        <w:rPr/>
      </w:pPr>
      <w:bookmarkStart w:id="626" w:name="__RefHeading___Toc1526024_388300464"/>
      <w:bookmarkStart w:id="627" w:name="_Toc239"/>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628" w:name="__RefHeading___Toc1526026_388300464"/>
      <w:bookmarkStart w:id="629" w:name="_Toc240"/>
      <w:bookmarkEnd w:id="628"/>
      <w:r>
        <w:rPr>
          <w:rtl w:val="true"/>
        </w:rPr>
        <w:t>مقدمه</w:t>
      </w:r>
      <w:bookmarkEnd w:id="62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 های تفهیم مطالب سخت و سنگین،مثال زدن وتشبيه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تشبیه می شود امور سخت و سنگین را محسوس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کتاب های آسمانی داستان و مَثل زیاد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بخشی به نام سورة الأمثال یعنی سوره مثل 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مثل های قرآن کتاب های مستقلی هم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مکارم دو جلد کتاب به نام مثال های زیبای قرآن دارند که در آن، </w:t>
      </w:r>
      <w:bookmarkStart w:id="630" w:name="pg14927_160324"/>
    </w:p>
    <w:p>
      <w:pPr>
        <w:pStyle w:val="BookText"/>
        <w:rPr/>
      </w:pPr>
      <w:bookmarkEnd w:id="630"/>
      <w:r>
        <w:rPr>
          <w:rFonts w:ascii="IRNazanin" w:hAnsi="IRNazanin" w:eastAsia="IRNazanin"/>
          <w:color w:val="111111"/>
          <w:sz w:val="28"/>
          <w:sz w:val="28"/>
          <w:szCs w:val="28"/>
          <w:rtl w:val="true"/>
          <w:lang w:bidi="fa-IR"/>
        </w:rPr>
        <w:t>تمام مثل های قرآن را جمع آوری و دسته بندی کرده است</w:t>
      </w:r>
      <w:r>
        <w:rPr>
          <w:rFonts w:eastAsia="IRNazanin" w:cs="IRNazanin"/>
          <w:color w:val="111111"/>
          <w:sz w:val="28"/>
          <w:szCs w:val="28"/>
          <w:rtl w:val="true"/>
          <w:lang w:bidi="fa-IR"/>
        </w:rPr>
        <w:t>.</w:t>
      </w:r>
    </w:p>
    <w:p>
      <w:pPr>
        <w:pStyle w:val="Heading3"/>
        <w:numPr>
          <w:ilvl w:val="2"/>
          <w:numId w:val="1"/>
        </w:numPr>
        <w:rPr/>
      </w:pPr>
      <w:bookmarkStart w:id="631" w:name="__RefHeading___Toc1526028_388300464"/>
      <w:bookmarkStart w:id="632" w:name="_Toc241"/>
      <w:bookmarkEnd w:id="631"/>
      <w:r>
        <w:rPr>
          <w:rtl w:val="true"/>
        </w:rPr>
        <w:t>مثل های قرآن</w:t>
      </w:r>
      <w:bookmarkEnd w:id="632"/>
    </w:p>
    <w:p>
      <w:pPr>
        <w:pStyle w:val="BookText"/>
        <w:rPr/>
      </w:pPr>
      <w:r>
        <w:rPr>
          <w:rFonts w:ascii="IRNazanin" w:hAnsi="IRNazanin" w:eastAsia="IRNazanin"/>
          <w:color w:val="111111"/>
          <w:sz w:val="28"/>
          <w:sz w:val="28"/>
          <w:szCs w:val="28"/>
          <w:rtl w:val="true"/>
          <w:lang w:bidi="fa-IR"/>
        </w:rPr>
        <w:t>خداوند گاهی برای فهماندن یک موضوع مثال می زند،مثلاً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بگوید اعمال كفار از بین می رود،به خاکستر مثال می زند که وقتی چوب خاکسترشد باد آن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 به سراب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سراب،انعکاس نور خورشید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کفار را مثل خانه عنکبوت می داند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آخرالزمان چنین نام دارد و صفاتش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پیامبر خدا صلی الله علیه و آله آمد منکر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مانند درازگوشی هستند که کتاب هایی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مکلف به تورات شدند ولی حق آن را ادا نکردند،مانند درازگوشی هستند که کتاب هایی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مثال می زنیم تا مردم بهتر متوجه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سوره انفاق مؤمن را چنین تشبیه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حَيَّةٍ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در راه خدا انفاق می کنند،همانند بذری هستند که هفت خوشه برویاند</w:t>
      </w:r>
      <w:r>
        <w:rPr>
          <w:rFonts w:eastAsia="IRNazanin" w:cs="IRNazanin"/>
          <w:color w:val="111111"/>
          <w:sz w:val="28"/>
          <w:szCs w:val="28"/>
          <w:rtl w:val="true"/>
          <w:lang w:bidi="fa-IR"/>
        </w:rPr>
        <w:t xml:space="preserve">. </w:t>
      </w:r>
      <w:bookmarkStart w:id="633" w:name="pg14927_160325"/>
    </w:p>
    <w:p>
      <w:pPr>
        <w:pStyle w:val="BookText"/>
        <w:rPr/>
      </w:pPr>
      <w:bookmarkEnd w:id="633"/>
      <w:r>
        <w:rPr>
          <w:rFonts w:ascii="IRNazanin" w:hAnsi="IRNazanin" w:eastAsia="IRNazanin"/>
          <w:color w:val="111111"/>
          <w:sz w:val="28"/>
          <w:sz w:val="28"/>
          <w:szCs w:val="28"/>
          <w:rtl w:val="true"/>
          <w:lang w:bidi="fa-IR"/>
        </w:rPr>
        <w:t>انفاق در راه خدا مثل این است که یک دانه گندم در زمین بکاری و هفت خوشه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خوشه ای هم صد دانه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هریک دانه گندم،هفتصد 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 می تواند هفتصد تا بشود؛شما هم به مردم انفاق کنید که خداوند هفتصد برابرش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و تشبیه در ذهن انسان نقش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که مثل می تواند کار را راه بیاندازد،مطلب خشک و خالی نمی تواند</w:t>
      </w:r>
      <w:r>
        <w:rPr>
          <w:rFonts w:eastAsia="IRNazanin" w:cs="IRNazanin"/>
          <w:color w:val="111111"/>
          <w:sz w:val="28"/>
          <w:szCs w:val="28"/>
          <w:rtl w:val="true"/>
          <w:lang w:bidi="fa-IR"/>
        </w:rPr>
        <w:t>.</w:t>
      </w:r>
    </w:p>
    <w:p>
      <w:pPr>
        <w:pStyle w:val="Heading3"/>
        <w:numPr>
          <w:ilvl w:val="2"/>
          <w:numId w:val="1"/>
        </w:numPr>
        <w:rPr/>
      </w:pPr>
      <w:bookmarkStart w:id="634" w:name="__RefHeading___Toc1526030_388300464"/>
      <w:bookmarkStart w:id="635" w:name="_Toc242"/>
      <w:bookmarkEnd w:id="634"/>
      <w:r>
        <w:rPr>
          <w:rtl w:val="true"/>
        </w:rPr>
        <w:t>ویژگی های مؤمن</w:t>
      </w:r>
      <w:bookmarkEnd w:id="63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خواهد مؤمن را مثل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خیلی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مَنْ خَلَقَ خَلْقاً أَحَبُّ إِلَى مَنْ عَبْدِيَ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موجودی نیافریدم که او را بیش از مؤمن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أُعْطِيَ الْمُؤْمِنَ ثَلَاثَ خِصَالٍ اَلْعِزَّةَ فِي الدُّنْيَا وَ اَلْفَلَحَ فِي اَلْآخِرَةِ وَ اَلْمَهَابَةَ فِي صُدُورِ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مؤمن سه چیز می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عزیز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رستگار است،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مردم ابهت دارد</w:t>
      </w:r>
      <w:r>
        <w:rPr>
          <w:rFonts w:eastAsia="IRNazanin" w:cs="IRNazanin"/>
          <w:color w:val="111111"/>
          <w:sz w:val="28"/>
          <w:szCs w:val="28"/>
          <w:rtl w:val="true"/>
          <w:lang w:bidi="fa-IR"/>
        </w:rPr>
        <w:t xml:space="preserve">. </w:t>
      </w:r>
      <w:bookmarkStart w:id="636" w:name="pg14927_160326"/>
    </w:p>
    <w:p>
      <w:pPr>
        <w:pStyle w:val="BookText"/>
        <w:rPr/>
      </w:pPr>
      <w:bookmarkEnd w:id="636"/>
      <w:r>
        <w:rPr>
          <w:rFonts w:ascii="IRNazanin" w:hAnsi="IRNazanin" w:eastAsia="IRNazanin"/>
          <w:color w:val="111111"/>
          <w:sz w:val="28"/>
          <w:sz w:val="28"/>
          <w:szCs w:val="28"/>
          <w:rtl w:val="true"/>
          <w:lang w:bidi="fa-IR"/>
        </w:rPr>
        <w:t>شخصی نزد امام باقر علیه السلام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می لرزید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خیلی ها بحث کردم؛اما ابهت شما من را گرفته است و نمی توانم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شبی که من را از قم به تهران بردند افسری که مسئول بردن من بود می ترسید و اجازه نداد پیاده شوم و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خیلی مؤمن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حرمت مؤمن از حرمت کعبه بالاتر است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637" w:name="__RefHeading___Toc1526032_388300464"/>
      <w:bookmarkStart w:id="638" w:name="_Toc243"/>
      <w:bookmarkEnd w:id="637"/>
      <w:r>
        <w:rPr>
          <w:rtl w:val="true"/>
        </w:rPr>
        <w:t>تفاوت ایمان با اسلام</w:t>
      </w:r>
      <w:bookmarkEnd w:id="638"/>
    </w:p>
    <w:p>
      <w:pPr>
        <w:pStyle w:val="BookText"/>
        <w:rPr/>
      </w:pPr>
      <w:r>
        <w:rPr>
          <w:rFonts w:ascii="IRNazanin" w:hAnsi="IRNazanin" w:eastAsia="IRNazanin"/>
          <w:color w:val="111111"/>
          <w:sz w:val="28"/>
          <w:sz w:val="28"/>
          <w:szCs w:val="28"/>
          <w:rtl w:val="true"/>
          <w:lang w:bidi="fa-IR"/>
        </w:rPr>
        <w:t>البته ايمان غیراز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مسلمان می شود گرچه نماز هم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آن قدر مسلمان شناسنامه ای هست که تا آخر عمر یک سجده در مقابل خدا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سه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روایت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مَعْرِفَةٌ بِالْقَلْبِ وَ إِقْرَارٌ بِاللِّسَانِ وَ 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مؤمن کسی است که یک سه ضلعی در زندگی اش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شناخت داشته باشد،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زبانش هم بگوید،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عملش هم تأیید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ایمان یک باور است که درجات مختلف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آن قدر مؤمن را دوست دارد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هستی را در مقابلش خاضع قرار دادم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آسمان و زمین نمی گنجم ولی در قلب مؤمن می گنجم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قلب مؤمن عرش خدای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مؤمن را دوست دارد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ایمانش بالاتر رود من صفات خدایی به او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أَجْعَلْكَ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 تو را مثل و نماینده خودم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نور،خدا می خواهد مثالی بزند تا معلوم شود مؤمن چه جایگاهی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في زُجَاجَةٍ الزُّجاجَةُ كَأَنَّها كَوكَبٌ دُرِّيٌ يُوقَدُ مِن شَجَرَةٍ مُبَارَكَةٍ زَيْتُونَةٍ لا شَرْقِيَّةٍ ولا غَرْبِيَّةٍ يَكادُ زَيْتُهَا يُضَى ءُ وَلَوْ لَمْ تَمْسَسْهُ نَارٌ نُورٌ عَلَى نُورٍ يَهْدِي اَللَّهُ لِنُوَّهِ مَن يَشاءُ وَيَضْرِبُ اللَّهُ الأمثالَ النَّاسَ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خداوند نور آسمان ها و زمین است؛مثل نور خداوند همانند چراغدانی است که در آن 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چراغ در حبابی قرار گیرد،حبابی شفاف و درخشنده همچون يك ستاره فروزان،این چراغ با روغنی افروخته می شود که از درخت پربرکت زیتونی گرفته شده که نه شرقی است و نه غربی؛روغنش آن چنان صاف و خالص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بدون تماس با آتش شعله ور شود؛نوری است برفراز نوری؛و خدا هرکس را بخواهد به نور خود هدایت می کند،و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است و همه جا را روشن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هستی خدا از خودش است؛از جایی نیامده و در مکانی قرار نمی گیرد و مردم را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 خواهد مؤمن را تشبیه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مؤمن به مشکاة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یعنی طاقچه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چراغی که روی طاقچه می گذارند ایمان مؤمن است و آن شیشه ای که رویش می گذارند قلب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روغن و نفت و ماده سوختی که به این چراغ می رود وحی و کلام انبیا است که مؤمن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از روغن زیتون روشنایی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زیتونش اصل است؛مثل درختی که در وسط باغ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این روغن شفاف است که گویا خود روغن می خواهد این چراغ را روشن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همواره این چراغ از این روغن تزریق می شود؛مؤمن هم از کلام وحی،عقل،نور روایات و دعاها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کسی را که بخواهد به نورش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مثل ها را برای شما می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همه چیز آگاه است</w:t>
      </w:r>
      <w:r>
        <w:rPr>
          <w:rFonts w:eastAsia="IRNazanin" w:cs="IRNazanin"/>
          <w:color w:val="111111"/>
          <w:sz w:val="28"/>
          <w:szCs w:val="28"/>
          <w:rtl w:val="true"/>
          <w:lang w:bidi="fa-IR"/>
        </w:rPr>
        <w:t xml:space="preserve">. </w:t>
      </w:r>
      <w:bookmarkStart w:id="639" w:name="pg14927_160329"/>
    </w:p>
    <w:p>
      <w:pPr>
        <w:pStyle w:val="Heading3"/>
        <w:numPr>
          <w:ilvl w:val="2"/>
          <w:numId w:val="1"/>
        </w:numPr>
        <w:rPr/>
      </w:pPr>
      <w:bookmarkStart w:id="640" w:name="__RefHeading___Toc1526034_388300464"/>
      <w:bookmarkStart w:id="641" w:name="_Toc244"/>
      <w:bookmarkEnd w:id="639"/>
      <w:bookmarkEnd w:id="640"/>
      <w:r>
        <w:rPr>
          <w:rtl w:val="true"/>
        </w:rPr>
        <w:t>اسلام،دین مهربانی</w:t>
      </w:r>
      <w:bookmarkEnd w:id="641"/>
    </w:p>
    <w:p>
      <w:pPr>
        <w:pStyle w:val="BookText"/>
        <w:rPr/>
      </w:pPr>
      <w:r>
        <w:rPr>
          <w:rFonts w:ascii="IRNazanin" w:hAnsi="IRNazanin" w:eastAsia="IRNazanin"/>
          <w:color w:val="111111"/>
          <w:sz w:val="28"/>
          <w:sz w:val="28"/>
          <w:szCs w:val="28"/>
          <w:rtl w:val="true"/>
          <w:lang w:bidi="fa-IR"/>
        </w:rPr>
        <w:t>زکریا بن ابراهیم در ایام حج به خدمت امام صادق علیه السلام آمد و عرض ارادت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مسیحی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حسب اتفاق به قرآن کریم و این آیه از سوره عنکبوت برخورد کردم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نه چیزی نوشت و نه این مطالبی را که اظهار می کرد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نشستم به این آیه فکر کردم که چه طور آدمی تحصیل نکرده چنین مطالبی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از نزول قرآن می گذرد و ما هنوز هم چنان نکات تازه ای در آیات آن پیدا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بیش از صد کتاب فقط درباره استفاده های پزشکی از آیات قرآن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نور به قلبم تابید و من ایمان آوردم و مسلمان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هم برای اولین بار به حج مشرف شدم و خدمت شما رسیدم که هم حج انجام بدهم و هم امامم را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سوال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 مسیحی ام چه کنم؟بالاخره این ها گوشت خوک می خورند و من با این ها زندگی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مهربانی کن،مخصوصاً 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برخوردی کنی که او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چند سفارش اصلی دارد که یکی از آنها احترام به والدین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کوفه آمد و مادر را چند برابر بیشتر از قبل تحویل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دینی را پذیرفتم که در کتار توحید،احترام به والدین را سفارش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پیر که اواخر عمرش بود،مسلمان شد</w:t>
      </w:r>
      <w:r>
        <w:rPr>
          <w:rFonts w:eastAsia="IRNazanin" w:cs="IRNazanin"/>
          <w:color w:val="111111"/>
          <w:sz w:val="28"/>
          <w:szCs w:val="28"/>
          <w:rtl w:val="true"/>
          <w:lang w:bidi="fa-IR"/>
        </w:rPr>
        <w:t>.</w:t>
      </w:r>
      <w:r>
        <w:rPr>
          <w:rStyle w:val="FootnoteAnchor"/>
          <w:rtl w:val="true"/>
        </w:rPr>
        <w:footnoteReference w:id="217"/>
      </w:r>
      <w:bookmarkStart w:id="642" w:name="pg14927_160330"/>
    </w:p>
    <w:p>
      <w:pPr>
        <w:pStyle w:val="BookText"/>
        <w:rPr/>
      </w:pPr>
      <w:bookmarkEnd w:id="642"/>
      <w:r>
        <w:rPr>
          <w:rFonts w:ascii="IRNazanin" w:hAnsi="IRNazanin" w:eastAsia="IRNazanin"/>
          <w:color w:val="111111"/>
          <w:sz w:val="28"/>
          <w:sz w:val="28"/>
          <w:szCs w:val="28"/>
          <w:rtl w:val="true"/>
          <w:lang w:bidi="fa-IR"/>
        </w:rPr>
        <w:t>ما باید با رفتارمان مردم را جذب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ای که امروز صهیونیست ها کرده اند و از این طریق توانسته اند مقداری موفق بشوند این است که دین اسلام را در کانال داعش و وهابیت و سلفی ها بردند و خشن جلوه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یک کودک مواد منفجره می بندی یا زن و بچه مردم را آتش می زنی،چه کسی این دین را می پسندد؟اسلام هراسی در اروپا را آنها ایجاد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نسبت به شیعه هم این کار را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تا در اینرنت واژه شیعه را جست وجو کنی،تصویر صحنه های ناپسندی که در ایام عزاداری عده ای توجه ندارند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Style w:val="FootnoteAnchor"/>
          <w:rtl w:val="true"/>
        </w:rPr>
        <w:footnoteReference w:id="218"/>
      </w:r>
      <w:r>
        <w:rPr>
          <w:rFonts w:ascii="IRNazanin" w:hAnsi="IRNazanin" w:eastAsia="IRNazanin"/>
          <w:color w:val="111111"/>
          <w:sz w:val="28"/>
          <w:sz w:val="28"/>
          <w:szCs w:val="28"/>
          <w:rtl w:val="true"/>
          <w:lang w:bidi="fa-IR"/>
        </w:rPr>
        <w:t>با روحیه اسلام همخوانی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می خواهیم عزاداری کنیم ببینیم پیامبر اکرم صلی الله علیه و آله چه طور عزاداری می کردند،اگر می خواهیم جشن بگیریم ببینیم امام صادق علیه السلام چه طور جشن می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خواهیم شعر بگوییم ببینیم دعبل برای امام رضا علیه السلام چه طور شعر سروده و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مجلس عزا برپا کنیم،ببینیم ائمه ما چطور مجلس عزا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سیره معصومین علیهم السلام جدا نشویم</w:t>
      </w:r>
      <w:r>
        <w:rPr>
          <w:rFonts w:eastAsia="IRNazanin" w:cs="IRNazanin"/>
          <w:color w:val="111111"/>
          <w:sz w:val="28"/>
          <w:szCs w:val="28"/>
          <w:rtl w:val="true"/>
          <w:lang w:bidi="fa-IR"/>
        </w:rPr>
        <w:t>.</w:t>
      </w:r>
    </w:p>
    <w:p>
      <w:pPr>
        <w:pStyle w:val="Heading3"/>
        <w:numPr>
          <w:ilvl w:val="2"/>
          <w:numId w:val="1"/>
        </w:numPr>
        <w:rPr/>
      </w:pPr>
      <w:bookmarkStart w:id="643" w:name="__RefHeading___Toc1526036_388300464"/>
      <w:bookmarkStart w:id="644" w:name="_Toc245"/>
      <w:bookmarkEnd w:id="643"/>
      <w:r>
        <w:rPr>
          <w:rtl w:val="true"/>
        </w:rPr>
        <w:t>دستورات اصلی دین</w:t>
      </w:r>
      <w:bookmarkEnd w:id="64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اکثم بن صیفی پزشکی مسیحی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شنید رسول خدا صلى الله عليه و آله مبعوث شده است چند نفر را به مدینه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ببینید این شخصی که می گوید من پیغمبر هستم چه می گوید</w:t>
      </w:r>
      <w:r>
        <w:rPr>
          <w:rFonts w:eastAsia="IRNazanin" w:cs="IRNazanin"/>
          <w:color w:val="111111"/>
          <w:sz w:val="28"/>
          <w:szCs w:val="28"/>
          <w:rtl w:val="true"/>
          <w:lang w:bidi="fa-IR"/>
        </w:rPr>
        <w:t xml:space="preserve">. </w:t>
      </w:r>
      <w:bookmarkStart w:id="645" w:name="pg14927_160331"/>
    </w:p>
    <w:p>
      <w:pPr>
        <w:pStyle w:val="BookText"/>
        <w:rPr/>
      </w:pPr>
      <w:bookmarkEnd w:id="645"/>
      <w:r>
        <w:rPr>
          <w:rFonts w:ascii="IRNazanin" w:hAnsi="IRNazanin" w:eastAsia="IRNazanin"/>
          <w:color w:val="111111"/>
          <w:sz w:val="28"/>
          <w:sz w:val="28"/>
          <w:szCs w:val="28"/>
          <w:rtl w:val="true"/>
          <w:lang w:bidi="fa-IR"/>
        </w:rPr>
        <w:t>به 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آیه می گویم شما بروید به او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دهد؛و از فحشا و منکرو ستم،نهی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سه تا فرمان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احسان و رسیدگی به فامیل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منکرو فحشا و ظلم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آیه را برای اکثم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جمع شدند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مسلمان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پیغمبر است؛تردید نکنید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چند آیه از سوره مریم را برای نجاشی خواندند،مؤمن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سالم باشد به سادگی می پذیرد</w:t>
      </w:r>
      <w:r>
        <w:rPr>
          <w:rFonts w:eastAsia="IRNazanin" w:cs="IRNazanin"/>
          <w:color w:val="111111"/>
          <w:sz w:val="28"/>
          <w:szCs w:val="28"/>
          <w:rtl w:val="true"/>
          <w:lang w:bidi="fa-IR"/>
        </w:rPr>
        <w:t>.</w:t>
      </w:r>
    </w:p>
    <w:p>
      <w:pPr>
        <w:pStyle w:val="Heading3"/>
        <w:numPr>
          <w:ilvl w:val="2"/>
          <w:numId w:val="1"/>
        </w:numPr>
        <w:rPr/>
      </w:pPr>
      <w:bookmarkStart w:id="646" w:name="__RefHeading___Toc1526038_388300464"/>
      <w:bookmarkStart w:id="647" w:name="_Toc246"/>
      <w:bookmarkEnd w:id="646"/>
      <w:r>
        <w:rPr>
          <w:rtl w:val="true"/>
        </w:rPr>
        <w:t>معنای واقعی آیه نور</w:t>
      </w:r>
      <w:bookmarkEnd w:id="647"/>
    </w:p>
    <w:p>
      <w:pPr>
        <w:pStyle w:val="BookText"/>
        <w:rPr/>
      </w:pPr>
      <w:r>
        <w:rPr>
          <w:rFonts w:ascii="IRNazanin" w:hAnsi="IRNazanin" w:eastAsia="IRNazanin"/>
          <w:color w:val="111111"/>
          <w:sz w:val="28"/>
          <w:sz w:val="28"/>
          <w:szCs w:val="28"/>
          <w:rtl w:val="true"/>
          <w:lang w:bidi="fa-IR"/>
        </w:rPr>
        <w:t>قرآن یک ظاهر و یک باطنی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ما،مشکاة به قلب رسول خدا صلی الله علیه و آله معنا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ضَرْبَةِ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را خدا برای ما اهل بیت مثال زده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فَالمِشْكَاةُ قَلْبُ مُحَمَّدٍ صلي اللّه علَيهِ وَ آلِه وَالْمِصْبَاحُ النُّورُ الَّذي فيهِ العِلمُ المِصباحُ في زُجاجَةٍ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إني أريد أن أقضبک فاجعل الذي عندك عند الوصی کما يجعل المصباح في 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مشكاة قلب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آن نوری است که علم دارد؛یعنی دانشی که خدا به پیامبر صلی الله علیه و آله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 هم قلب اميرالمؤمنين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پس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معنی که من کردم منافات ندارد آن تفسیر آیه است و این باطن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در زیارت جامعه کبیره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نُورُالْأَخْيَارِ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اگر مؤمنی در این عالم باشد بالاترین مؤمن رسول خدا است و بالاترين زجاجة قلب رسول خدا و ائمه اطهار علیهم السلام است و بالاترین مصداق و دریافت نور وحی رسول خدا و ائمه اطهار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آیه شریفه تفسیر عرفانی اش این است 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 منتها نور الهی در زمین تجلی پیدا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نمودهای نور خدا در زمین پیامبر صلی الله علیه و آله و ائمه اطهار و زهرای مرضیه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شبیه همان آیه است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اما آیه باطن هم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فَاطِمُهُ وَ اَلْقَدَرُ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ليلة القدر در قرآن منظور شب قدراست اما حقیقت قدر زهرای مرضیه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دست روایات فراوان داریم؛چون نوک هرم ایمان و تقوا اهل بیت عصمت و طهارت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از احسان است آنان احسان کامل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از نیکی است اهل بیت علیهم السلام نیکی کامل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 به ما می شناساند که اهل بیت علیهم السلام بالاترین مصداق آیه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وَالاصَالِ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 که نام خدا در آنها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در خانه هایی است که خدا اجازه داد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بيوت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ثعلبی از دانشمندان اهل سنت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از رسول خدا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بیوت شامل بیت حضرت زهرا و امیرالمؤمنين علیهم السلام می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بله،منظور از بیوت،خانه اهل بیت علیهم السلام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اجازه داده است که نامش در این خانه ها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حضرت زهرا علیها السلام محل نزول وحی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شد که آیه مذکور به تشبیه انسان مؤمن با توضیحاتی که داده شد،پرداخته است</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4927_160335"/>
      <w:bookmarkStart w:id="649" w:name="pg14927_160335"/>
      <w:bookmarkEnd w:id="649"/>
    </w:p>
    <w:p>
      <w:pPr>
        <w:pStyle w:val="Heading2"/>
        <w:numPr>
          <w:ilvl w:val="1"/>
          <w:numId w:val="1"/>
        </w:numPr>
        <w:rPr/>
      </w:pPr>
      <w:bookmarkStart w:id="650" w:name="pg14927_160335"/>
      <w:bookmarkStart w:id="651" w:name="__RefHeading___Toc1526040_388300464"/>
      <w:bookmarkStart w:id="652" w:name="_Toc247"/>
      <w:bookmarkEnd w:id="650"/>
      <w:bookmarkEnd w:id="651"/>
      <w:r>
        <w:rPr>
          <w:rtl w:val="true"/>
        </w:rPr>
        <w:t>مثل انسان کافر در قرآن</w:t>
      </w:r>
      <w:bookmarkEnd w:id="652"/>
    </w:p>
    <w:p>
      <w:pPr>
        <w:pStyle w:val="Heading3"/>
        <w:numPr>
          <w:ilvl w:val="2"/>
          <w:numId w:val="1"/>
        </w:numPr>
        <w:rPr/>
      </w:pPr>
      <w:bookmarkStart w:id="653" w:name="__RefHeading___Toc1526042_388300464"/>
      <w:bookmarkStart w:id="654" w:name="_Toc248"/>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بپرهیزید،و با صادقان باشید</w:t>
      </w:r>
      <w:r>
        <w:rPr>
          <w:rFonts w:eastAsia="IRNazanin" w:cs="IRNazanin"/>
          <w:color w:val="111111"/>
          <w:sz w:val="28"/>
          <w:szCs w:val="28"/>
          <w:rtl w:val="true"/>
          <w:lang w:bidi="fa-IR"/>
        </w:rPr>
        <w:t>!</w:t>
      </w:r>
    </w:p>
    <w:p>
      <w:pPr>
        <w:pStyle w:val="Heading3"/>
        <w:numPr>
          <w:ilvl w:val="2"/>
          <w:numId w:val="1"/>
        </w:numPr>
        <w:rPr/>
      </w:pPr>
      <w:bookmarkStart w:id="655" w:name="__RefHeading___Toc1526044_388300464"/>
      <w:bookmarkStart w:id="656" w:name="_Toc249"/>
      <w:bookmarkEnd w:id="655"/>
      <w:r>
        <w:rPr>
          <w:rtl w:val="true"/>
        </w:rPr>
        <w:t>مقدمه</w:t>
      </w:r>
      <w:bookmarkEnd w:id="656"/>
    </w:p>
    <w:p>
      <w:pPr>
        <w:pStyle w:val="BookText"/>
        <w:rPr/>
      </w:pPr>
      <w:r>
        <w:rPr>
          <w:rFonts w:ascii="IRNazanin" w:hAnsi="IRNazanin" w:eastAsia="IRNazanin"/>
          <w:color w:val="111111"/>
          <w:sz w:val="28"/>
          <w:sz w:val="28"/>
          <w:szCs w:val="28"/>
          <w:rtl w:val="true"/>
          <w:lang w:bidi="fa-IR"/>
        </w:rPr>
        <w:t>عرض شد یکی از آیات مهم سوره نور خود آیه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عرض شد خدا مؤمن را به چراغ فروزان و نور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به آن نوری که همه جا را روشن می سازد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آن آیه،این آیاتی است که عرض 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خواهد کافر و منافق را با مثلي مثال بزند و بگوید که اگر این ها زحمتی </w:t>
      </w:r>
      <w:bookmarkStart w:id="657" w:name="pg14927_160336"/>
    </w:p>
    <w:p>
      <w:pPr>
        <w:pStyle w:val="BookText"/>
        <w:rPr/>
      </w:pPr>
      <w:bookmarkEnd w:id="657"/>
      <w:r>
        <w:rPr>
          <w:rFonts w:ascii="IRNazanin" w:hAnsi="IRNazanin" w:eastAsia="IRNazanin"/>
          <w:color w:val="111111"/>
          <w:sz w:val="28"/>
          <w:sz w:val="28"/>
          <w:szCs w:val="28"/>
          <w:rtl w:val="true"/>
          <w:lang w:bidi="fa-IR"/>
        </w:rPr>
        <w:t>می کشند،چون خدا را باور نکرده اند و دین ندارند و از روی ریا،کار می کنند،اعمالشان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ایمان دارد و ایمان نورانیت دارد؛بنابراین نور مؤمن به همه جا ساطع است</w:t>
      </w:r>
      <w:r>
        <w:rPr>
          <w:rFonts w:eastAsia="IRNazanin" w:cs="IRNazanin"/>
          <w:color w:val="111111"/>
          <w:sz w:val="28"/>
          <w:szCs w:val="28"/>
          <w:rtl w:val="true"/>
          <w:lang w:bidi="fa-IR"/>
        </w:rPr>
        <w:t>.</w:t>
      </w:r>
    </w:p>
    <w:p>
      <w:pPr>
        <w:pStyle w:val="Heading3"/>
        <w:numPr>
          <w:ilvl w:val="2"/>
          <w:numId w:val="1"/>
        </w:numPr>
        <w:rPr/>
      </w:pPr>
      <w:bookmarkStart w:id="658" w:name="__RefHeading___Toc1526046_388300464"/>
      <w:bookmarkStart w:id="659" w:name="_Toc250"/>
      <w:bookmarkEnd w:id="658"/>
      <w:r>
        <w:rPr>
          <w:rtl w:val="true"/>
        </w:rPr>
        <w:t>کردار کافران مثل سراب</w:t>
      </w:r>
      <w:bookmarkEnd w:id="659"/>
    </w:p>
    <w:p>
      <w:pPr>
        <w:pStyle w:val="BookText"/>
        <w:rPr/>
      </w:pPr>
      <w:r>
        <w:rPr>
          <w:rFonts w:ascii="IRNazanin" w:hAnsi="IRNazanin" w:eastAsia="IRNazanin"/>
          <w:color w:val="111111"/>
          <w:sz w:val="28"/>
          <w:sz w:val="28"/>
          <w:szCs w:val="28"/>
          <w:rtl w:val="true"/>
          <w:lang w:bidi="fa-IR"/>
        </w:rPr>
        <w:t>قرآن درباره انسان های کافردوتشبيه دارد و با دو مثال،کردار آنان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بیابان کویری باشید و آفتاب شدیدی برسرشما بتابد،اگر از دور نگاه کنید سراب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سراب،انعکاس تابش نور خورشید بر زمین است که فکر می کنیم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به آن می رسیم می بینیم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هم که این کار تکرار شود باز هم به آب نخواهید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 هم این طور است؛مثل سراب است و ارزش و باطن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کسانی که کافر شدند،اعمالشان همچون سرابی است دريك کویر که انسان تشنه از دور آن را آب می پندارد؛اما هنگامی که به سراغ آن می آید چیزی نمی یابد،و خدا را نزد آن می یابد که حساب او را بطور کامل می دهد؛و خداوند سريع الحساب است</w:t>
      </w:r>
      <w:r>
        <w:rPr>
          <w:rFonts w:eastAsia="IRNazanin" w:cs="IRNazanin"/>
          <w:color w:val="111111"/>
          <w:sz w:val="28"/>
          <w:szCs w:val="28"/>
          <w:rtl w:val="true"/>
          <w:lang w:bidi="fa-IR"/>
        </w:rPr>
        <w:t>!</w:t>
      </w:r>
    </w:p>
    <w:p>
      <w:pPr>
        <w:pStyle w:val="Heading3"/>
        <w:numPr>
          <w:ilvl w:val="2"/>
          <w:numId w:val="1"/>
        </w:numPr>
        <w:rPr/>
      </w:pPr>
      <w:bookmarkStart w:id="660" w:name="__RefHeading___Toc1526048_388300464"/>
      <w:bookmarkStart w:id="661" w:name="_Toc251"/>
      <w:bookmarkEnd w:id="660"/>
      <w:r>
        <w:rPr>
          <w:rtl w:val="true"/>
        </w:rPr>
        <w:t>کافر در تاريکي محض</w:t>
      </w:r>
      <w:bookmarkEnd w:id="6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دانید نور تا عمق خاصی در دریا نفوذ می کند و </w:t>
      </w:r>
      <w:bookmarkStart w:id="662" w:name="pg14927_160337"/>
    </w:p>
    <w:p>
      <w:pPr>
        <w:pStyle w:val="BookText"/>
        <w:rPr/>
      </w:pPr>
      <w:bookmarkEnd w:id="662"/>
      <w:r>
        <w:rPr>
          <w:rFonts w:ascii="IRNazanin" w:hAnsi="IRNazanin" w:eastAsia="IRNazanin"/>
          <w:color w:val="111111"/>
          <w:sz w:val="28"/>
          <w:sz w:val="28"/>
          <w:szCs w:val="28"/>
          <w:rtl w:val="true"/>
          <w:lang w:bidi="fa-IR"/>
        </w:rPr>
        <w:t>پایین تر از آن به طور کامل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کسی در عمق هزار متری آب باشد و موج های سنگین هم در دریا باشد که تاریکی را بیشتر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غلیظی هم بالای سر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تاریکی و ظلمت آن قدر زیاد است که این آدم حتی نمی تواند خودش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 مثل آن کسی است که در تاریکی عمق دریا جای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یا همچون ظلماتی دريك دریای عمیق و پهناور که موج آن را پوشانده،و بر فراز آن موج دیگری،و بر فراز آن ابری تاريك است؛ظلمت هایی است یکی بر فراز دیگری،آن گونه که هرگاه دست خود را خارج کند ممکن نیست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 او قرار نداده،نوری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ای که اشاره شد،خداوند عمل کافر را به تاریکی عمق دریا و سراب بیابان تشبیه کرده است</w:t>
      </w:r>
      <w:r>
        <w:rPr>
          <w:rFonts w:eastAsia="IRNazanin" w:cs="IRNazanin"/>
          <w:color w:val="111111"/>
          <w:sz w:val="28"/>
          <w:szCs w:val="28"/>
          <w:rtl w:val="true"/>
          <w:lang w:bidi="fa-IR"/>
        </w:rPr>
        <w:t>.</w:t>
      </w:r>
    </w:p>
    <w:p>
      <w:pPr>
        <w:pStyle w:val="Heading3"/>
        <w:numPr>
          <w:ilvl w:val="2"/>
          <w:numId w:val="1"/>
        </w:numPr>
        <w:rPr/>
      </w:pPr>
      <w:bookmarkStart w:id="663" w:name="__RefHeading___Toc1526050_388300464"/>
      <w:bookmarkStart w:id="664" w:name="_Toc252"/>
      <w:bookmarkEnd w:id="663"/>
      <w:r>
        <w:rPr>
          <w:rtl w:val="true"/>
        </w:rPr>
        <w:t>حُسن فعلی و حُسن فاعلی</w:t>
      </w:r>
      <w:bookmarkEnd w:id="6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اسلام،هم حسن فعلی لازم است و هم حسن فاعلی؛یعنی کاری که انجام می دهیم،هم باید یک کار خوب باشد و هم نیتش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خوب،حسن فعلی است و نیت درست،حسن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برای ریا انفاق کرد یا برای چشم و هم چشمی مسجد ساخت،از وی پذیرفته نخواهد شد</w:t>
      </w:r>
      <w:r>
        <w:rPr>
          <w:rFonts w:eastAsia="IRNazanin" w:cs="IRNazanin"/>
          <w:color w:val="111111"/>
          <w:sz w:val="28"/>
          <w:szCs w:val="28"/>
          <w:rtl w:val="true"/>
          <w:lang w:bidi="fa-IR"/>
        </w:rPr>
        <w:t xml:space="preserve">. </w:t>
      </w:r>
      <w:bookmarkStart w:id="665" w:name="pg14927_160338"/>
    </w:p>
    <w:p>
      <w:pPr>
        <w:pStyle w:val="BookText"/>
        <w:rPr/>
      </w:pPr>
      <w:bookmarkEnd w:id="665"/>
      <w:r>
        <w:rPr>
          <w:rFonts w:ascii="IRNazanin" w:hAnsi="IRNazanin" w:eastAsia="IRNazanin"/>
          <w:color w:val="111111"/>
          <w:sz w:val="28"/>
          <w:sz w:val="28"/>
          <w:szCs w:val="28"/>
          <w:rtl w:val="true"/>
          <w:lang w:bidi="fa-IR"/>
        </w:rPr>
        <w:t>اعمال عبادی،مثل سراب است و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كَسالي وَلا يُنفِقُونَ إِلاَّ وَهُم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هیچ چیز مانع قبول انفاق های آنها نشد،جز اینکه آنها به خدا و پیامبرش کافر شدند،و نماز بجا نمی آورند جز با کسالت،وانفاق نمی کنند مگربا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از سه گروه قبول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هستند،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با کسالت می خوانند،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کراهت انفاق می کنند</w:t>
      </w:r>
      <w:r>
        <w:rPr>
          <w:rFonts w:eastAsia="IRNazanin" w:cs="IRNazanin"/>
          <w:color w:val="111111"/>
          <w:sz w:val="28"/>
          <w:szCs w:val="28"/>
          <w:rtl w:val="true"/>
          <w:lang w:bidi="fa-IR"/>
        </w:rPr>
        <w:t>.</w:t>
      </w:r>
    </w:p>
    <w:p>
      <w:pPr>
        <w:pStyle w:val="Heading3"/>
        <w:numPr>
          <w:ilvl w:val="2"/>
          <w:numId w:val="1"/>
        </w:numPr>
        <w:rPr/>
      </w:pPr>
      <w:bookmarkStart w:id="666" w:name="__RefHeading___Toc1526052_388300464"/>
      <w:bookmarkStart w:id="667" w:name="_Toc253"/>
      <w:bookmarkEnd w:id="666"/>
      <w:r>
        <w:rPr>
          <w:rtl w:val="true"/>
        </w:rPr>
        <w:t>قربانی کردن ریاکارانه</w:t>
      </w:r>
      <w:bookmarkEnd w:id="667"/>
    </w:p>
    <w:p>
      <w:pPr>
        <w:pStyle w:val="BookText"/>
        <w:rPr/>
      </w:pPr>
      <w:r>
        <w:rPr>
          <w:rFonts w:ascii="IRNazanin" w:hAnsi="IRNazanin" w:eastAsia="IRNazanin"/>
          <w:color w:val="111111"/>
          <w:sz w:val="28"/>
          <w:sz w:val="28"/>
          <w:szCs w:val="28"/>
          <w:rtl w:val="true"/>
          <w:lang w:bidi="fa-IR"/>
        </w:rPr>
        <w:t>زمان امیرالمؤمنین علیه السلام در شهر کوفه قطحی شده بود و اوضاع خیلی خوب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رؤسای قبایل شتری کشت و گوشت هایش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زیادی هم برای یک رئیس قبیله دیگر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رئیس قبیله گوشت را دید خیلی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خواست من را تحقیرکند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رئیس یک قبیله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بعضی ها بدبینی شدید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شتری قربانی کرد و گوشت قابل توجهی را به همراه گوشت فرستاده شده رئیس همان قبیله به او برگرداند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رئيس هم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من را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شتر قربانی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این رسید؛او هم چهار شتر قربانی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 جایی رسید که در آن </w:t>
      </w:r>
      <w:bookmarkStart w:id="668" w:name="pg14927_160339"/>
    </w:p>
    <w:p>
      <w:pPr>
        <w:pStyle w:val="BookText"/>
        <w:rPr/>
      </w:pPr>
      <w:bookmarkEnd w:id="668"/>
      <w:r>
        <w:rPr>
          <w:rFonts w:ascii="IRNazanin" w:hAnsi="IRNazanin" w:eastAsia="IRNazanin"/>
          <w:color w:val="111111"/>
          <w:sz w:val="28"/>
          <w:sz w:val="28"/>
          <w:szCs w:val="28"/>
          <w:rtl w:val="true"/>
          <w:lang w:bidi="fa-IR"/>
        </w:rPr>
        <w:t>قحطی،یکصد شتر برای چشم و هم چشمی قربانی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خون راه افتاده است؛شترها را یکی پس از دیگری نحر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جلوی این کار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گوشت ها چه کنیم؟فرمود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دور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با آن دقت و قناعتی که داشت و در غذا به نان ساده اکتفا می کرد و لباس وصله دار می پوشید،چنین تصمیمی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برای غیرخدا ذبح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 کسی از آن گوشت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با بسم الله الرحمن الرحیم بکشید؟چون انگیزه باید برای خدا باشد</w:t>
      </w:r>
      <w:r>
        <w:rPr>
          <w:rFonts w:eastAsia="IRNazanin" w:cs="IRNazanin"/>
          <w:color w:val="111111"/>
          <w:sz w:val="28"/>
          <w:szCs w:val="28"/>
          <w:rtl w:val="true"/>
          <w:lang w:bidi="fa-IR"/>
        </w:rPr>
        <w:t>.</w:t>
      </w:r>
    </w:p>
    <w:p>
      <w:pPr>
        <w:pStyle w:val="Heading3"/>
        <w:numPr>
          <w:ilvl w:val="2"/>
          <w:numId w:val="1"/>
        </w:numPr>
        <w:rPr/>
      </w:pPr>
      <w:bookmarkStart w:id="669" w:name="__RefHeading___Toc1526054_388300464"/>
      <w:bookmarkStart w:id="670" w:name="_Toc254"/>
      <w:bookmarkEnd w:id="669"/>
      <w:r>
        <w:rPr>
          <w:rtl w:val="true"/>
        </w:rPr>
        <w:t>نیرنگ زدن به خدا</w:t>
      </w:r>
      <w:bookmarkEnd w:id="670"/>
    </w:p>
    <w:p>
      <w:pPr>
        <w:pStyle w:val="BookText"/>
        <w:rPr/>
      </w:pPr>
      <w:r>
        <w:rPr>
          <w:rFonts w:ascii="IRNazanin" w:hAnsi="IRNazanin" w:eastAsia="IRNazanin"/>
          <w:color w:val="111111"/>
          <w:sz w:val="28"/>
          <w:sz w:val="28"/>
          <w:szCs w:val="28"/>
          <w:rtl w:val="true"/>
          <w:lang w:bidi="fa-IR"/>
        </w:rPr>
        <w:t>پیامبر گرامی اسلام صلی الله علیه و آله در مسجد سخنرانی می کرد که مردی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انسان در روز قیامت با چیست؟حضرت یک کلمه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خدعه نکنید که به خودتان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متوجه نشد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مگرکسی هم پیدا می شود که به خدا نیرنگ بزند؟فرمود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با خدا این است کاری که برای خداست به انگیزه غیر خدا انجام بدهید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ضرار با انگیزه غیرخدایی ساخته شد؛چون خواستند مسجد قبا را زمین بزنند</w:t>
      </w:r>
      <w:r>
        <w:rPr>
          <w:rFonts w:eastAsia="IRNazanin" w:cs="IRNazanin"/>
          <w:color w:val="111111"/>
          <w:sz w:val="28"/>
          <w:szCs w:val="28"/>
          <w:rtl w:val="true"/>
          <w:lang w:bidi="fa-IR"/>
        </w:rPr>
        <w:t xml:space="preserve">. </w:t>
      </w:r>
      <w:bookmarkStart w:id="671" w:name="pg14927_160340"/>
    </w:p>
    <w:p>
      <w:pPr>
        <w:pStyle w:val="BookText"/>
        <w:rPr/>
      </w:pPr>
      <w:bookmarkEnd w:id="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 اَلتَّقْوَى مِنْ أَوَّلُ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حالی که مسجد قبا از اولین روز برای خدا بنا شد</w:t>
      </w:r>
      <w:r>
        <w:rPr>
          <w:rFonts w:eastAsia="IRNazanin" w:cs="IRNazanin"/>
          <w:color w:val="111111"/>
          <w:sz w:val="28"/>
          <w:szCs w:val="28"/>
          <w:rtl w:val="true"/>
          <w:lang w:bidi="fa-IR"/>
        </w:rPr>
        <w:t>.</w:t>
      </w:r>
    </w:p>
    <w:p>
      <w:pPr>
        <w:pStyle w:val="Heading3"/>
        <w:numPr>
          <w:ilvl w:val="2"/>
          <w:numId w:val="1"/>
        </w:numPr>
        <w:rPr/>
      </w:pPr>
      <w:bookmarkStart w:id="672" w:name="__RefHeading___Toc1526056_388300464"/>
      <w:bookmarkStart w:id="673" w:name="_Toc255"/>
      <w:bookmarkEnd w:id="672"/>
      <w:r>
        <w:rPr>
          <w:rtl w:val="true"/>
        </w:rPr>
        <w:t>پاداش گرفتن بر اساس اخلاص</w:t>
      </w:r>
      <w:bookmarkEnd w:id="673"/>
    </w:p>
    <w:p>
      <w:pPr>
        <w:pStyle w:val="BookText"/>
        <w:rPr/>
      </w:pPr>
      <w:r>
        <w:rPr>
          <w:rFonts w:ascii="IRNazanin" w:hAnsi="IRNazanin" w:eastAsia="IRNazanin"/>
          <w:color w:val="111111"/>
          <w:sz w:val="28"/>
          <w:sz w:val="28"/>
          <w:szCs w:val="28"/>
          <w:rtl w:val="true"/>
          <w:lang w:bidi="fa-IR"/>
        </w:rPr>
        <w:t>صعصعة بن ناجيه نزد رسول خدا صلى الله عليه و آله آمد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اسلام کارهای مثبتی انجام دادم ولی کافر بودم و انگیزه ام خدایی نبود؛صرفا روی دلسوزی و چشم و هم چشمی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دخترهایی که پدرانشان می خواستند آنها را زنده به گور کنند من دلم می سوخت،نزد خانواده هایشان میررفتم سه تا شتر می دادم و این بچه را می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تحت سرپرستی خود می گرفتم و بزرگ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المَوؤُودُهُ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آن هنگام که از دختران زنده به گور شده سؤال شود به کدامین گناه کشته شدند؟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موؤده به دخترهایی می گویند که زنده به گور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عمرم سیصد و شصت بچه را از مرگ نجات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را از مرگ نجات بدهی مثل این است که دنیا را نجات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دادن انسان ها ارزش است و خدا هم اجراین کار را می دهد؛اما به این شخص پاداش نمی دهد؛آن امتیاز </w:t>
      </w:r>
      <w:bookmarkStart w:id="674" w:name="pg14927_160341"/>
    </w:p>
    <w:p>
      <w:pPr>
        <w:pStyle w:val="BookText"/>
        <w:rPr/>
      </w:pPr>
      <w:bookmarkEnd w:id="674"/>
      <w:r>
        <w:rPr>
          <w:rFonts w:ascii="IRNazanin" w:hAnsi="IRNazanin" w:eastAsia="IRNazanin"/>
          <w:color w:val="111111"/>
          <w:sz w:val="28"/>
          <w:sz w:val="28"/>
          <w:szCs w:val="28"/>
          <w:rtl w:val="true"/>
          <w:lang w:bidi="fa-IR"/>
        </w:rPr>
        <w:t>ویژه ای که به مؤمن می دهد به او نمی دهد؛چون این شخص خدا را قبول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اجری که اگر ایمان داشتی و کارت را به خاطر خدا انجام می دادی دریافت می کردی،به تو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زندگی دنیایی ات گشایش ایجاد می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 کار آدم را بی پاسخ نمی گذارد ولی ایمان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 بزرگترین نشانه کسی که اعمالش مثل سراب وظلمات شد و از بین رفت خود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عَبَدَ اَللَّهَ ستهُ آلاَفَ سَنَةٍ لاَ يَدْرِي أَ مِنْ سِنِي اَلدُّنْيَاامِ مِنْ سِنِي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شش هزار سال شیطان خدا را عبادت کرد که معلوم نیست این سال ها از سال دنیا بود یا از سال 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سال عبادت شیطان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کنیم در کارهایمان با اخلاص باشیم و انگیزه مان الهی باشد</w:t>
      </w:r>
      <w:r>
        <w:rPr>
          <w:rFonts w:eastAsia="IRNazanin" w:cs="IRNazanin"/>
          <w:color w:val="111111"/>
          <w:sz w:val="28"/>
          <w:szCs w:val="28"/>
          <w:rtl w:val="true"/>
          <w:lang w:bidi="fa-IR"/>
        </w:rPr>
        <w:t>.</w:t>
      </w:r>
    </w:p>
    <w:p>
      <w:pPr>
        <w:pStyle w:val="Heading3"/>
        <w:numPr>
          <w:ilvl w:val="2"/>
          <w:numId w:val="1"/>
        </w:numPr>
        <w:rPr/>
      </w:pPr>
      <w:bookmarkStart w:id="675" w:name="__RefHeading___Toc1526058_388300464"/>
      <w:bookmarkStart w:id="676" w:name="_Toc256"/>
      <w:bookmarkEnd w:id="675"/>
      <w:r>
        <w:rPr>
          <w:rtl w:val="true"/>
        </w:rPr>
        <w:t>ویژگی انسان های مخلص</w:t>
      </w:r>
      <w:bookmarkEnd w:id="676"/>
    </w:p>
    <w:p>
      <w:pPr>
        <w:pStyle w:val="Heading4"/>
        <w:numPr>
          <w:ilvl w:val="3"/>
          <w:numId w:val="1"/>
        </w:numPr>
        <w:rPr/>
      </w:pPr>
      <w:bookmarkStart w:id="677" w:name="__RefHeading___Toc1526060_388300464"/>
      <w:bookmarkStart w:id="678" w:name="_Toc257"/>
      <w:bookmarkEnd w:id="677"/>
      <w:r>
        <w:rPr/>
        <w:t>1</w:t>
      </w:r>
      <w:r>
        <w:rPr>
          <w:rtl w:val="true"/>
        </w:rPr>
        <w:t>.</w:t>
      </w:r>
      <w:r>
        <w:rPr>
          <w:rtl w:val="true"/>
        </w:rPr>
        <w:t>توقع تشویق نداشتن</w:t>
      </w:r>
      <w:bookmarkEnd w:id="678"/>
    </w:p>
    <w:p>
      <w:pPr>
        <w:pStyle w:val="Heading5"/>
        <w:numPr>
          <w:ilvl w:val="4"/>
          <w:numId w:val="1"/>
        </w:numPr>
        <w:rPr/>
      </w:pPr>
      <w:bookmarkStart w:id="679" w:name="__RefHeading___Toc1526062_388300464"/>
      <w:bookmarkStart w:id="680" w:name="_Toc258"/>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آدم مخلص چند علامت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ویژگی انسان مخلص این است که توقع از دیگران نداشته باشد که تشویقش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أَنْ يُحْمَدَ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bookmarkStart w:id="681" w:name="pg14927_160342"/>
    </w:p>
    <w:p>
      <w:pPr>
        <w:pStyle w:val="BookText"/>
        <w:rPr/>
      </w:pPr>
      <w:bookmarkEnd w:id="681"/>
      <w:r>
        <w:rPr>
          <w:rFonts w:ascii="IRNazanin" w:hAnsi="IRNazanin" w:eastAsia="IRNazanin"/>
          <w:color w:val="111111"/>
          <w:sz w:val="28"/>
          <w:sz w:val="28"/>
          <w:szCs w:val="28"/>
          <w:rtl w:val="true"/>
          <w:lang w:bidi="fa-IR"/>
        </w:rPr>
        <w:t>دوست ندارد از او تعریف کنند</w:t>
      </w:r>
      <w:r>
        <w:rPr>
          <w:rFonts w:eastAsia="IRNazanin" w:cs="IRNazanin"/>
          <w:color w:val="111111"/>
          <w:sz w:val="28"/>
          <w:szCs w:val="28"/>
          <w:rtl w:val="true"/>
          <w:lang w:bidi="fa-IR"/>
        </w:rPr>
        <w:t>.</w:t>
      </w:r>
    </w:p>
    <w:p>
      <w:pPr>
        <w:pStyle w:val="Heading5"/>
        <w:numPr>
          <w:ilvl w:val="4"/>
          <w:numId w:val="1"/>
        </w:numPr>
        <w:rPr/>
      </w:pPr>
      <w:bookmarkStart w:id="682" w:name="__RefHeading___Toc1526064_388300464"/>
      <w:bookmarkStart w:id="683" w:name="_Toc259"/>
      <w:bookmarkEnd w:id="682"/>
      <w:r>
        <w:rPr>
          <w:rtl w:val="true"/>
        </w:rPr>
        <w:t>اخلاص امام خمینی رحمة الله</w:t>
      </w:r>
      <w:bookmarkEnd w:id="683"/>
    </w:p>
    <w:p>
      <w:pPr>
        <w:pStyle w:val="BookText"/>
        <w:rPr/>
      </w:pPr>
      <w:r>
        <w:rPr>
          <w:rFonts w:ascii="IRNazanin" w:hAnsi="IRNazanin" w:eastAsia="IRNazanin"/>
          <w:color w:val="111111"/>
          <w:sz w:val="28"/>
          <w:sz w:val="28"/>
          <w:szCs w:val="28"/>
          <w:rtl w:val="true"/>
          <w:lang w:bidi="fa-IR"/>
        </w:rPr>
        <w:t>آقا سید احمد فرزند امام خمینی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نزد امام رحمة الله رفتیم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روضه است؛بیایید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اخلاصم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فکر می کنم برای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همین علت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نماینده های مجلس اول نزد امام خمینی آمد و شروع به تعریف از 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این حرف ها را باور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امام او را جهانی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بی نام امام خمینی در دنیا شناخته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انقلاب به امام متصل است؛چون برای خدا بود</w:t>
      </w:r>
      <w:r>
        <w:rPr>
          <w:rFonts w:eastAsia="IRNazanin" w:cs="IRNazanin"/>
          <w:color w:val="111111"/>
          <w:sz w:val="28"/>
          <w:szCs w:val="28"/>
          <w:rtl w:val="true"/>
          <w:lang w:bidi="fa-IR"/>
        </w:rPr>
        <w:t>.</w:t>
      </w:r>
    </w:p>
    <w:p>
      <w:pPr>
        <w:pStyle w:val="Heading4"/>
        <w:numPr>
          <w:ilvl w:val="3"/>
          <w:numId w:val="1"/>
        </w:numPr>
        <w:rPr/>
      </w:pPr>
      <w:bookmarkStart w:id="684" w:name="__RefHeading___Toc1526066_388300464"/>
      <w:bookmarkStart w:id="685" w:name="_Toc260"/>
      <w:bookmarkEnd w:id="684"/>
      <w:r>
        <w:rPr/>
        <w:t>2</w:t>
      </w:r>
      <w:r>
        <w:rPr>
          <w:rtl w:val="true"/>
        </w:rPr>
        <w:t>.</w:t>
      </w:r>
      <w:r>
        <w:rPr>
          <w:rtl w:val="true"/>
        </w:rPr>
        <w:t>نترسیدن از سرزنش دیگران</w:t>
      </w:r>
      <w:bookmarkEnd w:id="685"/>
    </w:p>
    <w:p>
      <w:pPr>
        <w:pStyle w:val="Heading5"/>
        <w:numPr>
          <w:ilvl w:val="4"/>
          <w:numId w:val="1"/>
        </w:numPr>
        <w:rPr/>
      </w:pPr>
      <w:bookmarkStart w:id="686" w:name="__RefHeading___Toc1526068_388300464"/>
      <w:bookmarkStart w:id="687" w:name="_Toc261"/>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دومین ویژگی انسان مخلص این است که با سرزنش دیگران کنار نمی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زیارتنامه امام على علیه السلام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يَخَافُونَ لُؤْمَةَ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سرزنش سرزنش کنندگان نترسیدی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اگرآدم کار را برای خدا انجام دهد نگران نیست</w:t>
      </w:r>
      <w:r>
        <w:rPr>
          <w:rFonts w:eastAsia="IRNazanin" w:cs="IRNazanin"/>
          <w:color w:val="111111"/>
          <w:sz w:val="28"/>
          <w:szCs w:val="28"/>
          <w:rtl w:val="true"/>
          <w:lang w:bidi="fa-IR"/>
        </w:rPr>
        <w:t>.</w:t>
      </w:r>
    </w:p>
    <w:p>
      <w:pPr>
        <w:pStyle w:val="Heading5"/>
        <w:numPr>
          <w:ilvl w:val="4"/>
          <w:numId w:val="1"/>
        </w:numPr>
        <w:rPr/>
      </w:pPr>
      <w:bookmarkStart w:id="688" w:name="__RefHeading___Toc1526070_388300464"/>
      <w:bookmarkStart w:id="689" w:name="_Toc262"/>
      <w:bookmarkEnd w:id="688"/>
      <w:r>
        <w:rPr>
          <w:rtl w:val="true"/>
        </w:rPr>
        <w:t>اخلاص حاج شیخ عباس قمی رحمة الله</w:t>
      </w:r>
      <w:bookmarkEnd w:id="68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رحمة الله صد و ده جلد کتاب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مجلسی به منبر رفت و سخنرانی را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وقت دید مرحوم ملاعباس تربتی وارد </w:t>
      </w:r>
      <w:bookmarkStart w:id="690" w:name="pg14927_160343"/>
    </w:p>
    <w:p>
      <w:pPr>
        <w:pStyle w:val="BookText"/>
        <w:rPr/>
      </w:pPr>
      <w:bookmarkEnd w:id="69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فورا پایین آمد و منبر را به ایشان واگذار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ایشان است،من منبر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فوائد الرضویه را نوشته است؛اما وقتی به اسم خودش می رسد،می نویسد معذورم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جزء علما نیستم که اسم خودم را بنویسم</w:t>
      </w:r>
      <w:r>
        <w:rPr>
          <w:rFonts w:eastAsia="IRNazanin" w:cs="IRNazanin"/>
          <w:color w:val="111111"/>
          <w:sz w:val="28"/>
          <w:szCs w:val="28"/>
          <w:rtl w:val="true"/>
          <w:lang w:bidi="fa-IR"/>
        </w:rPr>
        <w:t>.</w:t>
      </w:r>
    </w:p>
    <w:p>
      <w:pPr>
        <w:pStyle w:val="Heading5"/>
        <w:numPr>
          <w:ilvl w:val="4"/>
          <w:numId w:val="1"/>
        </w:numPr>
        <w:rPr/>
      </w:pPr>
      <w:bookmarkStart w:id="691" w:name="__RefHeading___Toc1526072_388300464"/>
      <w:bookmarkStart w:id="692" w:name="_Toc263"/>
      <w:bookmarkEnd w:id="691"/>
      <w:r>
        <w:rPr>
          <w:rtl w:val="true"/>
        </w:rPr>
        <w:t>اخلاص شهید مطهری رحمة الله</w:t>
      </w:r>
      <w:bookmarkEnd w:id="692"/>
    </w:p>
    <w:p>
      <w:pPr>
        <w:pStyle w:val="BookText"/>
        <w:rPr/>
      </w:pPr>
      <w:r>
        <w:rPr>
          <w:rFonts w:ascii="IRNazanin" w:hAnsi="IRNazanin" w:eastAsia="IRNazanin"/>
          <w:color w:val="111111"/>
          <w:sz w:val="28"/>
          <w:sz w:val="28"/>
          <w:szCs w:val="28"/>
          <w:rtl w:val="true"/>
          <w:lang w:bidi="fa-IR"/>
        </w:rPr>
        <w:t>مرحوم شهید مطهری رحمة الله که وقتی کتاب نقدی بر مارکسیسم را نوشت هیچ کدام از روزنامه ها و مجلات و نشریه های زمان طاغوت حاضر نشدند آن را چاپ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زن روز مجله معروفی بود و تصاویر و داستان های فاسد داشت؛در آن مجله نقدی بر مارکسیسم ایشان را در گوشه ای چاپ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تیراژ کتب شهید مطهری رحمة الله از مرز میلیون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اخلاص بالأخره خودش را در جایی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آخر سوره کهف درباره همین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هرکسی به لقاء خدا امید دارد باید عملش صالح باشد</w:t>
      </w:r>
      <w:r>
        <w:rPr>
          <w:rFonts w:eastAsia="IRNazanin" w:cs="IRNazanin"/>
          <w:color w:val="111111"/>
          <w:sz w:val="28"/>
          <w:szCs w:val="28"/>
          <w:rtl w:val="true"/>
          <w:lang w:bidi="fa-IR"/>
        </w:rPr>
        <w:t>.</w:t>
      </w:r>
    </w:p>
    <w:p>
      <w:pPr>
        <w:pStyle w:val="Heading3"/>
        <w:numPr>
          <w:ilvl w:val="2"/>
          <w:numId w:val="1"/>
        </w:numPr>
        <w:rPr/>
      </w:pPr>
      <w:bookmarkStart w:id="693" w:name="__RefHeading___Toc1526074_388300464"/>
      <w:bookmarkStart w:id="694" w:name="_Toc264"/>
      <w:bookmarkEnd w:id="693"/>
      <w:r>
        <w:rPr>
          <w:rtl w:val="true"/>
        </w:rPr>
        <w:t>مَثَل عمل مؤمن و کافر</w:t>
      </w:r>
      <w:bookmarkEnd w:id="6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مؤمن این است که عملش ماندگار است؛اما عمل کافر مانند سراب است؛در برخی آیات به خاکستر نیز 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قرآن،عمل مؤمن به درخت پاکیزه هم تشبیه شده است که ریشه و میوه دارد؛اما عمل کافر </w:t>
      </w:r>
      <w:bookmarkStart w:id="695" w:name="pg14927_160344"/>
    </w:p>
    <w:p>
      <w:pPr>
        <w:pStyle w:val="BookText"/>
        <w:rPr/>
      </w:pPr>
      <w:bookmarkEnd w:id="695"/>
      <w:r>
        <w:rPr>
          <w:rFonts w:ascii="IRNazanin" w:hAnsi="IRNazanin" w:eastAsia="IRNazanin"/>
          <w:color w:val="111111"/>
          <w:sz w:val="28"/>
          <w:sz w:val="28"/>
          <w:szCs w:val="28"/>
          <w:rtl w:val="true"/>
          <w:lang w:bidi="fa-IR"/>
        </w:rPr>
        <w:t>مثل خار در بیابان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باد می وزد گلوله های خار را با خودش می برد؛چون ریشه ندارد</w:t>
      </w:r>
      <w:r>
        <w:rPr>
          <w:rFonts w:eastAsia="IRNazanin" w:cs="IRNazanin"/>
          <w:color w:val="111111"/>
          <w:sz w:val="28"/>
          <w:szCs w:val="28"/>
          <w:rtl w:val="true"/>
          <w:lang w:bidi="fa-IR"/>
        </w:rPr>
        <w:t>.</w:t>
      </w:r>
    </w:p>
    <w:p>
      <w:pPr>
        <w:pStyle w:val="Heading3"/>
        <w:numPr>
          <w:ilvl w:val="2"/>
          <w:numId w:val="1"/>
        </w:numPr>
        <w:rPr/>
      </w:pPr>
      <w:bookmarkStart w:id="696" w:name="__RefHeading___Toc1526076_388300464"/>
      <w:bookmarkStart w:id="697" w:name="_Toc265"/>
      <w:bookmarkEnd w:id="696"/>
      <w:r>
        <w:rPr>
          <w:rtl w:val="true"/>
        </w:rPr>
        <w:t>دنیا زندان مؤمن</w:t>
      </w:r>
      <w:bookmarkEnd w:id="697"/>
    </w:p>
    <w:p>
      <w:pPr>
        <w:pStyle w:val="BookText"/>
        <w:rPr/>
      </w:pPr>
      <w:r>
        <w:rPr>
          <w:rFonts w:ascii="IRNazanin" w:hAnsi="IRNazanin" w:eastAsia="IRNazanin"/>
          <w:color w:val="111111"/>
          <w:sz w:val="28"/>
          <w:sz w:val="28"/>
          <w:szCs w:val="28"/>
          <w:rtl w:val="true"/>
          <w:lang w:bidi="fa-IR"/>
        </w:rPr>
        <w:t>امام مجتبی علیه السلام وارد کوچه های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زیبایی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نیز در کنارش راه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آن لحظه ابهت و عظمت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فقیری کنار کوچه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جد شما شنیدیم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درست است؛برداشت تواشتباه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پیامبر یعنی چون در آخرت بهشت را به مؤمن می دهند،بنابراین هرچه در دنیا سرمایه و آسایش داشته باشد،در برابر آن بهشت زندان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دنیایی مؤمن را با نعمت های بهشت می سنجیم و می بینیم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کافرهر چه قدر هم در این دنیا داشته باشد،نسبت به جهنم این جا برایش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عذاب آن جا هست که کافر در این دنیا هرطور زندگی کند نسبت به جهنم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ایمان،هم در دنیا ظاهر می شود و هم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کافر،هم در این دنیا مثل تاریکی دریا است،هم روز قیامت چنان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و باکوری وارد صحرای محشر خواهد شد</w:t>
      </w:r>
      <w:r>
        <w:rPr>
          <w:rFonts w:eastAsia="IRNazanin" w:cs="IRNazanin"/>
          <w:color w:val="111111"/>
          <w:sz w:val="28"/>
          <w:szCs w:val="28"/>
          <w:rtl w:val="true"/>
          <w:lang w:bidi="fa-IR"/>
        </w:rPr>
        <w:t xml:space="preserve">. </w:t>
      </w:r>
      <w:bookmarkStart w:id="698" w:name="pg14927_160345"/>
    </w:p>
    <w:p>
      <w:pPr>
        <w:pStyle w:val="Heading2"/>
        <w:numPr>
          <w:ilvl w:val="1"/>
          <w:numId w:val="1"/>
        </w:numPr>
        <w:rPr/>
      </w:pPr>
      <w:bookmarkStart w:id="699" w:name="__RefHeading___Toc1526078_388300464"/>
      <w:bookmarkStart w:id="700" w:name="_Toc266"/>
      <w:bookmarkEnd w:id="698"/>
      <w:bookmarkEnd w:id="699"/>
      <w:r>
        <w:rPr>
          <w:rtl w:val="true"/>
        </w:rPr>
        <w:t>یاد کردن خداوند در همه حال</w:t>
      </w:r>
      <w:bookmarkEnd w:id="700"/>
    </w:p>
    <w:p>
      <w:pPr>
        <w:pStyle w:val="Heading3"/>
        <w:numPr>
          <w:ilvl w:val="2"/>
          <w:numId w:val="1"/>
        </w:numPr>
        <w:rPr/>
      </w:pPr>
      <w:bookmarkStart w:id="701" w:name="__RefHeading___Toc1526080_388300464"/>
      <w:bookmarkStart w:id="702" w:name="_Toc267"/>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بپرهیزید،و با صادقان باشید</w:t>
      </w:r>
      <w:r>
        <w:rPr>
          <w:rFonts w:eastAsia="IRNazanin" w:cs="IRNazanin"/>
          <w:color w:val="111111"/>
          <w:sz w:val="28"/>
          <w:szCs w:val="28"/>
          <w:rtl w:val="true"/>
          <w:lang w:bidi="fa-IR"/>
        </w:rPr>
        <w:t>!</w:t>
      </w:r>
    </w:p>
    <w:p>
      <w:pPr>
        <w:pStyle w:val="Heading3"/>
        <w:numPr>
          <w:ilvl w:val="2"/>
          <w:numId w:val="1"/>
        </w:numPr>
        <w:rPr/>
      </w:pPr>
      <w:bookmarkStart w:id="703" w:name="__RefHeading___Toc1526082_388300464"/>
      <w:bookmarkStart w:id="704" w:name="_Toc268"/>
      <w:bookmarkEnd w:id="703"/>
      <w:r>
        <w:rPr>
          <w:rtl w:val="true"/>
        </w:rPr>
        <w:t>مقدمه</w:t>
      </w:r>
      <w:bookmarkEnd w:id="70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 خدا،انسان های اهل دین،چهار ویژگی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الزَّكاتِ يَخافُونَ يَوْماً تَنْقَلِبُ فِيهِ القُلُوبُ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هستند که تجارت و کاسبی آنها را از یاد خدا باز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کاسبی می کنند و بین مردم هستند اما این تجارت و این معامله ها مانع آنان از یاد </w:t>
      </w:r>
      <w:bookmarkStart w:id="705" w:name="pg14927_160346"/>
    </w:p>
    <w:p>
      <w:pPr>
        <w:pStyle w:val="BookText"/>
        <w:rPr/>
      </w:pPr>
      <w:bookmarkEnd w:id="705"/>
      <w:r>
        <w:rPr>
          <w:rFonts w:ascii="IRNazanin" w:hAnsi="IRNazanin" w:eastAsia="IRNazanin"/>
          <w:color w:val="111111"/>
          <w:sz w:val="28"/>
          <w:sz w:val="28"/>
          <w:szCs w:val="28"/>
          <w:rtl w:val="true"/>
          <w:lang w:bidi="fa-IR"/>
        </w:rPr>
        <w:t>خدا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کاسبی آنها مانع از برپایی نماز و پرداخت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روز قیامت نگران هستند؛روزی که قلب ها و چشم ها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ویژگی مردان خدا است</w:t>
      </w:r>
      <w:r>
        <w:rPr>
          <w:rFonts w:eastAsia="IRNazanin" w:cs="IRNazanin"/>
          <w:color w:val="111111"/>
          <w:sz w:val="28"/>
          <w:szCs w:val="28"/>
          <w:rtl w:val="true"/>
          <w:lang w:bidi="fa-IR"/>
        </w:rPr>
        <w:t>.</w:t>
      </w:r>
    </w:p>
    <w:p>
      <w:pPr>
        <w:pStyle w:val="Heading3"/>
        <w:numPr>
          <w:ilvl w:val="2"/>
          <w:numId w:val="1"/>
        </w:numPr>
        <w:rPr/>
      </w:pPr>
      <w:bookmarkStart w:id="706" w:name="__RefHeading___Toc1526084_388300464"/>
      <w:bookmarkStart w:id="707" w:name="_Toc269"/>
      <w:bookmarkEnd w:id="706"/>
      <w:r>
        <w:rPr>
          <w:rtl w:val="true"/>
        </w:rPr>
        <w:t>اهمیت کسب و کار</w:t>
      </w:r>
      <w:bookmarkEnd w:id="707"/>
    </w:p>
    <w:p>
      <w:pPr>
        <w:pStyle w:val="BookText"/>
        <w:rPr/>
      </w:pPr>
      <w:r>
        <w:rPr>
          <w:rFonts w:ascii="IRNazanin" w:hAnsi="IRNazanin" w:eastAsia="IRNazanin"/>
          <w:color w:val="111111"/>
          <w:sz w:val="28"/>
          <w:sz w:val="28"/>
          <w:szCs w:val="28"/>
          <w:rtl w:val="true"/>
          <w:lang w:bidi="fa-IR"/>
        </w:rPr>
        <w:t>اسلام اهمیت زیادی به کسب و کار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گفته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یعنی وسعت در رزق</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روایات نیز به کسب مال و تلاش برای روزی خیلی تأکید دارد؛البته آن چه بد و ناپسند است این است که کسب و کار و اداره و دنیا باعث شود انسان یاد خدا و نماز و زکات را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w:t>
      </w:r>
    </w:p>
    <w:p>
      <w:pPr>
        <w:pStyle w:val="Heading3"/>
        <w:numPr>
          <w:ilvl w:val="2"/>
          <w:numId w:val="1"/>
        </w:numPr>
        <w:rPr/>
      </w:pPr>
      <w:bookmarkStart w:id="708" w:name="__RefHeading___Toc1526086_388300464"/>
      <w:bookmarkStart w:id="709" w:name="_Toc270"/>
      <w:bookmarkEnd w:id="708"/>
      <w:r>
        <w:rPr>
          <w:rtl w:val="true"/>
        </w:rPr>
        <w:t>فرق تجارت با بيع</w:t>
      </w:r>
      <w:bookmarkEnd w:id="7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تجارت با بیع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یعنی کسی که کارش تجارت است اما بيع موردی است ممکن است یک فصل و مقطعی در سال خرید و فروش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تاجر باشد که همیشه خرید و فروش می کند چه بایع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w:t>
      </w:r>
      <w:bookmarkStart w:id="710" w:name="pg14927_160347"/>
    </w:p>
    <w:p>
      <w:pPr>
        <w:pStyle w:val="BookText"/>
        <w:rPr/>
      </w:pPr>
      <w:bookmarkEnd w:id="710"/>
      <w:r>
        <w:rPr>
          <w:rFonts w:ascii="IRNazanin" w:hAnsi="IRNazanin" w:eastAsia="IRNazanin"/>
          <w:color w:val="111111"/>
          <w:sz w:val="28"/>
          <w:sz w:val="28"/>
          <w:szCs w:val="28"/>
          <w:rtl w:val="true"/>
          <w:lang w:bidi="fa-IR"/>
        </w:rPr>
        <w:t>فروش و حضور او در بازار نباید مانع از ذکر خدا و نماز و زكات و قیامت شود</w:t>
      </w:r>
      <w:r>
        <w:rPr>
          <w:rFonts w:eastAsia="IRNazanin" w:cs="IRNazanin"/>
          <w:color w:val="111111"/>
          <w:sz w:val="28"/>
          <w:szCs w:val="28"/>
          <w:rtl w:val="true"/>
          <w:lang w:bidi="fa-IR"/>
        </w:rPr>
        <w:t>.</w:t>
      </w:r>
    </w:p>
    <w:p>
      <w:pPr>
        <w:pStyle w:val="Heading3"/>
        <w:numPr>
          <w:ilvl w:val="2"/>
          <w:numId w:val="1"/>
        </w:numPr>
        <w:rPr/>
      </w:pPr>
      <w:bookmarkStart w:id="711" w:name="__RefHeading___Toc1526088_388300464"/>
      <w:bookmarkStart w:id="712" w:name="_Toc271"/>
      <w:bookmarkEnd w:id="711"/>
      <w:r>
        <w:rPr>
          <w:rtl w:val="true"/>
        </w:rPr>
        <w:t>روایاتی درباره کار و کاسبی</w:t>
      </w:r>
      <w:bookmarkEnd w:id="712"/>
    </w:p>
    <w:p>
      <w:pPr>
        <w:pStyle w:val="BookText"/>
        <w:rPr/>
      </w:pPr>
      <w:r>
        <w:rPr>
          <w:rFonts w:ascii="IRNazanin" w:hAnsi="IRNazanin" w:eastAsia="IRNazanin"/>
          <w:color w:val="111111"/>
          <w:sz w:val="28"/>
          <w:sz w:val="28"/>
          <w:szCs w:val="28"/>
          <w:rtl w:val="true"/>
          <w:lang w:bidi="fa-IR"/>
        </w:rPr>
        <w:t>روایات فراوانی درباره اهمیت کار و کسب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کار و کاسبی عقل انسان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 السلام به شخصی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خَيْرَفِيٌ مَنْ لاَ يُحِبُّ جَمْعُ اَلْمَالِ مِنْ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انسان دنبال پول جمع کردن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باید مال جمع کند و این بد نیست؛البته در این سه مورد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 بِهِ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را حفظ کند و خودش را کوچک نکند؛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 بدهی خود را بپردازد،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يَصِلُ بِهِ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خویشاوندانش رسیدگی کند و مهمانی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الصَّدوقُ الأمينُ مَعَ النَّبِيّينَ وَالصِّدِّيقينَ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تاجرراستگوی امین،روز قیامت با انبیاء و انسان های راستگوو شهدا محشور می شود</w:t>
      </w:r>
      <w:r>
        <w:rPr>
          <w:rFonts w:eastAsia="IRNazanin" w:cs="IRNazanin"/>
          <w:color w:val="111111"/>
          <w:sz w:val="28"/>
          <w:szCs w:val="28"/>
          <w:rtl w:val="true"/>
          <w:lang w:bidi="fa-IR"/>
        </w:rPr>
        <w:t>.</w:t>
      </w:r>
    </w:p>
    <w:p>
      <w:pPr>
        <w:pStyle w:val="Heading3"/>
        <w:numPr>
          <w:ilvl w:val="2"/>
          <w:numId w:val="1"/>
        </w:numPr>
        <w:rPr/>
      </w:pPr>
      <w:bookmarkStart w:id="713" w:name="__RefHeading___Toc1526090_388300464"/>
      <w:bookmarkStart w:id="714" w:name="_Toc272"/>
      <w:bookmarkEnd w:id="713"/>
      <w:r>
        <w:rPr>
          <w:rtl w:val="true"/>
        </w:rPr>
        <w:t>داستان سعد انصاری</w:t>
      </w:r>
      <w:bookmarkEnd w:id="7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انصاری از اصحاب صفّه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صفّه،سکوی بزرگی در کنار مسجد </w:t>
      </w:r>
    </w:p>
    <w:p>
      <w:pPr>
        <w:pStyle w:val="BookText"/>
        <w:rPr/>
      </w:pPr>
      <w:r>
        <w:rPr>
          <w:rFonts w:ascii="IRNazanin" w:hAnsi="IRNazanin" w:eastAsia="IRNazanin"/>
          <w:color w:val="111111"/>
          <w:sz w:val="28"/>
          <w:sz w:val="28"/>
          <w:szCs w:val="28"/>
          <w:rtl w:val="true"/>
          <w:lang w:bidi="fa-IR"/>
        </w:rPr>
        <w:t>پیامبر صلی الله علیه و آله بود که فقرا آن جا زندگی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روزانه غذایی برای آنان می آورد و گاهی هم برخی شان کاسبی مختصری داشتند؛ولی هیچ کدام خانه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سعد انصاری خدمت رسول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 کاری راه بیاندازم تا زندگی ام رونق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به او دو درهم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درهم بابرکت وضع و حال سعد خوب شد به گونه ای که کنار مسجد مغازه ای زده بود و خرید و فروش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به نماز جماعت و نماز جمعه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گرامی اسلام صلى الله عليه و آله او را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شَغَلَتْكَ اَلدُّنْيَا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تورا از نماز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آدم به کسی تذکر می دهد و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تکرار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أَضْيَغُ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کار کنم؟مالم را از بین ببرم؟</w:t>
      </w:r>
    </w:p>
    <w:p>
      <w:pPr>
        <w:pStyle w:val="BookText"/>
        <w:rPr/>
      </w:pPr>
      <w:r>
        <w:rPr>
          <w:rFonts w:ascii="IRNazanin" w:hAnsi="IRNazanin" w:eastAsia="IRNazanin"/>
          <w:color w:val="111111"/>
          <w:sz w:val="28"/>
          <w:sz w:val="28"/>
          <w:szCs w:val="28"/>
          <w:rtl w:val="true"/>
          <w:lang w:bidi="fa-IR"/>
        </w:rPr>
        <w:t>چقدر بد است که آدم در مقابل معصوم علیه السلام بایستد و حرف او را قبول نکند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را از او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باعث شد برکت از مالش برود و دوباره به همان وضعیت سابق برگشت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سعد انصاری ظرفیت کار و کاسبی را نداشت</w:t>
      </w:r>
      <w:r>
        <w:rPr>
          <w:rFonts w:eastAsia="IRNazanin" w:cs="IRNazanin"/>
          <w:color w:val="111111"/>
          <w:sz w:val="28"/>
          <w:szCs w:val="28"/>
          <w:rtl w:val="true"/>
          <w:lang w:bidi="fa-IR"/>
        </w:rPr>
        <w:t xml:space="preserve">. </w:t>
      </w:r>
      <w:bookmarkStart w:id="715" w:name="pg14927_160349"/>
    </w:p>
    <w:p>
      <w:pPr>
        <w:pStyle w:val="Heading3"/>
        <w:numPr>
          <w:ilvl w:val="2"/>
          <w:numId w:val="1"/>
        </w:numPr>
        <w:rPr/>
      </w:pPr>
      <w:bookmarkStart w:id="716" w:name="__RefHeading___Toc1526092_388300464"/>
      <w:bookmarkStart w:id="717" w:name="_Toc273"/>
      <w:bookmarkEnd w:id="715"/>
      <w:bookmarkEnd w:id="716"/>
      <w:r>
        <w:rPr>
          <w:rtl w:val="true"/>
        </w:rPr>
        <w:t>امانت داری و راستگویی در تجارت</w:t>
      </w:r>
      <w:bookmarkEnd w:id="717"/>
    </w:p>
    <w:p>
      <w:pPr>
        <w:pStyle w:val="BookText"/>
        <w:rPr/>
      </w:pPr>
      <w:r>
        <w:rPr>
          <w:rFonts w:ascii="IRNazanin" w:hAnsi="IRNazanin" w:eastAsia="IRNazanin"/>
          <w:color w:val="111111"/>
          <w:sz w:val="28"/>
          <w:sz w:val="28"/>
          <w:szCs w:val="28"/>
          <w:rtl w:val="true"/>
          <w:lang w:bidi="fa-IR"/>
        </w:rPr>
        <w:t>پدر عبدالرحمن بن سیّابه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وضع مالی خوبی نداشتند،خودش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اولی که پدرم از دنیا رفته بود ما در خانه نان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وضع مالی شما خراب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درهم را بگیرید و بعدا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و نزد مادرم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این پول به ما رسیده،تباهش نکن؛برو در بازار کاسبی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سیّابه آمد و پارچه فروشی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اوضاعش خوب شد و رفت هزار درهم را به آن شخص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هم عازم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رسیدم و داستان را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به گونه ای در مال مردم شریک باشی که گویا مال مردم برای خودت می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را در کاسبی فراموش نکن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بِصِدْقِ اَلْحَدِيثِ وَ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راست بگو و امانت 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کاسبی خوب است؛اما نباید در آن دروغ و خطا باشد</w:t>
      </w:r>
      <w:r>
        <w:rPr>
          <w:rFonts w:eastAsia="IRNazanin" w:cs="IRNazanin"/>
          <w:color w:val="111111"/>
          <w:sz w:val="28"/>
          <w:szCs w:val="28"/>
          <w:rtl w:val="true"/>
          <w:lang w:bidi="fa-IR"/>
        </w:rPr>
        <w:t>.</w:t>
      </w:r>
    </w:p>
    <w:p>
      <w:pPr>
        <w:pStyle w:val="Heading3"/>
        <w:numPr>
          <w:ilvl w:val="2"/>
          <w:numId w:val="1"/>
        </w:numPr>
        <w:rPr/>
      </w:pPr>
      <w:bookmarkStart w:id="718" w:name="__RefHeading___Toc1526094_388300464"/>
      <w:bookmarkStart w:id="719" w:name="_Toc274"/>
      <w:bookmarkEnd w:id="718"/>
      <w:r>
        <w:rPr>
          <w:rtl w:val="true"/>
        </w:rPr>
        <w:t>خوش اخلاقی در معاملات</w:t>
      </w:r>
      <w:bookmarkEnd w:id="7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آیت الله مشکینی رحمة الله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یک چهره بهشتی ببیند به آقاشیخ مرتضی حائری رحمة الله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مرحوم حاج شیخ مرتضی حائری رحمة الله جمع آوری شده و به نام سرّدلبران </w:t>
      </w:r>
      <w:bookmarkStart w:id="720" w:name="pg14927_160350"/>
    </w:p>
    <w:p>
      <w:pPr>
        <w:pStyle w:val="BookText"/>
        <w:rPr/>
      </w:pPr>
      <w:bookmarkEnd w:id="720"/>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کتاب نقل می کند که کاسبی نزدیک مسجد امام حسن عسکری علیه السلام در قم مغازه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مسجد جمکران رفتم تا نماز بخوانم،دیدم بوی عطر عجیبی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را متوجه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بعد که به مسجد امام عسکری علیه السلام می رفتم از کنار مغازه ایشان 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این بوی عطر از آن جا هم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جلورفتم و از این کاسب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جمکران بودی؟فهمیدم این شخص برای نماز به جمکران رفته و همان بوی عطر،اطراف مغازه او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حائری توضیح می دهد که من بررسی کردم و متوجه شدم این آقا از کسانی است که اصحاب خاص امام زمان علیه السلام در مغازه اش رفت وآمد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ویژگی های این کاسب را ذکر می کند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ندیدم با مشتری دعوا و بداخلاقی کند یا کاسبی مانع نمازش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نکات مهمی است</w:t>
      </w:r>
      <w:r>
        <w:rPr>
          <w:rFonts w:eastAsia="IRNazanin" w:cs="IRNazanin"/>
          <w:color w:val="111111"/>
          <w:sz w:val="28"/>
          <w:szCs w:val="28"/>
          <w:rtl w:val="true"/>
          <w:lang w:bidi="fa-IR"/>
        </w:rPr>
        <w:t>.</w:t>
      </w:r>
    </w:p>
    <w:p>
      <w:pPr>
        <w:pStyle w:val="Heading3"/>
        <w:numPr>
          <w:ilvl w:val="2"/>
          <w:numId w:val="1"/>
        </w:numPr>
        <w:rPr/>
      </w:pPr>
      <w:bookmarkStart w:id="721" w:name="__RefHeading___Toc1526096_388300464"/>
      <w:bookmarkStart w:id="722" w:name="_Toc275"/>
      <w:bookmarkEnd w:id="721"/>
      <w:r>
        <w:rPr>
          <w:rtl w:val="true"/>
        </w:rPr>
        <w:t>آداب معامله</w:t>
      </w:r>
      <w:bookmarkEnd w:id="722"/>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کاسبی راه بیاندازم؛بفرمایید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چند نصیحت به او کرد و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بِصِدْقِ اَللِّسَانِ فِي حَدِيثِكَ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راست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بازار کوفه اشک می ریخت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معاد را فراموش کردید و دروغ می گویید؟چرا در خرید یا فروش یک خودرو صحنه سازی می کنید؟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لقمه حلال از شمشیر زدن در جنگ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صادق علیه السلام گاهی تجارت می کرد</w:t>
      </w:r>
      <w:r>
        <w:rPr>
          <w:rFonts w:eastAsia="IRNazanin" w:cs="IRNazanin"/>
          <w:color w:val="111111"/>
          <w:sz w:val="28"/>
          <w:szCs w:val="28"/>
          <w:rtl w:val="true"/>
          <w:lang w:bidi="fa-IR"/>
        </w:rPr>
        <w:t xml:space="preserve">. </w:t>
      </w:r>
      <w:bookmarkStart w:id="723" w:name="pg14927_160351"/>
    </w:p>
    <w:p>
      <w:pPr>
        <w:pStyle w:val="BookText"/>
        <w:rPr/>
      </w:pPr>
      <w:bookmarkEnd w:id="723"/>
      <w:r>
        <w:rPr>
          <w:rFonts w:ascii="IRNazanin" w:hAnsi="IRNazanin" w:eastAsia="IRNazanin"/>
          <w:color w:val="111111"/>
          <w:sz w:val="28"/>
          <w:sz w:val="28"/>
          <w:szCs w:val="28"/>
          <w:rtl w:val="true"/>
          <w:lang w:bidi="fa-IR"/>
        </w:rPr>
        <w:t>ایشان روزی به یکی از اصحابشان به نام مصادف هزار درهم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پول تجارت کن و سودش را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گروهی از تجاربه مصر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مدتی برگشت و دو برابر سرمایه ای که حضرت به او سپرده بود،به ایشان پول داد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درهم سرمایه اولیه شماست و این هزار درهم،سود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همه سود کردی؟گفتند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مصر رسیدیم به ما خبر دادند جنس هایی که ما با خود داریم،در بازار مصرکم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متوجه این موضوع شدیم،با یکدیگر هم سوگند شدیم که تمام کالاهایمان را دو برابر قیمت خریدمان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که از این رفتار تاجران مدینه ناراحت شده بود اصل پولش رابرداشت و سود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زدن در راه خدا راحت تر از طلب مال حلال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تَكتُم عَيْباً يَكونُ في تِجَارَتِكَ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کالا را نپوشان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تَغْبِنِ المُسْتَرْسِلَ فَإنَّ غَبْنَهُ لاَ يَحِلُّ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اطمینان کرده سرش کلاه نگذار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 الحَقَّ وَخُذَهُ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فروش،حق را رعایت 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کاسبی نترس؛کاسب باید شجاع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خیانت در زندگی ات نباشد</w:t>
      </w:r>
      <w:r>
        <w:rPr>
          <w:rFonts w:eastAsia="IRNazanin" w:cs="IRNazanin"/>
          <w:color w:val="111111"/>
          <w:sz w:val="28"/>
          <w:szCs w:val="28"/>
          <w:rtl w:val="true"/>
          <w:lang w:bidi="fa-IR"/>
        </w:rPr>
        <w:t>.</w:t>
      </w:r>
    </w:p>
    <w:p>
      <w:pPr>
        <w:pStyle w:val="Heading3"/>
        <w:numPr>
          <w:ilvl w:val="2"/>
          <w:numId w:val="1"/>
        </w:numPr>
        <w:rPr/>
      </w:pPr>
      <w:bookmarkStart w:id="724" w:name="__RefHeading___Toc1526098_388300464"/>
      <w:bookmarkStart w:id="725" w:name="_Toc276"/>
      <w:bookmarkEnd w:id="724"/>
      <w:r>
        <w:rPr>
          <w:rtl w:val="true"/>
        </w:rPr>
        <w:t>آرزوی شیطان</w:t>
      </w:r>
      <w:bookmarkEnd w:id="72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 خواهد سه چیز در زندگی شما نباشد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يُرِيدُ الشَّيْطَانُ أنْ يُوقِعَ بَيْنَكُمُ الْعَدَاوَةَ وَالبَغضاءَ فِي الخَمرِ وَالمَيْسِرِ وَيَصُدَّكُم </w:t>
      </w:r>
      <w:bookmarkStart w:id="726" w:name="pg14927_160352"/>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اللَّهِ وَعَنِ الصَّلاةِ 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شیطان می خواهد به وسیله شراب و قمار،در میان شما عداوت و کینه ایجاد کند،و شما را از یاد خدا و از نماز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فساد،و با این نهی 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نمی خواهد مردم در صلح و آرامش باشند،بلکه دوست دارد با هم دعوا کنند و قهر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قمار و شراب توصیه می کند؛چون قمار و شراب دو عامل ایجاد بغض و کینه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خیلی دلش می خواهد مردم از ذکر خدا دور شوند و نماز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انسان ها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کارها دست برنمی دارید؟من که به شما گفته ام حربه شیطان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روز قیامت وقتی مردم به شیطان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منحرف کردی،می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به شما گفت من چه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گفت من دروغ می گویم و خیانت می کنم و خودم اهل جهنم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هیچ کس نمی تواند علیه شیطان شعار بدهد</w:t>
      </w:r>
      <w:r>
        <w:rPr>
          <w:rFonts w:eastAsia="IRNazanin" w:cs="IRNazanin"/>
          <w:color w:val="111111"/>
          <w:sz w:val="28"/>
          <w:szCs w:val="28"/>
          <w:rtl w:val="true"/>
          <w:lang w:bidi="fa-IR"/>
        </w:rPr>
        <w:t>.</w:t>
      </w:r>
    </w:p>
    <w:p>
      <w:pPr>
        <w:pStyle w:val="Heading3"/>
        <w:numPr>
          <w:ilvl w:val="2"/>
          <w:numId w:val="1"/>
        </w:numPr>
        <w:rPr/>
      </w:pPr>
      <w:bookmarkStart w:id="727" w:name="__RefHeading___Toc1526100_388300464"/>
      <w:bookmarkStart w:id="728" w:name="_Toc277"/>
      <w:bookmarkEnd w:id="727"/>
      <w:r>
        <w:rPr>
          <w:rtl w:val="true"/>
        </w:rPr>
        <w:t>یاد خداوند</w:t>
      </w:r>
      <w:bookmarkEnd w:id="728"/>
    </w:p>
    <w:p>
      <w:pPr>
        <w:pStyle w:val="BookText"/>
        <w:rPr/>
      </w:pPr>
      <w:r>
        <w:rPr>
          <w:rFonts w:ascii="IRNazanin" w:hAnsi="IRNazanin" w:eastAsia="IRNazanin"/>
          <w:color w:val="111111"/>
          <w:sz w:val="28"/>
          <w:sz w:val="28"/>
          <w:szCs w:val="28"/>
          <w:rtl w:val="true"/>
          <w:lang w:bidi="fa-IR"/>
        </w:rPr>
        <w:t>باید به این نکته توجه داشته باشیم که یاد خدا و نماز در زندگی مان کمرنگ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ذکر،یک دوره کتاب چند جلدی به نام نهج الذكر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کاملی در این کتاب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ذکرهای بزرگ که در روایات وارد شده کلید بهشت است،ذکر تسکین غضب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عصبانی می شود این ذکر را بگوید غضبش فروکش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ذکردیگر،ذكرنفي الفقر است که فقر را در زندگی کمرنگ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9" w:name="pg14927_160353"/>
    </w:p>
    <w:p>
      <w:pPr>
        <w:pStyle w:val="BookText"/>
        <w:rPr/>
      </w:pPr>
      <w:bookmarkEnd w:id="729"/>
      <w:r>
        <w:rPr>
          <w:rFonts w:ascii="IRNazanin" w:hAnsi="IRNazanin" w:eastAsia="IRNazanin"/>
          <w:color w:val="111111"/>
          <w:sz w:val="28"/>
          <w:sz w:val="28"/>
          <w:szCs w:val="28"/>
          <w:rtl w:val="true"/>
          <w:lang w:bidi="fa-IR"/>
        </w:rPr>
        <w:t>دیگر،ذکری است که هم و غم را در زندگی کم می کند و خیلی توصیه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ما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 است و این ذکر است که ذکرابی عبدالله علیه السلام در روز عاشورا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دارد اگر می خواهید این ذکر را کامل کنید و همه ذکرها را با هم گفته باشید زیاد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 وَلا حَولَ ولا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کن؛شیطان از زندگی ات دور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ذکر در زندگی تان نباشد زندگی تان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هفت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ذکر دارد،قلب و روح ذكر دارند،بدن ذکر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یعنی توجه؛یعنی اینکه انسان همیشه به یاد خدا باشد و او را در زندگی اش حاضر و ناظر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اسلام 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هفده رکعت است؛زکات و حج هم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چیز است که حد و حصر ندارد و آن ذکر است</w:t>
      </w:r>
      <w:r>
        <w:rPr>
          <w:rFonts w:eastAsia="IRNazanin" w:cs="IRNazanin"/>
          <w:color w:val="111111"/>
          <w:sz w:val="28"/>
          <w:szCs w:val="28"/>
          <w:rtl w:val="true"/>
          <w:lang w:bidi="fa-IR"/>
        </w:rPr>
        <w:t>.</w:t>
      </w:r>
    </w:p>
    <w:p>
      <w:pPr>
        <w:pStyle w:val="Heading3"/>
        <w:numPr>
          <w:ilvl w:val="2"/>
          <w:numId w:val="1"/>
        </w:numPr>
        <w:rPr/>
      </w:pPr>
      <w:bookmarkStart w:id="730" w:name="__RefHeading___Toc1526102_388300464"/>
      <w:bookmarkStart w:id="731" w:name="_Toc278"/>
      <w:bookmarkEnd w:id="730"/>
      <w:r>
        <w:rPr>
          <w:rtl w:val="true"/>
        </w:rPr>
        <w:t>ذکر اعضای بدن</w:t>
      </w:r>
      <w:bookmarkEnd w:id="731"/>
    </w:p>
    <w:p>
      <w:pPr>
        <w:pStyle w:val="Heading4"/>
        <w:numPr>
          <w:ilvl w:val="3"/>
          <w:numId w:val="1"/>
        </w:numPr>
        <w:rPr/>
      </w:pPr>
      <w:bookmarkStart w:id="732" w:name="__RefHeading___Toc1526104_388300464"/>
      <w:bookmarkStart w:id="733" w:name="_Toc279"/>
      <w:bookmarkEnd w:id="732"/>
      <w:r>
        <w:rPr>
          <w:rtl w:val="true"/>
        </w:rPr>
        <w:t>اشاره</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مَقْسُومٌ عَلَى سَبْعَةِ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برهفت عضو بدن تقسیم می شود</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526106_388300464"/>
      <w:bookmarkStart w:id="735" w:name="_Toc280"/>
      <w:bookmarkEnd w:id="734"/>
      <w:r>
        <w:rPr/>
        <w:t>1</w:t>
      </w:r>
      <w:r>
        <w:rPr>
          <w:rtl w:val="true"/>
        </w:rPr>
        <w:t>.</w:t>
      </w:r>
      <w:r>
        <w:rPr>
          <w:rtl w:val="true"/>
        </w:rPr>
        <w:t>ذكرزبان</w:t>
      </w:r>
      <w:bookmarkEnd w:id="73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اَللِّسَانِ اَلْحَمْدُ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زبان حمد و ثنای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 ترین اذکار صلوات بر محمد و آل محمد است</w:t>
      </w:r>
      <w:r>
        <w:rPr>
          <w:rFonts w:eastAsia="IRNazanin" w:cs="IRNazanin"/>
          <w:color w:val="111111"/>
          <w:sz w:val="28"/>
          <w:szCs w:val="28"/>
          <w:rtl w:val="true"/>
          <w:lang w:bidi="fa-IR"/>
        </w:rPr>
        <w:t xml:space="preserve">. </w:t>
      </w:r>
      <w:bookmarkStart w:id="736" w:name="pg14927_160354"/>
    </w:p>
    <w:p>
      <w:pPr>
        <w:pStyle w:val="Heading4"/>
        <w:numPr>
          <w:ilvl w:val="3"/>
          <w:numId w:val="1"/>
        </w:numPr>
        <w:rPr/>
      </w:pPr>
      <w:bookmarkStart w:id="737" w:name="__RefHeading___Toc1526108_388300464"/>
      <w:bookmarkStart w:id="738" w:name="_Toc281"/>
      <w:bookmarkEnd w:id="736"/>
      <w:bookmarkEnd w:id="737"/>
      <w:r>
        <w:rPr/>
        <w:t>2</w:t>
      </w:r>
      <w:r>
        <w:rPr>
          <w:rtl w:val="true"/>
        </w:rPr>
        <w:t>.</w:t>
      </w:r>
      <w:r>
        <w:rPr>
          <w:rtl w:val="true"/>
        </w:rPr>
        <w:t>ذكرنفس</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النَّفسِ الجَهدُ وَالعَناءُ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ذکر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کسی را می گیرید و او را از خیابان رد می کنید؛این ذکر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شب ها کیسه به دوش می کشید و به خانه فقرا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ذكر وجود است که آدم مقداری از وجود خویش برای مردم مایه بگذارد و تلاش کند</w:t>
      </w:r>
      <w:r>
        <w:rPr>
          <w:rFonts w:eastAsia="IRNazanin" w:cs="IRNazanin"/>
          <w:color w:val="111111"/>
          <w:sz w:val="28"/>
          <w:szCs w:val="28"/>
          <w:rtl w:val="true"/>
          <w:lang w:bidi="fa-IR"/>
        </w:rPr>
        <w:t>.</w:t>
      </w:r>
    </w:p>
    <w:p>
      <w:pPr>
        <w:pStyle w:val="Heading4"/>
        <w:numPr>
          <w:ilvl w:val="3"/>
          <w:numId w:val="1"/>
        </w:numPr>
        <w:rPr/>
      </w:pPr>
      <w:bookmarkStart w:id="739" w:name="__RefHeading___Toc1526110_388300464"/>
      <w:bookmarkStart w:id="740" w:name="_Toc282"/>
      <w:bookmarkEnd w:id="739"/>
      <w:r>
        <w:rPr/>
        <w:t>3</w:t>
      </w:r>
      <w:r>
        <w:rPr>
          <w:rtl w:val="true"/>
        </w:rPr>
        <w:t>.</w:t>
      </w:r>
      <w:r>
        <w:rPr>
          <w:rtl w:val="true"/>
        </w:rPr>
        <w:t>ذکرروح</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اَلرُّوحِ اَلْخَوْفُ 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روح خوف و رجا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آدم،هم امید داشته باشد و هم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کسی است که نه به مردم امیدِ زیاد بدهد و نه آنها را زیاد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متعادل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 زیاد باشد آدم نافرمان می شود و اگر خوف زیاد شود آدم نا امید می شود</w:t>
      </w:r>
      <w:r>
        <w:rPr>
          <w:rFonts w:eastAsia="IRNazanin" w:cs="IRNazanin"/>
          <w:color w:val="111111"/>
          <w:sz w:val="28"/>
          <w:szCs w:val="28"/>
          <w:rtl w:val="true"/>
          <w:lang w:bidi="fa-IR"/>
        </w:rPr>
        <w:t>.</w:t>
      </w:r>
    </w:p>
    <w:p>
      <w:pPr>
        <w:pStyle w:val="Heading4"/>
        <w:numPr>
          <w:ilvl w:val="3"/>
          <w:numId w:val="1"/>
        </w:numPr>
        <w:rPr/>
      </w:pPr>
      <w:bookmarkStart w:id="741" w:name="__RefHeading___Toc1526112_388300464"/>
      <w:bookmarkStart w:id="742" w:name="_Toc283"/>
      <w:bookmarkEnd w:id="741"/>
      <w:r>
        <w:rPr/>
        <w:t>4</w:t>
      </w:r>
      <w:r>
        <w:rPr>
          <w:rtl w:val="true"/>
        </w:rPr>
        <w:t>.</w:t>
      </w:r>
      <w:r>
        <w:rPr>
          <w:rtl w:val="true"/>
        </w:rPr>
        <w:t>ذکر قلب</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ذِكْرالُقَلبِ الصِّدقِ وَالصَّفاءُ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 راستگویی و صفای درون است؛قلبی که کینه ندارد و خوشبین است و دائماً در آن نیت های خوب رد و بدل می شود</w:t>
      </w:r>
      <w:r>
        <w:rPr>
          <w:rFonts w:eastAsia="IRNazanin" w:cs="IRNazanin"/>
          <w:color w:val="111111"/>
          <w:sz w:val="28"/>
          <w:szCs w:val="28"/>
          <w:rtl w:val="true"/>
          <w:lang w:bidi="fa-IR"/>
        </w:rPr>
        <w:t>.</w:t>
      </w:r>
    </w:p>
    <w:p>
      <w:pPr>
        <w:pStyle w:val="Heading4"/>
        <w:numPr>
          <w:ilvl w:val="3"/>
          <w:numId w:val="1"/>
        </w:numPr>
        <w:rPr/>
      </w:pPr>
      <w:bookmarkStart w:id="743" w:name="__RefHeading___Toc1526114_388300464"/>
      <w:bookmarkStart w:id="744" w:name="_Toc284"/>
      <w:bookmarkEnd w:id="743"/>
      <w:r>
        <w:rPr/>
        <w:t>5</w:t>
      </w:r>
      <w:r>
        <w:rPr>
          <w:rtl w:val="true"/>
        </w:rPr>
        <w:t>.</w:t>
      </w:r>
      <w:r>
        <w:rPr>
          <w:rtl w:val="true"/>
        </w:rPr>
        <w:t>ذكرعقل</w:t>
      </w:r>
      <w:bookmarkEnd w:id="7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اَلْعَقْلِ اَلْعَظِيمِ وَ 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عقل این است که حیا داشته باشی و دیگران </w:t>
      </w:r>
      <w:bookmarkStart w:id="745" w:name="pg14927_160355"/>
    </w:p>
    <w:p>
      <w:pPr>
        <w:pStyle w:val="BookText"/>
        <w:rPr/>
      </w:pPr>
      <w:bookmarkEnd w:id="745"/>
      <w:r>
        <w:rPr>
          <w:rFonts w:ascii="IRNazanin" w:hAnsi="IRNazanin" w:eastAsia="IRNazanin"/>
          <w:color w:val="111111"/>
          <w:sz w:val="28"/>
          <w:sz w:val="28"/>
          <w:szCs w:val="28"/>
          <w:rtl w:val="true"/>
          <w:lang w:bidi="fa-IR"/>
        </w:rPr>
        <w:t>را احترام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شما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کن و گناه نکن</w:t>
      </w:r>
      <w:r>
        <w:rPr>
          <w:rFonts w:eastAsia="IRNazanin" w:cs="IRNazanin"/>
          <w:color w:val="111111"/>
          <w:sz w:val="28"/>
          <w:szCs w:val="28"/>
          <w:rtl w:val="true"/>
          <w:lang w:bidi="fa-IR"/>
        </w:rPr>
        <w:t>.</w:t>
      </w:r>
    </w:p>
    <w:p>
      <w:pPr>
        <w:pStyle w:val="Heading4"/>
        <w:numPr>
          <w:ilvl w:val="3"/>
          <w:numId w:val="1"/>
        </w:numPr>
        <w:rPr/>
      </w:pPr>
      <w:bookmarkStart w:id="746" w:name="__RefHeading___Toc1526116_388300464"/>
      <w:bookmarkStart w:id="747" w:name="_Toc285"/>
      <w:bookmarkEnd w:id="746"/>
      <w:r>
        <w:rPr/>
        <w:t>6</w:t>
      </w:r>
      <w:r>
        <w:rPr>
          <w:rtl w:val="true"/>
        </w:rPr>
        <w:t>.</w:t>
      </w:r>
      <w:r>
        <w:rPr>
          <w:rtl w:val="true"/>
        </w:rPr>
        <w:t>ذكر معرفت</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وَذِكْرُالمَعرِفَةِ التَّسليمُ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معرفت و شناخت این است که آدم تسليم و راضی به رضای خدا باشد</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526118_388300464"/>
      <w:bookmarkStart w:id="749" w:name="_Toc286"/>
      <w:bookmarkEnd w:id="748"/>
      <w:r>
        <w:rPr/>
        <w:t>7</w:t>
      </w:r>
      <w:r>
        <w:rPr>
          <w:rtl w:val="true"/>
        </w:rPr>
        <w:t>.</w:t>
      </w:r>
      <w:r>
        <w:rPr>
          <w:rtl w:val="true"/>
        </w:rPr>
        <w:t>ذكرسرّ</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اَلْمَعْرِفَةِ عَلَى رُؤْيَةِ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ذکر در خفا این است خدا را ناظر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مفهوم ذکر خیلی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نعمت وشکرگزاری آن،یاد خدا و عبادت او،یاد دنیا و عبرت گرفتن از آن،یاد قیامت وتلاش برای آن،همه این ها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هريادی باید در زندگی ما اثری داشته باشد</w:t>
      </w:r>
      <w:r>
        <w:rPr>
          <w:rFonts w:eastAsia="IRNazanin" w:cs="IRNazanin"/>
          <w:color w:val="111111"/>
          <w:sz w:val="28"/>
          <w:szCs w:val="28"/>
          <w:rtl w:val="true"/>
          <w:lang w:bidi="fa-IR"/>
        </w:rPr>
        <w:t>.</w:t>
      </w:r>
    </w:p>
    <w:p>
      <w:pPr>
        <w:pStyle w:val="Heading3"/>
        <w:numPr>
          <w:ilvl w:val="2"/>
          <w:numId w:val="1"/>
        </w:numPr>
        <w:rPr/>
      </w:pPr>
      <w:bookmarkStart w:id="750" w:name="__RefHeading___Toc1526120_388300464"/>
      <w:bookmarkStart w:id="751" w:name="_Toc287"/>
      <w:bookmarkEnd w:id="750"/>
      <w:r>
        <w:rPr>
          <w:rtl w:val="true"/>
        </w:rPr>
        <w:t>ائمه علیهم السلام و یاد خداوند</w:t>
      </w:r>
      <w:bookmarkEnd w:id="7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درباره قول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بُيُوتُ اَلاِنْبِيَاءِ وَ بَيْتُ عَلَيَّ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خانه های پیامبران و خانه على علیه السلام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رِجالٌ لا تُلْهِيهِم تِجارَةٌ وَلا بَيعَ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مردانی هستند که تجارت و کاسبی آنها را از یاد خدا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بالاترین مصادیق آیه سوره نور ائمه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دائما ذكر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هنگامی که تجارت و کشاورزی هم می کرد ذکر خدا را فراموش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عرض کردم یکی از ذکرهای بسیار مهم که هم غضب را فرو می نشاند،هم غم را می برد و هم باعث ورود به بهشت می شود،ذکر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قدرتی نمی تواند انسان را از گناه باز دارد و هیچ قدرتی نمی تواند انسان را به عبادت بکشاند مگر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 و نیرو و قوه ترک گناه را نداریم؛مگر این که خدا به 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ذکر،ذکرابی عبدالله علیه السلام در روز عاشورا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که وقتی می گفت،رباب و زینب و سکینه در خیمه ها آرام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حمله می کرد دشمن مثل ملخ پراکنده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برمی گشت و وسط میدان می ایستاد و 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وقتی این صدا را می شنید آرام می شد و می فهمید ابی عبدالله علیه السلام هنوز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محاصره نمی کردند و تک به تک می جنگیدند محال بود ابی عبدالله علیه السلام به شهادت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که موفق شدند </w:t>
      </w:r>
    </w:p>
    <w:p>
      <w:pPr>
        <w:pStyle w:val="BookText"/>
        <w:rPr/>
      </w:pPr>
      <w:r>
        <w:rPr>
          <w:rFonts w:ascii="IRNazanin" w:hAnsi="IRNazanin" w:eastAsia="IRNazanin"/>
          <w:color w:val="111111"/>
          <w:sz w:val="28"/>
          <w:sz w:val="28"/>
          <w:szCs w:val="28"/>
          <w:rtl w:val="true"/>
          <w:lang w:bidi="fa-IR"/>
        </w:rPr>
        <w:t>امام حسین علیه السلام را به شهادت برسانند گروهی حمله کردنشان بود؛وگرنه ابی عبدالله علیه السلام کسی نبود که احدی جرئت کند با او تنهایی بجنگد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قلب دشمن حمله می کرد و 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حسين بن على هستم،جدم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گشت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و نفسی می گرفت و دوباره حمله می کرد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14927_160359"/>
      <w:bookmarkStart w:id="753" w:name="pg14927_160359"/>
      <w:bookmarkEnd w:id="753"/>
    </w:p>
    <w:p>
      <w:pPr>
        <w:pStyle w:val="Heading2"/>
        <w:numPr>
          <w:ilvl w:val="1"/>
          <w:numId w:val="1"/>
        </w:numPr>
        <w:rPr/>
      </w:pPr>
      <w:bookmarkStart w:id="754" w:name="pg14927_160359"/>
      <w:bookmarkStart w:id="755" w:name="__RefHeading___Toc1526122_388300464"/>
      <w:bookmarkStart w:id="756" w:name="_Toc288"/>
      <w:bookmarkEnd w:id="754"/>
      <w:bookmarkEnd w:id="755"/>
      <w:r>
        <w:rPr>
          <w:rtl w:val="true"/>
        </w:rPr>
        <w:t>تسبیح خداوند</w:t>
      </w:r>
      <w:bookmarkEnd w:id="756"/>
    </w:p>
    <w:p>
      <w:pPr>
        <w:pStyle w:val="Heading3"/>
        <w:numPr>
          <w:ilvl w:val="2"/>
          <w:numId w:val="1"/>
        </w:numPr>
        <w:rPr/>
      </w:pPr>
      <w:bookmarkStart w:id="757" w:name="__RefHeading___Toc1526124_388300464"/>
      <w:bookmarkStart w:id="758" w:name="_Toc289"/>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بپرهیزید،و با صادقان باشید</w:t>
      </w:r>
      <w:r>
        <w:rPr>
          <w:rFonts w:eastAsia="IRNazanin" w:cs="IRNazanin"/>
          <w:color w:val="111111"/>
          <w:sz w:val="28"/>
          <w:szCs w:val="28"/>
          <w:rtl w:val="true"/>
          <w:lang w:bidi="fa-IR"/>
        </w:rPr>
        <w:t>!</w:t>
      </w:r>
    </w:p>
    <w:p>
      <w:pPr>
        <w:pStyle w:val="Heading3"/>
        <w:numPr>
          <w:ilvl w:val="2"/>
          <w:numId w:val="1"/>
        </w:numPr>
        <w:rPr/>
      </w:pPr>
      <w:bookmarkStart w:id="759" w:name="__RefHeading___Toc1526126_388300464"/>
      <w:bookmarkStart w:id="760" w:name="_Toc290"/>
      <w:bookmarkEnd w:id="759"/>
      <w:r>
        <w:rPr>
          <w:rtl w:val="true"/>
        </w:rPr>
        <w:t>مقدمه</w:t>
      </w:r>
      <w:bookmarkEnd w:id="760"/>
    </w:p>
    <w:p>
      <w:pPr>
        <w:pStyle w:val="BookText"/>
        <w:rPr/>
      </w:pPr>
      <w:r>
        <w:rPr>
          <w:rFonts w:ascii="IRNazanin" w:hAnsi="IRNazanin" w:eastAsia="IRNazanin"/>
          <w:color w:val="111111"/>
          <w:sz w:val="28"/>
          <w:sz w:val="28"/>
          <w:szCs w:val="28"/>
          <w:rtl w:val="true"/>
          <w:lang w:bidi="fa-IR"/>
        </w:rPr>
        <w:t>بحث های مختلفی در سوره مبارکه نور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آیه چهل و یکم این سوره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 وَاللَّهُ عَليمٌ بِما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تمام آنان که در آسمان ها و زمینند برای خدا تسبیح می کنند،و هم چنین پرندگان به هنگامی که بر فراز آسمان بال گسترده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آنها نماز و تسبیح خود را می داند؛و خداوند به آن چه انجام می دهند داناست</w:t>
      </w:r>
      <w:r>
        <w:rPr>
          <w:rFonts w:eastAsia="IRNazanin" w:cs="IRNazanin"/>
          <w:color w:val="111111"/>
          <w:sz w:val="28"/>
          <w:szCs w:val="28"/>
          <w:rtl w:val="true"/>
          <w:lang w:bidi="fa-IR"/>
        </w:rPr>
        <w:t xml:space="preserve">! </w:t>
      </w:r>
      <w:bookmarkStart w:id="761" w:name="pg14927_160360"/>
    </w:p>
    <w:p>
      <w:pPr>
        <w:pStyle w:val="BookText"/>
        <w:rPr/>
      </w:pPr>
      <w:bookmarkEnd w:id="761"/>
      <w:r>
        <w:rPr>
          <w:rFonts w:ascii="IRNazanin" w:hAnsi="IRNazanin" w:eastAsia="IRNazanin"/>
          <w:color w:val="111111"/>
          <w:sz w:val="28"/>
          <w:sz w:val="28"/>
          <w:szCs w:val="28"/>
          <w:rtl w:val="true"/>
          <w:lang w:bidi="fa-IR"/>
        </w:rPr>
        <w:t>در قرآن،هرکجا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خطاب به پیامبر خداست؛چون 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بسیاری از موارد خداوند پیامبر را مورد خطاب قرار داده اما منظورش همه مردم و شنوندگان هستند؛چون کلام وحی بر پیامبر خدا صلی الله علیه و آله نازل می شده،آن حضرت مورد خطاب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بگو که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أَعُودُ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یگانه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آیات عتاب آمیز و خطاب به پیامبر است اما در واقع پیام الهی است که از طریق پیامبر صلی الله علیه و آله به مردم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 وَاللَّهُ عَلِيمٌ با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آیا ندیدی تمام آنان که در آسمان ها و زمینند برای خدا تسبیح می کنند،و هم چنین پرندگان به هنگامی که بر فراز آسمان بال گسترده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آنها نماز و تسبیح خود را می داند؛و خداوندبه آن چه انجام می 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بینی؟خداوند در آیات قبلی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به دنبال سراب و امور پوچ هستند؛حالا این آیه می خواهد بفرماید اگر تمام عالم دنبال سراب باشند،ای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ساکنان آسمان و زمین و پرندگان تسبیح خدا می گویند</w:t>
      </w:r>
      <w:r>
        <w:rPr>
          <w:rFonts w:eastAsia="IRNazanin" w:cs="IRNazanin"/>
          <w:color w:val="111111"/>
          <w:sz w:val="28"/>
          <w:szCs w:val="28"/>
          <w:rtl w:val="true"/>
          <w:lang w:bidi="fa-IR"/>
        </w:rPr>
        <w:t>.</w:t>
      </w:r>
    </w:p>
    <w:p>
      <w:pPr>
        <w:pStyle w:val="Heading3"/>
        <w:numPr>
          <w:ilvl w:val="2"/>
          <w:numId w:val="1"/>
        </w:numPr>
        <w:rPr/>
      </w:pPr>
      <w:bookmarkStart w:id="762" w:name="__RefHeading___Toc1526128_388300464"/>
      <w:bookmarkStart w:id="763" w:name="_Toc291"/>
      <w:bookmarkEnd w:id="762"/>
      <w:r>
        <w:rPr>
          <w:rtl w:val="true"/>
        </w:rPr>
        <w:t>تسبیح گفتن موجودات</w:t>
      </w:r>
      <w:bookmarkEnd w:id="76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بینی هرکه در آسمان و زمین است و پرندگان تسبیح خدا می گویند؛ </w:t>
      </w:r>
      <w:bookmarkStart w:id="764" w:name="pg14927_160361"/>
    </w:p>
    <w:p>
      <w:pPr>
        <w:pStyle w:val="BookText"/>
        <w:rPr/>
      </w:pPr>
      <w:bookmarkEnd w:id="764"/>
      <w:r>
        <w:rPr>
          <w:rFonts w:ascii="IRNazanin" w:hAnsi="IRNazanin" w:eastAsia="IRNazanin"/>
          <w:color w:val="111111"/>
          <w:sz w:val="28"/>
          <w:sz w:val="28"/>
          <w:szCs w:val="28"/>
          <w:rtl w:val="true"/>
          <w:lang w:bidi="fa-IR"/>
        </w:rPr>
        <w:t>البته در این جا از تسبیح گفتن جانداران گفته است،ولی در جاهای دیگر مثل سوره مبارکه اسراء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آسمان های هفتگانه و زمین و کسانی که در آنها هستند،همه تسبیح او می گویند؛و هر موجودی،تسبیح و حمد او می گوید؛ولی شما تسبيح آنها را نمی فهمید؛او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تسبیح خدا می گویند،اما شما متوجه تسبیحشان نمی شوید</w:t>
      </w:r>
      <w:r>
        <w:rPr>
          <w:rFonts w:eastAsia="IRNazanin" w:cs="IRNazanin"/>
          <w:color w:val="111111"/>
          <w:sz w:val="28"/>
          <w:szCs w:val="28"/>
          <w:rtl w:val="true"/>
          <w:lang w:bidi="fa-IR"/>
        </w:rPr>
        <w:t>.</w:t>
      </w:r>
    </w:p>
    <w:p>
      <w:pPr>
        <w:pStyle w:val="Heading3"/>
        <w:numPr>
          <w:ilvl w:val="2"/>
          <w:numId w:val="1"/>
        </w:numPr>
        <w:rPr/>
      </w:pPr>
      <w:bookmarkStart w:id="765" w:name="__RefHeading___Toc1526130_388300464"/>
      <w:bookmarkStart w:id="766" w:name="_Toc292"/>
      <w:bookmarkEnd w:id="765"/>
      <w:r>
        <w:rPr>
          <w:rtl w:val="true"/>
        </w:rPr>
        <w:t>پرستش موجودات</w:t>
      </w:r>
      <w:bookmarkEnd w:id="766"/>
    </w:p>
    <w:p>
      <w:pPr>
        <w:pStyle w:val="Heading4"/>
        <w:numPr>
          <w:ilvl w:val="3"/>
          <w:numId w:val="1"/>
        </w:numPr>
        <w:rPr/>
      </w:pPr>
      <w:bookmarkStart w:id="767" w:name="__RefHeading___Toc1526132_388300464"/>
      <w:bookmarkStart w:id="768" w:name="_Toc293"/>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قرآن چهار چیز به همه موجودات نسبت داده شده است؛چه به موجودات جاندار مثل حیوانات،چه بی جان مثل زمین و آسمان </w:t>
      </w:r>
      <w:r>
        <w:rPr>
          <w:rFonts w:eastAsia="IRNazanin" w:cs="IRNazanin"/>
          <w:color w:val="111111"/>
          <w:sz w:val="28"/>
          <w:szCs w:val="28"/>
          <w:rtl w:val="true"/>
          <w:lang w:bidi="fa-IR"/>
        </w:rPr>
        <w:t>.</w:t>
      </w:r>
    </w:p>
    <w:p>
      <w:pPr>
        <w:pStyle w:val="Heading4"/>
        <w:numPr>
          <w:ilvl w:val="3"/>
          <w:numId w:val="1"/>
        </w:numPr>
        <w:rPr/>
      </w:pPr>
      <w:bookmarkStart w:id="769" w:name="__RefHeading___Toc1526134_388300464"/>
      <w:bookmarkStart w:id="770" w:name="_Toc294"/>
      <w:bookmarkEnd w:id="769"/>
      <w:r>
        <w:rPr/>
        <w:t>1</w:t>
      </w:r>
      <w:r>
        <w:rPr>
          <w:rtl w:val="true"/>
        </w:rPr>
        <w:t>.</w:t>
      </w:r>
      <w:r>
        <w:rPr>
          <w:rtl w:val="true"/>
        </w:rPr>
        <w:t>تسبيح</w:t>
      </w:r>
      <w:bookmarkEnd w:id="770"/>
    </w:p>
    <w:p>
      <w:pPr>
        <w:pStyle w:val="BookText"/>
        <w:rPr/>
      </w:pPr>
      <w:r>
        <w:rPr>
          <w:rFonts w:ascii="IRNazanin" w:hAnsi="IRNazanin" w:eastAsia="IRNazanin"/>
          <w:color w:val="111111"/>
          <w:sz w:val="28"/>
          <w:sz w:val="28"/>
          <w:szCs w:val="28"/>
          <w:rtl w:val="true"/>
          <w:lang w:bidi="fa-IR"/>
        </w:rPr>
        <w:t>یکی از چیزهایی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عالم هستی می گویند،تسبیح است</w:t>
      </w:r>
      <w:r>
        <w:rPr>
          <w:rFonts w:eastAsia="IRNazanin" w:cs="IRNazanin"/>
          <w:color w:val="111111"/>
          <w:sz w:val="28"/>
          <w:szCs w:val="28"/>
          <w:rtl w:val="true"/>
          <w:lang w:bidi="fa-IR"/>
        </w:rPr>
        <w:t>.</w:t>
      </w:r>
    </w:p>
    <w:p>
      <w:pPr>
        <w:pStyle w:val="Heading4"/>
        <w:numPr>
          <w:ilvl w:val="3"/>
          <w:numId w:val="1"/>
        </w:numPr>
        <w:rPr/>
      </w:pPr>
      <w:bookmarkStart w:id="771" w:name="__RefHeading___Toc1526136_388300464"/>
      <w:bookmarkStart w:id="772" w:name="_Toc295"/>
      <w:bookmarkEnd w:id="771"/>
      <w:r>
        <w:rPr/>
        <w:t>2</w:t>
      </w:r>
      <w:r>
        <w:rPr>
          <w:rtl w:val="true"/>
        </w:rPr>
        <w:t>.</w:t>
      </w:r>
      <w:r>
        <w:rPr>
          <w:rtl w:val="true"/>
        </w:rPr>
        <w:t>حمد</w:t>
      </w:r>
      <w:bookmarkEnd w:id="7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چیزهایی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حمد خدا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شَيءٍ إِلاَّ يُسَبِّحُ بِحَمْدِهِ</w:t>
      </w:r>
      <w:r>
        <w:rPr>
          <w:rFonts w:eastAsia="IRNazanin" w:cs="IRNazanin"/>
          <w:color w:val="111111"/>
          <w:sz w:val="28"/>
          <w:szCs w:val="28"/>
          <w:rtl w:val="true"/>
          <w:lang w:bidi="fa-IR"/>
        </w:rPr>
        <w:t xml:space="preserve">». </w:t>
      </w:r>
      <w:bookmarkStart w:id="773" w:name="pg14927_160362"/>
    </w:p>
    <w:p>
      <w:pPr>
        <w:pStyle w:val="Heading4"/>
        <w:numPr>
          <w:ilvl w:val="3"/>
          <w:numId w:val="1"/>
        </w:numPr>
        <w:rPr/>
      </w:pPr>
      <w:bookmarkStart w:id="774" w:name="__RefHeading___Toc1526138_388300464"/>
      <w:bookmarkStart w:id="775" w:name="_Toc296"/>
      <w:bookmarkEnd w:id="773"/>
      <w:bookmarkEnd w:id="774"/>
      <w:r>
        <w:rPr/>
        <w:t>3</w:t>
      </w:r>
      <w:r>
        <w:rPr>
          <w:rtl w:val="true"/>
        </w:rPr>
        <w:t>.</w:t>
      </w:r>
      <w:r>
        <w:rPr>
          <w:rtl w:val="true"/>
        </w:rPr>
        <w:t>سجده</w:t>
      </w:r>
      <w:bookmarkEnd w:id="775"/>
    </w:p>
    <w:p>
      <w:pPr>
        <w:pStyle w:val="BookText"/>
        <w:rPr/>
      </w:pPr>
      <w:r>
        <w:rPr>
          <w:rFonts w:ascii="IRNazanin" w:hAnsi="IRNazanin" w:eastAsia="IRNazanin"/>
          <w:color w:val="111111"/>
          <w:sz w:val="28"/>
          <w:sz w:val="28"/>
          <w:szCs w:val="28"/>
          <w:rtl w:val="true"/>
          <w:lang w:bidi="fa-IR"/>
        </w:rPr>
        <w:t>یکی دیگر از چیزهایی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عالم هستی در مقابل خدا سجده می کند و تسلیم اوست</w:t>
      </w:r>
      <w:r>
        <w:rPr>
          <w:rFonts w:eastAsia="IRNazanin" w:cs="IRNazanin"/>
          <w:color w:val="111111"/>
          <w:sz w:val="28"/>
          <w:szCs w:val="28"/>
          <w:rtl w:val="true"/>
          <w:lang w:bidi="fa-IR"/>
        </w:rPr>
        <w:t>.</w:t>
      </w:r>
    </w:p>
    <w:p>
      <w:pPr>
        <w:pStyle w:val="Heading4"/>
        <w:numPr>
          <w:ilvl w:val="3"/>
          <w:numId w:val="1"/>
        </w:numPr>
        <w:rPr/>
      </w:pPr>
      <w:bookmarkStart w:id="776" w:name="__RefHeading___Toc1526140_388300464"/>
      <w:bookmarkStart w:id="777" w:name="_Toc297"/>
      <w:bookmarkEnd w:id="776"/>
      <w:r>
        <w:rPr/>
        <w:t>4</w:t>
      </w:r>
      <w:r>
        <w:rPr>
          <w:rtl w:val="true"/>
        </w:rPr>
        <w:t>.</w:t>
      </w:r>
      <w:r>
        <w:rPr>
          <w:rtl w:val="true"/>
        </w:rPr>
        <w:t>نماز</w:t>
      </w:r>
      <w:bookmarkEnd w:id="777"/>
    </w:p>
    <w:p>
      <w:pPr>
        <w:pStyle w:val="BookText"/>
        <w:rPr/>
      </w:pPr>
      <w:r>
        <w:rPr>
          <w:rFonts w:ascii="IRNazanin" w:hAnsi="IRNazanin" w:eastAsia="IRNazanin"/>
          <w:color w:val="111111"/>
          <w:sz w:val="28"/>
          <w:sz w:val="28"/>
          <w:szCs w:val="28"/>
          <w:rtl w:val="true"/>
          <w:lang w:bidi="fa-IR"/>
        </w:rPr>
        <w:t>یکی دیگر از چیزهایی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نماز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مختلفی درباره تسبيح و حمد و نماز موجودات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می گویند زبان 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گفته اند زبان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 گویند زبان قال است،اعتقاد دارند که واقعا سنگ ها و پرنده ها تسبیح خدا می گویند و نماز می خوانند</w:t>
      </w:r>
      <w:r>
        <w:rPr>
          <w:rFonts w:eastAsia="IRNazanin" w:cs="IRNazanin"/>
          <w:color w:val="111111"/>
          <w:sz w:val="28"/>
          <w:szCs w:val="28"/>
          <w:rtl w:val="true"/>
          <w:lang w:bidi="fa-IR"/>
        </w:rPr>
        <w:t>.</w:t>
      </w:r>
    </w:p>
    <w:p>
      <w:pPr>
        <w:pStyle w:val="Heading3"/>
        <w:numPr>
          <w:ilvl w:val="2"/>
          <w:numId w:val="1"/>
        </w:numPr>
        <w:rPr/>
      </w:pPr>
      <w:bookmarkStart w:id="778" w:name="__RefHeading___Toc1526142_388300464"/>
      <w:bookmarkStart w:id="779" w:name="_Toc298"/>
      <w:bookmarkEnd w:id="778"/>
      <w:r>
        <w:rPr>
          <w:rtl w:val="true"/>
        </w:rPr>
        <w:t>تكلّم موجودات</w:t>
      </w:r>
      <w:bookmarkEnd w:id="779"/>
    </w:p>
    <w:p>
      <w:pPr>
        <w:pStyle w:val="BookText"/>
        <w:rPr/>
      </w:pPr>
      <w:r>
        <w:rPr>
          <w:rFonts w:ascii="IRNazanin" w:hAnsi="IRNazanin" w:eastAsia="IRNazanin"/>
          <w:color w:val="111111"/>
          <w:sz w:val="28"/>
          <w:sz w:val="28"/>
          <w:szCs w:val="28"/>
          <w:rtl w:val="true"/>
          <w:lang w:bidi="fa-IR"/>
        </w:rPr>
        <w:t>شخصی خدمت پیامبر گرامی اسلام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به شما ایمان بیاورم؛ولی معجزه ای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سنگ ها به وحدانیت خدا شهادت بدهند قبول می کنی؟سپس هشت عدد سنگ ریزه از روی زمین برداشت و در دست مبارکش گذاشت و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گوش داد و شنید که از سنگ ریزه ها صدا برخاست و به رسالت پیامبر گرامی اسلام صلی الله علیه و آله شهادت داد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اسلام،رسول خدا صلی الله علیه و آله وقتی می خواست در مسجد مدينه سخن رانی کند،به درختی تکیه می داد و صحبت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مسلمانان منبری برای </w:t>
      </w:r>
      <w:bookmarkStart w:id="780" w:name="pg14927_160363"/>
    </w:p>
    <w:p>
      <w:pPr>
        <w:pStyle w:val="BookText"/>
        <w:rPr/>
      </w:pPr>
      <w:bookmarkEnd w:id="780"/>
      <w:r>
        <w:rPr>
          <w:rFonts w:ascii="IRNazanin" w:hAnsi="IRNazanin" w:eastAsia="IRNazanin"/>
          <w:color w:val="111111"/>
          <w:sz w:val="28"/>
          <w:sz w:val="28"/>
          <w:szCs w:val="28"/>
          <w:rtl w:val="true"/>
          <w:lang w:bidi="fa-IR"/>
        </w:rPr>
        <w:t>حضرت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جلسه ای که پیامبر صلی الله علیه و آله روی منبر نشست،ناله سوزناکی از درخت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منبر پایین آمد و درخت را لمس کرد و درخت آرام شد؛همان طور که به سرکسی دست می کشند و او آرامش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سپس به منبر برگشت و به سخنرانی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قم که از مراجع گذشته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تسبيح موجودات را می شنوم و نزول فرشته ها را در شب احیا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مختلفی در این زمینه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هدهد را شنیده اید که یک پرنده است چطور به سرزمین دیگر رفت و خبر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نمونه هایی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نماز موجودات زبانی است؛ما متوجه نمی شویم</w:t>
      </w:r>
      <w:r>
        <w:rPr>
          <w:rFonts w:eastAsia="IRNazanin" w:cs="IRNazanin"/>
          <w:color w:val="111111"/>
          <w:sz w:val="28"/>
          <w:szCs w:val="28"/>
          <w:rtl w:val="true"/>
          <w:lang w:bidi="fa-IR"/>
        </w:rPr>
        <w:t>.</w:t>
      </w:r>
    </w:p>
    <w:p>
      <w:pPr>
        <w:pStyle w:val="Heading3"/>
        <w:numPr>
          <w:ilvl w:val="2"/>
          <w:numId w:val="1"/>
        </w:numPr>
        <w:rPr/>
      </w:pPr>
      <w:bookmarkStart w:id="781" w:name="__RefHeading___Toc1526144_388300464"/>
      <w:bookmarkStart w:id="782" w:name="_Toc299"/>
      <w:bookmarkEnd w:id="781"/>
      <w:r>
        <w:rPr>
          <w:rtl w:val="true"/>
        </w:rPr>
        <w:t>نمونه هایی از سخن گفتن حیوانات</w:t>
      </w:r>
      <w:bookmarkEnd w:id="782"/>
    </w:p>
    <w:p>
      <w:pPr>
        <w:pStyle w:val="BookText"/>
        <w:rPr/>
      </w:pPr>
      <w:r>
        <w:rPr>
          <w:rFonts w:ascii="IRNazanin" w:hAnsi="IRNazanin" w:eastAsia="IRNazanin"/>
          <w:color w:val="111111"/>
          <w:sz w:val="28"/>
          <w:sz w:val="28"/>
          <w:szCs w:val="28"/>
          <w:rtl w:val="true"/>
          <w:lang w:bidi="fa-IR"/>
        </w:rPr>
        <w:t>امام صادق علیه السلام نشسته بود که کبکی نزد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فوراً پرنده را گرفت و در زیر عبا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بازی آمد 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کبک به من پناه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از دست این باز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خیلی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کبک هم حرف می زند؟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شِيعَتَنَا اسْتَقامَت لَأسْمَعْتُكُم مَنْطِقُ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شیعه های ما استقامت داشتند و دین دار بودند کاری می کردم سخن گفتن پرندگان را بشنوید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حضرت سلیمان علیه السلام زبان پرندگان را بلد نبود؟مگر حضرت داود علیه السلام بلند نبود؟ </w:t>
      </w:r>
    </w:p>
    <w:p>
      <w:pPr>
        <w:pStyle w:val="BookText"/>
        <w:rPr/>
      </w:pPr>
      <w:r>
        <w:rPr>
          <w:rFonts w:ascii="IRNazanin" w:hAnsi="IRNazanin" w:eastAsia="IRNazanin"/>
          <w:color w:val="111111"/>
          <w:sz w:val="28"/>
          <w:sz w:val="28"/>
          <w:szCs w:val="28"/>
          <w:rtl w:val="true"/>
          <w:lang w:bidi="fa-IR"/>
        </w:rPr>
        <w:t>پیامبر گرامی اسلام صلی الله علیه و آله ایستاده بود که دید پرنده نابینایی در حال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این چه می گوید؟گفتند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زبان پرندگان را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نابینا خلق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نمی توانم دنبال دانه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به من غذا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مورچه ای آمد رد بشود که با منقار این پرنده تصادف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فورا او را خورد و باز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چه می گوید؟گفتند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من را فراموش نکرد و به من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حیوانات ضربه نزنید؛این ها تسبیح خدا می گویند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روزی حضرت سلیمان علیه السلام با آن تشکیلات و لشکرش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ایستاد و به جایی خیره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مورچه ای بر روی دو پا بلند شده و دست هایش را بالا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ایستاد و نگاهی به مورچه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برگردید؛نیاز نیست نماز باران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مورچه به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ما چیست که بنی آدم معصیت می کنند؟آنها گناه کردند که باران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باران باشد دانه و گندم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به خانه هایتان برگردید که الآن باران شدیدی می گیرد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بیان شد استفاده می شود که تسبیح و سجده و نماز و حمد موجودات یک امر تکوینی و در درون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نمی فهمیم چه است و به چه </w:t>
      </w:r>
      <w:bookmarkStart w:id="783" w:name="pg14927_160365"/>
    </w:p>
    <w:p>
      <w:pPr>
        <w:pStyle w:val="BookText"/>
        <w:rPr/>
      </w:pPr>
      <w:bookmarkEnd w:id="783"/>
      <w:r>
        <w:rPr>
          <w:rFonts w:ascii="IRNazanin" w:hAnsi="IRNazanin" w:eastAsia="IRNazanin"/>
          <w:color w:val="111111"/>
          <w:sz w:val="28"/>
          <w:sz w:val="28"/>
          <w:szCs w:val="28"/>
          <w:rtl w:val="true"/>
          <w:lang w:bidi="fa-IR"/>
        </w:rPr>
        <w:t>شکلی است ولی گاهی سنگریزه به سخن آمده،گاهی حجرالاسود به سخن آمده،گاهی انبیا و اولیای الهی با حیوانات سخن گفته 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یارانش در مسیری می رفتند که ناگهان دیدند گرگی به طرفشان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خیلی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نترسید؛با من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آمد و در مقابل امام زانوزد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سرش را تکان داد و زوزه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دستی به سرش کشید و حیوان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این گرگ در حال زایمان است و دچار مشکل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نر آمده بود تا برایش دعا کنیم</w:t>
      </w:r>
      <w:r>
        <w:rPr>
          <w:rFonts w:eastAsia="IRNazanin" w:cs="IRNazanin"/>
          <w:color w:val="111111"/>
          <w:sz w:val="28"/>
          <w:szCs w:val="28"/>
          <w:rtl w:val="true"/>
          <w:lang w:bidi="fa-IR"/>
        </w:rPr>
        <w:t>.</w:t>
      </w:r>
    </w:p>
    <w:p>
      <w:pPr>
        <w:pStyle w:val="Heading3"/>
        <w:numPr>
          <w:ilvl w:val="2"/>
          <w:numId w:val="1"/>
        </w:numPr>
        <w:rPr/>
      </w:pPr>
      <w:bookmarkStart w:id="784" w:name="__RefHeading___Toc1526146_388300464"/>
      <w:bookmarkStart w:id="785" w:name="_Toc300"/>
      <w:bookmarkEnd w:id="784"/>
      <w:r>
        <w:rPr>
          <w:rtl w:val="true"/>
        </w:rPr>
        <w:t>محشور شدن حیوانات</w:t>
      </w:r>
      <w:bookmarkEnd w:id="785"/>
    </w:p>
    <w:p>
      <w:pPr>
        <w:pStyle w:val="BookText"/>
        <w:rPr/>
      </w:pPr>
      <w:r>
        <w:rPr>
          <w:rFonts w:ascii="IRNazanin" w:hAnsi="IRNazanin" w:eastAsia="IRNazanin"/>
          <w:color w:val="111111"/>
          <w:sz w:val="28"/>
          <w:sz w:val="28"/>
          <w:szCs w:val="28"/>
          <w:rtl w:val="true"/>
          <w:lang w:bidi="fa-IR"/>
        </w:rPr>
        <w:t>اصلا حیوانات در روز قیامت هم حضور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در آن هنگام که وحوش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 چند حیوان خاص که نامشان در روایات آمده،بقیه حیوانات به بهشت و جهنم نمی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فرموده اند روز قیامت همه موجودات محشور می شوند و خدا قدرتش را نشان می دهد که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حيوانات را محشور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می دهد و یک مرتبه همه خاک می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وقتی این صحنه را می بیند می گوید</w:t>
      </w:r>
      <w:r>
        <w:rPr>
          <w:rFonts w:eastAsia="IRNazanin" w:cs="IRNazanin"/>
          <w:color w:val="111111"/>
          <w:sz w:val="28"/>
          <w:szCs w:val="28"/>
          <w:rtl w:val="true"/>
          <w:lang w:bidi="fa-IR"/>
        </w:rPr>
        <w:t xml:space="preserve">: </w:t>
      </w:r>
      <w:bookmarkStart w:id="786" w:name="pg14927_160366"/>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کاش خاك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من هم مثل این ها خاک می شدم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البته این یکی از تفاسیر آیه است</w:t>
      </w:r>
      <w:r>
        <w:rPr>
          <w:rFonts w:eastAsia="IRNazanin" w:cs="IRNazanin"/>
          <w:color w:val="111111"/>
          <w:sz w:val="28"/>
          <w:szCs w:val="28"/>
          <w:rtl w:val="true"/>
          <w:lang w:bidi="fa-IR"/>
        </w:rPr>
        <w:t>.</w:t>
      </w:r>
    </w:p>
    <w:p>
      <w:pPr>
        <w:pStyle w:val="Heading3"/>
        <w:numPr>
          <w:ilvl w:val="2"/>
          <w:numId w:val="1"/>
        </w:numPr>
        <w:rPr/>
      </w:pPr>
      <w:bookmarkStart w:id="787" w:name="__RefHeading___Toc1526148_388300464"/>
      <w:bookmarkStart w:id="788" w:name="_Toc301"/>
      <w:bookmarkEnd w:id="787"/>
      <w:r>
        <w:rPr>
          <w:rtl w:val="true"/>
        </w:rPr>
        <w:t>تسبیح موجودات</w:t>
      </w:r>
      <w:bookmarkEnd w:id="788"/>
    </w:p>
    <w:p>
      <w:pPr>
        <w:pStyle w:val="BookText"/>
        <w:rPr/>
      </w:pPr>
      <w:r>
        <w:rPr>
          <w:rFonts w:ascii="IRNazanin" w:hAnsi="IRNazanin" w:eastAsia="IRNazanin"/>
          <w:color w:val="111111"/>
          <w:sz w:val="28"/>
          <w:sz w:val="28"/>
          <w:szCs w:val="28"/>
          <w:rtl w:val="true"/>
          <w:lang w:bidi="fa-IR"/>
        </w:rPr>
        <w:t>تسبیح گفتن موجودات چگونه است؟یک نظریه این است که نطق دارند و کلمات را به زبان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را از غیب چشمی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ذرات جهان همراز شد</w:t>
      </w:r>
    </w:p>
    <w:p>
      <w:pPr>
        <w:pStyle w:val="BookText"/>
        <w:rPr/>
      </w:pPr>
      <w:r>
        <w:rPr>
          <w:rFonts w:ascii="IRNazanin" w:hAnsi="IRNazanin" w:eastAsia="IRNazanin"/>
          <w:color w:val="111111"/>
          <w:sz w:val="28"/>
          <w:sz w:val="28"/>
          <w:szCs w:val="28"/>
          <w:rtl w:val="true"/>
          <w:lang w:bidi="fa-IR"/>
        </w:rPr>
        <w:t xml:space="preserve">نطق آب و نطق خاک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p>
    <w:p>
      <w:pPr>
        <w:pStyle w:val="BookText"/>
        <w:rPr/>
      </w:pPr>
      <w:r>
        <w:rPr>
          <w:rFonts w:ascii="IRNazanin" w:hAnsi="IRNazanin" w:eastAsia="IRNazanin"/>
          <w:color w:val="111111"/>
          <w:sz w:val="28"/>
          <w:sz w:val="28"/>
          <w:szCs w:val="28"/>
          <w:rtl w:val="true"/>
          <w:lang w:bidi="fa-IR"/>
        </w:rPr>
        <w:t xml:space="preserve">جمله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ماسمیعیم و بصیریم و هُشيم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نامحرمان ماخامُشیم</w:t>
      </w:r>
    </w:p>
    <w:p>
      <w:pPr>
        <w:pStyle w:val="BookText"/>
        <w:rPr/>
      </w:pPr>
      <w:r>
        <w:rPr>
          <w:rFonts w:ascii="IRNazanin" w:hAnsi="IRNazanin" w:eastAsia="IRNazanin"/>
          <w:color w:val="111111"/>
          <w:sz w:val="28"/>
          <w:sz w:val="28"/>
          <w:szCs w:val="28"/>
          <w:rtl w:val="true"/>
          <w:lang w:bidi="fa-IR"/>
        </w:rPr>
        <w:t xml:space="preserve">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 جمادان چون شوید</w:t>
      </w:r>
    </w:p>
    <w:p>
      <w:pPr>
        <w:pStyle w:val="BookText"/>
        <w:rPr/>
      </w:pPr>
      <w:r>
        <w:rPr>
          <w:rFonts w:ascii="IRNazanin" w:hAnsi="IRNazanin" w:eastAsia="IRNazanin"/>
          <w:color w:val="111111"/>
          <w:sz w:val="28"/>
          <w:sz w:val="28"/>
          <w:szCs w:val="28"/>
          <w:rtl w:val="true"/>
          <w:lang w:bidi="fa-IR"/>
        </w:rPr>
        <w:t>نظریه دوم که نظر اکثر مفسرین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زبان حال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دیوان حافظ را باز می کنید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گویای این است که شاعراین دیوان عارف مسلک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به نمایشگاه هنری می روید و تابلوی زیبایی می بینید می گویید آن کسی که این تابلو را کار کرده نقاش و هنرمند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پروژه عمرانی عظیم را می بینید،می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معمارش واقعا ماهر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آسمان نگاه می کنید عظمت هستی را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دریا نگاه می کنید بی اختیار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bookmarkStart w:id="789" w:name="pg14927_160367"/>
    </w:p>
    <w:p>
      <w:pPr>
        <w:pStyle w:val="BookText"/>
        <w:rPr/>
      </w:pPr>
      <w:bookmarkEnd w:id="789"/>
      <w:r>
        <w:rPr>
          <w:rFonts w:ascii="IRNazanin" w:hAnsi="IRNazanin" w:eastAsia="IRNazanin"/>
          <w:color w:val="111111"/>
          <w:sz w:val="28"/>
          <w:sz w:val="28"/>
          <w:szCs w:val="28"/>
          <w:rtl w:val="true"/>
          <w:lang w:bidi="fa-IR"/>
        </w:rPr>
        <w:t>یعنی دریا می گوید من نشانه خدا و وسیله خداشناسی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افراد گفته اند که منظور از سجده و تسبیح و حمد عالم هستی همین است که وقتی به آفریده های پروردگار نگاه می کنید به منزه بودن و با عظمت بودن خدا پی می برید</w:t>
      </w:r>
      <w:r>
        <w:rPr>
          <w:rFonts w:eastAsia="IRNazanin" w:cs="IRNazanin"/>
          <w:color w:val="111111"/>
          <w:sz w:val="28"/>
          <w:szCs w:val="28"/>
          <w:rtl w:val="true"/>
          <w:lang w:bidi="fa-IR"/>
        </w:rPr>
        <w:t>.</w:t>
      </w:r>
    </w:p>
    <w:p>
      <w:pPr>
        <w:pStyle w:val="Heading3"/>
        <w:numPr>
          <w:ilvl w:val="2"/>
          <w:numId w:val="1"/>
        </w:numPr>
        <w:rPr/>
      </w:pPr>
      <w:bookmarkStart w:id="790" w:name="__RefHeading___Toc1526150_388300464"/>
      <w:bookmarkStart w:id="791" w:name="_Toc302"/>
      <w:bookmarkEnd w:id="790"/>
      <w:r>
        <w:rPr>
          <w:rtl w:val="true"/>
        </w:rPr>
        <w:t>ارزش تسبیح</w:t>
      </w:r>
      <w:bookmarkEnd w:id="791"/>
    </w:p>
    <w:p>
      <w:pPr>
        <w:pStyle w:val="BookText"/>
        <w:rPr/>
      </w:pPr>
      <w:r>
        <w:rPr>
          <w:rFonts w:ascii="IRNazanin" w:hAnsi="IRNazanin" w:eastAsia="IRNazanin"/>
          <w:color w:val="111111"/>
          <w:sz w:val="28"/>
          <w:sz w:val="28"/>
          <w:szCs w:val="28"/>
          <w:rtl w:val="true"/>
          <w:lang w:bidi="fa-IR"/>
        </w:rPr>
        <w:t>بیشترین چیزی که در قرآن خطاب به حضرت محمد صلی الله علیه و آله آمده است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مجلسی که شرکت می کنید وقتی بلند می شوید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منزه است پروردگار تو،پروردگار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آنان توصیف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شخصی که قصد مسافرت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سوار مرکب می شوی بگو</w:t>
      </w:r>
      <w:r>
        <w:rPr>
          <w:rFonts w:eastAsia="IRNazanin" w:cs="IRNazanin"/>
          <w:color w:val="111111"/>
          <w:sz w:val="28"/>
          <w:szCs w:val="28"/>
          <w:rtl w:val="true"/>
          <w:lang w:bidi="fa-IR"/>
        </w:rPr>
        <w:t xml:space="preserve">: </w:t>
      </w:r>
      <w:bookmarkStart w:id="792" w:name="pg14927_160368"/>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منزه است آن خدایی که این مرکب را تسخیر ما کرد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793" w:name="__RefHeading___Toc1526152_388300464"/>
      <w:bookmarkStart w:id="794" w:name="_Toc303"/>
      <w:bookmarkEnd w:id="793"/>
      <w:r>
        <w:rPr>
          <w:rtl w:val="true"/>
        </w:rPr>
        <w:t>داستان</w:t>
      </w:r>
      <w:bookmarkEnd w:id="794"/>
    </w:p>
    <w:p>
      <w:pPr>
        <w:pStyle w:val="BookText"/>
        <w:rPr/>
      </w:pPr>
      <w:r>
        <w:rPr>
          <w:rFonts w:ascii="IRNazanin" w:hAnsi="IRNazanin" w:eastAsia="IRNazanin"/>
          <w:color w:val="111111"/>
          <w:sz w:val="28"/>
          <w:sz w:val="28"/>
          <w:szCs w:val="28"/>
          <w:rtl w:val="true"/>
          <w:lang w:bidi="fa-IR"/>
        </w:rPr>
        <w:t>فقرا نزد پیامبر گرامی اسلام صلی الله علیه و آله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خیلی از ثواب ها محروم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انفاق کنیم یا مهمانی بدهیم؛چه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شما یاد می دهم که ثواب انفاق ثروتمندان را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این مطلب را شنیدند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دوباره خدمت پیامبر گرامی اسلام صلی الله علیه و آله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ما کم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 اتفاق می کنند و هم این ذکری که به ما یاد دادید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مجمع البیان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این فضل خداست که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توصیه ها در آیات و روایات،توصیه به تسبیح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نقل ها امام صادق علیه السلام در سجده های مستحبی پانصد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به این تسبيح يونسيه توصیه شده است که </w:t>
      </w:r>
      <w:bookmarkStart w:id="795" w:name="pg14927_160369"/>
    </w:p>
    <w:p>
      <w:pPr>
        <w:pStyle w:val="BookText"/>
        <w:rPr/>
      </w:pPr>
      <w:bookmarkEnd w:id="795"/>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p>
    <w:p>
      <w:pPr>
        <w:pStyle w:val="Heading3"/>
        <w:numPr>
          <w:ilvl w:val="2"/>
          <w:numId w:val="1"/>
        </w:numPr>
        <w:rPr/>
      </w:pPr>
      <w:bookmarkStart w:id="796" w:name="__RefHeading___Toc1526154_388300464"/>
      <w:bookmarkStart w:id="797" w:name="_Toc304"/>
      <w:bookmarkEnd w:id="796"/>
      <w:r>
        <w:rPr>
          <w:rtl w:val="true"/>
        </w:rPr>
        <w:t>دستور ملاقلی همدانی به شاگردانش</w:t>
      </w:r>
      <w:bookmarkEnd w:id="7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ملاقلی همدانی دستورالعملی به شاگردانش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ایشان آقا میرزا جواد ملکی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همدانی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می خواهید حجاب از قلبتان کنار برود و آن صفا و صمیمیت بیاید،سر به سجده بگذارید 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موجب می شود غم و اندوه از دل شما بیرون برود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4927_160371"/>
      <w:bookmarkStart w:id="799" w:name="pg14927_160371"/>
      <w:bookmarkEnd w:id="799"/>
    </w:p>
    <w:p>
      <w:pPr>
        <w:pStyle w:val="Heading2"/>
        <w:numPr>
          <w:ilvl w:val="1"/>
          <w:numId w:val="1"/>
        </w:numPr>
        <w:rPr/>
      </w:pPr>
      <w:bookmarkStart w:id="800" w:name="pg14927_160371"/>
      <w:bookmarkStart w:id="801" w:name="__RefHeading___Toc1526156_388300464"/>
      <w:bookmarkStart w:id="802" w:name="_Toc305"/>
      <w:bookmarkEnd w:id="800"/>
      <w:bookmarkEnd w:id="801"/>
      <w:r>
        <w:rPr>
          <w:rtl w:val="true"/>
        </w:rPr>
        <w:t>عظمت و سیره امیرمؤمنان علیه السلام</w:t>
      </w:r>
      <w:bookmarkEnd w:id="802"/>
    </w:p>
    <w:p>
      <w:pPr>
        <w:pStyle w:val="Heading3"/>
        <w:numPr>
          <w:ilvl w:val="2"/>
          <w:numId w:val="1"/>
        </w:numPr>
        <w:rPr/>
      </w:pPr>
      <w:bookmarkStart w:id="803" w:name="__RefHeading___Toc1526158_388300464"/>
      <w:bookmarkStart w:id="804" w:name="_Toc306"/>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805" w:name="__RefHeading___Toc1526160_388300464"/>
      <w:bookmarkStart w:id="806" w:name="_Toc307"/>
      <w:bookmarkEnd w:id="805"/>
      <w:r>
        <w:rPr>
          <w:rtl w:val="true"/>
        </w:rPr>
        <w:t>مقدمه</w:t>
      </w:r>
      <w:bookmarkEnd w:id="806"/>
    </w:p>
    <w:p>
      <w:pPr>
        <w:pStyle w:val="BookText"/>
        <w:rPr/>
      </w:pPr>
      <w:r>
        <w:rPr>
          <w:rFonts w:ascii="IRNazanin" w:hAnsi="IRNazanin" w:eastAsia="IRNazanin"/>
          <w:color w:val="111111"/>
          <w:sz w:val="28"/>
          <w:sz w:val="28"/>
          <w:szCs w:val="28"/>
          <w:rtl w:val="true"/>
          <w:lang w:bidi="fa-IR"/>
        </w:rPr>
        <w:t>جبرئیل به رسول خدا صلی الله علیه و آله عرض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اَلسَّمَاوَاتِ لَأَشَدُّ مَعْرِفَةً لَهُ مِنْ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bookmarkStart w:id="807" w:name="pg14927_160372"/>
    </w:p>
    <w:p>
      <w:pPr>
        <w:pStyle w:val="BookText"/>
        <w:rPr/>
      </w:pPr>
      <w:bookmarkEnd w:id="807"/>
      <w:r>
        <w:rPr>
          <w:rFonts w:ascii="IRNazanin" w:hAnsi="IRNazanin" w:eastAsia="IRNazanin"/>
          <w:color w:val="111111"/>
          <w:sz w:val="28"/>
          <w:sz w:val="28"/>
          <w:szCs w:val="28"/>
          <w:rtl w:val="true"/>
          <w:lang w:bidi="fa-IR"/>
        </w:rPr>
        <w:t>آسمانیان،فرشتگان،ملکوتیان،امیرالمؤمنین علیه السلام را بیش از زمینیان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امیرالمؤمنین علیه السلام نزد آسمانیان و عرشیان بلندتر و شناخته شده تراز جایگاه آن حضرت نزد زمینیان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کسی است که خدا در آیات متعدد قرآن،پیامبر در ده ها خطابه و اهل بیت علیهم السلام در صدها حديث مدح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مفاتیح الجنان زیارتی به نام زیارت غدیر آمده است که در آن،ده ها آیه قرآن در وصف امیرالمؤمنین علی علیه السلام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این زیارت نامه را روز غدیر در نجف اشرف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بِوَلاَيَتِكَ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قرآن ولایت تورا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یکایک آیات قرآن در فضیلت امیرالمؤمنین علیه السلام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تمام ویژگی های انبیای قبل از خود و اولیای پس از خود را داراست و بعد از رسول خدا اول شخصیت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خدا،امیرمؤمنان افضل معصومین علیهم السلام است</w:t>
      </w:r>
      <w:r>
        <w:rPr>
          <w:rFonts w:eastAsia="IRNazanin" w:cs="IRNazanin"/>
          <w:color w:val="111111"/>
          <w:sz w:val="28"/>
          <w:szCs w:val="28"/>
          <w:rtl w:val="true"/>
          <w:lang w:bidi="fa-IR"/>
        </w:rPr>
        <w:t>.</w:t>
      </w:r>
    </w:p>
    <w:p>
      <w:pPr>
        <w:pStyle w:val="Heading3"/>
        <w:numPr>
          <w:ilvl w:val="2"/>
          <w:numId w:val="1"/>
        </w:numPr>
        <w:rPr/>
      </w:pPr>
      <w:bookmarkStart w:id="808" w:name="__RefHeading___Toc1526162_388300464"/>
      <w:bookmarkStart w:id="809" w:name="_Toc308"/>
      <w:bookmarkEnd w:id="808"/>
      <w:r>
        <w:rPr>
          <w:rtl w:val="true"/>
        </w:rPr>
        <w:t>فضائل امیرمؤمنان علیه السلام در کتب اهل تسنن</w:t>
      </w:r>
      <w:bookmarkEnd w:id="80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پیشوای حنبلی ها در کتاب مسند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سِلْمِهِ وَ إِلَى إِبْرَاهِيمَ فِي حِلْمِهِ وَ إِلَى مُوسَى فِي فِطَانَتِهِ وَ إِلَى دَاوُدَ زُهْدَهُ فَلْيَنْظُرْ إِلَى هَذَا قَالَ فَنَظَرَتَا فَإِذَا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هرکس می خواهد علم و دانش حضرت آدم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 خواهد عزم و اراده حضرت نوح علیه السلام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عزمی که نهصد و پنجاه سال عقب نشینی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 خواهد حلم ابراهیم علیه السلام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هنگام ذبح فرزند و در میان آتش نمرودیان همواره بردباری داشت و خدا بردباری او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می خواهد زیرکی حضرت موسی علیه السلام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یک کودک در دربار دشمن رشد کرد و با زیرکی تمام بساط فرعون را برچید؛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 خواهد زهد حضرت عیسی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دنیا چیزی برای خودش نیاندوخت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ویژگی از این شش پیامبر بزرگ،به صورت کامل در على علیه السلام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می خواهید بپرسید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علم على علیه السلام برگرفته از علم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با عزم و اراده خود،بیست و پنج سال برای حفظ اسلام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 برای پیش برد اسلام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اش زبانزد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به خاندانش جسارت شد برای حفظ اسلام خویشتن داری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پنج سال از جایگاه مسلمش کنار زده شد،اما چون می دانست یا باید </w:t>
      </w:r>
    </w:p>
    <w:p>
      <w:pPr>
        <w:pStyle w:val="BookText"/>
        <w:rPr/>
      </w:pPr>
      <w:r>
        <w:rPr>
          <w:rFonts w:ascii="IRNazanin" w:hAnsi="IRNazanin" w:eastAsia="IRNazanin"/>
          <w:color w:val="111111"/>
          <w:sz w:val="28"/>
          <w:sz w:val="28"/>
          <w:szCs w:val="28"/>
          <w:rtl w:val="true"/>
          <w:lang w:bidi="fa-IR"/>
        </w:rPr>
        <w:t>نهال اسلام بخشکد یا باید از حق خویش بگذرد،ترجیح داد اصل اسلام و نام پیامبر صلی الله علیه و آله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حضرت علی علیه السلام در قضاوت ها و برخوردهایش کاملا نمایان بود و بالاخره زهدی که هرگز از دنیا چیزی برای خود نیاندوخت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شش ویژگی را از آن شش پیامبر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عَلَى سُنَّةِ أَلْفِ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روش هزار پیامبر در زندگی امیرالمؤمنين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حضرت زیاد است و اگر صدها مجلس هم سپری شود این فضایل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عساکر،دانشمند اهل تسنن،سه جلد مناقب امیرالمؤمنین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نسائی،عالم بزرگ اهل تسنن،در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رفته،از علمای شش گانه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کتابی مستقل در فضایل علی بن ابی طالب علیه السلام دارد که به زبان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این کتاب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اِكْثِرَاسَانِيدَهَا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سندهایش خوب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و تعدادی از نویسندگان مسیحی،کتاب های فراوانی درباره فضایل امام علی علیه السلام دارند</w:t>
      </w:r>
      <w:r>
        <w:rPr>
          <w:rFonts w:eastAsia="IRNazanin" w:cs="IRNazanin"/>
          <w:color w:val="111111"/>
          <w:sz w:val="28"/>
          <w:szCs w:val="28"/>
          <w:rtl w:val="true"/>
          <w:lang w:bidi="fa-IR"/>
        </w:rPr>
        <w:t xml:space="preserve">. </w:t>
      </w:r>
      <w:bookmarkStart w:id="810" w:name="pg14927_160375"/>
    </w:p>
    <w:p>
      <w:pPr>
        <w:pStyle w:val="Heading3"/>
        <w:numPr>
          <w:ilvl w:val="2"/>
          <w:numId w:val="1"/>
        </w:numPr>
        <w:rPr/>
      </w:pPr>
      <w:bookmarkStart w:id="811" w:name="__RefHeading___Toc1526164_388300464"/>
      <w:bookmarkStart w:id="812" w:name="_Toc309"/>
      <w:bookmarkEnd w:id="810"/>
      <w:bookmarkEnd w:id="811"/>
      <w:r>
        <w:rPr>
          <w:rtl w:val="true"/>
        </w:rPr>
        <w:t>امیرمؤمنان علیه السلام و مبارزه با ناهنجاری ها</w:t>
      </w:r>
      <w:bookmarkEnd w:id="812"/>
    </w:p>
    <w:p>
      <w:pPr>
        <w:pStyle w:val="BookText"/>
        <w:rPr/>
      </w:pPr>
      <w:r>
        <w:rPr>
          <w:rFonts w:ascii="IRNazanin" w:hAnsi="IRNazanin" w:eastAsia="IRNazanin"/>
          <w:color w:val="111111"/>
          <w:sz w:val="28"/>
          <w:sz w:val="28"/>
          <w:szCs w:val="28"/>
          <w:rtl w:val="true"/>
          <w:lang w:bidi="fa-IR"/>
        </w:rPr>
        <w:t>بحث امروز ما نقش امیرالمؤمنین علیه السلام در مبارزه با منکرو فساد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مردم می گوییم امر به معروف و نهی از منکر کنید می گویند این کار را چگونه انجام دهیم؟</w:t>
      </w:r>
    </w:p>
    <w:p>
      <w:pPr>
        <w:pStyle w:val="BookText"/>
        <w:rPr/>
      </w:pPr>
      <w:r>
        <w:rPr>
          <w:rFonts w:ascii="IRNazanin" w:hAnsi="IRNazanin" w:eastAsia="IRNazanin"/>
          <w:color w:val="111111"/>
          <w:sz w:val="28"/>
          <w:sz w:val="28"/>
          <w:szCs w:val="28"/>
          <w:rtl w:val="true"/>
          <w:lang w:bidi="fa-IR"/>
        </w:rPr>
        <w:t>امروز به شیوه های امیرالمؤمنین علیه السلام در اقامه معروف و برخورد با منکر اشاره می کنم که حضرت چگونه در دوران خلافت ظاهری شان نظارت ملی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نمی توانیم نسبت به فساد و منکر و گناهان اجتماعی و حتی گناهان فردی بی تفاوت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اصل برداشته شود همه فرائض به خطر می افتد</w:t>
      </w:r>
      <w:r>
        <w:rPr>
          <w:rFonts w:eastAsia="IRNazanin" w:cs="IRNazanin"/>
          <w:color w:val="111111"/>
          <w:sz w:val="28"/>
          <w:szCs w:val="28"/>
          <w:rtl w:val="true"/>
          <w:lang w:bidi="fa-IR"/>
        </w:rPr>
        <w:t>.</w:t>
      </w:r>
    </w:p>
    <w:p>
      <w:pPr>
        <w:pStyle w:val="Heading3"/>
        <w:numPr>
          <w:ilvl w:val="2"/>
          <w:numId w:val="1"/>
        </w:numPr>
        <w:rPr/>
      </w:pPr>
      <w:bookmarkStart w:id="813" w:name="__RefHeading___Toc1526166_388300464"/>
      <w:bookmarkStart w:id="814" w:name="_Toc310"/>
      <w:bookmarkEnd w:id="813"/>
      <w:r>
        <w:rPr>
          <w:rtl w:val="true"/>
        </w:rPr>
        <w:t>مردم و نهی از منکر</w:t>
      </w:r>
      <w:bookmarkEnd w:id="814"/>
    </w:p>
    <w:p>
      <w:pPr>
        <w:pStyle w:val="BookText"/>
        <w:rPr/>
      </w:pPr>
      <w:r>
        <w:rPr>
          <w:rFonts w:ascii="IRNazanin" w:hAnsi="IRNazanin" w:eastAsia="IRNazanin"/>
          <w:color w:val="111111"/>
          <w:sz w:val="28"/>
          <w:sz w:val="28"/>
          <w:szCs w:val="28"/>
          <w:rtl w:val="true"/>
          <w:lang w:bidi="fa-IR"/>
        </w:rPr>
        <w:t xml:space="preserve">امیرالمؤمنین علیه السلام در حکمت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دسته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بهترینشان دسته اول و بدترینشان دسته آخر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اهل فضیلت هستند و دسته آخر،مرده متحرک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ولِسانُهُ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بعضی ها با دست و زبان و قلبشان با منکر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 وقتی فساد می بیند ناراحت شود و تذکر بدهد و اگر کارساز نشد،خودش 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جلوی فحشا گرفته شود،پول خرج می کند که جوان ها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خواهد جلوی فساد و طلاق گرفته شود،وقت می گذارد و می رود با خانواده ها صحبت می کند،فقرشان را برطرف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آدم است که حساسیت قلبی و زبانی و عملی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دو ویژگی را دارد و یکی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ناراحت می شود و می گوید </w:t>
      </w:r>
      <w:bookmarkStart w:id="815" w:name="pg14927_160376"/>
    </w:p>
    <w:p>
      <w:pPr>
        <w:pStyle w:val="BookText"/>
        <w:rPr/>
      </w:pPr>
      <w:bookmarkEnd w:id="815"/>
      <w:r>
        <w:rPr>
          <w:rFonts w:ascii="IRNazanin" w:hAnsi="IRNazanin" w:eastAsia="IRNazanin"/>
          <w:color w:val="111111"/>
          <w:sz w:val="28"/>
          <w:sz w:val="28"/>
          <w:szCs w:val="28"/>
          <w:rtl w:val="true"/>
          <w:lang w:bidi="fa-IR"/>
        </w:rPr>
        <w:t>ولی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کسی است که به قلب و عمل نهی از منکر می کند ولی با زبان،نه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سه گروه وظیفه ای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لإنكار المنكر بلسانه و قلبه و یده فذلک میت الأحياء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نه با قلب،نه با زبان و نه در عمل هیچ واکنشی نشان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مرده متحرک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اگرهمه واجبات حتی جهاد در یک طرف باشد و امر به معروف و نهی از منکر در طرف دیگر،آن مثل قطره است و این مثل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امربه معروف و نهی از منکر چقدر مهم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فرائض حتی نماز و روزه و جهاد في سبيل الله مثل قطره ای است و امر به معروف و نهی از منکر،مثل دریاست</w:t>
      </w:r>
      <w:r>
        <w:rPr>
          <w:rFonts w:eastAsia="IRNazanin" w:cs="IRNazanin"/>
          <w:color w:val="111111"/>
          <w:sz w:val="28"/>
          <w:szCs w:val="28"/>
          <w:rtl w:val="true"/>
          <w:lang w:bidi="fa-IR"/>
        </w:rPr>
        <w:t>.</w:t>
      </w:r>
    </w:p>
    <w:p>
      <w:pPr>
        <w:pStyle w:val="Heading3"/>
        <w:numPr>
          <w:ilvl w:val="2"/>
          <w:numId w:val="1"/>
        </w:numPr>
        <w:rPr/>
      </w:pPr>
      <w:bookmarkStart w:id="816" w:name="__RefHeading___Toc1526168_388300464"/>
      <w:bookmarkStart w:id="817" w:name="_Toc311"/>
      <w:bookmarkEnd w:id="816"/>
      <w:r>
        <w:rPr>
          <w:rtl w:val="true"/>
        </w:rPr>
        <w:t>روش های نهی از منکر امیرمؤمنان علیه السلام</w:t>
      </w:r>
      <w:bookmarkEnd w:id="817"/>
    </w:p>
    <w:p>
      <w:pPr>
        <w:pStyle w:val="Heading4"/>
        <w:numPr>
          <w:ilvl w:val="3"/>
          <w:numId w:val="1"/>
        </w:numPr>
        <w:rPr/>
      </w:pPr>
      <w:bookmarkStart w:id="818" w:name="__RefHeading___Toc1526170_388300464"/>
      <w:bookmarkStart w:id="819" w:name="_Toc312"/>
      <w:bookmarkEnd w:id="818"/>
      <w:r>
        <w:rPr>
          <w:rtl w:val="true"/>
        </w:rPr>
        <w:t>اشاره</w:t>
      </w:r>
      <w:bookmarkEnd w:id="8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چطور با منکر برخورد می کرد؟ </w:t>
      </w:r>
      <w:bookmarkStart w:id="820" w:name="pg14927_160377"/>
    </w:p>
    <w:p>
      <w:pPr>
        <w:pStyle w:val="Heading4"/>
        <w:numPr>
          <w:ilvl w:val="3"/>
          <w:numId w:val="1"/>
        </w:numPr>
        <w:rPr/>
      </w:pPr>
      <w:bookmarkStart w:id="821" w:name="__RefHeading___Toc1526172_388300464"/>
      <w:bookmarkStart w:id="822" w:name="_Toc313"/>
      <w:bookmarkEnd w:id="820"/>
      <w:bookmarkEnd w:id="821"/>
      <w:r>
        <w:rPr/>
        <w:t>1</w:t>
      </w:r>
      <w:r>
        <w:rPr>
          <w:rtl w:val="true"/>
        </w:rPr>
        <w:t>.</w:t>
      </w:r>
      <w:r>
        <w:rPr>
          <w:rtl w:val="true"/>
        </w:rPr>
        <w:t>اصلاح خویش،قبل از اصلاح دیگران</w:t>
      </w:r>
      <w:bookmarkEnd w:id="822"/>
    </w:p>
    <w:p>
      <w:pPr>
        <w:pStyle w:val="Heading5"/>
        <w:numPr>
          <w:ilvl w:val="4"/>
          <w:numId w:val="1"/>
        </w:numPr>
        <w:rPr/>
      </w:pPr>
      <w:bookmarkStart w:id="823" w:name="__RefHeading___Toc1526174_388300464"/>
      <w:bookmarkStart w:id="824" w:name="_Toc314"/>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اولین روش امیرالمؤمنین علیه السلام که کلیدی ترین روش است و خود حضرت علیه السلام بارها فرموده و در نهج البلاغه آمده است،این است که آمریا ناهی،خودش الگو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اولین راه اجرا شدن معروف در جامعه این است که مدیران،مسئولان،رؤسا و کسانی که مردم به آنها رأی داده اند،نخست خودشان را بسازند و بعد به دیگران تذکر بدهند</w:t>
      </w:r>
      <w:r>
        <w:rPr>
          <w:rFonts w:eastAsia="IRNazanin" w:cs="IRNazanin"/>
          <w:color w:val="111111"/>
          <w:sz w:val="28"/>
          <w:szCs w:val="28"/>
          <w:rtl w:val="true"/>
          <w:lang w:bidi="fa-IR"/>
        </w:rPr>
        <w:t>.</w:t>
      </w:r>
    </w:p>
    <w:p>
      <w:pPr>
        <w:pStyle w:val="Heading5"/>
        <w:numPr>
          <w:ilvl w:val="4"/>
          <w:numId w:val="1"/>
        </w:numPr>
        <w:rPr/>
      </w:pPr>
      <w:bookmarkStart w:id="825" w:name="__RefHeading___Toc1526176_388300464"/>
      <w:bookmarkStart w:id="826" w:name="_Toc315"/>
      <w:bookmarkEnd w:id="825"/>
      <w:r>
        <w:rPr>
          <w:rtl w:val="true"/>
        </w:rPr>
        <w:t>امر به معروف زبانی و عملی</w:t>
      </w:r>
      <w:bookmarkEnd w:id="826"/>
    </w:p>
    <w:p>
      <w:pPr>
        <w:pStyle w:val="BookText"/>
        <w:rPr/>
      </w:pPr>
      <w:r>
        <w:rPr>
          <w:rFonts w:ascii="IRNazanin" w:hAnsi="IRNazanin" w:eastAsia="IRNazanin"/>
          <w:color w:val="111111"/>
          <w:sz w:val="28"/>
          <w:sz w:val="28"/>
          <w:szCs w:val="28"/>
          <w:rtl w:val="true"/>
          <w:lang w:bidi="fa-IR"/>
        </w:rPr>
        <w:t>جوانی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های کوفه 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بلندی پوشیده بودم که روی زمین کشیده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 پاکیزه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نشانه تكبر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خیلی محترمانه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پیراهنت را بالاتر بگیر،پاکیزه می ماند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آقا را نمی شناختم،از اطرافیان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حاکم و خلیفه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سرآقا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وارد بازار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پیراهن به قیمت پنج درهم خریداری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آقا پیراهن دو درهمی را خودشان برداشتند و سه درهمی را به قنبرداد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bookmarkStart w:id="827" w:name="pg14927_160378"/>
    </w:p>
    <w:p>
      <w:pPr>
        <w:pStyle w:val="BookText"/>
        <w:rPr/>
      </w:pPr>
      <w:bookmarkEnd w:id="827"/>
      <w:r>
        <w:rPr>
          <w:rFonts w:ascii="IRNazanin" w:hAnsi="IRNazanin" w:eastAsia="IRNazanin"/>
          <w:color w:val="111111"/>
          <w:sz w:val="28"/>
          <w:sz w:val="28"/>
          <w:szCs w:val="28"/>
          <w:rtl w:val="true"/>
          <w:lang w:bidi="fa-IR"/>
        </w:rPr>
        <w:t>شما حاکم و پیشوایی؛من پیراهن ارزان تر را برمی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نه،توجوان تری؛باید لباس بهتر را بپوشی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آن امربه معروف را این عمل تأیید می کند</w:t>
      </w:r>
      <w:r>
        <w:rPr>
          <w:rFonts w:eastAsia="IRNazanin" w:cs="IRNazanin"/>
          <w:color w:val="111111"/>
          <w:sz w:val="28"/>
          <w:szCs w:val="28"/>
          <w:rtl w:val="true"/>
          <w:lang w:bidi="fa-IR"/>
        </w:rPr>
        <w:t>.</w:t>
      </w:r>
    </w:p>
    <w:p>
      <w:pPr>
        <w:pStyle w:val="Heading5"/>
        <w:numPr>
          <w:ilvl w:val="4"/>
          <w:numId w:val="1"/>
        </w:numPr>
        <w:rPr/>
      </w:pPr>
      <w:bookmarkStart w:id="828" w:name="__RefHeading___Toc1526178_388300464"/>
      <w:bookmarkStart w:id="829" w:name="_Toc316"/>
      <w:bookmarkEnd w:id="828"/>
      <w:r>
        <w:rPr>
          <w:rtl w:val="true"/>
        </w:rPr>
        <w:t>امربه معروف عملی</w:t>
      </w:r>
      <w:bookmarkEnd w:id="829"/>
    </w:p>
    <w:p>
      <w:pPr>
        <w:pStyle w:val="BookText"/>
        <w:rPr/>
      </w:pPr>
      <w:r>
        <w:rPr>
          <w:rFonts w:ascii="IRNazanin" w:hAnsi="IRNazanin" w:eastAsia="IRNazanin"/>
          <w:color w:val="111111"/>
          <w:sz w:val="28"/>
          <w:sz w:val="28"/>
          <w:szCs w:val="28"/>
          <w:rtl w:val="true"/>
          <w:lang w:bidi="fa-IR"/>
        </w:rPr>
        <w:t>مردم نشسته اند،خواهر امیرالمؤمنین علیه السلام آمد حقش را از بیت المال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به او بیست درهم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 یک زن عجم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اوهم بیست درهم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تو می گویی در قرآن نیست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قرآن ملاکی برای خواهر و برادر خليفه تعیین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ما هم دقت داشته باشند و فرزندان و اطرافیان و حتی خودشان را کنترل کنند</w:t>
      </w:r>
      <w:r>
        <w:rPr>
          <w:rFonts w:eastAsia="IRNazanin" w:cs="IRNazanin"/>
          <w:color w:val="111111"/>
          <w:sz w:val="28"/>
          <w:szCs w:val="28"/>
          <w:rtl w:val="true"/>
          <w:lang w:bidi="fa-IR"/>
        </w:rPr>
        <w:t>.</w:t>
      </w:r>
    </w:p>
    <w:p>
      <w:pPr>
        <w:pStyle w:val="Heading5"/>
        <w:numPr>
          <w:ilvl w:val="4"/>
          <w:numId w:val="1"/>
        </w:numPr>
        <w:rPr/>
      </w:pPr>
      <w:bookmarkStart w:id="830" w:name="__RefHeading___Toc1526180_388300464"/>
      <w:bookmarkStart w:id="831" w:name="_Toc317"/>
      <w:bookmarkEnd w:id="830"/>
      <w:r>
        <w:rPr>
          <w:rtl w:val="true"/>
        </w:rPr>
        <w:t>عدالت على علیه السلام</w:t>
      </w:r>
      <w:bookmarkEnd w:id="831"/>
    </w:p>
    <w:p>
      <w:pPr>
        <w:pStyle w:val="BookText"/>
        <w:rPr/>
      </w:pPr>
      <w:r>
        <w:rPr>
          <w:rFonts w:ascii="IRNazanin" w:hAnsi="IRNazanin" w:eastAsia="IRNazanin"/>
          <w:color w:val="111111"/>
          <w:sz w:val="28"/>
          <w:sz w:val="28"/>
          <w:szCs w:val="28"/>
          <w:rtl w:val="true"/>
          <w:lang w:bidi="fa-IR"/>
        </w:rPr>
        <w:t>شخصی خلافی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به قنبر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قنبرهشتاد و سه شلاق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هشتاد ضربه است؛توسه تا اضافه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 که سه ضربه بخوری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این دقت نظرعلی علیه السلام روی نیروها و فرزندانش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امیرالمؤمنين علیه السلام در دل ها محبوب شد؟ </w:t>
      </w:r>
      <w:bookmarkStart w:id="832" w:name="pg14927_160379"/>
    </w:p>
    <w:p>
      <w:pPr>
        <w:pStyle w:val="Heading5"/>
        <w:numPr>
          <w:ilvl w:val="4"/>
          <w:numId w:val="1"/>
        </w:numPr>
        <w:rPr/>
      </w:pPr>
      <w:bookmarkStart w:id="833" w:name="__RefHeading___Toc1526182_388300464"/>
      <w:bookmarkStart w:id="834" w:name="_Toc318"/>
      <w:bookmarkEnd w:id="832"/>
      <w:bookmarkEnd w:id="833"/>
      <w:r>
        <w:rPr>
          <w:rtl w:val="true"/>
        </w:rPr>
        <w:t>جرج جرداق فدایی علی علیه السلام</w:t>
      </w:r>
      <w:bookmarkEnd w:id="834"/>
    </w:p>
    <w:p>
      <w:pPr>
        <w:pStyle w:val="BookText"/>
        <w:rPr/>
      </w:pPr>
      <w:r>
        <w:rPr>
          <w:rFonts w:ascii="IRNazanin" w:hAnsi="IRNazanin" w:eastAsia="IRNazanin"/>
          <w:color w:val="111111"/>
          <w:sz w:val="28"/>
          <w:sz w:val="28"/>
          <w:szCs w:val="28"/>
          <w:rtl w:val="true"/>
          <w:lang w:bidi="fa-IR"/>
        </w:rPr>
        <w:t>چرا جرج جرداق خودش را فدایی علی علیه السلام می داند؟می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مسلمان نیستم؛من مسیحی هستم و باید درباره عیسی علیه السلام بنویسم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نامه ای به حضرت آیت الله بروجردی رحمة الله نوشته بود که من می خواهم درباره علی بن ابی طالب علیه السلام کتاب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نزد او رفتند که برای دیگران هم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احدی جز على علیه السلام قلم نمی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قلمش در خدمت امیرالمؤمنین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عاشق علی علیه السلام بشود؟</w:t>
      </w:r>
    </w:p>
    <w:p>
      <w:pPr>
        <w:pStyle w:val="Heading5"/>
        <w:numPr>
          <w:ilvl w:val="4"/>
          <w:numId w:val="1"/>
        </w:numPr>
        <w:rPr/>
      </w:pPr>
      <w:bookmarkStart w:id="835" w:name="__RefHeading___Toc1526184_388300464"/>
      <w:bookmarkStart w:id="836" w:name="_Toc319"/>
      <w:bookmarkEnd w:id="835"/>
      <w:r>
        <w:rPr>
          <w:rtl w:val="true"/>
        </w:rPr>
        <w:t>تعامل على علیه السلام با فرد یهودی</w:t>
      </w:r>
      <w:bookmarkEnd w:id="836"/>
    </w:p>
    <w:p>
      <w:pPr>
        <w:pStyle w:val="BookText"/>
        <w:rPr/>
      </w:pPr>
      <w:r>
        <w:rPr>
          <w:rFonts w:ascii="IRNazanin" w:hAnsi="IRNazanin" w:eastAsia="IRNazanin"/>
          <w:color w:val="111111"/>
          <w:sz w:val="28"/>
          <w:sz w:val="28"/>
          <w:szCs w:val="28"/>
          <w:rtl w:val="true"/>
          <w:lang w:bidi="fa-IR"/>
        </w:rPr>
        <w:t>مردی یهودی زره امیرمؤمنان را دزدیده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او نزد قاضی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زره برای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شاهدی دارید؟قسم می خورید؟فرمود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زره مال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دادگاه بیرون آمدند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میدانید این زره برای شماست و این را من در صفین از روی آن اسب خاکستری رنگ شما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سادگی می گذرید؟فرمود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خواستم قسم بخورم؛شاهدی هم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شهادتین گفت و مسلمان شد و زره را برگرداند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بنابراین نخستین شیوه برای اقامه معروف در جامعه این است که مسئولین صالح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رؤسا صالح نشوند صالح شدن مردم مشکل است</w:t>
      </w:r>
      <w:r>
        <w:rPr>
          <w:rFonts w:eastAsia="IRNazanin" w:cs="IRNazanin"/>
          <w:color w:val="111111"/>
          <w:sz w:val="28"/>
          <w:szCs w:val="28"/>
          <w:rtl w:val="true"/>
          <w:lang w:bidi="fa-IR"/>
        </w:rPr>
        <w:t>.</w:t>
      </w:r>
    </w:p>
    <w:p>
      <w:pPr>
        <w:pStyle w:val="Heading4"/>
        <w:numPr>
          <w:ilvl w:val="3"/>
          <w:numId w:val="1"/>
        </w:numPr>
        <w:rPr/>
      </w:pPr>
      <w:bookmarkStart w:id="837" w:name="__RefHeading___Toc1526186_388300464"/>
      <w:bookmarkStart w:id="838" w:name="_Toc320"/>
      <w:bookmarkEnd w:id="837"/>
      <w:r>
        <w:rPr/>
        <w:t>2</w:t>
      </w:r>
      <w:r>
        <w:rPr>
          <w:rtl w:val="true"/>
        </w:rPr>
        <w:t>.</w:t>
      </w:r>
      <w:r>
        <w:rPr>
          <w:rtl w:val="true"/>
        </w:rPr>
        <w:t>تذکر زبانی</w:t>
      </w:r>
      <w:bookmarkEnd w:id="838"/>
    </w:p>
    <w:p>
      <w:pPr>
        <w:pStyle w:val="Heading5"/>
        <w:numPr>
          <w:ilvl w:val="4"/>
          <w:numId w:val="1"/>
        </w:numPr>
        <w:rPr/>
      </w:pPr>
      <w:bookmarkStart w:id="839" w:name="__RefHeading___Toc1526188_388300464"/>
      <w:bookmarkStart w:id="840" w:name="_Toc321"/>
      <w:bookmarkEnd w:id="839"/>
      <w:r>
        <w:rPr>
          <w:rtl w:val="true"/>
        </w:rPr>
        <w:t>اشاره</w:t>
      </w:r>
      <w:bookmarkEnd w:id="8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روش امیرمؤمنان علی علیه السلام در نهی از منکر،تذکر زبانی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841" w:name="pg14927_160380"/>
    </w:p>
    <w:p>
      <w:pPr>
        <w:pStyle w:val="BookText"/>
        <w:rPr/>
      </w:pPr>
      <w:bookmarkEnd w:id="841"/>
      <w:r>
        <w:rPr>
          <w:rFonts w:ascii="IRNazanin" w:hAnsi="IRNazanin" w:eastAsia="IRNazanin"/>
          <w:color w:val="111111"/>
          <w:sz w:val="28"/>
          <w:sz w:val="28"/>
          <w:szCs w:val="28"/>
          <w:rtl w:val="true"/>
          <w:lang w:bidi="fa-IR"/>
        </w:rPr>
        <w:t>حسن علیه السلام و امام على علیه السلام با افرادی نشسته بودند،که صحبت از شخصی به میان آمد و بدگویی 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 وَسْدَادُ طَرِيقٍ فَلَايَسْمَعَنَّ فِي أَقَاوِيلِ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کسی که می داند برادرش متدین و به راه راست است؛هرگز نباید حرف دیگران را درباره اش بشنود</w:t>
      </w:r>
      <w:r>
        <w:rPr>
          <w:rFonts w:eastAsia="IRNazanin" w:cs="IRNazanin"/>
          <w:color w:val="111111"/>
          <w:sz w:val="28"/>
          <w:szCs w:val="28"/>
          <w:rtl w:val="true"/>
          <w:lang w:bidi="fa-IR"/>
        </w:rPr>
        <w:t>.</w:t>
      </w:r>
    </w:p>
    <w:p>
      <w:pPr>
        <w:pStyle w:val="Heading5"/>
        <w:numPr>
          <w:ilvl w:val="4"/>
          <w:numId w:val="1"/>
        </w:numPr>
        <w:rPr/>
      </w:pPr>
      <w:bookmarkStart w:id="842" w:name="__RefHeading___Toc1526190_388300464"/>
      <w:bookmarkStart w:id="843" w:name="_Toc322"/>
      <w:bookmarkEnd w:id="842"/>
      <w:r>
        <w:rPr>
          <w:rtl w:val="true"/>
        </w:rPr>
        <w:t>مبارزه با غیبت</w:t>
      </w:r>
      <w:bookmarkEnd w:id="843"/>
    </w:p>
    <w:p>
      <w:pPr>
        <w:pStyle w:val="BookText"/>
        <w:rPr/>
      </w:pPr>
      <w:r>
        <w:rPr>
          <w:rFonts w:ascii="IRNazanin" w:hAnsi="IRNazanin" w:eastAsia="IRNazanin"/>
          <w:color w:val="111111"/>
          <w:sz w:val="28"/>
          <w:sz w:val="28"/>
          <w:szCs w:val="28"/>
          <w:rtl w:val="true"/>
          <w:lang w:bidi="fa-IR"/>
        </w:rPr>
        <w:t>غیبت،آدمی را روی صراط نگه می دارد و انسان را بیچاره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چیزی است که واقعیت دارد؛اگر نباشد که تهمت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شخصی اتفاقی افتاده و مسئله ای بوده که اگر آن را نقل کنی راضی نیست؛این غیبت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هستیم که غیبت می کنند حداقل تذکر بدهیم و آن جا را ترک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مورد غیبت تذکر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بازار می شد بلند بلند قرآن می خواند و بر اساس نوع مشاغل تذکر می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اصناف ما چند کتاب مفید برای مشاغل مختلف تولید کرده اند؟چقدر تابلو و نشریه تولید کرده اند؟چقدر جلسات آموزش مکاسب برای فروشندگان داشته اند؟ </w:t>
      </w:r>
      <w:bookmarkStart w:id="844" w:name="pg14927_160381"/>
    </w:p>
    <w:p>
      <w:pPr>
        <w:pStyle w:val="BookText"/>
        <w:rPr/>
      </w:pPr>
      <w:bookmarkEnd w:id="844"/>
      <w:r>
        <w:rPr>
          <w:rFonts w:ascii="IRNazanin" w:hAnsi="IRNazanin" w:eastAsia="IRNazanin"/>
          <w:color w:val="111111"/>
          <w:sz w:val="28"/>
          <w:sz w:val="28"/>
          <w:szCs w:val="28"/>
          <w:rtl w:val="true"/>
          <w:lang w:bidi="fa-IR"/>
        </w:rPr>
        <w:t>اداره بازرگانی یا وزراتی که اصناف زیرنظرش هستند،باید کارشناس دینی و نشریه داشته باشد و مردم مسائل خرید و فروش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باید پلیس نظارت دینی داشته باشد</w:t>
      </w:r>
      <w:r>
        <w:rPr>
          <w:rFonts w:eastAsia="IRNazanin" w:cs="IRNazanin"/>
          <w:color w:val="111111"/>
          <w:sz w:val="28"/>
          <w:szCs w:val="28"/>
          <w:rtl w:val="true"/>
          <w:lang w:bidi="fa-IR"/>
        </w:rPr>
        <w:t>.</w:t>
      </w:r>
    </w:p>
    <w:p>
      <w:pPr>
        <w:pStyle w:val="Heading4"/>
        <w:numPr>
          <w:ilvl w:val="3"/>
          <w:numId w:val="1"/>
        </w:numPr>
        <w:rPr/>
      </w:pPr>
      <w:bookmarkStart w:id="845" w:name="__RefHeading___Toc1526192_388300464"/>
      <w:bookmarkStart w:id="846" w:name="_Toc323"/>
      <w:bookmarkEnd w:id="845"/>
      <w:r>
        <w:rPr/>
        <w:t>3</w:t>
      </w:r>
      <w:r>
        <w:rPr>
          <w:rtl w:val="true"/>
        </w:rPr>
        <w:t>.</w:t>
      </w:r>
      <w:r>
        <w:rPr>
          <w:rtl w:val="true"/>
        </w:rPr>
        <w:t>شیوه عملی</w:t>
      </w:r>
      <w:bookmarkEnd w:id="846"/>
    </w:p>
    <w:p>
      <w:pPr>
        <w:pStyle w:val="BookText"/>
        <w:rPr/>
      </w:pPr>
      <w:r>
        <w:rPr>
          <w:rFonts w:ascii="IRNazanin" w:hAnsi="IRNazanin" w:eastAsia="IRNazanin"/>
          <w:color w:val="111111"/>
          <w:sz w:val="28"/>
          <w:sz w:val="28"/>
          <w:szCs w:val="28"/>
          <w:rtl w:val="true"/>
          <w:lang w:bidi="fa-IR"/>
        </w:rPr>
        <w:t>سومین روش امیرمؤمنان علی علیه السلام درنهی از منکر،شیوه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را نزد حضرت على علیه السلام آوردند که مرتکب گناه جنسی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چند ضربه روی دست اوزد،سپس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به او پولی بدهید تا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مکانی عبور می کرد که دید پیرمردی مسیحی در گوشه ای نشسته است،عصبانی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این شخص حقوق در نظر نگرفتید؟آن روز که توان داشت او را به کار گرفتید و حالا که از او کاری بر نمی آید رهایش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حتی نسبت به حقوق حیوانات و حقوق اقلیت های مذهبی اهمیت می داد</w:t>
      </w:r>
      <w:r>
        <w:rPr>
          <w:rFonts w:eastAsia="IRNazanin" w:cs="IRNazanin"/>
          <w:color w:val="111111"/>
          <w:sz w:val="28"/>
          <w:szCs w:val="28"/>
          <w:rtl w:val="true"/>
          <w:lang w:bidi="fa-IR"/>
        </w:rPr>
        <w:t>.</w:t>
      </w:r>
    </w:p>
    <w:p>
      <w:pPr>
        <w:pStyle w:val="Heading4"/>
        <w:numPr>
          <w:ilvl w:val="3"/>
          <w:numId w:val="1"/>
        </w:numPr>
        <w:rPr/>
      </w:pPr>
      <w:bookmarkStart w:id="847" w:name="__RefHeading___Toc1526194_388300464"/>
      <w:bookmarkStart w:id="848" w:name="_Toc324"/>
      <w:bookmarkEnd w:id="847"/>
      <w:r>
        <w:rPr/>
        <w:t>4</w:t>
      </w:r>
      <w:r>
        <w:rPr>
          <w:rtl w:val="true"/>
        </w:rPr>
        <w:t>.</w:t>
      </w:r>
      <w:r>
        <w:rPr>
          <w:rtl w:val="true"/>
        </w:rPr>
        <w:t>دفاع از آمربه معروف و ناهی از منکر</w:t>
      </w:r>
      <w:bookmarkEnd w:id="848"/>
    </w:p>
    <w:p>
      <w:pPr>
        <w:pStyle w:val="Heading5"/>
        <w:numPr>
          <w:ilvl w:val="4"/>
          <w:numId w:val="1"/>
        </w:numPr>
        <w:rPr/>
      </w:pPr>
      <w:bookmarkStart w:id="849" w:name="__RefHeading___Toc1526196_388300464"/>
      <w:bookmarkStart w:id="850" w:name="_Toc325"/>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چهارمین روش امیرمؤمنان علی علیه السلام در نهی از منکر،دفاع از آمربه معروف و ناهی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امر به معروف و نهی از منکر کرد حداقل از او دفاع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 امیرالمؤمنین علیه السلام است</w:t>
      </w:r>
      <w:r>
        <w:rPr>
          <w:rFonts w:eastAsia="IRNazanin" w:cs="IRNazanin"/>
          <w:color w:val="111111"/>
          <w:sz w:val="28"/>
          <w:szCs w:val="28"/>
          <w:rtl w:val="true"/>
          <w:lang w:bidi="fa-IR"/>
        </w:rPr>
        <w:t>.</w:t>
      </w:r>
    </w:p>
    <w:p>
      <w:pPr>
        <w:pStyle w:val="Heading5"/>
        <w:numPr>
          <w:ilvl w:val="4"/>
          <w:numId w:val="1"/>
        </w:numPr>
        <w:rPr/>
      </w:pPr>
      <w:bookmarkStart w:id="851" w:name="__RefHeading___Toc1526198_388300464"/>
      <w:bookmarkStart w:id="852" w:name="_Toc326"/>
      <w:bookmarkEnd w:id="851"/>
      <w:r>
        <w:rPr>
          <w:rtl w:val="true"/>
        </w:rPr>
        <w:t>دفاع امیرمؤمنان علیه السلام از ابوذر</w:t>
      </w:r>
      <w:bookmarkEnd w:id="8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خلیفۂ سوم اباذر غفاری را تبعید کرد و اعلام کرد احدی حق ندارد به بدرقه او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شجاع بود؛شخصیتی بود که جانش را در دفاع از معروف و برخورد با منکر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جلوی کاخ سبز معاویه می آمد و 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از شام به مدینه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حرف بزند هزینه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در برابر سخنرانی های افشاگرانه ابوذر طاقت نیاورد و او را به ربذه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که می رفت امیرالمؤمنین و امام حسن و امام حسین علیهم السلام بدرقه اش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ابوذر خداحافظی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تونگران دین مردمی این ها نگران دنیایشان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خدا غضب کردی این ها برای دنیا غضب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او حمایت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چهار روشی بود که در سیره امیرالمؤمنين علیه السلام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معروف و منکرحساس باشیم و تذکر بدهیم،عمل خودمان تذکر باشد و معروف را در جامعه گسترش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ما با رعایت حجابشان،با حضورشان در مراکز مختلف،مسئولین با جذب افراد مذهبی و با ملاک قرار دادن افراد مذهبی،در ترویج معروف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باید بر شرکت های خصوصی نظارت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در یک کشور اسلامی،بدحجابی و آرایش حرام ملاک جذب نیرو 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برخورد با منکر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خیابان به خانمی بگوییم حجابت را رعایت کن یا به همکارمان بگوییم نمازت را بخوان خوب است؛اما کار از پای بست خراب است و باید برای حل این معضل فکر اساسی شود</w:t>
      </w:r>
      <w:r>
        <w:rPr>
          <w:rFonts w:eastAsia="IRNazanin" w:cs="IRNazanin"/>
          <w:color w:val="111111"/>
          <w:sz w:val="28"/>
          <w:szCs w:val="28"/>
          <w:rtl w:val="true"/>
          <w:lang w:bidi="fa-IR"/>
        </w:rPr>
        <w:t xml:space="preserve">. </w:t>
      </w:r>
      <w:bookmarkStart w:id="853" w:name="pg14927_160383"/>
    </w:p>
    <w:p>
      <w:pPr>
        <w:pStyle w:val="Heading2"/>
        <w:numPr>
          <w:ilvl w:val="1"/>
          <w:numId w:val="1"/>
        </w:numPr>
        <w:rPr/>
      </w:pPr>
      <w:bookmarkStart w:id="854" w:name="__RefHeading___Toc1526200_388300464"/>
      <w:bookmarkStart w:id="855" w:name="_Toc327"/>
      <w:bookmarkEnd w:id="853"/>
      <w:bookmarkEnd w:id="854"/>
      <w:r>
        <w:rPr>
          <w:rtl w:val="true"/>
        </w:rPr>
        <w:t>امام حسن علیه السلام</w:t>
      </w:r>
      <w:bookmarkEnd w:id="855"/>
    </w:p>
    <w:p>
      <w:pPr>
        <w:pStyle w:val="Heading3"/>
        <w:numPr>
          <w:ilvl w:val="2"/>
          <w:numId w:val="1"/>
        </w:numPr>
        <w:rPr/>
      </w:pPr>
      <w:bookmarkStart w:id="856" w:name="__RefHeading___Toc1526202_388300464"/>
      <w:bookmarkStart w:id="857" w:name="_Toc328"/>
      <w:bookmarkEnd w:id="856"/>
      <w:r>
        <w:rPr>
          <w:rtl w:val="true"/>
        </w:rPr>
        <w:t>اشاره</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 کسانی که ایمان آورده 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858" w:name="__RefHeading___Toc1526204_388300464"/>
      <w:bookmarkStart w:id="859" w:name="_Toc329"/>
      <w:bookmarkEnd w:id="858"/>
      <w:r>
        <w:rPr>
          <w:rtl w:val="true"/>
        </w:rPr>
        <w:t>مقدمه</w:t>
      </w:r>
      <w:bookmarkEnd w:id="859"/>
    </w:p>
    <w:p>
      <w:pPr>
        <w:pStyle w:val="BookText"/>
        <w:rPr/>
      </w:pPr>
      <w:r>
        <w:rPr>
          <w:rFonts w:ascii="IRNazanin" w:hAnsi="IRNazanin" w:eastAsia="IRNazanin"/>
          <w:color w:val="111111"/>
          <w:sz w:val="28"/>
          <w:sz w:val="28"/>
          <w:szCs w:val="28"/>
          <w:rtl w:val="true"/>
          <w:lang w:bidi="fa-IR"/>
        </w:rPr>
        <w:t>نیمه ماه مبارک رمضان و میلاد امام حسن مجتبی علیه السلام است؛امامی که نخستین مولود زندگی مشترک امیرالمؤمنین و زهرای مرضیه علیهم السلام است و باعث شادی فراوان این دو به ویژه شادی فراوان پیامبر گرامی اسلام صلی الله علیه و آله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امام حسن علیه السلام هفت سال بیشتر در کنار پیامبر خدا صلی الله علیه و آله نبود اما فوق العاده پیامبر صلی الله علیه و آله او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درباره امام حسن علیه السلام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 ذُرِّيَّةِ مُحَمَّدٍ نَظِيرُ يُحْيِي بْنِ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bookmarkStart w:id="860" w:name="pg14927_160384"/>
    </w:p>
    <w:p>
      <w:pPr>
        <w:pStyle w:val="BookText"/>
        <w:rPr/>
      </w:pPr>
      <w:bookmarkEnd w:id="860"/>
      <w:r>
        <w:rPr>
          <w:rFonts w:ascii="IRNazanin" w:hAnsi="IRNazanin" w:eastAsia="IRNazanin"/>
          <w:color w:val="111111"/>
          <w:sz w:val="28"/>
          <w:sz w:val="28"/>
          <w:szCs w:val="28"/>
          <w:rtl w:val="true"/>
          <w:lang w:bidi="fa-IR"/>
        </w:rPr>
        <w:t>خدا را شکر که در نسل من کسی را مثل حضرت یحیی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درباره کودکی حضرت یحیی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حكمت و نبوت دادیم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امام حسن علیه السلام با این جایگاه امروز روز تولدشان است و با این مقدمه ای که بیان شد می خواهم حدیثی را از ایشان بخوانم و زندگی ایشان را ذیل این حدیث توضیح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شخصی از امام مجتبی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یعنی چه؟</w:t>
      </w:r>
    </w:p>
    <w:p>
      <w:pPr>
        <w:pStyle w:val="BookText"/>
        <w:rPr/>
      </w:pPr>
      <w:r>
        <w:rPr>
          <w:rFonts w:ascii="IRNazanin" w:hAnsi="IRNazanin" w:eastAsia="IRNazanin"/>
          <w:color w:val="111111"/>
          <w:sz w:val="28"/>
          <w:sz w:val="28"/>
          <w:szCs w:val="28"/>
          <w:rtl w:val="true"/>
          <w:lang w:bidi="fa-IR"/>
        </w:rPr>
        <w:t>ائمه ما همه سیاسی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دين بدون سیاست دین نیست،به دلیل این که خود پیامبر گرامی اسلام صلی الله علیه و آله یک رجل دینی و سیاسی بود؛همان کسی که به نماز شب می ایستاد و از خوف خدا اشک می ریخت،به سران دنیا نامه نوشت و در جنگ ها فرماندهی را بر عهده داشت و بر کرسی قضاوت می نشست و به حل و فصل امور می پرداخت</w:t>
      </w:r>
      <w:r>
        <w:rPr>
          <w:rFonts w:eastAsia="IRNazanin" w:cs="IRNazanin"/>
          <w:color w:val="111111"/>
          <w:sz w:val="28"/>
          <w:szCs w:val="28"/>
          <w:rtl w:val="true"/>
          <w:lang w:bidi="fa-IR"/>
        </w:rPr>
        <w:t>.</w:t>
      </w:r>
    </w:p>
    <w:p>
      <w:pPr>
        <w:pStyle w:val="Heading3"/>
        <w:numPr>
          <w:ilvl w:val="2"/>
          <w:numId w:val="1"/>
        </w:numPr>
        <w:rPr/>
      </w:pPr>
      <w:bookmarkStart w:id="861" w:name="__RefHeading___Toc1526206_388300464"/>
      <w:bookmarkStart w:id="862" w:name="_Toc330"/>
      <w:bookmarkEnd w:id="861"/>
      <w:r>
        <w:rPr>
          <w:rtl w:val="true"/>
        </w:rPr>
        <w:t>رابطه دین و سیاست</w:t>
      </w:r>
      <w:bookmarkEnd w:id="862"/>
    </w:p>
    <w:p>
      <w:pPr>
        <w:pStyle w:val="Heading4"/>
        <w:numPr>
          <w:ilvl w:val="3"/>
          <w:numId w:val="1"/>
        </w:numPr>
        <w:rPr/>
      </w:pPr>
      <w:bookmarkStart w:id="863" w:name="__RefHeading___Toc1526208_388300464"/>
      <w:bookmarkStart w:id="864" w:name="_Toc331"/>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امام رحمة الله درتحریرالوسیله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الدين منفک عن السياسه فهو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فکر می کند دین جدا از سیاست است او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الدين والسياسه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نه دین را شناخته است و نه سیاست را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به معنای خدعه و کلک در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ما همه شهید شدند</w:t>
      </w:r>
      <w:r>
        <w:rPr>
          <w:rFonts w:eastAsia="IRNazanin" w:cs="IRNazanin"/>
          <w:color w:val="111111"/>
          <w:sz w:val="28"/>
          <w:szCs w:val="28"/>
          <w:rtl w:val="true"/>
          <w:lang w:bidi="fa-IR"/>
        </w:rPr>
        <w:t xml:space="preserve">. </w:t>
      </w:r>
      <w:bookmarkStart w:id="865" w:name="pg14927_160385"/>
    </w:p>
    <w:p>
      <w:pPr>
        <w:pStyle w:val="BookText"/>
        <w:rPr/>
      </w:pPr>
      <w:bookmarkEnd w:id="865"/>
      <w:r>
        <w:rPr>
          <w:rFonts w:ascii="IRNazanin" w:hAnsi="IRNazanin" w:eastAsia="IRNazanin"/>
          <w:color w:val="111111"/>
          <w:sz w:val="28"/>
          <w:sz w:val="28"/>
          <w:szCs w:val="28"/>
          <w:rtl w:val="true"/>
          <w:lang w:bidi="fa-IR"/>
        </w:rPr>
        <w:t>اگر سیاسی نبودند برای چه شهید شدند؟اگرگوشه مسجد بودند،و فقط ارتباط با خدا داشتند،که شهید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سن بیست و پنج سالگی به شهادت نمی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حاکمان ما با امام زمان خودشان درگیر بودند ابی عبدالله علیه السلام پرچم دار مبارزه سیاسی است؛چون او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بعد از داستان کربلا خطبه خواند؛این ها همه کارهای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کبیره،می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شما اهل بیت علیهم السلام سیاسی ترین بندگان خدائید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یک رجل سیاسی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اَلسِّيَاسَةِ اَلْعَدْلُ فِي اَلْإِمْرَةِ وَ اَلْعَفْوُ مَعَ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عفووگذشت و عدالت از ارکان یک رجل و حکومت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مجتبی علیه السلام سؤال شد سیاست چیست؟</w:t>
      </w:r>
    </w:p>
    <w:p>
      <w:pPr>
        <w:pStyle w:val="BookText"/>
        <w:rPr/>
      </w:pPr>
      <w:r>
        <w:rPr>
          <w:rFonts w:ascii="IRNazanin" w:hAnsi="IRNazanin" w:eastAsia="IRNazanin"/>
          <w:color w:val="111111"/>
          <w:sz w:val="28"/>
          <w:sz w:val="28"/>
          <w:szCs w:val="28"/>
          <w:rtl w:val="true"/>
          <w:lang w:bidi="fa-IR"/>
        </w:rPr>
        <w:t>آیا سیاست در این است که فقط در زد و بند باشد؟اتفاقا اولین گام سیاست رعایت حقوق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سه چیز است سه حق را اگر انسان در زندگی اش رعایت کرد یک انسان سیاست مداراست</w:t>
      </w:r>
      <w:r>
        <w:rPr>
          <w:rFonts w:eastAsia="IRNazanin" w:cs="IRNazanin"/>
          <w:color w:val="111111"/>
          <w:sz w:val="28"/>
          <w:szCs w:val="28"/>
          <w:rtl w:val="true"/>
          <w:lang w:bidi="fa-IR"/>
        </w:rPr>
        <w:t>.</w:t>
      </w:r>
    </w:p>
    <w:p>
      <w:pPr>
        <w:pStyle w:val="Heading4"/>
        <w:numPr>
          <w:ilvl w:val="3"/>
          <w:numId w:val="1"/>
        </w:numPr>
        <w:rPr/>
      </w:pPr>
      <w:bookmarkStart w:id="866" w:name="__RefHeading___Toc1526210_388300464"/>
      <w:bookmarkStart w:id="867" w:name="_Toc332"/>
      <w:bookmarkEnd w:id="866"/>
      <w:r>
        <w:rPr/>
        <w:t>1</w:t>
      </w:r>
      <w:r>
        <w:rPr>
          <w:rtl w:val="true"/>
        </w:rPr>
        <w:t>.</w:t>
      </w:r>
      <w:r>
        <w:rPr>
          <w:rtl w:val="true"/>
        </w:rPr>
        <w:t>رعایت کردن حقوق خداوند</w:t>
      </w:r>
      <w:bookmarkEnd w:id="867"/>
    </w:p>
    <w:p>
      <w:pPr>
        <w:pStyle w:val="Heading5"/>
        <w:numPr>
          <w:ilvl w:val="4"/>
          <w:numId w:val="1"/>
        </w:numPr>
        <w:rPr/>
      </w:pPr>
      <w:bookmarkStart w:id="868" w:name="__RefHeading___Toc1526212_388300464"/>
      <w:bookmarkStart w:id="869" w:name="_Toc333"/>
      <w:bookmarkEnd w:id="868"/>
      <w:r>
        <w:rPr>
          <w:rtl w:val="true"/>
        </w:rPr>
        <w:t>اشاره</w:t>
      </w:r>
      <w:bookmarkEnd w:id="8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این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تُرْعَى حُقُوقُ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حقوق خدا را مراعات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حُقُوقُ اَللَّهِ فَأَدَاءُ مَا طَلَبٌ وَ اَلاِجْتِنَابُ عَمَّا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حقوق الهی عمل کردن به آن چیزهایی است که آنهایی را امر کرده و آنهایی را که نهی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آن سیاست مداری که حق خدا را رعایت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سیاست مدار باید اول امر خدا و دوم ترک نهی خدا را رعایت کند؛مثلا،خمسش را بدهد،مالش حلال باشد،مقید به واجبات باشد،غیبت نکند،خدعه در کارش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معاویه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مکاراست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حکومتی که با کشتن مالک اشتر بخواهد قوام بگیرد سیاسی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جاسوس در کوفه بفرستد که قوام حکومت على علیه السلام را متضرر کند سیاسی نیست؛این منکر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به هیچ وجه به نام کارسیاسی حاضر نبودند حق خدا را نادیده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عبدالله علیه السلام به کربلا رسید،اول پول داد،زمین آن جا را خریداری کرد،بعد </w:t>
      </w:r>
      <w:bookmarkStart w:id="870" w:name="pg14927_160387"/>
    </w:p>
    <w:p>
      <w:pPr>
        <w:pStyle w:val="BookText"/>
        <w:rPr/>
      </w:pPr>
      <w:bookmarkEnd w:id="870"/>
      <w:r>
        <w:rPr>
          <w:rFonts w:ascii="IRNazanin" w:hAnsi="IRNazanin" w:eastAsia="IRNazanin"/>
          <w:color w:val="111111"/>
          <w:sz w:val="28"/>
          <w:sz w:val="28"/>
          <w:szCs w:val="28"/>
          <w:rtl w:val="true"/>
          <w:lang w:bidi="fa-IR"/>
        </w:rPr>
        <w:t>خیمه هایش را نصب کرد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صبح عاشورا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مظلمه و حق الناس به گردنش است برگردد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871" w:name="__RefHeading___Toc1526214_388300464"/>
      <w:bookmarkStart w:id="872" w:name="_Toc334"/>
      <w:bookmarkEnd w:id="871"/>
      <w:r>
        <w:rPr>
          <w:rtl w:val="true"/>
        </w:rPr>
        <w:t>عبادت امام حسن علیه السلام</w:t>
      </w:r>
      <w:bookmarkEnd w:id="872"/>
    </w:p>
    <w:p>
      <w:pPr>
        <w:pStyle w:val="BookText"/>
        <w:rPr/>
      </w:pPr>
      <w:r>
        <w:rPr>
          <w:rFonts w:ascii="IRNazanin" w:hAnsi="IRNazanin" w:eastAsia="IRNazanin"/>
          <w:color w:val="111111"/>
          <w:sz w:val="28"/>
          <w:sz w:val="28"/>
          <w:szCs w:val="28"/>
          <w:rtl w:val="true"/>
          <w:lang w:bidi="fa-IR"/>
        </w:rPr>
        <w:t>وقتی موقع اذان می شد بندبند امام حسن علیه السلام می لرزید و رنگش تغییر می کرد و جلوی مسجد می آمد،اشک می ریخت</w:t>
      </w:r>
      <w:r>
        <w:rPr>
          <w:rStyle w:val="FootnoteAnchor"/>
          <w:rtl w:val="true"/>
        </w:rPr>
        <w:footnoteReference w:id="295"/>
      </w:r>
      <w:r>
        <w:rPr>
          <w:rFonts w:ascii="IRNazanin" w:hAnsi="IRNazanin" w:eastAsia="IRNazanin"/>
          <w:color w:val="111111"/>
          <w:sz w:val="28"/>
          <w:sz w:val="28"/>
          <w:szCs w:val="28"/>
          <w:rtl w:val="true"/>
          <w:lang w:bidi="fa-IR"/>
        </w:rPr>
        <w:t>وهرشب سوره کهف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جمعه اگر کسی مرتب سوره کهف بخواند شهید از دنیا می رود و با شهدا محشور می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خمینی رحمة الله یک رجل به تمام معنا سیاسی بود اما ارتباطش با خدا،نماز شب و قرائت قرآنش ترک نمی شد</w:t>
      </w:r>
      <w:r>
        <w:rPr>
          <w:rFonts w:eastAsia="IRNazanin" w:cs="IRNazanin"/>
          <w:color w:val="111111"/>
          <w:sz w:val="28"/>
          <w:szCs w:val="28"/>
          <w:rtl w:val="true"/>
          <w:lang w:bidi="fa-IR"/>
        </w:rPr>
        <w:t>.</w:t>
      </w:r>
    </w:p>
    <w:p>
      <w:pPr>
        <w:pStyle w:val="Heading4"/>
        <w:numPr>
          <w:ilvl w:val="3"/>
          <w:numId w:val="1"/>
        </w:numPr>
        <w:rPr/>
      </w:pPr>
      <w:bookmarkStart w:id="873" w:name="__RefHeading___Toc1526216_388300464"/>
      <w:bookmarkStart w:id="874" w:name="_Toc335"/>
      <w:bookmarkEnd w:id="873"/>
      <w:r>
        <w:rPr/>
        <w:t>2</w:t>
      </w:r>
      <w:r>
        <w:rPr>
          <w:rtl w:val="true"/>
        </w:rPr>
        <w:t>.</w:t>
      </w:r>
      <w:r>
        <w:rPr>
          <w:rtl w:val="true"/>
        </w:rPr>
        <w:t>رعایت کردن حقوق مردم</w:t>
      </w:r>
      <w:bookmarkEnd w:id="874"/>
    </w:p>
    <w:p>
      <w:pPr>
        <w:pStyle w:val="Heading5"/>
        <w:numPr>
          <w:ilvl w:val="4"/>
          <w:numId w:val="1"/>
        </w:numPr>
        <w:rPr/>
      </w:pPr>
      <w:bookmarkStart w:id="875" w:name="__RefHeading___Toc1526218_388300464"/>
      <w:bookmarkStart w:id="876" w:name="_Toc336"/>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حُقوقُ الأحياءِ وأمَّا حُقوقُ الأحْيَاءِ فَهِيَ أَنْ تَقُومَ بِوَاجِبِكَ نَحوإِخِوَانِكَ وَلا تَتَأَخَّرَ عَنْ خِدْمَةِ امْتِك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سیاسی است که حقوق مردم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خدمت کنیم و </w:t>
      </w:r>
      <w:bookmarkStart w:id="877" w:name="pg14927_160388"/>
    </w:p>
    <w:p>
      <w:pPr>
        <w:pStyle w:val="BookText"/>
        <w:rPr/>
      </w:pPr>
      <w:bookmarkEnd w:id="877"/>
      <w:r>
        <w:rPr>
          <w:rFonts w:ascii="IRNazanin" w:hAnsi="IRNazanin" w:eastAsia="IRNazanin"/>
          <w:color w:val="111111"/>
          <w:sz w:val="28"/>
          <w:sz w:val="28"/>
          <w:szCs w:val="28"/>
          <w:rtl w:val="true"/>
          <w:lang w:bidi="fa-IR"/>
        </w:rPr>
        <w:t>بار از دوش مردم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بیشتر توانست به مردم خدمت بکند و بار از دوش مردم بردارد این سیاست مدارتر است</w:t>
      </w:r>
      <w:r>
        <w:rPr>
          <w:rFonts w:eastAsia="IRNazanin" w:cs="IRNazanin"/>
          <w:color w:val="111111"/>
          <w:sz w:val="28"/>
          <w:szCs w:val="28"/>
          <w:rtl w:val="true"/>
          <w:lang w:bidi="fa-IR"/>
        </w:rPr>
        <w:t>.</w:t>
      </w:r>
    </w:p>
    <w:p>
      <w:pPr>
        <w:pStyle w:val="Heading5"/>
        <w:numPr>
          <w:ilvl w:val="4"/>
          <w:numId w:val="1"/>
        </w:numPr>
        <w:rPr/>
      </w:pPr>
      <w:bookmarkStart w:id="878" w:name="__RefHeading___Toc1526220_388300464"/>
      <w:bookmarkStart w:id="879" w:name="_Toc337"/>
      <w:bookmarkEnd w:id="878"/>
      <w:r>
        <w:rPr>
          <w:rtl w:val="true"/>
        </w:rPr>
        <w:t>خدمت رسانی امام حسن علیه السلام</w:t>
      </w:r>
      <w:bookmarkEnd w:id="879"/>
    </w:p>
    <w:p>
      <w:pPr>
        <w:pStyle w:val="Heading6"/>
        <w:numPr>
          <w:ilvl w:val="5"/>
          <w:numId w:val="1"/>
        </w:numPr>
        <w:rPr/>
      </w:pPr>
      <w:bookmarkStart w:id="880" w:name="__RefHeading___Toc1526222_388300464"/>
      <w:bookmarkStart w:id="881" w:name="_Toc338"/>
      <w:bookmarkEnd w:id="880"/>
      <w:r>
        <w:rPr>
          <w:rtl w:val="true"/>
        </w:rPr>
        <w:t>مورد اول</w:t>
      </w:r>
      <w:r>
        <w:rPr>
          <w:rtl w:val="true"/>
        </w:rPr>
        <w:t>:</w:t>
      </w:r>
      <w:r>
        <w:rPr>
          <w:rtl w:val="true"/>
        </w:rPr>
        <w:t>امام مجتبی علیه السلام در حال اعتکاف بود که شخصی آمد و عرضه داشت</w:t>
      </w:r>
      <w:r>
        <w:rPr>
          <w:rtl w:val="true"/>
        </w:rPr>
        <w:t>:</w:t>
      </w:r>
      <w:r>
        <w:rPr>
          <w:rtl w:val="true"/>
        </w:rPr>
        <w:t>گرفتارم شما از آبرویتان استفاده کنید و طرف را راضی کنید</w:t>
      </w:r>
      <w:r>
        <w:rPr>
          <w:rtl w:val="true"/>
        </w:rPr>
        <w:t>.</w:t>
      </w:r>
      <w:bookmarkEnd w:id="881"/>
    </w:p>
    <w:p>
      <w:pPr>
        <w:pStyle w:val="BookText"/>
        <w:rPr/>
      </w:pPr>
      <w:r>
        <w:rPr>
          <w:rFonts w:ascii="IRNazanin" w:hAnsi="IRNazanin" w:eastAsia="IRNazanin"/>
          <w:color w:val="111111"/>
          <w:sz w:val="28"/>
          <w:sz w:val="28"/>
          <w:szCs w:val="28"/>
          <w:rtl w:val="true"/>
          <w:lang w:bidi="fa-IR"/>
        </w:rPr>
        <w:t>میمون بن مهران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چرا امام در حال اعتکاف از مسجد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آقا برگشت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معتکف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 حضرت محمد صلی الله علیه و آله شنیدم،فرمود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اَلْمُؤْمِنِ حَاجَةً كَانَ كَمَنْ عَبَدَ اَللَّهَ تِسْعَةَ آلاَفِ سَنَةٍ صَائِماً نَهَارَهُ وَ قَائِماً 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بار از روی دوش برادر مؤمنش بردارد مثل این است که نه هزار سال که روزهایش را روزه است و شب هایش را عبادت می کند،عبادت کرده است</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882" w:name="__RefHeading___Toc1526224_388300464"/>
      <w:bookmarkStart w:id="883" w:name="_Toc339"/>
      <w:bookmarkEnd w:id="882"/>
      <w:r>
        <w:rPr>
          <w:rtl w:val="true"/>
        </w:rPr>
        <w:t>مورد دوم</w:t>
      </w:r>
      <w:r>
        <w:rPr>
          <w:rtl w:val="true"/>
        </w:rPr>
        <w:t>:</w:t>
      </w:r>
      <w:r>
        <w:rPr>
          <w:rtl w:val="true"/>
        </w:rPr>
        <w:t>این که می گویند</w:t>
      </w:r>
      <w:r>
        <w:rPr>
          <w:rtl w:val="true"/>
        </w:rPr>
        <w:t>:</w:t>
      </w:r>
      <w:r>
        <w:rPr>
          <w:rtl w:val="true"/>
        </w:rPr>
        <w:t>امام مجتبی علیه السلام نشسته بود یک کسی آمد،گفت</w:t>
      </w:r>
      <w:r>
        <w:rPr>
          <w:rtl w:val="true"/>
        </w:rPr>
        <w:t>:</w:t>
      </w:r>
      <w:r>
        <w:rPr>
          <w:rtl w:val="true"/>
        </w:rPr>
        <w:t>یابن رسول الله دشمنی دارم که به صغیر و کبیر ما رحم نمی کند و آن فقراست</w:t>
      </w:r>
      <w:r>
        <w:rPr>
          <w:rtl w:val="true"/>
        </w:rPr>
        <w:t>.</w:t>
      </w:r>
      <w:bookmarkEnd w:id="883"/>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دشمن را از تو دور می کنم،یک کسی را صدا 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درهم به او بده</w:t>
      </w:r>
      <w:r>
        <w:rPr>
          <w:rFonts w:eastAsia="IRNazanin" w:cs="IRNazanin"/>
          <w:color w:val="111111"/>
          <w:sz w:val="28"/>
          <w:szCs w:val="28"/>
          <w:rtl w:val="true"/>
          <w:lang w:bidi="fa-IR"/>
        </w:rPr>
        <w:t>.</w:t>
      </w:r>
      <w:r>
        <w:rPr>
          <w:rStyle w:val="FootnoteAnchor"/>
          <w:rtl w:val="true"/>
        </w:rPr>
        <w:footnoteReference w:id="29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جامعه گرفتار زیاد داریم،بالای یازده میلیون جوان،آماده </w:t>
      </w:r>
      <w:bookmarkStart w:id="884" w:name="pg14927_160389"/>
    </w:p>
    <w:p>
      <w:pPr>
        <w:pStyle w:val="BookText"/>
        <w:rPr/>
      </w:pPr>
      <w:bookmarkEnd w:id="884"/>
      <w:r>
        <w:rPr>
          <w:rFonts w:ascii="IRNazanin" w:hAnsi="IRNazanin" w:eastAsia="IRNazanin"/>
          <w:color w:val="111111"/>
          <w:sz w:val="28"/>
          <w:sz w:val="28"/>
          <w:szCs w:val="28"/>
          <w:rtl w:val="true"/>
          <w:lang w:bidi="fa-IR"/>
        </w:rPr>
        <w:t>ازدواج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عزیزانی که در توانشان است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جامعه ما انفاق کم رنگ شده است؟چرا برخی دنبال این می گردند که کدام بانک بیشتر سود می دهد؟</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درصد می دهم،کسی که انفاق می کند من خدا هفتصد برابر می دهم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بده چند برابر می دهم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چرا از خمس فرار می کنید؟خمس حق خدا و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دین و تأمین و ترویج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وهابی ها،میلیاردها دلار دارند در دنیا هزینه می کنند تا قلب آفریقا رفته اند و در تمام کشورها دارند اسلام خشن را ترویج می کنند،اسلامی که به دین لطمه می زند،اسلام خشک و بی روح را دارند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در این کشورها حضور پیدا کنیم؟چند روز قبل خانمی از آمریکا آمده بود،می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جا یک جمعیت اندکی هستیم داریم برای شیعه تبليغ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و علوی اصلا قابل مقایسه با اسلام وهابی نیست،آنها میلیاردی در دنیا دارند هزینه می کنند ما هم باید هزینه کنیم و کمک به ترویج اسلام ناب و علوی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سیاست یعنی رعایت حقوق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تَخَلُصَ لوَلِى الأمرِ ما أَخْلَصْ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عادلانه از ولی امر اطاعت کردن</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526226_388300464"/>
      <w:bookmarkStart w:id="886" w:name="_Toc340"/>
      <w:bookmarkEnd w:id="885"/>
      <w:r>
        <w:rPr/>
        <w:t>3</w:t>
      </w:r>
      <w:r>
        <w:rPr>
          <w:rtl w:val="true"/>
        </w:rPr>
        <w:t>.</w:t>
      </w:r>
      <w:r>
        <w:rPr>
          <w:rtl w:val="true"/>
        </w:rPr>
        <w:t>رعایت کردن حقوق اموات</w:t>
      </w:r>
      <w:bookmarkEnd w:id="8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این است</w:t>
      </w:r>
      <w:r>
        <w:rPr>
          <w:rFonts w:eastAsia="IRNazanin" w:cs="IRNazanin"/>
          <w:color w:val="111111"/>
          <w:sz w:val="28"/>
          <w:szCs w:val="28"/>
          <w:rtl w:val="true"/>
          <w:lang w:bidi="fa-IR"/>
        </w:rPr>
        <w:t xml:space="preserve">: </w:t>
      </w:r>
      <w:bookmarkStart w:id="887" w:name="pg14927_160390"/>
    </w:p>
    <w:p>
      <w:pPr>
        <w:pStyle w:val="BookText"/>
        <w:rPr/>
      </w:pPr>
      <w:bookmarkEnd w:id="8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وحُقُوقِ الأَمْوَاتِ فَهِيَ أَنْ تَذْكُرَ خَيْراتِهِم وتَتَغاضى عَن مَساوِئِهِم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رَبّاً يُحاسِبُهُم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حقوق مرده ها را رعایت کنی،از آنها خیر بگویی و آنها را عفو کنی و پشت سر مرده حرف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از دنیا رفته است خطاهایش را برجسته نکنید،مگر آن افرادی که ملعون هستند مگر آن افرادی که فاسد و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اسلامی در یک کلمه یعنی رعایت حقوق خدا،مردم واموات؛یعنی پاسداری از حقوق خدا،مردم واموات</w:t>
      </w:r>
      <w:r>
        <w:rPr>
          <w:rFonts w:eastAsia="IRNazanin" w:cs="IRNazanin"/>
          <w:color w:val="111111"/>
          <w:sz w:val="28"/>
          <w:szCs w:val="28"/>
          <w:rtl w:val="true"/>
          <w:lang w:bidi="fa-IR"/>
        </w:rPr>
        <w:t>.</w:t>
      </w:r>
    </w:p>
    <w:p>
      <w:pPr>
        <w:pStyle w:val="Heading3"/>
        <w:numPr>
          <w:ilvl w:val="2"/>
          <w:numId w:val="1"/>
        </w:numPr>
        <w:rPr/>
      </w:pPr>
      <w:bookmarkStart w:id="888" w:name="__RefHeading___Toc1526228_388300464"/>
      <w:bookmarkStart w:id="889" w:name="_Toc341"/>
      <w:bookmarkEnd w:id="888"/>
      <w:r>
        <w:rPr>
          <w:rtl w:val="true"/>
        </w:rPr>
        <w:t>ویژگی های امام حسن علیه السلام</w:t>
      </w:r>
      <w:bookmarkEnd w:id="889"/>
    </w:p>
    <w:p>
      <w:pPr>
        <w:pStyle w:val="Heading4"/>
        <w:numPr>
          <w:ilvl w:val="3"/>
          <w:numId w:val="1"/>
        </w:numPr>
        <w:rPr/>
      </w:pPr>
      <w:bookmarkStart w:id="890" w:name="__RefHeading___Toc1526230_388300464"/>
      <w:bookmarkStart w:id="891" w:name="_Toc342"/>
      <w:bookmarkEnd w:id="890"/>
      <w:r>
        <w:rPr>
          <w:rtl w:val="true"/>
        </w:rPr>
        <w:t>اشاره</w:t>
      </w:r>
      <w:bookmarkEnd w:id="8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چهارتا از ویژگی امام حسن علیه السلام را ذکر می کنم</w:t>
      </w:r>
      <w:r>
        <w:rPr>
          <w:rFonts w:eastAsia="IRNazanin" w:cs="IRNazanin"/>
          <w:color w:val="111111"/>
          <w:sz w:val="28"/>
          <w:szCs w:val="28"/>
          <w:rtl w:val="true"/>
          <w:lang w:bidi="fa-IR"/>
        </w:rPr>
        <w:t xml:space="preserve">: </w:t>
      </w:r>
      <w:bookmarkStart w:id="892" w:name="pg14927_160391"/>
    </w:p>
    <w:p>
      <w:pPr>
        <w:pStyle w:val="Heading4"/>
        <w:numPr>
          <w:ilvl w:val="3"/>
          <w:numId w:val="1"/>
        </w:numPr>
        <w:rPr/>
      </w:pPr>
      <w:bookmarkStart w:id="893" w:name="__RefHeading___Toc1526232_388300464"/>
      <w:bookmarkStart w:id="894" w:name="_Toc343"/>
      <w:bookmarkEnd w:id="892"/>
      <w:bookmarkEnd w:id="893"/>
      <w:r>
        <w:rPr/>
        <w:t>1</w:t>
      </w:r>
      <w:r>
        <w:rPr>
          <w:rtl w:val="true"/>
        </w:rPr>
        <w:t>.</w:t>
      </w:r>
      <w:r>
        <w:rPr>
          <w:rtl w:val="true"/>
        </w:rPr>
        <w:t>بردباری</w:t>
      </w:r>
      <w:bookmarkEnd w:id="894"/>
    </w:p>
    <w:p>
      <w:pPr>
        <w:pStyle w:val="Heading5"/>
        <w:numPr>
          <w:ilvl w:val="4"/>
          <w:numId w:val="1"/>
        </w:numPr>
        <w:rPr/>
      </w:pPr>
      <w:bookmarkStart w:id="895" w:name="__RefHeading___Toc1526234_388300464"/>
      <w:bookmarkStart w:id="896" w:name="_Toc344"/>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یکی از ویژگی های شاخص امام حسن مجتبی علیه السلام حلم و بردباری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از صفات خداست که پانزده مرتبه در قرآن به خدا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یعنی آستانه تحمل انسان بلند باشد و برخورد منفی را منفی جواب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مناسبت ها کاربردی صحبت کنیم تا مردم بتوانند از آن امامی که مناسبت متعلق به ایشان است تا اندازه ای پیروی عملی داشته باشند</w:t>
      </w:r>
      <w:r>
        <w:rPr>
          <w:rFonts w:eastAsia="IRNazanin" w:cs="IRNazanin"/>
          <w:color w:val="111111"/>
          <w:sz w:val="28"/>
          <w:szCs w:val="28"/>
          <w:rtl w:val="true"/>
          <w:lang w:bidi="fa-IR"/>
        </w:rPr>
        <w:t>.</w:t>
      </w:r>
    </w:p>
    <w:p>
      <w:pPr>
        <w:pStyle w:val="Heading5"/>
        <w:numPr>
          <w:ilvl w:val="4"/>
          <w:numId w:val="1"/>
        </w:numPr>
        <w:rPr/>
      </w:pPr>
      <w:bookmarkStart w:id="897" w:name="__RefHeading___Toc1526236_388300464"/>
      <w:bookmarkStart w:id="898" w:name="_Toc345"/>
      <w:bookmarkEnd w:id="897"/>
      <w:r>
        <w:rPr>
          <w:rtl w:val="true"/>
        </w:rPr>
        <w:t>مصادیق بردباری</w:t>
      </w:r>
      <w:bookmarkEnd w:id="89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يَدُورُ عَلَى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در پنج جا نمایان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عَزِيزٌ فَيَذِلَّ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عزیز باشد ذلیلش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امام حسن علیه السلام کار به جایی رسید که بعضی از دوستان به او توهین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يَكُونَ صَادِقاً فَيُتَّهَمَ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بگوید ولی قبول نکنند و به دروغگویی متهمش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يَدْعُوَ إِلَى اَلْحَقِّ فَيَسْتَخِفَّ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حق دعوت کند ولی او را خوار و سبک بشمارند؛ مثل حضرت نوح که هرچه نصیحت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 أَنْ يُؤْذَيَ بِلاَ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بدون جرم اذیت کنند،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يُطالَبَ بِالحَقِّ وَيُخالِفوهُ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حق را طلب کند اما با او مخالفت کنند</w:t>
      </w:r>
      <w:r>
        <w:rPr>
          <w:rFonts w:eastAsia="IRNazanin" w:cs="IRNazanin"/>
          <w:color w:val="111111"/>
          <w:sz w:val="28"/>
          <w:szCs w:val="28"/>
          <w:rtl w:val="true"/>
          <w:lang w:bidi="fa-IR"/>
        </w:rPr>
        <w:t xml:space="preserve">. </w:t>
      </w:r>
      <w:bookmarkStart w:id="899" w:name="pg14927_160392"/>
    </w:p>
    <w:p>
      <w:pPr>
        <w:pStyle w:val="Heading5"/>
        <w:numPr>
          <w:ilvl w:val="4"/>
          <w:numId w:val="1"/>
        </w:numPr>
        <w:rPr/>
      </w:pPr>
      <w:bookmarkStart w:id="900" w:name="__RefHeading___Toc1526238_388300464"/>
      <w:bookmarkStart w:id="901" w:name="_Toc346"/>
      <w:bookmarkEnd w:id="899"/>
      <w:bookmarkEnd w:id="900"/>
      <w:r>
        <w:rPr>
          <w:rtl w:val="true"/>
        </w:rPr>
        <w:t>امام حسن علیه السلام ومردشامی</w:t>
      </w:r>
      <w:bookmarkEnd w:id="901"/>
    </w:p>
    <w:p>
      <w:pPr>
        <w:pStyle w:val="BookText"/>
        <w:rPr/>
      </w:pPr>
      <w:r>
        <w:rPr>
          <w:rFonts w:ascii="IRNazanin" w:hAnsi="IRNazanin" w:eastAsia="IRNazanin"/>
          <w:color w:val="111111"/>
          <w:sz w:val="28"/>
          <w:sz w:val="28"/>
          <w:szCs w:val="28"/>
          <w:rtl w:val="true"/>
          <w:lang w:bidi="fa-IR"/>
        </w:rPr>
        <w:t>مرد شامی به امام حسن علیه السلام جسارت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نگاهی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غذایت بدهیم؛ اگر احتیاج داری بی نیازت کنیم؛ اگر جانداری به توجا بدهیم</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902" w:name="__RefHeading___Toc1526240_388300464"/>
      <w:bookmarkStart w:id="903" w:name="_Toc347"/>
      <w:bookmarkEnd w:id="902"/>
      <w:r>
        <w:rPr>
          <w:rtl w:val="true"/>
        </w:rPr>
        <w:t>کنترل عصبانیت</w:t>
      </w:r>
      <w:bookmarkEnd w:id="903"/>
    </w:p>
    <w:p>
      <w:pPr>
        <w:pStyle w:val="BookText"/>
        <w:rPr/>
      </w:pPr>
      <w:r>
        <w:rPr>
          <w:rFonts w:ascii="IRNazanin" w:hAnsi="IRNazanin" w:eastAsia="IRNazanin"/>
          <w:color w:val="111111"/>
          <w:sz w:val="28"/>
          <w:sz w:val="28"/>
          <w:szCs w:val="28"/>
          <w:rtl w:val="true"/>
          <w:lang w:bidi="fa-IR"/>
        </w:rPr>
        <w:t>روزی امام مجتبی علیه السلام وارد منزل شد و دید پای حیوان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را عصبانی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عصبانی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آزاد کردم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مان بردبار باشیم و عصبانی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امکان </w:t>
      </w:r>
      <w:bookmarkStart w:id="904" w:name="pg14927_160393"/>
    </w:p>
    <w:p>
      <w:pPr>
        <w:pStyle w:val="BookText"/>
        <w:rPr/>
      </w:pPr>
      <w:bookmarkEnd w:id="904"/>
      <w:r>
        <w:rPr>
          <w:rFonts w:ascii="IRNazanin" w:hAnsi="IRNazanin" w:eastAsia="IRNazanin"/>
          <w:color w:val="111111"/>
          <w:sz w:val="28"/>
          <w:sz w:val="28"/>
          <w:szCs w:val="28"/>
          <w:rtl w:val="true"/>
          <w:lang w:bidi="fa-IR"/>
        </w:rPr>
        <w:t>دارد کار مردم را حمل بر صحت کنیم</w:t>
      </w:r>
      <w:r>
        <w:rPr>
          <w:rFonts w:eastAsia="IRNazanin" w:cs="IRNazanin"/>
          <w:color w:val="111111"/>
          <w:sz w:val="28"/>
          <w:szCs w:val="28"/>
          <w:rtl w:val="true"/>
          <w:lang w:bidi="fa-IR"/>
        </w:rPr>
        <w:t>.</w:t>
      </w:r>
    </w:p>
    <w:p>
      <w:pPr>
        <w:pStyle w:val="Heading4"/>
        <w:numPr>
          <w:ilvl w:val="3"/>
          <w:numId w:val="1"/>
        </w:numPr>
        <w:rPr/>
      </w:pPr>
      <w:bookmarkStart w:id="905" w:name="__RefHeading___Toc1526242_388300464"/>
      <w:bookmarkStart w:id="906" w:name="_Toc348"/>
      <w:bookmarkEnd w:id="905"/>
      <w:r>
        <w:rPr/>
        <w:t>2</w:t>
      </w:r>
      <w:r>
        <w:rPr>
          <w:rtl w:val="true"/>
        </w:rPr>
        <w:t>.</w:t>
      </w:r>
      <w:r>
        <w:rPr>
          <w:rtl w:val="true"/>
        </w:rPr>
        <w:t>شجاعت</w:t>
      </w:r>
      <w:bookmarkEnd w:id="906"/>
    </w:p>
    <w:p>
      <w:pPr>
        <w:pStyle w:val="BookText"/>
        <w:rPr/>
      </w:pPr>
      <w:r>
        <w:rPr>
          <w:rFonts w:ascii="IRNazanin" w:hAnsi="IRNazanin" w:eastAsia="IRNazanin"/>
          <w:color w:val="111111"/>
          <w:sz w:val="28"/>
          <w:sz w:val="28"/>
          <w:szCs w:val="28"/>
          <w:rtl w:val="true"/>
          <w:lang w:bidi="fa-IR"/>
        </w:rPr>
        <w:t>دومین ویژگی شاخص امام حسن علیه السلام شجاعت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امام حسن و چند نفر دیگر را به کوفه فرستاد تا برای جنگ جمل نیرو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ابوموسی اشعری حاکم کوفه بود و سعی می کرد مردم کوفه را از پیوستن به سپاه امیرالمؤمنین علیه السلام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وارد کوفه شد و با سخنرانی های شجاعانه خود چند هزار نیرو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شجاعت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بزرگوارش هم لشکر کشید و تا مدائن رفت؛ اما به او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به این دلیل بود که در لشکرش آن نیروهایی که باید باشند،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عباس پسرعموی امام حسن علیه السلام است؛ اما به معاویه پیوست</w:t>
      </w:r>
      <w:r>
        <w:rPr>
          <w:rFonts w:eastAsia="IRNazanin" w:cs="IRNazanin"/>
          <w:color w:val="111111"/>
          <w:sz w:val="28"/>
          <w:szCs w:val="28"/>
          <w:rtl w:val="true"/>
          <w:lang w:bidi="fa-IR"/>
        </w:rPr>
        <w:t>.</w:t>
      </w:r>
    </w:p>
    <w:p>
      <w:pPr>
        <w:pStyle w:val="Heading4"/>
        <w:numPr>
          <w:ilvl w:val="3"/>
          <w:numId w:val="1"/>
        </w:numPr>
        <w:rPr/>
      </w:pPr>
      <w:bookmarkStart w:id="907" w:name="__RefHeading___Toc1526244_388300464"/>
      <w:bookmarkStart w:id="908" w:name="_Toc349"/>
      <w:bookmarkEnd w:id="907"/>
      <w:r>
        <w:rPr/>
        <w:t>3</w:t>
      </w:r>
      <w:r>
        <w:rPr>
          <w:rtl w:val="true"/>
        </w:rPr>
        <w:t>.</w:t>
      </w:r>
      <w:r>
        <w:rPr>
          <w:rtl w:val="true"/>
        </w:rPr>
        <w:t>بندگی</w:t>
      </w:r>
      <w:bookmarkEnd w:id="908"/>
    </w:p>
    <w:p>
      <w:pPr>
        <w:pStyle w:val="Heading5"/>
        <w:numPr>
          <w:ilvl w:val="4"/>
          <w:numId w:val="1"/>
        </w:numPr>
        <w:rPr/>
      </w:pPr>
      <w:bookmarkStart w:id="909" w:name="__RefHeading___Toc1526246_388300464"/>
      <w:bookmarkStart w:id="910" w:name="_Toc350"/>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سومین شاخص ویژگی امام حسن علیه السلام عبودیت و بندگی و فانی بودن 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بیست سفر با پای پیاده به مکه رفت که معروف است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911" w:name="__RefHeading___Toc1526248_388300464"/>
      <w:bookmarkStart w:id="912" w:name="_Toc351"/>
      <w:bookmarkEnd w:id="911"/>
      <w:r>
        <w:rPr>
          <w:rtl w:val="true"/>
        </w:rPr>
        <w:t>اهمیت دادن به نماز</w:t>
      </w:r>
      <w:bookmarkEnd w:id="91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نماز می خواند، نماز او را نفرین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ضَيَّعْتَنِي ضَيَّعَكَ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را ضایع </w:t>
      </w:r>
      <w:bookmarkStart w:id="913" w:name="pg14927_160394"/>
    </w:p>
    <w:p>
      <w:pPr>
        <w:pStyle w:val="BookText"/>
        <w:rPr/>
      </w:pPr>
      <w:bookmarkEnd w:id="913"/>
      <w:r>
        <w:rPr>
          <w:rFonts w:ascii="IRNazanin" w:hAnsi="IRNazanin" w:eastAsia="IRNazanin"/>
          <w:color w:val="111111"/>
          <w:sz w:val="28"/>
          <w:sz w:val="28"/>
          <w:szCs w:val="28"/>
          <w:rtl w:val="true"/>
          <w:lang w:bidi="fa-IR"/>
        </w:rPr>
        <w:t>کردی، خدا تورا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بعضی ها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حفظ کردی؛ خدا تو را حفظ کند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914" w:name="__RefHeading___Toc1526250_388300464"/>
      <w:bookmarkStart w:id="915" w:name="_Toc352"/>
      <w:bookmarkEnd w:id="914"/>
      <w:r>
        <w:rPr/>
        <w:t>4</w:t>
      </w:r>
      <w:r>
        <w:rPr>
          <w:rtl w:val="true"/>
        </w:rPr>
        <w:t>.</w:t>
      </w:r>
      <w:r>
        <w:rPr>
          <w:rtl w:val="true"/>
        </w:rPr>
        <w:t>کریم بودن</w:t>
      </w:r>
      <w:bookmarkEnd w:id="915"/>
    </w:p>
    <w:p>
      <w:pPr>
        <w:pStyle w:val="Heading5"/>
        <w:numPr>
          <w:ilvl w:val="4"/>
          <w:numId w:val="1"/>
        </w:numPr>
        <w:rPr/>
      </w:pPr>
      <w:bookmarkStart w:id="916" w:name="__RefHeading___Toc1526252_388300464"/>
      <w:bookmarkStart w:id="917" w:name="_Toc353"/>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یکی دیگر از ویژگی های امام حسن علیه السلام کریم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کریم بودن امام حسن علیه السلام باید بیان کنم که همه اهل بیت علیهم السلام کریم هستند اما معروف شدن امام حسن علیه السلام به کریم اهل بیت علیهم السلام به خاطر سفره داری و مهمان نوازی ایشان حتی نسبت به کسانی است که به آن حضرت ناسزا می گفتند</w:t>
      </w:r>
      <w:r>
        <w:rPr>
          <w:rFonts w:eastAsia="IRNazanin" w:cs="IRNazanin"/>
          <w:color w:val="111111"/>
          <w:sz w:val="28"/>
          <w:szCs w:val="28"/>
          <w:rtl w:val="true"/>
          <w:lang w:bidi="fa-IR"/>
        </w:rPr>
        <w:t>.</w:t>
      </w:r>
    </w:p>
    <w:p>
      <w:pPr>
        <w:pStyle w:val="Heading5"/>
        <w:numPr>
          <w:ilvl w:val="4"/>
          <w:numId w:val="1"/>
        </w:numPr>
        <w:rPr/>
      </w:pPr>
      <w:bookmarkStart w:id="918" w:name="__RefHeading___Toc1526254_388300464"/>
      <w:bookmarkStart w:id="919" w:name="_Toc354"/>
      <w:bookmarkEnd w:id="918"/>
      <w:r>
        <w:rPr>
          <w:rtl w:val="true"/>
        </w:rPr>
        <w:t>قدرشناسی</w:t>
      </w:r>
      <w:bookmarkEnd w:id="91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یکی از سفرهایش مهمان پیرزنی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حیوانش را برای حضرت قربانی و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محتاج شدید به مدینه بیایید و سراغ خانه امام مجتبی علیه السلام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پیرزن به مدینه آمد حضرت در عوض کاری که او برایش کرده بود چند صد گوسفند به او هدیه داد</w:t>
      </w:r>
      <w:r>
        <w:rPr>
          <w:rFonts w:eastAsia="IRNazanin" w:cs="IRNazanin"/>
          <w:color w:val="111111"/>
          <w:sz w:val="28"/>
          <w:szCs w:val="28"/>
          <w:rtl w:val="true"/>
          <w:lang w:bidi="fa-IR"/>
        </w:rPr>
        <w:t>.</w:t>
      </w:r>
      <w:r>
        <w:rPr>
          <w:rStyle w:val="FootnoteAnchor"/>
          <w:rtl w:val="true"/>
        </w:rPr>
        <w:footnoteReference w:id="306"/>
      </w:r>
      <w:bookmarkStart w:id="920" w:name="pg14927_160395"/>
    </w:p>
    <w:p>
      <w:pPr>
        <w:pStyle w:val="Heading2"/>
        <w:numPr>
          <w:ilvl w:val="1"/>
          <w:numId w:val="1"/>
        </w:numPr>
        <w:rPr/>
      </w:pPr>
      <w:bookmarkStart w:id="921" w:name="__RefHeading___Toc1526256_388300464"/>
      <w:bookmarkStart w:id="922" w:name="_Toc355"/>
      <w:bookmarkEnd w:id="920"/>
      <w:bookmarkEnd w:id="921"/>
      <w:r>
        <w:rPr>
          <w:rtl w:val="true"/>
        </w:rPr>
        <w:t>مضامین دعای نماز عید فطر</w:t>
      </w:r>
      <w:bookmarkEnd w:id="922"/>
    </w:p>
    <w:p>
      <w:pPr>
        <w:pStyle w:val="Heading3"/>
        <w:numPr>
          <w:ilvl w:val="2"/>
          <w:numId w:val="1"/>
        </w:numPr>
        <w:rPr/>
      </w:pPr>
      <w:bookmarkStart w:id="923" w:name="__RefHeading___Toc1526258_388300464"/>
      <w:bookmarkStart w:id="924" w:name="_Toc356"/>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925" w:name="__RefHeading___Toc1526260_388300464"/>
      <w:bookmarkStart w:id="926" w:name="_Toc357"/>
      <w:bookmarkEnd w:id="925"/>
      <w:r>
        <w:rPr>
          <w:rtl w:val="true"/>
        </w:rPr>
        <w:t>مقدمه</w:t>
      </w:r>
      <w:bookmarkEnd w:id="9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خیلی مقید هستند نماز عید فطر را در سراسر کشور برگزار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قنوت در این نماز است که در هرقنوت، چند جمله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مهم و کلیدی در دعای نماز عید فطر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جمله مربوط به توحید، دومین جمله مربوط به نبوت و سومین جمله مربوط به امامت است؛ یعنی سه محور اساسی این دعا که در مجموع دو رکعت هجده بار قرائت می شود، سه اصل از مبانی اعتقادی و ارکان اصول دین ماست</w:t>
      </w:r>
      <w:r>
        <w:rPr>
          <w:rFonts w:eastAsia="IRNazanin" w:cs="IRNazanin"/>
          <w:color w:val="111111"/>
          <w:sz w:val="28"/>
          <w:szCs w:val="28"/>
          <w:rtl w:val="true"/>
          <w:lang w:bidi="fa-IR"/>
        </w:rPr>
        <w:t xml:space="preserve">. </w:t>
      </w:r>
      <w:bookmarkStart w:id="927" w:name="pg14927_160396"/>
    </w:p>
    <w:p>
      <w:pPr>
        <w:pStyle w:val="Heading3"/>
        <w:numPr>
          <w:ilvl w:val="2"/>
          <w:numId w:val="1"/>
        </w:numPr>
        <w:rPr/>
      </w:pPr>
      <w:bookmarkStart w:id="928" w:name="__RefHeading___Toc1526262_388300464"/>
      <w:bookmarkStart w:id="929" w:name="_Toc358"/>
      <w:bookmarkEnd w:id="927"/>
      <w:bookmarkEnd w:id="928"/>
      <w:r>
        <w:rPr>
          <w:rtl w:val="true"/>
        </w:rPr>
        <w:t>توحید در دعای عید فطر</w:t>
      </w:r>
      <w:bookmarkEnd w:id="929"/>
    </w:p>
    <w:p>
      <w:pPr>
        <w:pStyle w:val="BookText"/>
        <w:rPr/>
      </w:pPr>
      <w:r>
        <w:rPr>
          <w:rFonts w:ascii="IRNazanin" w:hAnsi="IRNazanin" w:eastAsia="IRNazanin"/>
          <w:color w:val="111111"/>
          <w:sz w:val="28"/>
          <w:sz w:val="28"/>
          <w:szCs w:val="28"/>
          <w:rtl w:val="true"/>
          <w:lang w:bidi="fa-IR"/>
        </w:rPr>
        <w:t>در بخش اول این دعا هشت ویژگی از ویژگی های خدا مطرح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واژه کبریا یک بار در قرآن برای خدا به کار رفته و آن هم در آخر سوره جاثیه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الكِبرياءِ في السَّماواتِ وَالأَرضِ 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کبریا یعنی عظمت و ابهت و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الجُودِ وَالجَبَرُوتُ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اهل جود و سخاوت و فضل به مردم و موجودات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و الوهیت تو آن خالقیتی است که بر عالم هستی داری و حاکمیتی است که بر عالم هستی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العَفوِ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عفو و رحمت هستی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اَلتَّقْوَى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تقوا و رحمت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هشت صفت از اوصاف الهی است</w:t>
      </w:r>
      <w:r>
        <w:rPr>
          <w:rFonts w:eastAsia="IRNazanin" w:cs="IRNazanin"/>
          <w:color w:val="111111"/>
          <w:sz w:val="28"/>
          <w:szCs w:val="28"/>
          <w:rtl w:val="true"/>
          <w:lang w:bidi="fa-IR"/>
        </w:rPr>
        <w:t>.</w:t>
      </w:r>
    </w:p>
    <w:p>
      <w:pPr>
        <w:pStyle w:val="Heading3"/>
        <w:numPr>
          <w:ilvl w:val="2"/>
          <w:numId w:val="1"/>
        </w:numPr>
        <w:rPr/>
      </w:pPr>
      <w:bookmarkStart w:id="930" w:name="__RefHeading___Toc1526264_388300464"/>
      <w:bookmarkStart w:id="931" w:name="_Toc359"/>
      <w:bookmarkEnd w:id="930"/>
      <w:r>
        <w:rPr>
          <w:rtl w:val="true"/>
        </w:rPr>
        <w:t>روش دعا کردن</w:t>
      </w:r>
      <w:bookmarkEnd w:id="9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انسان می خواهد دعا کند، نخست باید خدا را به عظمت یاد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دعا کنید اول تمجيد، سپس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بزرگی 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درود بر پیامبر و آلش، و بعد، دعا کردن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مفاتیح دعایی به نام تمجید وجود دارد که برای عاقبت به خیری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 که از دعای قنوت نماز عید فطر استفاده می کنیم این است که همیشه خدا را با عظمت و بزرگی یاد کنیم؛ سوءظن و بدگمانی نسبت به خدا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به پرودرگارشان بدبین هستند لعنت کرده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یکی از مهم ترین واژه هایی که در قرآن بارها درباره خدا آمده واژه مغفرت و رحمت و عفواست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عفوو رحمت من شامل شما شود، باید کاری هم شما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آنها باید عفو کنند و چشم بپوشند؛آیا دوست نمی 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خواهید خدا شما را بیامرزد 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ببخشید و از هم بگذرید</w:t>
      </w:r>
      <w:r>
        <w:rPr>
          <w:rFonts w:eastAsia="IRNazanin" w:cs="IRNazanin"/>
          <w:color w:val="111111"/>
          <w:sz w:val="28"/>
          <w:szCs w:val="28"/>
          <w:rtl w:val="true"/>
          <w:lang w:bidi="fa-IR"/>
        </w:rPr>
        <w:t xml:space="preserve">. </w:t>
      </w:r>
      <w:bookmarkStart w:id="932" w:name="pg14927_160398"/>
    </w:p>
    <w:p>
      <w:pPr>
        <w:pStyle w:val="Heading3"/>
        <w:numPr>
          <w:ilvl w:val="2"/>
          <w:numId w:val="1"/>
        </w:numPr>
        <w:rPr/>
      </w:pPr>
      <w:bookmarkStart w:id="933" w:name="__RefHeading___Toc1526266_388300464"/>
      <w:bookmarkStart w:id="934" w:name="_Toc360"/>
      <w:bookmarkEnd w:id="932"/>
      <w:bookmarkEnd w:id="933"/>
      <w:r>
        <w:rPr>
          <w:rtl w:val="true"/>
        </w:rPr>
        <w:t>گذشت مهم ترین پیام دعای نماز عید فطر</w:t>
      </w:r>
      <w:bookmarkEnd w:id="934"/>
    </w:p>
    <w:p>
      <w:pPr>
        <w:pStyle w:val="BookText"/>
        <w:rPr/>
      </w:pPr>
      <w:r>
        <w:rPr>
          <w:rFonts w:ascii="IRNazanin" w:hAnsi="IRNazanin" w:eastAsia="IRNazanin"/>
          <w:color w:val="111111"/>
          <w:sz w:val="28"/>
          <w:sz w:val="28"/>
          <w:szCs w:val="28"/>
          <w:rtl w:val="true"/>
          <w:lang w:bidi="fa-IR"/>
        </w:rPr>
        <w:t>عفو و گذشت مهم ترین پیام دعای نماز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با هم قهر هستند و کینه واختلاف دارند، گذشت کنند و هم دیگر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ماه مبارک رمضان و در آستانه عید، فرشته ای در آسمان ندا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عِبَادَ اَللَّهِ فَقَدْ غَفَرَاللهُ لَكُمْ ذُنُوبَكُم وقَبِلَ تَوْبَتَكُمْ فانظُروا كَيفَ تَكُونونَ فيما تَسْتَأْنِفُونَ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برشما که خدا گناهان شما را آمرزید و توبه تان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که اعمالتان را چگونه از سر می گیرند</w:t>
      </w:r>
      <w:r>
        <w:rPr>
          <w:rFonts w:eastAsia="IRNazanin" w:cs="IRNazanin"/>
          <w:color w:val="111111"/>
          <w:sz w:val="28"/>
          <w:szCs w:val="28"/>
          <w:rtl w:val="true"/>
          <w:lang w:bidi="fa-IR"/>
        </w:rPr>
        <w:t>.</w:t>
      </w:r>
    </w:p>
    <w:p>
      <w:pPr>
        <w:pStyle w:val="Heading3"/>
        <w:numPr>
          <w:ilvl w:val="2"/>
          <w:numId w:val="1"/>
        </w:numPr>
        <w:rPr/>
      </w:pPr>
      <w:bookmarkStart w:id="935" w:name="__RefHeading___Toc1526268_388300464"/>
      <w:bookmarkStart w:id="936" w:name="_Toc361"/>
      <w:bookmarkEnd w:id="935"/>
      <w:r>
        <w:rPr>
          <w:rtl w:val="true"/>
        </w:rPr>
        <w:t>عفو کردن غلامان توسط امام سجاد علیه السلام</w:t>
      </w:r>
      <w:bookmarkEnd w:id="9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بسیاری از بردگانش را در شب عید فطر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اول ماه رمضان خطاهای این غلامان را یادداشت می کرد و در شب عید فطرهمه آنها را جمع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شما گذشتم؛ شما هم با صدای بلند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از ما گذشت؛ توهم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فرمان دادی هر کسی بدی کرد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همان طور که خودت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توخدایی، توخالق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بشربا همه اشکالاتی که دارم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 مراتب از من بالاتری، بگذر؛ چون عفوو </w:t>
      </w:r>
      <w:bookmarkStart w:id="937" w:name="pg14927_160399"/>
    </w:p>
    <w:p>
      <w:pPr>
        <w:pStyle w:val="BookText"/>
        <w:rPr/>
      </w:pPr>
      <w:bookmarkEnd w:id="937"/>
      <w:r>
        <w:rPr>
          <w:rFonts w:ascii="IRNazanin" w:hAnsi="IRNazanin" w:eastAsia="IRNazanin"/>
          <w:color w:val="111111"/>
          <w:sz w:val="28"/>
          <w:sz w:val="28"/>
          <w:szCs w:val="28"/>
          <w:rtl w:val="true"/>
          <w:lang w:bidi="fa-IR"/>
        </w:rPr>
        <w:t>مغفرت از اوصاف اصلی توست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خوب است که همه انسان ها از این روش امام سجاد علیه السلام پیروی کنند و اختلاف ها را کنار بگذارند</w:t>
      </w:r>
      <w:r>
        <w:rPr>
          <w:rFonts w:eastAsia="IRNazanin" w:cs="IRNazanin"/>
          <w:color w:val="111111"/>
          <w:sz w:val="28"/>
          <w:szCs w:val="28"/>
          <w:rtl w:val="true"/>
          <w:lang w:bidi="fa-IR"/>
        </w:rPr>
        <w:t>.</w:t>
      </w:r>
    </w:p>
    <w:p>
      <w:pPr>
        <w:pStyle w:val="Heading3"/>
        <w:numPr>
          <w:ilvl w:val="2"/>
          <w:numId w:val="1"/>
        </w:numPr>
        <w:rPr/>
      </w:pPr>
      <w:bookmarkStart w:id="938" w:name="__RefHeading___Toc1526270_388300464"/>
      <w:bookmarkStart w:id="939" w:name="_Toc362"/>
      <w:bookmarkEnd w:id="938"/>
      <w:r>
        <w:rPr>
          <w:rtl w:val="true"/>
        </w:rPr>
        <w:t>چه جاهایی عفو و گذشت تاکید شده؟</w:t>
      </w:r>
      <w:bookmarkEnd w:id="939"/>
    </w:p>
    <w:p>
      <w:pPr>
        <w:pStyle w:val="Heading4"/>
        <w:numPr>
          <w:ilvl w:val="3"/>
          <w:numId w:val="1"/>
        </w:numPr>
        <w:rPr/>
      </w:pPr>
      <w:bookmarkStart w:id="940" w:name="__RefHeading___Toc1526272_388300464"/>
      <w:bookmarkStart w:id="941" w:name="_Toc363"/>
      <w:bookmarkEnd w:id="940"/>
      <w:r>
        <w:rPr/>
        <w:t>1</w:t>
      </w:r>
      <w:r>
        <w:rPr>
          <w:rtl w:val="true"/>
        </w:rPr>
        <w:t>.</w:t>
      </w:r>
      <w:r>
        <w:rPr>
          <w:rtl w:val="true"/>
        </w:rPr>
        <w:t>گذشت از همسر</w:t>
      </w:r>
      <w:bookmarkEnd w:id="941"/>
    </w:p>
    <w:p>
      <w:pPr>
        <w:pStyle w:val="BookText"/>
        <w:rPr/>
      </w:pPr>
      <w:r>
        <w:rPr>
          <w:rFonts w:ascii="IRNazanin" w:hAnsi="IRNazanin" w:eastAsia="IRNazanin"/>
          <w:color w:val="111111"/>
          <w:sz w:val="28"/>
          <w:sz w:val="28"/>
          <w:szCs w:val="28"/>
          <w:rtl w:val="true"/>
          <w:lang w:bidi="fa-IR"/>
        </w:rPr>
        <w:t>اولین جایی که عفووگذشت بسیار تأكيد شده، گذشت از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حَقُّ الزَّوجَةِ فَأن تَعلَمَ أَنَّ اللَّهَ عَزَّوجل جَعَلَها لَكَ سَكَناً وَ أُنْساً فَتَعلَمَ أَنَّ ذَلِكَ نِعْمَةٌ مِنَ اللَّهِ فَتُكْرِمَهَا و تَرفُقَ بِها وَ إن كانَ حَقُّكَ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جَهِلَت عَفَوتَ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حق همسر این است که بدانی خدا این زن را به عنوان آرامش و انس برای تو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زن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خدا به مرد می دهد، یکی زوجه سالم است و دیگری، فرزند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اکرام کن؛ با او مهربان باش و غذا و لباسش را تأمین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 در جایی جاهلی کرد و جمله ای گفت و یا رفتار ناشایستی داشت او را عفو كن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پیامبر گرامی اسلام صلی الله علیه و آله بیست و پنج سال با حضرت خدیجه کبری علیها السلام زندگی کرد و تا زمانی که خدیجه کبری علیها السلام زنده بود با زن دیگری ازدواج نکرد</w:t>
      </w:r>
      <w:r>
        <w:rPr>
          <w:rFonts w:eastAsia="IRNazanin" w:cs="IRNazanin"/>
          <w:color w:val="111111"/>
          <w:sz w:val="28"/>
          <w:szCs w:val="28"/>
          <w:rtl w:val="true"/>
          <w:lang w:bidi="fa-IR"/>
        </w:rPr>
        <w:t xml:space="preserve">. </w:t>
      </w:r>
      <w:bookmarkStart w:id="942" w:name="pg14927_160400"/>
    </w:p>
    <w:p>
      <w:pPr>
        <w:pStyle w:val="BookText"/>
        <w:rPr/>
      </w:pPr>
      <w:bookmarkEnd w:id="942"/>
      <w:r>
        <w:rPr>
          <w:rFonts w:ascii="IRNazanin" w:hAnsi="IRNazanin" w:eastAsia="IRNazanin"/>
          <w:color w:val="111111"/>
          <w:sz w:val="28"/>
          <w:sz w:val="28"/>
          <w:szCs w:val="28"/>
          <w:rtl w:val="true"/>
          <w:lang w:bidi="fa-IR"/>
        </w:rPr>
        <w:t>پیامبر بعد از وفات خدیجه کبری علیها السلام چند ازدواج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بین همسران پیامبر صلی الله علیه و آله كدورت و اختلاف پیش می آمد و گاهی حتی برخی از آنها خود پیامبر را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تحریم در جریان یکی از همین آزارها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عفو و گذشت و نادیده گرفتن خطاهای همسرانش توانست زندگی را مدیریت کند</w:t>
      </w:r>
      <w:r>
        <w:rPr>
          <w:rFonts w:eastAsia="IRNazanin" w:cs="IRNazanin"/>
          <w:color w:val="111111"/>
          <w:sz w:val="28"/>
          <w:szCs w:val="28"/>
          <w:rtl w:val="true"/>
          <w:lang w:bidi="fa-IR"/>
        </w:rPr>
        <w:t>.</w:t>
      </w:r>
    </w:p>
    <w:p>
      <w:pPr>
        <w:pStyle w:val="Heading4"/>
        <w:numPr>
          <w:ilvl w:val="3"/>
          <w:numId w:val="1"/>
        </w:numPr>
        <w:rPr/>
      </w:pPr>
      <w:bookmarkStart w:id="943" w:name="__RefHeading___Toc1526274_388300464"/>
      <w:bookmarkStart w:id="944" w:name="_Toc364"/>
      <w:bookmarkEnd w:id="943"/>
      <w:r>
        <w:rPr/>
        <w:t>2</w:t>
      </w:r>
      <w:r>
        <w:rPr>
          <w:rtl w:val="true"/>
        </w:rPr>
        <w:t>.</w:t>
      </w:r>
      <w:r>
        <w:rPr>
          <w:rtl w:val="true"/>
        </w:rPr>
        <w:t>عفواز متدين</w:t>
      </w:r>
      <w:bookmarkEnd w:id="944"/>
    </w:p>
    <w:p>
      <w:pPr>
        <w:pStyle w:val="Heading5"/>
        <w:numPr>
          <w:ilvl w:val="4"/>
          <w:numId w:val="1"/>
        </w:numPr>
        <w:rPr/>
      </w:pPr>
      <w:bookmarkStart w:id="945" w:name="__RefHeading___Toc1526276_388300464"/>
      <w:bookmarkStart w:id="946" w:name="_Toc365"/>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دومین جایی که سفارش شده است که عفووگذشت کنید نسبت به انسان های متدين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فاسق است و مهم نیست که آبرویش بریزد اما گاهی این آدم محترم است و حالا اشتباهی نسبت به شما مرتکب شده چنین کسی که مردم او را مؤمن می شناسند و پیرو اهل بیت علیهم السلام است باید خیلی زود عفو کرد</w:t>
      </w:r>
      <w:r>
        <w:rPr>
          <w:rFonts w:eastAsia="IRNazanin" w:cs="IRNazanin"/>
          <w:color w:val="111111"/>
          <w:sz w:val="28"/>
          <w:szCs w:val="28"/>
          <w:rtl w:val="true"/>
          <w:lang w:bidi="fa-IR"/>
        </w:rPr>
        <w:t>.</w:t>
      </w:r>
    </w:p>
    <w:p>
      <w:pPr>
        <w:pStyle w:val="Heading5"/>
        <w:numPr>
          <w:ilvl w:val="4"/>
          <w:numId w:val="1"/>
        </w:numPr>
        <w:rPr/>
      </w:pPr>
      <w:bookmarkStart w:id="947" w:name="__RefHeading___Toc1526278_388300464"/>
      <w:bookmarkStart w:id="948" w:name="_Toc366"/>
      <w:bookmarkEnd w:id="947"/>
      <w:r>
        <w:rPr>
          <w:rtl w:val="true"/>
        </w:rPr>
        <w:t>بخشش دزد قرآن خوان</w:t>
      </w:r>
      <w:bookmarkEnd w:id="948"/>
    </w:p>
    <w:p>
      <w:pPr>
        <w:pStyle w:val="BookText"/>
        <w:rPr/>
      </w:pPr>
      <w:r>
        <w:rPr>
          <w:rFonts w:ascii="IRNazanin" w:hAnsi="IRNazanin" w:eastAsia="IRNazanin"/>
          <w:color w:val="111111"/>
          <w:sz w:val="28"/>
          <w:sz w:val="28"/>
          <w:szCs w:val="28"/>
          <w:rtl w:val="true"/>
          <w:lang w:bidi="fa-IR"/>
        </w:rPr>
        <w:t>دزدی را نزد امیرالمؤمنین علیه السلام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شد که امیرالمؤمنین علیه السلام می خواهد حد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 قطع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هم می توانی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خاطر سوره بقره بخشیدم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دزدی او با شاهد و بینه نبود؛ بلکه با اعتراف خود او بود</w:t>
      </w:r>
      <w:r>
        <w:rPr>
          <w:rFonts w:eastAsia="IRNazanin" w:cs="IRNazanin"/>
          <w:color w:val="111111"/>
          <w:sz w:val="28"/>
          <w:szCs w:val="28"/>
          <w:rtl w:val="true"/>
          <w:lang w:bidi="fa-IR"/>
        </w:rPr>
        <w:t xml:space="preserve">. </w:t>
      </w:r>
      <w:bookmarkStart w:id="949" w:name="pg14927_160401"/>
    </w:p>
    <w:p>
      <w:pPr>
        <w:pStyle w:val="BookText"/>
        <w:rPr/>
      </w:pPr>
      <w:bookmarkEnd w:id="949"/>
      <w:r>
        <w:rPr>
          <w:rFonts w:ascii="IRNazanin" w:hAnsi="IRNazanin" w:eastAsia="IRNazanin"/>
          <w:color w:val="111111"/>
          <w:sz w:val="28"/>
          <w:sz w:val="28"/>
          <w:szCs w:val="28"/>
          <w:rtl w:val="true"/>
          <w:lang w:bidi="fa-IR"/>
        </w:rPr>
        <w:t>امام می تواند در چنین مواردی عفو 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پیامی که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قرآن و متدین است، اگر اشتباهی کرد حریمش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حرمت شکنی ها به کجا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ریشه این شایعه، نظام حوزه و روحانیت و نظام دین داری را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يَقْبَلُ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بدترین مردم کسی است که عذر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کردن خطاها مخصوصا خطاهای غیرعمدی خوب نیست</w:t>
      </w:r>
      <w:r>
        <w:rPr>
          <w:rFonts w:eastAsia="IRNazanin" w:cs="IRNazanin"/>
          <w:color w:val="111111"/>
          <w:sz w:val="28"/>
          <w:szCs w:val="28"/>
          <w:rtl w:val="true"/>
          <w:lang w:bidi="fa-IR"/>
        </w:rPr>
        <w:t>.</w:t>
      </w:r>
    </w:p>
    <w:p>
      <w:pPr>
        <w:pStyle w:val="Heading5"/>
        <w:numPr>
          <w:ilvl w:val="4"/>
          <w:numId w:val="1"/>
        </w:numPr>
        <w:rPr/>
      </w:pPr>
      <w:bookmarkStart w:id="950" w:name="__RefHeading___Toc1526280_388300464"/>
      <w:bookmarkStart w:id="951" w:name="_Toc367"/>
      <w:bookmarkEnd w:id="950"/>
      <w:r>
        <w:rPr>
          <w:rtl w:val="true"/>
        </w:rPr>
        <w:t>عفو کردن قاتل پدر</w:t>
      </w:r>
      <w:bookmarkEnd w:id="951"/>
    </w:p>
    <w:p>
      <w:pPr>
        <w:pStyle w:val="BookText"/>
        <w:rPr/>
      </w:pPr>
      <w:r>
        <w:rPr>
          <w:rFonts w:ascii="IRNazanin" w:hAnsi="IRNazanin" w:eastAsia="IRNazanin"/>
          <w:color w:val="111111"/>
          <w:sz w:val="28"/>
          <w:sz w:val="28"/>
          <w:szCs w:val="28"/>
          <w:rtl w:val="true"/>
          <w:lang w:bidi="fa-IR"/>
        </w:rPr>
        <w:t>قاتلی را می خواستند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مقتول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پدر شما را کشته، حقی به گردن شما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کوچکی دارد؛ او معلم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کردند که سرانجام گذشت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ابوالحسن اصفهانی رحمة الله را بین نماز مغرب و عشاء در حرم امیرالمؤمنین علی علیه السلام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رفتند و به ایشان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952" w:name="pg14927_160402"/>
    </w:p>
    <w:p>
      <w:pPr>
        <w:pStyle w:val="BookText"/>
        <w:rPr/>
      </w:pPr>
      <w:bookmarkEnd w:id="952"/>
      <w:r>
        <w:rPr>
          <w:rFonts w:ascii="IRNazanin" w:hAnsi="IRNazanin" w:eastAsia="IRNazanin"/>
          <w:color w:val="111111"/>
          <w:sz w:val="28"/>
          <w:sz w:val="28"/>
          <w:szCs w:val="28"/>
          <w:rtl w:val="true"/>
          <w:lang w:bidi="fa-IR"/>
        </w:rPr>
        <w:t>مرجع جهانی قبل از آن که بگوید چه کسی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إلاَّباللَّهِ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عفو کردم</w:t>
      </w:r>
      <w:r>
        <w:rPr>
          <w:rFonts w:eastAsia="IRNazanin" w:cs="IRNazanin"/>
          <w:color w:val="111111"/>
          <w:sz w:val="28"/>
          <w:szCs w:val="28"/>
          <w:rtl w:val="true"/>
          <w:lang w:bidi="fa-IR"/>
        </w:rPr>
        <w:t>.</w:t>
      </w:r>
    </w:p>
    <w:p>
      <w:pPr>
        <w:pStyle w:val="Heading4"/>
        <w:numPr>
          <w:ilvl w:val="3"/>
          <w:numId w:val="1"/>
        </w:numPr>
        <w:rPr/>
      </w:pPr>
      <w:bookmarkStart w:id="953" w:name="__RefHeading___Toc1526282_388300464"/>
      <w:bookmarkStart w:id="954" w:name="_Toc368"/>
      <w:bookmarkEnd w:id="953"/>
      <w:r>
        <w:rPr/>
        <w:t>3</w:t>
      </w:r>
      <w:r>
        <w:rPr>
          <w:rtl w:val="true"/>
        </w:rPr>
        <w:t>.</w:t>
      </w:r>
      <w:r>
        <w:rPr>
          <w:rtl w:val="true"/>
        </w:rPr>
        <w:t>عفواز خويشاوندان</w:t>
      </w:r>
      <w:bookmarkEnd w:id="954"/>
    </w:p>
    <w:p>
      <w:pPr>
        <w:pStyle w:val="Heading5"/>
        <w:numPr>
          <w:ilvl w:val="4"/>
          <w:numId w:val="1"/>
        </w:numPr>
        <w:rPr/>
      </w:pPr>
      <w:bookmarkStart w:id="955" w:name="__RefHeading___Toc1526284_388300464"/>
      <w:bookmarkStart w:id="956" w:name="_Toc369"/>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سومین جایی که سفارش شده است که عفووگذشت کنید نسبت به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چقدر زود برادرانش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سادات حسنی به امام صادق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 او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خویشاوند ماست</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957" w:name="__RefHeading___Toc1526286_388300464"/>
      <w:bookmarkStart w:id="958" w:name="_Toc370"/>
      <w:bookmarkEnd w:id="957"/>
      <w:r>
        <w:rPr>
          <w:rtl w:val="true"/>
        </w:rPr>
        <w:t>تجلیل از پیامبر صلی الله علیه و آله در دعای عید فطر</w:t>
      </w:r>
      <w:bookmarkEnd w:id="958"/>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فطر چهار جایگاه برای شما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جَعَلْتَهُ لِلْمُسْلِمِينَ عِيداً وَ لِمُحَمَّدٍ صَلَّي اللَّهُ عَلَيهِ وَ آلِهِ ذُخْراً وَ مَزِيداً أَنْ تُصَلَّى عَلَيهِ وَعَلى آلِهِ وَأسأَلُكَ بِهَذا اليَومِ الّذى شَرَّفتَهُ وَ كَرَّفتَهُ وَ عَظَّمتَهُ وَفَضَّلتَهُ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یعنی مقام عالی و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هدفش این بود که مردم دین دار شوند، و گناه نکنند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نماز عید فطر ایستاده اند و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صلی الله علیه و آله در نماز عید فطر تحقق پیدا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 حجابی و فساد از جامعه ما کنار برود و تدین زیاد شود و امنیت و آرامش باشد مردم برای امام دعا نمی کنند؟ امام چه زمانی می بالد؟ موقعی که ببیند مردمش بر اساس انقلاب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 ونَصَرُوهُ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پیامبر </w:t>
      </w:r>
      <w:bookmarkStart w:id="959" w:name="pg14927_160403"/>
    </w:p>
    <w:p>
      <w:pPr>
        <w:pStyle w:val="BookText"/>
        <w:rPr/>
      </w:pPr>
      <w:bookmarkEnd w:id="959"/>
      <w:r>
        <w:rPr>
          <w:rFonts w:ascii="IRNazanin" w:hAnsi="IRNazanin" w:eastAsia="IRNazanin"/>
          <w:color w:val="111111"/>
          <w:sz w:val="28"/>
          <w:sz w:val="28"/>
          <w:szCs w:val="28"/>
          <w:rtl w:val="true"/>
          <w:lang w:bidi="fa-IR"/>
        </w:rPr>
        <w:t>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 فطر برای پیامبر صلی الله علیه و آله هم ذخیره است و هم شرافت است و هم کرامت، وهم مقام بلند است</w:t>
      </w:r>
      <w:r>
        <w:rPr>
          <w:rFonts w:eastAsia="IRNazanin" w:cs="IRNazanin"/>
          <w:color w:val="111111"/>
          <w:sz w:val="28"/>
          <w:szCs w:val="28"/>
          <w:rtl w:val="true"/>
          <w:lang w:bidi="fa-IR"/>
        </w:rPr>
        <w:t>.</w:t>
      </w:r>
    </w:p>
    <w:p>
      <w:pPr>
        <w:pStyle w:val="Heading3"/>
        <w:numPr>
          <w:ilvl w:val="2"/>
          <w:numId w:val="1"/>
        </w:numPr>
        <w:rPr/>
      </w:pPr>
      <w:bookmarkStart w:id="960" w:name="__RefHeading___Toc1526288_388300464"/>
      <w:bookmarkStart w:id="961" w:name="_Toc371"/>
      <w:bookmarkEnd w:id="960"/>
      <w:r>
        <w:rPr>
          <w:rtl w:val="true"/>
        </w:rPr>
        <w:t>تقلید از بندگان</w:t>
      </w:r>
      <w:bookmarkEnd w:id="961"/>
    </w:p>
    <w:p>
      <w:pPr>
        <w:pStyle w:val="BookText"/>
        <w:rPr/>
      </w:pPr>
      <w:r>
        <w:rPr>
          <w:rFonts w:ascii="IRNazanin" w:hAnsi="IRNazanin" w:eastAsia="IRNazanin"/>
          <w:color w:val="111111"/>
          <w:sz w:val="28"/>
          <w:sz w:val="28"/>
          <w:szCs w:val="28"/>
          <w:rtl w:val="true"/>
          <w:lang w:bidi="fa-IR"/>
        </w:rPr>
        <w:t>در نماز عید فطر دعایی می کنیم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صالح و بندگان صالح از تو چه می خواهند؟ هرچه آنها می خواهند، به ما هم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مِنْ خَيْرِ ماسْأَلُكَ عِبادُكَ الصَّالِحُونَ وَ أَعُوذُ بِكَ مِنْ شَرِّ ما عاذَ مِنْهُ عِبادُكَ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هرچه بنده های صالح نمی خواهند و از آن دوری می کنند، از ما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صالح کسانی هستند که در آینده مدیریت و حکومت جهان را به دست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حجت بن الحسن علیه السلام و یاران او هستند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پس معنای دعای آخر قنوت عید فطر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امام زمان علیه السلام از تو می خواهد به ماهم بده و هرچه امام زمان از آن دوری می کند از ما هم دور کن؛ چون عبد صالح، او و یارانش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تورات های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تحریف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زبور حضرت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علیه السلام بارها این جمله تکرار شده که حکمرانان آینده زمین، بندگان شایسته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اشاره دارد که این نکته در کتاب های آسمانی پیشین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نوبت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چاپ</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سخنرانی های استاد رفیعی، جلد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های استاد رفیعی ویژه خانواده ها،جلد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های استاد رفیعی ویژه خانواده ها،جلد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های استاد رفیعی ویژه خانواده ها،جلد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خطباء، جلد اول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خطباء،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منابر ترحيم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بایدها و نبایدها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لطایف و حکایات در گفت 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کارهایی برای جذب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اول نهضت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عملی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احادیث امام حسين عليه السلام و فضائل قمر دوم بنی هاشم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مقابل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زندگی دینی در عرصه خانواده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های حضرت آیت الله سید احمد 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ا سوم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bookmarkStart w:id="962" w:name="pg14927_160407"/>
    </w:p>
    <w:p>
      <w:pPr>
        <w:pStyle w:val="BookText"/>
        <w:rPr/>
      </w:pPr>
      <w:bookmarkEnd w:id="962"/>
      <w:r>
        <w:rPr>
          <w:rFonts w:ascii="IRNazanin" w:hAnsi="IRNazanin" w:eastAsia="IRNazanin"/>
          <w:color w:val="111111"/>
          <w:sz w:val="28"/>
          <w:sz w:val="28"/>
          <w:szCs w:val="28"/>
          <w:rtl w:val="true"/>
          <w:lang w:bidi="fa-IR"/>
        </w:rPr>
        <w:t>آیت الله سید احمد 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Heading3"/>
        <w:numPr>
          <w:ilvl w:val="2"/>
          <w:numId w:val="1"/>
        </w:numPr>
        <w:rPr/>
      </w:pPr>
      <w:bookmarkStart w:id="963" w:name="__RefHeading___Toc1526290_388300464"/>
      <w:bookmarkStart w:id="964" w:name="_Toc372"/>
      <w:bookmarkEnd w:id="963"/>
      <w:r>
        <w:rPr>
          <w:rtl w:val="true"/>
        </w:rPr>
        <w:t>کتب مداحی</w:t>
      </w:r>
      <w:bookmarkEnd w:id="964"/>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کرامات،اشعار، 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اشعار، روضه ها و نوحه های مراجع،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جلد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های چهارده معصوم جلد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چهارده معصوم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چهارده معصوم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اگلچین روضه های چهارده معصوم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 روضه های چهارده معصوم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کتب مذکور و کتب تبلیغی کافی است با شماره های</w:t>
      </w:r>
    </w:p>
    <w:p>
      <w:pPr>
        <w:pStyle w:val="BookText"/>
        <w:rPr/>
      </w:pPr>
      <w:r>
        <w:rPr>
          <w:rFonts w:eastAsia="IRNazanin" w:cs="IRNazanin"/>
          <w:color w:val="111111"/>
          <w:sz w:val="28"/>
          <w:szCs w:val="28"/>
          <w:lang w:bidi="fa-IR"/>
        </w:rPr>
        <w:t>09109650765-09128794005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دردرب منزل دریافت نمائید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ناشران، کتاب فروشی ها و مؤسسات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سجادیه،دعای</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أَتَاهُ رَجُلٌ يَسْأَلُهُ عَنِ الصِّيَامِ فَقَالَ إِنْ كُنْتَ تُرِيدُ صَوْمَ دَاؤُدٍ فانه كَانَ مَن اعْبُدِ النَّاس إلى أَن قالَ وَقَالَ رَسُولُ اَللَّهِ صَلَّي اَللَّهُ عَلَيْهِ وَ آلِهِ انْ أَفْضَلَ اَلصِّيَامِ صِيَامُ أَخِي دَاوُدَ عَلَيْهِ السَّلاَمُ و كَانَ يَصُومُ يَوْماً ويُفْطِرُ يَوْماً وإِنْ كُنْتَ تُريدُ صِيامَ سُلَيْمانَ عليه السلامُ فَإِنَّهُ كانَ يَصُومُ مِن أَوَّلِ الشَّهرِ ثَلاثُهُ وَ مِن وَسَطِ الشَّهْرِ ثَلاثُهُ ومِن آخِرِهِ ثَلاثُهُ وَ انْ كُنْتَ تُرِيدُ صَوْمَ مَرْيَمَ فَإِنَّهَا كَانَتْ تَصُومُ يَوْمَيْنِ وَ تُفْطِرُ يَوْماً وَ اَنْ كُنْتَ تُرِيدُ صَوْمَ خَيْرِ اَلْبَشَرِ الْعَرَبِيِّ الْقُرَشِيِّ ابِي الْقَاسِمِ صَلَّي اَللَّهُ عَلَيْهِ وَ آلِهِ فَاِنَّهُ كَانَ يَصُومُ ثَلاثَهُ اِيَّامٌ مِن كُلِّ شَهْرٍ وَ يَقولُ هِي صِيامُ الدَّهْرِه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الدروع الواقيه،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قَدْ جَاءَكُمْ شَهْرُ رَمَضانَ شَهرٌ مُبَارَكٌ شَهْرٌ فَرَضَ اَللَّهُ عَلَيْكُمْ صِيَامَهُ تُفَتَّحُ فِيهِ أَبْوَابُ الْجِنَانِ وتَغَلُّ فِيهِ الشَّياطِينُ فِيهِ لَيلهُ القَدرُ خَيرمن أَلفَ شَهرٍ مَن حُرِمَها فَقَد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شمارا فرا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است که بهتر از هزار ماه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 کسی است که از آن شب محروم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اَلرِّضَا عَلَيْهِ السَّلاَمُ إِنَّ شَهْرَ رَمَضَانَ هُوَ اَلشَّهْرُ اَلَّذِي اَنْزَلَ اللَّهُ تَعَالى فِيهِ اَلْقُرْآنَ وَفيهِ فَرَّقَ بَيْنَ اَلْحَقِّ وَ الْبَاطِلِ كَمَا قال اللّه عَزَّوجَلَّ شَهْرُ رَمَضانَ الَّذي أُنْزِلَ فِيهِ القُرْآنُ هُدىً لِلنَّاسِ وَبَيِّناتٍ مِنَ الهُدَى والفُرقانِ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ماه رمضان، ماهی است که خداوند متعال، قرآن را در آن نازل کرد و حق و باطل را در آن از هم جدا ساخت،آن گونه که خداوندفرموده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ماهی است که قرآن در آن فرود آمده است تا هدایتی برای مردم ونشانه هایی روشن از هدایت و جداسازی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حق 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مَنْ صام اللَّه عزَّوجل يَوماً فِي شِدَّةِ اَلْحَرِّ فَاصَابَهُ ظَمَأٌ وَكَّلَ اللَّهُ بِهِ الفَ مَلَكٍ يَمْسَحُونَ وَجْهَهُ وَيُبَشِّرُونَهُ حَتَّى إذا أَفْطَرَ قالَ اللَّهُ عزَّوجل لَهُ مَا أَطْيَبَ ريحَكَ ورَوحَكَ ملايكَتي اشهَدُوا أنّي قَد غَفَرْتُ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عَلَيهِ السَّلامُ إذا صُمْتَ فَلْيَصُمْ سَمْعُكَ وبَصَرُكَ وَ فَرجُكَ وَلِسانَكَ وَتَغُضُّ بَصَرَك عَمَّا لا يَحِلُّ النَّظَرُ إلَيْهِ والسَّمْعُ عَمَّا لا يَحِلُّ سَماعُهُ وَاللِّسانِ مِنَ الكَذِبُ وَالفُحشُ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روزه گرفتن،گوش و چشم و شهوت و زبانت هم روزه باشند،و چشمت را از آنچه شنیدنش حلال نیست و زبانت را از دروغ و دشنام،حفظ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الهداية،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صَلَّي اللَّهُ عَلَيْهِ آلِهِ قَالَ إِذَا اِغْتَابَ اَلصَّائِمُ أَفْطَرَ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روزه دار غیبت کند، روزه اش گشوده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نصب الراية،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الباقرعليه اَلسَّلاَمُ إِنَّ اَلْكَذِبَةَ لَيُفطِرَ الصِّيامَ وَالنَّظْرَةَ بَعدَ النَّظْرَةِ وَالظُّلمُ كُلُّهُ قَليلُهُ وَكَثِيرُهُ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روزه را باطل می کند؛هم چنین نگاهِ پس از نگاه،و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ستم؛اندکش و بسیارش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اعلام الدين،ص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أُعْطِيتُ السُّوَرَ الطِّوَالَ مَكَانَ اَلتَّوْرَاةِ وَ أُعْطِيتُ الْمِئِينَ مَكَانَ الْإِنْجِيلِ وأُعْطِيتُ الْمَثَانِي مَكَانَ الزَّبُورِ و فُضِّلْتُ بِالمُفَصَّلِ ثَمَانٌ و سِتُّونَ سُورَةً وهُوَ مُهَمِّينَ عَلَى سَائِرِ الكُتُبِ فالتَّوْرَاةُ لِمُوسَى،وَ الإِنجيلُ لِعيسي وَالزَّبُورُ لِداؤُد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طولانی به جای تورات به من داده شد و سوره های صد آیه ای به جای انجیل به من داده شد و سوره های مثانی به جای زبور به من داده شد و سوره های 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آیه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شصت و هشت سوره است افزون به من دادند و این آیه های قرآن نگهبان و گواه بر کتاب های دیگر است و تورات از موسی علیه السلام است و انجیل از عیسی علیه السلام است و زبور از داود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حَدِيثٍ قَالَإِنَّ عِيسِي عَلَيْهِ السَّلاَمُ قَالَ لِلْحَوَارِيِّينَإِنَّ موسي امركُمْ أَنْ لاَ تَحْلِفُوا بِاللَّهِ كَاذِبِينَ وَ أَنَا امُرُكُم أن لاَ تَحْلِفُوا بِاللَّهِ كَاذِبِينَ وَلا صَادِقينَ قَالُوا زِدْنَا قَالَ إِنَّ مُوسِيَ أَمَرَكُمْ أَنْ لاَ تَنْزُوا وَ أَنَا آمُرُكُمْ أَنْ لاَ تُحَدِّثُوا أَنْفُسَكُمْ بِالزِّنَا فَضْلاً عَنْ أَنْ تَزْنُوا فَإِنَّ مَنْ حَدَّثَ نَفْسَهُ بِالزِّنَا كَانَ كَمَنْ أَوْقَدَ فِي بَيْتٍ مُزَوَّقٍ فَأفسَدَ التَّزاويقَ الدُّخانُ وإن لَم يَحتَرِقِ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 نزد حضرت عیسی علیه السلام گرد آمدند و به او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آموزگار خوبی ها ما را ارشاد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کلیم الله به شما فرمان داد که به دروغ به خدا سوگند نخورید و من به شما فرمان می دهم که چه به دروغ و چه راست به خدا سوگند نخورید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روح خدا بیشتر بفرما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پیامبر خدا صلی الله علیه و آله به شما دستور داد که زنا نکنید و من به شما امر می کنم که حتی در درون خویش اندیشه زنا هم نکنید تا چه رسد به اینکه زنا کنید؛ زیرا آن کسی که به زنا بیندیشد همانند کسی است که در اتاقی منقش آتش روشن کند که براثردود آن نقاشی ها از بین برود گرچه اتاق آتش نگیرد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؛روضة المتقین،ج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عليه السّلام فِي قَوْلِ اللّه عزّوجلّ يا أَبَتِ اِسْتَأْجِرْهُ إِنَّ خَيْرَ مَنِ اِسْتَأْجَرْتَ اَلْقَوِيُّ اَلْأَمِينُ قال قَالَ لَهَا شعْب يا بُنَيَّة هَذَا قَوِيٌ بِرَفْعِ اَلصَّخْرَةِ اَلْأَمِينِ مِنْ أَيْنَ عَرَفْتِيهِ قَالَتْ يَا أَبَتِ إِنِّي مَشَيْتُ قُدَّامهُ فَقال اِمْشِي مِنْ خَلْفِي فَإِنْ ضَلَلْتُ فَأَرْشِدِينِي إِلَى اَلطَّرِيقِ فَإِنَّا قَوْمٌ لاَ تَنْظُرُ إِلَى أَدْبَارِ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قَالأَرْبَعُ لَعَنَهُمُ اَللَّهُ مِنْ فَوْقِ عَرْشِهِ وَ وَ أَمَّنَتْ عَلَيْهِ مَلاَئِكَتُهُ اَلَّذِي يَحصُرُ نَفسَهُ فَلا يَتَزَوَّج وَ لا يَتَسَرَّي لِئَلاَّ يُولَدَ لَهُ والرَّجُلُ يَتَشَبَّهُ بِالنِّساءِ وَقَد خَلَقَهُ اللَّهُ ذَكَراً وَ اَلْمَرْأَةُ تَتَشَبَّهُ بِالرِّجَالِ وَ قَدْ خَلَقَهَا اَللَّهُ أُنْثي وَ مُضَلَّلُ اَلنَّاسِ يُرِيدُ اَلَّذِي يَهْزَأُ بِهِمْ يَقُولُ لِلْمِسْكِينِ هَلُمَّ أُعْطِكَ فَإِذَا جَاءَ يَقُولليسُ مَعِي شيءويقُول لِلْمَكْفُوفَ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الدَّابَّةِو لَيْسَ بَيْنَ يَدَيْهِ شَيءٌ وَالرَّجُلُ يَسأَلُ عَن دارِ القَومِ فَيُ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نفرند که خداوند آنان را از بالای عرش لعنت کرده و فرشتگان بر آن آمین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خودش را محصور می سازد،ازدواج نمی کند و کنیز نمی گیرد تا فرزنددار نشود،مردی که خود را شبیه زنان می سازد با این که خداوند او را مرد آفریده است و زنی که خودش را شبیه مردان می سازد با این که خداوند او را زن آفریده است و کسی که مردم را به اشتباه می 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حضرت کسی است که مردم را مسخره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فقير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تا به تو پول بدهم وقتی که می آید،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همراهم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نابینا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حیوان بترس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مواظب باشد حیوان به تو نزند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آن که چیزی جلو او نیست و مردی آدرس خانه مردی را می پرسد او را گمراه می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؛تفسیر کنزالدقائق،ج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جامع احادیث الشیعه،ج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؛الأمالی للطوسی،ص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؛رياض الابرار،ج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؛جامع احادیث الشیعه،ج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وأنْكِحُوا الأَيَّامِي مِنْكُمْ والصَّالِحِينَ مِن عِبَادِكُمْ وإِمَائِكُمْ إن يَكُونُوا فُقَرَاءَ يُغْنِهِمُ اللَّهُ مِن فَضْلِهِ واللَّهُ وَاسِعٌ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 رَجُلٌ مِنْ عِرْضِ رَجُلٍ عِنْدَ اَلنَّبِيِّ صَلَّي اَللَّهُ عليه و آله فَرَدَّ رَجُلٌ مِنَ القَوْم عَلَيْهِ فَقَالَ اَلنَّبِيُّ صَلَّي اللَّهُ عَلَيْهِ و آلِهِمَنْ رَدَّ عَنْ عِرْضِ أَخِيهِ كَانَ لَهُ حِجَاباً مِنْ 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در حضور رسول خدا صلی الله علیه و آله به مرد دیگری دشنام داد و مردی از میان آن قوم پاسخ او را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رسول خدا صلی االله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آبروی برادر خود دفاع کند،این عمل حجابی برای او از آتش دوزخ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للطوسی،ص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فَوْقَ كُلِّ ذي بر بَرٌ حَتَّى يُقْتَلَ اَلرَّجُلُ فِي سَبِيلِ اَللَّهِ فَإِذا قُتِلَ فِي سَبِيلِ اللَّهِ فَلَيْسَ فَوْقَهُ بِرٌ وَإِنَّ فَوقَ كُلِّ عُقوقٍ عُقُوقاً حَتَّى يَقْتُلَ اَلرَّجُلُ أَحَدَ وَالِدَيْهِ فَإِذَا فَعَلَ ذَلِكَ فَلَيْسَ فَوْقَهُ عُقُوقٌ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هر نیکوکاری،نیکوکار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تا آن گاه که مرد در راه خدا کشته شود؛پس چون در راه خدا کشته شد،بالاتر از آن نیکی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لِلشَّهِيدِ سَبْعُ خِصَالٍ مِنَ اَللَّهِ أَوَّلُ قَطرَةٍ مِن دَمِهِ مَغْفُورٌ لَهُ كُلُّ ذَنْبٍ وَالثَّانِيَةُ يَقَعُ رَأْسُهُ فِي حَجْرِ زَوْجَتَيْهِ مِنَ الْحُورِ الْعِينِ وَ تَمْسَحَانِ اَلْغُبَارَ عَن وَجهِهِ وَ تَقُولانِ مَرْحَباً بِكَ ويَقُولُ هُوَ مِثْلُ ذَلِكَ لَهُمَا وَ اَلثَّالِثَةُ يُكْسَي مِن كِسْوَةِ الجنو الرَّابِعَةِ تَبْتَدِرهُ خَزْنُهُ الجنة بِكُلِّ رِيحٍ طَيِّبَةٍ أَيُّهُم يَأخُذُهُ مَعَهُ والخامِسَةُ أنْ يُرِيَ مَنزِلَهُ والسَّادِسَةُ يُقالُ لِرُوحِهِ اسْرَحْ فِي الجَنَّةِ حَيْثُ شِئتَ والسَّابِعَةُ أن يَنظُرَ إلى وَجهِ اللَّهِ وَإِنَّها لَراحَةٌ لِكُلِّ نَبِيٍ وَ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شهید هفت خصلت و امتیاز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قطره خونی که از بدنش جاری شود تمام گناهانش آمرزیده می شود؛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 بهشتی اش سرش را به دامن می گیرند و غبار از چهره اش پاک می کنند و به او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آفرین بر توباد؛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لباس های بهشت می پوشد؛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 داران بهشت در استقبال او با عطرهای مینوئی و بوهای خوش با یکدیگر مسابقه میگذارند تا ازدست کدام،گل های بهشتی را بگیرد؛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و مکانش را در بهشت مشاهده می کند؛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روان پاکش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جای بهشت که می خواهی استراحت کن؛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چهره عظمت حق تعالی نگاه می کند و آن برای پیامبر و شهیدان سبب آرامش و راحتی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؛عوالی اللئالی،ج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 هایی از عالم غیب،آیت الله سید محسن خرازی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مَنِ اِتَّهَمَ أَخَاهُ فِي دِينِهِ فَلاَ حُرْمَةَ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به برادر دینی خود تهمت زند حرمتی میان آن دو به جا نمی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کشف الريبه،ص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اَلْبُهْتَانُ عَلَى اَلْبَرِيءِ أَثْقَلُ مِنَ اَلْجِبَالِ اَلرَّاسِيَاتِ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 بر بی گناه،سنگین تر از کوه های سربه فلک کشیده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؛الاختصاص،ص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کنزالعمال،ح</w:t>
      </w:r>
      <w:r>
        <w:rPr>
          <w:rFonts w:eastAsia="IRNazanin" w:cs="IRNazanin"/>
          <w:b w:val="false"/>
          <w:bCs w:val="false"/>
          <w:i w:val="false"/>
          <w:iCs w:val="false"/>
          <w:color w:val="333333"/>
          <w:sz w:val="20"/>
          <w:szCs w:val="20"/>
        </w:rPr>
        <w:t>8068</w:t>
      </w:r>
      <w:r>
        <w:rPr>
          <w:rFonts w:ascii="IRNazanin" w:hAnsi="IRNazanin" w:eastAsia="IRNazanin"/>
          <w:b w:val="false"/>
          <w:b w:val="false"/>
          <w:bCs w:val="false"/>
          <w:i w:val="false"/>
          <w:i w:val="false"/>
          <w:iCs w:val="false"/>
          <w:color w:val="333333"/>
          <w:sz w:val="20"/>
          <w:sz w:val="20"/>
          <w:szCs w:val="20"/>
          <w:rtl w:val="true"/>
        </w:rPr>
        <w:t xml:space="preserve">؛نهج الفصاحه،ح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؛تفسير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فسيرفرات الكوفی،ص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أَرْبَعُ لَا تَدْخُلُ بَيْتاً وَاحِدَةُ مِنْهُنَّ إِلَّا خَرِبَ وَ لَمْ يُعْمَرْ بِالْبَرَكَةِ الْخِيَانَةُ وَ السَّرِقَةُ وَ شُرْبُ الْخَمْرِ وَ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چیزاست که اگر یکی از آنها به خانه ای در آید،آن را ویران می کند و با برکت آباد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خیانت،دزدی،شرابخواری،زنا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؛اعلام الدين،ص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؛الأمالی للصدوق،ص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سَعْدِ بْنِ طَرِيفٍ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صلی اللَّهِ علیه وَ آلِهِ بِرَجُلٍ فَقَالَ مَا فَعَلْتَ امْرَأَتَكَ قَالَ طَلَّقْتُهَا یا رَسُولَ اللَّهِ قَالَ مِنْ غَيْرِ سُوءٍ قَالَ مِنْ غَيْرِ سُوءٍ ثُمَّ قَالَ إِنَّ الرَّجُلَ تَزَوَّجَ فَمَرَّ بِهِ النَّبِيُّ صلی اللَّهِ علیه وَ آلِهِ فَقَالَ تَزَوَّجْتَ قَالَ نَعَمْ ثُمَّ قَالَ لَهُ بَعْدَ ذَلِكَ مَا فَعَلْتَ امْرَأَتَكَ قَالَ طَلَّقْتُهَا قَالَ مِنْ غیر سُوءٍ قَالَ مِنْ غَيْرِ سُوءٍ ثُمَّ إِنَّ الرَّجُلَ تَزَوَّجَ فَمَرَّ بِهِ النَّبِيِّ صَلَّى اللَّهُ عَلَيْهِ وَ آلِهِ فَقَالَ تَزَوَّجْتَ فَقَالَ نَعَمْ ثُمَّ قَالَ لَهُ بَعْدَ ذَلِكَ مَا فَعَلْتَ امْرَأَتَكَ قَالَ طَلَّقْتُهَا قَالَ مِنْ غَيْرِ سُوءٍ قَالَ مِنْ غیر سُوءٍ فَقَالَ رَسُول اللَّهِ صلی اللَّهِ علیه وَ آلِهِ قَالَ إِنَّ اللَّهَ عزّوجل يُبَعَّضُ أَوْ یلعن کلّ ذَوَّاقٍ مِنَ الرِّجَالِ وَ کل ذَوَّاقَةٍ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سعد بن طریف،از 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به مردی برخورد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همسرت چه می کند؟مرد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طلاقش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آن که عیبی در او باشد؟گفت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آن که در او عیبی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مرد،دوباره ازدواج کرد و باز،پیامبر صلی الله علیه و آله به او برخورد کرد و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کردی؟گفت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مدتی از او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همسرت چه می کند؟گفت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طلاقش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بی آن که عیبی در او باشد؟گفت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آن که در او عیبی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مرد،بار سوم ازدواج کرد و باز،صلی الله علیه و آله پیامبر بر او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کردی؟گفت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مدتی از او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همسرت چه می کند؟گفت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طلاقش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بی آن که عیبی در او باشد؟گفت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آن که در او عیبی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 مرد بٌلهوس و هرزن بٌلهوسی را دشمن می دارد یا از رحمت خود،دور می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؛عوالی اللئالی،ج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أَمِيرُالْمُؤْمِنِينَ علیه السَّلَامُ يَا أَهْلَ الْعِرَاقِ نُبِّئْتُ أَنَّ نساءکم یدافعن الرِّجَالَ فِي الطَّرِيقِ أَمَّا تَستَحیُونَ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 على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عراق خبردار شده ام که زنان شما در بین 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کوچه و بازار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مردان برخورد می کنند؛آیا حیا نمی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امْرَأَةٍ كَتَمْتَ سرّزوجها فَلَمْ تَطْلُعَ عَلَيْهِ أَحَداً فَهِيَ فِي دَرَجَاتِ الحورالعين فَإِنْ كَانَ فِي غَيْرِ طَاعَةِ اللَّهِ فَلَا يَحِلُّ لَهَا أَنْ تَكْتُمَ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أَلَا أخبرکم بِشِرَارِ رِجَالِكُمْ قُلْنَا بَلَى يَا رَسُولَ اللَّهِ فَقَالَ إِنَّ مِنْ شِرَارِ رِجَالِكُمُ الْبَهَّاتَ الْجَرِي‌ءَ الْفَحَّاشَ الْأَكْلِ وَحْدَهُ وَ الْمَانِعَ رِفْدَهُ وَ الضَّارِبَ عَبْدَهُ وَ الْمُلْجِئَ عِيَالَهُ إِلَى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بدترین مردانتان را به شما خبر ندهم؟گفتیم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بدترین مردان شما،تهمت زننده بی باک فحاشی است که تنها بخورد و از بخشش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و 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دریغ کند و بنده اش را بزند و عیالش را به دیگران پناه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نسبت به مخارج و حوائج آنها کوتاهی کند تا مجبور شوند به دیگران پناه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شَيْ‌ءٍ مِمَّا أَحَلَّهُ اللَّهُ عزّوجل أَبْغَضَ إِلَيْهِ مِنَ الطَّلَاقِ وَ إِنَّ اللَّهَ يُبْغِضُ الْمِطْلَاقَ الذَّوَّاقَ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چیزهایی که خداوند عزّوجلّ حلال فرموده،هیچ چیز نزدش منفورتر از طلاق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مردی را که زن زیاد طلاق می دهد و پیوسته تغییر همسر می دهد دشمن 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؛الدعوات للراوندی،ص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؛جامع احادیث الشیعه،ج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؛الأمالی للطوسی،ص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رَجُلٍ لَطَمَ امْرَأَتَهُ لَطْمَةً أمرالله عزّوجلّ مَالِكاً خَازِنَ النِّيرَانِ فیلطمه عَلَى وَجْهِهِ سَبْعِينَ لَطْمَةً فِي نَارِ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نِسَاءِ النبی لَسْتُنَّ كَأَحَدٍ مِنَ النِّساءِ إِنِ اتقیتن فَلا تَخْضَعْنَ بِالْقَوْلِ فیطمع الذی فی قَلْبِهِ مَرَضُ وَ قُلْنَ قَوْلاً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؛عوالی اللئالی،ج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 عَنْ أَبِي عَبْدِ اللَّهِ علیه السَّلَامُ أؤ عَمَّنْ ذَكَرَهُ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 ء يَوْمَ الْقِيَامَةِ رَجُلُ إِلَى رَجُلٍ حَتَّى یلطّخه بِدَمِ فَيَقُولُ يَا عَبْدَ اللَّهِ مَالَكَ وَلِيُّ فیقول أَعَنْتَ عَلَيَّ يَوْمَ كَذَا وَ كَذَا بِكَلِمَةٍ كَذَا فَقُتِلْتُ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از امام صادق علیه السلام یا از کسی دیگر که از امام صادق علیه السلام روایت کرده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مردم سرگرم حساب خودند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به سراغ مردی دیگر می رود و او را به خون می آلاید،مردی که به خون آلوده شده است از او می پرسد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بنده خدا چرا چنین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تودر فلان روز و با گفتن فلان کلمه،در کشته شدن من مؤثر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قتل من سهیم و شریکی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؛أعلام الدين،ص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؛الايقاظ،ص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جَمیلِ بْنِ دَرَّاجٍ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إِنَّهُ يَقَعُ فِي قَلْبِي أَمْرُ عَظِيمُ فَقَالَ قُلْ لَا إِلَهَ إِلَّا اللَّهُ قَالَ جَمِيلُ فَكُلَّمَا وَقَعَ فِي قَلْبِي شَيْ‌ءُ قُلْتُ لَا إِلَهَ إِلَّا اللَّهُ فَيَذْهَبُ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لِأَبِي عَبْدِ اللَّهِ علیه السَّلَامُ رَجُلًا مبتلی بِالْوُضُوءِ وَ الصَّلَاةِ وَ قُلْتُ هورجل عَاقِلُ فَقَالَ أَبُو عبدالله وَ أَيُّ عَقْلٍ لَهُ وَ هُوَ يُطِيعُ الشَّيْطَانَ فَقُلْتُ لَهُ وَ كَيْفَ يُطِيعُ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سَلْهُ هَذَا الَّذِي يَأْتِيهِ مِنْ أَيِّ شَيْ‌ءٍ هُوَ فَإِنَّهُ يَقُولُ لَكَ مِنْ عَمَلِ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محضر امام صادق علیه السلام یادآور شدم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به وسواس در وضو و نماز گرفتار شده است و افزودم که وی خردمند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خردمند است با این که از شیطان پیروی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بپرس انگیزه این وسوسه ها چیست؟بی تردید خواهد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؛النوادر للراوندی،ص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قَاللاَ يَزَالُ اَلشَّيْطَانُ فَرِحاً مَا اِهْتَجَرَالمُسْلِمَانِ فَإِذَا التقيَا اصْطكَّت رُكْتَباهُ وَ تَخَلَّعَت أَوصالُهُ ونادِي يا وَيلَهُ ما لَقِيَ مِنَ الثُّبُورِ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أَنَّهُ سُئِلَ أَيُّ الْأَخْلاقِ أَفْضَلُ قالَ الْجُودُ والصِّدْقُ وقالَ عِيسي عَلَيْهِ السَّلاَمُ لِإِبْلِيسَ مَنْ أَحَبُّ اَلْخَلْقِ إِلَيْكَ قَالَ مُؤْمِنٌ بَخِيلٌ قَالَ فَمَنْ أبغَضُهُمْ إِلَيكَ قالَ فاسِقٌ سَخِيٌ أخافُ أَن يَغفِرِلَهُ بِسَخائِهِ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اَلْبَاقِرَ عَلَيْهِ السَّلاَمُ لَمَّا دَعَا نُوحٌ رَبَّهُ عَزَّوَجَلَّ عَلَى قَوْمِهِ أَتَاهُ إِبْلِيسُ فَقَالَ يَا نوحاذكرنِي فِي ثَلاَثِ مَوَاطِنَ فَإِنِّي أَقْرَبُ مَا أَكُونُ إِلَى اَلْعَبْدِ إِذَا كَانَ فِي إِحْدَاهُنَّ اُذْكُرْنِي إذا غَضِبْتَ واذْكُرْنِي إِذا حَكَمْتَ بَيْنَ اثْنَيْنِ وَاذْكُرْنِي إذَا كُنْتَ مَعَ امْرَأَةٍ خَالِياً وَ لَيْسَ مُعَمُّكُما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نوح علیه السلام قوم خود را به درگاه خداوند عزّوجلّ نفرین کرد،ابلیس،که لعنت خدا بر او باد،نزد وی آمد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جا به یاد من باش؛زیرا من در یکی از این سه جا بیش از هر زمانی به به بنده نزدیکم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خمشگین شدی به یاد من باش،هر گاه میان دو نفر داوری کردی به یاد من باش و هرگاه با 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بودی و هیچ کس با شما نبود به یاد من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؛منهاج البراعة،ج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قالثُّم لَآتِيَنَّهُمْ مِنْ بَيْنِ أَيْدِيهِمْ مَعنَاهُ أُهَوِّنُ عَلَيهم أَمْرَ الآخِرَةِ ومِنْ خَلَفَهُمْ آمُرُهُمْ بِجَمْعِ الأموَالِ وَالبُخْلِ بِهَا عَنِ الحُقوقِ لِتَبْقَى لِوَرَثَتِهِم وعَن أَيْمَانِهِمْ أَفْسَدَ عَلَيْهِمْ أَمْرَ دِينِهِمْ بِتَزْيِينِ الضَّلالَةِ وتَحْسِينِ الشُّبْهَةِ وعَن شَمَائِلِهِم بِتَحْبِيبِ اللَّذّاتِ إلَيهِم وَتَغليبِ الشَّهواتِ عَلى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؛تفسير الصافی،ج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؛کنزالفوائد،ج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؛مسكن الفؤاد،ص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؛تفسير الصافی،ج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؛عدة الداعي،ص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 سُّورَةُ الْمُلْكُ هِيَ الْمَانِعَةُ تَمنَعُ مِن عَذَابِ اَلْقَبْرِ وَهِيٌ مَكْتُوبَةٌ فِي التَّوْرَاةِ سُورَةَ الْمُلْكِ ومَنْ قَرَأَهَا فِي لَيْلَةٍ فَقَدْ أَكْثَرَ وأَطَابَ ولَمْ يُكْتَب بِهَا مِنَ الْغَافِلِينَ وإِنِّي لَأَرْكَعُ هَا بَعْدَ عِشَاءِ الآخِرَةِ وَ أَنَا جالِسٌ وإِنَّ وَالِدِي عَلَيْهِ السَّلامُ كَانَ يَقْرَأُهَا فِي يَوْمِهِ ولِيلَيْهِ ومَنْ قَرَأَهَا إِذَا دَخَلَ عَلَيْهِ فِي قَبْرِهِ نَاكِرٌ وَ نَكِيرٌ مِنْ قِبَلِ رِجْلَيْهِ قَالَتْ رِجْلاَه لَهُمَا لَيْسَ لَكُمَا إِلَى مَا قِبَلِي سَبِيلٌ قَدْ كَانَ هَذَا اَلْعَبْدُ يَقُومُ عَلَيَّ فَيَقْرَأُ سُورَةَ الْمُلْكِ فِي كُلِّ يَوْمٍ وَليلَتَهُ وإِذا أَتَيَاهُ مِنْ قِبَلِ لِسَانِهِ قَالَ لَهُمَا لَيْسَ لَكُمَا إِلَى مَا قِبَلِي سَبِيلٌ قَدْ كَانَ هَذَا الْعَبْدُ أَوْعَانيَسُورَةَ الْمُلْكِ وإِذَا أَتَيَاهُ مِنْ قِبَلِ لِسَانِهِ قَالَ لَهُمَا لَيْسَ لَكُمَا إِلَى مَا قِبَلِي سَبِيلٌ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 مَا مِنْ عَبْدٍ مُؤْمنٍ زَارَ قَبْرَ مُؤْمِنٍ فَقَرَأَ عِندَهُ إِنَّا أَنْزَلْنَاهُ فِي لَيْلَةِ الْقَدْرِ سبع مرّاتٍ إِلاَّ غَفراللهُ لَهُ وَ لِصاحِبِ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عَنْ آبَائِهِ عَلَيْهِ السَّلاَمُ أَنَّ اَلنَّبِيَّ صَلَّي الله عليه وَ آلهِ قَالَ لِأَصْحَابِهِ أَلاَ أُخْبِرُكُمْ بِشَيْءٍ إِنْ أَنْتُمْ فَعَلْتُمُوهُ تَبَاعَدَ الشَّيْطَانُ مِنْكُمْ كَمَا تَبَاعَدَ اَلْمَشْرِقُ مِنَ اَلْمَغْرِبِ قَالُوا بَلَى قالَ الصَّوْمُ يُسَوِّدُ وَجهَهُ وَالصَّدَقَةُ تَكسِرُ ظَهْرَهُ وَ الْحُبُّ فِي اللَّهِ وَالمُوازَرَةُ عَلَى العَمَلِ الصَّالِحِ يَقْطَعُ دَابِرَهُ والاسْتِغْفارُ يَقطَعُ وَتِينَهُ وَلِكُلِّ شَي ءٍ زَكاةٌ وَ زَكاةُ الأبدانِ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به نقل از پدرانش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را از چیزی خبر ندهم که اگر به آن عمل کنید شیطان از شما دور می شود،چندان که مشرق از مغرب دور است؟عرض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روی شیطان را سیاه می کند و صدقه پشت او را می شکند و دوست داشتن برای خدا و همیاری در کار نیک ریشه او را می کند و استغفار شاهرگش را می زند و برای هر چیزی زکات است و زکات بدن ها روزه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؛الاقبال،ص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إِذَا كَانَ يَوْمُ اَلْقِيَامَةِ نَادَى مُنَادٍ مَنْ كَانَ أَجْرُهُ عَلَى اَللَّهِ فَلْيَدْخُلِ اَلْجَنَّةَ فَيُقَالُ مَنْ ذَا اَلَّذِي أَجْرُهُ عَلَى اَللَّهِ فَقَالَ اَلعافُونَ عَنِ النَّاس يَدْخُلُونَ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؛تفسیر نورالثقلين،ج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؛غررالحكم،ح</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العسكري علیه السلام،ص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؛التهذيب،ج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غررالحکم،ح</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؛تفسیرالقمی،ج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؛نوادر الاخبار،ص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كَانَ أَبُو خَالِدٍ يَقُولُ بِإِمَامَةِ مُحَمَّدِ ابْنِ اَلْحَنَفِيَّةِ فَقَدِمَ مِنْ كَابُلَ شَاةً إِلَى اَلْمَدِينَةِ فَسَمِعَ مُحَمَّداً يُخَاطِبُ عَلِيَّ بْنَ اَلْحُسَيْنِ فَيَقُولُ يَا سَيِّدِي فَقَالَ لَهُ أَتَخَاطَبُ اِبْنَ أَخِيكَ بِمَا لاَ يُخَاطِبُكَ مِثْلُهُ فَقَالَ إِنَّهُ حَاكَمَنِي إِلَى الْحَجَرِ اَلْأَسْوَدِ فَصِرْتُ إِلَيْهِ فَسَمِعْتُ الحَجَرَ يَقُولُ سَلِّمِ الأَمْرَ إِلَى ابْنِ أَخِيكَ فَإِنَّهُ أَحَقُّ بِهِ مِنْكَ وَ صَارَ أَبُو خَالِدٍ الْكَابُلِيُّ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؛المناقب،ج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سَيِّدُ الأَيَّامِ يَومُ الجُمُعَةِ وَهيَ شاهِدٌ وَمَشهودٌ يَومُ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اشتكي عينه فَعَادَهُ النَّبِيُّ صَلَّي اللَّهُ عَلَيَّ وَ آلِهِ فإذا هويصيح فَقَالَ اَلنَّبِيُّ صَلَّي اللَّهُ عَلَيْهِ وَ آلِهِ أَ جَزَعاً أَمْ وَجَعاً فَقَالَ يَا رَسُولَ اَللَّهِ مَا وجِعْتُ وَجَعاً قَطُّ أَشَدَّ مِنْهُ فَقَالَ يَا عَلِيُّ إِنَّ مَلَكَ اَلْمَوْتِ إِذَا نَزَلَ لِقَبْضِ رُوحِ اَلْكَافِرِ مَعَهُ سَفُّودٌ مِنْ نَارٍ فَيَنْزِعُ رُوحَهُ بِهِ فَتَصِيحُ جَهَنَّمُ فَاسْتَوَى عَلِيٌ عَلَيْهِ السَّلاَمُ جَالِساً فَقَالَ يَا رَسُولَ اَللَّهِ أَعِدْ عَلَيَّ حَدِيثَكَ فَلَقَدْ أَنْسَانِي وَجَعِي مَا قُلْتُ ثُمَّ قَالَ هَلْ يُصِيبُ ذَلِك أَحَداً مِنْ أُمَّتِكَ قَالَ نَعَمْ حَاكِمٌ جَائِرٌ وَ آكِلُ مَالِ الْيَتِيمِ ظُلْماً وَ شَاهِدُ 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آلِهِمَن بَلَغَ وُلَدُهُ النِّكاحَ وعِنْدَهُ مَايَنْكَحُهُ فَلَم يُنكِحْهُ ثُمَّ أحْدَثَ حَدَثاً فَالإثْمُ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فرزندش به سن ازدواج برسد و توانایی مالی داشته باشد که او را همسر بدهد و ندهد و از آن فرزند خطایی سرزند گناهش به گردن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صَلَّي اَللَّهُ عَلَيْهِ وَ آله فِي حَدِيثٍ قَالومَن عُمِلَ فِي تَزْوِيجٍ بَينَ مُؤْمِنَينِ حَتَّى يَجمَعَ بَينَهُما زَوَّجَهُ اللَّهُ عَزَّوجل ألفَ امْرَأَةٍ مِنَ اَلْحُورِ الْعِينِ كُلُّ اِمْرَأَةٍ فِي قَصْرٍ مِنْ دُرٍ وَ ياقوتٍ وَ كَانَ لَهُ بِكُلِّ خُطْوَةٍ خَطَاهَا أَوْ بِكُلِّ كَلِمَةٍ تَكَلَّمَ بِهَا فِي ذَلِك عَمَلُ سَنَةٍ قِيَامٍ لَيْلُهَا وصيامٌ نَهارُها ومَنْ عَمِلَ فِي فُرْقَةٍ بَينَ امرَأَةٍ وَزَوجِها كانَ عَلَيهِ غَضَبُ اللَّهِ وَ لَعْنَتُهُ فِي الدُّنيا والآخِرَةِ وَ كانَ حَقّاً عَلَى اللَّهِ أَنْ يَرْضَخَهُ بِأَلْفِ صَخْرَةٍ مِنْ نَارٍ ومَنْ مَشَى فِي فَسادِ مَا بَينَهُما وَ لَم يُفَرِّق كانَ في سَخَطِ اللَّهِ عَزَّوجلّ وَلَعَنتَهُ في الدُّنيا وَالآخِرَةِ وَ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إلى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؛علل الشرائع،ج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عَلَيْهِ السَّلاَمُ قَالَإِنَّ اِمْرَأَةٌ سَأَلَتْ أَبَا جَعْفَرٍ عَلَيْهِ السَّلام فَقَالَتْ أَصْلَحَكَ اَللَّهُ إِنِّي مُتَبَتِّلَةٌ فَقَالَ لَهَا ومَا التَّبَتُّلُ عِنْدَكِ قَالَتْ لَا أُرِيدُ اَلتَّزْوِيجَ أَبْدَأُ قَالَ ولم قَالَتْ أَلْتَمِسُ فِي ذَلِكَ اَلْفَضْلَ فَقَالَ اِنْصَرِفِي لَوْ كَانَ فِي ذَلِك فَضْلٌ لَكَانَتْ فَاطِمَةُ عَلَيْها السَّلاَمُ أَحَقَّ بِهِ مِنْكِ إِنَّهُ لَيْسَ أَحَدٌ يَسْبِقُهَا إِلَى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،الامالی للطوسی،ص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شراركم عزابکم والعزاب إخوان الشياطين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عَيلهُ و آلِه أَفْضَلُ نِسَاءِ أُمَّتِي أَصْبَحُهُنَّ وَجْهاً وأَقَلُّهُنَّ مَهْراً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؛من لايحضره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؛التهذیب،ج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ثَلاَثٌ مِنَ النِّسَاءِ يُرَرفِعُ اللَّهُ عَنهُنَّ عَذابَ القَبرِ وَيَكونُ مَحْشَرُهُنَّ مَعَ فَاطِمَةَ بِنتِ مُحَمَّدٍ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صَبَرَتْ عَلَى غَيْرَةِ زَوْجِهَا وَ امْرَأَةٌ صَبَرَتْ عَلَيَّ سُوءَ زَوْجِهَا وامْرَأةٌ وَهَبَتْ صَدَاقَهَا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هداية الامة،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أَعِينُونِي بِوَرَعٍ وَ اِجْتِهَادٍ وَعِفَّةٍ وَسْدَادٍ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المجاهدُ اَلشَّهِيدُ فِي سَبِيلِ اللَّهِ بِأَعْظَمَ أَجْراً مِمَّنْ قَدَرَ فَعَفَّ لَكادَ العَفيفُ أن يَكونَ مَلِكاً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مجاهد شهید در راه خدا،بزرگ تر از پاداش عفيف پاکدامنی نیست که قدرت بر گناه دارد و آلوده نمی گردد،همانا عفيف پاکدامن،فرشته ای از فرشته 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البلاغه،حکمت</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قَالَقَالَ رَجُلٌ لِأَبِي جَعْفَرٍ عَلَيهِ السَّلامُ إِنِّي ضَعِيفُ الْعَمَلِ قَلِيلُ الصِّيَامِ ولَكِنِّي أَرْجُو أَنْ لا آكُلَ إِلَّا حَلَالًا قالَ فَقالَ لَهُ أَيُّ الاجْتِهادِ أَفضَلُ مِن عِفَّةِ بَطنٍ وَ 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مَا أَخَافُ عَلَيْكُمْ بَعْدِي إِلاَّ ثَلاثاً فِرَقُ الجَهلِ بَعدَ الْعَرَفَةِ وَ مَضَلاَّتُ الفِتَنِ وشَهَوَاتُ الْعَنَتِ مِنَ البَطْنِ وَالْفَرْجِ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 ائمه علیهم السلام مبتلا به گناه جنسی نبودند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رَسُولُ اَللَّهِ صَلَّي اللَّهُ عَلَيْهِ وَ آلِهِ خَطِيباً فَقَالَ أَيُّهَا اَلنَّاسُ إِيَّاكُمْ وَ خَضْرَاءَ اَلدِّمَنِ قِيلَ يَا رَسُولَ اَللَّهِ وَمَا خَضْرَاءُ الدِّمَنِ قال المَرْأَةُ الحَسْنَاءُ فِي مَنْبِتِ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؛من لایحضره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؛التهذيب،ج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جاءَكُم مَن تَرضَونَ خُلُقَهُ وَدينَهُ فَزَوِّجوهُ إِلاَّ تَفعَلوهُ تَكُن فِتنَةٌ فِي الأرضِ وفَسادٌ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؛هداية الامة،ج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؛البرهان في تفسير القرآن،ج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؛نوادر الراوندی،ص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؛شواهد التنزيل،ج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قَالَخَمْسُ لَسْتُ بِتَارِكِهِنَّ حَتَّى المماتِ لِبَاسُ اَلصُّوفِ وَ رُكُوبِيَ اَلْحِمَارَ مُؤْكَفاً وَ أَكْلِي مَعَ العَبيدِ وَخَصفِي النَّعلَ بِيَدِي وَتسليمي عَلَى الصِّبيانِ لِتَكونَ سُنَّةً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؛البرهان في تفسير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مَا اعتصم أَحَدٌ بِمِثْلِ مَا اعْتَصَمَ بَعضُ اَلبَصَرِ فَإِنَّ البصر لاَ يَعض عَن مَحَارِمِ اَللَّهِ إِلاَّ وَقَد سَبَقَ إلى قَلبِهِ مُشاهَدَةُ العَظَمَةِ والجَلال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؛مصباح الشریعه،ص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؛مجموعه ورام،ج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؛رياض الابرار،ج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؛عوالم العلوم والمعارف،ج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؛اللهوف،ص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بیانگر شخصیت زن،ص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إِنَّ اَللَّهَ جَلَّ ثَناؤُهُ يَقُولُ وَعِزَّتي وَجَلالي ما خَلَقْتُ مِن خَلقِي خَلقاً أحَبَّ إلَيَّ مِن عَبدِيَ المُؤمِنِ ولِذَلِكَ سَمَّيْتُهُ بِاسمي مُؤمِناً لِأُحَرِّمَهُ ما بَيْنَ الْمَشْرِقِ والْمَغْرِبِ وهِيَ خِيرَةٌ لَهُ مِنّي وإنِّي لَأُمَلِّكُهُ ما بَيْنَ الْمَشْرِقِ وَالْمَغْرِبِ وَهِيَ خِيَرَةٌ لَهُ مِنِّي فَليَرضَ بِقَضائِي وَ لْيُصبِرعَلي بَلائي وَليَشكُرْ نَعمائِي أكتُبهُ يا مُحَمَّدُ مِنَ الصِّدِّيقينَ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؛مشكاة الانوار،ص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نَظَرَ إِلَى الْكَعْبَةِ فَقَالَ مَرْحَباً بِالْبَيْتِ مَا أَعْظَمَكَ وأَعْظَمَ حُرْمَتَكَ علَى اللَّهِ وَ اَللَّهِ لَلْمُؤْمِنُ أَعْظَمُ حُرْمَةً مِنْك لِأَنَّ اللَّهَ حَرَّمَ مِنكَ واحِدَةً وَمِنَ المُؤمِنِ ثَلاثَةً مالَهُ وَدَمَهُ وَأن يُظَنَّ بِهِ ظَنَّ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رسول خدا صلی الله علیه و آله به کعبه نگاه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به توخانه،چقدر نزد خدا بزرگ و محترمی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خدا قسم،حرمت مؤمن از تو بیشتر است؛زیرا خداوند از تویک چیز را حرام کرد و از مؤمن سه چیز 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مالش را،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خونش 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وگمان بد بردن به او 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أبوا عبدالله عليه السلاَم قالَ إِنَّ المُؤمِنَ يَخشَعُ لَهُ كُلُّ شَيءٍ وَيَهابُهُ كُلُّ شَيٍ ثُمَّ قالَ إِذَا كَانَ مُخْلِصاً لِلَّهِ أَخَافَ اَللَّهُ مِنْهُ كُلَّ شَيْءٍ حُتِّي هَوَامُّ اَلْأَرْضِ وَ سِبَاعَهَا وَ طَيْرَ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اشیاء برای مؤمن کرنش می کنند و همه اشیاء به او احترام می 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برای خدا اخلاص ورزد،خداوند همه چیز را از او بیمناک می سازد،حتی حشرات و خزندگان و درندگان زمین و پرندگان آسمان و ماهیان 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؛جامع الاخبار،ص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؛عوالم العلوم والمعارف،ج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؛الجواهر السنيه،ص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خشونتی در دین اسلام وجود ندارد،ولی در برخی موارد سفارش به خشونت شده است،مثل قصاص،اعدام در ملأعام،حد جاری کردن،جنگ کردن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هم برای خشکاندن ریشه خشونت است؛بنابراین در قرآن قصاص،حیات شمرده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؛التهذيب،ج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اسللاَمُ إِنَّا أَنْزَلْنَاهُ فِي لَيْلَةِ الْقَدْرِ اَللَّيْله فاطمه وَ القَدر اللَّهُ فَمَن عَرَفَ فَاطِمَةَ حَقَّ مَعرِفَتِها فَقَد أدرَكَ لَيْلَةَ القَدْرِ وإنَّما سُمِّيَت فاطِمَةَ لِأَنَّ الخَلقَ فُطِمُوا عَن مَعرِفَتِها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؛تفسيرفرات الكوفي،ص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؛رياض الابرار،ج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؛البرهان في تفسير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؛أمالي المرتضی،ج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لِكُلِّ حَقٍ حَقيقَةً وَما بَلَغَ عِندَ حَقِيقَةِ الإِخْلاصِ حَتَّى لاَ يُحِبَّ أَنْ يُحْمَدَ عَلَى شَيْءٍ مِنْ عَمَلٍ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؛عدة الداعي،ص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؛المزار الكبير،ص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فِي قَوْلِهِ رَبَّنَا آتِنَا فِي اَلدُّنْيَا حَسَنَةً وَفِي اَلْآخِرَةِ حَسَنَةً رِضْوانُ اَللَّهِ وَ الْجَنَّةُ فِي الْآخِرَةِ وَ الْمَعَاشُ وَ حُسْنُ الْخُلُقِ 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 بن صالح در مورد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فِي اَلدُّنْيَا حَسَنَةً وَفِيُّ اَلْآخِرَةِ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و خشنودی خداوند در آخرت،و وسعت رزق و کسب و درآمد فراوان و نیک خلقی در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؛معانی الأخبار،ص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؛هداية الامامة،ج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الصَّادِقِينَ عَلَيْهِمُ السَّلاَمُ أَنَّهُ قَالاَلذِكْرُ مَقْسُومٌ عَلَى سَبْعَةِ أَعْضَاءٍ اللِّسانِ وَالرَّوحِ وَالنَّفسِ وَالعَقلِ وَ المَعرِفَةِ والسِّرُّ وَ القَلبُ وَكُلُّ وَاحِدٌ مِنْهَا يَحْتَاجُ إِلَى اِسْتِقَامَةٍ فَاسْتِقَامَةُ اَللِّسانِ صِدْقُ اَلْإِقْرَارو اِسْتِقَامَةُ الرُّوحِ صِدْقُ اَلاِسْتِغْفَارواسْتِقَامَةُ اَلْقَلْبِ صِدْقُ الاعْتِذاراسْتِقامَةِ الْعَقْلِ صِدْقُ الاِعْتِبارِ وَ اسْتِقَامَةُ الْمَعْرِفَةِ صِدْقُ الِافْتِخَارِ واسْتِقَامَةُ السِّرِّ السُّرُورُ بِعَالَمِ الْأَسْرَارِ وذِكْرُ اللِّسَانِ الْحَمْدُ والثَّنَاءُ وذِكْرُ النَّفْسِ الْجَهْدُ وَالْعَنَاءُ وَ ذِكْرُ الرُّوحِ الْخَوْفُ وَ الرَّجَاءُ وَ ذِكْرُ القَلبِ الصِّدْقُ والصَّفَاءُ وَ ذِكْرالُعَقلُ التَّعظيمِ الحَياءُ وذِكْرُ الْمَعْرِفَةِ التَّسليمُ الرِّضا وذِكَرَ السِّرالرُّؤْيَةِ وَ اللِّقَاءُ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؛روضة الواعظین،ج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؛مشكاة الانوار،ص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؛البرهان في تفسير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؛عوالم العلوم والمعارف،ج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؛رياض الابرار،ج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لاَ تَضْرِبُوا اَلدَّوَابَّ عَلَى وُجُوهِهَا فَإِنَّهَا تُسَبِّحُ بِحَمْدِ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؛علل الشرائع،ج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،بشارة المصطفی،ج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 مَنْ أَرَادَ أَنْ يَكْتَالَ بِالْمِكْيَالِ اَلْأُوفِي فَلْيَقُلْ إِذَا أَرَادَ أَنْ يَقُومَ مِنْ مَجْلِسِهِ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رَبُّكَ رَبُّ العِزَّةِ عَمَّا يَصِفُونَ وَسَلامٌ عَلى المُرسَلينَ وَالحَمدُ لِلَّهِ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؛الأمالی للصدوق،ص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 عَن ابن عَبَّاسٍ فِي قَولِهِ تَعالى وَلَمَّا ضُرِبَ ابْنُ مَرْيَمَ مَثَلاً إِذَا قَوْمُكَ مِنْهُ يَصِدُّونَ قَالَ كَانَ جَبْرَئِيلُ عَلَيْهِ السَّلاَم جَالِساً عِنْدَ النَّبِيِّ صَلَّي اَللَّهُ عَلَيْهِ وَ آلِهِ عَنْ يَمِينِهِ إِذْ أَقْبَلَ أَمِيرُ اَلْمُؤْمِنِينَ عَلَيْهِ السَّلاَمُ فَضَحِكَ جَبْرَئِيلُ فَقَالَ يَا مُحَمَّدُ هَذَا عَلِيُّ بْنُ أَبِي طَالِبٍ قَدْ أَقْبَلَ قَالَ رَسُولُ اَللَّهِ صَلَّي اَللَّهُ عَلَيْهِ و آلِهِ يَا جَبْرَئِيلُ وَأهْلُ السَّماوَاتِ يَعْرِفُونَهُ قالَ يا مُحَمَّدُ وَالَّذِي بَعَثَكَ بِلَحَق نَبِيّاً إنَّ أهلَ السَّمَاوَاتِ لَأَشَدُّ مَعْرِفَةً لَهُ مِن أَهلِ الْأَرْضِ مَا كَبَّرَ تَكبيرَةً في غَزْوَةٍ إِلاَّ كَبَّرْنَا مَعَهُ ولا حَمَلَ حَمَلَةً إِلاَّ حَمَلْنَا مَعَهُ ولا ضَرَبَ بِسَيْفٍ إِلاَّ ضَرَبْنَا مَعَهُ يَا مُحَمَّدُ إِن اشتقتُ إِلَى وَجْهِ عِيسِي وَ عِبادَتِهِ و زهد يُحْيِي طَاعَتَهُ وَ مِيرَاثَ سُلَيْمَانَ وَ سَخَاوَتِهِ فَانْظُرْ إِلَى وَجْهِ عَلِيِّ بْنِ أبي طَالِبٍ وأَنْزلَ اللَّهُ تَعَالي ولَمَّا ضُرِبَ ابْنُ مَريَمَ مَثَلاً يعني شَبَهاً لِعَلِيِّ بْنِ أَبِي طَالِبٍ وَ عَلِيُّ بْنُ أَبِي طَالِبٍ شبها عِيسى اِبْنِ مَرْيَمَ إِذَا قَوْمُك مِنهُ يَصِدُّونَ يَعني يَضْحَكُونَ ويُعْجَبُونَ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الأول،ص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؛کشف الغمه،ص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؛کشف الیقین،ص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 كَانَتْ فِي عَلِيٍ سُنَّةَ أَلْفِ نَبِيٍ وَقَالَ إنَّ العِلمَ الَّذِي نَزَلَ مَعَ آدَمَ لَم يُرفَع وَمَامَّاتِ عَالِمٍ فَذَهَبَ عِلمُهُ وَإِنَّ العِلمَ لَيُتَوارَثُ إنَّ الأرضَ لا تُبقي بِغَيرِ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عليه السلامُ 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الّذي ضَيَّعَ أَشْرَفَ الخَصلَتَينِ مِنَ الثَّلاثِ وَتَمَسَّك بِواحِدَةٍ ومِنهُم تارِكُ الإنْكَارِ الْمُنْكِرُ بِلِسَانِهِ وقَلْبِهِ وَ 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 أَفْضَلُ مِنْ ذَلِكَ كُلِّهِ كَلَّمَهُ عَدْلٌ عِنْدَ إِمَامٍ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 مَنْ نَصَبَ نَفْسَهُ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 أَن يُبدَأ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فليَبدَأ بِتَعْلِيمِ نَفْسِهِ قَبلَ تَعليمِ غَيرِهِ وليَكُن تَأْدِيبُهُ بِسِيرَتِهِ قَبلَ تَأديبِهِ بِلِسانِهِ وَ مُعَلِّمُ نَفْسِهِ ومُؤَدِّبُها أَحَقُّ بِالإِجلالِ مِن مُعَلِّمِ النَّاسِ وَ مُؤَدِّبِهِم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قَالَإِنَّ أَمِيرَ اَلْمُؤْمِنِينَ عَلَيْهِ السَّلاَمُ أَمَرَ قَنْبَراً أَنْ يَضْرِبَ رَجُلًا حَدّاً فَغَلِطَ قَنْبَرٌ فَزَادَهُ ثَلاَثَةَ أَسْوَاطٍ فَأَقَادَهُ عَلِيٌ عَلَيْهِ السَّلاَمُ مِنْ قَنْبَرٍ ثَلاَثَةَ أَسْوَاطِ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؛الغارات،ج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؛الحياة با ترجمه احمد آرام،ج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مَنْ عَرَفَ مِنْ أَخِيهِ وَثِيقَةَ دِينٍ وسْدَادِ طَرِيقٍ فَلاَ يَسْمَعَنَّ فِيهِ أَقَاوِيلَ الرِّجَالِ أَمَا إنَّهُ قَد يَرْمِي الرَّامي وتُخطِئُ السِّهَامَ وَيُحِيلُ الْكَلاَمَ وَبَاطِلُ ذَلِكَ يَبُورُ وَ اَللَّهُ سَمِيعٌ وَ شَهِيدٌ أَمَا إنَّهُ لَيْسَ بَيْنَ الْحَقِّ والْبَاطِلِ إِلاَّ أربَعُ أصَابِعَ فَسُئِلَ عَلَيْهِ السَّلامُ عَن مَعنى قَولِهِ هذا فَجَمَعَ أصابِعَهُ وَوَضَعَها بَيْنَ أُذُنِهِ وَ عَينِهِ ثُمَّ قالَ الْبَاطِلُ أن تَقول سَمِعْتُ والحَق أن تَقولَ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مُعَاوِيَةُ بِأدْهِيَ مِنِّي وَلكِنَّهُ يَغدِرُ وَيَفجُرُ وَلَوْلا كَرَاهِيَةُ الغَدْرِ لَكُنتُ مِن أُدهي النّاسِ وَلَكِن كُلُّ غُدَرَةٍ فُجَرَةٌ وَ كُلُّ فُجَرَةٍ كُفَرَةٌ وَلِكُلِّ غادِرٍ لِوَاءٌ يُعْرَفُ بِهِ يَوْمَ الْقِيَامَةِ واللَّهِ ما أُستَغفَلُ بِالمَكيدَةِ وَلا أُستَغْمَزُ بِالشَّدِيدَةِ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خدا،معاویه از من سیاستمدارتر نیست،اما معاویه حیله گر و جنایتکار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نیرنگ ناپسند نبود،من زیرک ترین افراد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هر نیرنگی گناه و هر گناهی نوعی کفروانکار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 در دست هر حیله گری پرچمی است که با آن شناخته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سوگند،من با فریبکاری غافلگیر نمی شوم و با سخت گیری ناتوان نخواهم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شناسی،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قَالَمَنْ قَرَأَ سُورَةَ اَلْكَهْفِ فِي كُلِّ لَيْلَةِ 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إِلاَّ شَهِيداً وَ بَعَثَهُ اللَّهُ مَعَ الشُّهَداءِ وَوَقَفَ يَومَ القِيامَةِ مَعَ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 عَلَيْهِ السَّلاَم سَأَلَهُ رَجُلٌ عَنِ اَلسِّيَاسَةِ فَقَالَ اَلسِّيَاسَةُ أَنْ تَرْعَى حُقُوقَ اَللَّهِ وَ حُقُوقُ اَلْأَحْيَاءِ وَ حُقُوقُ اَلْأَمْوَاتِ فَأَمَّا حُقُوقُ اللَّهِ فَأَدَاءُ مَا طَلَبَ والاجْتِنَابُ عَمَّا نَهى وأمَّا حُقُوقُ الأَحْيَاءِ فَهِيَ أَنْ تَقُومَ بِوَاجِبِك نَحْوَ إِخْوَانِكَ ولا تَتَأَخَّرْ عَن خِدمَةِ اُمَّتِكَ وأَنْ تَخْلُصَ لِوَلِيِّ الأَمْرِ ما أخلَصَ لأُمَّتِهِ وتَرفَعُ عُقَيْرَتَك فِي وَجْهِهِ إِذَا حَادَ عَنِ الطَّرِيقِ السَّوِيِّ وَأمَّا حُقوقُ الأَمْوَاتِ فَهِيَ أَنْ تَذْكُرَ خَيْراتِهِم وتَتَغاضى عَن مَساوِئِهِم فإنَّ لَهُم رَبّاً يُحاسِبُهُم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 کسی درباره سیاست از آن امام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عبارت از آن است که حقوق خدا و حقوق زندگان و حقوق مردگان را مراعات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حقوق خدا، عمل کردن به هر چیزی است که به آن فرمان داده و دوری گزیدن است از آن چه نهی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حقوق زندگان، انجام دادن کارهای واجبی است که نسبت به برادرانت بر عهده داری و این که در خدمت کردن به مردم خود تأخير روا مداری و نسبت به ولی امر، تا وقتی که خالصانه به کار مردم می رسد، اخلاص کامل داشته باشی و هرگاه از راه راست منحرف شد، تو رویش داد بکشی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حقوق مردگان، عبارت از این است که از کارهای نیک ایشان یاد کنی و از بدی های ایشان چشم بپوشی که آنان را پروردگاری است که به حسابشان رسیدگی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عَلَيْهِ السَّلاَمُ سِرَاجُ اللَّي يَسْتَضِيءُ بِهِ صَاحِبُهُ إلى جَوادِّهِ وَلا يَكونُ حَلِيماً إِلاَّ المُؤَيَّدُ بِأَنوارِ الْمَعْرِفَةِ وَ التَّوحيدِ وَالحِلمُ يَدُورُ عَلَى خَمْسَةِ أَوْجُهٍ أَنْ يَكُونَ عَزيزٌ فَيَذِلَّ أويكونَ صَادِقٌ فَيتَّهم أوْ يَدعُو إِلى الحَقِّ فَيَستَخِفَّ بِهِ أَو أَنْ يُؤَدِّيَ بِلا جُرْمٍ أَوْ أَنْ يَطْلُبَ بِالْحَقِّ فَيُخَالِفُوهُ فيهِ فَإِذَا أَتَيْتَ كَلاَمِنَهَا حَقَّهُ قَدْ أَصَبْتَ وَ قَابِلِ اَلسَّفِيهَ بِالْإِعْرَاضِ عَنْهُ وتَرِكَ الْجَوَابُ يَكُنِ النَّاسُ أَنْصَارَك لإنَّ مَن حَارَبَ السَّفِيهَ فَكَأَنَّهُ قَدْ وَضَعَ الْحَطَبَ عَلَى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چراغ الهی است که انسان به وسیله نور آن نزدیک و به مجاورت و قرب پروردگار متعال می شود وانسان حلیم نمی شود مگر آن که با انوار توحید و معارف الهی تأیید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 در پنج حالت صورت می گیرد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موردی که عزت و بزرگی داشته باشد و خوار و کوچک شده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حالتی که راست می گفته است و متهم به دروغ گشته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جایی که دعوت به سوی حق می کرده است و مردم او را اهانت کرده و سبک شمرده اند،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بی آنکه که جرم و گناهی مرتکب شود، اذیت و آرایش کنند،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مطالبه و درخواست حق نماید و او را در آن حق مخالفت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شخص حلیم دراین پنج حالت با کمال و وقار و حوصله، حلم ورزیده و کوچکترین تزلزل و حالت و ناراحتی پیدا نمی کند و حلیم بودن مرد از حلم ورزیدن در این موارد معلوم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سزاوار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شخص بی خرد و سفیه به سؤال و جواب نپردازد و بلکه از او اعراض کند و چون اعتراض او را پاسخ نگوید، دیگران با او موافقت کرده و یاری خواهند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جواب دادن و بحث کردن با او مانند هیزم گزاردن در آتش است که شعله آتش را افروخته و بیشتر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قَالَ سَمِعْتُ أَبَا جَعْفَرٍ عَلَيْهِ السَّلاَمُ يَقُولُ كُلُّ سَهْوٍ فِي الصَّلاَةِ يُطْرَحُ مِنْهَا غَيْرَ أَنَّ اللَّهَ تَعالي يُتِمُّ بِالنَّوَافِلِ إِنَّ أَوَّلَ ما يُحَاسَبُ بِهِ الْعَبْدُ الصَّلَاةُ فَإِنْ قُبِلَتْ قُبِلَ مَا سِوَاهَا إِنَّ الصَّلاَةَ إِذَا اِرْتَفَعَتْ فِي أَوَّلِ وَقْتِهَا رَجَعَتْ إِلَى صَاحِبِهَا وَهِيَ بَيْضَاءُ مُشْرِقَةٌ تَقُولُ حَفِظْتَنِي حَفِظَكَ اللَّهُ وإِذا ارْتَفَعَتْ فِي غَيْرِ وَقْتِهَا بِغَيْرِ حُدُودِها رَجَعَتْ إِلَى صَاحِبِهَا وَهِيَ سَوْدَاءُ مُظْلِمَةٌ تَقُولُ ضَيَّعْتَنِي ضَيَّعَكَ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أهلَ الكِبرياءِ وَالعَظَمَةِ وَأهلِ الْجُودِ وَالجَبَرُوتِ وَأهلَ العَفوِ وَالرَّحمَةِ وَأهلَ التَّقوى وَالمَغفِرَةِ أَسأَلُكَ بِحَقِّ هذا اليَومِ الَّذِي جَعَلْتَهُ لِلْمُسْلِمِينَ عِيداً وَلِمُحَمَّدٍ صَلَّى اللَّهُ عَلَيْهِ و آلِهِ ذُخْراً وَ مَزيداً أَن تُصَلِّيَ عَلى مُحَمَّدٍ وَآلِ مُحَمَّدٍ وَ أَنْ تُدْخِلَنِي في كُلِّ خَيرٍ أدخَلتَ فيهِ مُحَمَّدٍ وَ آلَ مُحَمَّدٍ وَأَن تُخرِجَني مِن كُلِّ سوءٍ أَخْرَجْتَ مِنْهُ مُحَمَّدٍ وَ آلِ مُحَمَّدٍ صَلَواتُكَ عَلَيهِ وَعَلَيهِم اللَّهُمَّ إنِّي أَسأَلُكَ خَيرَ ما سَأَلَكَ بِهِ عِبادُكَ الصَّالِحُونَ وَأعوذُ بِكَ مِمَّا اسْتَعاذَ مِنهُ عِبادُكَ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المشهدی،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 يَقولُ اللَّهُ تَبارَكَ وتَعَالي مَلائِكَهُ مُوَكَّلِينَ بِالصَّائِمِينَ يَسْتَغْفِرُونَ لَهُمْ فِي كُلِّ يَوْمٍ مِنْ شَهرِ رَمَضانَ إلى آخِرِهِ ويُنَادونَ الصَّائِمِينَ كُلَّ لَيْلَةٍ عِنْدَ إِفْطَارِهِمْ أَبْشِرُوا عِبَادَ اللَّهِ وقَد جُعتُمْ قَلِيلاً وسَتَشْبَعُونَ كَثِيراً بُورِكْتُمْ وَ بورِكَ فِيكُمْ حَتَّى إِذَا كَانَ آخِرُ لَيْلَةٍ مِنْ شَهْرِ رَمَضَانَ نَادَوْهُمْ أَبْشِرُوا عِبَادَ اَللَّهِ فَقَدْ غَفَرَ اَللَّهُ لَكُمْ ذُنُوبَكُمْ وَ قَبِلَ تَوْبَتَكُمْ فَانْظُرُوا كَيْفَ تَكُونُونَ فِيمَا تَسْتَأْنِفُون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الاقبال،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إِلَى أَمِيرِ اَلْمُؤْمِنِينَ عَلَيْهِ السَّلاَمُ فَأَقَرَّ بِالسَّرِقَةِ فَقَالَ لَهُ أَمِيرُ اَلْمُؤْمِنِينَ أَتَقَرَّأُ شَيْئاً مِنْ كِتَابِ اَللَّهِ قَالَ نَعَمْ سُورَةُ اَلْبَقَرِ قَالَ قَدْ وَهَبْتُ يَدَكَ لِسُورَةِ اَلْبَقَرَةِ قَالَ فَقَالَ الْأَشْعَثُ أَتَعَطَّلُ حَدّاً مِن حُدُودِ اللَّهِ فَقالَ ومَايَدَرَيكِ مَاهذا إِذَا قَامَتِ البَيِّنَةُ فَلَيْسَ لِلإِمامِ أن يَعفُوَ وَإِذَا أقَرَّ الرَّجُلُ عَلى نَفسِهِ فَذَلِكَ إِلَى اَلْإِمَامِ إِنْ شَاءَ عَفَا وَإِنْ شَاءَ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الغيبة للطوسی،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33434</Words>
  <Characters>137715</Characters>
  <CharactersWithSpaces>169759</CharactersWithSpaces>
  <Paragraphs>1564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2026-08-24T19:07:44Z</dcterms:created>
  <dc:creator>ghaemiyeh.com</dc:creator>
  <dc:description/>
  <dc:language>en-US</dc:language>
  <cp:lastModifiedBy/>
  <dcterms:modified xsi:type="dcterms:W3CDTF">2026-08-24T22:37:53Z</dcterms:modified>
  <cp:revision>1</cp:revision>
  <dc:subject/>
  <dc:title>سلسله سخنرانی های استاد رفیعی جلد 7</dc:title>
</cp:coreProperties>
</file>

<file path=docProps/custom.xml><?xml version="1.0" encoding="utf-8"?>
<Properties xmlns="http://schemas.openxmlformats.org/officeDocument/2006/custom-properties" xmlns:vt="http://schemas.openxmlformats.org/officeDocument/2006/docPropsVTypes"/>
</file>