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7624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37626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37628_730472459">
            <w:r>
              <w:rPr>
                <w:webHidden/>
                <w:rStyle w:val="IndexLink"/>
                <w:rtl w:val="true"/>
              </w:rPr>
              <w:t>ترجمة الإمام أبو الحسن عليّ بن موسى الرّضا عليه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037630_730472459">
            <w:r>
              <w:rPr>
                <w:webHidden/>
                <w:rStyle w:val="IndexLink"/>
                <w:rtl w:val="true"/>
              </w:rPr>
              <w:t>مولد أبي الحسن الرضا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037632_730472459">
            <w:r>
              <w:rPr>
                <w:webHidden/>
                <w:rStyle w:val="IndexLink"/>
                <w:rtl w:val="true"/>
              </w:rPr>
              <w:t>نقش خاتم الإمام الرضا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037634_730472459">
            <w:r>
              <w:rPr>
                <w:webHidden/>
                <w:rStyle w:val="IndexLink"/>
                <w:rtl w:val="true"/>
              </w:rPr>
              <w:t>ألقاب الإمام الرضا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037636_730472459">
            <w:r>
              <w:rPr>
                <w:webHidden/>
                <w:rStyle w:val="IndexLink"/>
                <w:rtl w:val="true"/>
              </w:rPr>
              <w:t>سبب تسميته بالرضا عليه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037638_730472459">
            <w:r>
              <w:rPr>
                <w:webHidden/>
                <w:rStyle w:val="IndexLink"/>
                <w:rtl w:val="true"/>
              </w:rPr>
              <w:t>ذكر أمّه عليهما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2037640_730472459">
            <w:r>
              <w:rPr>
                <w:webHidden/>
                <w:rStyle w:val="IndexLink"/>
                <w:rtl w:val="true"/>
              </w:rPr>
              <w:t>ولادة الإمام الرضا عليه السّلام ساجدا</w:t>
            </w:r>
            <w:r>
              <w:rPr>
                <w:rStyle w:val="IndexLink"/>
                <w:rtl w:val="true"/>
              </w:rPr>
              <w:tab/>
            </w:r>
            <w:r>
              <w:rPr>
                <w:rStyle w:val="IndexLink"/>
              </w:rPr>
              <w:t>15</w:t>
            </w:r>
          </w:hyperlink>
        </w:p>
        <w:p>
          <w:pPr>
            <w:pStyle w:val="Contents2"/>
            <w:tabs>
              <w:tab w:val="clear" w:pos="8743"/>
              <w:tab w:val="right" w:pos="9026" w:leader="dot"/>
            </w:tabs>
            <w:rPr/>
          </w:pPr>
          <w:hyperlink w:anchor="__RefHeading___Toc2037642_730472459">
            <w:r>
              <w:rPr>
                <w:webHidden/>
                <w:rStyle w:val="IndexLink"/>
                <w:rtl w:val="true"/>
              </w:rPr>
              <w:t>أولاد الإمام الرضا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037644_730472459">
            <w:r>
              <w:rPr>
                <w:webHidden/>
                <w:rStyle w:val="IndexLink"/>
                <w:rtl w:val="true"/>
              </w:rPr>
              <w:t>عبادة الإمام الرضا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2037646_730472459">
            <w:r>
              <w:rPr>
                <w:webHidden/>
                <w:rStyle w:val="IndexLink"/>
                <w:rtl w:val="true"/>
              </w:rPr>
              <w:t>تسبيح الإمام الرضا عليه السّلام في بطن أمه</w:t>
            </w:r>
            <w:r>
              <w:rPr>
                <w:rStyle w:val="IndexLink"/>
                <w:rtl w:val="true"/>
              </w:rPr>
              <w:tab/>
            </w:r>
            <w:r>
              <w:rPr>
                <w:rStyle w:val="IndexLink"/>
              </w:rPr>
              <w:t>16</w:t>
            </w:r>
          </w:hyperlink>
        </w:p>
        <w:p>
          <w:pPr>
            <w:pStyle w:val="Contents2"/>
            <w:tabs>
              <w:tab w:val="clear" w:pos="8743"/>
              <w:tab w:val="right" w:pos="9026" w:leader="dot"/>
            </w:tabs>
            <w:rPr/>
          </w:pPr>
          <w:hyperlink w:anchor="__RefHeading___Toc2037648_730472459">
            <w:r>
              <w:rPr>
                <w:webHidden/>
                <w:rStyle w:val="IndexLink"/>
                <w:rtl w:val="true"/>
              </w:rPr>
              <w:t>دعاء الإمام الرضا عليه السّلام المستجاب</w:t>
            </w:r>
            <w:r>
              <w:rPr>
                <w:rStyle w:val="IndexLink"/>
                <w:rtl w:val="true"/>
              </w:rPr>
              <w:tab/>
            </w:r>
            <w:r>
              <w:rPr>
                <w:rStyle w:val="IndexLink"/>
              </w:rPr>
              <w:t>16</w:t>
            </w:r>
          </w:hyperlink>
        </w:p>
        <w:p>
          <w:pPr>
            <w:pStyle w:val="Contents2"/>
            <w:tabs>
              <w:tab w:val="clear" w:pos="8743"/>
              <w:tab w:val="right" w:pos="9026" w:leader="dot"/>
            </w:tabs>
            <w:rPr/>
          </w:pPr>
          <w:hyperlink w:anchor="__RefHeading___Toc2037650_730472459">
            <w:r>
              <w:rPr>
                <w:webHidden/>
                <w:rStyle w:val="IndexLink"/>
                <w:rtl w:val="true"/>
              </w:rPr>
              <w:t>صفة الإمام الرضا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2037652_730472459">
            <w:r>
              <w:rPr>
                <w:webHidden/>
                <w:rStyle w:val="IndexLink"/>
                <w:rtl w:val="true"/>
              </w:rPr>
              <w:t>تواضع الإمام الرضا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2037654_730472459">
            <w:r>
              <w:rPr>
                <w:webHidden/>
                <w:rStyle w:val="IndexLink"/>
                <w:rtl w:val="true"/>
              </w:rPr>
              <w:t>كرم الإمام الرضا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2037656_730472459">
            <w:r>
              <w:rPr>
                <w:webHidden/>
                <w:rStyle w:val="IndexLink"/>
                <w:rtl w:val="true"/>
              </w:rPr>
              <w:t>تصدّق الإمام الرضا عليه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037658_730472459">
            <w:r>
              <w:rPr>
                <w:webHidden/>
                <w:rStyle w:val="IndexLink"/>
                <w:rtl w:val="true"/>
              </w:rPr>
              <w:t>علم الإمام الرضا عليه السّلام بالغيب</w:t>
            </w:r>
            <w:r>
              <w:rPr>
                <w:rStyle w:val="IndexLink"/>
                <w:rtl w:val="true"/>
              </w:rPr>
              <w:tab/>
            </w:r>
            <w:r>
              <w:rPr>
                <w:rStyle w:val="IndexLink"/>
              </w:rPr>
              <w:t>18</w:t>
            </w:r>
          </w:hyperlink>
        </w:p>
        <w:p>
          <w:pPr>
            <w:pStyle w:val="Contents2"/>
            <w:tabs>
              <w:tab w:val="clear" w:pos="8743"/>
              <w:tab w:val="right" w:pos="9026" w:leader="dot"/>
            </w:tabs>
            <w:rPr/>
          </w:pPr>
          <w:hyperlink w:anchor="__RefHeading___Toc2037660_730472459">
            <w:r>
              <w:rPr>
                <w:webHidden/>
                <w:rStyle w:val="IndexLink"/>
                <w:rtl w:val="true"/>
              </w:rPr>
              <w:t>معرفة الإمام الرضا عليه السّلام بما في الضمائر</w:t>
            </w:r>
            <w:r>
              <w:rPr>
                <w:rStyle w:val="IndexLink"/>
                <w:rtl w:val="true"/>
              </w:rPr>
              <w:tab/>
            </w:r>
            <w:r>
              <w:rPr>
                <w:rStyle w:val="IndexLink"/>
              </w:rPr>
              <w:t>26</w:t>
            </w:r>
          </w:hyperlink>
        </w:p>
        <w:p>
          <w:pPr>
            <w:pStyle w:val="Contents2"/>
            <w:tabs>
              <w:tab w:val="clear" w:pos="8743"/>
              <w:tab w:val="right" w:pos="9026" w:leader="dot"/>
            </w:tabs>
            <w:rPr/>
          </w:pPr>
          <w:hyperlink w:anchor="__RefHeading___Toc2037662_730472459">
            <w:r>
              <w:rPr>
                <w:webHidden/>
                <w:rStyle w:val="IndexLink"/>
                <w:rtl w:val="true"/>
              </w:rPr>
              <w:t>علم الإمام الرضا عليه السّلام بموته</w:t>
            </w:r>
            <w:r>
              <w:rPr>
                <w:rStyle w:val="IndexLink"/>
                <w:rtl w:val="true"/>
              </w:rPr>
              <w:tab/>
            </w:r>
            <w:r>
              <w:rPr>
                <w:rStyle w:val="IndexLink"/>
              </w:rPr>
              <w:t>27</w:t>
            </w:r>
          </w:hyperlink>
        </w:p>
        <w:p>
          <w:pPr>
            <w:pStyle w:val="Contents2"/>
            <w:tabs>
              <w:tab w:val="clear" w:pos="8743"/>
              <w:tab w:val="right" w:pos="9026" w:leader="dot"/>
            </w:tabs>
            <w:rPr/>
          </w:pPr>
          <w:hyperlink w:anchor="__RefHeading___Toc2037664_730472459">
            <w:r>
              <w:rPr>
                <w:webHidden/>
                <w:rStyle w:val="IndexLink"/>
                <w:rtl w:val="true"/>
              </w:rPr>
              <w:t>غزارة علم الإمام الرضا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037666_730472459">
            <w:r>
              <w:rPr>
                <w:webHidden/>
                <w:rStyle w:val="IndexLink"/>
                <w:rtl w:val="true"/>
              </w:rPr>
              <w:t>أشعار أبي العلاء المعري في جفر أهل البيت</w:t>
            </w:r>
            <w:r>
              <w:rPr>
                <w:rStyle w:val="IndexLink"/>
                <w:rtl w:val="true"/>
              </w:rPr>
              <w:tab/>
            </w:r>
            <w:r>
              <w:rPr>
                <w:rStyle w:val="IndexLink"/>
              </w:rPr>
              <w:t>28</w:t>
            </w:r>
          </w:hyperlink>
        </w:p>
        <w:p>
          <w:pPr>
            <w:pStyle w:val="Contents2"/>
            <w:tabs>
              <w:tab w:val="clear" w:pos="8743"/>
              <w:tab w:val="right" w:pos="9026" w:leader="dot"/>
            </w:tabs>
            <w:rPr/>
          </w:pPr>
          <w:hyperlink w:anchor="__RefHeading___Toc2037668_730472459">
            <w:r>
              <w:rPr>
                <w:webHidden/>
                <w:rStyle w:val="IndexLink"/>
                <w:rtl w:val="true"/>
              </w:rPr>
              <w:t>قدرة الإمام الرضا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037670_73047245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037672_730472459">
            <w:r>
              <w:rPr>
                <w:webHidden/>
                <w:rStyle w:val="IndexLink"/>
                <w:rtl w:val="true"/>
              </w:rPr>
              <w:t>إحياء الإمام الرضا عليه السّلام للأموات</w:t>
            </w:r>
            <w:r>
              <w:rPr>
                <w:rStyle w:val="IndexLink"/>
                <w:rtl w:val="true"/>
              </w:rPr>
              <w:tab/>
            </w:r>
            <w:r>
              <w:rPr>
                <w:rStyle w:val="IndexLink"/>
              </w:rPr>
              <w:t>30</w:t>
            </w:r>
          </w:hyperlink>
        </w:p>
        <w:p>
          <w:pPr>
            <w:pStyle w:val="Contents3"/>
            <w:tabs>
              <w:tab w:val="clear" w:pos="8459"/>
              <w:tab w:val="right" w:pos="9026" w:leader="dot"/>
            </w:tabs>
            <w:rPr/>
          </w:pPr>
          <w:hyperlink w:anchor="__RefHeading___Toc2037674_730472459">
            <w:r>
              <w:rPr>
                <w:webHidden/>
                <w:rStyle w:val="IndexLink"/>
                <w:rtl w:val="true"/>
              </w:rPr>
              <w:t>معرفة الإمام الرضا عليه السّلام للغة الحيوانات</w:t>
            </w:r>
            <w:r>
              <w:rPr>
                <w:rStyle w:val="IndexLink"/>
                <w:rtl w:val="true"/>
              </w:rPr>
              <w:tab/>
            </w:r>
            <w:r>
              <w:rPr>
                <w:rStyle w:val="IndexLink"/>
              </w:rPr>
              <w:t>30</w:t>
            </w:r>
          </w:hyperlink>
        </w:p>
        <w:p>
          <w:pPr>
            <w:pStyle w:val="Contents3"/>
            <w:tabs>
              <w:tab w:val="clear" w:pos="8459"/>
              <w:tab w:val="right" w:pos="9026" w:leader="dot"/>
            </w:tabs>
            <w:rPr/>
          </w:pPr>
          <w:hyperlink w:anchor="__RefHeading___Toc2037676_730472459">
            <w:r>
              <w:rPr>
                <w:webHidden/>
                <w:rStyle w:val="IndexLink"/>
                <w:rtl w:val="true"/>
              </w:rPr>
              <w:t>كلامه للطيور</w:t>
            </w:r>
            <w:r>
              <w:rPr>
                <w:rStyle w:val="IndexLink"/>
                <w:rtl w:val="true"/>
              </w:rPr>
              <w:tab/>
            </w:r>
            <w:r>
              <w:rPr>
                <w:rStyle w:val="IndexLink"/>
              </w:rPr>
              <w:t>31</w:t>
            </w:r>
          </w:hyperlink>
        </w:p>
        <w:p>
          <w:pPr>
            <w:pStyle w:val="Contents3"/>
            <w:tabs>
              <w:tab w:val="clear" w:pos="8459"/>
              <w:tab w:val="right" w:pos="9026" w:leader="dot"/>
            </w:tabs>
            <w:rPr/>
          </w:pPr>
          <w:hyperlink w:anchor="__RefHeading___Toc2037678_730472459">
            <w:r>
              <w:rPr>
                <w:webHidden/>
                <w:rStyle w:val="IndexLink"/>
                <w:rtl w:val="true"/>
              </w:rPr>
              <w:t>حديث الإمام الرضا عليه السّلام عن النمل الذي يحمي الذهب</w:t>
            </w:r>
            <w:r>
              <w:rPr>
                <w:rStyle w:val="IndexLink"/>
                <w:rtl w:val="true"/>
              </w:rPr>
              <w:tab/>
            </w:r>
            <w:r>
              <w:rPr>
                <w:rStyle w:val="IndexLink"/>
              </w:rPr>
              <w:t>32</w:t>
            </w:r>
          </w:hyperlink>
        </w:p>
        <w:p>
          <w:pPr>
            <w:pStyle w:val="Contents2"/>
            <w:tabs>
              <w:tab w:val="clear" w:pos="8743"/>
              <w:tab w:val="right" w:pos="9026" w:leader="dot"/>
            </w:tabs>
            <w:rPr/>
          </w:pPr>
          <w:hyperlink w:anchor="__RefHeading___Toc2037680_730472459">
            <w:r>
              <w:rPr>
                <w:webHidden/>
                <w:rStyle w:val="IndexLink"/>
                <w:rtl w:val="true"/>
              </w:rPr>
              <w:t>معاجز الإمام الرضا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2037682_730472459">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037684_730472459">
            <w:r>
              <w:rPr>
                <w:webHidden/>
                <w:rStyle w:val="IndexLink"/>
                <w:rtl w:val="true"/>
              </w:rPr>
              <w:t>أكل صورة الأسد لحميد بن مهران</w:t>
            </w:r>
            <w:r>
              <w:rPr>
                <w:rStyle w:val="IndexLink"/>
                <w:rtl w:val="true"/>
              </w:rPr>
              <w:tab/>
            </w:r>
            <w:r>
              <w:rPr>
                <w:rStyle w:val="IndexLink"/>
              </w:rPr>
              <w:t>34</w:t>
            </w:r>
          </w:hyperlink>
        </w:p>
        <w:p>
          <w:pPr>
            <w:pStyle w:val="Contents3"/>
            <w:tabs>
              <w:tab w:val="clear" w:pos="8459"/>
              <w:tab w:val="right" w:pos="9026" w:leader="dot"/>
            </w:tabs>
            <w:rPr/>
          </w:pPr>
          <w:hyperlink w:anchor="__RefHeading___Toc2037686_730472459">
            <w:r>
              <w:rPr>
                <w:webHidden/>
                <w:rStyle w:val="IndexLink"/>
                <w:rtl w:val="true"/>
              </w:rPr>
              <w:t>المعجزة الكبرى</w:t>
            </w:r>
            <w:r>
              <w:rPr>
                <w:rStyle w:val="IndexLink"/>
                <w:rtl w:val="true"/>
              </w:rPr>
              <w:tab/>
            </w:r>
            <w:r>
              <w:rPr>
                <w:rStyle w:val="IndexLink"/>
              </w:rPr>
              <w:t>35</w:t>
            </w:r>
          </w:hyperlink>
        </w:p>
        <w:p>
          <w:pPr>
            <w:pStyle w:val="Contents2"/>
            <w:tabs>
              <w:tab w:val="clear" w:pos="8743"/>
              <w:tab w:val="right" w:pos="9026" w:leader="dot"/>
            </w:tabs>
            <w:rPr/>
          </w:pPr>
          <w:hyperlink w:anchor="__RefHeading___Toc2037688_730472459">
            <w:r>
              <w:rPr>
                <w:webHidden/>
                <w:rStyle w:val="IndexLink"/>
                <w:rtl w:val="true"/>
              </w:rPr>
              <w:t>بركة الإمام الرضا عليه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037690_730472459">
            <w:r>
              <w:rPr>
                <w:webHidden/>
                <w:rStyle w:val="IndexLink"/>
                <w:rtl w:val="true"/>
              </w:rPr>
              <w:t>أسرار أبي الحسن علي بن موسى الرضا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2037692_730472459">
            <w:r>
              <w:rPr>
                <w:webHidden/>
                <w:rStyle w:val="IndexLink"/>
                <w:rtl w:val="true"/>
              </w:rPr>
              <w:t>كرامة الإمام الرضا عليه السّلام عند الله</w:t>
            </w:r>
            <w:r>
              <w:rPr>
                <w:rStyle w:val="IndexLink"/>
                <w:rtl w:val="true"/>
              </w:rPr>
              <w:tab/>
            </w:r>
            <w:r>
              <w:rPr>
                <w:rStyle w:val="IndexLink"/>
              </w:rPr>
              <w:t>41</w:t>
            </w:r>
          </w:hyperlink>
        </w:p>
        <w:p>
          <w:pPr>
            <w:pStyle w:val="Contents2"/>
            <w:tabs>
              <w:tab w:val="clear" w:pos="8743"/>
              <w:tab w:val="right" w:pos="9026" w:leader="dot"/>
            </w:tabs>
            <w:rPr/>
          </w:pPr>
          <w:hyperlink w:anchor="__RefHeading___Toc2037694_730472459">
            <w:r>
              <w:rPr>
                <w:webHidden/>
                <w:rStyle w:val="IndexLink"/>
                <w:rtl w:val="true"/>
              </w:rPr>
              <w:t>أثر الإستخفاف بالأئمة</w:t>
            </w:r>
            <w:r>
              <w:rPr>
                <w:rStyle w:val="IndexLink"/>
                <w:rtl w:val="true"/>
              </w:rPr>
              <w:tab/>
            </w:r>
            <w:r>
              <w:rPr>
                <w:rStyle w:val="IndexLink"/>
              </w:rPr>
              <w:t>42</w:t>
            </w:r>
          </w:hyperlink>
        </w:p>
        <w:p>
          <w:pPr>
            <w:pStyle w:val="Contents2"/>
            <w:tabs>
              <w:tab w:val="clear" w:pos="8743"/>
              <w:tab w:val="right" w:pos="9026" w:leader="dot"/>
            </w:tabs>
            <w:rPr/>
          </w:pPr>
          <w:hyperlink w:anchor="__RefHeading___Toc2037696_730472459">
            <w:r>
              <w:rPr>
                <w:webHidden/>
                <w:rStyle w:val="IndexLink"/>
                <w:rtl w:val="true"/>
              </w:rPr>
              <w:t>صلاة الاستسقاء من الإمام الرضا عليه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2037698_730472459">
            <w:r>
              <w:rPr>
                <w:webHidden/>
                <w:rStyle w:val="IndexLink"/>
                <w:rtl w:val="true"/>
              </w:rPr>
              <w:t>عرض أعمال الشيعة على الإمام الرضا عليه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2037700_730472459">
            <w:r>
              <w:rPr>
                <w:webHidden/>
                <w:rStyle w:val="IndexLink"/>
                <w:rtl w:val="true"/>
              </w:rPr>
              <w:t>حضور الإمام الرضا عليه السّلام عند ميت</w:t>
            </w:r>
            <w:r>
              <w:rPr>
                <w:rStyle w:val="IndexLink"/>
                <w:rtl w:val="true"/>
              </w:rPr>
              <w:tab/>
            </w:r>
            <w:r>
              <w:rPr>
                <w:rStyle w:val="IndexLink"/>
              </w:rPr>
              <w:t>44</w:t>
            </w:r>
          </w:hyperlink>
        </w:p>
        <w:p>
          <w:pPr>
            <w:pStyle w:val="Contents3"/>
            <w:tabs>
              <w:tab w:val="clear" w:pos="8459"/>
              <w:tab w:val="right" w:pos="9026" w:leader="dot"/>
            </w:tabs>
            <w:rPr/>
          </w:pPr>
          <w:hyperlink w:anchor="__RefHeading___Toc2037702_73047245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037704_730472459">
            <w:r>
              <w:rPr>
                <w:webHidden/>
                <w:rStyle w:val="IndexLink"/>
                <w:rtl w:val="true"/>
              </w:rPr>
              <w:t>حضور محمد و آل محمد عليهم السّلام عند كل ميت</w:t>
            </w:r>
            <w:r>
              <w:rPr>
                <w:rStyle w:val="IndexLink"/>
                <w:rtl w:val="true"/>
              </w:rPr>
              <w:tab/>
            </w:r>
            <w:r>
              <w:rPr>
                <w:rStyle w:val="IndexLink"/>
              </w:rPr>
              <w:t>45</w:t>
            </w:r>
          </w:hyperlink>
        </w:p>
        <w:p>
          <w:pPr>
            <w:pStyle w:val="Contents2"/>
            <w:tabs>
              <w:tab w:val="clear" w:pos="8743"/>
              <w:tab w:val="right" w:pos="9026" w:leader="dot"/>
            </w:tabs>
            <w:rPr/>
          </w:pPr>
          <w:hyperlink w:anchor="__RefHeading___Toc2037706_730472459">
            <w:r>
              <w:rPr>
                <w:webHidden/>
                <w:rStyle w:val="IndexLink"/>
                <w:rtl w:val="true"/>
              </w:rPr>
              <w:t>بعض مواعظ الإمام الرضا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2037708_730472459">
            <w:r>
              <w:rPr>
                <w:webHidden/>
                <w:rStyle w:val="IndexLink"/>
                <w:rtl w:val="true"/>
              </w:rPr>
              <w:t>ما نسب للإمام الرضا عليه السّلام من الشعر</w:t>
            </w:r>
            <w:r>
              <w:rPr>
                <w:rStyle w:val="IndexLink"/>
                <w:rtl w:val="true"/>
              </w:rPr>
              <w:tab/>
            </w:r>
            <w:r>
              <w:rPr>
                <w:rStyle w:val="IndexLink"/>
              </w:rPr>
              <w:t>48</w:t>
            </w:r>
          </w:hyperlink>
        </w:p>
        <w:p>
          <w:pPr>
            <w:pStyle w:val="Contents2"/>
            <w:tabs>
              <w:tab w:val="clear" w:pos="8743"/>
              <w:tab w:val="right" w:pos="9026" w:leader="dot"/>
            </w:tabs>
            <w:rPr/>
          </w:pPr>
          <w:hyperlink w:anchor="__RefHeading___Toc2037710_730472459">
            <w:r>
              <w:rPr>
                <w:webHidden/>
                <w:rStyle w:val="IndexLink"/>
                <w:rtl w:val="true"/>
              </w:rPr>
              <w:t>مدح أبو نواس للإمام الرضا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2037712_730472459">
            <w:r>
              <w:rPr>
                <w:webHidden/>
                <w:rStyle w:val="IndexLink"/>
                <w:rtl w:val="true"/>
              </w:rPr>
              <w:t>مدح عبد الله بن مطرف للإمام الرضا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037714_730472459">
            <w:r>
              <w:rPr>
                <w:webHidden/>
                <w:rStyle w:val="IndexLink"/>
                <w:rtl w:val="true"/>
              </w:rPr>
              <w:t>مدح دعبل الخزاعي للإمام الرضا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037716_730472459">
            <w:r>
              <w:rPr>
                <w:webHidden/>
                <w:rStyle w:val="IndexLink"/>
                <w:rtl w:val="true"/>
              </w:rPr>
              <w:t>تبرك الناس بثياب الرضا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2037718_730472459">
            <w:r>
              <w:rPr>
                <w:webHidden/>
                <w:rStyle w:val="IndexLink"/>
                <w:rtl w:val="true"/>
              </w:rPr>
              <w:t>قصيدة دعبل الخزاعي الكاملة</w:t>
            </w:r>
            <w:r>
              <w:rPr>
                <w:rStyle w:val="IndexLink"/>
                <w:rtl w:val="true"/>
              </w:rPr>
              <w:tab/>
            </w:r>
            <w:r>
              <w:rPr>
                <w:rStyle w:val="IndexLink"/>
              </w:rPr>
              <w:t>55</w:t>
            </w:r>
          </w:hyperlink>
        </w:p>
        <w:p>
          <w:pPr>
            <w:pStyle w:val="Contents2"/>
            <w:tabs>
              <w:tab w:val="clear" w:pos="8743"/>
              <w:tab w:val="right" w:pos="9026" w:leader="dot"/>
            </w:tabs>
            <w:rPr/>
          </w:pPr>
          <w:hyperlink w:anchor="__RefHeading___Toc2037720_730472459">
            <w:r>
              <w:rPr>
                <w:webHidden/>
                <w:rStyle w:val="IndexLink"/>
                <w:rtl w:val="true"/>
              </w:rPr>
              <w:t>خبر ولاية العهد و صلاة العيد</w:t>
            </w:r>
            <w:r>
              <w:rPr>
                <w:rStyle w:val="IndexLink"/>
                <w:rtl w:val="true"/>
              </w:rPr>
              <w:tab/>
            </w:r>
            <w:r>
              <w:rPr>
                <w:rStyle w:val="IndexLink"/>
              </w:rPr>
              <w:t>62</w:t>
            </w:r>
          </w:hyperlink>
        </w:p>
        <w:p>
          <w:pPr>
            <w:pStyle w:val="Contents3"/>
            <w:tabs>
              <w:tab w:val="clear" w:pos="8459"/>
              <w:tab w:val="right" w:pos="9026" w:leader="dot"/>
            </w:tabs>
            <w:rPr/>
          </w:pPr>
          <w:hyperlink w:anchor="__RefHeading___Toc2037722_730472459">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2037724_730472459">
            <w:r>
              <w:rPr>
                <w:webHidden/>
                <w:rStyle w:val="IndexLink"/>
                <w:rtl w:val="true"/>
              </w:rPr>
              <w:t>علة قبول الإمام الرضا عليه السّلام لولاية العهد</w:t>
            </w:r>
            <w:r>
              <w:rPr>
                <w:rStyle w:val="IndexLink"/>
                <w:rtl w:val="true"/>
              </w:rPr>
              <w:tab/>
            </w:r>
            <w:r>
              <w:rPr>
                <w:rStyle w:val="IndexLink"/>
              </w:rPr>
              <w:t>63</w:t>
            </w:r>
          </w:hyperlink>
        </w:p>
        <w:p>
          <w:pPr>
            <w:pStyle w:val="Contents2"/>
            <w:tabs>
              <w:tab w:val="clear" w:pos="8743"/>
              <w:tab w:val="right" w:pos="9026" w:leader="dot"/>
            </w:tabs>
            <w:rPr/>
          </w:pPr>
          <w:hyperlink w:anchor="__RefHeading___Toc2037726_730472459">
            <w:r>
              <w:rPr>
                <w:webHidden/>
                <w:rStyle w:val="IndexLink"/>
                <w:rtl w:val="true"/>
              </w:rPr>
              <w:t>حديث الإمام الرضا عليه السّلام بنيشابور و أثره</w:t>
            </w:r>
            <w:r>
              <w:rPr>
                <w:rStyle w:val="IndexLink"/>
                <w:rtl w:val="true"/>
              </w:rPr>
              <w:tab/>
            </w:r>
            <w:r>
              <w:rPr>
                <w:rStyle w:val="IndexLink"/>
              </w:rPr>
              <w:t>70</w:t>
            </w:r>
          </w:hyperlink>
        </w:p>
        <w:p>
          <w:pPr>
            <w:pStyle w:val="Contents2"/>
            <w:tabs>
              <w:tab w:val="clear" w:pos="8743"/>
              <w:tab w:val="right" w:pos="9026" w:leader="dot"/>
            </w:tabs>
            <w:rPr/>
          </w:pPr>
          <w:hyperlink w:anchor="__RefHeading___Toc2037728_730472459">
            <w:r>
              <w:rPr>
                <w:webHidden/>
                <w:rStyle w:val="IndexLink"/>
                <w:rtl w:val="true"/>
              </w:rPr>
              <w:t>كيفية البيعة</w:t>
            </w:r>
            <w:r>
              <w:rPr>
                <w:rStyle w:val="IndexLink"/>
                <w:rtl w:val="true"/>
              </w:rPr>
              <w:tab/>
            </w:r>
            <w:r>
              <w:rPr>
                <w:rStyle w:val="IndexLink"/>
              </w:rPr>
              <w:t>71</w:t>
            </w:r>
          </w:hyperlink>
        </w:p>
        <w:p>
          <w:pPr>
            <w:pStyle w:val="Contents2"/>
            <w:tabs>
              <w:tab w:val="clear" w:pos="8743"/>
              <w:tab w:val="right" w:pos="9026" w:leader="dot"/>
            </w:tabs>
            <w:rPr/>
          </w:pPr>
          <w:hyperlink w:anchor="__RefHeading___Toc2037730_730472459">
            <w:r>
              <w:rPr>
                <w:webHidden/>
                <w:rStyle w:val="IndexLink"/>
                <w:rtl w:val="true"/>
              </w:rPr>
              <w:t>أسباب قبول ولاية العهد</w:t>
            </w:r>
            <w:r>
              <w:rPr>
                <w:rStyle w:val="IndexLink"/>
                <w:rtl w:val="true"/>
              </w:rPr>
              <w:tab/>
            </w:r>
            <w:r>
              <w:rPr>
                <w:rStyle w:val="IndexLink"/>
              </w:rPr>
              <w:t>73</w:t>
            </w:r>
          </w:hyperlink>
        </w:p>
        <w:p>
          <w:pPr>
            <w:pStyle w:val="Contents2"/>
            <w:tabs>
              <w:tab w:val="clear" w:pos="8743"/>
              <w:tab w:val="right" w:pos="9026" w:leader="dot"/>
            </w:tabs>
            <w:rPr/>
          </w:pPr>
          <w:hyperlink w:anchor="__RefHeading___Toc2037732_730472459">
            <w:r>
              <w:rPr>
                <w:webHidden/>
                <w:rStyle w:val="IndexLink"/>
                <w:rtl w:val="true"/>
              </w:rPr>
              <w:t>وصية الإمام الرضا عليه السّلام بدفنه و ما جرى من معاجز</w:t>
            </w:r>
            <w:r>
              <w:rPr>
                <w:rStyle w:val="IndexLink"/>
                <w:rtl w:val="true"/>
              </w:rPr>
              <w:tab/>
            </w:r>
            <w:r>
              <w:rPr>
                <w:rStyle w:val="IndexLink"/>
              </w:rPr>
              <w:t>73</w:t>
            </w:r>
          </w:hyperlink>
        </w:p>
        <w:p>
          <w:pPr>
            <w:pStyle w:val="Contents2"/>
            <w:tabs>
              <w:tab w:val="clear" w:pos="8743"/>
              <w:tab w:val="right" w:pos="9026" w:leader="dot"/>
            </w:tabs>
            <w:rPr/>
          </w:pPr>
          <w:hyperlink w:anchor="__RefHeading___Toc2037734_730472459">
            <w:r>
              <w:rPr>
                <w:webHidden/>
                <w:rStyle w:val="IndexLink"/>
                <w:rtl w:val="true"/>
              </w:rPr>
              <w:t>قصة الدفن برواية أبي الصلت</w:t>
            </w:r>
            <w:r>
              <w:rPr>
                <w:rStyle w:val="IndexLink"/>
                <w:rtl w:val="true"/>
              </w:rPr>
              <w:tab/>
            </w:r>
            <w:r>
              <w:rPr>
                <w:rStyle w:val="IndexLink"/>
              </w:rPr>
              <w:t>76</w:t>
            </w:r>
          </w:hyperlink>
        </w:p>
        <w:p>
          <w:pPr>
            <w:pStyle w:val="Contents2"/>
            <w:tabs>
              <w:tab w:val="clear" w:pos="8743"/>
              <w:tab w:val="right" w:pos="9026" w:leader="dot"/>
            </w:tabs>
            <w:rPr/>
          </w:pPr>
          <w:hyperlink w:anchor="__RefHeading___Toc2037736_730472459">
            <w:r>
              <w:rPr>
                <w:webHidden/>
                <w:rStyle w:val="IndexLink"/>
                <w:rtl w:val="true"/>
              </w:rPr>
              <w:t>إخبار الإمام الرضا عليه السّلام بقتل المأمون له</w:t>
            </w:r>
            <w:r>
              <w:rPr>
                <w:rStyle w:val="IndexLink"/>
                <w:rtl w:val="true"/>
              </w:rPr>
              <w:tab/>
            </w:r>
            <w:r>
              <w:rPr>
                <w:rStyle w:val="IndexLink"/>
              </w:rPr>
              <w:t>79</w:t>
            </w:r>
          </w:hyperlink>
        </w:p>
        <w:p>
          <w:pPr>
            <w:pStyle w:val="Contents2"/>
            <w:tabs>
              <w:tab w:val="clear" w:pos="8743"/>
              <w:tab w:val="right" w:pos="9026" w:leader="dot"/>
            </w:tabs>
            <w:rPr/>
          </w:pPr>
          <w:hyperlink w:anchor="__RefHeading___Toc2037738_730472459">
            <w:r>
              <w:rPr>
                <w:webHidden/>
                <w:rStyle w:val="IndexLink"/>
                <w:rtl w:val="true"/>
              </w:rPr>
              <w:t>إخبار أمير المؤمنين بقتله عليهما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2037740_730472459">
            <w:r>
              <w:rPr>
                <w:webHidden/>
                <w:rStyle w:val="IndexLink"/>
                <w:rtl w:val="true"/>
              </w:rPr>
              <w:t>المحاولة الأولى لقتل الإمام عليه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2037742_730472459">
            <w:r>
              <w:rPr>
                <w:webHidden/>
                <w:rStyle w:val="IndexLink"/>
                <w:rtl w:val="true"/>
              </w:rPr>
              <w:t>أسباب شهادة الإمام الرضا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037744_730472459">
            <w:r>
              <w:rPr>
                <w:webHidden/>
                <w:rStyle w:val="IndexLink"/>
                <w:rtl w:val="true"/>
              </w:rPr>
              <w:t>شهادة الإمام الرضا عليه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2037746_730472459">
            <w:r>
              <w:rPr>
                <w:webHidden/>
                <w:rStyle w:val="IndexLink"/>
                <w:rtl w:val="true"/>
              </w:rPr>
              <w:t>فضل زيارة الإمام الرضا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2037748_730472459">
            <w:r>
              <w:rPr>
                <w:webHidden/>
                <w:rStyle w:val="IndexLink"/>
                <w:rtl w:val="true"/>
              </w:rPr>
              <w:t>قصص جرت مع زوار الإمام الرضا عليه السّلام عند ضريحه</w:t>
            </w:r>
            <w:r>
              <w:rPr>
                <w:rStyle w:val="IndexLink"/>
                <w:rtl w:val="true"/>
              </w:rPr>
              <w:tab/>
            </w:r>
            <w:r>
              <w:rPr>
                <w:rStyle w:val="IndexLink"/>
              </w:rPr>
              <w:t>89</w:t>
            </w:r>
          </w:hyperlink>
        </w:p>
        <w:p>
          <w:pPr>
            <w:pStyle w:val="Contents3"/>
            <w:tabs>
              <w:tab w:val="clear" w:pos="8459"/>
              <w:tab w:val="right" w:pos="9026" w:leader="dot"/>
            </w:tabs>
            <w:rPr/>
          </w:pPr>
          <w:hyperlink w:anchor="__RefHeading___Toc2037750_730472459">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2037752_730472459">
            <w:r>
              <w:rPr>
                <w:webHidden/>
                <w:rStyle w:val="IndexLink"/>
                <w:rtl w:val="true"/>
              </w:rPr>
              <w:t>حكاية غريبة</w:t>
            </w:r>
            <w:r>
              <w:rPr>
                <w:rStyle w:val="IndexLink"/>
                <w:rtl w:val="true"/>
              </w:rPr>
              <w:tab/>
            </w:r>
            <w:r>
              <w:rPr>
                <w:rStyle w:val="IndexLink"/>
              </w:rPr>
              <w:t>93</w:t>
            </w:r>
          </w:hyperlink>
        </w:p>
        <w:p>
          <w:pPr>
            <w:pStyle w:val="Contents2"/>
            <w:tabs>
              <w:tab w:val="clear" w:pos="8743"/>
              <w:tab w:val="right" w:pos="9026" w:leader="dot"/>
            </w:tabs>
            <w:rPr/>
          </w:pPr>
          <w:hyperlink w:anchor="__RefHeading___Toc2037754_730472459">
            <w:r>
              <w:rPr>
                <w:webHidden/>
                <w:rStyle w:val="IndexLink"/>
                <w:rtl w:val="true"/>
              </w:rPr>
              <w:t>رثاء دعبل للإمام الرضا عليه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2037756_730472459">
            <w:r>
              <w:rPr>
                <w:webHidden/>
                <w:rStyle w:val="IndexLink"/>
                <w:rtl w:val="true"/>
              </w:rPr>
              <w:t>النص على الإمام أبي الحسن علي الرضا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2037758_730472459">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2037760_730472459">
            <w:r>
              <w:rPr>
                <w:webHidden/>
                <w:rStyle w:val="IndexLink"/>
                <w:rtl w:val="true"/>
              </w:rPr>
              <w:t>الطريق الأول</w:t>
            </w:r>
            <w:r>
              <w:rPr>
                <w:rStyle w:val="IndexLink"/>
                <w:rtl w:val="true"/>
              </w:rPr>
              <w:t>:</w:t>
            </w:r>
            <w:r>
              <w:rPr>
                <w:rStyle w:val="IndexLink"/>
                <w:rtl w:val="true"/>
              </w:rPr>
              <w:t>أنه صلوات الله عليه كان أفضل خلق الله بعد أبيه</w:t>
            </w:r>
            <w:r>
              <w:rPr>
                <w:rStyle w:val="IndexLink"/>
                <w:rtl w:val="true"/>
              </w:rPr>
              <w:tab/>
            </w:r>
            <w:r>
              <w:rPr>
                <w:rStyle w:val="IndexLink"/>
              </w:rPr>
              <w:t>95</w:t>
            </w:r>
          </w:hyperlink>
        </w:p>
        <w:p>
          <w:pPr>
            <w:pStyle w:val="Contents3"/>
            <w:tabs>
              <w:tab w:val="clear" w:pos="8459"/>
              <w:tab w:val="right" w:pos="9026" w:leader="dot"/>
            </w:tabs>
            <w:rPr/>
          </w:pPr>
          <w:hyperlink w:anchor="__RefHeading___Toc2037762_730472459">
            <w:r>
              <w:rPr>
                <w:webHidden/>
                <w:rStyle w:val="IndexLink"/>
                <w:rtl w:val="true"/>
              </w:rPr>
              <w:t>الطريق الثاني</w:t>
            </w:r>
            <w:r>
              <w:rPr>
                <w:rStyle w:val="IndexLink"/>
                <w:rtl w:val="true"/>
              </w:rPr>
              <w:t>:</w:t>
            </w:r>
            <w:r>
              <w:rPr>
                <w:rStyle w:val="IndexLink"/>
                <w:rtl w:val="true"/>
              </w:rPr>
              <w:t>دلالة العقل و النقل على عدم خلو الأرض من الحجة</w:t>
            </w:r>
            <w:r>
              <w:rPr>
                <w:rStyle w:val="IndexLink"/>
                <w:rtl w:val="true"/>
              </w:rPr>
              <w:tab/>
            </w:r>
            <w:r>
              <w:rPr>
                <w:rStyle w:val="IndexLink"/>
              </w:rPr>
              <w:t>97</w:t>
            </w:r>
          </w:hyperlink>
        </w:p>
        <w:p>
          <w:pPr>
            <w:pStyle w:val="Contents3"/>
            <w:tabs>
              <w:tab w:val="clear" w:pos="8459"/>
              <w:tab w:val="right" w:pos="9026" w:leader="dot"/>
            </w:tabs>
            <w:rPr/>
          </w:pPr>
          <w:hyperlink w:anchor="__RefHeading___Toc2037764_730472459">
            <w:r>
              <w:rPr>
                <w:webHidden/>
                <w:rStyle w:val="IndexLink"/>
                <w:rtl w:val="true"/>
              </w:rPr>
              <w:t>الطريق الثالث</w:t>
            </w:r>
            <w:r>
              <w:rPr>
                <w:rStyle w:val="IndexLink"/>
                <w:rtl w:val="true"/>
              </w:rPr>
              <w:t>:</w:t>
            </w:r>
            <w:r>
              <w:rPr>
                <w:rStyle w:val="IndexLink"/>
                <w:rtl w:val="true"/>
              </w:rPr>
              <w:t>النص عليه من أبيه عليهما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2037766_730472459">
            <w:r>
              <w:rPr>
                <w:webHidden/>
                <w:rStyle w:val="IndexLink"/>
                <w:rtl w:val="true"/>
              </w:rPr>
              <w:t>ذكر من عاشر من الملوك</w:t>
            </w:r>
            <w:r>
              <w:rPr>
                <w:rStyle w:val="IndexLink"/>
                <w:rtl w:val="true"/>
              </w:rPr>
              <w:tab/>
            </w:r>
            <w:r>
              <w:rPr>
                <w:rStyle w:val="IndexLink"/>
              </w:rPr>
              <w:t>98</w:t>
            </w:r>
          </w:hyperlink>
        </w:p>
        <w:p>
          <w:pPr>
            <w:pStyle w:val="Contents2"/>
            <w:tabs>
              <w:tab w:val="clear" w:pos="8743"/>
              <w:tab w:val="right" w:pos="9026" w:leader="dot"/>
            </w:tabs>
            <w:rPr/>
          </w:pPr>
          <w:hyperlink w:anchor="__RefHeading___Toc2037768_730472459">
            <w:r>
              <w:rPr>
                <w:webHidden/>
                <w:rStyle w:val="IndexLink"/>
                <w:rtl w:val="true"/>
              </w:rPr>
              <w:t>مناظرة المأمون مع المخالفين في فضل علي عليه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037770_730472459">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037772_730472459">
            <w:r>
              <w:rPr>
                <w:webHidden/>
                <w:rStyle w:val="IndexLink"/>
                <w:rtl w:val="true"/>
              </w:rPr>
              <w:t>بين المأمون و صوفي</w:t>
            </w:r>
            <w:r>
              <w:rPr>
                <w:rStyle w:val="IndexLink"/>
                <w:rtl w:val="true"/>
              </w:rPr>
              <w:tab/>
            </w:r>
            <w:r>
              <w:rPr>
                <w:rStyle w:val="IndexLink"/>
              </w:rPr>
              <w:t>106</w:t>
            </w:r>
          </w:hyperlink>
        </w:p>
        <w:p>
          <w:pPr>
            <w:pStyle w:val="Contents2"/>
            <w:tabs>
              <w:tab w:val="clear" w:pos="8743"/>
              <w:tab w:val="right" w:pos="9026" w:leader="dot"/>
            </w:tabs>
            <w:rPr/>
          </w:pPr>
          <w:hyperlink w:anchor="__RefHeading___Toc2037774_730472459">
            <w:r>
              <w:rPr>
                <w:webHidden/>
                <w:rStyle w:val="IndexLink"/>
                <w:rtl w:val="true"/>
              </w:rPr>
              <w:t>مناظرات الإمام الرضا علي بن موسى صلوات الله عليه</w:t>
            </w:r>
            <w:r>
              <w:rPr>
                <w:rStyle w:val="IndexLink"/>
                <w:rtl w:val="true"/>
              </w:rPr>
              <w:tab/>
            </w:r>
            <w:r>
              <w:rPr>
                <w:rStyle w:val="IndexLink"/>
              </w:rPr>
              <w:t>107</w:t>
            </w:r>
          </w:hyperlink>
        </w:p>
        <w:p>
          <w:pPr>
            <w:pStyle w:val="Contents3"/>
            <w:tabs>
              <w:tab w:val="clear" w:pos="8459"/>
              <w:tab w:val="right" w:pos="9026" w:leader="dot"/>
            </w:tabs>
            <w:rPr/>
          </w:pPr>
          <w:hyperlink w:anchor="__RefHeading___Toc2037776_730472459">
            <w:r>
              <w:rPr>
                <w:webHidden/>
                <w:rStyle w:val="IndexLink"/>
                <w:rtl w:val="true"/>
              </w:rPr>
              <w:t>احتجاج الإمام الرضا عليه السّلام على المخالفين في أمر الإمامة</w:t>
            </w:r>
            <w:r>
              <w:rPr>
                <w:rStyle w:val="IndexLink"/>
                <w:rtl w:val="true"/>
              </w:rPr>
              <w:tab/>
            </w:r>
            <w:r>
              <w:rPr>
                <w:rStyle w:val="IndexLink"/>
              </w:rPr>
              <w:t>107</w:t>
            </w:r>
          </w:hyperlink>
        </w:p>
        <w:p>
          <w:pPr>
            <w:pStyle w:val="Contents3"/>
            <w:tabs>
              <w:tab w:val="clear" w:pos="8459"/>
              <w:tab w:val="right" w:pos="9026" w:leader="dot"/>
            </w:tabs>
            <w:rPr/>
          </w:pPr>
          <w:hyperlink w:anchor="__RefHeading___Toc2037778_730472459">
            <w:r>
              <w:rPr>
                <w:webHidden/>
                <w:rStyle w:val="IndexLink"/>
                <w:rtl w:val="true"/>
              </w:rPr>
              <w:t>بين الإمام الرضا عليه السّلام و المأمون و أهل الديانات</w:t>
            </w:r>
            <w:r>
              <w:rPr>
                <w:rStyle w:val="IndexLink"/>
                <w:rtl w:val="true"/>
              </w:rPr>
              <w:tab/>
            </w:r>
            <w:r>
              <w:rPr>
                <w:rStyle w:val="IndexLink"/>
              </w:rPr>
              <w:t>111</w:t>
            </w:r>
          </w:hyperlink>
        </w:p>
        <w:p>
          <w:pPr>
            <w:pStyle w:val="Contents3"/>
            <w:tabs>
              <w:tab w:val="clear" w:pos="8459"/>
              <w:tab w:val="right" w:pos="9026" w:leader="dot"/>
            </w:tabs>
            <w:rPr/>
          </w:pPr>
          <w:hyperlink w:anchor="__RefHeading___Toc2037780_730472459">
            <w:r>
              <w:rPr>
                <w:webHidden/>
                <w:rStyle w:val="IndexLink"/>
                <w:rtl w:val="true"/>
              </w:rPr>
              <w:t>بين الإمام الرضا عليه السّلام و المأمون و قواد الرشيد</w:t>
            </w:r>
            <w:r>
              <w:rPr>
                <w:rStyle w:val="IndexLink"/>
                <w:rtl w:val="true"/>
              </w:rPr>
              <w:tab/>
            </w:r>
            <w:r>
              <w:rPr>
                <w:rStyle w:val="IndexLink"/>
              </w:rPr>
              <w:t>132</w:t>
            </w:r>
          </w:hyperlink>
        </w:p>
        <w:p>
          <w:pPr>
            <w:pStyle w:val="Contents3"/>
            <w:tabs>
              <w:tab w:val="clear" w:pos="8459"/>
              <w:tab w:val="right" w:pos="9026" w:leader="dot"/>
            </w:tabs>
            <w:rPr/>
          </w:pPr>
          <w:hyperlink w:anchor="__RefHeading___Toc2037782_730472459">
            <w:r>
              <w:rPr>
                <w:webHidden/>
                <w:rStyle w:val="IndexLink"/>
                <w:rtl w:val="true"/>
              </w:rPr>
              <w:t>بين الإمام الرضا عليه السّلام و المأمون</w:t>
            </w:r>
            <w:r>
              <w:rPr>
                <w:rStyle w:val="IndexLink"/>
                <w:rtl w:val="true"/>
              </w:rPr>
              <w:tab/>
            </w:r>
            <w:r>
              <w:rPr>
                <w:rStyle w:val="IndexLink"/>
              </w:rPr>
              <w:t>134</w:t>
            </w:r>
          </w:hyperlink>
        </w:p>
        <w:p>
          <w:pPr>
            <w:pStyle w:val="Contents4"/>
            <w:tabs>
              <w:tab w:val="clear" w:pos="8176"/>
              <w:tab w:val="right" w:pos="9026" w:leader="dot"/>
            </w:tabs>
            <w:rPr/>
          </w:pPr>
          <w:hyperlink w:anchor="__RefHeading___Toc2037784_73047245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2037786_730472459">
            <w:r>
              <w:rPr>
                <w:webHidden/>
                <w:rStyle w:val="IndexLink"/>
                <w:rtl w:val="true"/>
              </w:rPr>
              <w:t>ما كتب الرضا عليه السّلام للمأمون من محض الاسلام و شرائع الدين</w:t>
            </w:r>
            <w:r>
              <w:rPr>
                <w:rStyle w:val="IndexLink"/>
                <w:rtl w:val="true"/>
              </w:rPr>
              <w:tab/>
            </w:r>
            <w:r>
              <w:rPr>
                <w:rStyle w:val="IndexLink"/>
              </w:rPr>
              <w:t>137</w:t>
            </w:r>
          </w:hyperlink>
        </w:p>
        <w:p>
          <w:pPr>
            <w:pStyle w:val="Contents3"/>
            <w:tabs>
              <w:tab w:val="clear" w:pos="8459"/>
              <w:tab w:val="right" w:pos="9026" w:leader="dot"/>
            </w:tabs>
            <w:rPr/>
          </w:pPr>
          <w:hyperlink w:anchor="__RefHeading___Toc2037788_730472459">
            <w:r>
              <w:rPr>
                <w:webHidden/>
                <w:rStyle w:val="IndexLink"/>
                <w:rtl w:val="true"/>
              </w:rPr>
              <w:t>بين الإمام الرضا عليه السّلام و سليمان المروزي</w:t>
            </w:r>
            <w:r>
              <w:rPr>
                <w:rStyle w:val="IndexLink"/>
                <w:rtl w:val="true"/>
              </w:rPr>
              <w:tab/>
            </w:r>
            <w:r>
              <w:rPr>
                <w:rStyle w:val="IndexLink"/>
              </w:rPr>
              <w:t>142</w:t>
            </w:r>
          </w:hyperlink>
        </w:p>
        <w:p>
          <w:pPr>
            <w:pStyle w:val="Contents3"/>
            <w:tabs>
              <w:tab w:val="clear" w:pos="8459"/>
              <w:tab w:val="right" w:pos="9026" w:leader="dot"/>
            </w:tabs>
            <w:rPr/>
          </w:pPr>
          <w:hyperlink w:anchor="__RefHeading___Toc2037790_730472459">
            <w:r>
              <w:rPr>
                <w:webHidden/>
                <w:rStyle w:val="IndexLink"/>
                <w:rtl w:val="true"/>
              </w:rPr>
              <w:t>بين الإمام الرضا عليه السّلام و أبي قرة</w:t>
            </w:r>
            <w:r>
              <w:rPr>
                <w:rStyle w:val="IndexLink"/>
                <w:rtl w:val="true"/>
              </w:rPr>
              <w:tab/>
            </w:r>
            <w:r>
              <w:rPr>
                <w:rStyle w:val="IndexLink"/>
              </w:rPr>
              <w:t>152</w:t>
            </w:r>
          </w:hyperlink>
        </w:p>
        <w:p>
          <w:pPr>
            <w:pStyle w:val="Contents3"/>
            <w:tabs>
              <w:tab w:val="clear" w:pos="8459"/>
              <w:tab w:val="right" w:pos="9026" w:leader="dot"/>
            </w:tabs>
            <w:rPr/>
          </w:pPr>
          <w:hyperlink w:anchor="__RefHeading___Toc2037792_730472459">
            <w:r>
              <w:rPr>
                <w:webHidden/>
                <w:rStyle w:val="IndexLink"/>
                <w:rtl w:val="true"/>
              </w:rPr>
              <w:t>بين الإمام الرضا عليه السّلام و ابن قرة النصراني</w:t>
            </w:r>
            <w:r>
              <w:rPr>
                <w:rStyle w:val="IndexLink"/>
                <w:rtl w:val="true"/>
              </w:rPr>
              <w:tab/>
            </w:r>
            <w:r>
              <w:rPr>
                <w:rStyle w:val="IndexLink"/>
              </w:rPr>
              <w:t>156</w:t>
            </w:r>
          </w:hyperlink>
        </w:p>
        <w:p>
          <w:pPr>
            <w:pStyle w:val="Contents3"/>
            <w:tabs>
              <w:tab w:val="clear" w:pos="8459"/>
              <w:tab w:val="right" w:pos="9026" w:leader="dot"/>
            </w:tabs>
            <w:rPr/>
          </w:pPr>
          <w:hyperlink w:anchor="__RefHeading___Toc2037794_730472459">
            <w:r>
              <w:rPr>
                <w:webHidden/>
                <w:rStyle w:val="IndexLink"/>
                <w:rtl w:val="true"/>
              </w:rPr>
              <w:t>بين الإمام الرضا عليه السّلام و يحيى بن الضحاك السمرقندي</w:t>
            </w:r>
            <w:r>
              <w:rPr>
                <w:rStyle w:val="IndexLink"/>
                <w:rtl w:val="true"/>
              </w:rPr>
              <w:tab/>
            </w:r>
            <w:r>
              <w:rPr>
                <w:rStyle w:val="IndexLink"/>
              </w:rPr>
              <w:t>156</w:t>
            </w:r>
          </w:hyperlink>
        </w:p>
        <w:p>
          <w:pPr>
            <w:pStyle w:val="Contents3"/>
            <w:tabs>
              <w:tab w:val="clear" w:pos="8459"/>
              <w:tab w:val="right" w:pos="9026" w:leader="dot"/>
            </w:tabs>
            <w:rPr/>
          </w:pPr>
          <w:hyperlink w:anchor="__RefHeading___Toc2037796_730472459">
            <w:r>
              <w:rPr>
                <w:webHidden/>
                <w:rStyle w:val="IndexLink"/>
                <w:rtl w:val="true"/>
              </w:rPr>
              <w:t>بين الإمام الرضا عليه السّلام و قوما من ما وراء النهر</w:t>
            </w:r>
            <w:r>
              <w:rPr>
                <w:rStyle w:val="IndexLink"/>
                <w:rtl w:val="true"/>
              </w:rPr>
              <w:tab/>
            </w:r>
            <w:r>
              <w:rPr>
                <w:rStyle w:val="IndexLink"/>
              </w:rPr>
              <w:t>157</w:t>
            </w:r>
          </w:hyperlink>
        </w:p>
        <w:p>
          <w:pPr>
            <w:pStyle w:val="Contents3"/>
            <w:tabs>
              <w:tab w:val="clear" w:pos="8459"/>
              <w:tab w:val="right" w:pos="9026" w:leader="dot"/>
            </w:tabs>
            <w:rPr/>
          </w:pPr>
          <w:hyperlink w:anchor="__RefHeading___Toc2037798_730472459">
            <w:r>
              <w:rPr>
                <w:webHidden/>
                <w:rStyle w:val="IndexLink"/>
                <w:rtl w:val="true"/>
              </w:rPr>
              <w:t>بين الإمام الرضا عليه السّلام و هشام بن الحكم</w:t>
            </w:r>
            <w:r>
              <w:rPr>
                <w:rStyle w:val="IndexLink"/>
                <w:rtl w:val="true"/>
              </w:rPr>
              <w:tab/>
            </w:r>
            <w:r>
              <w:rPr>
                <w:rStyle w:val="IndexLink"/>
              </w:rPr>
              <w:t>157</w:t>
            </w:r>
          </w:hyperlink>
        </w:p>
        <w:p>
          <w:pPr>
            <w:pStyle w:val="Contents3"/>
            <w:tabs>
              <w:tab w:val="clear" w:pos="8459"/>
              <w:tab w:val="right" w:pos="9026" w:leader="dot"/>
            </w:tabs>
            <w:rPr/>
          </w:pPr>
          <w:hyperlink w:anchor="__RefHeading___Toc2037800_730472459">
            <w:r>
              <w:rPr>
                <w:webHidden/>
                <w:rStyle w:val="IndexLink"/>
                <w:rtl w:val="true"/>
              </w:rPr>
              <w:t>بين الإمام الرضا عليه السّلام و الجاثليق</w:t>
            </w:r>
            <w:r>
              <w:rPr>
                <w:rStyle w:val="IndexLink"/>
                <w:rtl w:val="true"/>
              </w:rPr>
              <w:tab/>
            </w:r>
            <w:r>
              <w:rPr>
                <w:rStyle w:val="IndexLink"/>
              </w:rPr>
              <w:t>157</w:t>
            </w:r>
          </w:hyperlink>
        </w:p>
        <w:p>
          <w:pPr>
            <w:pStyle w:val="Contents3"/>
            <w:tabs>
              <w:tab w:val="clear" w:pos="8459"/>
              <w:tab w:val="right" w:pos="9026" w:leader="dot"/>
            </w:tabs>
            <w:rPr/>
          </w:pPr>
          <w:hyperlink w:anchor="__RefHeading___Toc2037802_730472459">
            <w:r>
              <w:rPr>
                <w:webHidden/>
                <w:rStyle w:val="IndexLink"/>
                <w:rtl w:val="true"/>
              </w:rPr>
              <w:t>بين الإمام الرضا و رأس الجالوت و الجاثليق</w:t>
            </w:r>
            <w:r>
              <w:rPr>
                <w:rStyle w:val="IndexLink"/>
                <w:rtl w:val="true"/>
              </w:rPr>
              <w:tab/>
            </w:r>
            <w:r>
              <w:rPr>
                <w:rStyle w:val="IndexLink"/>
              </w:rPr>
              <w:t>160</w:t>
            </w:r>
          </w:hyperlink>
        </w:p>
        <w:p>
          <w:pPr>
            <w:pStyle w:val="Contents3"/>
            <w:tabs>
              <w:tab w:val="clear" w:pos="8459"/>
              <w:tab w:val="right" w:pos="9026" w:leader="dot"/>
            </w:tabs>
            <w:rPr/>
          </w:pPr>
          <w:hyperlink w:anchor="__RefHeading___Toc2037804_730472459">
            <w:r>
              <w:rPr>
                <w:webHidden/>
                <w:rStyle w:val="IndexLink"/>
                <w:rtl w:val="true"/>
              </w:rPr>
              <w:t>بين الإمام الرضا عليه السّلام و نصر بن مزاحم</w:t>
            </w:r>
            <w:r>
              <w:rPr>
                <w:rStyle w:val="IndexLink"/>
                <w:rtl w:val="true"/>
              </w:rPr>
              <w:tab/>
            </w:r>
            <w:r>
              <w:rPr>
                <w:rStyle w:val="IndexLink"/>
              </w:rPr>
              <w:t>161</w:t>
            </w:r>
          </w:hyperlink>
        </w:p>
        <w:p>
          <w:pPr>
            <w:pStyle w:val="Contents3"/>
            <w:tabs>
              <w:tab w:val="clear" w:pos="8459"/>
              <w:tab w:val="right" w:pos="9026" w:leader="dot"/>
            </w:tabs>
            <w:rPr/>
          </w:pPr>
          <w:hyperlink w:anchor="__RefHeading___Toc2037806_730472459">
            <w:r>
              <w:rPr>
                <w:webHidden/>
                <w:rStyle w:val="IndexLink"/>
                <w:rtl w:val="true"/>
              </w:rPr>
              <w:t>بين الإمام الرضا عليه السّلام و أخيه زيد</w:t>
            </w:r>
            <w:r>
              <w:rPr>
                <w:rStyle w:val="IndexLink"/>
                <w:rtl w:val="true"/>
              </w:rPr>
              <w:tab/>
            </w:r>
            <w:r>
              <w:rPr>
                <w:rStyle w:val="IndexLink"/>
              </w:rPr>
              <w:t>162</w:t>
            </w:r>
          </w:hyperlink>
        </w:p>
        <w:p>
          <w:pPr>
            <w:pStyle w:val="Contents3"/>
            <w:tabs>
              <w:tab w:val="clear" w:pos="8459"/>
              <w:tab w:val="right" w:pos="9026" w:leader="dot"/>
            </w:tabs>
            <w:rPr/>
          </w:pPr>
          <w:hyperlink w:anchor="__RefHeading___Toc2037808_730472459">
            <w:r>
              <w:rPr>
                <w:webHidden/>
                <w:rStyle w:val="IndexLink"/>
                <w:rtl w:val="true"/>
              </w:rPr>
              <w:t>بين الإمام الرضا عليه السّلام و عليّ بن عبيد الله</w:t>
            </w:r>
            <w:r>
              <w:rPr>
                <w:rStyle w:val="IndexLink"/>
                <w:rtl w:val="true"/>
              </w:rPr>
              <w:tab/>
            </w:r>
            <w:r>
              <w:rPr>
                <w:rStyle w:val="IndexLink"/>
              </w:rPr>
              <w:t>162</w:t>
            </w:r>
          </w:hyperlink>
        </w:p>
        <w:p>
          <w:pPr>
            <w:pStyle w:val="Contents3"/>
            <w:tabs>
              <w:tab w:val="clear" w:pos="8459"/>
              <w:tab w:val="right" w:pos="9026" w:leader="dot"/>
            </w:tabs>
            <w:rPr/>
          </w:pPr>
          <w:hyperlink w:anchor="__RefHeading___Toc2037810_730472459">
            <w:r>
              <w:rPr>
                <w:webHidden/>
                <w:rStyle w:val="IndexLink"/>
                <w:rtl w:val="true"/>
              </w:rPr>
              <w:t>بين الإمام الرضا عليه السّلام و معروف الكرخي</w:t>
            </w:r>
            <w:r>
              <w:rPr>
                <w:rStyle w:val="IndexLink"/>
                <w:rtl w:val="true"/>
              </w:rPr>
              <w:tab/>
            </w:r>
            <w:r>
              <w:rPr>
                <w:rStyle w:val="IndexLink"/>
              </w:rPr>
              <w:t>163</w:t>
            </w:r>
          </w:hyperlink>
        </w:p>
        <w:p>
          <w:pPr>
            <w:pStyle w:val="Contents3"/>
            <w:tabs>
              <w:tab w:val="clear" w:pos="8459"/>
              <w:tab w:val="right" w:pos="9026" w:leader="dot"/>
            </w:tabs>
            <w:rPr/>
          </w:pPr>
          <w:hyperlink w:anchor="__RefHeading___Toc2037812_730472459">
            <w:r>
              <w:rPr>
                <w:webHidden/>
                <w:rStyle w:val="IndexLink"/>
                <w:rtl w:val="true"/>
              </w:rPr>
              <w:t>بين الإمام الرضا عليه السّلام و الريّان بن الصلت</w:t>
            </w:r>
            <w:r>
              <w:rPr>
                <w:rStyle w:val="IndexLink"/>
                <w:rtl w:val="true"/>
              </w:rPr>
              <w:tab/>
            </w:r>
            <w:r>
              <w:rPr>
                <w:rStyle w:val="IndexLink"/>
              </w:rPr>
              <w:t>163</w:t>
            </w:r>
          </w:hyperlink>
        </w:p>
        <w:p>
          <w:pPr>
            <w:pStyle w:val="Contents3"/>
            <w:tabs>
              <w:tab w:val="clear" w:pos="8459"/>
              <w:tab w:val="right" w:pos="9026" w:leader="dot"/>
            </w:tabs>
            <w:rPr/>
          </w:pPr>
          <w:hyperlink w:anchor="__RefHeading___Toc2037814_730472459">
            <w:r>
              <w:rPr>
                <w:webHidden/>
                <w:rStyle w:val="IndexLink"/>
                <w:rtl w:val="true"/>
              </w:rPr>
              <w:t>بين الإمام الرضا عليه السّلام و الصوفية</w:t>
            </w:r>
            <w:r>
              <w:rPr>
                <w:rStyle w:val="IndexLink"/>
                <w:rtl w:val="true"/>
              </w:rPr>
              <w:tab/>
            </w:r>
            <w:r>
              <w:rPr>
                <w:rStyle w:val="IndexLink"/>
              </w:rPr>
              <w:t>164</w:t>
            </w:r>
          </w:hyperlink>
        </w:p>
        <w:p>
          <w:pPr>
            <w:pStyle w:val="Contents2"/>
            <w:tabs>
              <w:tab w:val="clear" w:pos="8743"/>
              <w:tab w:val="right" w:pos="9026" w:leader="dot"/>
            </w:tabs>
            <w:rPr/>
          </w:pPr>
          <w:hyperlink w:anchor="__RefHeading___Toc2037816_730472459">
            <w:r>
              <w:rPr>
                <w:webHidden/>
                <w:rStyle w:val="IndexLink"/>
                <w:rtl w:val="true"/>
              </w:rPr>
              <w:t>ذكر أصحاب الإمام الرضا عليه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037818_730472459">
            <w:r>
              <w:rPr>
                <w:webHidden/>
                <w:rStyle w:val="IndexLink"/>
                <w:rtl w:val="true"/>
              </w:rPr>
              <w:t>غاية الصحبة عند صفوان الجمّال</w:t>
            </w:r>
            <w:r>
              <w:rPr>
                <w:rStyle w:val="IndexLink"/>
                <w:rtl w:val="true"/>
              </w:rPr>
              <w:tab/>
            </w:r>
            <w:r>
              <w:rPr>
                <w:rStyle w:val="IndexLink"/>
              </w:rPr>
              <w:t>164</w:t>
            </w:r>
          </w:hyperlink>
        </w:p>
        <w:p>
          <w:pPr>
            <w:pStyle w:val="Contents3"/>
            <w:tabs>
              <w:tab w:val="clear" w:pos="8459"/>
              <w:tab w:val="right" w:pos="9026" w:leader="dot"/>
            </w:tabs>
            <w:rPr/>
          </w:pPr>
          <w:hyperlink w:anchor="__RefHeading___Toc2037820_730472459">
            <w:r>
              <w:rPr>
                <w:webHidden/>
                <w:rStyle w:val="IndexLink"/>
                <w:rtl w:val="true"/>
              </w:rPr>
              <w:t>حال محمّد بن سنان</w:t>
            </w:r>
            <w:r>
              <w:rPr>
                <w:rStyle w:val="IndexLink"/>
                <w:rtl w:val="true"/>
              </w:rPr>
              <w:tab/>
            </w:r>
            <w:r>
              <w:rPr>
                <w:rStyle w:val="IndexLink"/>
              </w:rPr>
              <w:t>165</w:t>
            </w:r>
          </w:hyperlink>
        </w:p>
        <w:p>
          <w:pPr>
            <w:pStyle w:val="Contents3"/>
            <w:tabs>
              <w:tab w:val="clear" w:pos="8459"/>
              <w:tab w:val="right" w:pos="9026" w:leader="dot"/>
            </w:tabs>
            <w:rPr/>
          </w:pPr>
          <w:hyperlink w:anchor="__RefHeading___Toc2037822_730472459">
            <w:r>
              <w:rPr>
                <w:webHidden/>
                <w:rStyle w:val="IndexLink"/>
                <w:rtl w:val="true"/>
              </w:rPr>
              <w:t>حال الحسن الأنباري</w:t>
            </w:r>
            <w:r>
              <w:rPr>
                <w:rStyle w:val="IndexLink"/>
                <w:rtl w:val="true"/>
              </w:rPr>
              <w:tab/>
            </w:r>
            <w:r>
              <w:rPr>
                <w:rStyle w:val="IndexLink"/>
              </w:rPr>
              <w:t>165</w:t>
            </w:r>
          </w:hyperlink>
        </w:p>
        <w:p>
          <w:pPr>
            <w:pStyle w:val="Contents3"/>
            <w:tabs>
              <w:tab w:val="clear" w:pos="8459"/>
              <w:tab w:val="right" w:pos="9026" w:leader="dot"/>
            </w:tabs>
            <w:rPr/>
          </w:pPr>
          <w:hyperlink w:anchor="__RefHeading___Toc2037824_730472459">
            <w:r>
              <w:rPr>
                <w:webHidden/>
                <w:rStyle w:val="IndexLink"/>
                <w:rtl w:val="true"/>
              </w:rPr>
              <w:t>قصة المجنون العاقل مع أبي هذيل</w:t>
            </w:r>
            <w:r>
              <w:rPr>
                <w:rStyle w:val="IndexLink"/>
                <w:rtl w:val="true"/>
              </w:rPr>
              <w:tab/>
            </w:r>
            <w:r>
              <w:rPr>
                <w:rStyle w:val="IndexLink"/>
              </w:rPr>
              <w:t>165</w:t>
            </w:r>
          </w:hyperlink>
        </w:p>
        <w:p>
          <w:pPr>
            <w:pStyle w:val="Contents2"/>
            <w:tabs>
              <w:tab w:val="clear" w:pos="8743"/>
              <w:tab w:val="right" w:pos="9026" w:leader="dot"/>
            </w:tabs>
            <w:rPr/>
          </w:pPr>
          <w:hyperlink w:anchor="__RefHeading___Toc2037826_730472459">
            <w:r>
              <w:rPr>
                <w:webHidden/>
                <w:rStyle w:val="IndexLink"/>
                <w:rtl w:val="true"/>
              </w:rPr>
              <w:t>مناظرات أصحابه و أهل زمانه صلوات الله عليه</w:t>
            </w:r>
            <w:r>
              <w:rPr>
                <w:rStyle w:val="IndexLink"/>
                <w:rtl w:val="true"/>
              </w:rPr>
              <w:tab/>
            </w:r>
            <w:r>
              <w:rPr>
                <w:rStyle w:val="IndexLink"/>
              </w:rPr>
              <w:t>168</w:t>
            </w:r>
          </w:hyperlink>
        </w:p>
        <w:p>
          <w:pPr>
            <w:pStyle w:val="Contents3"/>
            <w:tabs>
              <w:tab w:val="clear" w:pos="8459"/>
              <w:tab w:val="right" w:pos="9026" w:leader="dot"/>
            </w:tabs>
            <w:rPr/>
          </w:pPr>
          <w:hyperlink w:anchor="__RefHeading___Toc2037828_730472459">
            <w:r>
              <w:rPr>
                <w:webHidden/>
                <w:rStyle w:val="IndexLink"/>
                <w:rtl w:val="true"/>
              </w:rPr>
              <w:t>بين علي بن ميثم و أبي الهذيل</w:t>
            </w:r>
            <w:r>
              <w:rPr>
                <w:rStyle w:val="IndexLink"/>
                <w:rtl w:val="true"/>
              </w:rPr>
              <w:tab/>
            </w:r>
            <w:r>
              <w:rPr>
                <w:rStyle w:val="IndexLink"/>
              </w:rPr>
              <w:t>168</w:t>
            </w:r>
          </w:hyperlink>
        </w:p>
        <w:p>
          <w:pPr>
            <w:pStyle w:val="Contents3"/>
            <w:tabs>
              <w:tab w:val="clear" w:pos="8459"/>
              <w:tab w:val="right" w:pos="9026" w:leader="dot"/>
            </w:tabs>
            <w:rPr/>
          </w:pPr>
          <w:hyperlink w:anchor="__RefHeading___Toc2037830_730472459">
            <w:r>
              <w:rPr>
                <w:webHidden/>
                <w:rStyle w:val="IndexLink"/>
                <w:rtl w:val="true"/>
              </w:rPr>
              <w:t>بين علي بن ميثم و ضرار</w:t>
            </w:r>
            <w:r>
              <w:rPr>
                <w:rStyle w:val="IndexLink"/>
                <w:rtl w:val="true"/>
              </w:rPr>
              <w:tab/>
            </w:r>
            <w:r>
              <w:rPr>
                <w:rStyle w:val="IndexLink"/>
              </w:rPr>
              <w:t>169</w:t>
            </w:r>
          </w:hyperlink>
        </w:p>
        <w:p>
          <w:pPr>
            <w:pStyle w:val="Contents3"/>
            <w:tabs>
              <w:tab w:val="clear" w:pos="8459"/>
              <w:tab w:val="right" w:pos="9026" w:leader="dot"/>
            </w:tabs>
            <w:rPr/>
          </w:pPr>
          <w:hyperlink w:anchor="__RefHeading___Toc2037832_730472459">
            <w:r>
              <w:rPr>
                <w:webHidden/>
                <w:rStyle w:val="IndexLink"/>
                <w:rtl w:val="true"/>
              </w:rPr>
              <w:t>بين علي بن ميثم و نصراني</w:t>
            </w:r>
            <w:r>
              <w:rPr>
                <w:rStyle w:val="IndexLink"/>
                <w:rtl w:val="true"/>
              </w:rPr>
              <w:tab/>
            </w:r>
            <w:r>
              <w:rPr>
                <w:rStyle w:val="IndexLink"/>
              </w:rPr>
              <w:t>170</w:t>
            </w:r>
          </w:hyperlink>
        </w:p>
        <w:p>
          <w:pPr>
            <w:pStyle w:val="Contents3"/>
            <w:tabs>
              <w:tab w:val="clear" w:pos="8459"/>
              <w:tab w:val="right" w:pos="9026" w:leader="dot"/>
            </w:tabs>
            <w:rPr/>
          </w:pPr>
          <w:hyperlink w:anchor="__RefHeading___Toc2037834_730472459">
            <w:r>
              <w:rPr>
                <w:webHidden/>
                <w:rStyle w:val="IndexLink"/>
                <w:rtl w:val="true"/>
              </w:rPr>
              <w:t>بين علي بن ميثم و ملحد</w:t>
            </w:r>
            <w:r>
              <w:rPr>
                <w:rStyle w:val="IndexLink"/>
                <w:rtl w:val="true"/>
              </w:rPr>
              <w:tab/>
            </w:r>
            <w:r>
              <w:rPr>
                <w:rStyle w:val="IndexLink"/>
              </w:rPr>
              <w:t>171</w:t>
            </w:r>
          </w:hyperlink>
        </w:p>
        <w:p>
          <w:pPr>
            <w:pStyle w:val="Contents3"/>
            <w:tabs>
              <w:tab w:val="clear" w:pos="8459"/>
              <w:tab w:val="right" w:pos="9026" w:leader="dot"/>
            </w:tabs>
            <w:rPr/>
          </w:pPr>
          <w:hyperlink w:anchor="__RefHeading___Toc2037836_730472459">
            <w:r>
              <w:rPr>
                <w:webHidden/>
                <w:rStyle w:val="IndexLink"/>
                <w:rtl w:val="true"/>
              </w:rPr>
              <w:t>بعض مناظرات أبي هذيل</w:t>
            </w:r>
            <w:r>
              <w:rPr>
                <w:rStyle w:val="IndexLink"/>
                <w:rtl w:val="true"/>
              </w:rPr>
              <w:tab/>
            </w:r>
            <w:r>
              <w:rPr>
                <w:rStyle w:val="IndexLink"/>
              </w:rPr>
              <w:t>172</w:t>
            </w:r>
          </w:hyperlink>
        </w:p>
        <w:p>
          <w:pPr>
            <w:pStyle w:val="Contents3"/>
            <w:tabs>
              <w:tab w:val="clear" w:pos="8459"/>
              <w:tab w:val="right" w:pos="9026" w:leader="dot"/>
            </w:tabs>
            <w:rPr/>
          </w:pPr>
          <w:hyperlink w:anchor="__RefHeading___Toc2037838_730472459">
            <w:r>
              <w:rPr>
                <w:webHidden/>
                <w:rStyle w:val="IndexLink"/>
                <w:rtl w:val="true"/>
              </w:rPr>
              <w:t>مناظرة أبو محمد الفضل بن شاذان النيشابوري</w:t>
            </w:r>
            <w:r>
              <w:rPr>
                <w:rStyle w:val="IndexLink"/>
                <w:rtl w:val="true"/>
              </w:rPr>
              <w:tab/>
            </w:r>
            <w:r>
              <w:rPr>
                <w:rStyle w:val="IndexLink"/>
              </w:rPr>
              <w:t>173</w:t>
            </w:r>
          </w:hyperlink>
        </w:p>
        <w:p>
          <w:pPr>
            <w:pStyle w:val="Contents2"/>
            <w:tabs>
              <w:tab w:val="clear" w:pos="8743"/>
              <w:tab w:val="right" w:pos="9026" w:leader="dot"/>
            </w:tabs>
            <w:rPr/>
          </w:pPr>
          <w:hyperlink w:anchor="__RefHeading___Toc2037840_730472459">
            <w:r>
              <w:rPr>
                <w:webHidden/>
                <w:rStyle w:val="IndexLink"/>
                <w:rtl w:val="true"/>
              </w:rPr>
              <w:t>المحتويات</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8_187911"/>
      <w:bookmarkStart w:id="1" w:name="pg14808_187911"/>
      <w:bookmarkEnd w:id="1"/>
    </w:p>
    <w:p>
      <w:pPr>
        <w:pStyle w:val="Heading2"/>
        <w:numPr>
          <w:ilvl w:val="1"/>
          <w:numId w:val="1"/>
        </w:numPr>
        <w:rPr/>
      </w:pPr>
      <w:bookmarkStart w:id="2" w:name="pg14808_187911"/>
      <w:bookmarkStart w:id="3" w:name="__RefHeading___Toc203762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7626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08_187918"/>
      <w:bookmarkStart w:id="8" w:name="pg14808_187918"/>
      <w:bookmarkEnd w:id="8"/>
    </w:p>
    <w:p>
      <w:pPr>
        <w:pStyle w:val="BookText"/>
        <w:rPr/>
      </w:pPr>
      <w:bookmarkStart w:id="9" w:name="pg14808_187918"/>
      <w:bookmarkEnd w:id="9"/>
      <w:r>
        <w:rPr>
          <w:rFonts w:ascii="IRNazanin" w:hAnsi="IRNazanin" w:eastAsia="IRNazanin"/>
          <w:color w:val="111111"/>
          <w:sz w:val="28"/>
          <w:sz w:val="28"/>
          <w:szCs w:val="28"/>
          <w:rtl w:val="true"/>
          <w:lang w:bidi="fa-IR"/>
        </w:rPr>
        <w:t>الجزء الخامس عشر</w:t>
      </w:r>
    </w:p>
    <w:p>
      <w:pPr>
        <w:pStyle w:val="Heading2"/>
        <w:numPr>
          <w:ilvl w:val="1"/>
          <w:numId w:val="1"/>
        </w:numPr>
        <w:rPr/>
      </w:pPr>
      <w:bookmarkStart w:id="10" w:name="__RefHeading___Toc2037628_730472459"/>
      <w:bookmarkStart w:id="11" w:name="_Toc3"/>
      <w:bookmarkEnd w:id="10"/>
      <w:r>
        <w:rPr>
          <w:rtl w:val="true"/>
        </w:rPr>
        <w:t>ترجمة الإمام أبو الحسن عليّ بن موسى الرّضا عليه السّلام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ابن خلّكان الشافعي الأشعري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المأمون زوّجه ابنته أم حبيب في سنة اثنتين و مأتين،و جعله ولىّ عهده،و ضرب اسمه على الدينار و الدرهم،و كان السبب في ذلك أنّه استحضر أولاد العبّاس الرجال منهم و النساء،و هو بمدينة مرو،فكان عددهم ثلاثة و ثلاثين ألفا ما بين الكبار و الصغار و استدعى عليّا المذكور،فأنزله أحسن منزلة و جمع له خواصّ الأولياء و أخبرهم أنّه نظر في أولاد العبّاس و أولاد عليّ بن أبي طالب فلم يجد في وقته أحدا أفضل و لا أحق بالأمر من عليّ الرضا،فبايع له بولاية عهده و أمر بإزالة السواد من اللباس و الأعلام و لبس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أحسن النّاس طرّا في فنون من المقال النبيه</w:t>
      </w:r>
    </w:p>
    <w:p>
      <w:pPr>
        <w:pStyle w:val="BookText"/>
        <w:rPr/>
      </w:pPr>
      <w:r>
        <w:rPr>
          <w:rFonts w:ascii="Amiri" w:hAnsi="Amiri" w:eastAsia="Amiri" w:cs="Amiri"/>
          <w:color w:val="111111"/>
          <w:sz w:val="28"/>
          <w:sz w:val="28"/>
          <w:szCs w:val="28"/>
          <w:rtl w:val="true"/>
          <w:lang w:bidi="ar-SA"/>
        </w:rPr>
        <w:t>لك من جيّد القريض مديح 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التي تجمّعن فيه</w:t>
      </w:r>
    </w:p>
    <w:p>
      <w:pPr>
        <w:pStyle w:val="BookText"/>
        <w:rPr/>
      </w:pPr>
      <w:r>
        <w:rPr>
          <w:rFonts w:ascii="Amiri" w:hAnsi="Amiri" w:eastAsia="Amiri" w:cs="Amiri"/>
          <w:color w:val="111111"/>
          <w:sz w:val="28"/>
          <w:sz w:val="28"/>
          <w:szCs w:val="28"/>
          <w:rtl w:val="true"/>
          <w:lang w:bidi="ar-SA"/>
        </w:rPr>
        <w:t>قلت لا أستطيع مدح إمام كان جبريل خادما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قوله هذه الأبيات أن بعض أصحابه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أوقح منك ما تركت خمرا و لا طردا و لا معنى إلاّ قلت فيه شيئا،و هذا عليّ بن موسى الرضا في عصرك لم تقل فيه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تركت ذلك إلاّ إعظاما له،و ليس قدر مثلي أن يقول في مثله،ثمّ أنشد بعد ساعة هذه الأبيات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 أبو نواس أيضا و له ذكر في شذوذ العقود في سنة إحدى و مائتين أو سنة اثنتين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في قديم الدهر مفتخر</w:t>
      </w:r>
    </w:p>
    <w:p>
      <w:pPr>
        <w:pStyle w:val="BookText"/>
        <w:rPr/>
      </w:pPr>
      <w:r>
        <w:rPr>
          <w:rFonts w:ascii="Amiri" w:hAnsi="Amiri" w:eastAsia="Amiri" w:cs="Amiri"/>
          <w:color w:val="111111"/>
          <w:sz w:val="28"/>
          <w:sz w:val="28"/>
          <w:szCs w:val="28"/>
          <w:rtl w:val="true"/>
          <w:lang w:bidi="ar-SA"/>
        </w:rPr>
        <w:t>اللّه لما برا خلقا فأتقنهم صفاكم و اصطفاكم أيّها البشر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الملأ الأعلى و عندكم علم الكتاب و ما جاءت به السور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يزيد البسطامي كان يفتخر بأنّه يستقي الماء لدار جعفر بن محمّد الصادق و كان معروف الكرخي أسلم على يد أبي الحسن الرّضا عليّ بن موسى،و كان بوّاب داره إلى أن مات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المفيد في الإرشاد بإسناده إلى معاوية بن حكيم عن نعيم القابوسي عن أبي الحسن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عليّ أكبر ولدي و آثرهم عندي و أحبّهم إلىّ،و هو ينظر معي في الجفر و لم ينظر فيه إلاّ نبىّ أو وصيّ نبيّ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الشريف في شرح المواقف في مبحث تعلق العلم الواحد بمعلومين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الجفر و الجامعة كتابان لعليّ كرّم الله وجهه،و قد ذكر فيهما على طريق علم الحروف،الحوادث التي تحدث إلى انقراض العالم،و كان الأئمة المعروفون من أولاده يعرفونهما و يحكمون بهما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قبول العهد الذي كتبه عليّ بن موسى الرّضا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قد عرفت من حقوقنا ما لم يعرف آباؤك،فقبلت منك عهدك إلاّ أن الجفر و الجامعة يدلاّن على أنّه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لمشايخ المغاربة نصيب من علم الحروف ينتسبون فيها إلى أهل البيت،و رأيت بالشام نظما أشير إليه بالرموز إلى أحوال ملوك مصر و سمعت أنّه مستخرج من ذينك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التفتازاني الشافعي في شرح المقاصد في مبحث الإمامة،بعد ما قال في المحقق العلامة الخواجه نصير الدين الطوسي 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العظماء من عترة النبيّ و أولاد الوصيّ الموسومون بالدراية المعصومون في الرواية،لم يكن معهم هذه الأحقاد و التعصبّات،و لم يذكروا من الصحابة إلاّ الكمالات،و لم يسلكوا مع رؤساء المذهب من علماء الإسلام إلاّ طريق الإجلال و الإعظام،و ها هو الإمام عليّ بن موسى الرّضا مع جلالة قدره و نباهة ذكره و كمال علمه،و هداه و ورعه و تقواه قد كتب على ظهر كتاب عهد المأمون له ما ينبي عن وفور حمده و قبول عهده و التزام ما شرط عليه و أن كتب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الجامعة و الجفر يدّلان على ضدّ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العهد بخطهما موجود الآن في المشهد الرضوي بخراسان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2" w:name="pg14808_187922"/>
    </w:p>
    <w:p>
      <w:pPr>
        <w:pStyle w:val="Heading2"/>
        <w:numPr>
          <w:ilvl w:val="1"/>
          <w:numId w:val="1"/>
        </w:numPr>
        <w:rPr/>
      </w:pPr>
      <w:bookmarkStart w:id="13" w:name="__RefHeading___Toc2037630_730472459"/>
      <w:bookmarkStart w:id="14" w:name="_Toc4"/>
      <w:bookmarkEnd w:id="12"/>
      <w:bookmarkEnd w:id="13"/>
      <w:r>
        <w:rPr>
          <w:rtl w:val="true"/>
        </w:rPr>
        <w:t>مولد أبي الحسن الرضا عليه السّلام</w:t>
      </w:r>
      <w:bookmarkEnd w:id="14"/>
    </w:p>
    <w:p>
      <w:pPr>
        <w:pStyle w:val="BookText"/>
        <w:rPr/>
      </w:pPr>
      <w:r>
        <w:rPr>
          <w:rFonts w:ascii="Amiri" w:hAnsi="Amiri" w:eastAsia="Amiri" w:cs="Amiri"/>
          <w:color w:val="111111"/>
          <w:sz w:val="28"/>
          <w:sz w:val="28"/>
          <w:szCs w:val="28"/>
          <w:rtl w:val="true"/>
          <w:lang w:bidi="ar-SA"/>
        </w:rPr>
        <w:t xml:space="preserve">ولد أبو الحسن الرّضا عليه السّلام سنة ثمان و أربعين و مائة و قبض عليه السّلام في صفر من سنة ثلاث و مائتين و هو ابن خمس و خمسين سنة و قد اختلف في تاريخه إلاّ إنّ هذا التاريخ هو أقصد إن شاء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ولد في أحد عشرة من ذي الحجة سنة ثلاث و خمسين و مائة </w:t>
      </w:r>
      <w:r>
        <w:rPr>
          <w:rStyle w:val="FootnoteAnchor"/>
          <w:rtl w:val="true"/>
        </w:rPr>
        <w:footnoteReference w:id="1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عشر من ربيع الآخر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مات في سنة مائتين و ثلاث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مائتين و سنتين من الهجرة </w:t>
      </w:r>
      <w:r>
        <w:rPr>
          <w:rStyle w:val="FootnoteAnchor"/>
          <w:rtl w:val="true"/>
        </w:rPr>
        <w:footnoteReference w:id="12"/>
      </w:r>
      <w:r>
        <w:rPr>
          <w:rFonts w:ascii="Amiri" w:hAnsi="Amiri" w:eastAsia="Amiri" w:cs="Amiri"/>
          <w:color w:val="111111"/>
          <w:sz w:val="28"/>
          <w:sz w:val="28"/>
          <w:szCs w:val="28"/>
          <w:rtl w:val="true"/>
          <w:lang w:bidi="ar-SA"/>
        </w:rPr>
        <w:t xml:space="preserve">في خلافة المأمون و كان مولده في سنة ثلاث و خمسين و مائة فيكون عمره تسعا و أربعين 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كمال الدّين بن طلحة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عمره تسعا و أربعين سنة و كان مدّة بقائه مع أبيه عليه السّلام أربعا و عشرين سنة و أشهرا و بعده خمسا و عشرين سنة و أمّه سبيكة النوبية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أعلام الورى ولد عليه السّلام بالمدينة لإحدى عشر ليلة خلت من ذي القعدة يوم الجمعة سنة ثلاث و خمسين و مائة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قبره بطوس من خراسان بالمشهد المعروف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مدة بقائه مع أبيه موسى أربعا و عشرين سنة و أشهرا،و بعد أبيه خمسا و عشرين سنة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2037632_730472459"/>
      <w:bookmarkStart w:id="16" w:name="_Toc5"/>
      <w:bookmarkEnd w:id="15"/>
      <w:r>
        <w:rPr>
          <w:rtl w:val="true"/>
        </w:rPr>
        <w:t>نقش خاتم الإمام الرضا عليه السّلام</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 خاتمي ما شاء الله لا قوّة إلاّ بالله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7" w:name="pg14808_187923"/>
    </w:p>
    <w:p>
      <w:pPr>
        <w:pStyle w:val="Heading2"/>
        <w:numPr>
          <w:ilvl w:val="1"/>
          <w:numId w:val="1"/>
        </w:numPr>
        <w:rPr/>
      </w:pPr>
      <w:bookmarkStart w:id="18" w:name="__RefHeading___Toc2037634_730472459"/>
      <w:bookmarkStart w:id="19" w:name="_Toc6"/>
      <w:bookmarkEnd w:id="17"/>
      <w:bookmarkEnd w:id="18"/>
      <w:r>
        <w:rPr>
          <w:rtl w:val="true"/>
        </w:rPr>
        <w:t>ألقاب الإمام الرضا عليه السّلام</w:t>
      </w:r>
      <w:bookmarkEnd w:id="19"/>
    </w:p>
    <w:p>
      <w:pPr>
        <w:pStyle w:val="BookText"/>
        <w:rPr/>
      </w:pP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و الصادق و الصابر و الفاضل و قرّة أعين المؤمنين و غيظ الملحدين و الرضي و الوفي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2037636_730472459"/>
      <w:bookmarkStart w:id="21" w:name="_Toc7"/>
      <w:bookmarkEnd w:id="20"/>
      <w:r>
        <w:rPr>
          <w:rtl w:val="true"/>
        </w:rPr>
        <w:t>سبب تسميته بالرضا عليه السّلام</w:t>
      </w:r>
      <w:bookmarkEnd w:id="21"/>
    </w:p>
    <w:p>
      <w:pPr>
        <w:pStyle w:val="BookText"/>
        <w:rPr/>
      </w:pPr>
      <w:r>
        <w:rPr>
          <w:rFonts w:ascii="Amiri" w:hAnsi="Amiri" w:eastAsia="Amiri" w:cs="Amiri"/>
          <w:color w:val="111111"/>
          <w:sz w:val="28"/>
          <w:sz w:val="28"/>
          <w:szCs w:val="28"/>
          <w:rtl w:val="true"/>
          <w:lang w:bidi="ar-SA"/>
        </w:rPr>
        <w:t>عيون الأخبار مسندا إلى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محمّد بن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مخالفيكم يزعمون أنّ أباك عليه السّلام إنّما سمّاه المأمون الرضا لما رضيه لولاية عهده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و الله و فجروا بل الله تبارك و تعالى سمّاه الرضا لأنّه عليه السّلام كان رضا لله عزّ و جلّ في سمائه و أرضه و رضا لرسول الله و الأئمّة من بعده عليهم السّلام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كلّ واحد من آبائك الماضين رضا لله عزّ و جلّ و لرسوله و للأئمّة؟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سمّي أبوك بالرضا من بينهم؟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رضي به المخالفون من أعدائه كما رضي به الموافقون من أوليائه و لم يكن ذلك لأحد من آبائه عليهم السّلام فلذلك سمّي من بينهم بالرضا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2037638_730472459"/>
      <w:bookmarkStart w:id="23" w:name="_Toc8"/>
      <w:bookmarkEnd w:id="22"/>
      <w:r>
        <w:rPr>
          <w:rtl w:val="true"/>
        </w:rPr>
        <w:t>ذكر أمّه عليهما السّلام</w:t>
      </w:r>
      <w:bookmarkEnd w:id="23"/>
    </w:p>
    <w:p>
      <w:pPr>
        <w:pStyle w:val="BookText"/>
        <w:rPr/>
      </w:pPr>
      <w:r>
        <w:rPr>
          <w:rFonts w:ascii="Amiri" w:hAnsi="Amiri" w:eastAsia="Amiri" w:cs="Amiri"/>
          <w:color w:val="111111"/>
          <w:sz w:val="28"/>
          <w:sz w:val="28"/>
          <w:szCs w:val="28"/>
          <w:rtl w:val="true"/>
          <w:lang w:bidi="ar-SA"/>
        </w:rPr>
        <w:t>امّ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البنين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امّ ولد اسمها نجمة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خيزران المريسيه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شقراء النوبية و اسمها أروى،و شقراء لقب لها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هشام بن أحمر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من أهل المغرب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قد قدم رجل فانطلق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فركب و ركبت معه حتّى انتهينا إلى الرّجل فإذا رجل من أهل المدينة معه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علينا فعرض علينا سبع جوار،كلّ ذلك يقول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إلاّ جارية مريضة،فقال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أن تعرضها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عليه فانصرف،ثمّ أرسلني من الغد،فقال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 غايتك فيها فإذا قال كذا و كذا،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اريد أن أنقصها من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و لكن أخبرني من الرّجل الذي كان معك بالأمس؟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اخبرك عن هذه الوصيفة إنّي اشتريتها من أقصى المغرب فلقيتني امرأة من أهل الكتاب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الوصيفة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ينبغي أن تكون هذه عند مثلك إنّ هذه الجارية ينبغي أن تكون عند خير أهل الأرض،فلا تلبث عنده إلاّ قليلا حتّى تلد منه غلاما ما يولد بشرق الأرض و لا غربها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فأعطيته بها فلم تلبث عنده إلاّ قليلا حتّى ولدت الرّضا عليه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اشترت حميدة المصفّاة و هي امّ أبي الحسن موسى بن جعفر و كانت من أشراف العجم جارية مولدة و اسمها تكتم و كانت أديبة مع مولاتها فقالت لابنها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تكتم ما رأيت جارية أفضل منها و لست أشكّ أنّ الله تعالى سيظهر نسلها و قد وهبتها لك فاستوص بها خيرا فلمّا ولدت الرضا عليه السّلام سمّاها الطاهرة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 w:name="pg14808_187927"/>
    </w:p>
    <w:p>
      <w:pPr>
        <w:pStyle w:val="Heading2"/>
        <w:numPr>
          <w:ilvl w:val="1"/>
          <w:numId w:val="1"/>
        </w:numPr>
        <w:rPr/>
      </w:pPr>
      <w:bookmarkStart w:id="25" w:name="__RefHeading___Toc2037640_730472459"/>
      <w:bookmarkStart w:id="26" w:name="_Toc9"/>
      <w:bookmarkEnd w:id="24"/>
      <w:bookmarkEnd w:id="25"/>
      <w:r>
        <w:rPr>
          <w:rtl w:val="true"/>
        </w:rPr>
        <w:t>ولادة الإمام الرضا عليه السّلام ساجدا</w:t>
      </w:r>
      <w:bookmarkEnd w:id="26"/>
    </w:p>
    <w:p>
      <w:pPr>
        <w:pStyle w:val="BookText"/>
        <w:rPr/>
      </w:pPr>
      <w:r>
        <w:rPr>
          <w:rFonts w:ascii="Amiri" w:hAnsi="Amiri" w:eastAsia="Amiri" w:cs="Amiri"/>
          <w:color w:val="111111"/>
          <w:sz w:val="28"/>
          <w:sz w:val="28"/>
          <w:szCs w:val="28"/>
          <w:rtl w:val="true"/>
          <w:lang w:bidi="ar-SA"/>
        </w:rPr>
        <w:t>عن عليّ بن ميثم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امّي تقول،سمعت نجمة امّ الرضا عليه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بابني عليّ لم أشعر بثقل الحمل و كنت أسمع في منامي تسبيحا و تهليلا و تمجيدا من بطني فيفزعني ذلك فإذا انتبهت لم أسمع شيئا،فلمّا وضعته وقع على الأرض واضعا يده على الأرض رافعا رأسه إلى السماء يحرّك شفتيه كأنّه يتكلّم فدخل إليّ أبوه موسى بن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نجمة كرامة ربّك فناولته إيّاه في خرقة بيضاء فأذّن في أذنه اليمنى و أقام في اليسرى و دعا بماء الفرات فحنّكه به ثمّ ردّه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خذيه فإنّه بقية الله تعالى في أرضه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037642_730472459"/>
      <w:bookmarkStart w:id="28" w:name="_Toc10"/>
      <w:bookmarkEnd w:id="27"/>
      <w:r>
        <w:rPr>
          <w:rtl w:val="true"/>
        </w:rPr>
        <w:t>أولاد الإمام الرضا عليه السّلام</w:t>
      </w:r>
      <w:bookmarkEnd w:id="28"/>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 الولد خمسة رجال و ابنة واحدة هم محمّد الإمام و أبو محمّد الحسن و جعفر و إبراهيم و الحسين و عائشة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أسماء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القانع،و الحسن،و جعفر،و إبراهيم،و الحسين،و عائشة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الدّر مضى الرضا عليه السّلام و لم يترك إلاّ أبا جعفر محمّد بن عليّ عليه السّلام و كان سنّه يوم وفاة أبيه سبع سنين و أشهر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037644_730472459"/>
      <w:bookmarkStart w:id="30" w:name="_Toc11"/>
      <w:bookmarkEnd w:id="29"/>
      <w:r>
        <w:rPr>
          <w:rtl w:val="true"/>
        </w:rPr>
        <w:t>عبادة الإمام الرضا عليه السّلام</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يختم القرآن في كلّ ثلاث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أردت أن أختمه في أقرب من ثلاث لختمت و لكنّي ما مررت بآية قطّ إلاّ فكّرت فيها و في أيّ شيء انزلت و في أيّ وقت فلذلك صرت أختم في كلّ ثلاث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1" w:name="pg14808_187929"/>
    </w:p>
    <w:p>
      <w:pPr>
        <w:pStyle w:val="Heading2"/>
        <w:numPr>
          <w:ilvl w:val="1"/>
          <w:numId w:val="1"/>
        </w:numPr>
        <w:rPr/>
      </w:pPr>
      <w:bookmarkStart w:id="32" w:name="__RefHeading___Toc2037646_730472459"/>
      <w:bookmarkStart w:id="33" w:name="_Toc12"/>
      <w:bookmarkEnd w:id="31"/>
      <w:bookmarkEnd w:id="32"/>
      <w:r>
        <w:rPr>
          <w:rtl w:val="true"/>
        </w:rPr>
        <w:t>تسبيح الإمام الرضا عليه السّلام في بطن أمه</w:t>
      </w:r>
      <w:bookmarkEnd w:id="33"/>
    </w:p>
    <w:p>
      <w:pPr>
        <w:pStyle w:val="BookText"/>
        <w:rPr/>
      </w:pPr>
      <w:r>
        <w:rPr>
          <w:rFonts w:ascii="Amiri" w:hAnsi="Amiri" w:eastAsia="Amiri" w:cs="Amiri"/>
          <w:color w:val="111111"/>
          <w:sz w:val="28"/>
          <w:sz w:val="28"/>
          <w:szCs w:val="28"/>
          <w:rtl w:val="true"/>
          <w:lang w:bidi="ar-SA"/>
        </w:rPr>
        <w:t>عن عليّ بن ميثم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امّي تقول؛سمعت نجمة امّ الرضا عليه السّلام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بابني عليّ لم أشعر بثقل الحمل و كنت أسمع في منامي تسبيحا و تهليلا و تمجيدا من بطني فيفزعني ذلك فإذا انتبهت لم أسمع شيئا فلمّا وضعته وقع على الأرض واضعا يده على الأرض رافعا رأسه إلى السماء يحرّك شفتيه كأنّه يتكلّم فدخل إليّ أبوه موسى بن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نجمة كرامة ربّك فناولته إيّاه في خرقة بيضاء فأذّن في أذنه اليمنى و أقام في اليسرى و دعا بماء الفرات فحنّكه به ثمّ ردّه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خذيه فإنّه بقية الله تعالى في أرضه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2037648_730472459"/>
      <w:bookmarkStart w:id="35" w:name="_Toc13"/>
      <w:bookmarkEnd w:id="34"/>
      <w:r>
        <w:rPr>
          <w:rtl w:val="true"/>
        </w:rPr>
        <w:t>دعاء الإمام الرضا عليه السّلام المستجاب</w:t>
      </w:r>
      <w:bookmarkEnd w:id="35"/>
    </w:p>
    <w:p>
      <w:pPr>
        <w:pStyle w:val="BookText"/>
        <w:rPr/>
      </w:pPr>
      <w:r>
        <w:rPr>
          <w:rFonts w:ascii="Amiri" w:hAnsi="Amiri" w:eastAsia="Amiri" w:cs="Amiri"/>
          <w:color w:val="111111"/>
          <w:sz w:val="28"/>
          <w:sz w:val="28"/>
          <w:szCs w:val="28"/>
          <w:rtl w:val="true"/>
          <w:lang w:bidi="ar-SA"/>
        </w:rPr>
        <w:t>و 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الرضا عليه السّلام و امرأتي حبلى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خلّفت أهلي و هي حامل فادع الله أن يجعله ذكرا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ذكر فسمّه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نويت أن اسمه عليّا و أمرت الأهل به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عمرا فوردت الكوفة و قد ولد لي ابن و سمّي عليّا فسمّيته عمرا فقال لي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نصدّق بعد هذا أحدا عليك بشيء فعلمت أنّه كان أنظر لي من نفسي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الأئمّة عليهم السّلام أولادهم بأسماء لا يحبّونها كعمر و عثمان و نحوهما لفوائد كثيرة منها رعاية التورية و التقية عند الحاجة إليها،و منها ترغيب الشيعة في هذه التسمية إبقاء عليهم و دفعا عنهم و إلاّ فأيّ أحد من الشيعة يقدم على تلك الأسماء الخبيثة و لو قطّع إربا إربا و حكاية أبو بكر سبزوار مشهورة</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037650_730472459"/>
      <w:bookmarkStart w:id="37" w:name="_Toc14"/>
      <w:bookmarkEnd w:id="36"/>
      <w:r>
        <w:rPr>
          <w:rtl w:val="true"/>
        </w:rPr>
        <w:t>صفة الإمام الرضا عليه السّلام</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منصور،عن أخيه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في بيت داخل في جوف بيت ليلا،فرفع يده،فكانت كأنّ في البيت عشرة مصابيح و استأذن عليه رجل فخلّى يده </w:t>
      </w:r>
      <w:r>
        <w:rPr>
          <w:rStyle w:val="FootnoteAnchor"/>
          <w:rtl w:val="true"/>
        </w:rPr>
        <w:footnoteReference w:id="33"/>
      </w:r>
      <w:r>
        <w:rPr>
          <w:rFonts w:ascii="Amiri" w:hAnsi="Amiri" w:eastAsia="Amiri" w:cs="Amiri"/>
          <w:color w:val="111111"/>
          <w:sz w:val="28"/>
          <w:sz w:val="28"/>
          <w:szCs w:val="28"/>
          <w:rtl w:val="true"/>
          <w:lang w:bidi="ar-SA"/>
        </w:rPr>
        <w:t xml:space="preserve">،ثمّ أذن 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8" w:name="pg14808_187931"/>
    </w:p>
    <w:p>
      <w:pPr>
        <w:pStyle w:val="Heading2"/>
        <w:numPr>
          <w:ilvl w:val="1"/>
          <w:numId w:val="1"/>
        </w:numPr>
        <w:rPr/>
      </w:pPr>
      <w:bookmarkStart w:id="39" w:name="__RefHeading___Toc2037652_730472459"/>
      <w:bookmarkStart w:id="40" w:name="_Toc15"/>
      <w:bookmarkEnd w:id="38"/>
      <w:bookmarkEnd w:id="39"/>
      <w:r>
        <w:rPr>
          <w:rtl w:val="true"/>
        </w:rPr>
        <w:t>تواضع الإمام الرضا عليه السّلام</w:t>
      </w:r>
      <w:bookmarkEnd w:id="40"/>
    </w:p>
    <w:p>
      <w:pPr>
        <w:pStyle w:val="BookText"/>
        <w:rPr/>
      </w:pPr>
      <w:r>
        <w:rPr>
          <w:rFonts w:ascii="Amiri" w:hAnsi="Amiri" w:eastAsia="Amiri" w:cs="Amiri"/>
          <w:color w:val="111111"/>
          <w:sz w:val="28"/>
          <w:sz w:val="28"/>
          <w:szCs w:val="28"/>
          <w:rtl w:val="true"/>
          <w:lang w:bidi="ar-SA"/>
        </w:rPr>
        <w:t>و فيه أيضا 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حلفت بالعتق و لا أحلف بالعتق إلاّ أعتقت رقبة و أعتقت بعدها جميع ما أملك إن كنت أرى أنّي خير من هذا،و أومى إلى عبد أسود من غلمانه،بقرابتي من رسول اللّه صلّى اللّه عليه و آله و سلّم إلاّ أن يكون لي عمل صالح فأكون أفضل به منه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أنّ الرضا عليه السّلام دخل الحمّام فقال له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دلّكني فجعل يدلكه فعرفوه فجعل الرجل يستعذر منه و هو يطيّب قلبه و يدلكه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البغدادي عمّن 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بالرضا عليه السّلام ضيف و كان يحدّثه في بعض الليل فتغيّر السّراج فمدّ الرجل يده ليصلحه فزبره أبو الحسن عليه السّلام ثمّ بادر بنفسه فأصلحه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قوم لا نستخدم أضيافنا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إذا خلا جمع حشمه كلّهم عنده الصغير و الكبير فيحدّثهم و يأنس بهم و يؤنسهم و كان عليه السّلام إذا جلس على المائدة لا يدع صغيرا و لا كبيرا إلاّ أقعده معه على مائدته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037654_730472459"/>
      <w:bookmarkStart w:id="42" w:name="_Toc16"/>
      <w:bookmarkEnd w:id="41"/>
      <w:r>
        <w:rPr>
          <w:rtl w:val="true"/>
        </w:rPr>
        <w:t>كرم الإمام الرضا عليه السّلام</w:t>
      </w:r>
      <w:bookmarkEnd w:id="42"/>
    </w:p>
    <w:p>
      <w:pPr>
        <w:pStyle w:val="BookText"/>
        <w:rPr/>
      </w:pPr>
      <w:r>
        <w:rPr>
          <w:rFonts w:ascii="Amiri" w:hAnsi="Amiri" w:eastAsia="Amiri" w:cs="Amiri"/>
          <w:color w:val="111111"/>
          <w:sz w:val="28"/>
          <w:sz w:val="28"/>
          <w:szCs w:val="28"/>
          <w:rtl w:val="true"/>
          <w:lang w:bidi="ar-SA"/>
        </w:rPr>
        <w:t>روي أنه مرّ رجل بأبي الحسن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على قدر مروّتك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ذا فنعم،ثمّ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أعطه مائتي دينار،و فرّق عليه السّلام بخراسان ماله كلّه يوم عرفة فقال له الفضل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المغرم أي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المغنم لا تعدن مغرما ما ابتغيت به أجرا و كرما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قمت على رؤوسكم و أنتم تأكلون فلا تقوموا حتّى تفرغوا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43" w:name="pg14808_187933"/>
    </w:p>
    <w:p>
      <w:pPr>
        <w:pStyle w:val="Heading2"/>
        <w:numPr>
          <w:ilvl w:val="1"/>
          <w:numId w:val="1"/>
        </w:numPr>
        <w:rPr/>
      </w:pPr>
      <w:bookmarkStart w:id="44" w:name="__RefHeading___Toc2037656_730472459"/>
      <w:bookmarkStart w:id="45" w:name="_Toc17"/>
      <w:bookmarkEnd w:id="43"/>
      <w:bookmarkEnd w:id="44"/>
      <w:r>
        <w:rPr>
          <w:rtl w:val="true"/>
        </w:rPr>
        <w:t>تصدّق الإمام الرضا عليه السّلام</w:t>
      </w:r>
      <w:bookmarkEnd w:id="45"/>
    </w:p>
    <w:p>
      <w:pPr>
        <w:pStyle w:val="BookText"/>
        <w:rPr/>
      </w:pPr>
      <w:r>
        <w:rPr>
          <w:rFonts w:ascii="Amiri" w:hAnsi="Amiri" w:eastAsia="Amiri" w:cs="Amiri"/>
          <w:color w:val="111111"/>
          <w:sz w:val="28"/>
          <w:sz w:val="28"/>
          <w:szCs w:val="28"/>
          <w:rtl w:val="true"/>
          <w:lang w:bidi="ar-SA"/>
        </w:rPr>
        <w:t>المحاسن،عن أبي خلاّد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الرضا عليه السّلام إذا أكل اتي بصحفة فتوضع قرب مائدته فيعمد إلى أطيب الطعام ممّا يؤتى به فيأخذ من كلّ شيء شيئا فيوضع في تلك الصحفة ثمّ يأمر بها للمساكين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41"/>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أن ليس كلّ إنسان يقدر على عتق رقبة فجعل لهم السبيل إلى الجنّة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الكافي،عن اليسع بن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 رجل طوال أدم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محبّيك مصدري من الحجّ و قد افتقدت نفقتي فإن رأيت أن تنهضني إلى بلدي فإذا بلغت بلدي تصدّقت بالذي تعطيني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رحمك الله فجلس حتّى تفرّق الناس و بقى سليمان الجعفري و خثيمة و أنا فدخل الحجرة و أخرج يده من أعلى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الخراساني فناوله مائتي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اخرجها في نفقتك و لا تصدق بها عنّي و اخرج فلا أراك و لا تراني ثمّ خرج 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أجزلت و رحمت فلماذا سترت وجهك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أرى ذلّ السؤال في وجهه لقضائي حاجته أما سمعت حديث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المستتر بالحسنة تعدل سبعين حجّة و المذيع بالسيّئة مخذول و المستتر بها مغفور له،أما سمعت قول الأوّل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آته يوما لأطلب حاجة رجعت إلى أهلي و وجهي بمائه</w:t>
      </w:r>
    </w:p>
    <w:p>
      <w:pPr>
        <w:pStyle w:val="BookText"/>
        <w:rPr/>
      </w:pPr>
      <w:r>
        <w:rPr>
          <w:rFonts w:ascii="IRNazanin" w:hAnsi="IRNazanin" w:eastAsia="IRNazanin"/>
          <w:color w:val="111111"/>
          <w:sz w:val="28"/>
          <w:sz w:val="28"/>
          <w:szCs w:val="28"/>
          <w:rtl w:val="true"/>
          <w:lang w:bidi="fa-IR"/>
        </w:rPr>
        <w:t xml:space="preserve">انتهى ملخّصا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2037658_730472459"/>
      <w:bookmarkStart w:id="47" w:name="_Toc18"/>
      <w:bookmarkEnd w:id="46"/>
      <w:r>
        <w:rPr>
          <w:rtl w:val="true"/>
        </w:rPr>
        <w:t>علم الإمام الرضا عليه السّلام بالغيب</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عبد اللّه عن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لرجل من آل أبي رافع مولى النبيّ صلّى اللّه عليه و آله و سلّم يقال له طيس عليّ حقّ فتقاضاني و ألحّ عليّ و أعانه النّاس فلمّا رأيت ذلك صلّيت الصبح في مسجد الرسول صلّى اللّه عليه و آله و سلّم ثمّ توجّهت نحو الرّضا عليه السّلام و هو يومئذ بالعريض،فلمّا قربت من بابه إذا هو قد طلع على حمار و عليه قميص و رداء،فلمّا نظرت إليه استحييت منه،فلمّا لحقني وقف و نظر إليّ فسلّمت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إنّ لمولاك طيس عليّ حقّا و قد و الله شهرني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أظنّ في نفسي أنّه يأمره بالكفّ عنّي،و والله ما قلت له كم له عليّ و لا سمّيت له شيئا،فأمرني بالجلوس إلى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حتّى صلّيت المغرب و أنا صائم،فضاق صدري و أردت أن أنصرف فإذا هو قد طلع عليّ و حوله الناس و قد قعد له السؤّال و هو يتصدّق عليهم،فمضى و دخل بيته،ثمّ خرج و دعاني فقمت إليه و دخلت معه،فجلس و جلست،فجعلت أحدّثه عن ابن المسيّب و كان أمير المدينة و كان كثيرا ما أحدّثه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أظنّك أفطرت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لا،فدعالي بطعام فوضع بين يديّ و أمر الغلام أن يأكل معي فأصبت و الغلام من الطعام،فلمّا فرغنا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الوسادة و خذ ما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فرفعتها و إذا دنانير فأخذتها و وضعتها في كمّي و أمر أربعة من عبيده أن يكونوا معي حتّى يبلغوني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طائف ابن المسيّب يدور و أكره أن يلقاني و معي 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أصاب الله بك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ينصرفوا إذا رددتهم فلمّا قربت من منزلي و آنست رددتهم فصرت إلى منزلي و دعوت بالسراج و نظرت إلى الدّنانير و إذا هي ثمانية و أربعون دينارا و كان حقّ الرّجل عليّ ثمانية و عشرين دينارا و كان فيها دينار يلوح فأعجبني حسنه فأخذته و قرّبته من السراج فإذا عليه نقش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الرّجل ثمانية و عشرون دينارا و ما بقي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و الله ما عرفت ما له عليّ و الحمد لله ربّ العالمين الذي أعزّ وليّه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إبراهيم،عن أبيه،عن بعض أصحابه،عن أبي الحسن الرّضا عليه السّلام أنّه خرج من المدينة في السنّة الّتي حجّ فيها هارون يريد الحجّ فانتهى إلى جبل عن يسار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ذاهب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قارع،فنظر إليه أبو الحسن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قارع و هادمه يقطع إربا إربا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ندرما معنى ذلك فلمّا ولّى وافى هارون و نزل بذلك الموضع صعد جعفر بن يحيى ذلك الجبل و أمر أن يبنى له ثمّ مجلس فلمّا رجع من مكّة صعد إليه فأمر بهدمه،فلمّا انصرف إلى العراق قطع إربا إربا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أنه لما ولى أبو الحسن عليه السّلام و ارتحل من ذلك الموضع أتاه هارون و نزل بذلك الموضع،و صعد جعفر بن يحيى بن خالد البرمكي ذلك الجبل و أمر أن يبنى عليه مجلس،فلما رجع من مكة صعد إليه فأمر بهدمه فلما انصرف إلى بغداد قطع إربا إربا و كان سبب قتله أن اخت هارون في ذكاء الذهن وجودة الطبع و طلاقة البيان و فصاحة اللسان،كانت في غاية الكمال،و كذلك كان جعفر بن يحيى و كان لهارون شغف و سرور في حضورهما و صحبتهما فأوقع العقد بينهما ليجمعهما في مجلس واحد بشرط أن لا يقاربها جعفر و لا يجالسها في غير مجلسه فراودته حتى جامعها فولدت ذكرا فأرسلته إلى مكة لئلا يعلم به هارون فأخبر به،فنهض إلى مكة و ظهرت له القضية،و لم يظهرها و لم يتغير على جعفر بل كان يحسن إليه زائدا على السابق حتى رجع إلى العراق فقتله و أحرقه </w:t>
      </w:r>
      <w:r>
        <w:rPr>
          <w:rStyle w:val="FootnoteAnchor"/>
          <w:rtl w:val="true"/>
        </w:rPr>
        <w:footnoteReference w:id="46"/>
      </w:r>
      <w:r>
        <w:rPr>
          <w:rFonts w:ascii="Amiri" w:hAnsi="Amiri" w:eastAsia="Amiri" w:cs="Amiri"/>
          <w:color w:val="111111"/>
          <w:sz w:val="28"/>
          <w:sz w:val="28"/>
          <w:szCs w:val="28"/>
          <w:rtl w:val="true"/>
          <w:lang w:bidi="ar-SA"/>
        </w:rPr>
        <w:t xml:space="preserve">و قتل أباه يحيى و أخويه محمدا و موسى و غيرهم ممن انتسب إليهم من البرامكة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هارون بن المسيّب أن يواقع محمّد بن جعفر </w:t>
      </w:r>
      <w:r>
        <w:rPr>
          <w:rStyle w:val="FootnoteAnchor"/>
          <w:rtl w:val="true"/>
        </w:rPr>
        <w:footnoteReference w:id="48"/>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غدا فإنّك إن خرجت غدا هزمت و قتل أصحابك فإن سألك من أين علمت هذا؟فقل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تخرج غدا فإنّك إن خرجت هزمت و قتل أصحابك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العبد و لم يغسل إسته،ثمّ خرج فانهزم و قتل أصحابه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مسافر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الرّضا عليه السّلام بمنى فمرّ يحيى بن خالد فغطّى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رأسه من الغبار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لا يدرون ما يحلّ بهم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هذا هارون و أنا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إصبيعه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عرفت معنى حديثه حتّى دفنّاه معه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يقتلك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خلق الله في زماني يقتلني بالسمّ ثمّ يدفنني في دار مضيقة و بلاد غربة ألا فمن زارني في غربتي كتب الله له أجر مائة ألف شهيد و مائة ألف صدّيق و مائة ألف حاج و معتمر و مائة ألف مجاهد و حشر في زمرتنا و جعل في الدرجات العلى من الجنّة رفيقنا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موسى بن جعفر أتيت المدينة فدخلت على الرضا عليه السّلام فسلّمت عليه بالأمر و أوصلت إليه ما كان معي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صائر إلى البصرة و عرفت كثرة خلاف الناس و قد نعي إليهم موسى و ما أشكّ أنّهم سيسألوني عن براهين الإمام و لو أريتني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يخف عليّ هذا فابلغ أولياءنا بالبصرة و غيرها إنّي قادم عليهم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إلي جميع ما كان للنبيّ صلّى اللّه عليه و آله و سلّم عند الأئمّة عليهم السّلام من بردته و قضيبه و سلاحه و غير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تقدم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 أيّام من وصولك و دخولك البصرة،فلمّا قدمتها سألوني عن الحال 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 موسى بن جعفر قبل وفاته بيوم واحد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ميّت لا محالة فإذا و اريتني في لحدي فلا تقيمن و توجّه إلى المدينة بودائعي هذه و أوصلها إلى ابني علي بن موسى فهو وصيّي و صاحب الأمر بعدي ففعلت ما أمرني به و هو يوافيكم إلى ثلاثة أيّام من يومي هذا فاسألوه عمّا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فابتدر الكلام عمرو بن هذاب من القوم و كان ناصبيّا ينحو نحو التزيد و الاعتزال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الحسن بن محمّد رجل من أفاضل أهل هذا البيت في ورعه و علمه و سنّه و ليس هو شاب مثل علي بن موسى و لعلّه لو سئل عن شيء من معضلات الأحكام لحار في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بن محمّد و كان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ذلك فإنّ عليّا على ما وصفه من الفضل يقول إنّه يقدم إلى ثلاثة أيّام و كفاك به دليلا و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اليوم الثالث من دخولي البصرة إذا الرضا عليه السّلام قد وافى فقصد منزل الحسن بن محمد و أخلى له داره و قام بين يديه بأمره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أحضر جميع القوم الذين حضروا عند محمّد بن الفضل و غيرهم من شيعتنا و احضر جاثليق النصارى و رأس الجالوت و مر القوم يسألوا عمّا بدا لهم فجعمهم كلّهم و الزيدية و المعتزلة و هم لا يعلمون مراد الحسن بن محمّد فلمّا تكاملوا أثنى للرضا عليه السّلام و سادة جلس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 هل تدرون لم بدأتكم بالسلام؟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لتطمئن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موسى بن جعفر بن محمّد بن علي بن الحسين بن علي بن أبي طالب و ابن رسول الله،صلّيت اليوم الفجر في مسجد رسول الله صلّى اللّه عليه و آله و سلّم مع والي المدينة و أقرأني بعد أن صلّينا كتاب صاحبه إليه و استشارني في كثير من اموره فأشرت عليه بما فيه الحظّ له و وعدته أن يصير إلي بعد العصر من هذا اليوم ليكتب عندي جواب كتاب صاحبه و أنا واف له بما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مع هذا الدليل برهانا و أنت عندنا الصادق القول فقاموا لينصرفوا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تتفرّقوا فإنّي إنّما جمعتكم لتسألوا عمّا شئتم من آثار النبوّة و علامات الإمامة التي لا تجدونها إلاّ عندنا أهل البيت فهلمّوا مسائلكم فابتدأ عمرو بن هذاب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الفضل الهاشمي ذكر عنك أشياء لا تقبلها القلوب،أخبرنا عنك أنّك تعرف كلّما أنزله الله و أنّك تعرف كلّ لسان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نختبرك بالألسن و اللغات و هذا روميّ و هذا هندي و فارسي و تركي فأحضرناهم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فليتكلّموا فتكلّموا فأجابهم بلغاتهم ثمّ نظر إلى ابن هذاب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اختبرتك إنّك ستبتلى في هذه الأيّام بدم ذي رحم لك كنت مصدّقا؟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الغيب لا يعلمه إلاّ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52"/>
      </w:r>
      <w:r>
        <w:rPr>
          <w:rFonts w:ascii="Amiri" w:hAnsi="Amiri" w:eastAsia="Amiri" w:cs="Amiri"/>
          <w:color w:val="111111"/>
          <w:sz w:val="28"/>
          <w:sz w:val="28"/>
          <w:szCs w:val="28"/>
          <w:rtl w:val="true"/>
          <w:lang w:bidi="ar-SA"/>
        </w:rPr>
        <w:t>فرسول الله عند الله مرتضى و نحن ورثة ذلك الرسول الذي أطلعه الله على ما يشاء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غيبه فعلّمنا ما كان و ما يكون إلى يوم القيامة و أنّ الذي أخبرتك يابن هذاب لكائن إلى خمسة أيّام فإن لم يصحّ ما قلت فإنّي كاذب و إن صح فتعلم أنّك الكاذب على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اخرى أمّا أنّك ستصاب ببصرك و تكون أعمى و هذا كائن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اخرى أنّك تحلف يمينا كاذبة فتضرب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نزل ذلك كلّه بابن هذاب،فقيل له صدق الرضا أم كذب؟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علمت في الوقت الذي أخبرني به أنّه كائن و لكنّي كنت أتجلّد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بباب الرضا عليه السّلام بخراسان فقلت لمعمر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تسأل سيّدي أن يكسوني ثوبا من ثيابه و يهب لي من الدراهم التي ضربت باسمه فأخبرني معمّر أنّه دخل على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معمر ألا يريد الريان أن نكسوه من ثيابنا أو نهب له من دراهمنا؟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هذا كان قوله لي الساعة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موفّق قل له فليدخل،فأدخلني عليه فسلّمت عليه و ردّ عليّ السلام و دعا لي بثوبين من ثيابه فدفعهما إليّ فلمّا قمت وضع في يدي ثلاثين درهما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عبد الله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المأمون يوما فأجلسني و أخرج من كان عنده ثمّ دعا بالطعام فطعمنا ثمّ دعا بستارة فضربت فقال لبعض من كان في الستارة بالله لما رثيت لنا من بطوس فأخذت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لطوس من أضحى بها قطنا من عترة المصطفى أبقى لنا حزنا</w:t>
      </w:r>
    </w:p>
    <w:p>
      <w:pPr>
        <w:pStyle w:val="BookText"/>
        <w:rPr/>
      </w:pPr>
      <w:r>
        <w:rPr>
          <w:rFonts w:ascii="Amiri" w:hAnsi="Amiri" w:eastAsia="Amiri" w:cs="Amiri"/>
          <w:color w:val="111111"/>
          <w:sz w:val="28"/>
          <w:sz w:val="28"/>
          <w:szCs w:val="28"/>
          <w:rtl w:val="true"/>
          <w:lang w:bidi="ar-SA"/>
        </w:rPr>
        <w:t>ثمّ بكى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يلومني أهل بيتي و أهل بيتك أن نصبت أبا الحسن الرضا علما فو الله لأحدّثنك بحديث تعجب منه،جئته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أباك موسى و جعفرا و محمّدا و علي بن الحسين كان عندهم علم ما كان و ما يكون إلى يوم القيامة و أنت وصيّ القوم و وارثهم و عندك علمهم ولي إليك حاجة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الزاهرية جاريتي لا أقدّم عليها أحدا من جواري و قد حملت غير مرّة و أسقطت و هي الآن حامل فدلّني على ما تعالج به فتسلم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من إسقاطها فإنّها تسلم و تلد غلاما أشبه الناس بامّه و يكون له خنصر زائدة في يده اليمنى ليست بالمدّة و في رجله اليسرى خنصر زائدة ليست بالمدلاة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الله على كلّ شيء قدير،فولدت الزاهرية غلاما أشبه الناس بامّه و كان كما وصفه الرضا عليه السّلام فمن يلومني على نصبي إيّاه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الرضا عليه السّلام و امرأتي حبلى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خلّفت أهلي و هي حامل فادع الله أن يجعله ذكرا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ذكر فسمّه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نويت أن اسمه عليّا و أمرت الأهل به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عمرا فوردت الكوفة و قد ولد لي ابن و سمّي عليّا فسمّتيه عمرا فقال لي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نصدّق بعد هذا أحدا عليك بشيء فعلمت أنّه كان أنظر لي من نفسي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الوشاء عن الرضا عليه السّلام قال لي بخراسان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حيث أرادوا بي الخروج جمعت عيالي فأمرتهم أن يبكوا عليّ حتّى أسمع ثمّ فرّقت فيهم إثني عشر ألف دينار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لا أرجع إلى عيالي أبدا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خدمة الرضا عليه السّلام لمّا جعله المأمون ولي عهده فأتاه رجل من الخوارج في كفّه مدية مسمومة و قد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 هذا الذي يزعم أنّه ابن رسول الله و قد دخل لهذه الطاغية فيما دخل فأسأله عن حجّته فإن كان له حجّة و إلاّ أرحت الناس منه،فدخل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أجيبك عن مسألتك بشرط إن أقنعتك أن تكسر الذي في كمّك فتحيّر الخارجي و أخرج المدية و كسرها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دخولك لهذه الطاغية فيما دخلت له و هم عندك كفّار و أنت ابن رسول الله ما حملك على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 هؤلاء أكفر أم عزيز مصر و أهل مملكته؟،أليس هؤلاء على حال يزعمون أنّهم موحّدون و أولئك لم يوحّدوا الله و لم يعرفوه و يوسف بن يعقوب نبيّ ابن نبيّ قال لعزيز مصر و هو كافر اِجْعَلْنِي عَلى خَزائِنِ الْأَرْضِ إِنِّي حَفِيظٌ عَلِيمٌ </w:t>
      </w:r>
      <w:r>
        <w:rPr>
          <w:rStyle w:val="FootnoteAnchor"/>
          <w:rtl w:val="true"/>
        </w:rPr>
        <w:footnoteReference w:id="58"/>
      </w:r>
      <w:r>
        <w:rPr>
          <w:rFonts w:ascii="Amiri" w:hAnsi="Amiri" w:eastAsia="Amiri" w:cs="Amiri"/>
          <w:color w:val="111111"/>
          <w:sz w:val="28"/>
          <w:sz w:val="28"/>
          <w:szCs w:val="28"/>
          <w:rtl w:val="true"/>
          <w:lang w:bidi="ar-SA"/>
        </w:rPr>
        <w:t>كان يجالس الفراعنة،و أنا رجل من ولد رسول الله أجبرني على هذا الأمر و أكرهني عليه فما الذي أنكرت و نقمت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عتب عليك أنّي أشهد أنك ابن نبيّ الله و أنّك صادق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بإسناده إلى عبد الله بن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بن خالد سمّ أباك موسى بن جعفر صلوات الله عليهما؟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عنه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أعظم من جبرئيل و ميكائيل كان مع رسول الله صلّى اللّه عليه و آله و سلّم و هو مع الأئمّة عليهم السّلام و ليس كلّما طلب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ستعمّر،فعاش مائة سنة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شخصت إلى خراسان و معي حلل و شيء للتجارة فوردت مدينة مرو ليلا و كنت أقول بالوقف على موسى بن جعفر عليه السّلام فوافق نزولي غلام أسود كأنّه من أهل المدينة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وجّه إلي الحبرة التي معك لأكفّن بها مولى لنا قد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سيّدك؟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معي حبرة و لا حلّة إلاّ و قد بعتها في الطريق،فمضى ثمّ عاد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بقيت الحبرة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أعلمها معي فمضى و عاد الثالثة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عرض السفط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قوله فهي دلالة و كانت ابنتي قد دفعت إليّ حبرة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 بثمنها شيئا من الفيروزج و الشيح من خراسان و نسيتها فقلت لغلامي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هذا السفط الذي ذكره فأخرجه إليّ و فتحه فوجدت الحبرة في عرض ثياب فيه فدفعتها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آخذ لها ثمنا فعاد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 ما لقيس لك؟دفعتها إليك ابنتك فلانة و سألتك بيعها و أن تبتاع لها بثمنها فيروزجا و شيحا فابتع لها 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مع الغلام الثمن الذي يساوي الحبرة بخراسان فعجبت ممّا ورد عليّ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لأكتبنّ له مسائل أنا شاكّ فيها و لأمتحنّنه بمسائل سئل أبوه عنها فأثبت تلك المسائل في درج و عدت إلى بابه و المسائل في كمّي،فلمّا وافيت بابه رأيت العرب و القوّاد و الجند يدخلون إليه فجلست ناحية داره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أنا أصل إلى هذا؟و طال قعودي فخرج خادم يتصفّح الوجوه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بنت الياس؟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فأخرج من كمّه درجا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مسائلك و تفسيرها ففتحته و إذا فيه المسائل التي في كمّي و جوابها و تفسيرها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الله و رسوله على نفسي أنّك حجّة الله و أستغفر الله و أتوب إليه و قمت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8" w:name="pg14808_187949"/>
    </w:p>
    <w:p>
      <w:pPr>
        <w:pStyle w:val="BookText"/>
        <w:rPr/>
      </w:pPr>
      <w:bookmarkEnd w:id="48"/>
      <w:r>
        <w:rPr>
          <w:rFonts w:ascii="Amiri" w:hAnsi="Amiri" w:eastAsia="Amiri" w:cs="Amiri"/>
          <w:color w:val="111111"/>
          <w:sz w:val="28"/>
          <w:sz w:val="28"/>
          <w:szCs w:val="28"/>
          <w:rtl w:val="true"/>
          <w:lang w:bidi="ar-SA"/>
        </w:rPr>
        <w:t>و عن حمزة الارجاني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هارون من المسجد الحرام مرّتين و خرج الرضا عليه السّلام مرّتين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أبعد الدار و أقرب اللقاء يا طوس ستجمعني و إيّاه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في أيّام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شهرت نفسك بهذا الأمر و جلست مجلس أبيك و سيف هارون يقطر 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جرّأني على هذا 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أبو جهل من رأسي شعرة فاشهدوا أنّي لست بنبيّ و أنا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أخذ هارون من رأسي شعرة فاشهدوا أنّي لست بإمام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 عن أبي الحسن الصائغ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الرضا عليه السّلام إلى خراسان أوامره في قتل رجاء بن أبي الضحّاك الذي حمله إلى خراسان فنهاني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تقتل نفسا مؤمنة بنفس كافرة فلمّا صار إلى الأهواز مرض و قال لأهل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لي قصب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أهل الأهواز ممّن 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 لا يعلم أنّ القصب لا يوجد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القصب لا يكون في هذا الوقت إنّما يكون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أطلبوه فإنّكم ستجدونه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طلب سيّدي إلاّ موجودا فأرسلوا إلى جميع النواحي فجاء أكرة إسحاق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شيء ادّخرناه لبذره نزرعه و كانت هذه إحدى براهينه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037660_730472459"/>
      <w:bookmarkStart w:id="50" w:name="_Toc19"/>
      <w:bookmarkEnd w:id="49"/>
      <w:r>
        <w:rPr>
          <w:rtl w:val="true"/>
        </w:rPr>
        <w:t>معرفة الإمام الرضا عليه السّلام بما في الضمائر</w:t>
      </w:r>
      <w:bookmarkEnd w:id="50"/>
    </w:p>
    <w:p>
      <w:pPr>
        <w:pStyle w:val="BookText"/>
        <w:rPr/>
      </w:pPr>
      <w:r>
        <w:rPr>
          <w:rFonts w:ascii="Amiri" w:hAnsi="Amiri" w:eastAsia="Amiri" w:cs="Amiri"/>
          <w:color w:val="111111"/>
          <w:sz w:val="28"/>
          <w:sz w:val="28"/>
          <w:szCs w:val="28"/>
          <w:rtl w:val="true"/>
          <w:lang w:bidi="ar-SA"/>
        </w:rPr>
        <w:t>عن عليّ بن محمّد القاساني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حمل إلى أبي الحسن الرّضا عليه السّلام مالا له خطر،فلم أره سرّ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فاغتممت لذلك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حملت هذا المال و لم يسرّ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الطست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على كرسيّ و قال بيده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يسيل من بين أصابعه في الطست ذهب،ثمّ التفت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هكذا لا يبالي بالّذي حملته إليه؟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ذلك الكتاب 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الرضا عليه السّلام إليّ بحماره فركبته و أتيته و أقمت عنده </w:t>
      </w:r>
      <w:bookmarkStart w:id="51" w:name="pg14808_187951"/>
    </w:p>
    <w:p>
      <w:pPr>
        <w:pStyle w:val="BookText"/>
        <w:rPr/>
      </w:pPr>
      <w:bookmarkEnd w:id="51"/>
      <w:r>
        <w:rPr>
          <w:rFonts w:ascii="Amiri" w:hAnsi="Amiri" w:eastAsia="Amiri" w:cs="Amiri"/>
          <w:color w:val="111111"/>
          <w:sz w:val="28"/>
          <w:sz w:val="28"/>
          <w:szCs w:val="28"/>
          <w:rtl w:val="true"/>
          <w:lang w:bidi="ar-SA"/>
        </w:rPr>
        <w:t>بالليل إلى أن مضى منه ما شاء الله فلمّا أراد أن ينهض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أراك تقدر على الرجوع فبت عندنا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افرشي له فراشي و اطرحي عليه ملحفتي التي أنام فيها وضعي تحت رأسه مخدّتي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مثل ما أصبت في ليلتي هذه لقد جعل لي من المنزلة عنده و أعطاني من الفخر ما لم يعطه أحدا من أصحابنا،بعث لي حماره و فرش لي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هو قاعد معي و أنا احدّث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أمير المؤمنين عليه السّلام أتى زيد بن صوحان في مرضه يعوده فأكرمه و وضع يده على جبهته و جعل يلاطفه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النهوض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صعصعة لا تفخرن على إخوانك بما فعلت فإنّي إنّما فعلت جميع ذلك لأنّه كان تكليفا لي فلا تذهبن نفسك إلى الفخر و تذلّل لله عزّ و جلّ و اعتمد على يده فقام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و قد مال بيده إلى الأرض كأنّه يكشف شيئا فظهرت سبائك ذهب ثمّ مسح بيده على الأرض فغابت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أعطاني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 هذا الأمر لم يأت وقته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037662_730472459"/>
      <w:bookmarkStart w:id="53" w:name="_Toc20"/>
      <w:bookmarkEnd w:id="52"/>
      <w:r>
        <w:rPr>
          <w:rtl w:val="true"/>
        </w:rPr>
        <w:t>علم الإمام الرضا عليه السّلام بموته</w:t>
      </w:r>
      <w:bookmarkEnd w:id="53"/>
    </w:p>
    <w:p>
      <w:pPr>
        <w:pStyle w:val="BookText"/>
        <w:rPr/>
      </w:pPr>
      <w:r>
        <w:rPr>
          <w:rFonts w:ascii="Amiri" w:hAnsi="Amiri" w:eastAsia="Amiri" w:cs="Amiri"/>
          <w:color w:val="111111"/>
          <w:sz w:val="28"/>
          <w:sz w:val="28"/>
          <w:szCs w:val="28"/>
          <w:rtl w:val="true"/>
          <w:lang w:bidi="ar-SA"/>
        </w:rPr>
        <w:t>و روى الكشي بإسناده إلى عبد الله بن طاووس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يحيى بن خالد سمّ أباك موسى بن جعفر صلوات الله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سمّه في ثلاثين 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يعلم أنّها مسمومة،قال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عنه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أعظم من جبرئيل و ميكائيل كان مع رسول الله صلّى اللّه عليه و آله و سلّم و هو مع الأئمّة عليهم السّلام و ليس كلّما طلب وجد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ستعمّر،فعاش مائة سنة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54" w:name="pg14808_187953"/>
    </w:p>
    <w:p>
      <w:pPr>
        <w:pStyle w:val="Heading2"/>
        <w:numPr>
          <w:ilvl w:val="1"/>
          <w:numId w:val="1"/>
        </w:numPr>
        <w:rPr/>
      </w:pPr>
      <w:bookmarkStart w:id="55" w:name="__RefHeading___Toc2037664_730472459"/>
      <w:bookmarkStart w:id="56" w:name="_Toc21"/>
      <w:bookmarkEnd w:id="54"/>
      <w:bookmarkEnd w:id="55"/>
      <w:r>
        <w:rPr>
          <w:rtl w:val="true"/>
        </w:rPr>
        <w:t>غزارة علم الإمام الرضا عليه السّلام</w:t>
      </w:r>
      <w:bookmarkEnd w:id="56"/>
    </w:p>
    <w:p>
      <w:pPr>
        <w:pStyle w:val="BookText"/>
        <w:rPr/>
      </w:pPr>
      <w:r>
        <w:rPr>
          <w:rFonts w:ascii="Amiri" w:hAnsi="Amiri" w:eastAsia="Amiri" w:cs="Amiri"/>
          <w:color w:val="111111"/>
          <w:sz w:val="28"/>
          <w:sz w:val="28"/>
          <w:szCs w:val="28"/>
          <w:rtl w:val="true"/>
          <w:lang w:bidi="ar-SA"/>
        </w:rPr>
        <w:t xml:space="preserve">و روى ثقة الإسلام الكليني في الكافي و المفيد في الإرشاد و كثير من أعاظم المحدثين عن الإمام الصادق،أحاديث كثيرة في أن الجفر و الجامعة كانا عنده و أنّهما لا يزالان عند الأئمة يتوارثونهما واحدا بعد واحد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2037666_730472459"/>
      <w:bookmarkStart w:id="58" w:name="_Toc22"/>
      <w:bookmarkEnd w:id="57"/>
      <w:r>
        <w:rPr>
          <w:rtl w:val="true"/>
        </w:rPr>
        <w:t>أشعار أبي العلاء المعري في جفر أهل البيت</w:t>
      </w:r>
      <w:bookmarkEnd w:id="58"/>
    </w:p>
    <w:p>
      <w:pPr>
        <w:pStyle w:val="BookText"/>
        <w:rPr/>
      </w:pPr>
      <w:r>
        <w:rPr>
          <w:rFonts w:ascii="Amiri" w:hAnsi="Amiri" w:eastAsia="Amiri" w:cs="Amiri"/>
          <w:color w:val="111111"/>
          <w:sz w:val="28"/>
          <w:sz w:val="28"/>
          <w:szCs w:val="28"/>
          <w:rtl w:val="true"/>
          <w:lang w:bidi="ar-SA"/>
        </w:rPr>
        <w:t>قال ابن خلّكان في تاريخه في ذيل ترجمة عبد المؤمن بن عليّ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جلد جفر ادّعوا أنّه كتب لهم فيه الإمام كلّما يحتاجون إلى علمه،و كل ما يكون إلى يوم القيامة،ثمّ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يريدون به جعفر الصادق و إلى هذا الجفر أشار أبو العلاء المعري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لأهل البيت لمّا أتاهم علمهم في مسك جفر</w:t>
      </w:r>
    </w:p>
    <w:p>
      <w:pPr>
        <w:pStyle w:val="BookText"/>
        <w:rPr/>
      </w:pPr>
      <w:r>
        <w:rPr>
          <w:rFonts w:ascii="Amiri" w:hAnsi="Amiri" w:eastAsia="Amiri" w:cs="Amiri"/>
          <w:color w:val="111111"/>
          <w:sz w:val="28"/>
          <w:sz w:val="28"/>
          <w:szCs w:val="28"/>
          <w:rtl w:val="true"/>
          <w:lang w:bidi="ar-SA"/>
        </w:rPr>
        <w:t>و مرآة المنجم و هي صغرى أرته كلّ عامرة و قفر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مسك جفر،المسك بفتح الميم و سكون السين المهملة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الجفر بفتح الجيم و سكون الفاء و بعدها راء من أولاد المعز ما بلغ أربعة أشهر،و جفر جنباه و فصل عن أمه و الأنثى جفرة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عادتهم أنّهم في ذلك الزمان يكتبون في الجلود و العظام و الخزف،و ما شاكل ذلك و الله سبحانه و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ابن خلّكان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مرآة المنجم هو الإسطرلاب،و هو اسم لآلة مشتملة على حجرة و عضادة و صفحة عنكبوت،و صفائح مرسوم فيها خطوط مستقيمة و مستديرة،تامة و ناقصة متوازية و غير متوازية،يعرف بها كثير من أحوال الفلكيات و الأرضيات و الزمانيات،حتّى أن العلامة الفلكي عبد الرحمن بن عمر الصوفي المتوفي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صنف كتابا في العمل بالإسطرلاب أنهاه إلى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كلّ باب في معرفة شيء من الأحوال المذكورة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إسطرلاب على ما ذهب إليه حمزة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العلامة أبو ريحان البيروني في رسالته الموسومة بافراد المقال و كذا في كتابه الموسوم بالتفهيم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معربة إستاره ياب،أي مدرك النجوم</w:t>
      </w:r>
      <w:r>
        <w:rPr>
          <w:rFonts w:eastAsia="Amiri" w:cs="Amiri" w:ascii="Amiri" w:hAnsi="Amiri"/>
          <w:color w:val="111111"/>
          <w:sz w:val="28"/>
          <w:szCs w:val="28"/>
          <w:rtl w:val="true"/>
          <w:lang w:bidi="ar-SA"/>
        </w:rPr>
        <w:t xml:space="preserve">. </w:t>
      </w:r>
      <w:bookmarkStart w:id="59" w:name="pg14808_187955"/>
    </w:p>
    <w:p>
      <w:pPr>
        <w:pStyle w:val="BookText"/>
        <w:rPr/>
      </w:pPr>
      <w:bookmarkEnd w:id="59"/>
      <w:r>
        <w:rPr>
          <w:rFonts w:ascii="Amiri" w:hAnsi="Amiri" w:eastAsia="Amiri" w:cs="Amiri"/>
          <w:color w:val="111111"/>
          <w:sz w:val="28"/>
          <w:sz w:val="28"/>
          <w:szCs w:val="28"/>
          <w:rtl w:val="true"/>
          <w:lang w:bidi="ar-SA"/>
        </w:rPr>
        <w:t>و قال البيروني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ممكن أن يكون معربا من اليونانيّة فان اسمه باليونانيّة اسطرلبون و اسطر هو النجم بدليل أن علم الهيئة يسمى عندهم اسطرونوميا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افراد المقال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 آباد الدكن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في التفهيم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اسطرلاب چيست؟أين التي است يونانيان را،نامش اسطرلابون أي آيينه نجوم و حمزة اسض اهانى او را ازض ارسى بيرون آورده كه نامش ستاره ياب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الصواب ما ذهب إليه البيروني كما اختاره المعري في البيت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المنجم، و يوافقه ما في اللغة الفرنسية أن كلمة الاسطرلاب باليونانيّة مركبة من </w:t>
      </w:r>
      <w:r>
        <w:rPr>
          <w:rFonts w:eastAsia="Times New Roman" w:cs="Times New Roman" w:ascii="Times New Roman" w:hAnsi="Times New Roman"/>
          <w:color w:val="111111"/>
          <w:sz w:val="28"/>
          <w:szCs w:val="28"/>
          <w:lang w:val="en-US" w:bidi="en-US"/>
        </w:rPr>
        <w:t>ertsA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الكوكب </w:t>
      </w:r>
      <w:r>
        <w:rPr>
          <w:rFonts w:eastAsia="Times New Roman" w:cs="Times New Roman" w:ascii="Times New Roman" w:hAnsi="Times New Roman"/>
          <w:color w:val="111111"/>
          <w:sz w:val="28"/>
          <w:szCs w:val="28"/>
          <w:lang w:val="en-US" w:bidi="en-US"/>
        </w:rPr>
        <w:t>nienabmaL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المرآة أو الميزان،و لذا فسره كوشيار بميزان الشمس كما نقل عنه الفاضل البيرجندي في شرحه على رسالة الاسطرلاب للخواجه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الصحيح أن يفسره بميزان الكوكب لأن كلمة </w:t>
      </w:r>
      <w:r>
        <w:rPr>
          <w:rFonts w:eastAsia="Times New Roman" w:cs="Times New Roman" w:ascii="Times New Roman" w:hAnsi="Times New Roman"/>
          <w:color w:val="111111"/>
          <w:sz w:val="28"/>
          <w:szCs w:val="28"/>
          <w:lang w:val="en-US" w:bidi="en-US"/>
        </w:rPr>
        <w:t>ertsA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تفيد معنى الشمس و لم يذكر في المعاجم أن الشمس أحد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أحاديثنا فسر الجفر بأنّه جلد ثور لا أنّه من جلد أولاد المعز كما فسره ابن خلّكان ففي الكافي لثقة الإسلام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ابن رئاب عن الحذاء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بعض أصحابنا عن الجفر؟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2037668_730472459"/>
      <w:bookmarkStart w:id="61" w:name="_Toc23"/>
      <w:bookmarkEnd w:id="60"/>
      <w:r>
        <w:rPr>
          <w:rtl w:val="true"/>
        </w:rPr>
        <w:t>قدرة الإمام الرضا عليه السّلام</w:t>
      </w:r>
      <w:bookmarkEnd w:id="61"/>
    </w:p>
    <w:p>
      <w:pPr>
        <w:pStyle w:val="Heading3"/>
        <w:numPr>
          <w:ilvl w:val="2"/>
          <w:numId w:val="1"/>
        </w:numPr>
        <w:rPr/>
      </w:pPr>
      <w:bookmarkStart w:id="62" w:name="__RefHeading___Toc2037670_730472459"/>
      <w:bookmarkStart w:id="63" w:name="_Toc24"/>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عن إبراهيم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ألححت على أبي الحسن الرّضا عليه السّلام في شيء أطلبه منه،فكان يعدني،فخرج ذات يوم ليستقبل والي المدينة و كنت معه فجاء إلى قرب قصر فلان،فنزل تحت شجرات و نزلت معه أنا و ليس معنا ثالث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العيد قد أظلّنا و لا و الله ما أملك درهما فما سواه،فحكّ بسوطه الأرض حكّا شديدا،ثمّ ضرب بيده فتناول منه سبيكة ذهب،ثمّ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 بها و اكتم ما رأيت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إسماعيل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الرضا عليه السّلام و قد مال بيده إلى الأرض كأنّه يكشف شيئا فظهرت سبائك ذهب ثمّ مسح بيده على الأرض فغابت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أعطاني واحدة منها</w:t>
      </w:r>
      <w:r>
        <w:rPr>
          <w:rFonts w:eastAsia="Amiri" w:cs="Amiri" w:ascii="Amiri" w:hAnsi="Amiri"/>
          <w:color w:val="111111"/>
          <w:sz w:val="28"/>
          <w:szCs w:val="28"/>
          <w:rtl w:val="true"/>
          <w:lang w:bidi="ar-SA"/>
        </w:rPr>
        <w:t xml:space="preserve">. </w:t>
      </w:r>
      <w:bookmarkStart w:id="64" w:name="pg14808_187957"/>
    </w:p>
    <w:p>
      <w:pPr>
        <w:pStyle w:val="BookText"/>
        <w:rPr/>
      </w:pPr>
      <w:bookmarkEnd w:id="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 هذا الأمر لم يأت وقته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 القاساني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أصحابنا أنّه حمل إلى أبي الحسن الرّضا عليه السّلام مالا له خطر،فلم أره سرّ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فاغتممت لذلك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حملت هذا المال و لم يسرّ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الطست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 على كرسيّ و قال بيده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يسيل من بين أصابعه في الطست ذهب،ثمّ التفت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هكذا لا يبالي بالّذي حملته إليه؟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037672_730472459"/>
      <w:bookmarkStart w:id="66" w:name="_Toc25"/>
      <w:bookmarkEnd w:id="65"/>
      <w:r>
        <w:rPr>
          <w:rtl w:val="true"/>
        </w:rPr>
        <w:t>إحياء الإمام الرضا عليه السّلام للأموات</w:t>
      </w:r>
      <w:bookmarkEnd w:id="66"/>
    </w:p>
    <w:p>
      <w:pPr>
        <w:pStyle w:val="BookText"/>
        <w:rPr/>
      </w:pPr>
      <w:r>
        <w:rPr>
          <w:rFonts w:ascii="Amiri" w:hAnsi="Amiri" w:eastAsia="Amiri" w:cs="Amiri"/>
          <w:color w:val="111111"/>
          <w:sz w:val="28"/>
          <w:sz w:val="28"/>
          <w:szCs w:val="28"/>
          <w:rtl w:val="true"/>
          <w:lang w:bidi="ar-SA"/>
        </w:rPr>
        <w:t>و عن مفيد بن جنيد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 الخوض فيك و في عجائبك فلو شئت أتيت بشيء و حدّثته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تحيي إليّ أبي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إنصرف إلى منزلك فقد أحييتهما فانصرفت و الله و هما في البيت أحياء فأقاما عندي عشرة أيّام ثمّ قبضهما الله تبارك و تعالى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2037674_730472459"/>
      <w:bookmarkStart w:id="68" w:name="_Toc26"/>
      <w:bookmarkEnd w:id="67"/>
      <w:r>
        <w:rPr>
          <w:rtl w:val="true"/>
        </w:rPr>
        <w:t>معرفة الإمام الرضا عليه السّلام للغة الحيوانات</w:t>
      </w:r>
      <w:bookmarkEnd w:id="68"/>
    </w:p>
    <w:p>
      <w:pPr>
        <w:pStyle w:val="BookText"/>
        <w:rPr/>
      </w:pPr>
      <w:r>
        <w:rPr>
          <w:rFonts w:ascii="Amiri" w:hAnsi="Amiri" w:eastAsia="Amiri" w:cs="Amiri"/>
          <w:color w:val="111111"/>
          <w:sz w:val="28"/>
          <w:sz w:val="28"/>
          <w:szCs w:val="28"/>
          <w:rtl w:val="true"/>
          <w:lang w:bidi="ar-SA"/>
        </w:rPr>
        <w:t>و عن عبد الله بن سرمة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الرضا عليه السّلام فاختصمنا في إمامته فلمّا خرج خرجت أنا و تميم بن يعقوب و نحن مخالفون له نرى رأي الزيدية فلمّا صرنا بالصحراء و إذا نحن بظباء فأومأ عليه السّلام إلى خشف منها فجاء حتّى وقف بين يديه فأخذ عليه السّلام يمسح رأسه و دفعه إلى غلام فجعل الخشف يضطرب لكي يرجع إلى مرعاه فكلّمه الرضا عليه السّلام بكلام لا نفهمه فسكن،ثمّ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و لم تؤمن؟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 أنت حجّة الله على خلقه و أنا تائب إلى الله</w:t>
      </w:r>
      <w:r>
        <w:rPr>
          <w:rFonts w:eastAsia="Amiri" w:cs="Amiri" w:ascii="Amiri" w:hAnsi="Amiri"/>
          <w:color w:val="111111"/>
          <w:sz w:val="28"/>
          <w:szCs w:val="28"/>
          <w:rtl w:val="true"/>
          <w:lang w:bidi="ar-SA"/>
        </w:rPr>
        <w:t xml:space="preserve">. </w:t>
      </w:r>
      <w:bookmarkStart w:id="69" w:name="pg14808_187960"/>
    </w:p>
    <w:p>
      <w:pPr>
        <w:pStyle w:val="BookText"/>
        <w:rPr/>
      </w:pPr>
      <w:bookmarkEnd w:id="69"/>
      <w:r>
        <w:rPr>
          <w:rFonts w:ascii="Amiri" w:hAnsi="Amiri" w:eastAsia="Amiri" w:cs="Amiri"/>
          <w:color w:val="111111"/>
          <w:sz w:val="28"/>
          <w:sz w:val="28"/>
          <w:szCs w:val="28"/>
          <w:rtl w:val="true"/>
          <w:lang w:bidi="ar-SA"/>
        </w:rPr>
        <w:t>ثمّ قال للظبي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فجاء الظبي و عيناه تدمعان فتمسّح بأبي الحسن عليه السّلام و رغى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ما يقول؟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دعوتني فرجوت أن تأكل من لحمي فأجبتك و أحزنتني حين أمرتني بالذهاب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لأعجب من معرفتك بهذه اللغات على اختلافها،فقال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الصلت أنا حجّة الله على خلقه و ما كان الله ليتّخذ حجّة على قوم و هو لا يعرف لغاتهم،أو ما بلغك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اوتينا فصل الخطاب فهل فصل الخطاب إلاّ معرفة اللغات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كلّم هذا الخادم بالفارسية فإنّه يزعم أنّه يحسنها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زانويت چيست؟فلم يجبني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ركبتك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نافت چيست؟فلم يجبني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سرّتك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037676_730472459"/>
      <w:bookmarkStart w:id="71" w:name="_Toc27"/>
      <w:bookmarkEnd w:id="70"/>
      <w:r>
        <w:rPr>
          <w:rtl w:val="true"/>
        </w:rPr>
        <w:t>كلامه للطيور</w:t>
      </w:r>
      <w:bookmarkEnd w:id="71"/>
    </w:p>
    <w:p>
      <w:pPr>
        <w:pStyle w:val="BookText"/>
        <w:rPr/>
      </w:pPr>
      <w:r>
        <w:rPr>
          <w:rFonts w:ascii="Amiri" w:hAnsi="Amiri" w:eastAsia="Amiri" w:cs="Amiri"/>
          <w:color w:val="111111"/>
          <w:sz w:val="28"/>
          <w:sz w:val="28"/>
          <w:szCs w:val="28"/>
          <w:rtl w:val="true"/>
          <w:lang w:bidi="ar-SA"/>
        </w:rPr>
        <w:t>و 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الرضا عليه السّلام في حائط له إذ جاءت عصفورة فوقعت بين يديه و أخذت تكثر الصياح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تقول؟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تقول أنّ حيّة تريد أكل فراخي في البيت،فقم فخذ تلك العصا و ادخل البيت و اقتل الحيّة،فأخذت العصا و دخلت البيت و إذا حيّة تجول في البيت فقتلتها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72" w:name="pg14808_187962"/>
    </w:p>
    <w:p>
      <w:pPr>
        <w:pStyle w:val="Heading3"/>
        <w:numPr>
          <w:ilvl w:val="2"/>
          <w:numId w:val="1"/>
        </w:numPr>
        <w:rPr/>
      </w:pPr>
      <w:bookmarkStart w:id="73" w:name="__RefHeading___Toc2037678_730472459"/>
      <w:bookmarkStart w:id="74" w:name="_Toc28"/>
      <w:bookmarkEnd w:id="72"/>
      <w:bookmarkEnd w:id="73"/>
      <w:r>
        <w:rPr>
          <w:rtl w:val="true"/>
        </w:rPr>
        <w:t>حديث الإمام الرضا عليه السّلام عن النمل الذي يحمي الذهب</w:t>
      </w:r>
      <w:bookmarkEnd w:id="74"/>
    </w:p>
    <w:p>
      <w:pPr>
        <w:pStyle w:val="BookText"/>
        <w:rPr/>
      </w:pPr>
      <w:r>
        <w:rPr>
          <w:rFonts w:ascii="Amiri" w:hAnsi="Amiri" w:eastAsia="Amiri" w:cs="Amiri"/>
          <w:color w:val="111111"/>
          <w:sz w:val="28"/>
          <w:sz w:val="28"/>
          <w:szCs w:val="28"/>
          <w:rtl w:val="true"/>
          <w:lang w:bidi="ar-SA"/>
        </w:rPr>
        <w:t>و عن أحمد بن عمر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من صاحب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منه بأس إنّ لله بلاد أنبتت الذهب قد حماها بأضعف خلقه بالذر فلو رأتها الفيلة ما وصلت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سألته عن هذه البلاد و قد سمعت الحديث قبل مسألتي فأخبرت أنّه بين بلخ و التبت و أنّها تنبت الذهب و فيها نمل كبار أشباه الكلاب على خلقها فليس يمرّ بها الطير فضلا عن غيره تكمن بالليل في جحرها و تظهر بالنهار فربّما غزوا الموضع على الدواب التي تقطع ثلاثين فرسخا في ليلة فيوقرون أحمالهم و يخرجون،و إذا النمل خرجت في الطلب فلا يلحق شيئا إلاّ قطعته تشبه بالريح من سرعتها و ربما شغلوهم باللحم يتّخذ لها إذا لحقتهم يطرح لها في الطريق و إن لحقتهم قطعتهم و دوابّهم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037680_730472459"/>
      <w:bookmarkStart w:id="76" w:name="_Toc29"/>
      <w:bookmarkEnd w:id="75"/>
      <w:r>
        <w:rPr>
          <w:rtl w:val="true"/>
        </w:rPr>
        <w:t>معاجز الإمام الرضا عليه السّلام</w:t>
      </w:r>
      <w:bookmarkEnd w:id="76"/>
    </w:p>
    <w:p>
      <w:pPr>
        <w:pStyle w:val="Heading3"/>
        <w:numPr>
          <w:ilvl w:val="2"/>
          <w:numId w:val="1"/>
        </w:numPr>
        <w:rPr/>
      </w:pPr>
      <w:bookmarkStart w:id="77" w:name="__RefHeading___Toc2037682_730472459"/>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و عن الصفواني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قافلة من خراسان إلى كرمان فقطع اللصوص عليهم الطريق فأخذوا منهم رجلا اتّهموه بكثرة المال فبقي في أيديهم مدّة يعذّبونه ليفتدي منهم نفسه و أقاموه في الثلج فشدّوه و ملأوا فاه من ذلك الثلج فرحمته امرأة من نسائهم فأطلقته و هرب،فانفسد فمه و لسانه حتّى لم يقدر على الكلام ثمّ انصرف إلى خراسان و سمع أنّ الرضا عليه السّلام بنيشابور فرأى فيما يرى النائم أنّه شكى إلى الرضا عليه السّلام علّته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الكمّون و السعتر و الملح و دقّه و خذ منه في فمك مرّتين أو ثلاثا فإنّك تعافى،فانتبه الرجل و لم يعتدّ بما رأى حتّى قصد الرضا عليه السّلام و دخل عليه و حكى له علّته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فاستعمل ما وصفته لك في منامك و هو الملح و السعتر و الكمّون فإنّك ستعافى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فاستعمله الرجل مرّتين أو ثلاثا فعوفي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من ولد الأنصار بحقّة فضّة مقفل عليها و قال لم يتحفك أحد بمثلها ففتحها عليه السّلام و أخرج منها سبع شعرات و قال هذا شعر النبيّ صلّى اللّه عليه و آله و سلّم فميز الرضا عليه السّلام أربع طاقات منها قال هذا شعره فقبل في ظاهره دون باطنه فأخرجه الرضا عليه السّلام من الشبهة بأن وضع الثلاثة على النار فاحترقت ثمّ وضع الأربعة فصارت كالذهب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كان بخراسان امرأة تسمّى زينب فادّعت أنّها من سلالة فاطمة عليها السّلام و كانت تصول </w:t>
      </w:r>
    </w:p>
    <w:p>
      <w:pPr>
        <w:pStyle w:val="BookText"/>
        <w:rPr/>
      </w:pPr>
      <w:r>
        <w:rPr>
          <w:rFonts w:ascii="Amiri" w:hAnsi="Amiri" w:eastAsia="Amiri" w:cs="Amiri"/>
          <w:color w:val="111111"/>
          <w:sz w:val="28"/>
          <w:sz w:val="28"/>
          <w:szCs w:val="28"/>
          <w:rtl w:val="true"/>
          <w:lang w:bidi="ar-SA"/>
        </w:rPr>
        <w:t>على أهل خراسان بنسبها و لم يعرفها الرضا عليه السّلام،فلمّا حضرت ردّ نسبها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كذّابة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قدحت في نسبي فأنا أقدح في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لوالي خراسان،و كان له موضع فيه سباع مسلسلة للإنتقام من المفسدين هذه المرأة كذّابة و ليست من نسل علي و فاطمة فإنّ من كان حقّا فإنّ لحمه حرام على السباع فالقوها في بركة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أنت إلى السباع فقام عليه السّلام و الناس معه فنزل إلى السباع فأقعت على أذنابها و مسح يده على وجه كلّ واحد و رأسه فطلع و الناس يبصرونه ثمّ قال للسلطان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هذه الكذّابة فامتنعت ثمّ القوها إلى السباع فافترسوها و شاع اسمها بزينب الكذّابة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عليه السّلام لمّا قدم من خراسان توجّهت إليه الشيعة من الأطراف و كان علي بن اسباط قد توجّه إليه بهدايا و تحف فأخذت القافلة و أخذ ماله و هداياه و ضرب على فيه فانتثرت نواجده فرجع إلى قرية هناك و نام فرأى الرضا عليه السّلام في منامه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هداياك و مالك وصلت إلينا و أمّا فمك بثناياك فخذ من السعد المسحوق واحش به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 مسرورا و أخذ من السعد وحشى به فاه فردّ الله عليه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وجدت ما قلناه لك في السعد حقّا فادخل هذه الخزانة فانظر،فدخل فإذا ماله و هداياه كلّها على حدته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الرضا عليه السّلام فاختصمنا في إمامته فلمّا خرج خرجت أنا و تميم بن يعقوب و نحن مخالفون له نرى رأي الزيدية فلمّا صرنا بالصحراء و إذا نحن بظباء فأومأ عليه السّلام إلى خشف منها فجاء حتّى وقف بين يديه فأخذ عليه السّلام يمسح رأسه و دفعه إلى غلام فجعل الخشف يضطرب لكي يرجع إلى مرعاه فكلّمه الرضا عليه السّلام بكلام لا نفهمه فسكن،ثمّ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 و لم تؤمن؟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سيّدي أنت حجّة الله على خلقه و أنا تائب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للظبي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فجاء الظبي و عيناه تدمعان فتمسّح بأبي الحسن عليه السّلام و رعى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ما يقول؟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رسوله أعلم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دعوتني فرجوت أن تأكل من لحمي فأجبتك و أحزنتني حين أمرتني بالذهاب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79" w:name="pg14808_187966"/>
    </w:p>
    <w:p>
      <w:pPr>
        <w:pStyle w:val="BookText"/>
        <w:rPr/>
      </w:pPr>
      <w:bookmarkEnd w:id="79"/>
      <w:r>
        <w:rPr>
          <w:rFonts w:ascii="Amiri" w:hAnsi="Amiri" w:eastAsia="Amiri" w:cs="Amiri"/>
          <w:color w:val="111111"/>
          <w:sz w:val="28"/>
          <w:sz w:val="28"/>
          <w:szCs w:val="28"/>
          <w:rtl w:val="true"/>
          <w:lang w:bidi="ar-SA"/>
        </w:rPr>
        <w:t xml:space="preserve">و روي أنه كان لدعبل جارية يحبّها فرمدت فقال أهل الطبّ أمّا العين اليمنى فقد ذهبت و أمّا اليسرى فنجتهد في معالجتها فاغتمّ لذلك دعبل ثمّ ذكر فضل الجبّة </w:t>
      </w:r>
      <w:r>
        <w:rPr>
          <w:rStyle w:val="FootnoteAnchor"/>
          <w:rtl w:val="true"/>
        </w:rPr>
        <w:footnoteReference w:id="86"/>
      </w:r>
      <w:r>
        <w:rPr>
          <w:rFonts w:ascii="Amiri" w:hAnsi="Amiri" w:eastAsia="Amiri" w:cs="Amiri"/>
          <w:color w:val="111111"/>
          <w:sz w:val="28"/>
          <w:sz w:val="28"/>
          <w:szCs w:val="28"/>
          <w:rtl w:val="true"/>
          <w:lang w:bidi="ar-SA"/>
        </w:rPr>
        <w:t xml:space="preserve">فعصّبها بعصابة منها فأصبحت و عيناها أصحّ ممّا كانتا ببركة الرضا عليه السّلام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037684_730472459"/>
      <w:bookmarkStart w:id="81" w:name="_Toc31"/>
      <w:bookmarkEnd w:id="80"/>
      <w:r>
        <w:rPr>
          <w:rtl w:val="true"/>
        </w:rPr>
        <w:t>أكل صورة الأسد لحميد بن مهران</w:t>
      </w:r>
      <w:bookmarkEnd w:id="81"/>
    </w:p>
    <w:p>
      <w:pPr>
        <w:pStyle w:val="BookText"/>
        <w:rPr/>
      </w:pPr>
      <w:r>
        <w:rPr>
          <w:rFonts w:ascii="Amiri" w:hAnsi="Amiri" w:eastAsia="Amiri" w:cs="Amiri"/>
          <w:color w:val="111111"/>
          <w:sz w:val="28"/>
          <w:sz w:val="28"/>
          <w:szCs w:val="28"/>
          <w:rtl w:val="true"/>
          <w:lang w:bidi="ar-SA"/>
        </w:rPr>
        <w:t>روي أن حميد بن مهران قال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ولّني يا أمير المؤمنين مجادلة الرضا فإنّي أفحمه و أضع من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أحبّ إليّ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وجوه أهل المملكة و القوّاد و القضاة لأبيّن نقصه بحضرتهم،فأمر بإحضارهم و أقعد الرضا عليه السّلام في مرتبته فقال ذلك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أسرفوا في وصفك بما أرى أنّك إن وقفت عليه برئت إليهم منه فأوّل ذلك أنّك دعوت الله في المطر المعتاد مجيئه فجاء فجعلوه معجزة لك و أنّه لا نظير لك في الدّنيا و هذا أمير المؤمنين لا يوازن بأحد إلاّ رجح و قد أحلك المحلّ الذي عرفت فليس من حقّه عليك أن تسوغ الكاذبين لك و عليه ما يتكذّبونه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أدفع عباد الله عن التحدّث بنعم الله عليّ و إن كنت لا أبغي أشرا و لا بطرا،و أمّا ذكرك صاحبك الذي أحلّني فما أحلّني إلى المحلّ الذي أحلّه ملك مصر يوسف الصدّيق عليه السّلام و كانت حالهما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الحاجب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موسى لقد عدوت طورك أن بعث الله تعالى بمطر مقدّر وقته و جعلته آية تستطيل بها كأنّك جئت بمثل آية الخليل عليه السّلام في إحياء الطير فإن كنت صادقا فيما توهم فأحيي هذين و سلّطهما عليّ،و أشار إلى أسدين مصوّرين على مسند المأمون و كانا متقابلين على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الرضا عليه السّلام و صاح بالصورتين دونكما الفاجر فافترساه و لا تبقيا له عينا و لا أثرا، فوثبت الصورتان و قد عدتا صورتين فتناولا الحاجب و عضاه و رضّاه و أكلاه و لحسا دمه و القوم ينظرون متحيّرين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فرغا منه أقبلا على الرضا عليه السّلام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ماذا تأمرنا نفعل بهذا؟يشيران إلى المأمون،فغشي عليه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فوقفا</w:t>
      </w:r>
      <w:r>
        <w:rPr>
          <w:rFonts w:eastAsia="Amiri" w:cs="Amiri" w:ascii="Amiri" w:hAnsi="Amiri"/>
          <w:color w:val="111111"/>
          <w:sz w:val="28"/>
          <w:szCs w:val="28"/>
          <w:rtl w:val="true"/>
          <w:lang w:bidi="ar-SA"/>
        </w:rPr>
        <w:t xml:space="preserve">. </w:t>
      </w:r>
      <w:bookmarkStart w:id="82" w:name="pg14808_187968"/>
    </w:p>
    <w:p>
      <w:pPr>
        <w:pStyle w:val="BookText"/>
        <w:rPr/>
      </w:pPr>
      <w:bookmarkEnd w:id="82"/>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عليه ماء ورد و طيّبوه ففعل ذلك به و عاد الأسدان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لنا أن نلحقه بصاحبه الذي أفنيناه؟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 لله عزّ و جلّ فيه تدبيرا هو ممضيه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تأمرنا؟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عودا إلى مقرّكما،فعادا إلى المسند و صارا صورتين كما كانتا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كفاني شرّ حميد بن مهران يعني الرجل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لما ناظرتك فإنّ الله أعطاني من طاعة سائر خلقه مثل ما رأيت من طاعة هاتين الصورتين الا جهّال بني آدم فإنّهم و إن خسروا حظوظهم فلله عزّ و جلّ فيهم تدبير و قد أمرني بترك الإعتراض عليك و إظهار ما أظهرته من العمل من تحت يدك كما أمر يوسف عليه السّلام بالعمل من تحت يد فرعون مصر،فما زال المأمون خائفا إلى أن قضى في أمر الرضا عليه السّلام ما قضى، إنتهى ملخّصا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037686_730472459"/>
      <w:bookmarkStart w:id="84" w:name="_Toc32"/>
      <w:bookmarkEnd w:id="83"/>
      <w:r>
        <w:rPr>
          <w:rtl w:val="true"/>
        </w:rPr>
        <w:t>المعجزة الكبرى</w:t>
      </w:r>
      <w:bookmarkEnd w:id="84"/>
    </w:p>
    <w:p>
      <w:pPr>
        <w:pStyle w:val="BookText"/>
        <w:rPr/>
      </w:pPr>
      <w:r>
        <w:rPr>
          <w:rFonts w:ascii="Amiri" w:hAnsi="Amiri" w:eastAsia="Amiri" w:cs="Amiri"/>
          <w:color w:val="111111"/>
          <w:sz w:val="28"/>
          <w:sz w:val="28"/>
          <w:szCs w:val="28"/>
          <w:rtl w:val="true"/>
          <w:lang w:bidi="ar-SA"/>
        </w:rPr>
        <w:t>و فيه أيضا عن هرثمة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الرضا عليه السّلام في دار المأمون و كان قد ظهر في دار المأمون أنّ الرضا عليه السّلام قد توفّي و لم يصحّ هذا القول،فدخلت أريد الإذن عليه،و كان في بعض ثقاة خدم المأمون غلام يقال له صبيح الديلمي و كان يتولّى الرضا عليه السّلام فلمّا رآني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هرثمة ألست تعلم أنّي ثقة المأمون على سرّه و علانيّته؟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دعاني و ثلاثين غلاما من ثقاته في الثلث الأوّل من الليل فدخلنا عليه و بين يديه الشموع و سيوف مسلولة مشحوذة مسمومة فدعانا غلاما و أخذ علينا العهد و الميثاق فحلفنا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كلّ واحد منكم سيفا و ادخلوا على الرضا في حجرته فإن وجدتموه قاعدا أو قائما فلا تكلّموه وضعوا أسيافكم عليه إخلطوا لحمه و دمه ثمّ أقلبوا عليه بساطه و امسحوا أسيافكم به و صيّروا إليّ و قد جعلت لكلّ واحد عشر بدر دراهم و عشر ضياع منتخبة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فأخذنا الأسياف بأيدينا و دخلنا عليه في حجرته فوجدناه مضطجعا يقلّب يديه و يتكلّم بكلام لا نعرفه فبادر الغلمان إليه بالسيوف و وضعت سيفي و أنا قائم أنظر إليه و كأنّه قد علم بمسيرنا إليه فلبس </w:t>
      </w:r>
      <w:bookmarkStart w:id="85" w:name="pg14808_187970"/>
    </w:p>
    <w:p>
      <w:pPr>
        <w:pStyle w:val="BookText"/>
        <w:rPr/>
      </w:pPr>
      <w:bookmarkEnd w:id="85"/>
      <w:r>
        <w:rPr>
          <w:rFonts w:ascii="Amiri" w:hAnsi="Amiri" w:eastAsia="Amiri" w:cs="Amiri"/>
          <w:color w:val="111111"/>
          <w:sz w:val="28"/>
          <w:sz w:val="28"/>
          <w:szCs w:val="28"/>
          <w:rtl w:val="true"/>
          <w:lang w:bidi="ar-SA"/>
        </w:rPr>
        <w:t>على بدنه ما لا يعمل فيه السيوف فطووا عليه بساطه و خرجوا حتّى دخلوا على المأمون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ما أمرتنا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اكتموا فلمّا طلع الفجر خرج المأمون فجلس في مجلسه مكشوف الرأس محلول الإزار و أظهر وفاته و قعد للتعزية ثمّ قام حافيا فمشى لينظر إليه و أنا بين يديه فلمّا دخل عليه حجرته سمع همهمة فأرعد ثمّ قال من عنده؟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 و انظروا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فأسرعنا إلى البيت فإذا سيّدي جالس في محرابه يصلّي و يسبّح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هو ذا نرى شخصا في محرابه يصلّي و يسبّح فانتفض المأمون و ارتعد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غررتموني لعنكم الله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صبيح أنت تعرفه فانظر إليه فدخلت و رجع المأمون فلمّا صرت عند عتبة الباب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صبيح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Style w:val="FootnoteAnchor"/>
          <w:rtl w:val="true"/>
        </w:rPr>
        <w:footnoteReference w:id="89"/>
      </w:r>
      <w:r>
        <w:rPr>
          <w:rFonts w:ascii="Amiri" w:hAnsi="Amiri" w:eastAsia="Amiri" w:cs="Amiri"/>
          <w:color w:val="111111"/>
          <w:sz w:val="28"/>
          <w:sz w:val="28"/>
          <w:szCs w:val="28"/>
          <w:rtl w:val="true"/>
          <w:lang w:bidi="ar-SA"/>
        </w:rPr>
        <w:t>فرجعت إلى المأمون فوجدت وجهه كقطع الليل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الرضا جالس في حجرته فشدّ إزاره و أمر بردّ أثوابه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إنّه غشي عليه و أنّه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فشكرت الله عزّ و جلّ ثمّ دخلت على سيّدي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لا تحدّث بما حدّثك به صبيح أحدا إلاّ من امتحن الله قلبه للايمان بمحبّتنا و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هرثمة لا يضرّنا كيدهم شيئا حتّى يبلغ الكتاب أجله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037688_730472459"/>
      <w:bookmarkStart w:id="87" w:name="_Toc33"/>
      <w:bookmarkEnd w:id="86"/>
      <w:r>
        <w:rPr>
          <w:rtl w:val="true"/>
        </w:rPr>
        <w:t>بركة الإمام الرضا عليه السّلام</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خديجة بنت حمدان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الرضا عليه السّلام نيشابور نزل محلّة العزفى ناحية تعرف بلاشاباد في دار جدّي بسنده و إنّما سمّي بسنده لأنّ الرضا عليه السّلام ارتضاه من بين الناس و بسنده هي كلمة فارسية معناها مرضيّ،فلمّا نزل عليه السّلام دارنا زرع لوزة في جانب من جوانب الدار فأثمرت في سنة فعلم الناس بذلك فكانوا يستشفون بلوز تلك الشجرة فمن أصابته علّة تبرّك بالتناول من ذلك </w:t>
      </w:r>
    </w:p>
    <w:p>
      <w:pPr>
        <w:pStyle w:val="BookText"/>
        <w:rPr/>
      </w:pPr>
      <w:r>
        <w:rPr>
          <w:rFonts w:ascii="Amiri" w:hAnsi="Amiri" w:eastAsia="Amiri" w:cs="Amiri"/>
          <w:color w:val="111111"/>
          <w:sz w:val="28"/>
          <w:sz w:val="28"/>
          <w:szCs w:val="28"/>
          <w:rtl w:val="true"/>
          <w:lang w:bidi="ar-SA"/>
        </w:rPr>
        <w:t>اللوز فعوفي،و من أصابه رمد جعل ذلك اللوز على عينه فعوفي و كانت الحامل إذا عسر عليها ولادتها تناولت من ذلك اللوز فتخفّ عليها الولادة و تضع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أخذ دابّة القولنج أخذ من قضبان تلك الشجرة فأمرّ على بطنها فتعافى،فمضت الأيّام على تلك الشجرة و يبست فجاء جدّي حمدان فقطع أغضانها فعمي،و جاء ابن لحمدان و قطع تلك الشجرة من وجه الأرض فذهب ماله كلّه،و كان لولد حمدان ولدان فأرادا عمارة تلك الأرض و قلعا الباقي من أصل الشجرة و هما لا يعلمان ما يتولّد عليهما فماتا جميعا في أقلّ من سنة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الرضا عليه السّلام من نيشابور إلى المأمون فبلغ قرب القرية الحمراء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زالت الشمس أفلا تصلّي؟</w:t>
      </w:r>
    </w:p>
    <w:p>
      <w:pPr>
        <w:pStyle w:val="BookText"/>
        <w:rPr/>
      </w:pP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ائتنوني بماء،فقيل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 ماء،فبحث عليه السّلام بيده الأرض فنبع الماء فتوضّأ هو و من معه،و أثره باق إلى اليوم،فلمّا دخل سناباد استند إلى الجبل الذي ينحت منه القدور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 به و بارك فيما يجعل فيما ينحت منه ثمّ أمر عليه السّلام فنحت له قدور من الجبل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يطبخ من أكله إلاّ فيها و كان عليه السّلام خفيف الأكل قليل الطعام فاهتدى الناس إليه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ظهرت بركة دعائه فيه،ثمّ دخل دار حميد بن قحطبة الطائي و دخل القبّة التي فيها قبر هارون ثمّ خطّ بيده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تربتي و فيها أدفن و سيجعل الله هذا المكان مختلف شيعتي و أهل محبّتي و الله ما يزورني منهم زائر و لا يسلّم عليّ منهم مسلّم إلاّ وجب الله له غفران الله و رحمته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ببطن مر فأصابني العرق المدني في جنبي و في رجلي فدخلت على الرضا عليه السّلام بالمدينة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متوجّعا؟</w:t>
      </w:r>
    </w:p>
    <w:p>
      <w:pPr>
        <w:pStyle w:val="BookText"/>
        <w:rPr/>
      </w:pPr>
      <w:r>
        <w:rPr>
          <w:rFonts w:ascii="Amiri" w:hAnsi="Amiri" w:eastAsia="Amiri" w:cs="Amiri"/>
          <w:color w:val="111111"/>
          <w:sz w:val="28"/>
          <w:sz w:val="28"/>
          <w:szCs w:val="28"/>
          <w:rtl w:val="true"/>
          <w:lang w:bidi="ar-SA"/>
        </w:rPr>
        <w:t>فحكيت له،فأشار إلى الذي في جنبي و تكلّم بكلام و تفل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بأس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إلى الذي في رجلي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بلي من شيعتنا ببلاء فصبر كتب الله عزّ و جلّ له مثل أجر ألف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أبرأ و الله من رجلي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يعرج منها حتّى مات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8" w:name="pg14808_187975"/>
    </w:p>
    <w:p>
      <w:pPr>
        <w:pStyle w:val="Heading2"/>
        <w:numPr>
          <w:ilvl w:val="1"/>
          <w:numId w:val="1"/>
        </w:numPr>
        <w:rPr/>
      </w:pPr>
      <w:bookmarkStart w:id="89" w:name="__RefHeading___Toc2037690_730472459"/>
      <w:bookmarkStart w:id="90" w:name="_Toc34"/>
      <w:bookmarkEnd w:id="88"/>
      <w:bookmarkEnd w:id="89"/>
      <w:r>
        <w:rPr>
          <w:rtl w:val="true"/>
        </w:rPr>
        <w:t>أسرار أبي الحسن علي بن موسى الرضا عليه السّلام</w:t>
      </w:r>
      <w:bookmarkEnd w:id="90"/>
    </w:p>
    <w:p>
      <w:pPr>
        <w:pStyle w:val="BookText"/>
        <w:rPr/>
      </w:pPr>
      <w:r>
        <w:rPr>
          <w:rFonts w:ascii="Amiri" w:hAnsi="Amiri" w:eastAsia="Amiri" w:cs="Amiri"/>
          <w:color w:val="111111"/>
          <w:sz w:val="28"/>
          <w:sz w:val="28"/>
          <w:szCs w:val="28"/>
          <w:rtl w:val="true"/>
          <w:lang w:bidi="ar-SA"/>
        </w:rPr>
        <w:t>من ذلك أن رجلا من الواقفة جمع مسائل مشكلة في طومار،و قال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عرف معناه فهو ولي الأمر،فلما أتى الباب،وقف ليخف الناس من المجلس،فخرج إليه خادم و بيده رقعة فيها جواب مسائله بخط الإمام عليه السّلام فقال له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الطومار؟فأخرجه،فقال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ولي الله هذا جواب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و مضى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الرضا عليه السّلام قال يوما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مات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صبر هنيهة،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غل و كفر،و حمل إلى حفرته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صبر هنيهة،و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وضع في قبره،و سئل عن ربّه فأجاب،ثم سئل عن نبيه فأقرّ،ثم سئل عن إمامه فأخبر،و عن العترة، فعدّهم،ثم وقف عندي فما باله وقف،و كان الرجل واقفيا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الراوندي في كتابه عن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 فمسح يده على الأرض فظهرت سبايك من فضة،ثم مسح يده فغابت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واحدة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ما آن وقته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الشعبذة و السحر و السيمياء،و الكرامات و المعجزات،الأول منها قلب العين حتى يرى الإنسان شيئا فيتخيّله و لا حقيقة له و لا يبقى،و أما المعجزات و الكرامات فقلب أعيان الأشياء و تحويلها إلى حقيقة أخرى باقية لا تزول إلاّ إذا أراد المظهر لها 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كراماته عليه السّلام أنّ أبا نواس مدحه بأبيات فأخرج له رقعة فيها تلك الأبيات فتحير أبو نواس،و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ولي الله ما قالها أحد غيري،و لا سمعها أحد سواك،فقال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لكن عندي في الجفر و الجامعة أنك تمدحني بها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أبو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واقف بين يدي أبي الحسن الرضا عليه السّلام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هاهنا قبر فتظهر صخرة لو اجتمع عليها كل معول بخراسان لم يقدروا على قلعها،فمرهم أن يحفروا لي سبع مراق إلى أسفل،و أن يشق لي ضريح فإنّ الماء سينبع حتى يمتلىء اللحد و ترى فيه حيتانا صغارا،ثم يخرج حوت كبير يلتقط الحيتان الصغار ثم يغيب،فدع يديك على الماء و تكلّم بهذا الكلام فإنّه ينضب لك و لا يبقى منه شيء،و لا تفعل ذلك إلاّ بحضرة المأمون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غدا أدخل إلى هذا الفاجر،فإن خرجت مكشوف الرأس فتكلّم أكلّمك،و إن خرجت مغطّى الرأس فلا تكلّمني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أصبحنا من الغد لبس ثيابه،و جلس في محرابه،فجاء غلام المأمون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المؤمنين،فلبس نعله و رداءه،و قام يمشي و أنا أتبعه،ثم دخل على المأمون و بين يديه أطباق فاكهة،و بيده عنقود من عنب قد أكل بعضه و بقي بعضه،فلما رآه مقبلا و ثب قائما و عانقه و أجلسه،ثم ناوله العنقود،و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هل رأيت أحسن من هذا العنب؟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في بعض الجنان أحسن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منه،فقال له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أعفني،فقال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أتتهمني؟ثم تناول العنقود منه و أكل منه،و ناوله الرضا عليه السّلام فأكل منه ثلاث حبّات،ثم رمى به،و 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وجّهتني،ثم خرج عليه السّلام مغطّى الرأس حتى دخل الدار ثم أمر أن تغلق الأبواب،ثم نام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واقفا في صحن الدار باكيا حزينا إذ دخل إليّ شاب حسن الوجه أشبه الناس بالرضا فبادرت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دخلت و الباب مغلق؟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بي من المدينة في هذا الوقت هو الذي أدخلني الدار و 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يا أبا الصلت،أنا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نحو أبيه الرضا عليه السّلام فدخل،فأمرني بالدخول،فلما نظر إليه الرضا عليه السّلام نهض إليه ليعتنقه،ثم سجه سجى إلى فراشه و أكبّ عليه محمد بن علي عليه السّلام فسرّ إليه سرّا لا أفهمه،و رأيت على شفة الرضا بياضا أشدّ بياضا من الثلج،و رأيت أبا جعفر عليه السّلام يلحسه بلسانه ثم أدخل يده بين صدره و ثوبه فاستخرج منه شيئا شبه العصفور فابتلعه،ثم مضى الرضا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آتني المغسل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الخزانة مغسل و لا 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ائتمر بما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الخزانة و إذا فيها مغسل و ماء فأتيته بها،ثم شمرت ثيابي لأعاونه،فقال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فإنّ لي من يساعدني،ثم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الخزانة و أخرج السفط الذي فيه كفنه و حنوطه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إذا أنا بسفط لم أره من قبل ذلك فأخرجته إليه و صلّى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أأمضي إلى النجار؟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الخزانة تابوتا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إذا تابوت لم أر مثله قط،فأخرجته إليه فوضعه فيه بعد أن صلّى عليه،تباعد عنه و صلّى ركعتين،و إذا بالتابوت قد ارتفع فانشق السقف و غاب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الساعة يأتي المأمون و يسألنا عن الرضا فماذا نقول؟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يا أبا الصلت،سيعود،إنه ما من نبي في شرق الأرض يموت و وصيّه في غربها إلاّ جمع الله بين روحيهما</w:t>
      </w:r>
      <w:r>
        <w:rPr>
          <w:rFonts w:eastAsia="Amiri" w:cs="Amiri" w:ascii="Amiri" w:hAnsi="Amiri"/>
          <w:color w:val="111111"/>
          <w:sz w:val="28"/>
          <w:szCs w:val="28"/>
          <w:rtl w:val="true"/>
          <w:lang w:bidi="ar-SA"/>
        </w:rPr>
        <w:t xml:space="preserve">». </w:t>
      </w:r>
      <w:bookmarkStart w:id="91" w:name="pg14808_187979"/>
    </w:p>
    <w:p>
      <w:pPr>
        <w:pStyle w:val="BookText"/>
        <w:rPr/>
      </w:pPr>
      <w:bookmarkEnd w:id="91"/>
      <w:r>
        <w:rPr>
          <w:rFonts w:ascii="Amiri" w:hAnsi="Amiri" w:eastAsia="Amiri" w:cs="Amiri"/>
          <w:color w:val="111111"/>
          <w:sz w:val="28"/>
          <w:sz w:val="28"/>
          <w:szCs w:val="28"/>
          <w:rtl w:val="true"/>
          <w:lang w:bidi="ar-SA"/>
        </w:rPr>
        <w:t>فما تم الحديث حتى عاد التابوت،فقال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 الرضا عليه السّلام من التابوت و وضعه على فراشه كأنه لم يكفن و لم يغسل،ثم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الباب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الباب،و إذا أنا بالمأمون و الغلمان على الباب،فدخل باكيا حزينا قد شق جيبه و لطم رأسه،و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اسيداه،ثم جلس عند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في تجهيزه،و أمر بحفر القبر،فظهر جميع ما ذكر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أحفر له سبع مرّاق،و أن أشق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فافعل،ثم ظهر الماء و الحيتان،فقال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الرضا عليه السّلام يرينا عجائبه في حياته حتى أرانا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وزيره الذي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أخبرك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أن ملككم يا بني العباس مع كثرتكم و طول مدّتكم مثل هذه الحيتان،حتى إذا انقضت دولتكم و ولّت أيامكم سلّط عليكم رجلا فأفناكم عن آخركم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صدقت،ثم دفن الرضا عليه السّلام و مضى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2037692_730472459"/>
      <w:bookmarkStart w:id="93" w:name="_Toc35"/>
      <w:bookmarkEnd w:id="92"/>
      <w:r>
        <w:rPr>
          <w:rtl w:val="true"/>
        </w:rPr>
        <w:t>كرامة الإمام الرضا عليه السّلام عند الله</w:t>
      </w:r>
      <w:bookmarkEnd w:id="93"/>
    </w:p>
    <w:p>
      <w:pPr>
        <w:pStyle w:val="BookText"/>
        <w:rPr/>
      </w:pPr>
      <w:r>
        <w:rPr>
          <w:rFonts w:ascii="Amiri" w:hAnsi="Amiri" w:eastAsia="Amiri" w:cs="Amiri"/>
          <w:color w:val="111111"/>
          <w:sz w:val="28"/>
          <w:sz w:val="28"/>
          <w:szCs w:val="28"/>
          <w:rtl w:val="true"/>
          <w:lang w:bidi="ar-SA"/>
        </w:rPr>
        <w:t>روي أنّه لما جعله الخليفة المأمون ولي عهده و أقامه خليفة من بعده،و كان في حاشية المأمون اناس كرهوا ذلك و خافوا خروج الخلافة عن بني العباس وعودها إلى بني فاطمة،فحصل عندهم من الرضا نفور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عادة الرضا إذا جاء إلى دار الخليفة المأمون ليدخل عليه يبادر من بالدهليز من الحاشية إلى السلام عليه و رفع الستر بين يديه ليدخل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حصلت لهم النفرة عنه تواصوا فيما بينهم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ليدخل على الخليفة أعرضوا عنه و لا ترفعوا الستر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فاتفقوا على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قعود إذ جاء الرضا عليه السّلام على عادته فلم يملكوا أنفسهم أن سلموا عليه و رفعوا الستر على عادتهم،فلمّا دخل أقبل بعضهم على بعض يتلاومون كونهم ما وقفوا على ما اتفقوا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 الآتية إذا جاء لا ترفعوه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ذلك اليوم جاء فقاموا و سلموا عليه و وقفوا و لم يبتدروا إلى رفع الستر،فأرسل الله تعالى ريحا شديدة دخلت في الستر حتى رفعته أكثر ما كانوا يرفعونه،فدخل فسكنت الريح فعاد الستر إلى ما كان،فلمّا خرج عادت الريح حتى دخلت في الستر فرفعته حتى خرج ثم سكنت فعاد الستر</w:t>
      </w:r>
      <w:r>
        <w:rPr>
          <w:rFonts w:eastAsia="Amiri" w:cs="Amiri" w:ascii="Amiri" w:hAnsi="Amiri"/>
          <w:color w:val="111111"/>
          <w:sz w:val="28"/>
          <w:szCs w:val="28"/>
          <w:rtl w:val="true"/>
          <w:lang w:bidi="ar-SA"/>
        </w:rPr>
        <w:t xml:space="preserve">. </w:t>
      </w:r>
      <w:bookmarkStart w:id="94" w:name="pg14808_187981"/>
    </w:p>
    <w:p>
      <w:pPr>
        <w:pStyle w:val="BookText"/>
        <w:rPr/>
      </w:pPr>
      <w:bookmarkEnd w:id="94"/>
      <w:r>
        <w:rPr>
          <w:rFonts w:ascii="Amiri" w:hAnsi="Amiri" w:eastAsia="Amiri" w:cs="Amiri"/>
          <w:color w:val="111111"/>
          <w:sz w:val="28"/>
          <w:sz w:val="28"/>
          <w:szCs w:val="28"/>
          <w:rtl w:val="true"/>
          <w:lang w:bidi="ar-SA"/>
        </w:rPr>
        <w:t>فلمّا ذهب أقبل بعضهم على بعض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هذا رجل له عند الله منزلة و لله به عناية،ألم تروا أنّكم لما لم ترفعوا له الستر أرسل الله الريح و سخرها له لترفع الستر له،كما سخرها لسليمان فارجعوا إلى خدمته فهو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فعادوا إلى ما كانوا عليه و زادت عقيدتهم فيه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 w:name="__RefHeading___Toc2037694_730472459"/>
      <w:bookmarkStart w:id="96" w:name="_Toc36"/>
      <w:bookmarkEnd w:id="95"/>
      <w:r>
        <w:rPr>
          <w:rtl w:val="true"/>
        </w:rPr>
        <w:t>أثر الإستخفاف بالأئمة</w:t>
      </w:r>
      <w:bookmarkEnd w:id="96"/>
    </w:p>
    <w:p>
      <w:pPr>
        <w:pStyle w:val="BookText"/>
        <w:rPr/>
      </w:pPr>
      <w:r>
        <w:rPr>
          <w:rFonts w:ascii="Amiri" w:hAnsi="Amiri" w:eastAsia="Amiri" w:cs="Amiri"/>
          <w:color w:val="111111"/>
          <w:sz w:val="28"/>
          <w:sz w:val="28"/>
          <w:szCs w:val="28"/>
          <w:rtl w:val="true"/>
          <w:lang w:bidi="ar-SA"/>
        </w:rPr>
        <w:t>عيون الأخبار مسندا إلى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المأمون أنّ الرضا عليه السّلام يعقد مجالس الكلام و الناس يفتتنون بعلمه فأمر حاجبه فطرد الناس عن مجلسه و أحضره فلمّا نظر إليه زبره و استخف به فخرج عليه السّلام مغضبا و هو يدمدم بشفتيه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المصطفى و المرتضى و سيّدة النساء لأستنزلن من حول الله عزّ و جلّ بدعائي عليه ما يكون سببا لطرد كلاب أهل هذه الكورة إيّاه و استخفافهم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توضّأ و صلّى ركعتين و دعا في قنوته دعاء طويلا فما استتمه حتّى ارتجّ البلد و ارتفعت الصيحة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 السطح فإنّك سترى إمرأة بغيّة مهيجة الأشرار يسمّيها أهل هذه الكورة سمانة لتهتكها قد أسندت مكان الرمح إلى نحرها قصبا و هي تقود الجيوش إلى قصر المأمون و منازل قوّاده فصعدت السطح فلم أر إلاّ نفوسا تنزع بالعصيّ و هامات ترضخ بالأحجار و لقد رأيت المأمون متدرّعا قد برز من قصره متوجّها للهرب فما شعرت إلاّ بشاجرد الحجّام قد رمى من بعض أعالي السطوح بلبنة ثقيلة فضرب بها رأس المأمون فأسقطت بيضته بعد أن شقّت جلدة هامته فقال لقاذف اللبنة بعض من عرف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أمير المؤمنين فسمعته سمانة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لا أمّ لك ليس هذا يوم التميّز و المحاباة و لا يوم أنزل الناس على طبقاتهم فلو كان هذا أمير المؤمنين لما سلّط ذكور الفجّار على فروج الأبكار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طرد المأمون و جنوده أسوأ طرد بعد إذلال و استخفاف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نهبوا أمواله فصلب المأمون أربعين غلاما،و علم ذلك من الاستخفاف بالرضا عليه السّلام فانصرف و دخل عليه و حلّفه أن لا يقوم و قبّل رأسه و جلس بين يديه و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تطب نفسي بعد مع هؤلاء فما ترى؟ </w:t>
      </w:r>
      <w:bookmarkStart w:id="97" w:name="pg14808_187983"/>
    </w:p>
    <w:p>
      <w:pPr>
        <w:pStyle w:val="BookText"/>
        <w:rPr/>
      </w:pPr>
      <w:bookmarkEnd w:id="97"/>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 الله في امّة محمّد و ما ولاّك من هذا الأمر و خصّك به فإنّك قد ضيّعت أمور المسلمين و فوّضت ذلك إلى غيرك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2037696_730472459"/>
      <w:bookmarkStart w:id="99" w:name="_Toc37"/>
      <w:bookmarkEnd w:id="98"/>
      <w:r>
        <w:rPr>
          <w:rtl w:val="true"/>
        </w:rPr>
        <w:t>صلاة الاستسقاء من الإمام الرضا عليه السّلام</w:t>
      </w:r>
      <w:bookmarkEnd w:id="99"/>
    </w:p>
    <w:p>
      <w:pPr>
        <w:pStyle w:val="BookText"/>
        <w:rPr/>
      </w:pPr>
      <w:r>
        <w:rPr>
          <w:rFonts w:ascii="Amiri" w:hAnsi="Amiri" w:eastAsia="Amiri" w:cs="Amiri"/>
          <w:color w:val="111111"/>
          <w:sz w:val="28"/>
          <w:sz w:val="28"/>
          <w:szCs w:val="28"/>
          <w:rtl w:val="true"/>
          <w:lang w:bidi="ar-SA"/>
        </w:rPr>
        <w:t>و في كتاب العيون أيضا عن العسكري عليه السّلام أنّ الرضا عليه السّلام لمّا جعله المأمون وليّ عهده احتبس المطر فقال المعاندون لمّا صار علي بن موسى ولي العهد احتبس عنّا المطر فاشتدّ ذلك على المأمون فقال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احتبس المطر فلو دعوت الله عزّ و 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نعم،أفعل يوم الإثنين فإنّ رسول الله صلّى اللّه عليه و آله و سلّم أتاني البارحة في منامي و معه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أبرز إلى الصحراء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الاثنين غدا إلى الصحراء و خرج الخلائق ينظرون فصعد المنبر و دعى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ابتداء مطرهم بعد انصرافهم من مشهدهم هذا إلى منازلهم و مقامهم،فو الله لقد نسجت الرياح الغيوم و أرعدت و أبرقت و تحرّك الناس يريدون التنحّي عن المطر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ليس هذا الغيم لكم إنّما هو لأهل بلد كذا فعبرت السحابة ثمّ جاءت سحابة اخرى تشتمل على رعد و برق فتحرّكوا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إنّما هي لأهل بلد كذا، فما زال حتّى جاء عشر سحابات و عبرت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ثمّ جاءت سحابة حادية عشر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هذه بعثها الله لكم فاشكروا الله و قوموا إلى منازلكم فإنّها تمكّنكم أن تدخلوا منازلكم،فلمّا قربوا من منازلهم جاءت بوابل المطر فملأت الأودية و الحياض و الغدران فجعل الناس يقولون هنيئا لولد رسول الله صلّى اللّه عليه و آله و سلّم كرامات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نعم الله فلا تنفروها عنكم بمعاصيه و عاونوا إخوانكم فإنّ رسول الله صلّى اللّه عليه و آله و سلّم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فلان يعمل من الذنوب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نجا و لا يختم الله عمله إلاّ بالحسنى و سيمحو الله عنه السيّئات و يبدلها له حسنات؛أنّه كان مرّة يمرّ في طريق فعرض له مؤمن قد انكشفت عورته و هو لا يشعر فسترها عليه و لم يخبره بها مخافة أن يخجل ثمّ إنّ ذلك المؤمن عرفه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 و أكرم لك المآب و لا ناقشك الله الحساب فاستجاب الله له فيه فهذا العبد لا يختم له إلاّ بخير بدعاء ذلك المؤمن،فاتّصل قول رسول الله صلّى اللّه عليه و آله و سلّم بهذا الرجل فتاب و أقبل على طاعة الله فلم يأت عليه سبعة أيّام حتّى أغير على سرح المدينة فوجّهه رسول الله صلّى اللّه عليه و آله و سلّم في اثرهم فاستشهد فيهم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كان للرضا عليه السّلام من يحسده على ولاية العهد فقال بعضهم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أعيذك بالله أن </w:t>
      </w:r>
      <w:bookmarkStart w:id="100" w:name="pg14808_187985"/>
    </w:p>
    <w:p>
      <w:pPr>
        <w:pStyle w:val="BookText"/>
        <w:rPr/>
      </w:pPr>
      <w:bookmarkEnd w:id="100"/>
      <w:r>
        <w:rPr>
          <w:rFonts w:ascii="Amiri" w:hAnsi="Amiri" w:eastAsia="Amiri" w:cs="Amiri"/>
          <w:color w:val="111111"/>
          <w:sz w:val="28"/>
          <w:sz w:val="28"/>
          <w:szCs w:val="28"/>
          <w:rtl w:val="true"/>
          <w:lang w:bidi="ar-SA"/>
        </w:rPr>
        <w:t>يكون تاريخ الخلفاء في إخراجك هذا الشرف من بيت العبّاس إلى بيت علي و لقد أعنت على نفسك جئت بهذا الساحر ولد السحرة و قد كان خاملا فأظهرته و منسيّا فذكرته قد ملأ الدّنيا مخرفة بهذا المطر الوارد عند دعائه ما أخوفني أن يتوصّل بسحره إلى زوال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هذا الرجل مستترا عنّا يدعو إلى نفسه فأردنا أن نجعله ولي عهدنا ليكون دعاؤه لنا و ليعترف بالملك و الخلافة لنا و ليعتقد فيه المفتونون به أنّه ليس له ممّا ادعى في قليل و لا كثير و أنّ هذا الأمر لنا من دونه و قد خشينا إن تركناه على تلك الحال أن ينفتق علينا منه ما لا نسدّه و الآن فإذ قد فعلنا به ما فعلنا و أخطأنا في أمره بما أخطأنا فليس يجوز التهاون في أمره لكنّنا نحتاج أن نضعه بالتدريج حتّى نصوّره عند الرعية بصورة من لا يستحقّ لهذا الأمر ثمّ ندبّر فيه بما يحسم عنّا مواد بلائه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2037698_730472459"/>
      <w:bookmarkStart w:id="102" w:name="_Toc38"/>
      <w:bookmarkEnd w:id="101"/>
      <w:r>
        <w:rPr>
          <w:rtl w:val="true"/>
        </w:rPr>
        <w:t>عرض أعمال الشيعة على الإمام الرضا عليه السّلام</w:t>
      </w:r>
      <w:bookmarkEnd w:id="102"/>
    </w:p>
    <w:p>
      <w:pPr>
        <w:pStyle w:val="BookText"/>
        <w:rPr/>
      </w:pPr>
      <w:r>
        <w:rPr>
          <w:rFonts w:ascii="Amiri" w:hAnsi="Amiri" w:eastAsia="Amiri" w:cs="Amiri"/>
          <w:color w:val="111111"/>
          <w:sz w:val="28"/>
          <w:sz w:val="28"/>
          <w:szCs w:val="28"/>
          <w:rtl w:val="true"/>
          <w:lang w:bidi="ar-SA"/>
        </w:rPr>
        <w:t>و عن موسى بن سيّار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انّا معاشر الأئمّة تعرض علينا أعمال شيعتنا صباحا و مساء فما كان من التقصير في أعمالهم سألنا الله تعالى الصفح لصاحبه و ما كان من العلو سألنا الله الشكر لصاحبه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2037700_730472459"/>
      <w:bookmarkStart w:id="104" w:name="_Toc39"/>
      <w:bookmarkEnd w:id="103"/>
      <w:r>
        <w:rPr>
          <w:rtl w:val="true"/>
        </w:rPr>
        <w:t>حضور الإمام الرضا عليه السّلام عند ميت</w:t>
      </w:r>
      <w:bookmarkEnd w:id="104"/>
    </w:p>
    <w:p>
      <w:pPr>
        <w:pStyle w:val="Heading3"/>
        <w:numPr>
          <w:ilvl w:val="2"/>
          <w:numId w:val="1"/>
        </w:numPr>
        <w:rPr/>
      </w:pPr>
      <w:bookmarkStart w:id="105" w:name="__RefHeading___Toc2037702_730472459"/>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دعوات الراوندي عن محمّد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رجل من أصحاب الرضا عليه السّلام فعاده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الموت بعدك يعني شدّة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 الموت إنّما لقيت ما يتقدّمه و يعرفك بعض حاله إنّما الناس رجلان مستريح بالموت مستراح به منه فجدّد الإيمان بالله و بالولاية تكن مستريحا ففعل الرجل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هذه ملائكة ربّي بالتحيّات و التحف يسلّمون عليك و هم قيام بين يديك فأذن لهم في الجلوس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 ملائكة ربّي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ثمّ أمروا بالقيام بحضرتي فقال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سألتهم فذكروا أنّه لو </w:t>
      </w:r>
      <w:bookmarkStart w:id="107" w:name="pg14808_187987"/>
    </w:p>
    <w:p>
      <w:pPr>
        <w:pStyle w:val="BookText"/>
        <w:rPr/>
      </w:pPr>
      <w:bookmarkEnd w:id="107"/>
      <w:r>
        <w:rPr>
          <w:rFonts w:ascii="Amiri" w:hAnsi="Amiri" w:eastAsia="Amiri" w:cs="Amiri"/>
          <w:color w:val="111111"/>
          <w:sz w:val="28"/>
          <w:sz w:val="28"/>
          <w:szCs w:val="28"/>
          <w:rtl w:val="true"/>
          <w:lang w:bidi="ar-SA"/>
        </w:rPr>
        <w:t>حضرك كلّ من خلقه الله من ملائكته لقاموا لك و لم يجلسوا حتّى تأذن لهم هكذا أمرهم الله عزّ و جلّ ثمّ غمض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يابن رسول الله هذا شخصك ماثل لي مع أشخاص محمّد و من بعده من الأئمّة عليهم السّلام و قضى الرجل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الثابت أن كل الأئمة عليهم السّلام يحضرون الناس عند الموت يمكن أن يستدل على ذلك بأمور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037704_730472459"/>
      <w:bookmarkStart w:id="109" w:name="_Toc41"/>
      <w:bookmarkEnd w:id="108"/>
      <w:r>
        <w:rPr>
          <w:rtl w:val="true"/>
        </w:rPr>
        <w:t>حضور محمد و آل محمد عليهم السّلام عند كل ميت</w:t>
      </w:r>
      <w:bookmarkEnd w:id="109"/>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كنت تحزن من هم الدنيا و حزنها فقد أمنت منه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 رسول الله و علي و فاطمة عليهم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تفارق روح جسد صاحبها حتى يأكل من ثمر الجنة أو من شجر الزقوم،و حتى يرى ملك الموت و يراني و يرى عليا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السيد الحميري و رؤيته لامير المؤمنين عليه السّلام عند موته ما يؤيد ذلك و انشد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أنّ عليا لن ينجي محبه من هنات</w:t>
      </w:r>
    </w:p>
    <w:p>
      <w:pPr>
        <w:pStyle w:val="BookText"/>
        <w:rPr/>
      </w:pPr>
      <w:r>
        <w:rPr>
          <w:rFonts w:ascii="Amiri" w:hAnsi="Amiri" w:eastAsia="Amiri" w:cs="Amiri"/>
          <w:color w:val="111111"/>
          <w:sz w:val="28"/>
          <w:sz w:val="28"/>
          <w:szCs w:val="28"/>
          <w:rtl w:val="true"/>
          <w:lang w:bidi="ar-SA"/>
        </w:rPr>
        <w:t>قد و ربي دخلت جنّة عدن و عفا لي الاله عن سيئاتي</w:t>
      </w:r>
    </w:p>
    <w:p>
      <w:pPr>
        <w:pStyle w:val="BookText"/>
        <w:rPr/>
      </w:pPr>
      <w:r>
        <w:rPr>
          <w:rFonts w:ascii="Amiri" w:hAnsi="Amiri" w:eastAsia="Amiri" w:cs="Amiri"/>
          <w:color w:val="111111"/>
          <w:sz w:val="28"/>
          <w:sz w:val="28"/>
          <w:szCs w:val="28"/>
          <w:rtl w:val="true"/>
          <w:lang w:bidi="ar-SA"/>
        </w:rPr>
        <w:t>فابشروا اليوم أولياء علي و تولوا عليا حتى الممات</w:t>
      </w:r>
    </w:p>
    <w:p>
      <w:pPr>
        <w:pStyle w:val="BookText"/>
        <w:rPr/>
      </w:pPr>
      <w:r>
        <w:rPr>
          <w:rFonts w:ascii="Amiri" w:hAnsi="Amiri" w:eastAsia="Amiri" w:cs="Amiri"/>
          <w:color w:val="111111"/>
          <w:sz w:val="28"/>
          <w:sz w:val="28"/>
          <w:szCs w:val="28"/>
          <w:rtl w:val="true"/>
          <w:lang w:bidi="ar-SA"/>
        </w:rPr>
        <w:t xml:space="preserve">ثم من بعده تولّوا بنيه واحدا بعد واحد بالصفات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يمثل له رسول الله صلّى اللّه عليه و آله و سلّم و أمير المؤمنين و فاطمة و الحسن و الحسين و الأئمة من ذريتهم عليهم 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أمير المؤمنين عليه السّلام أنه لا يموت ميت حتى يشاهده عليه السّلام حاضرا عنده و أنشد للحارث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w:t>
      </w:r>
    </w:p>
    <w:p>
      <w:pPr>
        <w:pStyle w:val="BookText"/>
        <w:rPr/>
      </w:pPr>
      <w:r>
        <w:rPr>
          <w:rFonts w:ascii="Amiri" w:hAnsi="Amiri" w:eastAsia="Amiri" w:cs="Amiri"/>
          <w:color w:val="111111"/>
          <w:sz w:val="28"/>
          <w:sz w:val="28"/>
          <w:szCs w:val="28"/>
          <w:rtl w:val="true"/>
          <w:lang w:bidi="ar-SA"/>
        </w:rPr>
        <w:t>يعرفني طرفه و أعرفه بعينه و إسمه و ما فعلا</w:t>
      </w:r>
    </w:p>
    <w:p>
      <w:pPr>
        <w:pStyle w:val="BookText"/>
        <w:rPr/>
      </w:pPr>
      <w:r>
        <w:rPr>
          <w:rFonts w:ascii="Amiri" w:hAnsi="Amiri" w:eastAsia="Amiri" w:cs="Amiri"/>
          <w:color w:val="111111"/>
          <w:sz w:val="28"/>
          <w:sz w:val="28"/>
          <w:szCs w:val="28"/>
          <w:rtl w:val="true"/>
          <w:lang w:bidi="ar-SA"/>
        </w:rPr>
        <w:t>أقول للنار و هي توقد لل‍ عرض ذريه لا تقربي الرّجلا</w:t>
      </w:r>
    </w:p>
    <w:p>
      <w:pPr>
        <w:pStyle w:val="BookText"/>
        <w:rPr/>
      </w:pPr>
      <w:r>
        <w:rPr>
          <w:rFonts w:ascii="Amiri" w:hAnsi="Amiri" w:eastAsia="Amiri" w:cs="Amiri"/>
          <w:color w:val="111111"/>
          <w:sz w:val="28"/>
          <w:sz w:val="28"/>
          <w:szCs w:val="28"/>
          <w:rtl w:val="true"/>
          <w:lang w:bidi="ar-SA"/>
        </w:rPr>
        <w:t>ذريه لا تقربيه إنّ له حبلا بحبل الوصي متصلا</w:t>
      </w:r>
    </w:p>
    <w:p>
      <w:pPr>
        <w:pStyle w:val="BookText"/>
        <w:rPr/>
      </w:pPr>
      <w:r>
        <w:rPr>
          <w:rFonts w:ascii="Amiri" w:hAnsi="Amiri" w:eastAsia="Amiri" w:cs="Amiri"/>
          <w:color w:val="111111"/>
          <w:sz w:val="28"/>
          <w:sz w:val="28"/>
          <w:szCs w:val="28"/>
          <w:rtl w:val="true"/>
          <w:lang w:bidi="ar-SA"/>
        </w:rPr>
        <w:t>و أنت يا حار إن تمت ترني 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على ظمأ تخاله في الحلاوة العسلا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تثبت حضور أصحاب الكساء عند كل ميت في آن واحد و في أكثر من مكان،و أيضا في إمكان رؤيتهم بروحهم و جسدهم و بمثالهم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جوّز ابن العربي رؤية النبي محمد صلّى اللّه عليه و آله و سلّم بجسمه و روحه و بمثاله الآن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تاج الدين السبكي لمن سأله عن رؤية القطب في أكثر من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الكون و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كالشمس في كبد السماء وضؤها يغشى البلاد مشارقا و مغاربا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صرح السيوطي بإمكان رؤية الأنبياء يقظة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الذخائر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رؤيا النبي صلّى الله عليه و سلّم ممكن لعامة أهل الأرض في ليلة واحدة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أجاب الشيخ بدر الدين الزركشي عن سؤال له في آن واحد من أقطار متباعدة مع أنّ رؤيته صلّى اللّه عليه و آله و سلّم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صلّى اللّه عليه و آله و سلّم سراج و نور الشمس في هذا العالم،مثال نوره في العوالم كلها،و كما أنّ الشمس يراها من في المشرق و المغرب في ساعة واحدة و بصفات مختلفة،فكذلك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كالبدر من أي النواحي جئته يهدي إلى عينيك نورا ثاقبا </w:t>
      </w:r>
      <w:r>
        <w:rPr>
          <w:rStyle w:val="FootnoteAnchor"/>
          <w:rtl w:val="true"/>
        </w:rPr>
        <w:footnoteReference w:id="11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عليه الحافظ البرسي في مشارقه ببعض الآيات القرآنية فلتراجع </w:t>
      </w:r>
      <w:r>
        <w:rPr>
          <w:rStyle w:val="FootnoteAnchor"/>
        </w:rPr>
        <w:footnoteReference w:id="1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0" w:name="pg14808_187992"/>
    </w:p>
    <w:p>
      <w:pPr>
        <w:pStyle w:val="BookText"/>
        <w:rPr/>
      </w:pPr>
      <w:bookmarkEnd w:id="110"/>
      <w:r>
        <w:rPr>
          <w:rFonts w:ascii="Amiri" w:hAnsi="Amiri" w:eastAsia="Amiri" w:cs="Amiri"/>
          <w:color w:val="111111"/>
          <w:sz w:val="28"/>
          <w:sz w:val="28"/>
          <w:szCs w:val="28"/>
          <w:rtl w:val="true"/>
          <w:lang w:bidi="ar-SA"/>
        </w:rPr>
        <w:t>هذا،و تواتر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فإنّ الشيطان لا يتمثل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أن يتمثل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يتكون في صورتي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يتشبه بي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العلماء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الدنيا قطعا و لو عند الموت لمن وفق لذلك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الرضا عليه السّلام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فإنّ الشيطان لا يتمثل في صورتي و لا في صورة أحد من أوصيائي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القاضي أبو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رؤيته صلّى اللّه عليه و آله و سلّم بصفته المعلومة إدراك على الحقيقة،و رؤيته على غير صفته إدراك للمثال،فإنّ الصواب أنّ الأنبياء لا تغيرهم الأرض،و يكون إدراك الذات الكريمة حقيقة،و إدراك الصفات إدراك المثال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يرى على خلاف صورته المعروفة و يراه شخصان في حالة واحدة في مكانين و الجسم الواحد لا يكون إلاّ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في صفاته لا في ذاته،فتكون ذاته عليه الصلاة و السّلام مرئية،و صفاته متخيلة غير مرئية،فالإدراك لا يشترط فيه تحديق الأبصار و لا قرب المسافة،فلا يكون المرئي مدفونا في الأرض و لا ظاهرا عليها،و إنما يشترط كونه موجودا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حال كثير من العلماء و قصصهم يعلم إمكان رؤية النبي و أهل بيته عليهم السّلام،و كما ذكر ذلك في محله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حجب عني رسول الله صلّى اللّه عليه و آله و سلّم طرفة عين ما عددت نفسي من المسلمين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2037706_730472459"/>
      <w:bookmarkStart w:id="112" w:name="_Toc42"/>
      <w:bookmarkEnd w:id="111"/>
      <w:r>
        <w:rPr>
          <w:rtl w:val="true"/>
        </w:rPr>
        <w:t>بعض مواعظ الإمام الرضا عليه السّلام</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سليمان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الرضا عليه السّلام داره فنظر إلى غلمانه يعملون بالطين المعالف أو غيرها و فيهم أسود ليس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الرجل؟ </w:t>
      </w:r>
      <w:bookmarkStart w:id="113" w:name="pg14808_187994"/>
    </w:p>
    <w:p>
      <w:pPr>
        <w:pStyle w:val="BookText"/>
        <w:rPr/>
      </w:pPr>
      <w:bookmarkEnd w:id="11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يعاوننا و نعطيه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قاطعتموه على اجرته؟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لا،يرضى منّا بما نعطيه،فأقبل عليهم يضربهم بالسّوط و غضب لذلك غضبا شديدا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نهيتهم عن هذا غير مرّة أن يعمل معهم أحد حتّى يقاطعوه اجرته و اعلم أنّه ما من أحد يعمل لك شيئا بغير مقاطعة ثمّ زدته ثلاثة أضعاف على اجرته إلاّ ظنّ أنّك نقصته اجرته و إذا قاطعته ثمّ أعطيته اجرته حمدك على الوفاء فإن زدته حبّة عرف ذلك و رأى أنّك قد زدته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2037708_730472459"/>
      <w:bookmarkStart w:id="115" w:name="_Toc43"/>
      <w:bookmarkEnd w:id="114"/>
      <w:r>
        <w:rPr>
          <w:rtl w:val="true"/>
        </w:rPr>
        <w:t>ما نسب للإمام الرضا عليه السّلام من الشعر</w:t>
      </w:r>
      <w:bookmarkEnd w:id="115"/>
    </w:p>
    <w:p>
      <w:pPr>
        <w:pStyle w:val="BookText"/>
        <w:rPr/>
      </w:pPr>
      <w:r>
        <w:rPr>
          <w:rFonts w:ascii="Amiri" w:hAnsi="Amiri" w:eastAsia="Amiri" w:cs="Amiri"/>
          <w:color w:val="111111"/>
          <w:sz w:val="28"/>
          <w:sz w:val="28"/>
          <w:szCs w:val="28"/>
          <w:rtl w:val="true"/>
          <w:lang w:bidi="ar-SA"/>
        </w:rPr>
        <w:t>عيون الأخبار،عن الرضا عليه السّلام إنّ المأمون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رويت من الشعر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منه الكثير،فقال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أحسن ما رويته في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دوني من بليت بجهله أبيت لنفسي أن تقابل بالجهل</w:t>
      </w:r>
    </w:p>
    <w:p>
      <w:pPr>
        <w:pStyle w:val="BookText"/>
        <w:rPr/>
      </w:pPr>
      <w:r>
        <w:rPr>
          <w:rFonts w:ascii="Amiri" w:hAnsi="Amiri" w:eastAsia="Amiri" w:cs="Amiri"/>
          <w:color w:val="111111"/>
          <w:sz w:val="28"/>
          <w:sz w:val="28"/>
          <w:szCs w:val="28"/>
          <w:rtl w:val="true"/>
          <w:lang w:bidi="ar-SA"/>
        </w:rPr>
        <w:t>و إن كان مثلي في محلّي من النهيّ أخذت بحلمي كي أجلّ عن المثل</w:t>
      </w:r>
    </w:p>
    <w:p>
      <w:pPr>
        <w:pStyle w:val="BookText"/>
        <w:rPr/>
      </w:pPr>
      <w:r>
        <w:rPr>
          <w:rFonts w:ascii="Amiri" w:hAnsi="Amiri" w:eastAsia="Amiri" w:cs="Amiri"/>
          <w:color w:val="111111"/>
          <w:sz w:val="28"/>
          <w:sz w:val="28"/>
          <w:szCs w:val="28"/>
          <w:rtl w:val="true"/>
          <w:lang w:bidi="ar-SA"/>
        </w:rPr>
        <w:t>و إن كنت أدنى منه في الفضل و الحجى عرفت له حقّ التقدّم و الفضل</w:t>
      </w:r>
    </w:p>
    <w:p>
      <w:pPr>
        <w:pStyle w:val="BookText"/>
        <w:rPr/>
      </w:pPr>
      <w:r>
        <w:rPr>
          <w:rFonts w:ascii="IRNazanin" w:hAnsi="IRNazanin" w:eastAsia="IRNazanin"/>
          <w:color w:val="111111"/>
          <w:sz w:val="28"/>
          <w:sz w:val="28"/>
          <w:szCs w:val="28"/>
          <w:rtl w:val="true"/>
          <w:lang w:bidi="fa-IR"/>
        </w:rPr>
        <w:t>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هذا،هذا من قاله؟</w:t>
      </w:r>
    </w:p>
    <w:p>
      <w:pPr>
        <w:pStyle w:val="BookText"/>
        <w:rPr/>
      </w:pPr>
      <w:r>
        <w:rPr>
          <w:rFonts w:ascii="Amiri" w:hAnsi="Amiri" w:eastAsia="Amiri" w:cs="Amiri"/>
          <w:color w:val="111111"/>
          <w:sz w:val="28"/>
          <w:sz w:val="28"/>
          <w:szCs w:val="28"/>
          <w:rtl w:val="true"/>
          <w:lang w:bidi="ar-SA"/>
        </w:rPr>
        <w:t>قال بعض فتياننا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فانشدني أحسن ما رويته في السكوت عن الجاهل و ترك عتاب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ليهجرني الصديق بحبّنا فأراه أنّ لهجره أسبابا</w:t>
      </w:r>
    </w:p>
    <w:p>
      <w:pPr>
        <w:pStyle w:val="BookText"/>
        <w:rPr/>
      </w:pPr>
      <w:r>
        <w:rPr>
          <w:rFonts w:ascii="Amiri" w:hAnsi="Amiri" w:eastAsia="Amiri" w:cs="Amiri"/>
          <w:color w:val="111111"/>
          <w:sz w:val="28"/>
          <w:sz w:val="28"/>
          <w:szCs w:val="28"/>
          <w:rtl w:val="true"/>
          <w:lang w:bidi="ar-SA"/>
        </w:rPr>
        <w:t>و أراه إن عاتبته أغريته و أرى له ترك العتاب عتابا</w:t>
      </w:r>
    </w:p>
    <w:p>
      <w:pPr>
        <w:pStyle w:val="BookText"/>
        <w:rPr/>
      </w:pPr>
      <w:r>
        <w:rPr>
          <w:rFonts w:ascii="Amiri" w:hAnsi="Amiri" w:eastAsia="Amiri" w:cs="Amiri"/>
          <w:color w:val="111111"/>
          <w:sz w:val="28"/>
          <w:sz w:val="28"/>
          <w:szCs w:val="28"/>
          <w:rtl w:val="true"/>
          <w:lang w:bidi="ar-SA"/>
        </w:rPr>
        <w:t>و إذا بليت بجاهل متحكّم يجد المحال من الامور صوابا</w:t>
      </w:r>
    </w:p>
    <w:p>
      <w:pPr>
        <w:pStyle w:val="BookText"/>
        <w:rPr/>
      </w:pPr>
      <w:r>
        <w:rPr>
          <w:rFonts w:ascii="Amiri" w:hAnsi="Amiri" w:eastAsia="Amiri" w:cs="Amiri"/>
          <w:color w:val="111111"/>
          <w:sz w:val="28"/>
          <w:sz w:val="28"/>
          <w:szCs w:val="28"/>
          <w:rtl w:val="true"/>
          <w:lang w:bidi="ar-SA"/>
        </w:rPr>
        <w:t>أوليته منّي السكوت و ربّما كان السكوت عن الجواب جوابا</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من قاله؟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أحسن ما رويته في استجلاب العدوّ حتّى يكون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علّة سالمته فقهرته فأوقرته منّي بعفو التجمّل</w:t>
      </w:r>
    </w:p>
    <w:p>
      <w:pPr>
        <w:pStyle w:val="BookText"/>
        <w:rPr/>
      </w:pPr>
      <w:r>
        <w:rPr>
          <w:rFonts w:ascii="Amiri" w:hAnsi="Amiri" w:eastAsia="Amiri" w:cs="Amiri"/>
          <w:color w:val="111111"/>
          <w:sz w:val="28"/>
          <w:sz w:val="28"/>
          <w:szCs w:val="28"/>
          <w:rtl w:val="true"/>
          <w:lang w:bidi="ar-SA"/>
        </w:rPr>
        <w:t>و من لا يدافع سيّئات عدوّه بإحسانه لم يأخذ الطول من عليّ</w:t>
      </w:r>
    </w:p>
    <w:p>
      <w:pPr>
        <w:pStyle w:val="BookText"/>
        <w:rPr/>
      </w:pPr>
      <w:r>
        <w:rPr>
          <w:rFonts w:ascii="Amiri" w:hAnsi="Amiri" w:eastAsia="Amiri" w:cs="Amiri"/>
          <w:color w:val="111111"/>
          <w:sz w:val="28"/>
          <w:sz w:val="28"/>
          <w:szCs w:val="28"/>
          <w:rtl w:val="true"/>
          <w:lang w:bidi="ar-SA"/>
        </w:rPr>
        <w:t>و لم أر في الأشياء أسرع مهلكا لغمر قديم من وداد معجّل</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من قاله؟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فانشدني أحسن ما رويته في كتمان السرّ،فقال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لأنسى السرّ كيلا أذيعه فيا من رأى سرّا يصان بأن ينسا</w:t>
      </w:r>
    </w:p>
    <w:p>
      <w:pPr>
        <w:pStyle w:val="BookText"/>
        <w:rPr/>
      </w:pPr>
      <w:r>
        <w:rPr>
          <w:rFonts w:ascii="Amiri" w:hAnsi="Amiri" w:eastAsia="Amiri" w:cs="Amiri"/>
          <w:color w:val="111111"/>
          <w:sz w:val="28"/>
          <w:sz w:val="28"/>
          <w:szCs w:val="28"/>
          <w:rtl w:val="true"/>
          <w:lang w:bidi="ar-SA"/>
        </w:rPr>
        <w:t>مخافة أن يجري ببالي ذكره فينبذه قلبي إلى ملتوى الحشا</w:t>
      </w:r>
    </w:p>
    <w:p>
      <w:pPr>
        <w:pStyle w:val="BookText"/>
        <w:rPr/>
      </w:pPr>
      <w:r>
        <w:rPr>
          <w:rFonts w:ascii="Amiri" w:hAnsi="Amiri" w:eastAsia="Amiri" w:cs="Amiri"/>
          <w:color w:val="111111"/>
          <w:sz w:val="28"/>
          <w:sz w:val="28"/>
          <w:szCs w:val="28"/>
          <w:rtl w:val="true"/>
          <w:lang w:bidi="ar-SA"/>
        </w:rPr>
        <w:t>فيوشك من لم يفش سرّا و جال فيّ خواطره أن لا يطيق له حبسا فأمر له المأمون بثلاثمائة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إيراد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سبيل ما يقبله الرضا عليه السّلام من المأمون سبيل ما كان يقبله النبيّ صلّى اللّه عليه و آله و سلّم من الملوك و سبيل ما كان يقبله الحسن عليه السّلام من معاوية و سبيل ما كان يقبله الأئمّة من آبائه عليهم السّلام من الخلفاء و ما كانت الدّنيا كلّها له فغلب عليها ثمّ أعطى بعضها فجائز له أن يأخذه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في دار لها مدّة يقبل فيها عمل العامل</w:t>
      </w:r>
    </w:p>
    <w:p>
      <w:pPr>
        <w:pStyle w:val="BookText"/>
        <w:rPr/>
      </w:pPr>
      <w:r>
        <w:rPr>
          <w:rFonts w:ascii="Amiri" w:hAnsi="Amiri" w:eastAsia="Amiri" w:cs="Amiri"/>
          <w:color w:val="111111"/>
          <w:sz w:val="28"/>
          <w:sz w:val="28"/>
          <w:szCs w:val="28"/>
          <w:rtl w:val="true"/>
          <w:lang w:bidi="ar-SA"/>
        </w:rPr>
        <w:t>ألا ترى الموت محيطا بها يكذب فيها أمل الآمل</w:t>
      </w:r>
    </w:p>
    <w:p>
      <w:pPr>
        <w:pStyle w:val="BookText"/>
        <w:rPr/>
      </w:pPr>
      <w:r>
        <w:rPr>
          <w:rFonts w:ascii="Amiri" w:hAnsi="Amiri" w:eastAsia="Amiri" w:cs="Amiri"/>
          <w:color w:val="111111"/>
          <w:sz w:val="28"/>
          <w:sz w:val="28"/>
          <w:szCs w:val="28"/>
          <w:rtl w:val="true"/>
          <w:lang w:bidi="ar-SA"/>
        </w:rPr>
        <w:t>تعجّل الذنب لما تنتهي و تأمل التوبة في قابل</w:t>
      </w:r>
    </w:p>
    <w:p>
      <w:pPr>
        <w:pStyle w:val="BookText"/>
        <w:rPr/>
      </w:pPr>
      <w:r>
        <w:rPr>
          <w:rFonts w:ascii="Amiri" w:hAnsi="Amiri" w:eastAsia="Amiri" w:cs="Amiri"/>
          <w:color w:val="111111"/>
          <w:sz w:val="28"/>
          <w:sz w:val="28"/>
          <w:szCs w:val="28"/>
          <w:rtl w:val="true"/>
          <w:lang w:bidi="ar-SA"/>
        </w:rPr>
        <w:t>و الموت يأتي أهله بغتة ما ذاك فعل الحازم العاقل</w:t>
      </w:r>
    </w:p>
    <w:p>
      <w:pPr>
        <w:pStyle w:val="BookText"/>
        <w:rPr/>
      </w:pPr>
      <w:r>
        <w:rPr>
          <w:rFonts w:ascii="Amiri" w:hAnsi="Amiri" w:eastAsia="Amiri" w:cs="Amiri"/>
          <w:color w:val="111111"/>
          <w:sz w:val="28"/>
          <w:sz w:val="28"/>
          <w:szCs w:val="28"/>
          <w:rtl w:val="true"/>
          <w:lang w:bidi="ar-SA"/>
        </w:rPr>
        <w:t>و قال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الرضا عليه السّلام لعبد المطّلب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يعيب الناس كلّهم زمانا و ما لزماننا عيب سوانا</w:t>
      </w:r>
    </w:p>
    <w:p>
      <w:pPr>
        <w:pStyle w:val="BookText"/>
        <w:rPr/>
      </w:pPr>
      <w:r>
        <w:rPr>
          <w:rFonts w:ascii="Amiri" w:hAnsi="Amiri" w:eastAsia="Amiri" w:cs="Amiri"/>
          <w:color w:val="111111"/>
          <w:sz w:val="28"/>
          <w:sz w:val="28"/>
          <w:szCs w:val="28"/>
          <w:rtl w:val="true"/>
          <w:lang w:bidi="ar-SA"/>
        </w:rPr>
        <w:t>نعيب زماننا و العيب فينا و لو نطق الزمان بنا هجانا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الذئب يترك لحم ذئب و يأكل بعضنا بعضا عيانا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16" w:name="pg14808_187998"/>
    </w:p>
    <w:p>
      <w:pPr>
        <w:pStyle w:val="BookText"/>
        <w:rPr/>
      </w:pPr>
      <w:bookmarkEnd w:id="116"/>
      <w:r>
        <w:rPr>
          <w:rFonts w:ascii="Amiri" w:hAnsi="Amiri" w:eastAsia="Amiri" w:cs="Amiri"/>
          <w:color w:val="111111"/>
          <w:sz w:val="28"/>
          <w:sz w:val="28"/>
          <w:szCs w:val="28"/>
          <w:rtl w:val="true"/>
          <w:lang w:bidi="ar-SA"/>
        </w:rPr>
        <w:t>و عن إبراهيم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الرضا عليه السّلام ينشد كثيرا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خير فلا تغترر به و لكن قل اللّهم سلّم و تمّم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في عيون الأخبار عن إبراهيم الحسني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المأمون إلى الرضا عليه السّلام جارية فلمّا دخلت عليه اشمأزت من الشيب فلمّا رأى كراهتها ردّها إلى المأمون و كتب إليه بهذه الأبيات،شعر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نفسي إلى نفسي المشيب و عند الشيب يتّعظ اللبيب</w:t>
      </w:r>
    </w:p>
    <w:p>
      <w:pPr>
        <w:pStyle w:val="BookText"/>
        <w:rPr/>
      </w:pPr>
      <w:r>
        <w:rPr>
          <w:rFonts w:ascii="IRNazanin" w:hAnsi="IRNazanin" w:eastAsia="IRNazanin"/>
          <w:color w:val="111111"/>
          <w:sz w:val="28"/>
          <w:sz w:val="28"/>
          <w:szCs w:val="28"/>
          <w:rtl w:val="true"/>
          <w:lang w:bidi="fa-IR"/>
        </w:rPr>
        <w:t>فقد ولّى الشباب إلى مداه فلست أرى مواضعه تؤوب</w:t>
      </w:r>
    </w:p>
    <w:p>
      <w:pPr>
        <w:pStyle w:val="BookText"/>
        <w:rPr/>
      </w:pPr>
      <w:r>
        <w:rPr>
          <w:rFonts w:ascii="Amiri" w:hAnsi="Amiri" w:eastAsia="Amiri" w:cs="Amiri"/>
          <w:color w:val="111111"/>
          <w:sz w:val="28"/>
          <w:sz w:val="28"/>
          <w:szCs w:val="28"/>
          <w:rtl w:val="true"/>
          <w:lang w:bidi="ar-SA"/>
        </w:rPr>
        <w:t>سأبكيه و أندبه طويلا و أدعوه إلي عسى يجيب</w:t>
      </w:r>
    </w:p>
    <w:p>
      <w:pPr>
        <w:pStyle w:val="BookText"/>
        <w:rPr/>
      </w:pPr>
      <w:r>
        <w:rPr>
          <w:rFonts w:ascii="Amiri" w:hAnsi="Amiri" w:eastAsia="Amiri" w:cs="Amiri"/>
          <w:color w:val="111111"/>
          <w:sz w:val="28"/>
          <w:sz w:val="28"/>
          <w:szCs w:val="28"/>
          <w:rtl w:val="true"/>
          <w:lang w:bidi="ar-SA"/>
        </w:rPr>
        <w:t>و هيهات الذي قد فات منّي تمنيني به النفس الكذوب</w:t>
      </w:r>
    </w:p>
    <w:p>
      <w:pPr>
        <w:pStyle w:val="BookText"/>
        <w:rPr/>
      </w:pPr>
      <w:r>
        <w:rPr>
          <w:rFonts w:ascii="Amiri" w:hAnsi="Amiri" w:eastAsia="Amiri" w:cs="Amiri"/>
          <w:color w:val="111111"/>
          <w:sz w:val="28"/>
          <w:sz w:val="28"/>
          <w:szCs w:val="28"/>
          <w:rtl w:val="true"/>
          <w:lang w:bidi="ar-SA"/>
        </w:rPr>
        <w:t>و راع الغانيات بياض رأسي و من مدّ البقاء له يشيب</w:t>
      </w:r>
    </w:p>
    <w:p>
      <w:pPr>
        <w:pStyle w:val="BookText"/>
        <w:rPr/>
      </w:pPr>
      <w:r>
        <w:rPr>
          <w:rFonts w:ascii="Amiri" w:hAnsi="Amiri" w:eastAsia="Amiri" w:cs="Amiri"/>
          <w:color w:val="111111"/>
          <w:sz w:val="28"/>
          <w:sz w:val="28"/>
          <w:szCs w:val="28"/>
          <w:rtl w:val="true"/>
          <w:lang w:bidi="ar-SA"/>
        </w:rPr>
        <w:t>أرى البيض الحسان يحدن عنّي و في هجرانهنّ لنا نصيب</w:t>
      </w:r>
    </w:p>
    <w:p>
      <w:pPr>
        <w:pStyle w:val="BookText"/>
        <w:rPr/>
      </w:pPr>
      <w:r>
        <w:rPr>
          <w:rFonts w:ascii="Amiri" w:hAnsi="Amiri" w:eastAsia="Amiri" w:cs="Amiri"/>
          <w:color w:val="111111"/>
          <w:sz w:val="28"/>
          <w:sz w:val="28"/>
          <w:szCs w:val="28"/>
          <w:rtl w:val="true"/>
          <w:lang w:bidi="ar-SA"/>
        </w:rPr>
        <w:t>فإن يكن الشباب مضى حبيبا فإنّ الشيب أيضا لي حبيب</w:t>
      </w:r>
    </w:p>
    <w:p>
      <w:pPr>
        <w:pStyle w:val="BookText"/>
        <w:rPr/>
      </w:pPr>
      <w:r>
        <w:rPr>
          <w:rFonts w:ascii="Amiri" w:hAnsi="Amiri" w:eastAsia="Amiri" w:cs="Amiri"/>
          <w:color w:val="111111"/>
          <w:sz w:val="28"/>
          <w:sz w:val="28"/>
          <w:szCs w:val="28"/>
          <w:rtl w:val="true"/>
          <w:lang w:bidi="ar-SA"/>
        </w:rPr>
        <w:t xml:space="preserve">سأصحبه بتقوى الله حتّى يفرّق بيننا الأجل القريب </w:t>
      </w:r>
      <w:r>
        <w:rPr>
          <w:rStyle w:val="FootnoteAnchor"/>
          <w:rtl w:val="true"/>
        </w:rPr>
        <w:footnoteReference w:id="125"/>
      </w:r>
    </w:p>
    <w:p>
      <w:pPr>
        <w:pStyle w:val="Heading2"/>
        <w:numPr>
          <w:ilvl w:val="1"/>
          <w:numId w:val="1"/>
        </w:numPr>
        <w:rPr/>
      </w:pPr>
      <w:bookmarkStart w:id="117" w:name="__RefHeading___Toc2037710_730472459"/>
      <w:bookmarkStart w:id="118" w:name="_Toc44"/>
      <w:bookmarkEnd w:id="117"/>
      <w:r>
        <w:rPr>
          <w:rtl w:val="true"/>
        </w:rPr>
        <w:t>مدح أبو نواس للإمام الرضا عليه السّلام</w:t>
      </w:r>
      <w:bookmarkEnd w:id="118"/>
    </w:p>
    <w:p>
      <w:pPr>
        <w:pStyle w:val="BookText"/>
        <w:rPr/>
      </w:pPr>
      <w:r>
        <w:rPr>
          <w:rFonts w:ascii="Amiri" w:hAnsi="Amiri" w:eastAsia="Amiri" w:cs="Amiri"/>
          <w:color w:val="111111"/>
          <w:sz w:val="28"/>
          <w:sz w:val="28"/>
          <w:szCs w:val="28"/>
          <w:rtl w:val="true"/>
          <w:lang w:bidi="ar-SA"/>
        </w:rPr>
        <w:t>عيون الأخبار عن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المأمون لمّا جعل الرضا عليه السّلام ولي عهده و أنّ الشعراء قصدوا المأمون و وصلهم بأموال جمّة حين مدحوا الرضا عليه السّلام و صوّبوا رأي المأمون دون أبي نواس فإنّه لم يقصده و لم يمدحه و دخل على المأمون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نواس قد علمت مكان الرضا عنّي و ما أكرمته به فلماذا ادّخرت مدحه و أنت شاعر زمانك و سيّد دهرك؟فأنشأ يقول،شعر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 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 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 كان جبريل خادما لأبيه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أحسنت،و وصله من المال بمثل الذي وصل به كافّة الشعراء و فضّله عليهم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19" w:name="pg14808_188000"/>
    </w:p>
    <w:p>
      <w:pPr>
        <w:pStyle w:val="BookText"/>
        <w:rPr/>
      </w:pPr>
      <w:bookmarkEnd w:id="119"/>
      <w:r>
        <w:rPr>
          <w:rFonts w:ascii="Amiri" w:hAnsi="Amiri" w:eastAsia="Amiri" w:cs="Amiri"/>
          <w:color w:val="111111"/>
          <w:sz w:val="28"/>
          <w:sz w:val="28"/>
          <w:szCs w:val="28"/>
          <w:rtl w:val="true"/>
          <w:lang w:bidi="ar-SA"/>
        </w:rPr>
        <w:t>و عن محمّد بن يزيد المبرّد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نواس ذات يوم من داره فبصر راكبا و قد حاذاه فسأل عنه و لم ير وجهه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 بن موسى الرضا عليه السّلام فأنشأ يقول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أبصرتك العين من بعد غاية 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قوما أمّموك لقادهم نسيمك حتّى يستدلّ بك الركب </w:t>
      </w:r>
      <w:r>
        <w:rPr>
          <w:rStyle w:val="FootnoteAnchor"/>
          <w:rtl w:val="true"/>
        </w:rPr>
        <w:footnoteReference w:id="127"/>
      </w:r>
    </w:p>
    <w:p>
      <w:pPr>
        <w:pStyle w:val="Heading2"/>
        <w:numPr>
          <w:ilvl w:val="1"/>
          <w:numId w:val="1"/>
        </w:numPr>
        <w:rPr/>
      </w:pPr>
      <w:bookmarkStart w:id="120" w:name="__RefHeading___Toc2037712_730472459"/>
      <w:bookmarkStart w:id="121" w:name="_Toc45"/>
      <w:bookmarkEnd w:id="120"/>
      <w:r>
        <w:rPr>
          <w:rtl w:val="true"/>
        </w:rPr>
        <w:t>مدح عبد الله بن مطرف للإمام الرضا عليه السّلام</w:t>
      </w:r>
      <w:bookmarkEnd w:id="121"/>
    </w:p>
    <w:p>
      <w:pPr>
        <w:pStyle w:val="BookText"/>
        <w:rPr/>
      </w:pPr>
      <w:r>
        <w:rPr>
          <w:rFonts w:ascii="Amiri" w:hAnsi="Amiri" w:eastAsia="Amiri" w:cs="Amiri"/>
          <w:color w:val="111111"/>
          <w:sz w:val="28"/>
          <w:sz w:val="28"/>
          <w:szCs w:val="28"/>
          <w:rtl w:val="true"/>
          <w:lang w:bidi="ar-SA"/>
        </w:rPr>
        <w:t>و روي أنّه دخل عبد الله بن مطرف على المأمون يوما و عنده الرضا عليه السّلام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أهل البيت؟</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قولي في طينة عجنت بماء الرسالة و غرست بماء الوحي هل ينفح منها إلاّ مسك الهدى و عنبر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المأمون بحقّة فيها لؤلؤ فحشا فاه</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2037714_730472459"/>
      <w:bookmarkStart w:id="123" w:name="_Toc46"/>
      <w:bookmarkEnd w:id="122"/>
      <w:r>
        <w:rPr>
          <w:rtl w:val="true"/>
        </w:rPr>
        <w:t>مدح دعبل الخزاعي للإمام الرضا عليه السّلام</w:t>
      </w:r>
      <w:bookmarkEnd w:id="123"/>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 متى يقوم؟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مولاي إلاّ إنّي سمعت بخروج إمام منكم يطهّر الأرض من الفساد و يملأها عدلا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الإمام بعدي محمّد إبني و بعد محمّد إبنه علي و بعد علي ابنه الحسن و بعد الحسن ابنه الحجّة المنتظر في غيبته المطاع في ظهوره لو لم يبق من الدّنيا إلاّ يوم واحد لطوّل الله ذلك اليوم حتّى يخرج فيملؤها عدلا كما ملئت جورا،و أمّا متى فإخبار عن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حدّثني أبي عن أبيه عن آبائه عن عليّ عليه السّلام أنّ النبيّ صلّى اللّه عليه و آله و سلّم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يخرج القائم من ذرّيتك؟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مثل الساعة لا يجليها لوقتها إلاّ هو ثقلت في السماوات و الأرض لا تأتيكم إلاّ بغتة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أخي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سيّدي الرضا عليه السّلام على أخي دعبل قميص خزّ أخضر و خاتما فضّة و عقيق و دفع إليه دراهم رضوية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 بهذا القميص فقد صلّيت فيه ألف ليلة في كلّ ليلة ألف ركعة و ختمت فيه القرآن ألف ختمة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بن علي الخزاعي على الرضا عليه السّلام بمرو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قد قلت فيك قصيدة و آليت على نفسي أن لا أنشدها أحدا قبلك،فقال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أرى فيأهم في غيرهم متقسّما و أيديهم من فيئهم صفرات</w:t>
      </w:r>
    </w:p>
    <w:p>
      <w:pPr>
        <w:pStyle w:val="BookText"/>
        <w:rPr/>
      </w:pPr>
      <w:r>
        <w:rPr>
          <w:rFonts w:ascii="Amiri" w:hAnsi="Amiri" w:eastAsia="Amiri" w:cs="Amiri"/>
          <w:color w:val="111111"/>
          <w:sz w:val="28"/>
          <w:sz w:val="28"/>
          <w:szCs w:val="28"/>
          <w:rtl w:val="true"/>
          <w:lang w:bidi="ar-SA"/>
        </w:rPr>
        <w:t>فلمّا بلغ إلى قوله هذا بكى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خزاعي،فلمّا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إلى واتريهم أكفا عن الأوتار منقبضات</w:t>
      </w:r>
    </w:p>
    <w:p>
      <w:pPr>
        <w:pStyle w:val="BookText"/>
        <w:rPr/>
      </w:pPr>
      <w:r>
        <w:rPr>
          <w:rFonts w:ascii="Amiri" w:hAnsi="Amiri" w:eastAsia="Amiri" w:cs="Amiri"/>
          <w:color w:val="111111"/>
          <w:sz w:val="28"/>
          <w:sz w:val="28"/>
          <w:szCs w:val="28"/>
          <w:rtl w:val="true"/>
          <w:lang w:bidi="ar-SA"/>
        </w:rPr>
        <w:t>جعل عليه السّلام يقلّب كفّيه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منقبضات،فلمّا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في الدّنيا و أيّام سغبها و أنّي لأرجو الأمن من بعد وفاتي</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ألحق لك بهذا الموضع بيتين بهما تمام قصيدتك؟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يالها من مصيبة تتوقّد بالاحشاء في الخرقات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الهمّ و 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هذا القبر الذي بطوس قبر من هو؟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و لا تنقضي الأيّام و الليالي حتّى تصير طوس مختلف شيعتي و زوّاري، ألا فمن زارني في غربتي بطوس كان معي في درجتي يوم القيامة مغفورا له ثمّ نهض الرضا عليه السّلام بعد فراغ دعبل من إنشاد القصيدة فدخل الدار و خرج الخادم إليه بمائة دينار رضوية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 اجعلها في نفقتك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4" w:name="pg14808_188004"/>
    </w:p>
    <w:p>
      <w:pPr>
        <w:pStyle w:val="Heading2"/>
        <w:numPr>
          <w:ilvl w:val="1"/>
          <w:numId w:val="1"/>
        </w:numPr>
        <w:rPr/>
      </w:pPr>
      <w:bookmarkStart w:id="125" w:name="__RefHeading___Toc2037716_730472459"/>
      <w:bookmarkStart w:id="126" w:name="_Toc47"/>
      <w:bookmarkEnd w:id="124"/>
      <w:bookmarkEnd w:id="125"/>
      <w:r>
        <w:rPr>
          <w:rtl w:val="true"/>
        </w:rPr>
        <w:t>تبرك الناس بثياب الرضا عليه السّلام</w:t>
      </w:r>
      <w:bookmarkEnd w:id="126"/>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لهذا جئت و لا قلت هذه القصيدة طمعا في شيء و ردّ الصرّة و سأل ثوبا من ثياب الرضا عليه السّلام ليتبرّك به و يتشرّف به فأرسل إليه جبّة خزّ مع الصرّة و 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خذ هذه الصرّة فإنّك ستحتاج إليها و لا تراجعني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دعبل الصرّة و الجبّة و انصرف و سار من مرو في قافلة فلمّا بلغ ميان قوهان وقع عليهم اللصوص فأخذوا القافلة كلّها و كتّفوا أهلها و كان دعبل فيمن كتّف و ملك اللصوص القافلة و 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فيأهم في غيرهم متقسّما و أيديهم من فيئهم صفرات</w:t>
      </w:r>
    </w:p>
    <w:p>
      <w:pPr>
        <w:pStyle w:val="BookText"/>
        <w:rPr/>
      </w:pPr>
      <w:r>
        <w:rPr>
          <w:rFonts w:ascii="Amiri" w:hAnsi="Amiri" w:eastAsia="Amiri" w:cs="Amiri"/>
          <w:color w:val="111111"/>
          <w:sz w:val="28"/>
          <w:sz w:val="28"/>
          <w:szCs w:val="28"/>
          <w:rtl w:val="true"/>
          <w:lang w:bidi="ar-SA"/>
        </w:rPr>
        <w:t>فسمعه دعبل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خزاعة يقال له 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دعبل قائل هذه القصيدة التي منها هذا البيت،فوثب الرجل إلى رئيسهم و كان يصلّي على رأس تل و كان من الشيعة فأخبره فجاء بنفسه حتّى وقف على دعبل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القصيدة فأنشدها فحلّ كتافه و كتاف أهل القافلة و ردّ عليهم أموالهم لكرامة دعبل،و سار دعبل حتى وصل إلى قم فسأله أهل قم أن ينشدهم القصيدة فأمرهم أن يجتمعوا في المسجد الجامع فاجتمعوا فأنشدهم القصيدة فوصله الناس من المال و الخلع بشيء كثير و اتّصل بهم خبر الجبّة فسألوه أن يبيعها منهم بألف دينار فامتنع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 شيئا منها بألف دينار فأبى عليهم و سار من قم،فلمّا خرج من رستاق البلد لحق به قوم من أحداث العرب و أخذوا الجبّة فرجع دعبل إلى قم و سألهم ردّ الجبّة عليه فامتنع الاحداث من ذلك و عصوا المشايخ في أمرها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لك إلى الجبّة فخذ ثمنها ألف دينار فأبى عليهم فلمّا يئس من ردّهم الجبّة عليه سألهم أن يدفعوا إليه شيئا منها فأعطوه بعضها و دفعوا إليه ثمن الباقي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دعبل إلى وطنه فوجد اللصوص قد أخذوا جميع ما كان في منزله فباع المائة دينار من الشيعة كلّ دينار بمائة درهم و ذكر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ستحتاج إليها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في رواية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فاعطيت به ثمانين دينارا فلم تطب نفسي ببيعه،ثم كررت راجعا إلى العراق فلمّا صرت في بعض الطريق خرج علينا الأكراد فأخذونا،و كان ذلك اليوم يوما مطيرا،فبقيت في قميص خلق و ضرّ شديد و أنا متأسف من جميع ما كان معي على القميص و المنشفة،و مفكر في قول سيدي الرضا،إذ مرّ بي واحد من الأكراد الحرامية تحته الفرس الأصفر </w:t>
      </w:r>
    </w:p>
    <w:p>
      <w:pPr>
        <w:pStyle w:val="BookText"/>
        <w:rPr/>
      </w:pPr>
      <w:r>
        <w:rPr>
          <w:rFonts w:ascii="Amiri" w:hAnsi="Amiri" w:eastAsia="Amiri" w:cs="Amiri"/>
          <w:color w:val="111111"/>
          <w:sz w:val="28"/>
          <w:sz w:val="28"/>
          <w:szCs w:val="28"/>
          <w:rtl w:val="true"/>
          <w:lang w:bidi="ar-SA"/>
        </w:rPr>
        <w:t>الذي حملني عليه ذو الرياستين و عليه الممطر،و وقف بالقرب مني ليجتمع إليه أصحابه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يبكي،فلمّا رأيت ذلك عجبت من لص من الأكراد يتشيع،ثم طمعت في القميص و المنشفة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لمن هذه القصيدة؟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ذلك ويلك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فيه سبب أخبرك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أشهر بصاحبها من أن تجهل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الخزاعي شاعر آل محمد،جزاه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فأنا و الله دعبل،و هذه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تقول؟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أشهر من ذلك،فاسأل أهل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فاستحضر منهم جماعة و سألهم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بأسرهم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دعبل بن علي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أطلقت كلّما أخذ من القافلة خلالة فما فوقها كرامة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نادى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شيئا فليرده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على الناس جميع ما أخذ منهم،و رجع إليّ جميع ما كان معي،ثم بذرقنا </w:t>
      </w:r>
      <w:r>
        <w:rPr>
          <w:rStyle w:val="FootnoteAnchor"/>
          <w:rtl w:val="true"/>
        </w:rPr>
        <w:footnoteReference w:id="131"/>
      </w:r>
      <w:r>
        <w:rPr>
          <w:rFonts w:ascii="Amiri" w:hAnsi="Amiri" w:eastAsia="Amiri" w:cs="Amiri"/>
          <w:color w:val="111111"/>
          <w:sz w:val="28"/>
          <w:sz w:val="28"/>
          <w:szCs w:val="28"/>
          <w:rtl w:val="true"/>
          <w:lang w:bidi="ar-SA"/>
        </w:rPr>
        <w:t xml:space="preserve">إلى المأمن فحرست أنا و القافلة ببركة ذلك القميص و المنشفة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كانت له جارية يحبّها فرمدت فقال أهل الطبّ أمّا العين اليمنى فقد ذهبت و أمّا اليسرى فنجتهد في معالجتها فاغتمّ لذلك دعبل ثمّ ذكر فضل الجبّة فعصّبها بعصابة منها فأصبحت و عيناها أصحّ ممّا كانتا ببركة الرضا عليه السّلام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البكري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دعبل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أبي الوفاة تغيّر لونه و انعقد لسانه و اسودّ وجهه فكدت أن أرجع عن مذهبه فرأيته بعد ثلاث فيما يرى النائم و عليه ثياب بيض و قلنسوة بيضاء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فعل الله بك؟</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الذي رأيته من اسوداد وجهي و انعقاد لساني كان من شرب الخمر في دار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7" w:name="pg14808_188008"/>
    </w:p>
    <w:p>
      <w:pPr>
        <w:pStyle w:val="BookText"/>
        <w:rPr/>
      </w:pPr>
      <w:bookmarkEnd w:id="127"/>
      <w:r>
        <w:rPr>
          <w:rFonts w:ascii="Amiri" w:hAnsi="Amiri" w:eastAsia="Amiri" w:cs="Amiri"/>
          <w:color w:val="111111"/>
          <w:sz w:val="28"/>
          <w:sz w:val="28"/>
          <w:szCs w:val="28"/>
          <w:rtl w:val="true"/>
          <w:lang w:bidi="ar-SA"/>
        </w:rPr>
        <w:t>الدّنيا و لم أزل كذلك حتّى لقيت رسول الله صلّى اللّه عليه و آله و سلّم و عليه ثياب بيض و قلنسوة بيضاء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دعبل؟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فانشدني قولك في أولادي،فأنشدته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أضحك الله سنّ الدهر إن ضحكت يوما و آل رسول الله قد قهروا</w:t>
      </w:r>
    </w:p>
    <w:p>
      <w:pPr>
        <w:pStyle w:val="BookText"/>
        <w:rPr/>
      </w:pPr>
      <w:r>
        <w:rPr>
          <w:rFonts w:ascii="Amiri" w:hAnsi="Amiri" w:eastAsia="Amiri" w:cs="Amiri"/>
          <w:color w:val="111111"/>
          <w:sz w:val="28"/>
          <w:sz w:val="28"/>
          <w:szCs w:val="28"/>
          <w:rtl w:val="true"/>
          <w:lang w:bidi="ar-SA"/>
        </w:rPr>
        <w:t>مشرّدون نفوا عن عقر دارهم كأنّهم قد جنوا ما ليس يغتفر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أحسنت و شفع فيّ و أعطاني ثيابه و ها هي و أشار إلى ثياب بدنه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دعبل الخزاعي كتب قصيدته هذه على ثوب و أحرم فيه و أمر بأن يكون في كنفه و لم يزل دعبل مرهوب اللّسان و يخاف من هجائه الخلفاء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دعبلا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أجسر الناس حيث تقول للمأمون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القوم الذين سيوفهم قتلت أخاك و شرّفتك بمقعد</w:t>
      </w:r>
    </w:p>
    <w:p>
      <w:pPr>
        <w:pStyle w:val="BookText"/>
        <w:rPr/>
      </w:pPr>
      <w:r>
        <w:rPr>
          <w:rFonts w:ascii="Amiri" w:hAnsi="Amiri" w:eastAsia="Amiri" w:cs="Amiri"/>
          <w:color w:val="111111"/>
          <w:sz w:val="28"/>
          <w:sz w:val="28"/>
          <w:szCs w:val="28"/>
          <w:rtl w:val="true"/>
          <w:lang w:bidi="ar-SA"/>
        </w:rPr>
        <w:t>رفعوا محلّك بعد طول خموله و استنقذوك من الحضيض الأوهد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إسحاق إنّي أجد خشبتي منذ أربعين سنة و لا أجد من يصلبني عليها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2037718_730472459"/>
      <w:bookmarkStart w:id="129" w:name="_Toc48"/>
      <w:bookmarkEnd w:id="128"/>
      <w:r>
        <w:rPr>
          <w:rtl w:val="true"/>
        </w:rPr>
        <w:t>قصيدة دعبل الخزاعي الكاملة</w:t>
      </w:r>
      <w:bookmarkEnd w:id="129"/>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قلت مدارس آيات قصدت بها أبا الحسن علي بن موسى الرضا و هو بخراسان ولي عهد المأمون في الخلافة فوصلت المدينة و حضرت عنده و أنشدته إياها فاستحسنها و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تنشدها أحدا حتى آمرك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اتصل خبري بالخليفة المأمون فأحضرني و سألني عن خبري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أنشدني 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أحضر أبا الحسن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إلاّ ساعة حتى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سألت دعبلا عن مدارس آيات خلت من تلاوة فذكر أنه لا يعرفها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دعبل أنشد أمير المؤمنين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كشف الغمّة،عن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بن علي الخزاعي على الرضا عليه السّلام بمرو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قد قلت فيكم قصيدة و آليت على نفسي أن لا أنشدها أحدا قبلك، 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فأنشد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تجاوبن بالأرنان و الزفرات نوائح عجم اللفظ و النطقات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يخبّرن بالأنفاس عن سرّ أنفس اسارى هوى ماض و آخرات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فأسعدن أو أسعفن </w:t>
      </w:r>
      <w:r>
        <w:rPr>
          <w:rStyle w:val="FootnoteAnchor"/>
          <w:rtl w:val="true"/>
        </w:rPr>
        <w:footnoteReference w:id="140"/>
      </w:r>
      <w:r>
        <w:rPr>
          <w:rFonts w:ascii="IRNazanin" w:hAnsi="IRNazanin" w:eastAsia="IRNazanin"/>
          <w:color w:val="111111"/>
          <w:sz w:val="28"/>
          <w:sz w:val="28"/>
          <w:szCs w:val="28"/>
          <w:rtl w:val="true"/>
          <w:lang w:bidi="fa-IR"/>
        </w:rPr>
        <w:t>حتّى تقرّضت صفوف الدّجى بالفجر منهزمات</w:t>
      </w:r>
    </w:p>
    <w:p>
      <w:pPr>
        <w:pStyle w:val="BookText"/>
        <w:rPr/>
      </w:pPr>
      <w:r>
        <w:rPr>
          <w:rFonts w:ascii="Amiri" w:hAnsi="Amiri" w:eastAsia="Amiri" w:cs="Amiri"/>
          <w:color w:val="111111"/>
          <w:sz w:val="28"/>
          <w:sz w:val="28"/>
          <w:szCs w:val="28"/>
          <w:rtl w:val="true"/>
          <w:lang w:bidi="ar-SA"/>
        </w:rPr>
        <w:t xml:space="preserve">على العرصات الخاليات من المها </w:t>
      </w:r>
      <w:r>
        <w:rPr>
          <w:rStyle w:val="FootnoteAnchor"/>
          <w:rtl w:val="true"/>
        </w:rPr>
        <w:footnoteReference w:id="141"/>
      </w:r>
      <w:r>
        <w:rPr>
          <w:rFonts w:ascii="Amiri" w:hAnsi="Amiri" w:eastAsia="Amiri" w:cs="Amiri"/>
          <w:color w:val="111111"/>
          <w:sz w:val="28"/>
          <w:sz w:val="28"/>
          <w:szCs w:val="28"/>
          <w:rtl w:val="true"/>
          <w:lang w:bidi="ar-SA"/>
        </w:rPr>
        <w:t>سلام شجّ صبّ على العرصات</w:t>
      </w:r>
    </w:p>
    <w:p>
      <w:pPr>
        <w:pStyle w:val="BookText"/>
        <w:rPr/>
      </w:pPr>
      <w:r>
        <w:rPr>
          <w:rFonts w:ascii="Amiri" w:hAnsi="Amiri" w:eastAsia="Amiri" w:cs="Amiri"/>
          <w:color w:val="111111"/>
          <w:sz w:val="28"/>
          <w:sz w:val="28"/>
          <w:szCs w:val="28"/>
          <w:rtl w:val="true"/>
          <w:lang w:bidi="ar-SA"/>
        </w:rPr>
        <w:t xml:space="preserve">فعهدي بها خضر المعاهد </w:t>
      </w:r>
      <w:r>
        <w:rPr>
          <w:rStyle w:val="FootnoteAnchor"/>
          <w:rtl w:val="true"/>
        </w:rPr>
        <w:footnoteReference w:id="142"/>
      </w:r>
      <w:r>
        <w:rPr>
          <w:rFonts w:ascii="Amiri" w:hAnsi="Amiri" w:eastAsia="Amiri" w:cs="Amiri"/>
          <w:color w:val="111111"/>
          <w:sz w:val="28"/>
          <w:sz w:val="28"/>
          <w:szCs w:val="28"/>
          <w:rtl w:val="true"/>
          <w:lang w:bidi="ar-SA"/>
        </w:rPr>
        <w:t>مألفا من العطرات البيض و الخطرات</w:t>
      </w:r>
    </w:p>
    <w:p>
      <w:pPr>
        <w:pStyle w:val="BookText"/>
        <w:rPr/>
      </w:pPr>
      <w:r>
        <w:rPr>
          <w:rFonts w:ascii="Amiri" w:hAnsi="Amiri" w:eastAsia="Amiri" w:cs="Amiri"/>
          <w:color w:val="111111"/>
          <w:sz w:val="28"/>
          <w:sz w:val="28"/>
          <w:szCs w:val="28"/>
          <w:rtl w:val="true"/>
          <w:lang w:bidi="ar-SA"/>
        </w:rPr>
        <w:t xml:space="preserve">ليالي يعدين الوصال </w:t>
      </w:r>
      <w:r>
        <w:rPr>
          <w:rStyle w:val="FootnoteAnchor"/>
          <w:rtl w:val="true"/>
        </w:rPr>
        <w:footnoteReference w:id="143"/>
      </w:r>
      <w:r>
        <w:rPr>
          <w:rFonts w:ascii="Amiri" w:hAnsi="Amiri" w:eastAsia="Amiri" w:cs="Amiri"/>
          <w:color w:val="111111"/>
          <w:sz w:val="28"/>
          <w:sz w:val="28"/>
          <w:szCs w:val="28"/>
          <w:rtl w:val="true"/>
          <w:lang w:bidi="ar-SA"/>
        </w:rPr>
        <w:t>على القلى و يعدى تدانينا على الغربات</w:t>
      </w:r>
    </w:p>
    <w:p>
      <w:pPr>
        <w:pStyle w:val="BookText"/>
        <w:rPr/>
      </w:pPr>
      <w:r>
        <w:rPr>
          <w:rFonts w:ascii="Amiri" w:hAnsi="Amiri" w:eastAsia="Amiri" w:cs="Amiri"/>
          <w:color w:val="111111"/>
          <w:sz w:val="28"/>
          <w:sz w:val="28"/>
          <w:szCs w:val="28"/>
          <w:rtl w:val="true"/>
          <w:lang w:bidi="ar-SA"/>
        </w:rPr>
        <w:t>و إذ هنّ يلحظن العيون سوافرا و يسترن بالأيدي على الوجنات</w:t>
      </w:r>
    </w:p>
    <w:p>
      <w:pPr>
        <w:pStyle w:val="BookText"/>
        <w:rPr/>
      </w:pPr>
      <w:r>
        <w:rPr>
          <w:rFonts w:ascii="Amiri" w:hAnsi="Amiri" w:eastAsia="Amiri" w:cs="Amiri"/>
          <w:color w:val="111111"/>
          <w:sz w:val="28"/>
          <w:sz w:val="28"/>
          <w:szCs w:val="28"/>
          <w:rtl w:val="true"/>
          <w:lang w:bidi="ar-SA"/>
        </w:rPr>
        <w:t xml:space="preserve">و إذ كلّ يوم لي بلحظى نشوة يبيت بها قلبي على نشواتي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فكم حسرات هاجها بمحسّر </w:t>
      </w:r>
      <w:r>
        <w:rPr>
          <w:rStyle w:val="FootnoteAnchor"/>
          <w:rtl w:val="true"/>
        </w:rPr>
        <w:footnoteReference w:id="145"/>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 xml:space="preserve">ألم تر للأيّام ما جرّ جورها </w:t>
      </w:r>
      <w:r>
        <w:rPr>
          <w:rStyle w:val="FootnoteAnchor"/>
          <w:rtl w:val="true"/>
        </w:rPr>
        <w:footnoteReference w:id="146"/>
      </w:r>
      <w:r>
        <w:rPr>
          <w:rFonts w:ascii="IRNazanin" w:hAnsi="IRNazanin" w:eastAsia="IRNazanin"/>
          <w:color w:val="111111"/>
          <w:sz w:val="28"/>
          <w:sz w:val="28"/>
          <w:szCs w:val="28"/>
          <w:rtl w:val="true"/>
          <w:lang w:bidi="fa-IR"/>
        </w:rPr>
        <w:t>على الناس من نقص و طول شتات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دول المستهزئين و من غدا بهم طالبا للنور في الظلماتض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و من أتى بطالب زلفة إلى الله بعد الصوم و الصلوات</w:t>
      </w:r>
    </w:p>
    <w:p>
      <w:pPr>
        <w:pStyle w:val="BookText"/>
        <w:rPr/>
      </w:pPr>
      <w:r>
        <w:rPr>
          <w:rFonts w:ascii="Amiri" w:hAnsi="Amiri" w:eastAsia="Amiri" w:cs="Amiri"/>
          <w:color w:val="111111"/>
          <w:sz w:val="28"/>
          <w:sz w:val="28"/>
          <w:szCs w:val="28"/>
          <w:rtl w:val="true"/>
          <w:lang w:bidi="ar-SA"/>
        </w:rPr>
        <w:t xml:space="preserve">سوى حبّ أبناء النبيّ و رهطه و بغض بني الزرقاء و العبلات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هند و ما أدّت سميّة و ابنها أولوا الكفر في الإسلام و الفجرات</w:t>
      </w:r>
    </w:p>
    <w:p>
      <w:pPr>
        <w:pStyle w:val="BookText"/>
        <w:rPr/>
      </w:pPr>
      <w:r>
        <w:rPr>
          <w:rFonts w:ascii="Amiri" w:hAnsi="Amiri" w:eastAsia="Amiri" w:cs="Amiri"/>
          <w:color w:val="111111"/>
          <w:sz w:val="28"/>
          <w:sz w:val="28"/>
          <w:szCs w:val="28"/>
          <w:rtl w:val="true"/>
          <w:lang w:bidi="ar-SA"/>
        </w:rPr>
        <w:t>هم نقضوا عهد الكتاب و فرضه و محكمه بالزور و الشبهات</w:t>
      </w:r>
    </w:p>
    <w:p>
      <w:pPr>
        <w:pStyle w:val="BookText"/>
        <w:rPr/>
      </w:pPr>
      <w:r>
        <w:rPr>
          <w:rFonts w:ascii="Amiri" w:hAnsi="Amiri" w:eastAsia="Amiri" w:cs="Amiri"/>
          <w:color w:val="111111"/>
          <w:sz w:val="28"/>
          <w:sz w:val="28"/>
          <w:szCs w:val="28"/>
          <w:rtl w:val="true"/>
          <w:lang w:bidi="ar-SA"/>
        </w:rPr>
        <w:t>و لم تك إلاّ محنة قد كشفتهم بدعوى ضلال من هن و هنات</w:t>
      </w:r>
    </w:p>
    <w:p>
      <w:pPr>
        <w:pStyle w:val="BookText"/>
        <w:rPr/>
      </w:pPr>
      <w:r>
        <w:rPr>
          <w:rFonts w:ascii="Amiri" w:hAnsi="Amiri" w:eastAsia="Amiri" w:cs="Amiri"/>
          <w:color w:val="111111"/>
          <w:sz w:val="28"/>
          <w:sz w:val="28"/>
          <w:szCs w:val="28"/>
          <w:rtl w:val="true"/>
          <w:lang w:bidi="ar-SA"/>
        </w:rPr>
        <w:t>تراث بلا قربى و ملك بلا هدى و حكم بلا شورى بغير هدات</w:t>
      </w:r>
    </w:p>
    <w:p>
      <w:pPr>
        <w:pStyle w:val="BookText"/>
        <w:rPr/>
      </w:pPr>
      <w:r>
        <w:rPr>
          <w:rFonts w:ascii="Amiri" w:hAnsi="Amiri" w:eastAsia="Amiri" w:cs="Amiri"/>
          <w:color w:val="111111"/>
          <w:sz w:val="28"/>
          <w:sz w:val="28"/>
          <w:szCs w:val="28"/>
          <w:rtl w:val="true"/>
          <w:lang w:bidi="ar-SA"/>
        </w:rPr>
        <w:t>رزايا أرتنا خضرة الافق حمرة وردت أجاجا طعم كلّ فرات</w:t>
      </w:r>
    </w:p>
    <w:p>
      <w:pPr>
        <w:pStyle w:val="BookText"/>
        <w:rPr/>
      </w:pPr>
      <w:r>
        <w:rPr>
          <w:rFonts w:ascii="Amiri" w:hAnsi="Amiri" w:eastAsia="Amiri" w:cs="Amiri"/>
          <w:color w:val="111111"/>
          <w:sz w:val="28"/>
          <w:sz w:val="28"/>
          <w:szCs w:val="28"/>
          <w:rtl w:val="true"/>
          <w:lang w:bidi="ar-SA"/>
        </w:rPr>
        <w:t>و ما سهلت تلك المذاهب فيهم على الناس إلاّ بيعة الفلتات</w:t>
      </w:r>
    </w:p>
    <w:p>
      <w:pPr>
        <w:pStyle w:val="BookText"/>
        <w:rPr/>
      </w:pPr>
      <w:r>
        <w:rPr>
          <w:rFonts w:ascii="Amiri" w:hAnsi="Amiri" w:eastAsia="Amiri" w:cs="Amiri"/>
          <w:color w:val="111111"/>
          <w:sz w:val="28"/>
          <w:sz w:val="28"/>
          <w:szCs w:val="28"/>
          <w:rtl w:val="true"/>
          <w:lang w:bidi="ar-SA"/>
        </w:rPr>
        <w:t>و ما قبل أصحاب السقيفة جهرة بدعوى تراث في الضلال ثبات</w:t>
      </w:r>
    </w:p>
    <w:p>
      <w:pPr>
        <w:pStyle w:val="BookText"/>
        <w:rPr/>
      </w:pPr>
      <w:r>
        <w:rPr>
          <w:rFonts w:ascii="Amiri" w:hAnsi="Amiri" w:eastAsia="Amiri" w:cs="Amiri"/>
          <w:color w:val="111111"/>
          <w:sz w:val="28"/>
          <w:sz w:val="28"/>
          <w:szCs w:val="28"/>
          <w:rtl w:val="true"/>
          <w:lang w:bidi="ar-SA"/>
        </w:rPr>
        <w:t>و لو قلّدوا الموصى إليه امورها لزمّت بمأمون على العثرات</w:t>
      </w:r>
    </w:p>
    <w:p>
      <w:pPr>
        <w:pStyle w:val="BookText"/>
        <w:rPr/>
      </w:pPr>
      <w:r>
        <w:rPr>
          <w:rFonts w:ascii="Amiri" w:hAnsi="Amiri" w:eastAsia="Amiri" w:cs="Amiri"/>
          <w:color w:val="111111"/>
          <w:sz w:val="28"/>
          <w:sz w:val="28"/>
          <w:szCs w:val="28"/>
          <w:rtl w:val="true"/>
          <w:lang w:bidi="ar-SA"/>
        </w:rPr>
        <w:t>أخي خاتم الرسل المصفّى من القذى و مفترس الأبطال في الغمرات</w:t>
      </w:r>
    </w:p>
    <w:p>
      <w:pPr>
        <w:pStyle w:val="BookText"/>
        <w:rPr/>
      </w:pPr>
      <w:r>
        <w:rPr>
          <w:rFonts w:ascii="Amiri" w:hAnsi="Amiri" w:eastAsia="Amiri" w:cs="Amiri"/>
          <w:color w:val="111111"/>
          <w:sz w:val="28"/>
          <w:sz w:val="28"/>
          <w:szCs w:val="28"/>
          <w:rtl w:val="true"/>
          <w:lang w:bidi="ar-SA"/>
        </w:rPr>
        <w:t>فإن جحدوا كان الغدير شهيده و بدر و احد شامخ الهضبات</w:t>
      </w:r>
    </w:p>
    <w:p>
      <w:pPr>
        <w:pStyle w:val="BookText"/>
        <w:rPr/>
      </w:pPr>
      <w:r>
        <w:rPr>
          <w:rFonts w:ascii="Amiri" w:hAnsi="Amiri" w:eastAsia="Amiri" w:cs="Amiri"/>
          <w:color w:val="111111"/>
          <w:sz w:val="28"/>
          <w:sz w:val="28"/>
          <w:szCs w:val="28"/>
          <w:rtl w:val="true"/>
          <w:lang w:bidi="ar-SA"/>
        </w:rPr>
        <w:t xml:space="preserve">و آي من القرآن تتلى بفضله و إيثاره بالقوت في اللزبات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غرّ خلال أدركته بسبقها مناقب كانت فيه مؤتنفات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مناقب لم تدرك بخير و لم تنل بشيء سوى حدّ القنا الذربات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نجى لجبريل الأمين و أنتم عكوف على العزى معا و منات</w:t>
      </w:r>
    </w:p>
    <w:p>
      <w:pPr>
        <w:pStyle w:val="BookText"/>
        <w:rPr/>
      </w:pPr>
      <w:r>
        <w:rPr>
          <w:rFonts w:ascii="Amiri" w:hAnsi="Amiri" w:eastAsia="Amiri" w:cs="Amiri"/>
          <w:color w:val="111111"/>
          <w:sz w:val="28"/>
          <w:sz w:val="28"/>
          <w:szCs w:val="28"/>
          <w:rtl w:val="true"/>
          <w:lang w:bidi="ar-SA"/>
        </w:rPr>
        <w:t>بكيت لرسم الدار من عرفات و أذريت دمع العين بالعبرات</w:t>
      </w:r>
    </w:p>
    <w:p>
      <w:pPr>
        <w:pStyle w:val="BookText"/>
        <w:rPr/>
      </w:pPr>
      <w:r>
        <w:rPr>
          <w:rFonts w:ascii="Amiri" w:hAnsi="Amiri" w:eastAsia="Amiri" w:cs="Amiri"/>
          <w:color w:val="111111"/>
          <w:sz w:val="28"/>
          <w:sz w:val="28"/>
          <w:szCs w:val="28"/>
          <w:rtl w:val="true"/>
          <w:lang w:bidi="ar-SA"/>
        </w:rPr>
        <w:t>و قلّ عرى صبري و هاجت صبابتي رسوم ديار أقفرت و عرات</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لآل رسول الله بالخيف من منى و بالبيت و التعريف و الجمرات</w:t>
      </w:r>
    </w:p>
    <w:p>
      <w:pPr>
        <w:pStyle w:val="BookText"/>
        <w:rPr/>
      </w:pPr>
      <w:r>
        <w:rPr>
          <w:rFonts w:ascii="Amiri" w:hAnsi="Amiri" w:eastAsia="Amiri" w:cs="Amiri"/>
          <w:color w:val="111111"/>
          <w:sz w:val="28"/>
          <w:sz w:val="28"/>
          <w:szCs w:val="28"/>
          <w:rtl w:val="true"/>
          <w:lang w:bidi="ar-SA"/>
        </w:rPr>
        <w:t>ديار لعبد الله بالخيف من منى و للسيّد الداعي إلى الصلوات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ديار عليّ و الحسين و جعفر و حمزة و السجّاد ذو الثفناتة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ديار لعبد الله و الفضل صنوه نجيّ رسول الله في الخلوات</w:t>
      </w:r>
    </w:p>
    <w:p>
      <w:pPr>
        <w:pStyle w:val="BookText"/>
        <w:rPr/>
      </w:pPr>
      <w:r>
        <w:rPr>
          <w:rFonts w:ascii="Amiri" w:hAnsi="Amiri" w:eastAsia="Amiri" w:cs="Amiri"/>
          <w:color w:val="111111"/>
          <w:sz w:val="28"/>
          <w:sz w:val="28"/>
          <w:szCs w:val="28"/>
          <w:rtl w:val="true"/>
          <w:lang w:bidi="ar-SA"/>
        </w:rPr>
        <w:t>و سبطي رسول الله و ابني وصيّه و وارث علم الله و الحسنات</w:t>
      </w:r>
    </w:p>
    <w:p>
      <w:pPr>
        <w:pStyle w:val="BookText"/>
        <w:rPr/>
      </w:pPr>
      <w:r>
        <w:rPr>
          <w:rFonts w:ascii="Amiri" w:hAnsi="Amiri" w:eastAsia="Amiri" w:cs="Amiri"/>
          <w:color w:val="111111"/>
          <w:sz w:val="28"/>
          <w:sz w:val="28"/>
          <w:szCs w:val="28"/>
          <w:rtl w:val="true"/>
          <w:lang w:bidi="ar-SA"/>
        </w:rPr>
        <w:t>منازل وحي الله ينزل بيتها على أحمد المذكور في الصلوات</w:t>
      </w:r>
    </w:p>
    <w:p>
      <w:pPr>
        <w:pStyle w:val="BookText"/>
        <w:rPr/>
      </w:pPr>
      <w:r>
        <w:rPr>
          <w:rFonts w:ascii="Amiri" w:hAnsi="Amiri" w:eastAsia="Amiri" w:cs="Amiri"/>
          <w:color w:val="111111"/>
          <w:sz w:val="28"/>
          <w:sz w:val="28"/>
          <w:szCs w:val="28"/>
          <w:rtl w:val="true"/>
          <w:lang w:bidi="ar-SA"/>
        </w:rPr>
        <w:t>منازل قوم يهتدى بهداهم فيؤمن منهم زلّة العثرات</w:t>
      </w:r>
    </w:p>
    <w:p>
      <w:pPr>
        <w:pStyle w:val="BookText"/>
        <w:rPr/>
      </w:pPr>
      <w:r>
        <w:rPr>
          <w:rFonts w:ascii="Amiri" w:hAnsi="Amiri" w:eastAsia="Amiri" w:cs="Amiri"/>
          <w:color w:val="111111"/>
          <w:sz w:val="28"/>
          <w:sz w:val="28"/>
          <w:szCs w:val="28"/>
          <w:rtl w:val="true"/>
          <w:lang w:bidi="ar-SA"/>
        </w:rPr>
        <w:t>منازل كانت للصلاة و للتّقى و للصوم و التطهير و الحسنات</w:t>
      </w:r>
    </w:p>
    <w:p>
      <w:pPr>
        <w:pStyle w:val="BookText"/>
        <w:rPr/>
      </w:pPr>
      <w:r>
        <w:rPr>
          <w:rFonts w:ascii="Amiri" w:hAnsi="Amiri" w:eastAsia="Amiri" w:cs="Amiri"/>
          <w:color w:val="111111"/>
          <w:sz w:val="28"/>
          <w:sz w:val="28"/>
          <w:szCs w:val="28"/>
          <w:rtl w:val="true"/>
          <w:lang w:bidi="ar-SA"/>
        </w:rPr>
        <w:t>منازل لا تيم تحلّ بربعها و لا ابن صهّاك فاتك الحرمات</w:t>
      </w:r>
    </w:p>
    <w:p>
      <w:pPr>
        <w:pStyle w:val="BookText"/>
        <w:rPr/>
      </w:pPr>
      <w:r>
        <w:rPr>
          <w:rFonts w:ascii="Amiri" w:hAnsi="Amiri" w:eastAsia="Amiri" w:cs="Amiri"/>
          <w:color w:val="111111"/>
          <w:sz w:val="28"/>
          <w:sz w:val="28"/>
          <w:szCs w:val="28"/>
          <w:rtl w:val="true"/>
          <w:lang w:bidi="ar-SA"/>
        </w:rPr>
        <w:t>ديار عفاها جور كلّ منابذ و لم تعف للأيّام و السنوات</w:t>
      </w:r>
    </w:p>
    <w:p>
      <w:pPr>
        <w:pStyle w:val="BookText"/>
        <w:rPr/>
      </w:pPr>
      <w:r>
        <w:rPr>
          <w:rFonts w:ascii="Amiri" w:hAnsi="Amiri" w:eastAsia="Amiri" w:cs="Amiri"/>
          <w:color w:val="111111"/>
          <w:sz w:val="28"/>
          <w:sz w:val="28"/>
          <w:szCs w:val="28"/>
          <w:rtl w:val="true"/>
          <w:lang w:bidi="ar-SA"/>
        </w:rPr>
        <w:t>قفا نسأل الدار التي خفّ أهلها متى عهدها بالصوم و الصلوات</w:t>
      </w:r>
    </w:p>
    <w:p>
      <w:pPr>
        <w:pStyle w:val="BookText"/>
        <w:rPr/>
      </w:pPr>
      <w:r>
        <w:rPr>
          <w:rFonts w:ascii="Amiri" w:hAnsi="Amiri" w:eastAsia="Amiri" w:cs="Amiri"/>
          <w:color w:val="111111"/>
          <w:sz w:val="28"/>
          <w:sz w:val="28"/>
          <w:szCs w:val="28"/>
          <w:rtl w:val="true"/>
          <w:lang w:bidi="ar-SA"/>
        </w:rPr>
        <w:t>ذكرت محل الربع من عرفات و أرسلت دمع العين بالعبرات</w:t>
      </w:r>
    </w:p>
    <w:p>
      <w:pPr>
        <w:pStyle w:val="BookText"/>
        <w:rPr/>
      </w:pPr>
      <w:r>
        <w:rPr>
          <w:rFonts w:ascii="Amiri" w:hAnsi="Amiri" w:eastAsia="Amiri" w:cs="Amiri"/>
          <w:color w:val="111111"/>
          <w:sz w:val="28"/>
          <w:sz w:val="28"/>
          <w:szCs w:val="28"/>
          <w:rtl w:val="true"/>
          <w:lang w:bidi="ar-SA"/>
        </w:rPr>
        <w:t>و فلّ عرى صبري و هاج صبابتي رسوم ديار اقفرت و عرات</w:t>
      </w:r>
    </w:p>
    <w:p>
      <w:pPr>
        <w:pStyle w:val="BookText"/>
        <w:rPr/>
      </w:pPr>
      <w:r>
        <w:rPr>
          <w:rFonts w:ascii="Amiri" w:hAnsi="Amiri" w:eastAsia="Amiri" w:cs="Amiri"/>
          <w:color w:val="111111"/>
          <w:sz w:val="28"/>
          <w:sz w:val="28"/>
          <w:szCs w:val="28"/>
          <w:rtl w:val="true"/>
          <w:lang w:bidi="ar-SA"/>
        </w:rPr>
        <w:t>و أين الأولى شطّت بهم غربة النوى أفانين في الأقطار مفترقات</w:t>
      </w:r>
    </w:p>
    <w:p>
      <w:pPr>
        <w:pStyle w:val="BookText"/>
        <w:rPr/>
      </w:pPr>
      <w:r>
        <w:rPr>
          <w:rFonts w:ascii="Amiri" w:hAnsi="Amiri" w:eastAsia="Amiri" w:cs="Amiri"/>
          <w:color w:val="111111"/>
          <w:sz w:val="28"/>
          <w:sz w:val="28"/>
          <w:szCs w:val="28"/>
          <w:rtl w:val="true"/>
          <w:lang w:bidi="ar-SA"/>
        </w:rPr>
        <w:t>هم أهل ميراث النبيّ إذا اعتزوا و هم خير سادات و خير حمات</w:t>
      </w:r>
    </w:p>
    <w:p>
      <w:pPr>
        <w:pStyle w:val="BookText"/>
        <w:rPr/>
      </w:pPr>
      <w:r>
        <w:rPr>
          <w:rFonts w:ascii="Amiri" w:hAnsi="Amiri" w:eastAsia="Amiri" w:cs="Amiri"/>
          <w:color w:val="111111"/>
          <w:sz w:val="28"/>
          <w:sz w:val="28"/>
          <w:szCs w:val="28"/>
          <w:rtl w:val="true"/>
          <w:lang w:bidi="ar-SA"/>
        </w:rPr>
        <w:t>إذا لم نناج الله في صلواتنا بذكرهم لم يقبل الصلوات</w:t>
      </w:r>
    </w:p>
    <w:p>
      <w:pPr>
        <w:pStyle w:val="BookText"/>
        <w:rPr/>
      </w:pPr>
      <w:r>
        <w:rPr>
          <w:rFonts w:ascii="Amiri" w:hAnsi="Amiri" w:eastAsia="Amiri" w:cs="Amiri"/>
          <w:color w:val="111111"/>
          <w:sz w:val="28"/>
          <w:sz w:val="28"/>
          <w:szCs w:val="28"/>
          <w:rtl w:val="true"/>
          <w:lang w:bidi="ar-SA"/>
        </w:rPr>
        <w:t>مطاعيم للاعصار في كلّ مشهد لقد شرّفوا بالفضل و البركات</w:t>
      </w:r>
    </w:p>
    <w:p>
      <w:pPr>
        <w:pStyle w:val="BookText"/>
        <w:rPr/>
      </w:pPr>
      <w:r>
        <w:rPr>
          <w:rFonts w:ascii="Amiri" w:hAnsi="Amiri" w:eastAsia="Amiri" w:cs="Amiri"/>
          <w:color w:val="111111"/>
          <w:sz w:val="28"/>
          <w:sz w:val="28"/>
          <w:szCs w:val="28"/>
          <w:rtl w:val="true"/>
          <w:lang w:bidi="ar-SA"/>
        </w:rPr>
        <w:t xml:space="preserve">و ما الناس إلاّ غاضب و مكذّب و مضطفن ذو إحنة و ترات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إذا ذكروا قتلى ببدر و خيبر و 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 رهطه و هم تركوا أحشاءهم و غرات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لقد لاينوه في المقال و أضمروا قلوبا على الأحقاد منطويات</w:t>
      </w:r>
    </w:p>
    <w:p>
      <w:pPr>
        <w:pStyle w:val="BookText"/>
        <w:rPr/>
      </w:pPr>
      <w:r>
        <w:rPr>
          <w:rFonts w:ascii="Amiri" w:hAnsi="Amiri" w:eastAsia="Amiri" w:cs="Amiri"/>
          <w:color w:val="111111"/>
          <w:sz w:val="28"/>
          <w:sz w:val="28"/>
          <w:szCs w:val="28"/>
          <w:rtl w:val="true"/>
          <w:lang w:bidi="ar-SA"/>
        </w:rPr>
        <w:t>فإن لم يكن إلاّ بقربى محمّد فهاشم أولى من هن و هنات</w:t>
      </w:r>
    </w:p>
    <w:p>
      <w:pPr>
        <w:pStyle w:val="BookText"/>
        <w:rPr/>
      </w:pPr>
      <w:r>
        <w:rPr>
          <w:rFonts w:ascii="Amiri" w:hAnsi="Amiri" w:eastAsia="Amiri" w:cs="Amiri"/>
          <w:color w:val="111111"/>
          <w:sz w:val="28"/>
          <w:sz w:val="28"/>
          <w:szCs w:val="28"/>
          <w:rtl w:val="true"/>
          <w:lang w:bidi="ar-SA"/>
        </w:rPr>
        <w:t>سقى الله قبرا بالمدينة غيثه فقد حلّ فيه الأمن و البركات</w:t>
      </w:r>
    </w:p>
    <w:p>
      <w:pPr>
        <w:pStyle w:val="BookText"/>
        <w:rPr/>
      </w:pPr>
      <w:r>
        <w:rPr>
          <w:rFonts w:ascii="Amiri" w:hAnsi="Amiri" w:eastAsia="Amiri" w:cs="Amiri"/>
          <w:color w:val="111111"/>
          <w:sz w:val="28"/>
          <w:sz w:val="28"/>
          <w:szCs w:val="28"/>
          <w:rtl w:val="true"/>
          <w:lang w:bidi="ar-SA"/>
        </w:rPr>
        <w:t>نبيّ الهدى صلّى عليه مليكه و بلغ عنّا روحه التحفات</w:t>
      </w:r>
    </w:p>
    <w:p>
      <w:pPr>
        <w:pStyle w:val="BookText"/>
        <w:rPr/>
      </w:pPr>
      <w:r>
        <w:rPr>
          <w:rFonts w:ascii="Amiri" w:hAnsi="Amiri" w:eastAsia="Amiri" w:cs="Amiri"/>
          <w:color w:val="111111"/>
          <w:sz w:val="28"/>
          <w:sz w:val="28"/>
          <w:szCs w:val="28"/>
          <w:rtl w:val="true"/>
          <w:lang w:bidi="ar-SA"/>
        </w:rPr>
        <w:t>و صلّى عليه الله ما درّ شارق و لاحت نجوم الليل مبتدرات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أفاطم لو خلت الحسين مجدّلا و قد مات عطشانا بشطّ فراتر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للطمت الخدّ فاطم عنده و 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فاندبي 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و اخرى بطيبة و اخرى بفخ نالها صلوات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اخرى بأرض الجوزجان </w:t>
      </w:r>
      <w:r>
        <w:rPr>
          <w:rStyle w:val="FootnoteAnchor"/>
          <w:rtl w:val="true"/>
        </w:rPr>
        <w:footnoteReference w:id="154"/>
      </w:r>
      <w:r>
        <w:rPr>
          <w:rFonts w:ascii="IRNazanin" w:hAnsi="IRNazanin" w:eastAsia="IRNazanin"/>
          <w:color w:val="111111"/>
          <w:sz w:val="28"/>
          <w:sz w:val="28"/>
          <w:szCs w:val="28"/>
          <w:rtl w:val="true"/>
          <w:lang w:bidi="fa-IR"/>
        </w:rPr>
        <w:t xml:space="preserve">محلّها و قبر بباخمرى </w:t>
      </w:r>
      <w:r>
        <w:rPr>
          <w:rStyle w:val="FootnoteAnchor"/>
          <w:rtl w:val="true"/>
        </w:rPr>
        <w:footnoteReference w:id="155"/>
      </w:r>
      <w:r>
        <w:rPr>
          <w:rFonts w:ascii="IRNazanin" w:hAnsi="IRNazanin" w:eastAsia="IRNazanin"/>
          <w:color w:val="111111"/>
          <w:sz w:val="28"/>
          <w:sz w:val="28"/>
          <w:szCs w:val="28"/>
          <w:rtl w:val="true"/>
          <w:lang w:bidi="fa-IR"/>
        </w:rPr>
        <w:t>لدى الغربات</w:t>
      </w:r>
    </w:p>
    <w:p>
      <w:pPr>
        <w:pStyle w:val="BookText"/>
        <w:rPr/>
      </w:pPr>
      <w:r>
        <w:rPr>
          <w:rFonts w:ascii="Amiri" w:hAnsi="Amiri" w:eastAsia="Amiri" w:cs="Amiri"/>
          <w:color w:val="111111"/>
          <w:sz w:val="28"/>
          <w:sz w:val="28"/>
          <w:szCs w:val="28"/>
          <w:rtl w:val="true"/>
          <w:lang w:bidi="ar-SA"/>
        </w:rPr>
        <w:t>و قبر ببغداد لنفس زكيّة تضمّنها الرحمن في الغرفات</w:t>
      </w:r>
    </w:p>
    <w:p>
      <w:pPr>
        <w:pStyle w:val="BookText"/>
        <w:rPr/>
      </w:pPr>
      <w:r>
        <w:rPr>
          <w:rFonts w:ascii="Amiri" w:hAnsi="Amiri" w:eastAsia="Amiri" w:cs="Amiri"/>
          <w:color w:val="111111"/>
          <w:sz w:val="28"/>
          <w:sz w:val="28"/>
          <w:szCs w:val="28"/>
          <w:rtl w:val="true"/>
          <w:lang w:bidi="ar-SA"/>
        </w:rPr>
        <w:t>و قبر بطوس يالها من مصيبة ألحّت على الأحشاء بالزفرات</w:t>
      </w:r>
    </w:p>
    <w:p>
      <w:pPr>
        <w:pStyle w:val="BookText"/>
        <w:rPr/>
      </w:pPr>
      <w:r>
        <w:rPr>
          <w:rFonts w:ascii="Amiri" w:hAnsi="Amiri" w:eastAsia="Amiri" w:cs="Amiri"/>
          <w:color w:val="111111"/>
          <w:sz w:val="28"/>
          <w:sz w:val="28"/>
          <w:szCs w:val="28"/>
          <w:rtl w:val="true"/>
          <w:lang w:bidi="ar-SA"/>
        </w:rPr>
        <w:t>إلى الحشر حتّى يبعث الله قائما يفرّج عنّا الغمّ و الكربات</w:t>
      </w:r>
    </w:p>
    <w:p>
      <w:pPr>
        <w:pStyle w:val="BookText"/>
        <w:rPr/>
      </w:pPr>
      <w:r>
        <w:rPr>
          <w:rFonts w:ascii="Amiri" w:hAnsi="Amiri" w:eastAsia="Amiri" w:cs="Amiri"/>
          <w:color w:val="111111"/>
          <w:sz w:val="28"/>
          <w:sz w:val="28"/>
          <w:szCs w:val="28"/>
          <w:rtl w:val="true"/>
          <w:lang w:bidi="ar-SA"/>
        </w:rPr>
        <w:t>علي بن موسى أرشد الله أمره و صلّى عليه أفضل الصلوات</w:t>
      </w:r>
    </w:p>
    <w:p>
      <w:pPr>
        <w:pStyle w:val="BookText"/>
        <w:rPr/>
      </w:pPr>
      <w:r>
        <w:rPr>
          <w:rFonts w:ascii="IRNazanin" w:hAnsi="IRNazanin" w:eastAsia="IRNazanin"/>
          <w:color w:val="111111"/>
          <w:sz w:val="28"/>
          <w:sz w:val="28"/>
          <w:szCs w:val="28"/>
          <w:rtl w:val="true"/>
          <w:lang w:bidi="fa-IR"/>
        </w:rPr>
        <w:t xml:space="preserve">فأمّا الممضات </w:t>
      </w:r>
      <w:r>
        <w:rPr>
          <w:rStyle w:val="FootnoteAnchor"/>
          <w:rtl w:val="true"/>
        </w:rPr>
        <w:footnoteReference w:id="156"/>
      </w:r>
      <w:r>
        <w:rPr>
          <w:rFonts w:ascii="Amiri" w:hAnsi="Amiri" w:eastAsia="Amiri" w:cs="Amiri"/>
          <w:color w:val="111111"/>
          <w:sz w:val="28"/>
          <w:sz w:val="28"/>
          <w:szCs w:val="28"/>
          <w:rtl w:val="true"/>
          <w:lang w:bidi="ar-SA"/>
        </w:rPr>
        <w:t>التي لست بالغا مبالغها منّي بكنه صفات</w:t>
      </w:r>
    </w:p>
    <w:p>
      <w:pPr>
        <w:pStyle w:val="BookText"/>
        <w:rPr/>
      </w:pPr>
      <w:r>
        <w:rPr>
          <w:rFonts w:ascii="Amiri" w:hAnsi="Amiri" w:eastAsia="Amiri" w:cs="Amiri"/>
          <w:color w:val="111111"/>
          <w:sz w:val="28"/>
          <w:sz w:val="28"/>
          <w:szCs w:val="28"/>
          <w:rtl w:val="true"/>
          <w:lang w:bidi="ar-SA"/>
        </w:rPr>
        <w:t>قبور ببطن النهر من جنب كربلا معرّسهم منها بشط فرات</w:t>
      </w:r>
    </w:p>
    <w:p>
      <w:pPr>
        <w:pStyle w:val="BookText"/>
        <w:rPr/>
      </w:pPr>
      <w:r>
        <w:rPr>
          <w:rFonts w:ascii="Amiri" w:hAnsi="Amiri" w:eastAsia="Amiri" w:cs="Amiri"/>
          <w:color w:val="111111"/>
          <w:sz w:val="28"/>
          <w:sz w:val="28"/>
          <w:szCs w:val="28"/>
          <w:rtl w:val="true"/>
          <w:lang w:bidi="ar-SA"/>
        </w:rPr>
        <w:t>توفّوا عطاشى بالفرات فليتني توفّيت فيهم قبل حين وفات</w:t>
      </w:r>
    </w:p>
    <w:p>
      <w:pPr>
        <w:pStyle w:val="BookText"/>
        <w:rPr/>
      </w:pPr>
      <w:r>
        <w:rPr>
          <w:rFonts w:ascii="Amiri" w:hAnsi="Amiri" w:eastAsia="Amiri" w:cs="Amiri"/>
          <w:color w:val="111111"/>
          <w:sz w:val="28"/>
          <w:sz w:val="28"/>
          <w:szCs w:val="28"/>
          <w:rtl w:val="true"/>
          <w:lang w:bidi="ar-SA"/>
        </w:rPr>
        <w:t>إلى الله أشكو لوعة عند ذكرهم سقتني بكأس الثكل و القطعات</w:t>
      </w:r>
    </w:p>
    <w:p>
      <w:pPr>
        <w:pStyle w:val="BookText"/>
        <w:rPr/>
      </w:pPr>
      <w:r>
        <w:rPr>
          <w:rFonts w:ascii="IRNazanin" w:hAnsi="IRNazanin" w:eastAsia="IRNazanin"/>
          <w:color w:val="111111"/>
          <w:sz w:val="28"/>
          <w:sz w:val="28"/>
          <w:szCs w:val="28"/>
          <w:rtl w:val="true"/>
          <w:lang w:bidi="fa-IR"/>
        </w:rPr>
        <w:t xml:space="preserve">أخاف بأن إزدارهم </w:t>
      </w:r>
      <w:r>
        <w:rPr>
          <w:rStyle w:val="FootnoteAnchor"/>
          <w:rtl w:val="true"/>
        </w:rPr>
        <w:footnoteReference w:id="157"/>
      </w:r>
      <w:r>
        <w:rPr>
          <w:rFonts w:ascii="Amiri" w:hAnsi="Amiri" w:eastAsia="Amiri" w:cs="Amiri"/>
          <w:color w:val="111111"/>
          <w:sz w:val="28"/>
          <w:sz w:val="28"/>
          <w:szCs w:val="28"/>
          <w:rtl w:val="true"/>
          <w:lang w:bidi="ar-SA"/>
        </w:rPr>
        <w:t>فتشوقني مصارعهم بالجزع في النخلات</w:t>
      </w:r>
    </w:p>
    <w:p>
      <w:pPr>
        <w:pStyle w:val="BookText"/>
        <w:rPr/>
      </w:pPr>
      <w:r>
        <w:rPr>
          <w:rFonts w:ascii="Amiri" w:hAnsi="Amiri" w:eastAsia="Amiri" w:cs="Amiri"/>
          <w:color w:val="111111"/>
          <w:sz w:val="28"/>
          <w:sz w:val="28"/>
          <w:szCs w:val="28"/>
          <w:rtl w:val="true"/>
          <w:lang w:bidi="ar-SA"/>
        </w:rPr>
        <w:t>تغشاهم ريب المنون فما ترى لهم عقرة مغشية الحجرات</w:t>
      </w:r>
    </w:p>
    <w:p>
      <w:pPr>
        <w:pStyle w:val="BookText"/>
        <w:rPr/>
      </w:pPr>
      <w:r>
        <w:rPr>
          <w:rFonts w:ascii="Amiri" w:hAnsi="Amiri" w:eastAsia="Amiri" w:cs="Amiri"/>
          <w:color w:val="111111"/>
          <w:sz w:val="28"/>
          <w:sz w:val="28"/>
          <w:szCs w:val="28"/>
          <w:rtl w:val="true"/>
          <w:lang w:bidi="ar-SA"/>
        </w:rPr>
        <w:t>خلا أنّ منهم بالمدينة عصبة مدينين انضاء من اللزبات</w:t>
      </w:r>
    </w:p>
    <w:p>
      <w:pPr>
        <w:pStyle w:val="BookText"/>
        <w:rPr/>
      </w:pPr>
      <w:r>
        <w:rPr>
          <w:rFonts w:ascii="Amiri" w:hAnsi="Amiri" w:eastAsia="Amiri" w:cs="Amiri"/>
          <w:color w:val="111111"/>
          <w:sz w:val="28"/>
          <w:sz w:val="28"/>
          <w:szCs w:val="28"/>
          <w:rtl w:val="true"/>
          <w:lang w:bidi="ar-SA"/>
        </w:rPr>
        <w:t>قليلة زوّار سوى أنّ زوّرا من الضبع و العقبان و الرخمات</w:t>
      </w:r>
    </w:p>
    <w:p>
      <w:pPr>
        <w:pStyle w:val="BookText"/>
        <w:rPr/>
      </w:pPr>
      <w:r>
        <w:rPr>
          <w:rFonts w:ascii="Amiri" w:hAnsi="Amiri" w:eastAsia="Amiri" w:cs="Amiri"/>
          <w:color w:val="111111"/>
          <w:sz w:val="28"/>
          <w:sz w:val="28"/>
          <w:szCs w:val="28"/>
          <w:rtl w:val="true"/>
          <w:lang w:bidi="ar-SA"/>
        </w:rPr>
        <w:t>لهم كلّ يوم تربة بمضاجع ثوت في نواحي الأرض مفترقات</w:t>
      </w:r>
    </w:p>
    <w:p>
      <w:pPr>
        <w:pStyle w:val="BookText"/>
        <w:rPr/>
      </w:pPr>
      <w:r>
        <w:rPr>
          <w:rFonts w:ascii="Amiri" w:hAnsi="Amiri" w:eastAsia="Amiri" w:cs="Amiri"/>
          <w:color w:val="111111"/>
          <w:sz w:val="28"/>
          <w:sz w:val="28"/>
          <w:szCs w:val="28"/>
          <w:rtl w:val="true"/>
          <w:lang w:bidi="ar-SA"/>
        </w:rPr>
        <w:t>تنكّب لاواء السنين جوارهم و لا تصطليهم جمرة الجمرات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منهم بالحجاز و أرضها مفاوير نحارون في الأزماتل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حمى لم تزره المذنبات و أوجه تضيء لدى الأستار و الظلمات</w:t>
      </w:r>
    </w:p>
    <w:p>
      <w:pPr>
        <w:pStyle w:val="BookText"/>
        <w:rPr/>
      </w:pPr>
      <w:r>
        <w:rPr>
          <w:rFonts w:ascii="Amiri" w:hAnsi="Amiri" w:eastAsia="Amiri" w:cs="Amiri"/>
          <w:color w:val="111111"/>
          <w:sz w:val="28"/>
          <w:sz w:val="28"/>
          <w:szCs w:val="28"/>
          <w:rtl w:val="true"/>
          <w:lang w:bidi="ar-SA"/>
        </w:rPr>
        <w:t xml:space="preserve">إذا وردوا خيلا بسمر من القنا مساعير </w:t>
      </w:r>
      <w:r>
        <w:rPr>
          <w:rStyle w:val="FootnoteAnchor"/>
          <w:rtl w:val="true"/>
        </w:rPr>
        <w:footnoteReference w:id="158"/>
      </w:r>
      <w:r>
        <w:rPr>
          <w:rFonts w:ascii="IRNazanin" w:hAnsi="IRNazanin" w:eastAsia="IRNazanin"/>
          <w:color w:val="111111"/>
          <w:sz w:val="28"/>
          <w:sz w:val="28"/>
          <w:szCs w:val="28"/>
          <w:rtl w:val="true"/>
          <w:lang w:bidi="fa-IR"/>
        </w:rPr>
        <w:t>حرب أفحموا العمرات</w:t>
      </w:r>
    </w:p>
    <w:p>
      <w:pPr>
        <w:pStyle w:val="BookText"/>
        <w:rPr/>
      </w:pPr>
      <w:r>
        <w:rPr>
          <w:rFonts w:ascii="Amiri" w:hAnsi="Amiri" w:eastAsia="Amiri" w:cs="Amiri"/>
          <w:color w:val="111111"/>
          <w:sz w:val="28"/>
          <w:sz w:val="28"/>
          <w:szCs w:val="28"/>
          <w:rtl w:val="true"/>
          <w:lang w:bidi="ar-SA"/>
        </w:rPr>
        <w:t>فإن فخروا يوما أتوا بمحمّد و جبريل و الفرقان و السورات</w:t>
      </w:r>
    </w:p>
    <w:p>
      <w:pPr>
        <w:pStyle w:val="BookText"/>
        <w:rPr/>
      </w:pPr>
      <w:r>
        <w:rPr>
          <w:rFonts w:ascii="Amiri" w:hAnsi="Amiri" w:eastAsia="Amiri" w:cs="Amiri"/>
          <w:color w:val="111111"/>
          <w:sz w:val="28"/>
          <w:sz w:val="28"/>
          <w:szCs w:val="28"/>
          <w:rtl w:val="true"/>
          <w:lang w:bidi="ar-SA"/>
        </w:rPr>
        <w:t>و عدوا عليّا ذا المناقب و العلى و فاطمة الزهراء خير بنات</w:t>
      </w:r>
    </w:p>
    <w:p>
      <w:pPr>
        <w:pStyle w:val="BookText"/>
        <w:rPr/>
      </w:pPr>
      <w:r>
        <w:rPr>
          <w:rFonts w:ascii="Amiri" w:hAnsi="Amiri" w:eastAsia="Amiri" w:cs="Amiri"/>
          <w:color w:val="111111"/>
          <w:sz w:val="28"/>
          <w:sz w:val="28"/>
          <w:szCs w:val="28"/>
          <w:rtl w:val="true"/>
          <w:lang w:bidi="ar-SA"/>
        </w:rPr>
        <w:t>و حمزة و العبّاس ذا الهدى و التّقى و جعفرها الطيّار في الحجبات</w:t>
      </w:r>
    </w:p>
    <w:p>
      <w:pPr>
        <w:pStyle w:val="BookText"/>
        <w:rPr/>
      </w:pPr>
      <w:r>
        <w:rPr>
          <w:rFonts w:ascii="Amiri" w:hAnsi="Amiri" w:eastAsia="Amiri" w:cs="Amiri"/>
          <w:color w:val="111111"/>
          <w:sz w:val="28"/>
          <w:sz w:val="28"/>
          <w:szCs w:val="28"/>
          <w:rtl w:val="true"/>
          <w:lang w:bidi="ar-SA"/>
        </w:rPr>
        <w:t xml:space="preserve">أولئك لا ملقوح هند و خربها سميّة من نوكى </w:t>
      </w:r>
      <w:r>
        <w:rPr>
          <w:rStyle w:val="FootnoteAnchor"/>
          <w:rtl w:val="true"/>
        </w:rPr>
        <w:footnoteReference w:id="159"/>
      </w:r>
      <w:r>
        <w:rPr>
          <w:rFonts w:ascii="IRNazanin" w:hAnsi="IRNazanin" w:eastAsia="IRNazanin"/>
          <w:color w:val="111111"/>
          <w:sz w:val="28"/>
          <w:sz w:val="28"/>
          <w:szCs w:val="28"/>
          <w:rtl w:val="true"/>
          <w:lang w:bidi="fa-IR"/>
        </w:rPr>
        <w:t>و من قذرات</w:t>
      </w:r>
    </w:p>
    <w:p>
      <w:pPr>
        <w:pStyle w:val="BookText"/>
        <w:rPr/>
      </w:pPr>
      <w:r>
        <w:rPr>
          <w:rFonts w:ascii="Amiri" w:hAnsi="Amiri" w:eastAsia="Amiri" w:cs="Amiri"/>
          <w:color w:val="111111"/>
          <w:sz w:val="28"/>
          <w:sz w:val="28"/>
          <w:szCs w:val="28"/>
          <w:rtl w:val="true"/>
          <w:lang w:bidi="ar-SA"/>
        </w:rPr>
        <w:t>ستسأل تيم عنهم و عديّها و هم تركوا الأبناء رهن شتات</w:t>
      </w:r>
    </w:p>
    <w:p>
      <w:pPr>
        <w:pStyle w:val="BookText"/>
        <w:rPr/>
      </w:pPr>
      <w:r>
        <w:rPr>
          <w:rFonts w:ascii="Amiri" w:hAnsi="Amiri" w:eastAsia="Amiri" w:cs="Amiri"/>
          <w:color w:val="111111"/>
          <w:sz w:val="28"/>
          <w:sz w:val="28"/>
          <w:szCs w:val="28"/>
          <w:rtl w:val="true"/>
          <w:lang w:bidi="ar-SA"/>
        </w:rPr>
        <w:t>و هم عدلوها عن وصيّ محمّد فبيعتهم جاءت على العذرات</w:t>
      </w:r>
    </w:p>
    <w:p>
      <w:pPr>
        <w:pStyle w:val="BookText"/>
        <w:rPr/>
      </w:pPr>
      <w:r>
        <w:rPr>
          <w:rFonts w:ascii="Amiri" w:hAnsi="Amiri" w:eastAsia="Amiri" w:cs="Amiri"/>
          <w:color w:val="111111"/>
          <w:sz w:val="28"/>
          <w:sz w:val="28"/>
          <w:szCs w:val="28"/>
          <w:rtl w:val="true"/>
          <w:lang w:bidi="ar-SA"/>
        </w:rPr>
        <w:t>وليّهم صنو النبيّ محمّد أبو الحسن الفرّاج للغمرات</w:t>
      </w:r>
    </w:p>
    <w:p>
      <w:pPr>
        <w:pStyle w:val="BookText"/>
        <w:rPr/>
      </w:pPr>
      <w:r>
        <w:rPr>
          <w:rFonts w:ascii="Amiri" w:hAnsi="Amiri" w:eastAsia="Amiri" w:cs="Amiri"/>
          <w:color w:val="111111"/>
          <w:sz w:val="28"/>
          <w:sz w:val="28"/>
          <w:szCs w:val="28"/>
          <w:rtl w:val="true"/>
          <w:lang w:bidi="ar-SA"/>
        </w:rPr>
        <w:t>ملامك في آل النبي فإنّهم أحبّاي ما داموا و أهل ثقات</w:t>
      </w:r>
    </w:p>
    <w:p>
      <w:pPr>
        <w:pStyle w:val="BookText"/>
        <w:rPr/>
      </w:pPr>
      <w:r>
        <w:rPr>
          <w:rFonts w:ascii="Amiri" w:hAnsi="Amiri" w:eastAsia="Amiri" w:cs="Amiri"/>
          <w:color w:val="111111"/>
          <w:sz w:val="28"/>
          <w:sz w:val="28"/>
          <w:szCs w:val="28"/>
          <w:rtl w:val="true"/>
          <w:lang w:bidi="ar-SA"/>
        </w:rPr>
        <w:t>تحيرتهم رشد التقسي أنّهم على كلّ خيبر خيرة الخيرات</w:t>
      </w:r>
    </w:p>
    <w:p>
      <w:pPr>
        <w:pStyle w:val="BookText"/>
        <w:rPr/>
      </w:pPr>
      <w:r>
        <w:rPr>
          <w:rFonts w:ascii="Amiri" w:hAnsi="Amiri" w:eastAsia="Amiri" w:cs="Amiri"/>
          <w:color w:val="111111"/>
          <w:sz w:val="28"/>
          <w:sz w:val="28"/>
          <w:szCs w:val="28"/>
          <w:rtl w:val="true"/>
          <w:lang w:bidi="ar-SA"/>
        </w:rPr>
        <w:t>نبذت إليهم بالمودّة صادقا و سلمت نفسي طائعا لولاتي</w:t>
      </w:r>
    </w:p>
    <w:p>
      <w:pPr>
        <w:pStyle w:val="BookText"/>
        <w:rPr/>
      </w:pPr>
      <w:r>
        <w:rPr>
          <w:rFonts w:ascii="Amiri" w:hAnsi="Amiri" w:eastAsia="Amiri" w:cs="Amiri"/>
          <w:color w:val="111111"/>
          <w:sz w:val="28"/>
          <w:sz w:val="28"/>
          <w:szCs w:val="28"/>
          <w:rtl w:val="true"/>
          <w:lang w:bidi="ar-SA"/>
        </w:rPr>
        <w:t xml:space="preserve">فيارب زدني في هواي بصيرة </w:t>
      </w:r>
      <w:r>
        <w:rPr>
          <w:rStyle w:val="FootnoteAnchor"/>
          <w:rtl w:val="true"/>
        </w:rPr>
        <w:footnoteReference w:id="160"/>
      </w:r>
      <w:r>
        <w:rPr>
          <w:rFonts w:ascii="Amiri" w:hAnsi="Amiri" w:eastAsia="Amiri" w:cs="Amiri"/>
          <w:color w:val="111111"/>
          <w:sz w:val="28"/>
          <w:sz w:val="28"/>
          <w:szCs w:val="28"/>
          <w:rtl w:val="true"/>
          <w:lang w:bidi="ar-SA"/>
        </w:rPr>
        <w:t>و زد حبّهم يا ربّ في حسنات</w:t>
      </w:r>
    </w:p>
    <w:p>
      <w:pPr>
        <w:pStyle w:val="BookText"/>
        <w:rPr/>
      </w:pPr>
      <w:r>
        <w:rPr>
          <w:rFonts w:ascii="Amiri" w:hAnsi="Amiri" w:eastAsia="Amiri" w:cs="Amiri"/>
          <w:color w:val="111111"/>
          <w:sz w:val="28"/>
          <w:sz w:val="28"/>
          <w:szCs w:val="28"/>
          <w:rtl w:val="true"/>
          <w:lang w:bidi="ar-SA"/>
        </w:rPr>
        <w:t>سأبكيهم ما حجّ لله راكب و ما ناح قمري على الشجرات</w:t>
      </w:r>
    </w:p>
    <w:p>
      <w:pPr>
        <w:pStyle w:val="BookText"/>
        <w:rPr/>
      </w:pPr>
      <w:r>
        <w:rPr>
          <w:rFonts w:ascii="Amiri" w:hAnsi="Amiri" w:eastAsia="Amiri" w:cs="Amiri"/>
          <w:color w:val="111111"/>
          <w:sz w:val="28"/>
          <w:sz w:val="28"/>
          <w:szCs w:val="28"/>
          <w:rtl w:val="true"/>
          <w:lang w:bidi="ar-SA"/>
        </w:rPr>
        <w:t>و أنّي لمولاهم و قال عدوّهم و أنّي لمحزون بطول حيات</w:t>
      </w:r>
    </w:p>
    <w:p>
      <w:pPr>
        <w:pStyle w:val="BookText"/>
        <w:rPr/>
      </w:pPr>
      <w:r>
        <w:rPr>
          <w:rFonts w:ascii="Amiri" w:hAnsi="Amiri" w:eastAsia="Amiri" w:cs="Amiri"/>
          <w:color w:val="111111"/>
          <w:sz w:val="28"/>
          <w:sz w:val="28"/>
          <w:szCs w:val="28"/>
          <w:rtl w:val="true"/>
          <w:lang w:bidi="ar-SA"/>
        </w:rPr>
        <w:t>بنفسي أنتم من كهول و فتية لفك عناة أو لحمل ديات</w:t>
      </w:r>
    </w:p>
    <w:p>
      <w:pPr>
        <w:pStyle w:val="BookText"/>
        <w:rPr/>
      </w:pPr>
      <w:r>
        <w:rPr>
          <w:rFonts w:ascii="Amiri" w:hAnsi="Amiri" w:eastAsia="Amiri" w:cs="Amiri"/>
          <w:color w:val="111111"/>
          <w:sz w:val="28"/>
          <w:sz w:val="28"/>
          <w:szCs w:val="28"/>
          <w:rtl w:val="true"/>
          <w:lang w:bidi="ar-SA"/>
        </w:rPr>
        <w:t>و للخيل لما قيد الموت خطوها فأطلقتم منهنّ بالذربات</w:t>
      </w:r>
    </w:p>
    <w:p>
      <w:pPr>
        <w:pStyle w:val="BookText"/>
        <w:rPr/>
      </w:pPr>
      <w:r>
        <w:rPr>
          <w:rFonts w:ascii="Amiri" w:hAnsi="Amiri" w:eastAsia="Amiri" w:cs="Amiri"/>
          <w:color w:val="111111"/>
          <w:sz w:val="28"/>
          <w:sz w:val="28"/>
          <w:szCs w:val="28"/>
          <w:rtl w:val="true"/>
          <w:lang w:bidi="ar-SA"/>
        </w:rPr>
        <w:t>أحبّ قصي الرحم من أجل حبّكم و أهجر فيكم زوجتي و بنات</w:t>
      </w:r>
    </w:p>
    <w:p>
      <w:pPr>
        <w:pStyle w:val="BookText"/>
        <w:rPr/>
      </w:pPr>
      <w:r>
        <w:rPr>
          <w:rFonts w:ascii="Amiri" w:hAnsi="Amiri" w:eastAsia="Amiri" w:cs="Amiri"/>
          <w:color w:val="111111"/>
          <w:sz w:val="28"/>
          <w:sz w:val="28"/>
          <w:szCs w:val="28"/>
          <w:rtl w:val="true"/>
          <w:lang w:bidi="ar-SA"/>
        </w:rPr>
        <w:t>و أكتم حبّيكم مخافة كاشح عنيد لأهل الحقّ غير موات</w:t>
      </w:r>
    </w:p>
    <w:p>
      <w:pPr>
        <w:pStyle w:val="BookText"/>
        <w:rPr/>
      </w:pPr>
      <w:r>
        <w:rPr>
          <w:rFonts w:ascii="Amiri" w:hAnsi="Amiri" w:eastAsia="Amiri" w:cs="Amiri"/>
          <w:color w:val="111111"/>
          <w:sz w:val="28"/>
          <w:sz w:val="28"/>
          <w:szCs w:val="28"/>
          <w:rtl w:val="true"/>
          <w:lang w:bidi="ar-SA"/>
        </w:rPr>
        <w:t>فيا عين بكيّهم وجودي بعبرة فقد آن للتسكاب و الهملات</w:t>
      </w:r>
    </w:p>
    <w:p>
      <w:pPr>
        <w:pStyle w:val="BookText"/>
        <w:rPr/>
      </w:pPr>
      <w:r>
        <w:rPr>
          <w:rFonts w:ascii="Amiri" w:hAnsi="Amiri" w:eastAsia="Amiri" w:cs="Amiri"/>
          <w:color w:val="111111"/>
          <w:sz w:val="28"/>
          <w:sz w:val="28"/>
          <w:szCs w:val="28"/>
          <w:rtl w:val="true"/>
          <w:lang w:bidi="ar-SA"/>
        </w:rPr>
        <w:t>لقد خفت في الدّنيا و أيّام سغبها و أنّي لأرجو الأمن بعد وفات</w:t>
      </w:r>
    </w:p>
    <w:p>
      <w:pPr>
        <w:pStyle w:val="BookText"/>
        <w:rPr/>
      </w:pPr>
      <w:r>
        <w:rPr>
          <w:rFonts w:ascii="Amiri" w:hAnsi="Amiri" w:eastAsia="Amiri" w:cs="Amiri"/>
          <w:color w:val="111111"/>
          <w:sz w:val="28"/>
          <w:sz w:val="28"/>
          <w:szCs w:val="28"/>
          <w:rtl w:val="true"/>
          <w:lang w:bidi="ar-SA"/>
        </w:rPr>
        <w:t>ألم تر أني مذ ثلاثين حجّة أروح و أغدو دائم الحسرات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فيأهم في غيرهم متقسّما و أيديهم من فيئهم صفراترة </w:t>
      </w:r>
    </w:p>
    <w:p>
      <w:pPr>
        <w:pStyle w:val="BookText"/>
        <w:rPr/>
      </w:pPr>
      <w:r>
        <w:rPr>
          <w:rFonts w:ascii="Amiri" w:hAnsi="Amiri" w:eastAsia="Amiri" w:cs="Amiri"/>
          <w:color w:val="111111"/>
          <w:sz w:val="28"/>
          <w:sz w:val="28"/>
          <w:szCs w:val="28"/>
          <w:rtl w:val="true"/>
          <w:lang w:bidi="ar-SA"/>
        </w:rPr>
        <w:t xml:space="preserve">و كيف أداوي من جوى بي و الجوى </w:t>
      </w:r>
      <w:r>
        <w:rPr>
          <w:rStyle w:val="FootnoteAnchor"/>
          <w:rtl w:val="true"/>
        </w:rPr>
        <w:footnoteReference w:id="161"/>
      </w:r>
      <w:r>
        <w:rPr>
          <w:rFonts w:ascii="Amiri" w:hAnsi="Amiri" w:eastAsia="Amiri" w:cs="Amiri"/>
          <w:color w:val="111111"/>
          <w:sz w:val="28"/>
          <w:sz w:val="28"/>
          <w:szCs w:val="28"/>
          <w:rtl w:val="true"/>
          <w:lang w:bidi="ar-SA"/>
        </w:rPr>
        <w:t>أمية أهل الكفر و اللّعنات</w:t>
      </w:r>
    </w:p>
    <w:p>
      <w:pPr>
        <w:pStyle w:val="BookText"/>
        <w:rPr/>
      </w:pPr>
      <w:r>
        <w:rPr>
          <w:rFonts w:ascii="Amiri" w:hAnsi="Amiri" w:eastAsia="Amiri" w:cs="Amiri"/>
          <w:color w:val="111111"/>
          <w:sz w:val="28"/>
          <w:sz w:val="28"/>
          <w:szCs w:val="28"/>
          <w:rtl w:val="true"/>
          <w:lang w:bidi="ar-SA"/>
        </w:rPr>
        <w:t>و آل زياد في القصور مصونة و آل رسول الله منهتكات</w:t>
      </w:r>
    </w:p>
    <w:p>
      <w:pPr>
        <w:pStyle w:val="BookText"/>
        <w:rPr/>
      </w:pPr>
      <w:r>
        <w:rPr>
          <w:rFonts w:ascii="Amiri" w:hAnsi="Amiri" w:eastAsia="Amiri" w:cs="Amiri"/>
          <w:color w:val="111111"/>
          <w:sz w:val="28"/>
          <w:sz w:val="28"/>
          <w:szCs w:val="28"/>
          <w:rtl w:val="true"/>
          <w:lang w:bidi="ar-SA"/>
        </w:rPr>
        <w:t>سأبكيكهم ما ذرّ في الأفق شارق و نادى مناد الخير بالصلوات</w:t>
      </w:r>
    </w:p>
    <w:p>
      <w:pPr>
        <w:pStyle w:val="BookText"/>
        <w:rPr/>
      </w:pPr>
      <w:r>
        <w:rPr>
          <w:rFonts w:ascii="Amiri" w:hAnsi="Amiri" w:eastAsia="Amiri" w:cs="Amiri"/>
          <w:color w:val="111111"/>
          <w:sz w:val="28"/>
          <w:sz w:val="28"/>
          <w:szCs w:val="28"/>
          <w:rtl w:val="true"/>
          <w:lang w:bidi="ar-SA"/>
        </w:rPr>
        <w:t>و ما طلعت شمس و حان غروبها و بالليل أبكيهم و بالغدوات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Style w:val="FootnoteAnchor"/>
          <w:rtl w:val="true"/>
        </w:rPr>
        <w:footnoteReference w:id="162"/>
      </w:r>
      <w:r>
        <w:rPr>
          <w:rFonts w:ascii="Amiri" w:hAnsi="Amiri" w:eastAsia="Amiri" w:cs="Amiri"/>
          <w:color w:val="111111"/>
          <w:sz w:val="28"/>
          <w:sz w:val="28"/>
          <w:szCs w:val="28"/>
          <w:rtl w:val="true"/>
          <w:lang w:bidi="ar-SA"/>
        </w:rPr>
        <w:t>و آل زياد تسكن الحجرات</w:t>
      </w:r>
    </w:p>
    <w:p>
      <w:pPr>
        <w:pStyle w:val="BookText"/>
        <w:rPr/>
      </w:pPr>
      <w:r>
        <w:rPr>
          <w:rFonts w:ascii="IRNazanin" w:hAnsi="IRNazanin" w:eastAsia="IRNazanin"/>
          <w:color w:val="111111"/>
          <w:sz w:val="28"/>
          <w:sz w:val="28"/>
          <w:szCs w:val="28"/>
          <w:rtl w:val="true"/>
          <w:lang w:bidi="fa-IR"/>
        </w:rPr>
        <w:t xml:space="preserve">و آل رسول الله غلب </w:t>
      </w:r>
      <w:r>
        <w:rPr>
          <w:rStyle w:val="FootnoteAnchor"/>
          <w:rtl w:val="true"/>
        </w:rPr>
        <w:footnoteReference w:id="163"/>
      </w:r>
      <w:r>
        <w:rPr>
          <w:rFonts w:ascii="Amiri" w:hAnsi="Amiri" w:eastAsia="Amiri" w:cs="Amiri"/>
          <w:color w:val="111111"/>
          <w:sz w:val="28"/>
          <w:sz w:val="28"/>
          <w:szCs w:val="28"/>
          <w:rtl w:val="true"/>
          <w:lang w:bidi="ar-SA"/>
        </w:rPr>
        <w:t>رقابهم و آل زياد غلظ القصرات</w:t>
      </w:r>
    </w:p>
    <w:p>
      <w:pPr>
        <w:pStyle w:val="BookText"/>
        <w:rPr/>
      </w:pPr>
      <w:r>
        <w:rPr>
          <w:rFonts w:ascii="Amiri" w:hAnsi="Amiri" w:eastAsia="Amiri" w:cs="Amiri"/>
          <w:color w:val="111111"/>
          <w:sz w:val="28"/>
          <w:sz w:val="28"/>
          <w:szCs w:val="28"/>
          <w:rtl w:val="true"/>
          <w:lang w:bidi="ar-SA"/>
        </w:rPr>
        <w:t>و آل رسول الله تدمى نحورهم و آل زياد ربة الحجلات</w:t>
      </w:r>
    </w:p>
    <w:p>
      <w:pPr>
        <w:pStyle w:val="BookText"/>
        <w:rPr/>
      </w:pPr>
      <w:r>
        <w:rPr>
          <w:rFonts w:ascii="Amiri" w:hAnsi="Amiri" w:eastAsia="Amiri" w:cs="Amiri"/>
          <w:color w:val="111111"/>
          <w:sz w:val="28"/>
          <w:sz w:val="28"/>
          <w:szCs w:val="28"/>
          <w:rtl w:val="true"/>
          <w:lang w:bidi="ar-SA"/>
        </w:rPr>
        <w:t>و آل رسول الله تسبى حريمهم و آل زياد آمنوا السربات</w:t>
      </w:r>
    </w:p>
    <w:p>
      <w:pPr>
        <w:pStyle w:val="BookText"/>
        <w:rPr/>
      </w:pPr>
      <w:r>
        <w:rPr>
          <w:rFonts w:ascii="Amiri" w:hAnsi="Amiri" w:eastAsia="Amiri" w:cs="Amiri"/>
          <w:color w:val="111111"/>
          <w:sz w:val="28"/>
          <w:sz w:val="28"/>
          <w:szCs w:val="28"/>
          <w:rtl w:val="true"/>
          <w:lang w:bidi="ar-SA"/>
        </w:rPr>
        <w:t>إذا وتروا مدّوا إلى واتريهم أكفّا عن الأوتار منقبضات</w:t>
      </w:r>
    </w:p>
    <w:p>
      <w:pPr>
        <w:pStyle w:val="BookText"/>
        <w:rPr/>
      </w:pPr>
      <w:r>
        <w:rPr>
          <w:rFonts w:ascii="Amiri" w:hAnsi="Amiri" w:eastAsia="Amiri" w:cs="Amiri"/>
          <w:color w:val="111111"/>
          <w:sz w:val="28"/>
          <w:sz w:val="28"/>
          <w:szCs w:val="28"/>
          <w:rtl w:val="true"/>
          <w:lang w:bidi="ar-SA"/>
        </w:rPr>
        <w:t>فلو لا الذي أرجوه في اليوم أو غد تقطّع نفسي اثرهم حسرات</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فيا نفس طيبي ثمّ يا نفس أبشري فغير بعيد كلّما هو آت</w:t>
      </w:r>
    </w:p>
    <w:p>
      <w:pPr>
        <w:pStyle w:val="BookText"/>
        <w:rPr/>
      </w:pPr>
      <w:r>
        <w:rPr>
          <w:rFonts w:ascii="Amiri" w:hAnsi="Amiri" w:eastAsia="Amiri" w:cs="Amiri"/>
          <w:color w:val="111111"/>
          <w:sz w:val="28"/>
          <w:sz w:val="28"/>
          <w:szCs w:val="28"/>
          <w:rtl w:val="true"/>
          <w:lang w:bidi="ar-SA"/>
        </w:rPr>
        <w:t>و لا تجزعي من مدّة الجور أنّني أرى قوتي قد أذنت بثبات</w:t>
      </w:r>
    </w:p>
    <w:p>
      <w:pPr>
        <w:pStyle w:val="BookText"/>
        <w:rPr/>
      </w:pPr>
      <w:r>
        <w:rPr>
          <w:rFonts w:ascii="Amiri" w:hAnsi="Amiri" w:eastAsia="Amiri" w:cs="Amiri"/>
          <w:color w:val="111111"/>
          <w:sz w:val="28"/>
          <w:sz w:val="28"/>
          <w:szCs w:val="28"/>
          <w:rtl w:val="true"/>
          <w:lang w:bidi="ar-SA"/>
        </w:rPr>
        <w:t>فإن قرب الرحمن من تلك مدّتي و أخّر من عمري و وقت وفات</w:t>
      </w:r>
    </w:p>
    <w:p>
      <w:pPr>
        <w:pStyle w:val="BookText"/>
        <w:rPr/>
      </w:pPr>
      <w:r>
        <w:rPr>
          <w:rFonts w:ascii="Amiri" w:hAnsi="Amiri" w:eastAsia="Amiri" w:cs="Amiri"/>
          <w:color w:val="111111"/>
          <w:sz w:val="28"/>
          <w:sz w:val="28"/>
          <w:szCs w:val="28"/>
          <w:rtl w:val="true"/>
          <w:lang w:bidi="ar-SA"/>
        </w:rPr>
        <w:t>شفيت و لم أترك لنفسي غصّة و رويت منهم منصل و قنات</w:t>
      </w:r>
    </w:p>
    <w:p>
      <w:pPr>
        <w:pStyle w:val="BookText"/>
        <w:rPr/>
      </w:pPr>
      <w:r>
        <w:rPr>
          <w:rFonts w:ascii="Amiri" w:hAnsi="Amiri" w:eastAsia="Amiri" w:cs="Amiri"/>
          <w:color w:val="111111"/>
          <w:sz w:val="28"/>
          <w:sz w:val="28"/>
          <w:szCs w:val="28"/>
          <w:rtl w:val="true"/>
          <w:lang w:bidi="ar-SA"/>
        </w:rPr>
        <w:t xml:space="preserve">فإنّي من الرحمن أرجو بحبّهم حياة لدى الفردوس غير ثبات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عسى الله أن يرتاح </w:t>
      </w:r>
      <w:r>
        <w:rPr>
          <w:rStyle w:val="FootnoteAnchor"/>
          <w:rtl w:val="true"/>
        </w:rPr>
        <w:footnoteReference w:id="165"/>
      </w:r>
      <w:r>
        <w:rPr>
          <w:rFonts w:ascii="Amiri" w:hAnsi="Amiri" w:eastAsia="Amiri" w:cs="Amiri"/>
          <w:color w:val="111111"/>
          <w:sz w:val="28"/>
          <w:sz w:val="28"/>
          <w:szCs w:val="28"/>
          <w:rtl w:val="true"/>
          <w:lang w:bidi="ar-SA"/>
        </w:rPr>
        <w:t>للخلق أنّه إلى كلّ قوم دائم اللحظات</w:t>
      </w:r>
    </w:p>
    <w:p>
      <w:pPr>
        <w:pStyle w:val="BookText"/>
        <w:rPr/>
      </w:pPr>
      <w:r>
        <w:rPr>
          <w:rFonts w:ascii="Amiri" w:hAnsi="Amiri" w:eastAsia="Amiri" w:cs="Amiri"/>
          <w:color w:val="111111"/>
          <w:sz w:val="28"/>
          <w:sz w:val="28"/>
          <w:szCs w:val="28"/>
          <w:rtl w:val="true"/>
          <w:lang w:bidi="ar-SA"/>
        </w:rPr>
        <w:t>فإن قلت عرفا أنكروه بمنكر و عضوا على التحقيق بالشبهات</w:t>
      </w:r>
    </w:p>
    <w:p>
      <w:pPr>
        <w:pStyle w:val="BookText"/>
        <w:rPr/>
      </w:pPr>
      <w:r>
        <w:rPr>
          <w:rFonts w:ascii="Amiri" w:hAnsi="Amiri" w:eastAsia="Amiri" w:cs="Amiri"/>
          <w:color w:val="111111"/>
          <w:sz w:val="28"/>
          <w:sz w:val="28"/>
          <w:szCs w:val="28"/>
          <w:rtl w:val="true"/>
          <w:lang w:bidi="ar-SA"/>
        </w:rPr>
        <w:t>تقاصر نفسي دائما عن جدالهم كفاني ما ألقى من العبرات</w:t>
      </w:r>
    </w:p>
    <w:p>
      <w:pPr>
        <w:pStyle w:val="BookText"/>
        <w:rPr/>
      </w:pPr>
      <w:r>
        <w:rPr>
          <w:rFonts w:ascii="IRNazanin" w:hAnsi="IRNazanin" w:eastAsia="IRNazanin"/>
          <w:color w:val="111111"/>
          <w:sz w:val="28"/>
          <w:sz w:val="28"/>
          <w:szCs w:val="28"/>
          <w:rtl w:val="true"/>
          <w:lang w:bidi="fa-IR"/>
        </w:rPr>
        <w:t>أحاول نقل الصمّ عن مستقرّها و إسماع أحجار من الصلدات</w:t>
      </w:r>
    </w:p>
    <w:p>
      <w:pPr>
        <w:pStyle w:val="BookText"/>
        <w:rPr/>
      </w:pPr>
      <w:r>
        <w:rPr>
          <w:rFonts w:ascii="Amiri" w:hAnsi="Amiri" w:eastAsia="Amiri" w:cs="Amiri"/>
          <w:color w:val="111111"/>
          <w:sz w:val="28"/>
          <w:sz w:val="28"/>
          <w:szCs w:val="28"/>
          <w:rtl w:val="true"/>
          <w:lang w:bidi="ar-SA"/>
        </w:rPr>
        <w:t>فحسبي منهم أن أبوء بغصّة تردّد في صدري و في لهوات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عارف لم ينتفع و معاند تميل به الأهواء للشهواته</w:t>
      </w:r>
      <w:r>
        <w:rPr>
          <w:rFonts w:eastAsia="Amiri" w:cs="Amiri" w:ascii="Amiri" w:hAnsi="Amiri"/>
          <w:color w:val="111111"/>
          <w:sz w:val="28"/>
          <w:szCs w:val="28"/>
          <w:rtl w:val="true"/>
          <w:lang w:bidi="ar-SA"/>
        </w:rPr>
        <w:t xml:space="preserve">. </w:t>
      </w:r>
      <w:bookmarkStart w:id="130" w:name="pg14808_188022"/>
    </w:p>
    <w:p>
      <w:pPr>
        <w:pStyle w:val="BookText"/>
        <w:rPr/>
      </w:pPr>
      <w:bookmarkEnd w:id="130"/>
      <w:r>
        <w:rPr>
          <w:rFonts w:ascii="Amiri" w:hAnsi="Amiri" w:eastAsia="Amiri" w:cs="Amiri"/>
          <w:color w:val="111111"/>
          <w:sz w:val="28"/>
          <w:sz w:val="28"/>
          <w:szCs w:val="28"/>
          <w:rtl w:val="true"/>
          <w:lang w:bidi="ar-SA"/>
        </w:rPr>
        <w:t xml:space="preserve">كأنّك بالأضلاع قد ضاق ذرعها لما حملت من شدّة الزفرات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فيا وارثي علم النبي و آله عليكم سلام دائم النفحات</w:t>
      </w:r>
    </w:p>
    <w:p>
      <w:pPr>
        <w:pStyle w:val="BookText"/>
        <w:rPr/>
      </w:pPr>
      <w:r>
        <w:rPr>
          <w:rFonts w:ascii="Amiri" w:hAnsi="Amiri" w:eastAsia="Amiri" w:cs="Amiri"/>
          <w:color w:val="111111"/>
          <w:sz w:val="28"/>
          <w:sz w:val="28"/>
          <w:szCs w:val="28"/>
          <w:rtl w:val="true"/>
          <w:lang w:bidi="ar-SA"/>
        </w:rPr>
        <w:t xml:space="preserve">لقد آمنت نفسي بكم في حياتها و إنّي لأرجو الأمن بعد ممات </w:t>
      </w:r>
      <w:r>
        <w:rPr>
          <w:rStyle w:val="FootnoteAnchor"/>
          <w:rtl w:val="true"/>
        </w:rPr>
        <w:footnoteReference w:id="167"/>
      </w:r>
    </w:p>
    <w:p>
      <w:pPr>
        <w:pStyle w:val="Heading2"/>
        <w:numPr>
          <w:ilvl w:val="1"/>
          <w:numId w:val="1"/>
        </w:numPr>
        <w:rPr/>
      </w:pPr>
      <w:bookmarkStart w:id="131" w:name="__RefHeading___Toc2037720_730472459"/>
      <w:bookmarkStart w:id="132" w:name="_Toc49"/>
      <w:bookmarkEnd w:id="131"/>
      <w:r>
        <w:rPr>
          <w:rtl w:val="true"/>
        </w:rPr>
        <w:t>خبر ولاية العهد و صلاة العيد</w:t>
      </w:r>
      <w:bookmarkEnd w:id="132"/>
    </w:p>
    <w:p>
      <w:pPr>
        <w:pStyle w:val="Heading3"/>
        <w:numPr>
          <w:ilvl w:val="2"/>
          <w:numId w:val="1"/>
        </w:numPr>
        <w:rPr/>
      </w:pPr>
      <w:bookmarkStart w:id="133" w:name="__RefHeading___Toc2037722_730472459"/>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عن ياسر الخادم و الريّان بن الصلت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انقضى أمر المخلوع </w:t>
      </w:r>
      <w:r>
        <w:rPr>
          <w:rStyle w:val="FootnoteAnchor"/>
          <w:rtl w:val="true"/>
        </w:rPr>
        <w:footnoteReference w:id="168"/>
      </w:r>
      <w:r>
        <w:rPr>
          <w:rFonts w:ascii="Amiri" w:hAnsi="Amiri" w:eastAsia="Amiri" w:cs="Amiri"/>
          <w:color w:val="111111"/>
          <w:sz w:val="28"/>
          <w:sz w:val="28"/>
          <w:szCs w:val="28"/>
          <w:rtl w:val="true"/>
          <w:lang w:bidi="ar-SA"/>
        </w:rPr>
        <w:t>و استوى الأمر للمأمون كتب إلى الرّضا عليه السّلام يستقدمه إلى خراسان،فاعتلّ عليه أبو الحسن عليه السّلام بعلل،فلم يزل المأمون يكاتبه في ذلك حتّى علم أنّه لا محيص له و أنّه لا يكفّ عنه،فخرج عليه السّلام و لأبي جعفر عليه السّلام سبع سنين،فكتب إليه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 على طريق الجبل و قم </w:t>
      </w:r>
      <w:r>
        <w:rPr>
          <w:rStyle w:val="FootnoteAnchor"/>
          <w:rtl w:val="true"/>
        </w:rPr>
        <w:footnoteReference w:id="169"/>
      </w:r>
      <w:r>
        <w:rPr>
          <w:rFonts w:ascii="Amiri" w:hAnsi="Amiri" w:eastAsia="Amiri" w:cs="Amiri"/>
          <w:color w:val="111111"/>
          <w:sz w:val="28"/>
          <w:sz w:val="28"/>
          <w:szCs w:val="28"/>
          <w:rtl w:val="true"/>
          <w:lang w:bidi="ar-SA"/>
        </w:rPr>
        <w:t>،و خذ على طريق البصرة و الأهواز و فارس،حتّى وافى مرو،فعرض عليه المأمون أن يتقلّد الأمر و الخلافة،فأبى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فولاية العهد؟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شروط أسألكها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ما شئت،فكتب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داخل في ولاية العهد على أن لا آمر و لا أنهى و لا افتي و لا أقضي و لا اولّي و لا أعزل و لا اغيّر شيئا ممّا هو قائم و تعفيني من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المأمون إلى ذلك كلّه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 العيد بعث المأمون إلى الرّضا عليه السّلام يسأله أن يركب و يحضر العيد و يصلّي و يخطب،فبعث إليه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ما كان بيني و بينك من الشروط في دخول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المأمون إنّما اريد بذلك أن تطمئنّ قلوب الناس و يعرفوا فضلك، فلم يزل عليه السّلام يرادّه الكلام في ذلك فألحّ عليه</w:t>
      </w:r>
      <w:r>
        <w:rPr>
          <w:rFonts w:eastAsia="Amiri" w:cs="Amiri" w:ascii="Amiri" w:hAnsi="Amiri"/>
          <w:color w:val="111111"/>
          <w:sz w:val="28"/>
          <w:szCs w:val="28"/>
          <w:rtl w:val="true"/>
          <w:lang w:bidi="ar-SA"/>
        </w:rPr>
        <w:t xml:space="preserve">. </w:t>
      </w:r>
      <w:bookmarkStart w:id="135" w:name="pg14808_188024"/>
    </w:p>
    <w:p>
      <w:pPr>
        <w:pStyle w:val="BookText"/>
        <w:rPr/>
      </w:pPr>
      <w:bookmarkEnd w:id="13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أعفيتني من ذلك فهو أحبّ إليّ و إن لم تعفني خرجت كما خرج رسول اللّه صلّى اللّه عليه و آله و سلّم،و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كيف شئت و أمر المأمون القوّاد و النّاس أن يبكّروا إلى باب أبي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ياسر الخادم أنّه قعد النّاس لأبي الحسن عليه السّلام في الطرقات و السطوح،الرّجال و النساء و الصبيان و اجتمع القوّاد و الجند على باب أبي الحسن عليه السّلام فلمّا طلعت الشمس قام عليه السّلام فاغتسل و تعمّم بعمامة بيضاء من 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طرفا منها على صدره و طرفا بين كتفيه و تشمّر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لجميع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مثل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بيده عكّازا ثمّ خرج و نحن بين يديه و هو حاف شمّر سراويله إلى نصف الساق و عليه ثياب مشمّرة فلما مشى و مشينا بين يديه رفع رأسه إلى السماء و كبّر أربع تكبيرات،فخيّل إلينا أنّ السماء و الحيطان تجاوبه و القوّاد و الناس على الباب قد تهيّأوا و لبسوا السلاح و تزيّنوا بأحسن الزينة،فلمّا طلعنا عليهم بهذه الصورة و طلع الرّضا عليه السّلام وقف على الباب وقفة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أكبر،الله أكبر على ما هدانا،الله أكبر على ما رزقنا من بهيمة الأنعام و الحمد لله على ما أبلانا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 بها أصواتنا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فتزعزعت مرو بالبكاء و الضجيج و الصياح لمّا نظروا إلى أبي الحسن عليه السّلام و سقط القوّاد عن دوابّهم و رموا بخفافهم لمّا رأوا أبا الحسن عليه السّلام حافيا و كان يمشي و يقف في كلّ عشر خطوات و يكبّر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فتخيّل إلينا أنّ السماء و الأرض و الجبال تجاوبه و صارت مرو ضجّة واحدة من البكاء و بلغ المأمون ذلك فقال له الفضل بن سهل ذو الرّياستين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بلغ الرّضا المصلّى على هذا السبيل افتتن به الناس و الرأي أن تسأله أن يرجع،فبعث إليه المأمون فسأله الرّجوع فدعا أبو الحسن عليه السّلام بخفّه فلبسه و ركب و رجع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037724_730472459"/>
      <w:bookmarkStart w:id="137" w:name="_Toc51"/>
      <w:bookmarkEnd w:id="136"/>
      <w:r>
        <w:rPr>
          <w:rtl w:val="true"/>
        </w:rPr>
        <w:t>علة قبول الإمام الرضا عليه السّلام لولاية العهد</w:t>
      </w:r>
      <w:bookmarkEnd w:id="1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خدمة الرضا عليه السّلام لمّا جعله المأمون ولي عهده فأتاه رجل من الخوارج في كفّه مدية مسمومة و قد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 هذا الذي يزعم أنّه ابن رسول الله و قد دخل لهذه الطاغية فيما دخل فأسأله عن حجّته فإن كان له حجّة و إلاّ أرحت الناس منه،فدخل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أجيبك عن مسألتك بشرط إن أقنعتك أن تكسر الذي في كمّك فتحيّر الخارجي و أخرج المدية </w:t>
      </w:r>
    </w:p>
    <w:p>
      <w:pPr>
        <w:pStyle w:val="BookText"/>
        <w:rPr/>
      </w:pPr>
      <w:r>
        <w:rPr>
          <w:rFonts w:ascii="Amiri" w:hAnsi="Amiri" w:eastAsia="Amiri" w:cs="Amiri"/>
          <w:color w:val="111111"/>
          <w:sz w:val="28"/>
          <w:sz w:val="28"/>
          <w:szCs w:val="28"/>
          <w:rtl w:val="true"/>
          <w:lang w:bidi="ar-SA"/>
        </w:rPr>
        <w:t>و كسرها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دخولك لهذه الطاغية فيما دخلت له و هم عندك كفّار و أنت ابن رسول الله ما حملك على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 هؤلاء أكفر أم عزيز مصر و أهل مملكته،أليس هؤلاء على حال يزعمون أنّهم موحّدون و أولئك لم يوحّدوا الله و لم يعرفوه و يوسف بن يعقوب نبيّ ابن نبيّ قال لعزيز مصر و هو كافر اِجْعَلْنِي عَلى خَزائِنِ الْأَرْضِ إِنِّي حَفِيظٌ عَلِيمٌ </w:t>
      </w:r>
      <w:r>
        <w:rPr>
          <w:rStyle w:val="FootnoteAnchor"/>
          <w:rtl w:val="true"/>
        </w:rPr>
        <w:footnoteReference w:id="172"/>
      </w:r>
      <w:r>
        <w:rPr>
          <w:rFonts w:ascii="Amiri" w:hAnsi="Amiri" w:eastAsia="Amiri" w:cs="Amiri"/>
          <w:color w:val="111111"/>
          <w:sz w:val="28"/>
          <w:sz w:val="28"/>
          <w:szCs w:val="28"/>
          <w:rtl w:val="true"/>
          <w:lang w:bidi="ar-SA"/>
        </w:rPr>
        <w:t>كان يجالس الفراعنة و أنا رجل من ولد رسول الله أجبرني على هذا الأمر و أكرهني عليه فما الذي أنكرت و نقمت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عتب عليك أنّي أشهد أنك ابن نبيّ الله و أنّك صادق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علل الشرائع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المأمون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عرفت فضلك و علمك و زهدك و عبادتك و أراك أحقّ بالخلافة منّي،إلى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رأيت أن أعزل نفسي عن الخلافة و أجعلها لك و ابايعك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هذه الخلافة لك و جعلها الله لك فلا يجوز أن تخلع لباسا ألبسك الله و تجعله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الخلافة ليست لك فلا يجوز لك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لا بدّ لك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أفعل ذلك طائعا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يجهد به أيّاما حتّى يئس من قبوله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تقبل الخلافة و لم تحبّ مبايعتي فكن وليّ عهدي لتكون لك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أبي عن آبائه عن أمير المؤمنين عليه السّلام عن رسول الله صلّى اللّه عليه و آله و سلّم أنّي أخرج من الدّنيا قبلك مقتولا بالسمّ مظلوما تبكي عليّ ملائكة السماوات و ملائكة الأرض و ادفن في أرض غربة إلى جنب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المأمون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الذي يقدر على قتلك و 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لو أشاء أن أقول من ذا الذي يقتلني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إنّما تريد بقولك هذا دفع هذا الأمر عنك ليقول الناس إنّك زاهد في الدّنيا؟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منذ خلقني ربّي و ما زهدت في الدنيا للدنيا و أنّي لأعلم ما تريد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اريد؟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على الصدق؟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بذلك أن يقول الناس إنّ عليّ بن موسى لم يزهد في الدّنيا بل زهدت الدّنيا فيه ألا ترون كيف قبل ولاية العهد طمعا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تلقاني أبدا بما أكرهه و قد أمنت سطواتي فبالله أقسم لئن قبلت ولاية العهد و إلاّ أجبرتك على ذلك،فإن فعلت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نهاني الله عزّ و جلّ أن ألقي بيدي إلى التهلكة فإن كان الأمر على هذا فافعل ما بدا لك و أنا أقبل ذلك على أنّي لا أولّي أحدا و لا أعزل أحدا و لا أنقض رسما و لا سنّة و أكون في الأمر من بعيد مشيرا،فرضي منه بذلك و جعله وليّ عهده على كراهة منه عليه السّلام لذلك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عن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قبلت ولاية العهد مع إظهارك الزهد في الدّنيا؟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كراهتي لذلك فلمّا خيّرت بين قبول ذلك و بين القتل اخترت القبول على القتل،و يحهم أما علموا أنّ يوسف عليه السّلام كان نبيّا رسولا فلمّا رفعته الضرورة تولّى خزائن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إِنِّي حَفِيظٌ عَلِيمٌ </w:t>
      </w:r>
      <w:r>
        <w:rPr>
          <w:rStyle w:val="FootnoteAnchor"/>
          <w:rtl w:val="true"/>
        </w:rPr>
        <w:footnoteReference w:id="175"/>
      </w:r>
      <w:r>
        <w:rPr>
          <w:rFonts w:ascii="Amiri" w:hAnsi="Amiri" w:eastAsia="Amiri" w:cs="Amiri"/>
          <w:color w:val="111111"/>
          <w:sz w:val="28"/>
          <w:sz w:val="28"/>
          <w:szCs w:val="28"/>
          <w:rtl w:val="true"/>
          <w:lang w:bidi="ar-SA"/>
        </w:rPr>
        <w:t xml:space="preserve">و دفعتني الضرورة إلى قبول ذلك على إكراه و إجبار بعد الإشراف على الهلاك على أنّي ما دخلت في هذا الأمر إلاّ دخول خارج منه فإلى الله المشتكى و هو المستعان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الحسن بن الجهم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المأمون المنبر ليبايع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جاءتكم بيعة عليّ بن موسى بن جعفر بن محمد بن علي بن الحسين بن علي بن أبي طالب عليهم السّلام و الله لو قرئت هذه الأسماء على الصمّ و البكم لبرئوا بإذن الله عزّ و جلّ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الأخبار عن أبي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الفضل بن سهل على المأمون أن يتقرّب إلى الله عزّ و جلّ و إلى رسوله صلّى اللّه عليه و آله و سلّم بصلة رحمه بالبيعة لعليّ بن موسى ليمحو بذلك ما كان من أمر الرشيد فيهم و ما كان يقدر على خلافه في شيء فوجّه من خراسان و أشخص الرضا عليه السّلام إلى مرو و ولاّه العهد من بعده و أمر للجند برزق سنة و كتب إلى الآفاق بذلك و سمّاه الرضا عليه السّلام و ضرب الدراهم باسمه و أمر الناس بلبس الخضرة و ترك السواد و زوّجه ابنته امّ حبيبة و زوّج ابنه محمّد بن عليّ عليه السّلام ابنته 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الفضل بنت المأمون و تزوّج هو بنوران بنت الحسن بن سهل كلّ هذا في يوم واحد و ما كان يجب أن يتمّ العهد للرضا عليه السّلام بعده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وجه ذلك أنّ الفضل النوبختي كان عالما بالنجوم فكتب إلى المأمون سرّا أنّ البيعة و عقدها هذا الوقت لا يتمّ من جهة علم النجوم فكتب المأمون إليّ إيّاك أن تخبر به أحدا و قل للفضل ذي الرياستين أن يعقد البيعة هذا الوقت فعرفت أنّ المأمون لا يريد تمام الأمر في البيعة للرضا عليه السّلام و يدلّ عليه أنّه بعد عقد البيعة للرضا عليه السّلام من الناس حضر العيد فبعث المأمون إلى الرضا عليه السّلام يسأله أن يحضر العيد للصلاة و يخطب لتطمئن قلوب الناس و يعرفوا فضله فبعث إليه الرضا عليه السّلام قد علمت ما كان بيني و بينك من الشروط في دخولي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أريد بهذا الأمر أن يرسخ في قلوب العامّة و الجند هذا الأمر فلم يزل يراده الكلام في ذلك فلمّا ألحّ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أعفيتني فهو أحبّ إليّ و إن لم تعفني خرجت كما كان يخرج رسول الله صلّى اللّه عليه و آله و سلّم 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كما تحبّ و أمر المأمون القوّاد و الناس أن يبكروا إلى باب الرضا عليه السّلام فقعد الناس في الطرقات و السطوح من الرجال و النساء و الصبيان و اجتمع القوّاد على بابه فلمّا طلعت الشمس اغتسل عليه السّلام و تعمّم بعمامة بيضاء من قطن ألقى طرفا منها على صدره و طرفا بين كتفيه و تشمّر و أمر مواليه بمثل فعله و أخذ بيده عكازة و خرج و نحن بين يديه و هو حاف قد شمّر سراويله إلى نصف الساق و عليه ثياب مشمرة فلمّا قام و مشينا بين يديه رفع رأسه إلى السماء و كبّر أربع تكبيرات فخيّل إلينا أنّ الهواء و الحيطان تجاوبه و القوّاد و الناس على الباب قد تزيّنوا و لبسوا السلاح،فلمّا طلعنا عليهم بهذه الصورة وقف الرضا عليه السّلام وقفة على الباب و رفع صوته و رفعنا أصواتنا بالتكبير تزعزعت مرو من البكاء و الصياح قالها ثلاث مرّات فسقط القوّاد عن دوابّهم و رموا بخفافهم و صارت مرو ضجّة واحدة و كان عليه السّلام يمشي و يقف في كلّ عشر خطوات وقفة و يكبّر الله أربع مرّات فيتخيّل إلينا أنّ السماء و الأرض و الحيطان تجاوبه و بلغ المأمون ذلك فقال له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إن بلغ الرضا عليه السّلام المصلّى على هذا السبيل افتتن به الناس فالرأي أن تسأله الرجوع،فسأله الرجوع فدعا عليه السّلام بخفّه و لبسه و رجع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الأخبار أيضا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في بيعة الرضا عليه السّلام من القوّاد و العامّة و من لا يحبّ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تدبير الفضل بن سهل ذي الرياستين سمّي به لأنّه كان وزيرا و تولّى رئاسة الجند فبلغ المأمون ذلك فبعث إليّ فقال يا ريان بلغني أنّ الناس يقولون إنّ بيعة الرضا عليه السّلام من تدبير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أيجسر أحد أن يجيء إلى خليفة استقامت له الامور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 الخلافة إلى غيرك؟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بالسبب و ذلك أنّه كتب إلى محمّد أخي بالقدوم عليه فأبيت فعقد لعليّ بن عيسى و أمره أن يقيّدني و يجعل الغلّ في عنقي فورد عليّ الخبر و فسدت عليّ الامور و ما كان لي قوّة على مقاومته فأردت أن ألحق بحاكم كابل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كافر إذا بذل له الأموال يدفعني إليه فلم أجد وجها من أن أتوب إلى الله من ذنوبي و أستعين على هذه الامور فصببت الماء على بدني و لبست ثوبين أبيضين و صلّيت أربع ركعات و دعوت الله عزّ و جلّ و عاهدته عهدا وثيقا ان أفضى الله بهذا الأمر إلي أن أضعه في موضعه الذي وضعه الله فيه ثمّ قوي قلبي فأحببت أن أفي الله بما عاهدته عليه و لم أر أحدا أحقّ بهذا الأمر من الرضا عليه السّلام فوضعتها فيه فلم يقبلها إلاّ على ما قد علمت فهذا كان سببها،الحديث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رياض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من السبب هو أحد الأسباب للمأمون في جعله الرضا عليه السّلام ولي عهده لأنّه أراد أن يفي لله بعهده كيلا يخرج الله سبحانه الأمر منه إلى غيره بهذه الحيلة التي تخيّلها حيلة شرعية و هو أن يجعله وليّ عهده مدّة قليلة و يحتال عليه في القتل مضافا إلى ما سمع من الرضا عليه السّلام أنّه يموت قبله و هو عنده صادق فتكون حيلة على الله سبحانه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الأسباب أنّ العلويّين كانوا يخرجون عليه في ملكه فأراد أن يوهمهم رجوع الخلافة إليهم ليسكنوا عن الخروج عليه و قد اتّفق له ذلك و منها ما صرّح به عليه السّلام له من قصده أن يقول الناس زهدت الدنيا في الرضا عليه السّلام و لم يزهد فيها و لهذا و ثب عليها لمّا تمكّن منها و منها غيظ بني العبّاس فإنّ بعضهم وافق أخاه محمّد الأمين و بعضهم كإبراهيم عمّه خرج إليه فأراد أن يوهمهم بأنّ أفعالهم معه كانت باعثة إلى إخراجه الأمر عنهم إلى غير ذلك من الأغراض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عرنة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الدخول في ولاية العهد؟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جدّي أمير المؤمنين عليه السّلام على الدخول في الشورى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عن أمير المؤمنين عليه السّلام لمّا سئل عن دخوله في الشورى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تكذيبهم لأنّهم رووا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تجتمع النبوّة و الخلافة في بيت واحد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8" w:name="pg14808_188035"/>
    </w:p>
    <w:p>
      <w:pPr>
        <w:pStyle w:val="BookText"/>
        <w:rPr/>
      </w:pPr>
      <w:bookmarkEnd w:id="138"/>
      <w:r>
        <w:rPr>
          <w:rFonts w:ascii="Amiri" w:hAnsi="Amiri" w:eastAsia="Amiri" w:cs="Amiri"/>
          <w:color w:val="111111"/>
          <w:sz w:val="28"/>
          <w:sz w:val="28"/>
          <w:szCs w:val="28"/>
          <w:rtl w:val="true"/>
          <w:lang w:bidi="ar-SA"/>
        </w:rPr>
        <w:t>و عن معمّر بن خلاّد أنّه 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بعض من تثق به تولّيه هذه البلدان التي قد فسدت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 لي و أفي لك فإنّي إنّما دخلت فيما دخلت على أنّي لا آمر فيه و لا أنهي و لا أعزل و لا أولّي و لا أشير حتّى يقدمني الله قبلك فو الله أنّ الخلافة لشيء ما حدّثت به نفسي و لقد كنت في المدينة أتردّد في طرقها على دابّتي و أنّ أهلها و غيرهم يسألوني الحوائج فأقضيها لهم فيصيرون كالأعمام لي و أنّ كتبي لنافذة في الأمصار و ما زدتني في نعمة هي عليّ من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 لك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2037726_730472459"/>
      <w:bookmarkStart w:id="140" w:name="_Toc52"/>
      <w:bookmarkEnd w:id="139"/>
      <w:r>
        <w:rPr>
          <w:rtl w:val="true"/>
        </w:rPr>
        <w:t>حديث الإمام الرضا عليه السّلام بنيشابور و أثره</w:t>
      </w:r>
      <w:bookmarkEnd w:id="140"/>
    </w:p>
    <w:p>
      <w:pPr>
        <w:pStyle w:val="BookText"/>
        <w:rPr/>
      </w:pPr>
      <w:r>
        <w:rPr>
          <w:rFonts w:ascii="Amiri" w:hAnsi="Amiri" w:eastAsia="Amiri" w:cs="Amiri"/>
          <w:color w:val="111111"/>
          <w:sz w:val="28"/>
          <w:sz w:val="28"/>
          <w:szCs w:val="28"/>
          <w:rtl w:val="true"/>
          <w:lang w:bidi="ar-SA"/>
        </w:rPr>
        <w:t>كشف الغمّة عن المولى السعيد عماد الدّين الوزّان أنّ الرضا عليه السّلام لمّا دخل إلى نيشابور كان في مهد على بغلة شهباء عليها مركب من فضّة و ذهب فعرض له في السوق الإمامان الحافظان للأحاديث النبوية أبو زرعة و محمد بن سلم الطوسي رحمهما الله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السيّد ابن السادة بحقّ آبائك الأطهرين ألاّ أريتنا وجهك المبارك و رويت لنا حديثا عن آبائك،فرفع المظلّة و الناس على طبقاتهم قيام بين صارخ و باك و ممزّق ثوبه و متمرّغ في التراب و مقيل حزام بغلته إلى أن انتصف النهار و جرت الدموع كالأنهار و سكنت الأصوات و صاحت الأئمّة و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اسمعوا وعوا و لا تؤذوا رسول الله في عترته فأملى صلوات الله عليه هذا الحديث و عدّ من المحابر أربع و عشرون ألفا سوى الدّوي و المستملي أبو زرعة الرازي و محمّد بن أسلم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 الكاظم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الحسين بن علي الشهيد بأرض كربلاء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أمير المؤمنين علي بن أبي طالب شهيد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و ابن عمّي محمّد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ربّ العزّة سبحانه و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لا إله إلاّ الله حصني فمن قالها دخل حصني و من دخل حصني أمن من عذابي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الاستاد أبو القاسم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الحديث بهذا السند </w:t>
      </w:r>
      <w:r>
        <w:rPr>
          <w:rStyle w:val="FootnoteAnchor"/>
          <w:rtl w:val="true"/>
        </w:rPr>
        <w:footnoteReference w:id="184"/>
      </w:r>
      <w:r>
        <w:rPr>
          <w:rFonts w:ascii="Amiri" w:hAnsi="Amiri" w:eastAsia="Amiri" w:cs="Amiri"/>
          <w:color w:val="111111"/>
          <w:sz w:val="28"/>
          <w:sz w:val="28"/>
          <w:szCs w:val="28"/>
          <w:rtl w:val="true"/>
          <w:lang w:bidi="ar-SA"/>
        </w:rPr>
        <w:t xml:space="preserve">بلغ بعض امراء السّامانية </w:t>
      </w:r>
      <w:bookmarkStart w:id="141" w:name="pg14808_188037"/>
    </w:p>
    <w:p>
      <w:pPr>
        <w:pStyle w:val="BookText"/>
        <w:rPr/>
      </w:pPr>
      <w:bookmarkEnd w:id="141"/>
      <w:r>
        <w:rPr>
          <w:rFonts w:ascii="Amiri" w:hAnsi="Amiri" w:eastAsia="Amiri" w:cs="Amiri"/>
          <w:color w:val="111111"/>
          <w:sz w:val="28"/>
          <w:sz w:val="28"/>
          <w:szCs w:val="28"/>
          <w:rtl w:val="true"/>
          <w:lang w:bidi="ar-SA"/>
        </w:rPr>
        <w:t>فكتبه بالذهب و أوصى أن يدفن معه،فلمّا مات رئي في المنام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لي بتلفّظي بلا إله إلاّ الله و تصديقي محمّدا رسول الله مخلصا و أنّي كتبت هذا الحديث بالذهب تعظيما و احتراما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الحديث في الأمالي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مخلصا بها دخل حصني،قالوا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و ما إخلاص الشهادة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و طاعة رسوله و ولاية أهل بيته عليهم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على أنّ كلمة التوحيد لا تكون منجية من النار إلاّ بولاية الأئمّة عليهم السّلام و اعتقاد أنّهم أئمّة تجب إطاعتهم كطاعة النبيّ صلّى اللّه عليه و آله و سلّم فيكون من خالفنا في الاعتقاد غير داخل في التوحيد و إذا لم يدخل في التوحيد يكون داخلا في الشرك و الكفر كما مرّ الكلام عليه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أنّ الحديث بهذا السند ما قرئ على مصروع إلاّ برئ و لا على مريض إلاّ عوفي و قد جرّب في المصروع و المريض فإذا كانت هذه الأسماء المباركة تشفي من أسقام الأبدان فيكون شفاؤها من أسقام الذنوب و الأرواح بالطريق الأولى لشدّة المناسبة بينها و بين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لم يقبل الله سبحانه التوبة من آدم عليه السّلام إلاّ لمّا توسّل إليه بها و هي الكلمات التي تلقّاها من ربّه فتاب عليه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2037728_730472459"/>
      <w:bookmarkStart w:id="143" w:name="_Toc53"/>
      <w:bookmarkEnd w:id="142"/>
      <w:r>
        <w:rPr>
          <w:rtl w:val="true"/>
        </w:rPr>
        <w:t>كيفية البيعة</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الريّان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يأخذ البيعة لنفسه بإمرة المؤمنين و للرضا عليه السّلام بولاية العهد و للفضل بن سهل بالوزارة أمر بثلاثة كراسي فنصبت لهم و قعدوا عليها، أذن للناس فدخلوا يبايعون فكانوا يصفقون بأيمانهم على أيمان الثلاثة من أعلى الإبهام إلى الخنصر و يخرجون حتّى بايع في آخر الناس فتى من الأنصار فصفق بيمينه من الخنصر إلى الأعلى فتبسّم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بايعنا بفسخ البيعة غير هذا الفتى فإنّه بايعنا بعقدها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يفسخ البيعة من عقدها؟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البيعة من أعلى الخنصر إلى أعلى الإبهام و فسخها من أعلى الإبهام إلى أعلى الخنصر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فماج الناس في ذلك و أمر المأمون بإعادة الناس إلى البيعة على ما وصفه الرضا عليه السّلام 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يستحقّ الإمامة من لا يعرف عقد البيعة فحمل المأمون ذلك على ما فعله من سمّه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بشائر المصطفى أنّ العبّاس بن المأمون أوّل من بايع فرفع الرضا عليه السّلام يده فتلقّى بظهرها وجه نفسه و بطنها وجوههم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للبيعة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هكذا كان يبايع فبايعه الناس و يده فوق أيديهم،و وضعت البدر و قامت الخطباء و الشعراء فجعلوا يذكرون فضل الرضا عليه السّلام و ما كان من المؤمن في أمره و أنشد دعبل قصيدته المشهورة،شعر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أزالت عزاء القلب بعد التجلّد مصارع أولاد النبيّ محمّد</w:t>
      </w:r>
    </w:p>
    <w:p>
      <w:pPr>
        <w:pStyle w:val="BookText"/>
        <w:rPr/>
      </w:pPr>
      <w:r>
        <w:rPr>
          <w:rFonts w:ascii="IRNazanin" w:hAnsi="IRNazanin" w:eastAsia="IRNazanin"/>
          <w:color w:val="111111"/>
          <w:sz w:val="28"/>
          <w:sz w:val="28"/>
          <w:szCs w:val="28"/>
          <w:rtl w:val="true"/>
          <w:lang w:bidi="fa-IR"/>
        </w:rPr>
        <w:t>و أنشد أبو نواس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مطهّرات نقيّات ثيابهم تتلى الصلاة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 فما له في قديم الدهر مفتخر</w:t>
      </w:r>
    </w:p>
    <w:p>
      <w:pPr>
        <w:pStyle w:val="BookText"/>
        <w:rPr/>
      </w:pPr>
      <w:r>
        <w:rPr>
          <w:rFonts w:ascii="Amiri" w:hAnsi="Amiri" w:eastAsia="Amiri" w:cs="Amiri"/>
          <w:color w:val="111111"/>
          <w:sz w:val="28"/>
          <w:sz w:val="28"/>
          <w:szCs w:val="28"/>
          <w:rtl w:val="true"/>
          <w:lang w:bidi="ar-SA"/>
        </w:rPr>
        <w:t>الله لمّا برا خلقا فأتقنه صفاكم و اصطفاكم أيّها البشر</w:t>
      </w:r>
    </w:p>
    <w:p>
      <w:pPr>
        <w:pStyle w:val="BookText"/>
        <w:rPr/>
      </w:pPr>
      <w:r>
        <w:rPr>
          <w:rFonts w:ascii="Amiri" w:hAnsi="Amiri" w:eastAsia="Amiri" w:cs="Amiri"/>
          <w:color w:val="111111"/>
          <w:sz w:val="28"/>
          <w:sz w:val="28"/>
          <w:szCs w:val="28"/>
          <w:rtl w:val="true"/>
          <w:lang w:bidi="ar-SA"/>
        </w:rPr>
        <w:t>فأنتم الملأ الأعلى و عندكم علم الكتاب و ما جاءت به السور</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جئتنا بأبيات ما سبقك أحد إليها،يا غلام هل معك من نفقتنا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سق إليه البغلة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44" w:name="pg14808_188041"/>
    </w:p>
    <w:p>
      <w:pPr>
        <w:pStyle w:val="Heading2"/>
        <w:numPr>
          <w:ilvl w:val="1"/>
          <w:numId w:val="1"/>
        </w:numPr>
        <w:rPr/>
      </w:pPr>
      <w:bookmarkStart w:id="145" w:name="__RefHeading___Toc2037730_730472459"/>
      <w:bookmarkStart w:id="146" w:name="_Toc54"/>
      <w:bookmarkEnd w:id="144"/>
      <w:bookmarkEnd w:id="145"/>
      <w:r>
        <w:rPr>
          <w:rtl w:val="true"/>
        </w:rPr>
        <w:t>أسباب قبول ولاية العهد</w:t>
      </w:r>
      <w:bookmarkEnd w:id="146"/>
    </w:p>
    <w:p>
      <w:pPr>
        <w:pStyle w:val="BookText"/>
        <w:rPr/>
      </w:pPr>
      <w:r>
        <w:rPr>
          <w:rFonts w:ascii="Amiri" w:hAnsi="Amiri" w:eastAsia="Amiri" w:cs="Amiri"/>
          <w:color w:val="111111"/>
          <w:sz w:val="28"/>
          <w:sz w:val="28"/>
          <w:szCs w:val="28"/>
          <w:rtl w:val="true"/>
          <w:lang w:bidi="ar-SA"/>
        </w:rPr>
        <w:t>و قال المرتضى رضي اللّه عنه في كتاب تنزيه الأنبياء 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تولّى عليه السّلام العهد للمأمون و تلك جهة لا يستحقّ الإمامة منها أ و ليس هذا إيهاما فيما يتعلّق بالدّين؟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مضى من الكلام في سبب دخول أمير المؤمنين عليه السّلام في الشورى ما هو أصل لهذا الباب و جملته أنّ ذا الحقّ له أن يتوصّل إليه من كلّ جهة و سبب لا سيّما إذا كان يتعلّق بذلك الحقّ تكليف عليه فإنّه يصير واجبا عليه التوصّل و التمحل بالتصرّف و الإمامة يستحقّها الرضا عليه السّلام بالنصّ من آبائه عليهم السّلام فإذا دفع عن ذلك و جعل إليه من وجه آخر وجب عليه أن يجيب إلى ذلك الوجه ليصل منه إلى حقّه و ليس في هذا إيهام،لأنّ الأدلّة الدالّة على استحقاقه عليه السّلام للإمامة بنفسه يمنع من دخول الشبهة بذلك و إن كان فيه بعض الإيهام يحسنه دفع الضرورة إليه كما حملته و أباءه على إظهار مبايعة الظالمين و القول بإمامتهم،و لعلّه عليه السّلام أجاب إلى ولاية العهد للتقيّة و الخوف لأنّه لم يؤثر الإمتناع على من ألزمه ذلك و حمله عليه فيفضي الأمر إلى المجاهرة و المباينة و الحال لا يقتضيهما و هذا بيّن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2037732_730472459"/>
      <w:bookmarkStart w:id="148" w:name="_Toc55"/>
      <w:bookmarkEnd w:id="147"/>
      <w:r>
        <w:rPr>
          <w:rtl w:val="true"/>
        </w:rPr>
        <w:t>وصية الإمام الرضا عليه السّلام بدفنه و ما جرى من معاجز</w:t>
      </w:r>
      <w:bookmarkEnd w:id="14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الأخبار عن هرثمة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مولاي الرضا عليه السّلام نصف الليل فدخلت عليه و هو جالس في صحن داره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اسمع وع هذا أوان رحيلي إلى الله و لحوقي بجدّي و آبائي عليهم السّلام و قد بلغ الكتاب أجله و قد عزم هذا الطاغية على سمّي في عنب و رمّان،فأمّا العنب فإنّه يغمس السلك في السمّ و يجذبه بالخيط في العنب،و أمّا الرمّان فإنّه يطرح السمّ في كفّ بعض غلمانه و يفرك الرمّان بيده ليلطخ به في ذلك السمّ و أنّه سيدعوني في اليوم المقبل و يقرّب إليّ الرمّان و العنب و يسألني أكلهما فآكلهما ثمّ يحضر القضاة فإذا أنا متّ فسيقول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أغسله بيدي فإذا قال ذلك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لي لا تتعرّض لغسلي و لا تكفيني و لا دفني فإنّك إن فعلت ذلك عاجلك من العذاب ما أخّر عنك فإنّه سينتهي،فإذا خلّى بينك و بين غسلي فيجلس في علوّ من أبنيته مشرفا على موضع غسلي لينظر فلا تعرض يا هرثمة لشيء من غسلي حتّى ترى فسطاطا أبيض قد ضربت في جانب الدار فإذا رأيت ذلك فاحملني في أثوابي التي أنا فيها فضعني من وراء الفسطاط وقف من ورائه و لا تكشف عن الفسطاط حتّى تراني فتهلك فإنّه سيشرف عليك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أليس زعمتم أنّ الإمام لا يغسله إلاّ إمام مثله فمن يغسل الرضا و ابنه محمّد بالمدينة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نقول إنّ الإمام لا </w:t>
      </w:r>
    </w:p>
    <w:p>
      <w:pPr>
        <w:pStyle w:val="BookText"/>
        <w:rPr/>
      </w:pPr>
      <w:r>
        <w:rPr>
          <w:rFonts w:ascii="Amiri" w:hAnsi="Amiri" w:eastAsia="Amiri" w:cs="Amiri"/>
          <w:color w:val="111111"/>
          <w:sz w:val="28"/>
          <w:sz w:val="28"/>
          <w:szCs w:val="28"/>
          <w:rtl w:val="true"/>
          <w:lang w:bidi="ar-SA"/>
        </w:rPr>
        <w:t>يجب أن يغسله إلاّ إمام فإن تعدّى متعدّ فغسّل الإمام لا تبطل إمامته لتعدّي غاسله و لا بطلت إمامة الإمام الذي بعده بأن غلب على غسل أبيه و لو ترك الرضا عليه السّلام بالمدينة لغسّله ابنه محمّد ظاهرا مكشوفا و لا يغسله الآن أيضا إلاّ هو من حيث يخفى فإذا ارتفع الفسطاط فسوف تراني مدرجا في أكفاني فضعني على نعش فاحملني فإذا أراد أن يحفر قبري فإنّه سيجعل قبر أبيه هارون قبلة لقبري و لن يكون ذلك أبدا فإذا ضربت المعاول نبت عن الأرض فإذا صعب عليهم فقل له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أمرتك أن تضرب معولا واحدا في قبلة هارون فإذا ضربت نفذ في الأرض إلى قبر محفور و ضريح قائم فإذا انفرج ذلك القبر فلا تنزلني إليه حتى يفور من ضريحه الماء الأبيض فيمتلي منه ذلك القبر ثمّ يضطرب فيه حوت بطوله فإذا اضطرب فلا تنزلني إلى القبر إلاّ إذا غاب الحوت و غار الماء فأنزلني في ذلك القبر و ألحدني في ذلك الضريح و لا تتركهم يأتوا التراب يلقونه عليّ فإنّ القبر ينطبق من نفسه و يمتلي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باكيا حزينا فدعاني المأمون فدخلت و قمت إلى ضحى النهار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 إلى أبي الحسن الرضا و قل له يصير إلينا فأتيت إليه و أخبرته فقال؛قدّموا نعلي فقد علمت ما أرسلك به فلمّا دخل المجلس قام إليه المأمون و عانقه و أجلسه على سريره و جعل يحادثه ساعة ثمّ قال لبعض غلمانه يؤتى بعنب و 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رأيت الرعدة أخذت بدني فخرجت و رميت بنفسي في موضع من الدار،فلمّا زالت الشمس خرج مولاي إلى داره،ثمّ رأيت الأمر قد خرج من عند المأمون بإحضار الأطبّاء،و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عرضت للرضا عليه السّلام فكان الناس في شكّ و أنا في يقين لما أعرف منه فلمّا كان الثلث الثاني من الليل علا الصياح و سمعت الأصوات من الدار فأسرعت فإذا أنا بالمأمون مكشوف الرأس محلّل الأزرار قائما على قدميه ينتحب و يبكي فوقفت أتنفّس الصعداء ثمّ أصبحنا فجلس المأمون للتعزية ثمّ قام و مشى إلى الموضع الذي فيه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اصلحوا لنا موضعا فإنّي اريد أن أغسله فدنوت منه فقلت له ما قاله سيّدي بسبب الغسل و التكفين 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أعرض لذلك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يا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قائما حتى رأيت الفسطاط قد ضرب فوقفت من ظاهره و كلّ من في الدار دوني و أنا أسمع التكبير و التهليل و التسبيح و تردّد الأواني و صبّ الماء و تضوّع الطّيب الذي لم أشمّ أطيب منه فإذا أنا بالمأمون قد أشرف عليّ من بعض أعالي داره 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أليس زعمتم أنّ الإمام لا يغسله إلاّ مثله فأين محمّد ابنه و هو بالمدينة؟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 بما قال لي مولاي،فسكت عنّي ثمّ ارتفع الفسطاط فإذا أنا بسيّدي مدرج في أكفانه فوضعته على نعشه ثمّ حملناه فصلّى عليه المأمون و جميع من حضر ثمّ رجعنا إلى موضع القبر </w:t>
      </w:r>
    </w:p>
    <w:p>
      <w:pPr>
        <w:pStyle w:val="BookText"/>
        <w:rPr/>
      </w:pPr>
      <w:r>
        <w:rPr>
          <w:rFonts w:ascii="Amiri" w:hAnsi="Amiri" w:eastAsia="Amiri" w:cs="Amiri"/>
          <w:color w:val="111111"/>
          <w:sz w:val="28"/>
          <w:sz w:val="28"/>
          <w:szCs w:val="28"/>
          <w:rtl w:val="true"/>
          <w:lang w:bidi="ar-SA"/>
        </w:rPr>
        <w:t>فوجدتهم يضربون بالمعاول دون قبر هارون ليجعلوه قبلة لقبره و المعاول تنبوا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هرثمة أما ترى الأرض كيف تمتنع من حفر قبر له؟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أمرني أن أضرب معولا واحدا في قبلة قبر أبيك لا أضرب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ضربت يا هرثمة يكون ماذا؟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 أنّه لا يجوز أن يكون قبر أبيك قبلة لقبره فإن أنا ضربت هذا المعول الواحد نفذ إلى قبر محفور من غير يد تحفره و بان ضريح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لأعجب من أمر أبي الحسن فاضرب يا هرثمة حتى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المعول و ضربت في قبلة قبر هارون فنفذ إلى قبر محفور و لحد ظاهر في وسطه و الناس ينظرون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انزله يا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أمرني أن لا أنزل إليه حتّى ينفجر من أرض هذا القبر ماء أبيض فيمتلئ منه القبر حتّى يكون الماء مع وجه الأرض ثمّ يضطرب فيه حوت بطول القبر فإذا غاب الحوت و غار الماء وضعته على جانب قبره و خلّيت بينه و بين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يا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فانتظرت ظهور الماء و الحوت فظهر ثمّ غاب و غار الماء و الناس ينظرون إليه ثمّ جعلت النعش إلى جانب قبره فغطّى قبره بثوب أبيض لم أبسطه ثمّ انزل به إلى قبره بغير يدي و لا يد أحد ممّن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المأمون إلى الناس أن هاتوا التراب بأيديكم فاطرحوه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أخبرني أنّ القبر يمتلئ من ذات نفسه ثمّ ينطبق و يتربّع على وجه الأرض فكفّ الناس ثمّ امتلأ القبر و انطبق و تربّع على وجه الأرض فانصرف المأمون و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دعاني المأمون و خلا بي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هرثمة لما صدقتني عن أبي الحسن عليه السّلام بما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هرثمة هل أسرّ إليك غير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خبر العنب و الرّمان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المأمون يتلوّن ألوانا يصفرّ و يحمرّ و يسودّ ثمّ تمدّد مغشيا عليه فسمعته في غشيته و هو يهجر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للمأمون من الله،ويل له من رسوله،ويل له من عليّ ويل للمأمون من فاطمة، </w:t>
      </w:r>
      <w:bookmarkStart w:id="149" w:name="pg14808_188048"/>
    </w:p>
    <w:p>
      <w:pPr>
        <w:pStyle w:val="BookText"/>
        <w:rPr/>
      </w:pPr>
      <w:bookmarkEnd w:id="149"/>
      <w:r>
        <w:rPr>
          <w:rFonts w:ascii="Amiri" w:hAnsi="Amiri" w:eastAsia="Amiri" w:cs="Amiri"/>
          <w:color w:val="111111"/>
          <w:sz w:val="28"/>
          <w:sz w:val="28"/>
          <w:szCs w:val="28"/>
          <w:rtl w:val="true"/>
          <w:lang w:bidi="ar-SA"/>
        </w:rPr>
        <w:t>ويل له من الحسن و الحسين،ويل للمأمون من عليّ بن الحسين،ويل له من محمّد بن علي،ويل للمأمون من جعفر بن محمّد،ويل له من موسى بن جعفر،ويل له من عليّ بن موسى الرضا،هذا و الله هو الخسران المبين يقول هذا القول و يكرّره فولّيت عنه و جلست في بعض نواحي الدار فدعاني و هو جالس كالسكران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أعزّ عليّ منه و الله لئن بلغني أنّك أعدت بعد ما سمعت ليكوننّ هلاكك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منّي عهدا و أكّده عليّ،فلمّا ولّيت عنه صفق بيديه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Style w:val="FootnoteAnchor"/>
          <w:rtl w:val="true"/>
        </w:rPr>
        <w:footnoteReference w:id="192"/>
      </w:r>
      <w:r>
        <w:rPr>
          <w:rFonts w:ascii="IRNazanin" w:hAnsi="IRNazanin" w:eastAsia="IRNazanin"/>
          <w:color w:val="111111"/>
          <w:sz w:val="28"/>
          <w:sz w:val="28"/>
          <w:szCs w:val="28"/>
          <w:rtl w:val="true"/>
          <w:lang w:bidi="fa-IR"/>
        </w:rPr>
        <w:t xml:space="preserve">، انتهى ملخّصا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2037734_730472459"/>
      <w:bookmarkStart w:id="151" w:name="_Toc56"/>
      <w:bookmarkEnd w:id="150"/>
      <w:r>
        <w:rPr>
          <w:rtl w:val="true"/>
        </w:rPr>
        <w:t>قصة الدفن برواية أبي الصلت</w:t>
      </w:r>
      <w:bookmarkEnd w:id="151"/>
    </w:p>
    <w:p>
      <w:pPr>
        <w:pStyle w:val="BookText"/>
        <w:rPr/>
      </w:pPr>
      <w:r>
        <w:rPr>
          <w:rFonts w:ascii="Amiri" w:hAnsi="Amiri" w:eastAsia="Amiri" w:cs="Amiri"/>
          <w:color w:val="111111"/>
          <w:sz w:val="28"/>
          <w:sz w:val="28"/>
          <w:szCs w:val="28"/>
          <w:rtl w:val="true"/>
          <w:lang w:bidi="ar-SA"/>
        </w:rPr>
        <w:t>و عن أبي الصلت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واقف بين يدي أبي الحسن عليه السّلام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ادخل هذه القبّة التي فيها قبر هارون و ائتني بتراب من أربعة جوانبها،فأتيت به و هو من عند الباب فأخذه و شمّه ثمّ رمى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هاهنا فتظهر صخرة لو جمع عليها كلّ معول بخراسان لم يتهيّأ قلعها و الذي عند الرأس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من هذا التراب فهو من تربتي،ثمّ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سيحفر لي في هذا الموضع فتأمرهم أن يحفروا لي سبع مراقي إلى أسفل و أن تشقّ لي ضريحا فإن أبوا إلاّ أن يلحدوا فتأمرهم أن يجعلوا اللحد ذراعين و شبرا فإنّ الله تعالى سيوسعه ما يشاء فإذا فعلوا ذلك فإنّك ترى عند رأسي نداوة فتكلّم بالكلام الذي أعلمك فإنّه ينبع الماء حتّى يمتلئ اللحد و ترى فيه حيتانا صغارا ففت لها الخبز الذي أعطيك فإنّها تلتقطه فإذا لم يبق منه شيء خرجت منه حوتة كبيرة فالتقطت الحيتان الصغار حتّى لا يبقى منها شيء ثمّ تغيب فإذا غابت فضع يدك على الماء فإنّه ينضب و لا تفعل ذلك إلاّ بحضرة المأمون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غدا أدخل على هذا الفاجر فإن أنا خرجت مكشوف الرأس فتكلّم أكلّمك و إن خرجت و أنا مغطّى الرأس فلا تكلّمني،فلمّا أصبحنا من الغد دخل عليه غلام المأمون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و أنا معه حتّى دخل على المأمون و بين يديه طبق عليه عنب و أطباق فاكهة و بيده عنقود عنب قد أكل بعضه و بقي بعضه فقام إلى الرضا عليه السّلام و عانقه و أجلسه معه و ناوله العنقود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عنبا أحسن من هذا فكل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تعفيني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 و ما يمنعك لعلّك تتّهمنا بشيء،فتناول العنقود فأكل منه ثلاث حبّات ثمّ رمى به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وجّهتني و خرج مغطّى الرأس فلم أكلّمه حتّى دخل الدار فأمر أن يغلق الباب ثمّ نام على فراشه و مكثت واقفا في صحن الدار محزونا فبينا أنا كذلك إذ دخل عليّ شاب حسن الوجه أشبه الناس بالرضا عليه السّلام فبادرت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دخلت الدار و الباب مغلق؟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بي من المدينة في هذا الوقت هو الذي أدخلني الدار و 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 الله عليك يا أبا الصلت أنا محمّد بن علي ثمّ مضى نحو أبيه فدخلت و أمرني بالدخول معه فلمّا نظر إليه الرضا عليه السّلام وثب إليه و عانقه و ضمّه إلى صدره ثمّ سحبه سحبا في فراشه و أكبّ عليه محمّد بن علي يقبّله و يساره بشيء لم أفهمه و رأيت إلى شفتي الرضا عليه السّلام زبدا أشدّ بياضا من الثلج و رأيت أبا جعفر عليه السّلام يلحسه بلسانه ثمّ أدخل يده بين ثوبه و صدره فاستخرج منه شيئا شبيها بالعصفور فابتلعه أبو جعفر عليه السّلام و مضى الرضا عليه السّلام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قم ائتني بالمغتسل و الماء من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الخزانة مغتسل و 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 إلى ما آمرك به،فدخلت الخزانة فإذا فيها مغتسل و ماء فأخرجته و شمّرت ثيابي لأغسله معه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أبا الصلت فإنّ لي من يعينني غيرك فغسّله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الخزانة فاخرج إلي السفط الذي فيه كفنه و حنوطه فدخلت فإذا أنا بسفط لم أره في تلك الخزانة قط فحملته إليه فكفنه و صلّى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 إلى النجّار حتّى يصلح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فإنّ في الخزانة تابوتا فدخلت فوجدت تابوتا لم أره قط،فأتيته به،فأخذ الرضا عليه السّلام بعد ما صلّى عليه فوضعه في التابوت و صفّ قدميه و صلّى ركعتين لم يفرغ منهما حتّى علا التابوت فانشقّ السقف فخرج منها التابوت و مضى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الساعة يجيئنا المأمون و يطالبنا بالرضا عليه السّلام فما نصنع؟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فإنّه سيعود يا أبا الصلت ما من نبيّ يموت بالمشرق و يموت وصيّه بالمغرب إلاّ جمع الله تعالى بين أجسادهما و أرواحهما فما أتمّ الحديث حتّى انشق السقف و نزل التابوت فقام عليه السّلام فاستخرج الرضا عليه السّلام من التابوت و وضعه على فراشه كأنّه لم يغسّل و لم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الباب للمأمون ففتحت الباب فإذا المأمون و الغلمان بالباب فدخل باكيا حزينا قد شقّ جيبه و لطم رأسه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سيّداه فجعت بك يا سيّدي ثمّ دخل و جلس عند رأسه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في تجهيزه فحفروا فلم تعمل المعاول،إلى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إلى قول أبي الصلت فحفروا فلمّا رأوا ما ظهر من النداوة و الحيتان و غير ذلك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الرضا عليه السّلام يرينا عجائبه في حياته حتّى أرائناها 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وزير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أخبرك بهذا الرضا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أخبرك أنّ ملككم يا بني العبّاس مع كثرتكم و طول مدّتكم مثل هذه الحيتان حتّى إذا فنيت آجالكم و انقطعت آثاركم و ذهبت دولتكم سلّط الله تعالى عليكم رجلا منّا فأفناكم عن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علّمني الكلام التي تكلّمت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نسيت الكلام من ساعتي و قد كنت صدقت فأمر بحبسي و دفن الرضا عليه السّلام فحبست سنة فضاق عليّ الحبس و سهرت الليلة و دعوت الله بدعاء ذكرت فيه محمّدا و آله صلوات الله عليهم و سألت الله تعالى بحقّهم أن يفرّج عنّي فلم أستتمّ الدعاء حتّى دخل عليّ أبو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ضاق صدرك؟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فاخرجني و ضرب بيده إلى القيود ففكّها و أخذ بيدي و أخرجني من الدار و الحرسة و الغلمة يروني فلم يستطيعوا أن يكلّموني و خرجت من باب الدار،ثمّ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في ودائع الله فإنّك لن تصل إليه و 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التق مع المأمون إلى هذا الوقت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عبّاد كاتب الرضا عليه السّلام في حديث قال فيه أنّ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ستحفرون قبري و تجدون صورة سمكة من نحاس و عليها كتابة بالعبرانية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 السمكة مكتوبا عليها بالعبرانية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روضة عليّ بن موسى عليه السّلام و تلك حفرة هارون الجبّار فدفناها معه في لحده كما قال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52" w:name="pg14808_188053"/>
    </w:p>
    <w:p>
      <w:pPr>
        <w:pStyle w:val="Heading2"/>
        <w:numPr>
          <w:ilvl w:val="1"/>
          <w:numId w:val="1"/>
        </w:numPr>
        <w:rPr/>
      </w:pPr>
      <w:bookmarkStart w:id="153" w:name="__RefHeading___Toc2037736_730472459"/>
      <w:bookmarkStart w:id="154" w:name="_Toc57"/>
      <w:bookmarkEnd w:id="152"/>
      <w:bookmarkEnd w:id="153"/>
      <w:r>
        <w:rPr>
          <w:rtl w:val="true"/>
        </w:rPr>
        <w:t>إخبار الإمام الرضا عليه السّلام بقتل المأمون له</w:t>
      </w:r>
      <w:bookmarkEnd w:id="154"/>
    </w:p>
    <w:p>
      <w:pPr>
        <w:pStyle w:val="BookText"/>
        <w:rPr/>
      </w:pP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يقتلك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خلق الله في زماني يقتلني بالسمّ ثمّ يدفنني في دار مضيقة و بلاد غربة ألا فمن زارني في غربتي كتب الله له أجر مائة ألف شهيد و مائة ألف صدّيق و مائة ألف حاج و معتمر و مائة ألف مجاهد و حشر في زمرتنا و جعل في الدرجات العلى من الجنّة رفيقنا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2037738_730472459"/>
      <w:bookmarkStart w:id="156" w:name="_Toc58"/>
      <w:bookmarkEnd w:id="155"/>
      <w:r>
        <w:rPr>
          <w:rtl w:val="true"/>
        </w:rPr>
        <w:t>إخبار أمير المؤمنين بقتله عليهما السّلام</w:t>
      </w:r>
      <w:bookmarkEnd w:id="156"/>
    </w:p>
    <w:p>
      <w:pPr>
        <w:pStyle w:val="BookText"/>
        <w:rPr/>
      </w:pPr>
      <w:r>
        <w:rPr>
          <w:rFonts w:ascii="Amiri" w:hAnsi="Amiri" w:eastAsia="Amiri" w:cs="Amiri"/>
          <w:color w:val="111111"/>
          <w:sz w:val="28"/>
          <w:sz w:val="28"/>
          <w:szCs w:val="28"/>
          <w:rtl w:val="true"/>
          <w:lang w:bidi="ar-SA"/>
        </w:rPr>
        <w:t>عن النعمان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سيقتل رجل من ولدي بأرض خراسان بالسمّ ظلما إسمه إسمي و إسم أبيه إسم ابن عمران موسى عليه السّلام ألا فمن زاره في غربته غفر الله له ذنوبه ما تقدّم منها و ما تأخّر و لو كانت مثل عدد النجوم و قطر الأمطار و ورق الأشجار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2037740_730472459"/>
      <w:bookmarkStart w:id="158" w:name="_Toc59"/>
      <w:bookmarkEnd w:id="157"/>
      <w:r>
        <w:rPr>
          <w:rtl w:val="true"/>
        </w:rPr>
        <w:t>المحاولة الأولى لقتل الإمام عليه السّلام</w:t>
      </w:r>
      <w:bookmarkEnd w:id="158"/>
    </w:p>
    <w:p>
      <w:pPr>
        <w:pStyle w:val="BookText"/>
        <w:rPr/>
      </w:pPr>
      <w:r>
        <w:rPr>
          <w:rFonts w:ascii="Amiri" w:hAnsi="Amiri" w:eastAsia="Amiri" w:cs="Amiri"/>
          <w:color w:val="111111"/>
          <w:sz w:val="28"/>
          <w:sz w:val="28"/>
          <w:szCs w:val="28"/>
          <w:rtl w:val="true"/>
          <w:lang w:bidi="ar-SA"/>
        </w:rPr>
        <w:t>عليّ بن إبراهيم،عن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المأمون من خراسان يريد بغداد،و خرج الفضل ذو الرّياستين و خرجنا مع أبي الحسن عليه السّلام و رد على الفضل بن سهل ذي الرّياستين كتاب من أخيه الحسن بن سهل </w:t>
      </w:r>
      <w:r>
        <w:rPr>
          <w:rStyle w:val="FootnoteAnchor"/>
          <w:rtl w:val="true"/>
        </w:rPr>
        <w:footnoteReference w:id="198"/>
      </w:r>
      <w:r>
        <w:rPr>
          <w:rFonts w:ascii="Amiri" w:hAnsi="Amiri" w:eastAsia="Amiri" w:cs="Amiri"/>
          <w:color w:val="111111"/>
          <w:sz w:val="28"/>
          <w:sz w:val="28"/>
          <w:szCs w:val="28"/>
          <w:rtl w:val="true"/>
          <w:lang w:bidi="ar-SA"/>
        </w:rPr>
        <w:t>و نحن في بعض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نظرت في تحويل السنة في حساب النجوم فوجدت فيه أنّك تذوق في شهر كذا و كذا يوم الأربعاء حرّ الحديد و حرّ النار و أرى أن تدخل أنت و أمير المؤمنين و الرّضا الحمّام في هذا اليوم و تحتجم فيه و تصبّ على يديك الدّم ليزول عنك نحسه،فكتب ذو الرّياستين إلى المأمون بذلك و سأله أن يسأل أبا الحسن ذلك،فكتب المأمون إلى أبي الحسن يسأله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الحمّام غدا و لا أرى لك و لا للفضل أن تدخلا الحمّام غدا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 عليه الرّقعة مرّتين،فكتب إليه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لست بداخل غدا الحمّام </w:t>
      </w:r>
      <w:bookmarkStart w:id="159" w:name="pg14808_188056"/>
    </w:p>
    <w:p>
      <w:pPr>
        <w:pStyle w:val="BookText"/>
        <w:rPr/>
      </w:pPr>
      <w:bookmarkEnd w:id="159"/>
      <w:r>
        <w:rPr>
          <w:rFonts w:ascii="Amiri" w:hAnsi="Amiri" w:eastAsia="Amiri" w:cs="Amiri"/>
          <w:color w:val="111111"/>
          <w:sz w:val="28"/>
          <w:sz w:val="28"/>
          <w:szCs w:val="28"/>
          <w:rtl w:val="true"/>
          <w:lang w:bidi="ar-SA"/>
        </w:rPr>
        <w:t>فإنّي رأيت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اللّيلة في النوم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تدخل الحمّام غدا و لا أرى لك و لا للفضل أن تدخلا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سيّدي و صدق رسول الله صلّى اللّه عليه و آله و سلّم لست بداخل الحمّام غدا و الفضل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أمسينا و غابت الشمس قال لنا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 ما ينزل في هذه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نزل نقول ذلك،فلمّا صلّى الرّضا عليه السّلام الصبح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على السطح فاستمع هل تسمع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صعدت سمعت الضجّة و التحمت و كثرت فإذا نحن بالمأمون قد دخل من الباب الذي كان إلى داره من دار أبي الحسن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أبا الحسن آجرك الله في الفضل فإنّه قد أبى و كان دخل الحمّام فدخل عليه قوم بالسيوف فقتلوه و اخذ ممّن دخل عليه ثلاث نفر كان أحدهم ابن خالة الفضل بن ذي القلمين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الجند و القوّاد و من كان من رجال الفضل على باب المأمون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اغتاله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المأمون و لنطلبنّ بدمه و جاؤوا بالنيران ليحرقوا الباب،فقال المأمون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ترى أن تخرج إليهم و 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أبو الحسن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فلمّا خرجنا من باب الدّار نظر إلى الناس و قد تزاحموا،فقال لهم بيده تفرّقوا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الناس و الله يقع بعضهم على بعض و ما أشار إلى أحد إلاّ ركض و مرّ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2037742_730472459"/>
      <w:bookmarkStart w:id="161" w:name="_Toc60"/>
      <w:bookmarkEnd w:id="160"/>
      <w:r>
        <w:rPr>
          <w:rtl w:val="true"/>
        </w:rPr>
        <w:t>أسباب شهادة الإمام الرضا عليه السّلام</w:t>
      </w:r>
      <w:bookmarkEnd w:id="161"/>
    </w:p>
    <w:p>
      <w:pPr>
        <w:pStyle w:val="BookText"/>
        <w:rPr/>
      </w:pPr>
      <w:r>
        <w:rPr>
          <w:rFonts w:ascii="Amiri" w:hAnsi="Amiri" w:eastAsia="Amiri" w:cs="Amiri"/>
          <w:color w:val="111111"/>
          <w:sz w:val="28"/>
          <w:sz w:val="28"/>
          <w:szCs w:val="28"/>
          <w:rtl w:val="true"/>
          <w:lang w:bidi="ar-SA"/>
        </w:rPr>
        <w:t>عن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أبو الصلت الهروي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طابت نفس المأمون بقتل الرضا عليه السّلام مع إكرامه و محبّته له و ما جعل له من ولاية العهد بعده؟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إنّما كان يكرمه و يحبّه لمعرفته بفضله و جعل له ولاية العهد من بعده ليري الناس أنّه راغب في الدّنيا فيسقط محلّه من نفوسهم فلمّا لم يظهر منه إلاّ ما ازداد به فضلا عند الناس جلب عليه من المتكلّمين من البلدان طمعا في أن يقطعه واحد منهم فيسقط محلّه عند العلماء و يشتهر نقصه عند العامّة فكان لا يكلّمه أحد إلاّ قطعه عن حجّته و كان الناس يقولون إنّه أولى بالخلافة من المأمون و كانوا يرفعون ذلك إلى المأمون فيغتاظ و يشتدّ حسده و كان الرضا عليه السّلام لا يحابي المأمون من حقّ و كان يجيبه بما يكره في أكثر أحواله فيحقده عليه و لا يظهره فلمّا أعيته الحيلة اغتاله فقتله بالسمّ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62" w:name="pg14808_188058"/>
    </w:p>
    <w:p>
      <w:pPr>
        <w:pStyle w:val="BookText"/>
        <w:rPr/>
      </w:pPr>
      <w:bookmarkEnd w:id="162"/>
      <w:r>
        <w:rPr>
          <w:rFonts w:ascii="Amiri" w:hAnsi="Amiri" w:eastAsia="Amiri" w:cs="Amiri"/>
          <w:color w:val="111111"/>
          <w:sz w:val="28"/>
          <w:sz w:val="28"/>
          <w:szCs w:val="28"/>
          <w:rtl w:val="true"/>
          <w:lang w:bidi="ar-SA"/>
        </w:rPr>
        <w:t>و عن القاسم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عقد المأمون البيعة للرضا عليه السّلام 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النصح واجب لك و الغشّ لا ينبغي لمؤمن أنّ العامّة تكره ما فعلت بي و الخاصّة تكره ما فعلت بالفضل بن سهل و الرأي لك أن تبعدنا عنك حتّى يصلح لك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و الله قوله هذا السبب في الذي آل الأمر إليه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2037744_730472459"/>
      <w:bookmarkStart w:id="164" w:name="_Toc61"/>
      <w:bookmarkEnd w:id="163"/>
      <w:r>
        <w:rPr>
          <w:rtl w:val="true"/>
        </w:rPr>
        <w:t>شهادة الإمام الرضا عليه السّلام</w:t>
      </w:r>
      <w:bookmarkEnd w:id="164"/>
    </w:p>
    <w:p>
      <w:pPr>
        <w:pStyle w:val="BookText"/>
        <w:rPr/>
      </w:pPr>
      <w:r>
        <w:rPr>
          <w:rFonts w:ascii="Amiri" w:hAnsi="Amiri" w:eastAsia="Amiri" w:cs="Amiri"/>
          <w:color w:val="111111"/>
          <w:sz w:val="28"/>
          <w:sz w:val="28"/>
          <w:szCs w:val="28"/>
          <w:rtl w:val="true"/>
          <w:lang w:bidi="ar-SA"/>
        </w:rPr>
        <w:t>و عن عليّ بن الحسين الكاتب أنّ الرضا عليه السّلام حمّ فعزم على الفصد فركب المأمون و قد كان قال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 هذا بيدك لشيء أخرجه من تربته و هي إناء من خزف ففته في صينية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معي و لا تغسل يدك و ركب إلى الرضا عليه السّلام و جلس حتّى فصد بين يديه و قيل بل أخّر فصده و قال المأمون لذلك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ذلك الرمّان و كان الرمّان في شجرة في دار الرضا عليه السّلام فقطف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ففته ففت منه في جام فأمر بغسله ثمّ قال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 منه شيئا فقال حتّى يخرج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إلاّ بحضرتي و لو لا خوفي أن يرطّب معدتي لمصصته معك فمصّ منه ملاعق و خرج المأمون فما صلّيت العصر حتّى قام الرضا عليه السّلام خمسين مجلسا و زاد الأمر في الليل فأصبح عليه السّلام ميّتا فكان آخر ما تكلّم به قُلْ لَوْ كُنْتُمْ فِي بُيُوتِكُمْ لَبَرَزَ الَّذِينَ كُتِبَ عَلَيْهِمُ الْقَتْلُ إِلى مَضاجِعِهِمْ </w:t>
      </w:r>
      <w:r>
        <w:rPr>
          <w:rStyle w:val="FootnoteAnchor"/>
          <w:rtl w:val="true"/>
        </w:rPr>
        <w:footnoteReference w:id="202"/>
      </w:r>
      <w:r>
        <w:rPr>
          <w:rFonts w:ascii="Amiri" w:hAnsi="Amiri" w:eastAsia="Amiri" w:cs="Amiri"/>
          <w:color w:val="111111"/>
          <w:sz w:val="28"/>
          <w:sz w:val="28"/>
          <w:szCs w:val="28"/>
          <w:rtl w:val="true"/>
          <w:lang w:bidi="ar-SA"/>
        </w:rPr>
        <w:t>و كان أمر الله قدرا مقدورا و بكّر المأمون من الغد فأمر بغسله و تكفينه و مشى خلف جنازته حافيا حاسرا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ثلم الإسلام بموتك و غلب القدر تقديري فيك فشقّ لحد الرشيد فدفنه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أرجو أن ينفعه الله تبارك و تعالى بقربه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بشائر المصطفى،عن عبد الله بن 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المأمون أن أطوّل أظفاري على العادة و لا أظهر ذلك لأحد ففعلت ثمّ استدعاني فأخرج إليّ شيئا يشبه التمر الهندي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إعجن هذا بيديك جميعا،ففعلت ثمّ قام و تركني و دخل على الرضا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خبرك؟لأنّه أكل معه طعاما فاعتلّ الرضا عليه السّلام و تمارض هو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أكون صالحا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اليوم بحمد الله أيضا صالح فهل جاءك أحد من الأطبّاء في هذا اليوم؟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لا،فغضب المأمون فصاح على غلمانه ثمّ قال فخذ ماء الرمّان الساعة فإنّه ممّا لا يستغنى عنه ثمّ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برمّان فأتيته به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اعصر بيديك ففعلت و سقاه المأمون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سبب وفاته فلم يلبث إلاّ يومين حتّى مات عليه 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عليه السّلام يعجبه العنب فأخذ له منه شيئا فجعل في موضع أعماقه الإبر أيّاما ثمّ نزع وجيء به إليه فأكل منه و هو في علّته التي ذكرنا فقتله و ذكر أنّ ذلك من لطيف السموم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بشائر المصطفى،قبض الرضا عليه السّلام بطوس من أرض خراسان في صفر سنة ثلاث و مائتين و له يومئذ خمس و خمسون سنة و مدّة إمامته بعد أبيه عشرون سنة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توفّي و هو ابن تسع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الكفعمي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عليه السّلام سابع عشر شهر صفر يوم الثلاثاء سنة ثلاث و مائتين سمّه المأمون في عنب و كان له إحدى و خمسون سنة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عليه السّلام في الثالث و العشرين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يوم الجمعة لسبع بقين من رمضان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ياسر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بيننا و بين طوس سبعة منازل اعتلّ الرضا عليه السّلام فدخلنا و قد اشتدّت به العلّة فبقينا بطوس أيّاما فكان المأمون يأتيه في كلّ يوم مرّتين،فلمّا كان في آخر اليوم الذي قبض فيه كان ضعيفا في ذلك اليوم فقال لي بعد ما صلّى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ياسر أكل الناس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يأكل هاهنا مع ما أنت فيه فانتصب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المائدة و لم يدع من حشمه أحدا إلاّ أقعده معه على المائدة يتفقّدهم واحدا واحدا فلمّا أكلوا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إلى النساء بالطعام فحمل الطعام إلى النساء فلمّا فرغوا من الأكل أغمي عليه و ضعف فوقعت الصيحة و جاءت جواري المأمون و نساؤه حافيات حاسرات و وقعت الصيحة بطوس،و جاءت المأمون حافيا حاسرا يضرب على رأسه و يقبض على لحيته و يتأسّف و يبكي فوقف على الرضا عليه السّلام و قد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الله ما أدري أيّ المصيبتين أعظم عليّ فقدي لك و فراقي إيّاك و تهمة الناس لي إنّي اغتلتك و قتلتك فرفع طرفه إليه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يا أمير المؤمنين معاشرة أبي جعفر فإنّ عمرك و عمره هكذا و جمع بين سبّابتيه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تلك الليلة قضي عليه بعد ما ذهب من الليل بعضه،فلمّا أصبح اجتمع الخلق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قتله و اغتاله يعني المأمون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و أكثروا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جعفر عمّ الرضا عليه السّلام مع المأمون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الناس و اعلمهم أنّ أبا الحسن لا يخرج اليوم و كره أن يخرجه فتقع الفتنة فخرج محمّد بن جعفر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تفرّقوا فإنّ أبا الحسن لا يخرج اليوم،فتفرّق الناس و غسّل في الليل و دفن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عليّ بن موسى عليه السّلام و هو ابن تسع و أربعين سنة و أشهر،في عام اثنين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 بعد موسى بن جعفر عشرين سنة إلاّ شهرين أو ثلاثة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توفي عليه السّلام بطوس في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سناباد من نوقان على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بها و كان المأمون أشخصه من المدينة إلى مرو على طريق البصرة 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 المأمون و شخص إلى بغداد أشخصه معه،فتوفّي في هذه القرية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لما أخذ هارون البيعة لابنه محمد الأمين،و بعد للمأمون و قسم البلاد بينهما بأن جعل شرقي عقبة حلوان من نهاوند و قم و كاشان و أصفهان و فارس و كرمان إلى حيث يبلغ ملكه من جهة الغرب للمأمون و أمره أن يسكن في مرو و جعل غربيها إلى جهة الشرق لمحمد الأمين و أمره أن يسكن في بغداد فكان المأمون في حياة أبيه في مرو فلما مات أبوه في خراسان وقع النزاع بين المأمون و أخيه فقتل المأمون أخاه و استقل في السلطنة و جرى حكمه في شرق الأرض و غربها فأنهض علي بن موسى الرضا إلى مرو لغرض ما ثم بلغه الإختلاف في عراق العرب فنهض إلى بغداد لتداركه و أنهض معه علي بن موسى عليهما السّلام فتوفي عليه السّلام في سناباد بالسم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في شهر رمضان </w:t>
      </w:r>
      <w:r>
        <w:rPr>
          <w:rStyle w:val="FootnoteAnchor"/>
          <w:rtl w:val="true"/>
        </w:rPr>
        <w:footnoteReference w:id="212"/>
      </w:r>
      <w:r>
        <w:rPr>
          <w:rFonts w:ascii="Amiri" w:hAnsi="Amiri" w:eastAsia="Amiri" w:cs="Amiri"/>
          <w:color w:val="111111"/>
          <w:sz w:val="28"/>
          <w:sz w:val="28"/>
          <w:szCs w:val="28"/>
          <w:rtl w:val="true"/>
          <w:lang w:bidi="ar-SA"/>
        </w:rPr>
        <w:t>من شهور سنة ثلاث و مائتين و العلم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المأمون بالسم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ذكره الصدوق هو المشهور بين علماء الإمامية،و قد دلت عليه روايات كثيرة،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عليه السّلام بأجله،و نقل عن صاحب كشف الغمة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ممن أثق به أن السيد رضي</w:t>
      </w:r>
      <w:r>
        <w:rPr>
          <w:rFonts w:eastAsia="Amiri" w:cs="Amiri" w:ascii="Amiri" w:hAnsi="Amiri"/>
          <w:color w:val="111111"/>
          <w:sz w:val="28"/>
          <w:szCs w:val="28"/>
          <w:rtl w:val="true"/>
          <w:lang w:bidi="ar-SA"/>
        </w:rPr>
        <w:t xml:space="preserve">). </w:t>
      </w:r>
      <w:bookmarkStart w:id="165" w:name="pg14808_188064"/>
    </w:p>
    <w:p>
      <w:pPr>
        <w:pStyle w:val="BookText"/>
        <w:rPr/>
      </w:pPr>
      <w:bookmarkEnd w:id="165"/>
      <w:r>
        <w:rPr>
          <w:rFonts w:ascii="Amiri" w:hAnsi="Amiri" w:eastAsia="Amiri" w:cs="Amiri"/>
          <w:color w:val="111111"/>
          <w:sz w:val="28"/>
          <w:sz w:val="28"/>
          <w:szCs w:val="28"/>
          <w:rtl w:val="true"/>
          <w:lang w:bidi="ar-SA"/>
        </w:rPr>
        <w:t>الدين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يوافق على أن المأمون سم علي بن موسى عليهما السّلام و لا يعتقده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2037746_730472459"/>
      <w:bookmarkStart w:id="167" w:name="_Toc62"/>
      <w:bookmarkEnd w:id="166"/>
      <w:r>
        <w:rPr>
          <w:rtl w:val="true"/>
        </w:rPr>
        <w:t>فضل زيارة الإمام الرضا عليه السّلام</w:t>
      </w:r>
      <w:bookmarkEnd w:id="167"/>
    </w:p>
    <w:p>
      <w:pPr>
        <w:pStyle w:val="BookText"/>
        <w:rPr/>
      </w:pPr>
      <w:r>
        <w:rPr>
          <w:rFonts w:ascii="Amiri" w:hAnsi="Amiri" w:eastAsia="Amiri" w:cs="Amiri"/>
          <w:color w:val="111111"/>
          <w:sz w:val="28"/>
          <w:sz w:val="28"/>
          <w:szCs w:val="28"/>
          <w:rtl w:val="true"/>
          <w:lang w:bidi="ar-SA"/>
        </w:rPr>
        <w:t>الكليني،عن علي بن ابراهيم،عن أبيه،عن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جعلت فداك زيارة الرضا عليه السّلام أفضل أم زيارة أبي عبد الله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أبي أفضل و ذلك انّ أبا عبد الله عليه السّلام يزوره كل الناس و أبي لا يزوره إلاّ الخواص من الشيعة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أبي علي الأشعري،عن الحسن بن علي الكوفي،عن الحسين بن سيف،عن محمّد بن اسلم،عن محمّد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حج حجة الإسلام فدخل متمتعا بالعمرة إلى الحج فأعانه الله على عمرته و حجه ثمّ أتى المدينة فسلم على النبي صلّى اللّه عليه و آله و سلّم ثمّ أتاك عارفا بحقك يعلم انّك حجة الله على خلقه و بابه الذي يؤتى منه فسلم عليك ثمّ أتى أبا عبد الله الحسين صلوات الله عليه فسلم عليه ثمّ أتى بغداد و سلم على ابى الحسن موسى عليه السّلام ثمّ انصرف إلى بلاده فلما كان في وقت الحج رزقه الله الحج فأيّهما أفضل هذا الذي قد حج حجة الإسلام يرجع أيضا فيحج أو يخرج إلى خراسان إلى أبيك علي بن موسى عليه السّلام فيسلم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يأتي خراسان فيسلم على أبي الحسن عليه السّلام أفضل و ليكن ذلك في رجب و لا ينبغي أن تفعلوا في هذا اليوم فإنّ علينا و عليكم من السلطان شنعة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علي بن ابراهيم الجعفري،عن حمدان بن اسحاق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أو حكى لي عن رجل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بطوس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فحججت بعد الزيارة فلقيت أيّوب بن نوح فقال لي قال أبو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بطوس غفر الله له ما تقدم من ذنبه و ما تأخر و بنى الله له منبرا في حذاء منبر محمّد و علي عليهما السّلام حتى يفرغ الله من حساب الخلائق،فرأيته و قد زار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أطلب المنبر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الكليني،عن محمّد بن يحيى،عن علي بن الحسين النيسابوري،عن ابراهيم بن أحمد،عن عبد الرحمن بن سعيد المكي،عن يحيى بن سليمان المازني،عن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ولدي علي كان له عند الله كسبعين حجة مبرورة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سبعين حجة؟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سبعين ألف حجة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ألف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حجة لا تقبل،من زاره و بات عنده ليلة 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يوم القيامة كان على عرش الرحمن أربعة من الأولين و أربعة من الآخرين فامّا الأربعة الذين هم من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فنوح و ابراهيم و موسى و عيسى عليهم السّلام و امّا الأربعة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فمحمد و علي و الحسن و الحسين صلوات الله عليهم ثمّ يمدّ المضمار فيقعد معنا من زار قبور الأئمة عليهم السّلام إلاّ انّ أعلاهم درجة و أقربهم حبوة زوّار قبر ولدي علي عليه السّلام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الصدوق،عن ماجيلويه،عن علي،عن أبيه،عن عبد الرحمن بن حماد،عن عبد الله بن ابراهيم،عن أبيه،عن حسين بن زيد،عن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 ابني موسى اسمه اسم أمير المؤمنين صلوات الله عليه فيدفن في أرض طوس و هي بخراسان يقتل فيها بالسم فيدفن فيها غريبا من زاره عارفا بحقه أعطاه الله عزّ و جلّ أجر من أنفق قبل الفتح و قاتل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الصدوق،عن الهمداني،عن علي بن ابراهيم،عن اليقطيني،عن محمّد بن سليمان البصري، عن أبيه،عن ابراهيم بن أبي حجر،عن قبيصة،عن جابر بن يزيد الجعفي،عن أبي جعفر عليه السّلام عن أبيه،عن جده،عن أمير المؤمنين صلوات الله عليهم قال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ستدفن بضعة منّي بخراسان ما زارها مكروب إلاّ نفّس الله كربته و لا مذنب إلاّ غفر الله ذنوبه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الصدوق،عن ابن ناتانه،عن علي،عن أبيه،عن ابن أبي عمير،عن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أحد حفدتي بأرض خراسان في مدينة يقال لها طوس من زاره فيها عارفا بحقه أخذته بيدي يوم القيامة و أدخلته الجنة و إن كان من أهل الكبائر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عرفان حقه؟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انّه مفترض الطاعة غريب شهيد من زاره عارفا بحقه أعطاه الله عز و جلّ أجر سبعين شهيدا ممن استشهد بين يدي رسول الله صلّى اللّه عليه و آله و سلّم على حقيقة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الصدوق،عن ابن موسى،عن الأسدي،عن أحمد بن محمّد بن صالح،عن حمدان الديواني قال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أتيته يوم القيامة في ثلاثة مواطن حتى أخلصه من 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تطايرت الكتب يمينا و شمالا و عند الصراط و عند الميزان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الصدوق،عن الوراق،عن سعد،عن عمران بن موسى،عن الحسن بن علي بن النعمان،عن محمّد بن فضيل،عن غزوان الضبي،عن عبد الرحمن بن اسحاق،عن النعمان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سيقتل رجل من ولدي بأرض خراسان بالسم ظلما إسمه إسمي و إسم أبيه اسم ابن عمران موسى عليه السّلام ألا فمن زاره في غربته غفر الله ذنوبه ما تقدم منها و ما تأخر و لو كانت مثل عدد النجوم و قطر الأمطار و ورق الأشجار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الهمداني،عن علي،عن أبيه،عن ياسر الخادم قال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إلى شيء من القبور إلاّ إلى قبورنا ألا و اني مقتول بالسم ظلما و مدفون في موضع غربة فمن شد رحله إلى زيارتي استجيب دعاؤه و غفر له ذنبه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ماجيلويه،عن علي،عن أبيه،عن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سأقتل بالسم مسموما و مظلوما و اقبر إلى جانب هارون و يجعل الله عزّ و جلّ تربتي مختلف شيعتي و أهل بيتي فمن زارني في غربتي و جبت له زيارتي يوم القيامة و الذي أكرم محمّدا صلّى اللّه عليه و آله و سلّم بالنبوة و اصطفاه على جميع الخليقة لا يصلي أحد منكم عند قبري ركعتين إلاّ استحق المغفرة من الله عزّ و جلّ يوم يلقاه و الذي أكرمنا بعد محمّد صلّى اللّه عليه و آله و سلّم بالامامة و خصنا بالوصية انّ زوار قبري لأكرم الوفود على الله يوم القيامة و ما من مؤمن يزورني فتصيب وجهه قطرة من السماء إلاّ حرّم الله عزّ و جلّ جسده على النار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الفامي،عن ابن بطة،عن محمّد بن علي بن محبوب،عن ابراهيم بن هاشم، عن سليمان بن حفص قال سمعت أبا الحسن موسى بن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ابني عليّا مقتول بالسم ظلما و مدفون إلى جانب هارون بطوس من زاره كمن زار رسول الله صلّى اللّه عليه و آله و سلّم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ابن الوليد،عن الصفار،عن ابن عيسى،عن الوشاء قال 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ساقتل بالسم مظلوما فمن زارني عارفا بحقي غفر الله ما تقدم من ذنبه و ما تأخر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الطالقاني،عن أحمد الهمداني،عن المنذر بن محمّد،عن جعفر بن سليمان،عن عبد الله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 عليه رجل من أهل طوس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لمن زار قبر أبي عبد الله الحسين بن علي عليه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طوسي من زار قبر أبي عبد الله الحسين بن علي عليهما السّلام و هو يعلم انّه إمام من الله مفترض الطاعة على العباد غفر الله له ما تقدم من ذنبه و ما تأخر و قبل شفاعته في سبعين مذنبا و لم يسأل الله جل و عز عند قبره حاجة إلاّ قضاها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فدخل موسى بن جعفر عليه السّلام فأجلسه على فخذه و أقبل يقبل ما بين عينيه ثمّ التفت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طوسي انّه الإمام و الخليفة و الحجة بعدي و انّه سيخرج من صلبه رجل يكون رضا لله عزّ و جلّ في سمائه و لعباده في ارضه يقتل في أرضكم بالسم ظلما و عدوانا و يدفن بها غريبا ألا فمن زاره في غربته و هو يعلم انّه امام بعد أبيه مفترض الطاعة من الله عزّ و جلّ كان كمن زار رسول الله صلّى اللّه عليه و آله و سلّم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أبيه،عن سعد بن عبد الله،عن أحمد بن محمّد بن عيسى،و محمّد الحسين بن أبي الخطاب،عن أحمد بن محمّد بن أبي نصر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شيعتي أنّ زيارتي تعدل عند الله ألف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 ابنه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و ألف ألف حجة لمن زاره عارفا بحقه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بهذا الاسناد عن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زارني أحد من أوليائي عارفا بحقي إلاّ شفّعت فيه يوم القيامة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الطالقاني،عن عبد العزيز بن يحيى،عن محمّد بن زكريا،عن ابن عمارة، عن أبيه،عن الصادق جعفر بن محمّد،عن أبيه،عن آبائه،عن أمير المؤمنين عليهم السّلام قال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سيدفن بضعة منّي بأرض خراسان لا يزورها مؤمن إلاّ أوجب الله عزّ و جلّ له الجنة و حرم جسده على النار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القطاني و الليثي و الطالقاني و النقاش،عن أحمد بن محمّد بن سعيد الهمداني،عن ابن فضال،عن أبيه،عن أبي الحسن علي بن موسى الرضا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بخراسان لبقعة يأتي عليها زمان تصير مختلف الملائكة و لا يزال فوج ينزل من السماء و فوج يصعد إلى أن ينفخ في الصور،فقيل له يابن رسول الله و أيّ بقعة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بأرض طوس و هي و الله روضة من رياض الجنة،من زارني في تلك البقعة كان كمن زار رسول الله صلّى اللّه عليه و آله و سلّم و كتب الله تعالى له ثواب ألف حجة مبرورة و ألف عمرة مقبولة و كنت أنا و آبائي شفعاؤه يوم القيامة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أبيه،عن سعد بن عبد الله،عن أحمد بن محمّد بن عيسى،عن عبد الرحمن بن أبي نجران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لمن زار أباك؟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8" w:name="pg14808_188073"/>
    </w:p>
    <w:p>
      <w:pPr>
        <w:pStyle w:val="BookText"/>
        <w:rPr/>
      </w:pPr>
      <w:bookmarkEnd w:id="1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و الله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الصدوق،عن ماجيلويه،عن علي بن ابراهيم،عن أبيه،عن عبد العظيم بن عبد الله الحسني،عن أبي جعفر محمّد بن علي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ضمنت لمن زار أبي عليه السّلام بطوس عارفا بحقه الجنّة على الله تعالى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عليّ بن الحسن بن فضّال عن أبيه قال رجل من أهل خراسان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رأيت رسول الله صلّى اللّه عليه و آله و سلّم في المنام كأنّه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دفن في أرضكم بعضي و استحفظتم و ديعتي و غيب في ثراكم نجمي؟</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المدفون في أرضكم و أنا بضعة من نبيّكم و أنا الوديعة و النجم،ألا فمن زارني و هو يعرف ما أوجب الله تبارك و تعالى من حقّي و طاعتي فأنا و آبائي شفعاؤه يوم القيامة و من كنّا شفعاؤه يوم القيامة نجا و لو كان عليه مثل وزر الثقلين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عن جدّي عن أبيه عليهم السّلام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منامه فقد رآني، لأنّ الشيطان لا يتمثّل في صورتي و لا في صورة أحد من أوصيائي و لا في صورة أحد من شيعتهم و أنّ الرؤيا الصادقة جزء من سبعين جزء من النبوّة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2037748_730472459"/>
      <w:bookmarkStart w:id="170" w:name="_Toc63"/>
      <w:bookmarkEnd w:id="169"/>
      <w:r>
        <w:rPr>
          <w:rtl w:val="true"/>
        </w:rPr>
        <w:t>قصص جرت مع زوار الإمام الرضا عليه السّلام عند ضريحه</w:t>
      </w:r>
      <w:bookmarkEnd w:id="170"/>
    </w:p>
    <w:p>
      <w:pPr>
        <w:pStyle w:val="Heading3"/>
        <w:numPr>
          <w:ilvl w:val="2"/>
          <w:numId w:val="1"/>
        </w:numPr>
        <w:rPr/>
      </w:pPr>
      <w:bookmarkStart w:id="171" w:name="__RefHeading___Toc2037750_730472459"/>
      <w:bookmarkStart w:id="172" w:name="_Toc64"/>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 عن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رجلا من أهل مصر فذكر أنّه خرج زائرا إلى مشهد الرضا عليه السّلام و أنّه لمّا دخل المشهد ليلا و زار و صلّى سأل الخادم أن يغلق عليه الباب و يدعه في المشهد ليصلّي فيه،فغلق عليه الباب و كان يصلّي وحده إلى أن أعيا فجلس و وضع رأسه على ركبتيه ليستريح ساعة، فلمّا رفع رأسه رأى في الجدار مواجهة وجهه رقعة عليها هذان البيتان،شعر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يرى قبرا برؤيته يفرّج الله عمّن زاره كربة</w:t>
      </w:r>
    </w:p>
    <w:p>
      <w:pPr>
        <w:pStyle w:val="BookText"/>
        <w:rPr/>
      </w:pPr>
      <w:r>
        <w:rPr>
          <w:rFonts w:ascii="Amiri" w:hAnsi="Amiri" w:eastAsia="Amiri" w:cs="Amiri"/>
          <w:color w:val="111111"/>
          <w:sz w:val="28"/>
          <w:sz w:val="28"/>
          <w:szCs w:val="28"/>
          <w:rtl w:val="true"/>
          <w:lang w:bidi="ar-SA"/>
        </w:rPr>
        <w:t>فليأت ذا القبر أنّ الله أسكنه سلالة من نبيّ الله منتجبة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و أخذت في الصلاة إلى وقت السحر ثمّ جلست كجلستي الاولى و وضعت رأسي على ركبتي فلمّا رفعت رأسي لم أر على الجدار شيئا و كان الذي أراه مكتوبا رطبا كأنّه كتب في تلك الساعة فانفجر الصبح و فتح الباب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عيون الأخبار عن علي بن أحمد المعدل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رجل من الصالحين فيما يرى النائم الرسول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أزور من أولادك؟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أولادي من أتاني مسموما و إنّ من أولادي من أتاني مقتولا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أزور منهم يا رسول الله مع تشتّت أماكنهم؟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أقرب منك بالمجاورة و هو مدفون بأرض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يعني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عليه و آله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الحكمي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الري إلى زيارة قبر الرضا عليه السّلام و قال لخدّام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اخلوا لي المشهد هذه الليلة و ادفعوا إليّ مفاتحه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فصلّيت ما شاء الله و ابتدأت في قراءة القرآن،من أوّله،فكنت أسمع صوتا بالقرآن كما أقرأ،فقطعت صلاتي وزرت المشهد كلّه و طلبت نواحيه فلم أر أحدا فعدت إلى مكاني و أخذت في القرآن من أوّل القرآن فكنت أسمع الصوت كما أقرأ لا ينقطع فسكت هنيهة و أصغيت باذني فإذا الصوت من القبر فكنت أسمع مثل ما أقرأ حتّى بلغت آخر سورة مريم عليها السّلام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 بهذا؟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لي احتياج بمعرفتها في أمر 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قراءة رسول الله صلّى اللّه عليه و آله و سلّم من رواية أهل البيت عليهم السّلام ثمّ استحكاني السبب الذي من أجله سألت عن هذه القراءة فقصصت عليه القصّة و صحّت لي القراءة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المشهد رجل من أهل بلخ و معه مملوك له فقام الرجل عند رأس الرضا عليه السّلام يصلّي و قام مملوكه عند رجليه فلمّا فرغا من الصلاة سجدا و أطالا السجود فرفع الرجل رأسه من السجود و دعا بالمملوك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الحرية؟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تعالى و مملوكتي فلانة حرّة لوجه الله تعالى و قد زوّجتها منها بكذا و كذا من الصّداق و ضمنت لها ذلك عنك وضيعتي الفلانية وقف عليكما و على أولادكما و أولاد أولادكما ما تناسلوا بشهادة هذا الإمام عليه السّلام فبكى الغلام و حلف بالله و بالإمام أنّه ما كان يسأل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سجوده إلاّ هذه الحاجة بعينها و قد تعرّفت الإجابة من الله عزّ و جلّ بهذه السرعة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أحمد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خدمة الأمير أبي نصر الصغاني و كان محسنا إليّ و كان أصحابه يحسدونني على ميله إليّ فسلّم إليّ يوما كيسا مختوما فيه ثلاثة آلاف درهم و أمرني أن أسلّمه في خزانته،فخرجت من عنده و جلست في المكان الذي يجلس فيه الحجّاب فسرق الكيس منّي،و كان للأمير غلام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خطلخ ناش و كان حاضرا و 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الكيس و لا خبره فكرهت تعريف الأمير ذلك خشية أن يتّهمني،و كان أبي إذا وقع له أمر يحزنه فزع إلى مشهد الرضا عليه السّلام و يفرّج عنه فقلت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 لي بالخروج إلى طوس،لأنّ غلامي الطوسي هرب منّي و قد فقدت الكيس و أنا أتّهمه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يضمن لي الكيس إن تأخّرت؟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أعد بعد أربعين يوما فمنزلي و ملكي بين يديك فكتب عليّ كتابا و أذن لي فأتيت حتّى وافيت المشهد فدعوت الله عند رأس القبر أن يطلعني على موضع الكيس فذهب بي النوم فرأيت رسول الله صلّى اللّه عليه و آله و سلّم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سرقه خطلخ ناش و دفنه تحت الكانون في بيته و هو هناك بختم الأمير،فانصرفت إلى الأمير قبل الميعاد بثلاثة أيّام،فلمّا دخلت عليه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حاجتي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الكيس مع خطلخ ناش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في منامي عند قبر الرضا عليه السّلام،فاقشعرّ بدنه لذلك و أمر بإحضار خطلخ تاش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الكيس فأنكر و كان من أعزّ غلمانه فأمر أن يهدّد بالضرب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الأمير لا تأمر بضربه فإنّ رسول الله صلّى اللّه عليه و آله و سلّم أخبرني بموضع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مدفون تحت الكانون،فوجّه إلى منزله و حفروا فوجدوه بختم الأمير فوضع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نصر لم أكن عرفت فضلك قبل هذا الوقت و سأزيدك في برّك و إكرامك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خفت من الأتراك أن يحقدوا عليّ بما جرى فجلست في الحانوت أبيع التين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حمويه صاحب جيش خراسان ذات يوم بنيشابور لينظر إلى من كان معه من القوّاد فمرّ به رجل فقال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إلى الدار حتّى أعود فلمّا عاد مع قوّاده و حضر الطعام إستدعى بالرجل فأكل على المائدة فلمّا فرغ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حمار؟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لا،فأمر له بحمار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دراهم النفقة؟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لا،فأمر له بألف درهم و بزوج جواليق خوزبه و بسفرة و آلات ذكرها ثمّ التفت الأمير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3" w:name="pg14808_188080"/>
    </w:p>
    <w:p>
      <w:pPr>
        <w:pStyle w:val="BookText"/>
        <w:rPr/>
      </w:pPr>
      <w:bookmarkEnd w:id="173"/>
      <w:r>
        <w:rPr>
          <w:rFonts w:ascii="Amiri" w:hAnsi="Amiri" w:eastAsia="Amiri" w:cs="Amiri"/>
          <w:color w:val="111111"/>
          <w:sz w:val="28"/>
          <w:sz w:val="28"/>
          <w:szCs w:val="28"/>
          <w:rtl w:val="true"/>
          <w:lang w:bidi="ar-SA"/>
        </w:rPr>
        <w:t>إلى القوّاد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أنّي كنت في شبابي زرت الرضا عليه السّلام و عليّ اطمار رثة و رأيت هذا الرجل هناك و كنت أدعو الله عزّ و جلّ عند القبر أن يرزقني ولاية خراسان و سمعت هذا الرجل يسأل الله عزّ و جلّ ما قد أمرت له به فرأيت حسن إجابة الله سبحانه لي ببركة ذلك المشهد،فأحببت أن أرى حسن إجابة الله تعالى لهذا الرجل على يدي و لكن بيني و بينه قصاص و هو أنّ هذا الرجل لمّا رآني و عليّ تلك الأطمار الرثة و سمع طلبي لشيء عظيم فصغر عنده محلّي في الوقت و ركلني برجله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بهذا الحال يطمع في ولاية خراسان وقود الجيش؟</w:t>
      </w:r>
    </w:p>
    <w:p>
      <w:pPr>
        <w:pStyle w:val="BookText"/>
        <w:rPr/>
      </w:pPr>
      <w:r>
        <w:rPr>
          <w:rFonts w:ascii="Amiri" w:hAnsi="Amiri" w:eastAsia="Amiri" w:cs="Amiri"/>
          <w:color w:val="111111"/>
          <w:sz w:val="28"/>
          <w:sz w:val="28"/>
          <w:szCs w:val="28"/>
          <w:rtl w:val="true"/>
          <w:lang w:bidi="ar-SA"/>
        </w:rPr>
        <w:t>فقال له القوّاد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اعف عنه حتّى تكون قد أكملت الصنيعة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عامر بن عبد الله و كان من أصحاب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مشهد الرضا عليه السّلام فرأيت رجلا تركيا قد دخل القبّة و وقف عند الرأس و جعل يبكي و يدعو بالتركية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كان ابني حيّا فاجمع بيني و بينه و إن كان ميّتا فاجعلني من خبره على علم فقلت له بالتركية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معي ابني في حرب إسحاقاباد ففقدته و لا أعرف خبره و لم أزل أديم البكاء عليه فأنا أدعو الله تعالى هاهنا لأنّي سمعت أنّ الدّعاء في هذا المشهد الشريف مستجاب،فرحمته و أخذت بيده و أخرجته لأضيّفه ذلك اليوم فلمّا خرجنا من المسجد لقينا رجلا طويلا مخيطا عليه مرقعة فلمّا بصر بذلك التركي وثب إليه و عانقه و بكى و عرف كلّ واحد منهما صاحبه فإذا هو ابنه فسألته كيف وقعت إلى هذا الموضع؟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وقعت إلى طبرستان بعد حرب اسحاقاباد و ربّاني ديلمي هناك و الآن لمّا كبرت خرجت في طلب أبي و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لي من أمر هذا المشهد ما صحّ لي به يقيني و قد آليت على نفسي أن لا افارق هذا المشهد ما بقيت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037752_730472459"/>
      <w:bookmarkStart w:id="175" w:name="_Toc65"/>
      <w:bookmarkEnd w:id="174"/>
      <w:r>
        <w:rPr>
          <w:rtl w:val="true"/>
        </w:rPr>
        <w:t>حكاية غريبة</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نعمت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قاصدا زيارة المشهد الرضوي على ساكنه من الصلوات أكملها و من التحيّات أسناها و أجزلها و لمّا منّ الله سبحانه بحصول المطلوب رجعت على طريق استراباد فأقمت فيه أيّاما و كان ذلك بعد أن أغار الأتراك على تلك البلاد و نهبوا الأموال و أسروا الأولاد و النساء و كان ذلك في عشر الثمانين بعد الألف أغار عليهم الملعون انوشه حاكم اركبخ </w:t>
      </w:r>
    </w:p>
    <w:p>
      <w:pPr>
        <w:pStyle w:val="BookText"/>
        <w:rPr/>
      </w:pPr>
      <w:r>
        <w:rPr>
          <w:rFonts w:ascii="Amiri" w:hAnsi="Amiri" w:eastAsia="Amiri" w:cs="Amiri"/>
          <w:color w:val="111111"/>
          <w:sz w:val="28"/>
          <w:sz w:val="28"/>
          <w:szCs w:val="28"/>
          <w:rtl w:val="true"/>
          <w:lang w:bidi="ar-SA"/>
        </w:rPr>
        <w:t>و كان أهل تلك البلاد يمضون إلى بلاد الترك يشترون أولادهم و نساءهم و حدّثني رجل من أفاضل السادة و صلحائها في تلك البلدة أنّ امرأة كانت لها صبيّة أسرت في جملة الاسارى و بقيت تبكي عليها أيّاما و شهورا ثمّ قالت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عليه السّلام ضمن الجنّة لمن زاره فأنا أمضي إلى زيارته و أدعو الله تحت قبّته أن يرد عليّ ابنتي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المشهد الشريف و صارت تدعو الله سبحانه،و أمّا ابنتها فإنّها لمّا أسرها الترك اشتراها تاجر من أهل بخارى فوقعت هناك،و كان في بخارى رجل مؤمن من التجّار فرأى ليلة في المنام كأنّه وقع في لجّة بحر محيط و هو يسبح فبعد أن أعيا وقع إلى الجرف و ما استطاع الخروج، فرأى صبيّة واقفة على الجرف فمدّت يدها إليه و أخرجته من البحر فتأمّلها في المنام و عرف صورتها فانتبه مذعورا،فلمّا صار الصباح غدا إلى الخان ليشتري متاعا فقال له رجل 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عندي جارية أسيرة و اريد بيعها فمضى معه ينظر إليها،فلمّا كشف عن وجهها تحقّق أنّها التي رآها في المنام و قد أخرجته من البحر فاشتراها و أتى بها منزله فرحا مسرورا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أسارى استراباد فرقّ لها و بكى و قال لها عندي أولاد فمن أردتيه أزوّجك به و تكونين عندي بمنزلة البنت،قالت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يشرط لي أن يحملني إلى زيارة مشهد الإمام علي بن موسى الرضا عليه السّلام أرضين به،فقبل ذلك الشرط واحد من أولاده و زوّجه بها ثمّ حملها معه إلى المشهد الرضوي فتمرّضت في الطريق و لمّا دخل البلد الشريف استأجر دارا و كان يمرّض الجارية و بقى على ذلك أيّاما حتّى أعياه ذلك الحال فدعى الله تعالى تحت القبّة أن يقع على امرأة تقوم بتمريضها و تحتاج إليه فلمّا خرج من القبّة المباركة رأى عجوزا تمشي في المشهد فأظهر لها الالتماس بأن تأتي معه إلى داره و تقوم على امرأته أيّام مرضها و أن يحسن إليها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امرأة غريبة و أنت رجل غريب فأقوم بتمريض امرأتك لأجل هذا الإمام المفترض الطاعة،فأخذها معه إلى منزله،فلمّا دخلت العجوز عليها كشفت الثوب عن وجهها فلمّا نظرت إليها غشي عليها،و أمّا الجارية فإنّها لمّا فتحت عينها نظرت إلى العجوز فعرفتها أنّها امّها فتعارفا و تباكيا فتحيّر الرجل،فلمّا أفاقا أطلعها على حالهما ففرح الرجل و سرّ بذلك و بقيت المرأة مع ابنتها و زوجها،و أمّا الملعون انوشا فإنّه لمّا فعل ذلك الفعل الشنيع سلّط الله عليه ولده ففقأ عينيه و أخرجه من الملك و تملّك ثمّ أغار الترك على الولد و قتلوه و ملك بعده ولده الآخر فقتلوه أيضا و انتقل الملك إلى غيرهم و أحوجه الله سبحانه حتّى جاء إلى تبريز و كان بها يتجرّع غصّة الزمان إلى هذا الوقت و هو أوائل عام التاسع بعد المائة و الألف ثمّ مضى إلى جوار الزبانية في أشدّ العذاب و الحمد لله ربّ العالمين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bookmarkStart w:id="176" w:name="pg14808_188085"/>
    </w:p>
    <w:p>
      <w:pPr>
        <w:pStyle w:val="Heading2"/>
        <w:numPr>
          <w:ilvl w:val="1"/>
          <w:numId w:val="1"/>
        </w:numPr>
        <w:rPr/>
      </w:pPr>
      <w:bookmarkStart w:id="177" w:name="__RefHeading___Toc2037754_730472459"/>
      <w:bookmarkStart w:id="178" w:name="_Toc66"/>
      <w:bookmarkEnd w:id="176"/>
      <w:bookmarkEnd w:id="177"/>
      <w:r>
        <w:rPr>
          <w:rtl w:val="true"/>
        </w:rPr>
        <w:t>رثاء دعبل للإمام الرضا عليه السّلام</w:t>
      </w:r>
      <w:bookmarkEnd w:id="178"/>
    </w:p>
    <w:p>
      <w:pPr>
        <w:pStyle w:val="BookText"/>
        <w:rPr/>
      </w:pPr>
      <w:r>
        <w:rPr>
          <w:rFonts w:ascii="Amiri" w:hAnsi="Amiri" w:eastAsia="Amiri" w:cs="Amiri"/>
          <w:color w:val="111111"/>
          <w:sz w:val="28"/>
          <w:sz w:val="28"/>
          <w:szCs w:val="28"/>
          <w:rtl w:val="true"/>
          <w:lang w:bidi="ar-SA"/>
        </w:rPr>
        <w:t>و قال دعبل في مراثيه عليه السّلام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لعين بالدموع استهلت و لو نقرت ماء الشؤون لقلت</w:t>
      </w:r>
    </w:p>
    <w:p>
      <w:pPr>
        <w:pStyle w:val="BookText"/>
        <w:rPr/>
      </w:pPr>
      <w:r>
        <w:rPr>
          <w:rFonts w:ascii="Amiri" w:hAnsi="Amiri" w:eastAsia="Amiri" w:cs="Amiri"/>
          <w:color w:val="111111"/>
          <w:sz w:val="28"/>
          <w:sz w:val="28"/>
          <w:szCs w:val="28"/>
          <w:rtl w:val="true"/>
          <w:lang w:bidi="ar-SA"/>
        </w:rPr>
        <w:t>على من بكته الأرض فاسترجعت له رؤوس الجبال الشامخات و ذلّت</w:t>
      </w:r>
    </w:p>
    <w:p>
      <w:pPr>
        <w:pStyle w:val="BookText"/>
        <w:rPr/>
      </w:pPr>
      <w:r>
        <w:rPr>
          <w:rFonts w:ascii="Amiri" w:hAnsi="Amiri" w:eastAsia="Amiri" w:cs="Amiri"/>
          <w:color w:val="111111"/>
          <w:sz w:val="28"/>
          <w:sz w:val="28"/>
          <w:szCs w:val="28"/>
          <w:rtl w:val="true"/>
          <w:lang w:bidi="ar-SA"/>
        </w:rPr>
        <w:t>و قد اعولت تبكي السماء لفقده و أنجمها ناحت عليه و كلّت</w:t>
      </w:r>
    </w:p>
    <w:p>
      <w:pPr>
        <w:pStyle w:val="BookText"/>
        <w:rPr/>
      </w:pPr>
      <w:r>
        <w:rPr>
          <w:rFonts w:ascii="Amiri" w:hAnsi="Amiri" w:eastAsia="Amiri" w:cs="Amiri"/>
          <w:color w:val="111111"/>
          <w:sz w:val="28"/>
          <w:sz w:val="28"/>
          <w:szCs w:val="28"/>
          <w:rtl w:val="true"/>
          <w:lang w:bidi="ar-SA"/>
        </w:rPr>
        <w:t>فنحن عليه اليوم أجدر بالبكاء لمرزية عزت علينا و جلّت</w:t>
      </w:r>
    </w:p>
    <w:p>
      <w:pPr>
        <w:pStyle w:val="BookText"/>
        <w:rPr/>
      </w:pPr>
      <w:r>
        <w:rPr>
          <w:rFonts w:ascii="Amiri" w:hAnsi="Amiri" w:eastAsia="Amiri" w:cs="Amiri"/>
          <w:color w:val="111111"/>
          <w:sz w:val="28"/>
          <w:sz w:val="28"/>
          <w:szCs w:val="28"/>
          <w:rtl w:val="true"/>
          <w:lang w:bidi="ar-SA"/>
        </w:rPr>
        <w:t>رزينا رضيّ الله سبط نبيّنا فأخلفت الدنيا له و تولّت</w:t>
      </w:r>
    </w:p>
    <w:p>
      <w:pPr>
        <w:pStyle w:val="BookText"/>
        <w:rPr/>
      </w:pPr>
      <w:r>
        <w:rPr>
          <w:rFonts w:ascii="Amiri" w:hAnsi="Amiri" w:eastAsia="Amiri" w:cs="Amiri"/>
          <w:color w:val="111111"/>
          <w:sz w:val="28"/>
          <w:sz w:val="28"/>
          <w:szCs w:val="28"/>
          <w:rtl w:val="true"/>
          <w:lang w:bidi="ar-SA"/>
        </w:rPr>
        <w:t>و ما خير دنيا بعد آل محمّد ألاّ لا تباليها إذا ما اضمحلّت</w:t>
      </w:r>
    </w:p>
    <w:p>
      <w:pPr>
        <w:pStyle w:val="BookText"/>
        <w:rPr/>
      </w:pPr>
      <w:r>
        <w:rPr>
          <w:rFonts w:ascii="Amiri" w:hAnsi="Amiri" w:eastAsia="Amiri" w:cs="Amiri"/>
          <w:color w:val="111111"/>
          <w:sz w:val="28"/>
          <w:sz w:val="28"/>
          <w:szCs w:val="28"/>
          <w:rtl w:val="true"/>
          <w:lang w:bidi="ar-SA"/>
        </w:rPr>
        <w:t xml:space="preserve">تجلّت مصيبات الزمان و لا أرى مصيبتنا بالمصطفين تجلّت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قال أيضا 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معذورين إن قتلوا و لا أرى لبني العبّاس من عذر</w:t>
      </w:r>
    </w:p>
    <w:p>
      <w:pPr>
        <w:pStyle w:val="BookText"/>
        <w:rPr/>
      </w:pPr>
      <w:r>
        <w:rPr>
          <w:rFonts w:ascii="Amiri" w:hAnsi="Amiri" w:eastAsia="Amiri" w:cs="Amiri"/>
          <w:color w:val="111111"/>
          <w:sz w:val="28"/>
          <w:sz w:val="28"/>
          <w:szCs w:val="28"/>
          <w:rtl w:val="true"/>
          <w:lang w:bidi="ar-SA"/>
        </w:rPr>
        <w:t>أولاد حرب و مروان و أسرتهم بنو معيط ولاة الحقد و الوغر</w:t>
      </w:r>
    </w:p>
    <w:p>
      <w:pPr>
        <w:pStyle w:val="BookText"/>
        <w:rPr/>
      </w:pPr>
      <w:r>
        <w:rPr>
          <w:rFonts w:ascii="Amiri" w:hAnsi="Amiri" w:eastAsia="Amiri" w:cs="Amiri"/>
          <w:color w:val="111111"/>
          <w:sz w:val="28"/>
          <w:sz w:val="28"/>
          <w:szCs w:val="28"/>
          <w:rtl w:val="true"/>
          <w:lang w:bidi="ar-SA"/>
        </w:rPr>
        <w:t>قوم قتلتم على الإسلام أوّلهم حتّى إذا استمسكوا جازوا على الكفر</w:t>
      </w:r>
    </w:p>
    <w:p>
      <w:pPr>
        <w:pStyle w:val="BookText"/>
        <w:rPr/>
      </w:pPr>
      <w:r>
        <w:rPr>
          <w:rFonts w:ascii="Amiri" w:hAnsi="Amiri" w:eastAsia="Amiri" w:cs="Amiri"/>
          <w:color w:val="111111"/>
          <w:sz w:val="28"/>
          <w:sz w:val="28"/>
          <w:szCs w:val="28"/>
          <w:rtl w:val="true"/>
          <w:lang w:bidi="ar-SA"/>
        </w:rPr>
        <w:t>أربع بطوس على قبر الزكيّ به إن كنت تربع من دين علي وطر</w:t>
      </w:r>
    </w:p>
    <w:p>
      <w:pPr>
        <w:pStyle w:val="BookText"/>
        <w:rPr/>
      </w:pPr>
      <w:r>
        <w:rPr>
          <w:rFonts w:ascii="Amiri" w:hAnsi="Amiri" w:eastAsia="Amiri" w:cs="Amiri"/>
          <w:color w:val="111111"/>
          <w:sz w:val="28"/>
          <w:sz w:val="28"/>
          <w:szCs w:val="28"/>
          <w:rtl w:val="true"/>
          <w:lang w:bidi="ar-SA"/>
        </w:rPr>
        <w:t>قبران في طوس خير الناس كلّهم و 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الزكيّ و ما على الزكيّ يقرب النجس من ضرر</w:t>
      </w:r>
    </w:p>
    <w:p>
      <w:pPr>
        <w:pStyle w:val="BookText"/>
        <w:rPr/>
      </w:pPr>
      <w:r>
        <w:rPr>
          <w:rFonts w:ascii="Amiri" w:hAnsi="Amiri" w:eastAsia="Amiri" w:cs="Amiri"/>
          <w:color w:val="111111"/>
          <w:sz w:val="28"/>
          <w:sz w:val="28"/>
          <w:szCs w:val="28"/>
          <w:rtl w:val="true"/>
          <w:lang w:bidi="ar-SA"/>
        </w:rPr>
        <w:t xml:space="preserve">هيهات كلّ امرىء رهن بما كسبت له يداه فخذ ما شئت أو قدر </w:t>
      </w:r>
      <w:r>
        <w:rPr>
          <w:rStyle w:val="FootnoteAnchor"/>
          <w:rtl w:val="true"/>
        </w:rPr>
        <w:footnoteReference w:id="245"/>
      </w:r>
    </w:p>
    <w:p>
      <w:pPr>
        <w:pStyle w:val="Heading2"/>
        <w:numPr>
          <w:ilvl w:val="1"/>
          <w:numId w:val="1"/>
        </w:numPr>
        <w:rPr/>
      </w:pPr>
      <w:bookmarkStart w:id="179" w:name="__RefHeading___Toc2037756_730472459"/>
      <w:bookmarkStart w:id="180" w:name="_Toc67"/>
      <w:bookmarkEnd w:id="179"/>
      <w:r>
        <w:rPr>
          <w:rtl w:val="true"/>
        </w:rPr>
        <w:t>النص على الإمام أبي الحسن علي الرضا عليه السّلام</w:t>
      </w:r>
      <w:bookmarkEnd w:id="180"/>
    </w:p>
    <w:p>
      <w:pPr>
        <w:pStyle w:val="Heading3"/>
        <w:numPr>
          <w:ilvl w:val="2"/>
          <w:numId w:val="1"/>
        </w:numPr>
        <w:rPr/>
      </w:pPr>
      <w:bookmarkStart w:id="181" w:name="__RefHeading___Toc2037758_730472459"/>
      <w:bookmarkStart w:id="182" w:name="_Toc68"/>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037760_730472459"/>
      <w:bookmarkStart w:id="184" w:name="_Toc69"/>
      <w:bookmarkEnd w:id="183"/>
      <w:r>
        <w:rPr>
          <w:rtl w:val="true"/>
        </w:rPr>
        <w:t>الطريق الأول</w:t>
      </w:r>
      <w:r>
        <w:rPr>
          <w:rtl w:val="true"/>
        </w:rPr>
        <w:t>:</w:t>
      </w:r>
      <w:r>
        <w:rPr>
          <w:rtl w:val="true"/>
        </w:rPr>
        <w:t>أنه صلوات الله عليه كان أفضل خلق الله بعد أبيه</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صلوات الله عليه كان أفضل خلق الله بعد أبيه و أعلم أهل زمانه و أورعهم و أعبدهم و أزهدهم و أشجعهم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ثبت بدلالة العقول تقديم الافضل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ابراهيم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و لا سمعت بأحد أفضل من أبي الحسن الرضا عليه السّلام ما جفا و لا اتكى قبله؛و لا شتم مواليه و مماليكه،و لا قهقه في ضحكه،و كان يجلس على مائدة مماليكه و مواليه،قليل النوم بالليل،يحيي اكثر لياليه من أولها إلى آخرها،كثير الصوم،كثير المعروف و الصدقة في السر و اكثر ذلك في الليالي المظلمة فمن زعم انه رأى قبله في فضله فلا تصدقوه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رأيته سئل عن شيء قط إلاّ علمه </w:t>
      </w:r>
      <w:r>
        <w:rPr>
          <w:rStyle w:val="FootnoteAnchor"/>
          <w:rtl w:val="true"/>
        </w:rPr>
        <w:footnoteReference w:id="248"/>
      </w:r>
      <w:r>
        <w:rPr>
          <w:rFonts w:ascii="Amiri" w:hAnsi="Amiri" w:eastAsia="Amiri" w:cs="Amiri"/>
          <w:color w:val="111111"/>
          <w:sz w:val="28"/>
          <w:sz w:val="28"/>
          <w:szCs w:val="28"/>
          <w:rtl w:val="true"/>
          <w:lang w:bidi="ar-SA"/>
        </w:rPr>
        <w:t xml:space="preserve">و لا رأيت أعلم منه بما كان في الزمان الى وقته و عصره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سلمان هذا أعلم هاشمي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يعلم بما في الضمائر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العلمية خير دليل على فضله و علمه و ورعه و زهده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أعلم من علي بن موسى الرضا عليه السّلام و لا رآه عالم إلاّ شهد له بمثل شهادتي و كان و الله أفصح الناس و اعلمهم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مدحه ابن عربي بصلواته قائلا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السر الإلهي،و الرائي للحقائق كما هي،النور اللاهوتي،و الإنسان الجبروتي،و الأصل الملكوتي،و العالم الناسوتي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القاطعة الربانية محقق الحقائق الامكانية ازل الابديات و أبد الازليات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المجملات الأحدية و فرقان المفصّلات الواحديّة امام الورى بدر الدجى ابي محمد علي بن موسى الرضا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5" w:name="pg14808_188089"/>
    </w:p>
    <w:p>
      <w:pPr>
        <w:pStyle w:val="Heading3"/>
        <w:numPr>
          <w:ilvl w:val="2"/>
          <w:numId w:val="1"/>
        </w:numPr>
        <w:rPr/>
      </w:pPr>
      <w:bookmarkStart w:id="186" w:name="__RefHeading___Toc2037762_730472459"/>
      <w:bookmarkStart w:id="187" w:name="_Toc70"/>
      <w:bookmarkEnd w:id="185"/>
      <w:bookmarkEnd w:id="186"/>
      <w:r>
        <w:rPr>
          <w:rtl w:val="true"/>
        </w:rPr>
        <w:t>الطريق الثاني</w:t>
      </w:r>
      <w:r>
        <w:rPr>
          <w:rtl w:val="true"/>
        </w:rPr>
        <w:t>:</w:t>
      </w:r>
      <w:r>
        <w:rPr>
          <w:rtl w:val="true"/>
        </w:rPr>
        <w:t>دلالة العقل و النقل على عدم خلو الأرض من الحجة</w:t>
      </w:r>
      <w:bookmarkEnd w:id="187"/>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العقل و النقل على عدم خلو الأرض من الحجة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الإمامة لغيره مقطوعة العدم و له مقطوعة التحقق لعصمته بنص آية التطهير على ما تقدم</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037764_730472459"/>
      <w:bookmarkStart w:id="189" w:name="_Toc71"/>
      <w:bookmarkEnd w:id="188"/>
      <w:r>
        <w:rPr>
          <w:rtl w:val="true"/>
        </w:rPr>
        <w:t>الطريق الثالث</w:t>
      </w:r>
      <w:r>
        <w:rPr>
          <w:rtl w:val="true"/>
        </w:rPr>
        <w:t>:</w:t>
      </w:r>
      <w:r>
        <w:rPr>
          <w:rtl w:val="true"/>
        </w:rPr>
        <w:t>النص عليه من أبيه عليهما السّلام</w:t>
      </w:r>
      <w:r>
        <w:rPr>
          <w:rtl w:val="true"/>
        </w:rPr>
        <w:t>:</w:t>
      </w:r>
      <w:bookmarkEnd w:id="189"/>
    </w:p>
    <w:p>
      <w:pPr>
        <w:pStyle w:val="BookText"/>
        <w:rPr/>
      </w:pPr>
      <w:r>
        <w:rPr>
          <w:rFonts w:ascii="Amiri" w:hAnsi="Amiri" w:eastAsia="Amiri" w:cs="Amiri"/>
          <w:color w:val="111111"/>
          <w:sz w:val="28"/>
          <w:sz w:val="28"/>
          <w:szCs w:val="28"/>
          <w:rtl w:val="true"/>
          <w:lang w:bidi="ar-SA"/>
        </w:rPr>
        <w:t>قال داوود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لإبي 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قد كبرت سني فخذ بيدي و انقذني من النار،من صاحبنا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الى ابنه أبي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علي أكبر ولدي و آثرهم عندي و أحبهم إلي و هو ينظر معي في الجفر و لم ينظر فيه إلاّ نبي أوصي نبي</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الأخبار عن يزيد بن سليط الزيدي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الكاظم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الإمام بعدك بمثل ما أخبر به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في زمن ليس هذا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يرضى منك بهذا فعليه لعنة الله،فضحك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خرجت من منزلي فأوصيت في الظاهر إلى بنيّ و أشركتهم مع عليّ ابني و أفردته بوصيّتي في الباطن و لقد رأيت رسول الله صلّى اللّه عليه و آله و سلّم في المنام و أمير المؤمنين عليه السّلام معه و معه خاتم و سيف و عصا و كتاب و عمامة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العمامة فسلطان الله عزّ و جلّ،و أمّا السيف فعزّة الله عزّ و جلّ،و أمّا الكتاب فنور الله عزّ و جلّ،و أمّا العصا فقوّة الله عزّ و جلّ،و أمّا الخاتم فجامع هذه الامور 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يخرج إلى عليّ ابنك</w:t>
      </w:r>
      <w:r>
        <w:rPr>
          <w:rFonts w:eastAsia="Amiri" w:cs="Amiri" w:ascii="Amiri" w:hAnsi="Amiri"/>
          <w:color w:val="111111"/>
          <w:sz w:val="28"/>
          <w:szCs w:val="28"/>
          <w:rtl w:val="true"/>
          <w:lang w:bidi="ar-SA"/>
        </w:rPr>
        <w:t xml:space="preserve">. </w:t>
      </w:r>
      <w:bookmarkStart w:id="190" w:name="pg14808_188091"/>
    </w:p>
    <w:p>
      <w:pPr>
        <w:pStyle w:val="BookText"/>
        <w:rPr/>
      </w:pPr>
      <w:bookmarkEnd w:id="190"/>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يزيد إنّي أؤخذ في هذه السنة و عليّ ابني سميّ عليّ بن أبي طالب عليه السّلام و سميّ عليّ بن الحسين عليه السّلام أعطى فهم الأوّل و علمه و بصره و رداءه و ليس له أن يتكلّم إلاّ بعد هارون بأربع سنين فإذا مضت أربع سنين فسله عمّا شئت يجبك إن شاء الله تعالى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2037766_730472459"/>
      <w:bookmarkStart w:id="192" w:name="_Toc72"/>
      <w:bookmarkEnd w:id="191"/>
      <w:r>
        <w:rPr>
          <w:rtl w:val="true"/>
        </w:rPr>
        <w:t>ذكر من عاشر من الملوك</w:t>
      </w:r>
      <w:bookmarkEnd w:id="192"/>
    </w:p>
    <w:p>
      <w:pPr>
        <w:pStyle w:val="BookText"/>
        <w:rPr/>
      </w:pPr>
      <w:r>
        <w:rPr>
          <w:rFonts w:ascii="Amiri" w:hAnsi="Amiri" w:eastAsia="Amiri" w:cs="Amiri"/>
          <w:color w:val="111111"/>
          <w:sz w:val="28"/>
          <w:sz w:val="28"/>
          <w:szCs w:val="28"/>
          <w:rtl w:val="true"/>
          <w:lang w:bidi="ar-SA"/>
        </w:rPr>
        <w:t>كان في أيّام إمامة الإمام الرضا علي بن موسى صلوات الله عليه بقيّة ملك الرشيد و ملك محمّد الأمين بعده ثلاث سنين و خمسة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خلع الأمين و أجلس عمّه إبراهيم بن المهدي أربعة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محمّد ثانية و بويع له و بقي بعد ذلك سنة و سبعة أشهر و قتله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المأمون عشرين سنة و استشهد إمامنا صلوات الله عليه في أيّام ملكه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2037768_730472459"/>
      <w:bookmarkStart w:id="194" w:name="_Toc73"/>
      <w:bookmarkEnd w:id="193"/>
      <w:r>
        <w:rPr>
          <w:rtl w:val="true"/>
        </w:rPr>
        <w:t>مناظرة المأمون مع المخالفين في فضل علي عليه السّلام</w:t>
      </w:r>
      <w:bookmarkEnd w:id="194"/>
    </w:p>
    <w:p>
      <w:pPr>
        <w:pStyle w:val="Heading3"/>
        <w:numPr>
          <w:ilvl w:val="2"/>
          <w:numId w:val="1"/>
        </w:numPr>
        <w:rPr/>
      </w:pPr>
      <w:bookmarkStart w:id="195" w:name="__RefHeading___Toc2037770_730472459"/>
      <w:bookmarkStart w:id="196" w:name="_Toc74"/>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عيون الأخبار عن إسحاق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يحيى بن أكثم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المأمون بإحضار جماعة من أهل الحديث و من أهل الكلام و النظر فجمعت له أربعين رجلا و أدخلتهم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أجعلكم بيني و بين الله تعالى في يومي هذا حجّة فمن كان حاقنا أو له حاجة فليقم إلى حاجته و سلوا اخفافكم وضعوا أرديتكم ففعلوا ما أمروا 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استحضرتكم لأحتجّ بكم عند الله فاتّقوا الله و لا تمنعكم جلالتي من قول الحقّ و اشفقوا على أنفسكم من النار و ناظروني بجميع عقولكم إنّي رجل أزعم أنّ عليّا خير البشر بعد النبيّ صلّى اللّه عليه و آله و سلّم فإن كنت مصيبا فصوّبوا قولي و إن كنت مخطئا فردّوا عليّ و هلمّوا فإن شئتم سألتكم و إن شئتم سألتموني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نسأل،فقال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و قلّدوا رجلا منكم فإذا تكلّم فإن كان عند أحدكم زيادة فليزد و إن أتى بخلل فسدّدوه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فنزعم أنّ خير الناس بعد النبيّ صلّى اللّه عليه و آله و سلّم أبو بكر من قبل أنّ الرواية المجمع عليها جاءت عن الرسول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 أبي بكر و عمر و هو لا يأمر إلاّ بالاقتداء بخير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كثيرة و لا بدّ من أن يكون كلّها باطلا أو كلّها حقّا أو بعضها حقّا و بعضها باطلا فلو كانت كلّها حقّا كانت كلّها باطلا من قبل أن ينقض بعضها بعضا و لو كانت كلّها باطلا كان في بطلانها بطلان الدّين،فلمّا بطل الوجهان ثبت الثالث و إذا كان كذلك فلا بدّ من دليل على ما يحقّ منها فإذا كان دليل الخبر في نفسه حقّا كان أولى ما اعتقد و أخذ به و روايتك هذه من الأخبار التي أدلّتها باطلة في أنفسها،و ذلك أنّ رسول الله صلّى اللّه عليه و آله و سلّم أولى الخلق بالصدق و أبعد الناس من الأمر بالمحال و حمل الناس على التديّن بالخلاف و ذلك أنّ هذين الرجلين لا يخلو من أن يكونا متّفقين من كلّ جهة أو مختلفين،فإن كانا متّفقين من كلّ جهة كانا واحدا في العدد و الصورة و الجسم و هذا معدوم في الوجود،و إن كانا مختلفين فكيف يجوز الاقتداء بهما لأنّه تكليف ما لا يطاق لأنّك إذا اقتديت بواحد خالفت الآخر،و الدليل على اختلافهما أنّ أبا بكر سبى أهل الردّة و ردّهم عمر أحرارا و أشار عمر على أبي بكر بعزل خالد و بقتله بمالك بن نويرة فأبى أبو بكر عليه،و حرّم عمر المتعة و لم يفعل ذلك أبو بكر و وضع عمر ديوان العطية و لم يفعله أبو بكر،و استخلف أبو بكر و لم يفعل ذلك عمر و لهذا نظائر كثيرة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آخر من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مستحيل من قبل أنّ رواياتكم أنّه عليه السّلام آخى بين أصحابه و أخّر عليّا عليه السّلام فقال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أخّرتك إلاّ لنفسي،فأيّ الروايتين تثبت بطلت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قال على المنبر خير هذه الامّة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مستحيل من قبل أنّ النبيّ صلّى اللّه عليه و آله و سلّم لو علم أنّهما أفضل ما ولّى عليهما مرّة عمرو بن العاص و مرّة اسامة بن زيد،و ممّا يكذب هذه الرواية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النبيّ صلّى اللّه عليه و آله و سلّم و أنا بمجلسه أولى منّي بقميصي و لكنّي أشفقت أن يرجع الناس كفّارا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يكونان خير امّتي و قد عبدت الله عزّ و جلّ قبلهما و عبدته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بكر أغلق بابه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مستقيل فأقيله؟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 رسول الله صلّى اللّه عليه و آله و سلّم فمن ذا يؤخّرك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من قبل أنّ عليّا عليه السّلام قعد عن بيعة أبي بكر و رويتم أنّه قعد عنها حتّىة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قبضت فاطمة و أنّها أوصت أن تدفن ليلا لئلاّ يشهدا جنازتها،و وجه آخر و هو أنّه إن كان النبيّ صلّى اللّه عليه و آله و سلّم استخلفه فكيف جاز له أن يستقيل و هو يقول للأنصار قد رضيت لكم أحد هذين الرجلين أبا عبيدة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من أحبّ الناس إليك من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من قبل أنّكم رويتم أنّ النبيّ صلّى اللّه عليه و آله و سلّم وضع بين يديه طائر مشويّ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بأحبّ خلقك إليك فكان عليّ عليه السّلام،فأي روايتكم تقبل؟</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فضّلني على أبي بكر و عمر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يقول علي أجلد الحدّ من لا يجب الحدّ عليه فيكون متعدّيا لحدود الله عزّ و جلّ عاملا بخلاف أمره و ليس تفضيل من فضّله عليهما فرية و قد رويتم عن إمامكم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 لست بخيركم،فأي الرجلين أصدق عندكم أبو بكر على نفسه أو عليّ عليه السّلام على أبي بكر مع تناقض الحديث في نفسه،و لا بدّ له في نفسه من أن يكون صادقا أو كاذبا،فإن كان صادقا فأنّى عرف ذلك أبوحي؟فالوحي منقطع أو بالنظر؟فالنظر متحيّر،و إن كان غير صادق فمن المحال أن يلي أمر المسلمين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محال لأنّه لا يكون في الجنّة كهل و يروى أنّ أشجعية كانت عند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عجوز فبكت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Style w:val="FootnoteAnchor"/>
          <w:rtl w:val="true"/>
        </w:rPr>
        <w:footnoteReference w:id="262"/>
      </w:r>
      <w:r>
        <w:rPr>
          <w:rFonts w:ascii="Amiri" w:hAnsi="Amiri" w:eastAsia="Amiri" w:cs="Amiri"/>
          <w:color w:val="111111"/>
          <w:sz w:val="28"/>
          <w:sz w:val="28"/>
          <w:szCs w:val="28"/>
          <w:rtl w:val="true"/>
          <w:lang w:bidi="ar-SA"/>
        </w:rPr>
        <w:t>فإن زعمتم أنّ أبا بكر ينشأ شابّا إذا دخل الجنّة فقد رويتم أنّ النبيّ صلّى اللّه عليه و آله و سلّم قال للحسن و الحسين إنّهما سيدا شباب أهل الجنّة من الأوّلين و الآخرين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Style w:val="FootnoteAnchor"/>
          <w:rtl w:val="true"/>
        </w:rPr>
        <w:footnoteReference w:id="26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 نُوحٍ وَ إِبْراهِيمَ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مُوسى وَ عِيسَى ابْنِ مَرْيَمَ </w:t>
      </w:r>
      <w:r>
        <w:rPr>
          <w:rStyle w:val="FootnoteAnchor"/>
          <w:rtl w:val="true"/>
        </w:rPr>
        <w:footnoteReference w:id="264"/>
      </w:r>
      <w:r>
        <w:rPr>
          <w:rFonts w:ascii="Amiri" w:hAnsi="Amiri" w:eastAsia="Amiri" w:cs="Amiri"/>
          <w:color w:val="111111"/>
          <w:sz w:val="28"/>
          <w:sz w:val="28"/>
          <w:szCs w:val="28"/>
          <w:rtl w:val="true"/>
          <w:lang w:bidi="ar-SA"/>
        </w:rPr>
        <w:t>فهل يجوز أن يكون من لم يؤخذ ميثاقه على النبوّة مبعوثا و من أخذ ميثاقه على النبوّة مؤخّرا؟</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نظر إلى عمر يوم عرفة فتبسّم و قال إنّ الله تعالى باهى بعباده عامّة و بعمر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مستحيل من قبل أنّ الله تعالى لم يكن ليباهي بعمر و يدع نبيّه صلّى اللّه عليه و آله و سلّم فيكون عمر في الخاصّة و النبيّ صلّى اللّه عليه و آله و سلّم في العامّة و ليست هذه الرواية بأعجب من روايتكم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الجنّة فسمعت خفق نعلين فإذا بلال مولى أبي بكر قد سبقني إلى الجنّة و إنّما قالت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من أبي بكر،فقلتم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أبي بكر خير من رسول الله صلّى اللّه عليه و آله و سلّم لأنّ السابق أفضل من المسبوق، و كما رويتم أنّ الشيطان يفرّ من حسّ عمر و ألقى على لسان النبيّ صلّى اللّه عليه و آله و سلّم انّهنّ الغرانيق العلى ففرّ من عمر و ألقى على لسان النبيّ صلّى اللّه عليه و آله و سلّم بزعمكم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العذاب ما نجا إلاّ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الكتاب نصّا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265"/>
      </w:r>
      <w:r>
        <w:rPr>
          <w:rFonts w:ascii="IRNazanin" w:hAnsi="IRNazanin" w:eastAsia="IRNazanin"/>
          <w:color w:val="111111"/>
          <w:sz w:val="28"/>
          <w:sz w:val="28"/>
          <w:szCs w:val="28"/>
          <w:rtl w:val="true"/>
          <w:lang w:bidi="fa-IR"/>
        </w:rPr>
        <w:t>فجعلتم عمر مثل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شهد النبيّ صلّى اللّه عليه و آله و سلّم لعمر بالجنّة في عشرة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كما زعمت كان لا يقول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أمن المنافقين أنا فإن كان قد 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 الجنّة و لم يصدقه حتّى زكّاه حذيفة و صدق حذيفة و لم يصدّق النبيّ صلّى اللّه عليه و آله و سلّم،فهذا على غير الإسلام و إن كان قد صدّق النبيّ صلّى اللّه عليه و آله و سلّم فلم سأل حذيفة و هذان الخبران متناقضان في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امّتي في كفّة الميزان و وضعت في اخرى فرجحت بهم ثمّ وضع مكاني أبو بكر فرجح بهم ثمّ عمر فرجح بهم ثمّ رفع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من قبل أنّه لا يخلو من أن يكون أجسامهما أو أعمالهما فإن كانت الأجسام فهو محال لأنّه لا يرجّح أجسامهم بأجسام الامّة و إن كانت أعمالهم فلم يكن بعد فلم يبن، فكيف يرجّح بما ليس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فيما روت أئمّتكم في فضائل علي عليه السّلام و قايسوا إليها ما رووا في فضائل تمام العشرة الذين شهدوا لهم بالجنّة فإن كانت جزءا من أجزاء كثيرة فالقول قولكم و إن كانوا قد رووا في فضائل عليّ عليه السّلام أكثر فخذوا عن أئمّتكم ما رووا،فأطرق القوم جميعا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سكتّم؟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استقصينا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أسألكم خبّروني أيّ الأعمال كان أفضل يوم بعث الله نبيّه صلّى اللّه عليه و آله و سلّم؟</w:t>
      </w:r>
    </w:p>
    <w:p>
      <w:pPr>
        <w:pStyle w:val="BookText"/>
        <w:rPr/>
      </w:pPr>
      <w:r>
        <w:rPr>
          <w:rFonts w:ascii="Amiri" w:hAnsi="Amiri" w:eastAsia="Amiri" w:cs="Amiri"/>
          <w:color w:val="111111"/>
          <w:sz w:val="28"/>
          <w:sz w:val="28"/>
          <w:szCs w:val="28"/>
          <w:rtl w:val="true"/>
          <w:lang w:bidi="ar-SA"/>
        </w:rPr>
        <w:t>قالوا؛السبق إلى الإسلام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علمتم أحدا أسبق من عليّ عليه السّلام إلى الإسلام؟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سبق حدثا لم يجز عليه حكم و أبو بكر أسلم كهلا قد جرى عليه الحكم و بين هاتين الحالتين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فخبّروني عن إسلام علي عليه السّلام بإلهام من قبل الله عزّ و جلّ أم بدعاء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بإلهام فقد فضّلتموه على النبيّ صلّى اللّه عليه و آله و سلّم لأنّ النبيّ صلّى اللّه عليه و آله و سلّم لم يلهم بل أتاه جبرئيل عن الله عزّ و جلّ داعيا و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النبيّ صلّى اللّه عليه و آله و سلّم فهل دعاه من قبل نفسه أم بأمر الله عزّ و جلّ،فإن قلتم من قبل نفسه فهذا خلاف ما وصف الله به نبيّه صلّى اللّه عليه و آله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Style w:val="FootnoteAnchor"/>
          <w:rtl w:val="true"/>
        </w:rPr>
        <w:footnoteReference w:id="267"/>
      </w:r>
      <w:r>
        <w:rPr>
          <w:rFonts w:ascii="Amiri" w:hAnsi="Amiri" w:eastAsia="Amiri" w:cs="Amiri"/>
          <w:color w:val="111111"/>
          <w:sz w:val="28"/>
          <w:sz w:val="28"/>
          <w:szCs w:val="28"/>
          <w:rtl w:val="true"/>
          <w:lang w:bidi="ar-SA"/>
        </w:rPr>
        <w:t>و إن كان من قبل الله عزّ و جلّ فقد أمر الله سبحانه نبيّه صلّى اللّه عليه و آله و سلّم بدعاء عليّ عليه السّلام من بين صبيان الناس ثقة به و علما بتأييد الله تعالى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خلّة اخرى هل رأيتم النبيّ صلّى اللّه عليه و آله و سلّم دعا أحدا من صبيان أهله و غيرهم فيكون اسوة بعلي عليه السّلام فإن زعمتم أنّه لم يدع غيره فهذه فضيلة له على جميع الصبيان،ثمّ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 بعد السبق إلى الإيمان؟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تجدون لأحد من العشرة في الجهاد ما لعلي عليه السّلام في جميع مواقف النبيّ صلّى اللّه عليه و آله و سلّم هذه بدر قتل فيها نيفا و عشرين و أربعون لسائر الناس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مع النبيّ صلّى اللّه عليه و آله و سلّم في عريشه يدبّرها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بها عجيبة أكان يدبّر دون النبيّ صلّى اللّه عليه و آله و سلّم أو معه فيشركه أو لحاجة النبيّ صلّى اللّه عليه و آله و سلّم إلى رأي أبي بكر أي الثلاث أحبّ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أن أزعم أنّه يدبّر دون النبيّ صلّى اللّه عليه و آله و سلّم أو يشركه أو بافتقار من النبيّ صلّى اللّه عليه و آله و سلّم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الفضيلة في العريش فإن كانت فضيلة أبي بكر بتخلّفه عن الحرب فيجب أن يكون كلّ متخلّف فاضلا أفضل من المجاهدين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w:t>
      </w:r>
      <w:r>
        <w:rPr>
          <w:rStyle w:val="FootnoteAnchor"/>
          <w:rtl w:val="true"/>
        </w:rPr>
        <w:footnoteReference w:id="26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هَلْ أَتى عَلَى الْإِنْسانِ حِينٌ مِنَ الدَّهْرِ </w:t>
      </w:r>
      <w:r>
        <w:rPr>
          <w:rStyle w:val="FootnoteAnchor"/>
          <w:rtl w:val="true"/>
        </w:rPr>
        <w:footnoteReference w:id="269"/>
      </w:r>
      <w:r>
        <w:rPr>
          <w:rFonts w:ascii="IRNazanin" w:hAnsi="IRNazanin" w:eastAsia="IRNazanin"/>
          <w:color w:val="111111"/>
          <w:sz w:val="28"/>
          <w:sz w:val="28"/>
          <w:szCs w:val="28"/>
          <w:rtl w:val="true"/>
          <w:lang w:bidi="fa-IR"/>
        </w:rPr>
        <w:t>فقرأت حتّى بلغت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2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فيمن نزلت هذه الآيات؟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بلغك أنّ عليّا عليه السّلام قال حين أطعم المسكين و اليتيم و الأسير إنّما نطعمكم لوجه الله لا نريد منكم جزاء و لا شكورا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عرف سريرة عليّ عليه السّلام و نيّته فأظهر ذلك في كتابه تعريفا لخلقه،فهل علمت أنّ الله عزّ و جلّ وصف في شيء ممّا وصف في الجنّة ما في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يا إسحاق ممّن يشهد أنّ العشرة في الجنّة؟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أصحيح هذا الحديث أم لا كان عندك كافرا؟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أهذه السورة قرآن أم لا أكان عندك كافرا؟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فضل الرجل يتأكّد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إسحاق عن حديث الطائر المشوي أصحيح عندك؟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و الله عنادك لا يخلو هذا من أن يكون كما دعى النبيّ صلّى اللّه عليه و آله و سلّم أو يكون مردودا أو عرف الله الفاضل من خلقه و كان المفضول أحبّ إليه،أو تزعم أنّ الله لم يعرف الفاضل من المفضول فأيّ الثلاث أحبّ إليك أن تقول به؟</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فأطرقت ساعة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Style w:val="FootnoteAnchor"/>
          <w:rtl w:val="true"/>
        </w:rPr>
        <w:footnoteReference w:id="271"/>
      </w:r>
      <w:r>
        <w:rPr>
          <w:rFonts w:ascii="Amiri" w:hAnsi="Amiri" w:eastAsia="Amiri" w:cs="Amiri"/>
          <w:color w:val="111111"/>
          <w:sz w:val="28"/>
          <w:sz w:val="28"/>
          <w:szCs w:val="28"/>
          <w:rtl w:val="true"/>
          <w:lang w:bidi="ar-SA"/>
        </w:rPr>
        <w:t>فنسبه الله سبحانه إلى صحبة نبيّه صلّى اللّه عليه و آله و سلّم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أقلّ علمكم باللغة و الكتاب أما يكون الكافر صاحبا للمؤمن؟أما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w:t>
      </w:r>
      <w:r>
        <w:rPr>
          <w:rStyle w:val="FootnoteAnchor"/>
          <w:rtl w:val="true"/>
        </w:rPr>
        <w:footnoteReference w:id="272"/>
      </w:r>
      <w:r>
        <w:rPr>
          <w:rFonts w:ascii="Amiri" w:hAnsi="Amiri" w:eastAsia="Amiri" w:cs="Amiri"/>
          <w:color w:val="111111"/>
          <w:sz w:val="28"/>
          <w:sz w:val="28"/>
          <w:szCs w:val="28"/>
          <w:rtl w:val="true"/>
          <w:lang w:bidi="ar-SA"/>
        </w:rPr>
        <w:t>فقد جعله له صاحبا و قال الهذلي 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غدوت لصاحبي وحشية تحت الرداء بصيرة بالمشرق</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مَعَنا فإنّه تعالى مع البرّ و الفاجر،أما سمعت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Style w:val="FootnoteAnchor"/>
          <w:rtl w:val="true"/>
        </w:rPr>
        <w:footnoteReference w:id="273"/>
      </w:r>
      <w:r>
        <w:rPr>
          <w:rFonts w:ascii="Amiri" w:hAnsi="Amiri" w:eastAsia="Amiri" w:cs="Amiri"/>
          <w:color w:val="111111"/>
          <w:sz w:val="28"/>
          <w:sz w:val="28"/>
          <w:szCs w:val="28"/>
          <w:rtl w:val="true"/>
          <w:lang w:bidi="ar-SA"/>
        </w:rPr>
        <w:t>الآية،و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فخبّرني عن حزن أبي بكر كان طاعة أو معصية فإن زعمت أنّه كان طاعة فقد جعلت النبيّ صلّى اللّه عليه و آله و سلّم نهى عن الطاعة و إن زعمت أنّه معصية فأيّ فضيلة للعاصي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w:t>
      </w:r>
      <w:r>
        <w:rPr>
          <w:rStyle w:val="FootnoteAnchor"/>
          <w:rtl w:val="true"/>
        </w:rPr>
        <w:footnoteReference w:id="274"/>
      </w:r>
      <w:r>
        <w:rPr>
          <w:rFonts w:ascii="IRNazanin" w:hAnsi="IRNazanin" w:eastAsia="IRNazanin"/>
          <w:color w:val="111111"/>
          <w:sz w:val="28"/>
          <w:sz w:val="28"/>
          <w:szCs w:val="28"/>
          <w:rtl w:val="true"/>
          <w:lang w:bidi="fa-IR"/>
        </w:rPr>
        <w:t>على 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بكر؛لأنّ النبيّ صلّى اللّه عليه و آله و سلّم كان مستغنيا عن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 هنا سبعة من بني هاشم لمّا انهزم الناس يوم حنين و هم علي عليه السّلام يذب بسيفه و العبّاس آخذ بلجام بغلة النبيّ صلّى اللّه عليه و آله و سلّم و الخمسة محدقون به خوفا من أن يناله سلاح الكفّار حتّى أعطى الله رسوله الظفر فمن كان أفضل من كان مع النبيّ صلّى اللّه عليه و آله و سلّم و نزلت السكينة على النبيّ و عليه أو من كان في الغار أو من كان على مهاده و وقاه بنفسه حتّى تمّ للنبيّ صلّى اللّه عليه و آله و سلّم ما عزم عليه من الهجرة إنّ الله أمر نبيّه صلّى اللّه عليه و آله و سلّم أن يأمر عليّا بالنوم على فراشه و وقايته بنفسه فأمره بذلك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أتسلم إذن يا نبيّ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طاعة،ثمّ أتى مضجعه و تسجّى بثوبه و أحدق المشركون به لا يشكّون في أنّه النبيّ صلّى اللّه عليه و آله و سلّم و قد أجمعوا أن يضربه من كلّ بطن من قريش رجل ضربة لئلاّ يطالب الهاشميّون بدمه و عليّ عليه السّلام يسمع ما القوم فيه من التدبير في تلف نفسه فلم يدعه ذلك إلى الجزع كما جزع أبو بكر في الغار و هو مع النبيّ صلّى اللّه عليه و آله و سلّم و علي عليه السّلام وحده فلم يزل صابرا محتسبا فبعث الله تعالى ملائكته تمنعه من مشركي قريش فلمّا أصبح قام فنظر القوم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محمّد؟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علمي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غررتنا ثمّ لحق بالنبيّ صلّى اللّه عليه و آله و سلّم فلم يزل يتزايد على الفضل خيرا حتّى قبضه الله إليه،ثمّ أطال في الإستدلال على فضيلة أمير المؤمنين عليه السّلام بالأخبار القاطعة،ثمّ أقبل على أصحاب النظر و الكلام و ناظرهم حتّى اعترفوا بالقصور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روت الامّة بإجماع منها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7" w:name="pg14808_188099"/>
    </w:p>
    <w:p>
      <w:pPr>
        <w:pStyle w:val="BookText"/>
        <w:rPr/>
      </w:pPr>
      <w:bookmarkEnd w:id="19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رووا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عصى الله بمعصية صغرت أو كبرت ثمّ اتّخذها دينا و مضى مصرّا عليها فهو مخلّد بين أطباق الجحيم؟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فخبّروني عن رجل يختاره العامّة فتنصبه خليفة هل يجوز أن يقال له خليفة رسول الله و من قبل الله و لم يستخلفه الرسول فإن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نعم،كابرتم و إن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لا،وجب أنّ أبا بكر لم يكن خليفة رسول الله و أنّكم تكذبون على نبيّ الله و أنّكم متعرّضون لدخول النار،و خبّروني في أيّ قوليكم صدقتم،مضى صلّى اللّه عليه و آله و سلّم و لم يستخلف أو في قولكم لأبي بكر يا خليفة رسول الله فإن كنتم صدقتم في أحدهما بطل الآخر فاتّقوا الله و دعوا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خبّروني عن النبيّ صلّى اللّه عليه و آله و سلّم هل استخلف حين مضى أم لا؟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هذا هدى أم ضلال؟قالوا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الناس أن يتّبعوا الهدى و يتنكّبوا الضلالة فلم استخلف الناس بعده فإنّ أبا بكر استخلف و لم يفعله النبيّ صلّى اللّه عليه و آله و سلّم و لم جعل عمر الأمر شورى بين المسلمين فخالف رسول الله صلّى اللّه عليه و آله و سلّم و خالف صاحبه،فخبّروني أيّهما أفضل ما فعله النبيّ صلّى اللّه عليه و آله و سلّم بزعمكم من ترك الاستخلاف أو ما صنعت طائفة من الإستخلاف و هل يجوز أن يكون تركه من الرسول صلّى اللّه عليه و آله و سلّم هدى و فعله من غيره هدى فيكون هدى ضدّ هدى فأين الضلال حينئذ،فسكت القوم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يكفيني هذه الحجّة عليكم ثمّ أمر بإخراجهم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متحيّرين خجلين فنظر المأمون إلى الفضل بن سهل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أقصى ما عند القوم فلا يظنّ ظانّ أنّ جلالتي منعتهم من النقض عليّ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037772_730472459"/>
      <w:bookmarkStart w:id="199" w:name="_Toc75"/>
      <w:bookmarkEnd w:id="198"/>
      <w:r>
        <w:rPr>
          <w:rtl w:val="true"/>
        </w:rPr>
        <w:t>بين المأمون و صوفي</w:t>
      </w:r>
      <w:bookmarkEnd w:id="199"/>
    </w:p>
    <w:p>
      <w:pPr>
        <w:pStyle w:val="BookText"/>
        <w:rPr/>
      </w:pPr>
      <w:r>
        <w:rPr>
          <w:rFonts w:ascii="Amiri" w:hAnsi="Amiri" w:eastAsia="Amiri" w:cs="Amiri"/>
          <w:color w:val="111111"/>
          <w:sz w:val="28"/>
          <w:sz w:val="28"/>
          <w:szCs w:val="28"/>
          <w:rtl w:val="true"/>
          <w:lang w:bidi="ar-SA"/>
        </w:rPr>
        <w:t>علل الشرائع،عن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مولاي الرضا عليه السّلام بخراسان فبينا هو قاعد مع المأمون إذ رفع إليه أنّ رجلا من الصوفية سرق فلمّا نظر إليه رأى بين عينيه آثار السجود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سوءة لهذه الآثار الجميلة و لهذا الفعل القبيح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ذلك اضطرارا حين منعتني حقّي من الفيء و الخمس و ذكر له آية الفيء و آية الخمس</w:t>
      </w:r>
      <w:r>
        <w:rPr>
          <w:rFonts w:eastAsia="Amiri" w:cs="Amiri" w:ascii="Amiri" w:hAnsi="Amiri"/>
          <w:color w:val="111111"/>
          <w:sz w:val="28"/>
          <w:szCs w:val="28"/>
          <w:rtl w:val="true"/>
          <w:lang w:bidi="ar-SA"/>
        </w:rPr>
        <w:t xml:space="preserve">. </w:t>
      </w:r>
      <w:bookmarkStart w:id="200" w:name="pg14808_188100"/>
    </w:p>
    <w:p>
      <w:pPr>
        <w:pStyle w:val="BookText"/>
        <w:rPr/>
      </w:pPr>
      <w:bookmarkEnd w:id="200"/>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أعطّل حدّا من حدود الله لأجل أساطيرك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بنفسك فطهّرها ثمّ طهّر غيرك و أقم حدّ الله عليها ثمّ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المأمون إلى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سرقت فسرق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شديدا ثمّ قال للصوفي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تقطعني و أنت عبد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امّك اشتريت من مال المسلمين فأنت عبد من في المشرق و المغرب حتّى يعتقوك و أنا لم أعتقك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 أنّ الخبيث لا يطهر خبيثا مثله إنّما يطهّره طاهر و من في جنبه حدّ لا يقيم الحدّ على غيره حتّى يبدأ بنفسه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المأمون إلى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أمره؟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 و هي التي تبلغ الجاهل فيعلمها بجهله كما يعلمها العالم بعلمه و الدّنيا و الآخرة قائمتان بالحجّة و قد احتجّ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أمر المأمون بإطلاق الصوفي و احتجب عن الناس و اشتغل بالرضا عليه السّلام حتّى سمّه فقتله،و قد كان قتل الفضل بن سهل و جماعة من الشيعة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2037774_730472459"/>
      <w:bookmarkStart w:id="202" w:name="_Toc76"/>
      <w:bookmarkEnd w:id="201"/>
      <w:r>
        <w:rPr>
          <w:rtl w:val="true"/>
        </w:rPr>
        <w:t>مناظرات الإمام الرضا علي بن موسى صلوات الله عليه</w:t>
      </w:r>
      <w:bookmarkEnd w:id="202"/>
    </w:p>
    <w:p>
      <w:pPr>
        <w:pStyle w:val="Heading3"/>
        <w:numPr>
          <w:ilvl w:val="2"/>
          <w:numId w:val="1"/>
        </w:numPr>
        <w:rPr/>
      </w:pPr>
      <w:bookmarkStart w:id="203" w:name="__RefHeading___Toc2037776_730472459"/>
      <w:bookmarkStart w:id="204" w:name="_Toc77"/>
      <w:bookmarkEnd w:id="203"/>
      <w:r>
        <w:rPr>
          <w:rtl w:val="true"/>
        </w:rPr>
        <w:t>احتجاج الإمام الرضا عليه السّلام على المخالفين في أمر الإمامة</w:t>
      </w:r>
      <w:bookmarkEnd w:id="204"/>
    </w:p>
    <w:p>
      <w:pPr>
        <w:pStyle w:val="BookText"/>
        <w:rPr/>
      </w:pPr>
      <w:r>
        <w:rPr>
          <w:rFonts w:ascii="Amiri" w:hAnsi="Amiri" w:eastAsia="Amiri" w:cs="Amiri"/>
          <w:color w:val="111111"/>
          <w:sz w:val="28"/>
          <w:sz w:val="28"/>
          <w:szCs w:val="28"/>
          <w:rtl w:val="true"/>
          <w:lang w:bidi="ar-SA"/>
        </w:rPr>
        <w:t>روى الشيخ الجليل الصّدوق رضوان الله عليه في المجلس السابع و التسعين من أماليه،و كذا الشيخ الجليل الطبرسي في الإحتجاج و ثقة الإسلام الكليني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جامعة كافية في أمر الإمامة عن الرّضا عليّ بن موسى ثامن الأئمة الهداة المهديين تهدي بغاة الرشد للتي هو أقوم جعلناها خاتمة بحثنا ليختم بالخير ختامه مسك و في ذلك فليتنافس المتنافسون و في الأمالي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الجليل أبو جعفر محمّد بن عليّ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محمّد القاسم بن العلي عن عبد العزيز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أيّام عليّ بن موسى الرّضا بمرو فاجتمعنا في مسجد جامعها في يوم جمعة في يدي مقدمنا فأدار النّاس أمر الإمامة،و ذكروا كثرة اختلاف النّاس فدخلت على سيّدي و مولاي الرّضا فأعلمته ما خاض النّاس فيه فتبسّم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العزيز جهل القوم و خدعوا عن أديانهم،إنّ الله عزّ و جلّ لم يقبض نبيّه حتّى أكمل له الدّين،و أنزل عليه القرآن فيه تفصيل كلّ شيء بيّن فيه الحلال و الحرام،و الحدود و الأحكام و جميع ما يحتاج النّاس إليه كملا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279"/>
      </w:r>
      <w:r>
        <w:rPr>
          <w:rFonts w:ascii="Amiri" w:hAnsi="Amiri" w:eastAsia="Amiri" w:cs="Amiri"/>
          <w:color w:val="111111"/>
          <w:sz w:val="28"/>
          <w:sz w:val="28"/>
          <w:szCs w:val="28"/>
          <w:rtl w:val="true"/>
          <w:lang w:bidi="ar-SA"/>
        </w:rPr>
        <w:t xml:space="preserve">و أنزل فيه في حجّة الوداع و هي آخر عمره اَلْيَوْمَ أَكْمَلْتُ لَكُمْ دِينَكُمْ وَ أَتْمَمْتُ عَلَيْكُمْ نِعْمَتِي وَ رَضِيتُ لَكُمُ الْإِسْلامَ دِيناً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الإمامة من تمام الدّين و لم يمض حتّى بين لأمته معالم دينهم و أوضح لهم سبيله،و تركهم على قصد الحقّ و أقام لهم عليّا علما،و ما ترك شيئا تحتاج إليه الأمّة إلاّ بيّنه،فمن زعم أنّ الله عزّ و جلّ لم يكمل دينه فقد ردّ كتاب الله،و من ردّ كتاب الله فهو كافر،فهل تعرفون قدر الإمامة و محلّها من الأمة فيجوز فيها اختيارهم؟</w:t>
      </w:r>
    </w:p>
    <w:p>
      <w:pPr>
        <w:pStyle w:val="BookText"/>
        <w:rPr/>
      </w:pP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بعقولهم،أو ينالوها برأيهم أو يقيموا إماما باختيارهم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خصّ الله بها إبراهيم الخليل بعد النّبوة و الخلّة مرتبة ثالثة و فضيلة شرّفه الله بها فأشار بها عزّ ذكره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 سرورا بها و من ذرّيتي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فأبطلت هذه الآية إمامة كلّ ظالم إلى يوم القيامة و 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أن جعلها في ذريته أهل الصفوة و الطهارة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يزل في ذريته يرثها بعض عن بعض،قرنا فقرنا حتّى ورثها النّبىّ 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له خاصّة فقلّدها النّبي عليّا بأمر ربّه عزّ و جلّ على رسم ما فرض الله،فصارت في ذرّيته الأصفياء الذين آتاهم الله العلم و الإيمان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هي في ولد عليّ خاصّة إلى يوم القيامة إذ لا نبيّ بعد محمّد فمن أين يختار هؤلاء الجهّال؟</w:t>
      </w:r>
    </w:p>
    <w:p>
      <w:pPr>
        <w:pStyle w:val="BookText"/>
        <w:rPr/>
      </w:pPr>
      <w:r>
        <w:rPr>
          <w:rFonts w:ascii="Amiri" w:hAnsi="Amiri" w:eastAsia="Amiri" w:cs="Amiri"/>
          <w:color w:val="111111"/>
          <w:sz w:val="28"/>
          <w:sz w:val="28"/>
          <w:szCs w:val="28"/>
          <w:rtl w:val="true"/>
          <w:lang w:bidi="ar-SA"/>
        </w:rPr>
        <w:t>إنّ الإمامة هي منزلة الأنبياء و إرث الأوصياء،إنّ الإمامة خلافة الله عزّ و جلّ و خلافة الرّسول،و مقام أمير المؤمنين و ميراث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الدّين و نظام المسلمين و صلاح الدّنيا و 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أسّ الإسلام النامي و فرعه النامي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بالإمام تمام الصّلاة و الزّكاة و الصّيام و الحجّ و الجهاد،و توفير الفيء و الصّدقات و إمضاء الحدود و الأحكام و منع الثغور 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الله،و يذبّ عن دين الله و يدعو إلى سبيل ربّه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للعالم،و هي في الأفق بحيث لا تنالها الأيدي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 السراج الظاهر و النّور السّاطع،و النجم الهادي في غياهب الدّجى و البلد القفار و 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الظماء و الدّال على الهدى و 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النّار على اليفاع الحار لمن اصطلى،و الدّليل على الملك من فارقه فهالك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السحاب الماطر و الغيث الهاطل و الشمس المضيئة،و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الأمين الرفيق و الوالد الرّقيق،و الأخ الشفيق و مفزع العباد في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أمين الله في أرضه و حجّته على عباده،و خليفته في بلاده و الدّاعي إلى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المطهّر من الذنوب المبرّأ من العيوب،مخصوص بالعلم 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أحد،و لا يعادله عالم و لا يوجد به بدل،و لا له مثل و لا نظير، مخصوص بالفضل كلّه،من غير طلب منزلة و لا اكتساب،بل اختصاص من المفضل الوهاب فمن ذا الذي يبلغ بمعرفة الإمام أو يمكنه اختياره؟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ضلّت العقول و تاهت الحلوم،و حارت الألباب و حسرت العيون و تصاغرت العظماء و تحيّرت الحكماء،و تقاصرت الحلماء و حصرت الخطباء،و جهلت الألباب و كلّت الشعراء، و عجزت الأدباء و عيّت البلغاء عن وصف شأن من شأنه،أو فضيلة من فضائله فأقرّت بالعجز 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يوصف أو ينعت بكنهه أو يفهم شيء من أمره أو يوجد من يقوم مقامه و يغني غناه، </w:t>
      </w:r>
    </w:p>
    <w:p>
      <w:pPr>
        <w:pStyle w:val="BookText"/>
        <w:rPr/>
      </w:pPr>
      <w:r>
        <w:rPr>
          <w:rFonts w:ascii="Amiri" w:hAnsi="Amiri" w:eastAsia="Amiri" w:cs="Amiri"/>
          <w:color w:val="111111"/>
          <w:sz w:val="28"/>
          <w:sz w:val="28"/>
          <w:szCs w:val="28"/>
          <w:rtl w:val="true"/>
          <w:lang w:bidi="ar-SA"/>
        </w:rPr>
        <w:t>لا كيف و أين و هو بحيث النجم من أيدي المتناولين و وصف الواصفين،فأين الإختيار من هذا و أين العقول عن هذا و أين يوجد مثل هذا؟</w:t>
      </w:r>
    </w:p>
    <w:p>
      <w:pPr>
        <w:pStyle w:val="BookText"/>
        <w:rPr/>
      </w:pPr>
      <w:r>
        <w:rPr>
          <w:rFonts w:ascii="Amiri" w:hAnsi="Amiri" w:eastAsia="Amiri" w:cs="Amiri"/>
          <w:color w:val="111111"/>
          <w:sz w:val="28"/>
          <w:sz w:val="28"/>
          <w:szCs w:val="28"/>
          <w:rtl w:val="true"/>
          <w:lang w:bidi="ar-SA"/>
        </w:rPr>
        <w:t>أظنوا أن ذلك يوجد في غير آل الرّسول؟،كذبتهم و الله أنفسهم و منّتهم الأباطيل،و ارتقوا مرتقى صعبا رحضا تزل عنه إلى الحضيض أقدامهم،راموا إقامة الإمام بعقول حائرة بائرة ناقصة و آراء مضلّة فلم يزدادوا منه إلاّ بعدا،قاتلهم الله أنّى يؤفكون؟لقد راموا صعبا و قالوا إفكا و ضلّوا ضلالا بعيدا،و وقعوا في الحيرة إذ تركوا الإمام عن بصيرة و زين لهم الشيطان أعمالهم و صدّهم عن السبيل و كانوا مستبصرين،رغبوا عن اختيار الله و اختيار رسوله إلى اختيارهم،و القرآن يناديهم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طبع الله على قلوبهم فهم لا يفقهون،أم قالوا سمعناوهم لا يسمعون،إن شرّ الدوابّ عند الله الصم البكم الذين لا يعقلون،و لو علم الله فيهم خيرا لأسمعهم و لو أسمعهم لتولوا و هم معرضون،و قالوا سمعنا و عصينا،بل هو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 و الإمام عالم لا يجهل،راع لا ينكل معدن القدس و الطهارة، و النسك و الزهادة و العلم العبادة،مخصوص بدعوة الرسول و هو نسل المطهرة البتول لا مغمز فيه في نسب و لا يدانيه ذو حسب،في البيت من قريش و الذروة من هاشم،و العترة من الرسول و الرضا من الله شرف الأشراف و الفرع من عبد مناف نامي العلم،كامل الحلم مضطلع بالإمامة عالم للسياسة مفروض الطاعة قائم بأمر الله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الأنبياء و الأئمة يوفقهم الله عزّ و جلّ،و يؤتيهم من مخزون علمه و حلمه ما لا يؤتيه غيرهم، فيكون عليهم </w:t>
      </w:r>
      <w:r>
        <w:rPr>
          <w:rStyle w:val="FootnoteAnchor"/>
          <w:rtl w:val="true"/>
        </w:rPr>
        <w:footnoteReference w:id="288"/>
      </w:r>
      <w:r>
        <w:rPr>
          <w:rFonts w:ascii="Amiri" w:hAnsi="Amiri" w:eastAsia="Amiri" w:cs="Amiri"/>
          <w:color w:val="111111"/>
          <w:sz w:val="28"/>
          <w:sz w:val="28"/>
          <w:szCs w:val="28"/>
          <w:rtl w:val="true"/>
          <w:lang w:bidi="ar-SA"/>
        </w:rPr>
        <w:t>فوق كلّ أهل زمانهم في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05" w:name="pg14808_188104"/>
    </w:p>
    <w:p>
      <w:pPr>
        <w:pStyle w:val="BookText"/>
        <w:rPr/>
      </w:pPr>
      <w:bookmarkEnd w:id="205"/>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 عزّ و جلّ في الأئمة من أهل بيته و عترته و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العبد إذا اختاره الله عزّ و جلّ لأمور عباده شرح صدره لذلك،و أودع قلبه ينابيع الحكمة، و ألهمه العلم الهاما فلم يع بعده بجواب و لا يحيّر فيه عن الصّواب،و هو معصوم مؤيد موفق مسدّد، قد أمن الخطايا و الزلل و العثار،و خصّه الله بذلك ليكون حجته على عباده و شاهده على خلقه، و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فيختاروه أو يكون مختارهم بهذه الصفة فيقدّموه،تعدّوا و بيت الله الحقّ و نبذوا كتاب الله وراء ظهورهم،كأنهم لا يعلمون و في كتاب الله الهدى و الشفاء فنبذوه، و اتبعوا أهواءهم فذمهم الله و مقتهم أنفسهم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الحديث الشريف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037778_730472459"/>
      <w:bookmarkStart w:id="207" w:name="_Toc78"/>
      <w:bookmarkEnd w:id="206"/>
      <w:r>
        <w:rPr>
          <w:rtl w:val="true"/>
        </w:rPr>
        <w:t>بين الإمام الرضا عليه السّلام و المأمون و أهل الديانات</w:t>
      </w:r>
      <w:bookmarkEnd w:id="2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النوفلي ثم الهاشمي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بن موسى الرضا عليه السّلام على المأمون أمر الفضل بن سهل أن يجمع له أصحاب المقالات مثل الجاثليق،و رأس الجالوت، </w:t>
      </w:r>
    </w:p>
    <w:p>
      <w:pPr>
        <w:pStyle w:val="BookText"/>
        <w:rPr/>
      </w:pPr>
      <w:r>
        <w:rPr>
          <w:rFonts w:ascii="Amiri" w:hAnsi="Amiri" w:eastAsia="Amiri" w:cs="Amiri"/>
          <w:color w:val="111111"/>
          <w:sz w:val="28"/>
          <w:sz w:val="28"/>
          <w:szCs w:val="28"/>
          <w:rtl w:val="true"/>
          <w:lang w:bidi="ar-SA"/>
        </w:rPr>
        <w:t xml:space="preserve">و رؤساء الصابئين </w:t>
      </w:r>
      <w:r>
        <w:rPr>
          <w:rStyle w:val="FootnoteAnchor"/>
          <w:rtl w:val="true"/>
        </w:rPr>
        <w:footnoteReference w:id="298"/>
      </w:r>
      <w:r>
        <w:rPr>
          <w:rFonts w:ascii="Amiri" w:hAnsi="Amiri" w:eastAsia="Amiri" w:cs="Amiri"/>
          <w:color w:val="111111"/>
          <w:sz w:val="28"/>
          <w:sz w:val="28"/>
          <w:szCs w:val="28"/>
          <w:rtl w:val="true"/>
          <w:lang w:bidi="ar-SA"/>
        </w:rPr>
        <w:t xml:space="preserve">و الهربذ الاكبر،و أصحاب ذرهشت </w:t>
      </w:r>
      <w:r>
        <w:rPr>
          <w:rStyle w:val="FootnoteAnchor"/>
          <w:rtl w:val="true"/>
        </w:rPr>
        <w:footnoteReference w:id="299"/>
      </w:r>
      <w:r>
        <w:rPr>
          <w:rFonts w:ascii="Amiri" w:hAnsi="Amiri" w:eastAsia="Amiri" w:cs="Amiri"/>
          <w:color w:val="111111"/>
          <w:sz w:val="28"/>
          <w:sz w:val="28"/>
          <w:szCs w:val="28"/>
          <w:rtl w:val="true"/>
          <w:lang w:bidi="ar-SA"/>
        </w:rPr>
        <w:t>و نسطاس الرومي و المتكلمين ليسمع كلامه و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فجمعهم الفضل بن سهل ثم أعلم المأمون باجتماعهم،فقال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أدخلهم علي ففعل فرحب بهم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إنما جمعتكم لخير و أحببت أن تناظروا ابن عمي هذا المدني القادم علي فإذا كان بكرة فاغدوا علي و لا يتخلف منكم أحد؟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يا أمير المؤمنين نحن مبكرون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في حديث لنا عند أبي الحسن الرضا عليه السّلام إذ دخل علينا ياسر،و كان يتولى أمر أبي الحسن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 أمير المؤمنين يقرؤك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أخوك،إنه اجتمع إلي أصحاب المقالات و أهل الاديان و المتكلمون من جميع الملل فرأيك في البكور علينا إن أحببت كلامهم،و إن كرهت ذلك فلا تتجشم و إن أحببت أن نصير إليك خف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أبلغه السلام و قل له قد علمت ما أردت و أنا صائر إليك بكرة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ياسر التفت إلينا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نوفلي أنت عراقي ورقة العراقي غير غليظة،فما عندك في جمع ابن عمك علينا أهل الشرك و أصحاب المقالات؟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يريد الإمتحان و يحب أن يعرف ما عندك،و لقد بنى على أساس غير وثيق البنيان،و بئس و الله ما 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بناؤه في هذا الباب؟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الكلام و البدع خلاف العلماء،و ذلك أن العالم لا ينكر غير المنكر،ت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أصحاب المقالات و المتكلّمون و أهل الشرك أصحاب إنكار و مباهتة،إن احتججت عليهم بأن الله واحد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 وحدانيته،و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رسول الله،قالوا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رسالته،ثم يباهتون الرجل و هو يبطل عليهم بحجته و يغالطونه حتى يترك قوله،فاحذرهم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نوفلي أفتخاف أن يقطعوني علي حجتي؟قلت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خفت عليك قط،و إني لارجو أن يظفرك الله 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نوفلي أتحب أن تعلم متى يندم المأمون؟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 احتجاجي على أهل التوراة بتوراتهم،و على أهل الانجيل بإنجيلهم،و على أهل الزبور بزبورهم،و على الصابئين بعبر انيتهم،و على الهرابذة بفارسيتهم،و على أهل الروم بروميتهم </w:t>
      </w:r>
      <w:r>
        <w:rPr>
          <w:rStyle w:val="FootnoteAnchor"/>
          <w:rtl w:val="true"/>
        </w:rPr>
        <w:footnoteReference w:id="300"/>
      </w:r>
      <w:r>
        <w:rPr>
          <w:rFonts w:ascii="Amiri" w:hAnsi="Amiri" w:eastAsia="Amiri" w:cs="Amiri"/>
          <w:color w:val="111111"/>
          <w:sz w:val="28"/>
          <w:sz w:val="28"/>
          <w:szCs w:val="28"/>
          <w:rtl w:val="true"/>
          <w:lang w:bidi="ar-SA"/>
        </w:rPr>
        <w:t>،و على أصحاب المقالات بلغاتهم،فإذا قطعت كل صنف و دحضت حجته و ترك مقالته و رجع إلى قولي علم المأمون أن الموضع الذي هو بسبيله ليس بمستحق له،فعند ذلك تكون الندامة منه،و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أتانا الفضل بن سهل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ابن عمك ينتظرك و قد اجتمع القوم فما رأيك في إتيانه؟</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تقدمني فإني صائر إلى ناحيتكم إن شاء الله،ثم توضأ عليه السّلام وضوءه للصلاة،و شرب شربة سويق و سقانا منه،ثم خرج و خرجنا معه حتى دخلنا على المأمون،فإذا المجلس غاص بأهله،و محمد بن جعفر في جماعة الطالبيين و الهاشميين و القواد حضور،فلما دخل الرضا عليه السّلام قام المأمون و قام محمد بن جعفر و جميع بني هاشم،فما زالوا وقوفا و الرضا عليه السّلام جالس مع المأمون حتى أمرهم بالجلوس فجلسوا،فلم يزل المأمون مقبلا عليه يحدثه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الجاثليق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هذا ابن عمي علي بن موسى بن جعفر،و هو من ولد فاطمة بنت نبينا،و ابن علي بن أبي طالب صلوات الله عليهما فأحب أن تكلمه و تحاجه و تنصفه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كيف احاج رجلا يحتج علي بكتاب أنا منكره،و نبي لا اومن به؟</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فإن احتججت عليك بإنجيلك أتقربه؟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أقدر على دفع ما نطق به الانجيل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أقربه على رغم أنفي،فقال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بدالك و افهم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نبوة عيسى و كتابه؟هل تنكر منهما شيئا؟</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بنبوة عيسى و كتابه و ما بشر به امته و أقرب به الحواريون و كافر بنبوة كل عيسى لم يقر بنبوة محمد صلّى الله عليه و آله و بكتابه و لم يبشر به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إنما تقطع الاحكام بشاهدي عدل؟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شاهدين من غير أهل ملتك على نبوة محمد ممن لا تنكره النصرانية،و سلنا مثل ذلك من غير أهل 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 الآن جئت بالنصفة يا نصراني،ألا تقبل مني العدل المقدم عند المسيح عيسى ابن مريم؟</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العدل؟سمه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يوحنا الديلمي؟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بخ،ذكرت أحب الناس إلى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فأقسمت عليك هل نطق الانجيل أن يوحنا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أخبرني بدين محمد العربي،و بشرني به أنه يكون من بعده فبشرت به الحواريين فآمنوا به؟</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ذلك يوحنا عن المسيح و بشر بنبوة رجل و بأهل بيته و وصيه و لم يلحظ متى يكون ذلك،و لم يسم لنا القوم فنعرفهم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جئناك،بمن يقرأ الإنجيل فتلا عليك ذكر محمد و أهل بيته و أمته أتؤمن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شديدا،قال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لنسطاس الرومي كيف حفظك للسفر الثالث من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أحفظني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رأس الجالوت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تقرأ الإنجيل؟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علي السفر الثالث،فإن كان فيه ذكر محمد و أهل بيته و امته فاشهدوا لي،و إن لم يكن فيه ذكره فلا تشهدوا لي،ثم قرأ عليه السّلام السفر الثالث حتى إذا بلغ ذكر النبي صلّى الله عليه و آله وقف،ثم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إني أسألك بحق المسيح و امه أتعلم أني عالم بالانجيل؟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تلا علينا ذكر محمد و أهل بيته و أمّته،ثم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يا نصراني؟هذا قول عيسى ابن مريم،فإن كذبت ما ينطق به الإنجيل فقد كذبت موسى و عيسى عليه السّلام و متى أنكرت هذا </w:t>
      </w:r>
    </w:p>
    <w:p>
      <w:pPr>
        <w:pStyle w:val="BookText"/>
        <w:rPr/>
      </w:pPr>
      <w:r>
        <w:rPr>
          <w:rFonts w:ascii="Amiri" w:hAnsi="Amiri" w:eastAsia="Amiri" w:cs="Amiri"/>
          <w:color w:val="111111"/>
          <w:sz w:val="28"/>
          <w:sz w:val="28"/>
          <w:szCs w:val="28"/>
          <w:rtl w:val="true"/>
          <w:lang w:bidi="ar-SA"/>
        </w:rPr>
        <w:t>الذكر وجب عليك القتل،لأنّك تكون قد كفرت بربك و بنبيك و بكتابك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أنكر ما قد بان لي في الإنجيل،و إني لمقربه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على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سل عما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حواري عيسى ابن مريم كم كان عدتهم؟و عن علماء الانجيل كم كانوا؟</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سقطت،أما الحواريون فكانوا اثني عشر رجلا،و كان أفضلهم و أعلمهم الوقا،و أما علماء النصارى فكانوا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 الاكبر بأج </w:t>
      </w:r>
      <w:r>
        <w:rPr>
          <w:rStyle w:val="FootnoteAnchor"/>
          <w:rtl w:val="true"/>
        </w:rPr>
        <w:footnoteReference w:id="301"/>
      </w:r>
      <w:r>
        <w:rPr>
          <w:rFonts w:ascii="Amiri" w:hAnsi="Amiri" w:eastAsia="Amiri" w:cs="Amiri"/>
          <w:color w:val="111111"/>
          <w:sz w:val="28"/>
          <w:sz w:val="28"/>
          <w:szCs w:val="28"/>
          <w:rtl w:val="true"/>
          <w:lang w:bidi="ar-SA"/>
        </w:rPr>
        <w:t xml:space="preserve">و يوحنا بقرقيسا </w:t>
      </w:r>
      <w:r>
        <w:rPr>
          <w:rStyle w:val="FootnoteAnchor"/>
          <w:rtl w:val="true"/>
        </w:rPr>
        <w:footnoteReference w:id="302"/>
      </w:r>
      <w:r>
        <w:rPr>
          <w:rFonts w:ascii="Amiri" w:hAnsi="Amiri" w:eastAsia="Amiri" w:cs="Amiri"/>
          <w:color w:val="111111"/>
          <w:sz w:val="28"/>
          <w:sz w:val="28"/>
          <w:szCs w:val="28"/>
          <w:rtl w:val="true"/>
          <w:lang w:bidi="ar-SA"/>
        </w:rPr>
        <w:t>و يوحنا الديلمي بزجار،و عنده كان ذكر النبي صلّى الله عليه و آله،و ذكر أهل بيته و امته،و هو الذي بشر امة عيسى و بني إسرائيل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و الله إنا لنؤمن بعيسى الذي آمن بمحمد صلّى الله عليه و آله و ما ننقم على عيساكم شيئا إلا ضعفه و قلة صيامه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 و الله علمك،و ضعفت أمرك،و ما كنت ظننت إلا أنك أعلم أهل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كان ضعيفا قليل الصيام،قليل الصلاة،و ما أفطر عيسى يوما قط،و لا نام بليل قط،و ما زال صائم الدهر،قائم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كان يصوم و يصلي؟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فخرس الجاثليق و 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أسألك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عندي علمها 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 أن عيسى كان يحيي الموتى بإذن الله عزّ و جلّ؟</w:t>
      </w:r>
    </w:p>
    <w:p>
      <w:pPr>
        <w:pStyle w:val="BookText"/>
        <w:rPr/>
      </w:pPr>
      <w:r>
        <w:rPr>
          <w:rFonts w:ascii="Amiri" w:hAnsi="Amiri" w:eastAsia="Amiri" w:cs="Amiri"/>
          <w:color w:val="111111"/>
          <w:sz w:val="28"/>
          <w:sz w:val="28"/>
          <w:szCs w:val="28"/>
          <w:rtl w:val="true"/>
          <w:lang w:bidi="ar-SA"/>
        </w:rPr>
        <w:t>قال الجاثليق أنكرت ذلك من قبل أن من أحيا الموتى و أبرأ الاكمه و الابرص فهو رب مستحق لأن يعبد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اليسع قد صنع مثل ما صنع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 على الماء،و أحيى الموتى،ث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أبرأ الأكمه و الأبرص فلم تتخذه أمته ربا،و لم يعبده أحد من دون الله عزّ و جلّ،و لقد صنع حزقيل النبي مثل ما صنع عيسى ابن مريم فأحيى خمسة و 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رأس الجالوت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الجالوت أتجد هؤلاء في شباب بني إسرائيل في التوراة؟إختارهم بخت نصر من سبى بني إسرائيل حين غزا بيت المقدس ثم انصرف بهم إلى بابل فأرسله الله تعالى عزّ و جلّ إليهم فأحياهم الله،هذا في التوراة لا يدفعه إلا كافر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به و عرفناه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صدقت،ثم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يهودي خذ علي هذا السفر من التوراة،فتلا عليه السّلام علينا من التوراة آيات فأقبل اليهودي يتزجح </w:t>
      </w:r>
      <w:r>
        <w:rPr>
          <w:rStyle w:val="FootnoteAnchor"/>
          <w:rtl w:val="true"/>
        </w:rPr>
        <w:footnoteReference w:id="303"/>
      </w:r>
      <w:r>
        <w:rPr>
          <w:rFonts w:ascii="Amiri" w:hAnsi="Amiri" w:eastAsia="Amiri" w:cs="Amiri"/>
          <w:color w:val="111111"/>
          <w:sz w:val="28"/>
          <w:sz w:val="28"/>
          <w:szCs w:val="28"/>
          <w:rtl w:val="true"/>
          <w:lang w:bidi="ar-SA"/>
        </w:rPr>
        <w:t xml:space="preserve">لقراءته و يتعجب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أقبل على النصراني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أفهؤلاء كانوا قبل عيسى أم عيسى كان قبلهم؟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اجتمعت قريش إلى رسول الله صلّى اللّه عليه و آله فسألوه أن يحيي لهم موتاهم،فوجه معهم علي بن أبي طالب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إلى الجبانة فناد بأسماء هولاء الرهط الذين يسألون عنهم بأعلى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فلان،و يا فلان،و يا فلان،يقول لكم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بإذن الله عز و جل،فقاموا ينفضون التراب عن رؤوسهم،فأقبلت قريش تسألهم عن امورهم، ثم أخبروهم أن محمدا صلّى اللّه عليه و آله قد بعث نبيا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وددنا إنا أدركناه فنؤمن به،و لقد أبرأ الاكمه و الابرص و المجانين،و كلمه البهائم و الطير و الجن و الشياطين،و لم نتخذه ربا من دون الله عزّ و جلّ،و لم ننكر لأحد من هؤلاء فضلهم،فمتى اتخذتم عيسى ربا جاز لكم أن تتخذوا اليسع و الحزقيل،لأنهما قد صنعا مثل ما صنع عيسى من إحياء الموتى و غيره،و إن قوما من بني إسرائيل هربوا من بلادهم من الطاعون و هم ألوف حذر الموت فأماتهم الله في ساعة واحدة،فعمد أهل تلك القرية فحظروا عليهم حظيرة فلم يزالوا فيها حتى نخرت عظامهم و صاروا رميما،فمر بهم نبي من أنبياء بني إسرائيل فتعجب منهم و من كثرة العظام البالية،فأوحى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أحييهم لك فتنذرهم؟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نادهم،فقال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العظام البالية قومي بإذن الله عزّ و جلّ،فقاموا أحياء أجمعون،ينفضون التراب عن رؤوسهم،ثم إبراهيم خليل الرحمن حين أخذ الطير فقطعهن قطعا،ثم وضع على كل جبل منهن جزءا،ثم ناداهن فأقبلن سعيا إليه،ثم موسىي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عمران و أصحابه السبعون الذين اختارهم صاروا معه إلى الجبل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رأيت الله سبحانه،فأرناه كما رأيته،فقال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 فأخذتهم الصاعقة فاحترقوا عن آخرهم،و بقي موسى وحيدا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اخترت سبعين رجلا من بني إسرائيل فجئت بهم و أرجع وحدي فكيف يصدقني قومي بما أخبرهم به؟فلو شئت أهلكتهم من قبل و إياي،أتهلكنا بما فعل السفهاء منا؟فأحياهم الله عزّ و جلّ من بعد موتهم،و كل شيء ذكرته لك من هذا لا تقدر على دفعه،لأن التوراة و الانجيل و الزبور و الفرقان قد نطقت به،فإن كان كل من أحيى الموتى و أبرأ الأكمه و الأبرص و المجانين يتخذ ربا من دون الله فاتخذ هؤلاء كلهم أربابا،ما تقول يا يهودي؟</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قولك،و لا إله إلا الله ثم التفت عليه السّلام إلى رأس الجالوت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أقبل علي أسألك بالعشر آيات التي أنزلت على موسى بن عمران،هل تجد في التوراة مكتوبا نبأ محمد و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جاءت الأمة الاخيرة أتباع راكب البعير يسبحون الرب جدا جدا تسبيحا جديدا في الكنائس الجدد فليفزع بنوا إسرائيل إليهم و إلى ملكهم لتطمئن قلوبهم،فإن بأيديهم سيوفا</w:t>
      </w:r>
    </w:p>
    <w:p>
      <w:pPr>
        <w:pStyle w:val="BookText"/>
        <w:rPr/>
      </w:pPr>
      <w:r>
        <w:rPr>
          <w:rFonts w:ascii="Amiri" w:hAnsi="Amiri" w:eastAsia="Amiri" w:cs="Amiri"/>
          <w:color w:val="111111"/>
          <w:sz w:val="28"/>
          <w:sz w:val="28"/>
          <w:szCs w:val="28"/>
          <w:rtl w:val="true"/>
          <w:lang w:bidi="ar-SA"/>
        </w:rPr>
        <w:t>ينتقمون بها من الامم الكافرة في أقطار الأرض،أهكذا هو في التوراة مكتوب؟</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إنا لنجده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كيف علمك بكتاب شعيا؟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أعرفه حرفا 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أتعرفان هذا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رأيت صورة راكب الحمار لابسا جلابيب النور،و رأيت راكب البعير ضؤه مثل ضوء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ذلك شعيا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نصراني هل تعرف في الإنجيل 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ربكم و ربي و البار قليطا جاء،هو الذي يشهد لى بالحق كما شهدت له،و هو الذي يفسر لكم كل شيء،و هو الذي يبدي فضائح الأمم،و هو الذي يكسر عمود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شيئا في الإنجيل إلا و نحن مقرون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أتجد هذا في الانجيل ثابتا يا جاثليق؟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ألا تخبرني عن الانحيل الاول حين افتقدتموه عند من وجدتموه؟ و من وضع لكم هذا الانجيل؟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افتقدنا إلانجيل إلا يوما واحدا حتى وجدناه غضا طريا فأخرجه إلينا يوحنا و متى، </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معرفتك بسر الانجيل و علمائه؟فإن كان هذا كما تزعم فلم اختلفتم في الانجيل؟و إنما وقع الإختلاف في هذا الانجيل الذي في أيديكم اليوم،فلو كان على العهد الاول لم تختلفوا فيه،و لكني مفيدك علم ذلك،إعلم أنه لما افتقد الانجيل الاول اجتمعت النصارى إلى علمائهم 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عيسى ابن مريم،و افتقدنا الانجيل و أنتم العلماء فما عندكم؟</w:t>
      </w:r>
    </w:p>
    <w:p>
      <w:pPr>
        <w:pStyle w:val="BookText"/>
        <w:rPr/>
      </w:pPr>
      <w:r>
        <w:rPr>
          <w:rFonts w:ascii="Amiri" w:hAnsi="Amiri" w:eastAsia="Amiri" w:cs="Amiri"/>
          <w:color w:val="111111"/>
          <w:sz w:val="28"/>
          <w:sz w:val="28"/>
          <w:szCs w:val="28"/>
          <w:rtl w:val="true"/>
          <w:lang w:bidi="ar-SA"/>
        </w:rPr>
        <w:t>فقال لهم الوقا و مر قابوس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الانجيل في صدورنا و نحن نخرجه إليكم سفرا سفرا في كل أحد فلا تحزنوا عليه،و لا تخلوا الكنائس،فإنا سنتلوه عليكم في كل أحد سفرا سفرا حتى نجمعه كله،فقعد الوقا و مر قابوس و يوحنا و متى فوضعوا لكم هذا الانجيل بعد ما افتقدتم الإنجيل الاول، و إنما كان هؤلاء الاربعة تلاميذ التلاميذ الأولين،أعلمت ذلك؟</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فلم أعلمه،و قد علمته الآن،و قد بان لي من فضل علمك بالانجيل، و سمعت أشياء مما علمته شهد قلبي أنها حق فاستزدت كثيرا من الفهم،فقال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شهادة هؤلاء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جائزة،هؤلاء علماء الانجيل،و كل ما شهدوا به فهو حق،فقال الرضا عليه السّلام للمأمون و من حضره من أهل بيته و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عليه،قالوا قد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الابن و امه هل تعلم أن 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المسيح هو ابن داود بن إبراهيم بن إسحاق بن يعقوب بن يهودا بن 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مرقابوس في نسبة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كلمة الله أحلها في الجسد الآدمي فصارت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و امه كانا إنسانين من لحم و دم فدخل فيهما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 تقول من شهادة عيسى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أقول لكم يا معشر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يصعد إلى السماء إلا من نزل منها إلا راكب البعير خاتم الانبياء فإنه يصعد إلى السماء و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هذا القول؟</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عيسى لا ننكره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شهادة الوقا و مر قابوس و متى على عيسى و ما نسبوه إليه؟</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أليس قد زكاهم و شهد أنهم علماء الإنجيل و قولهم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عالم المسلمين أحب أن تعفيني من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قد فعلنا،سل يا نصراني عما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 ليسألك غيري،فلا و حق المسيح ما ظننت أن في علماء المسلمين مثلك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الرضا عليه السّلام إلى رأس الجالوت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تسألني أو أسألك؟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أسألك،و لست أقبل منك حجة إلا من التوراة،أو من الانجيل،أو من زبور داود،أو بما في صحف إبراهيم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مني حجة إلا بما تنطق به التوراة على لسان موسى بن عمران، و الانجيل على لسان عيسى بن مريم،و الزبور على لسان داود،فقال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تثبت نبوة محمد؟</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بنبوته موسى بن عمران و عيسى بن مريم و داود خليفة الله عزّ و جلّ في الأرض،فقال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قول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يا يهودي أن موسى بن عمران أوصى بني إسرائيل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سيأتيكم نبي من إخوانكم،فبه فصدقوا و منه فاسمعوا،فهل تعلم أن لبني إسرائيل إخوة غير ولد إسماعيل،إن كنت تعرف قرابة إسرائيل من إسماعيل،و النسب الذي بينهما من قبل إبراهيم؟</w:t>
      </w:r>
    </w:p>
    <w:p>
      <w:p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موسى لاندفعه،فقال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جاءكم من إخوة بني إسرائيل نبي غير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أفليس قد صح هذا عندكم؟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لكني احب أن تصححه لي من التوراة،فقال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تنكر أن التوراة تقول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النور من جبل طور سيناء و أضاء لنا من جبل ساعير،و استعلن علينا من جبل فاران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هذه الكلمات و ما أعرف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أخبرك به،أما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النور من قبل طور سيناء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وحي الله تبارك و تعالى الذي أنزله على موسى على جبل طور سيناء،و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أضاء لنا من جبل 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الجبل الذي أوحى الله عزّ و جلّ إلى عيسى بن مريم و هو عليه،و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استعلن علينا من جبل فاران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جبل من جبال مكة بينه و بينها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شعيا النبي فيما تقول أنت و أصحابك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راكبين أضاء لهما الأرض، أحدهما على حمار،و الآخر على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راكب الحمار؟و من راكب الجمل؟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 لا أعرفهما فخبرني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راكب الحمار فعيسى،و أما راكب الجمل فمحمد،أتنكر هذا من التوراة؟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انكره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تعرف حبقوق النبي؟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به 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 و كتابكم ينطق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الله بالبيان من جبل فاران،و امتلأت السماوات من تسبيح أحمد و امته،يحمل خيله في البحر كما يحمل في البر،يأتينا بكتاب جديد بعد خراب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بالكتاب القرآن،أتعرف هذا و تؤمن به 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ذلك حبقوق النبي و لا ننكر قوله؟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داود في زبوره و أنت تقرؤه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ابعث مقيم السنة بعد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نبيا أقام السنة بعد الفترة غير محمد؟</w:t>
      </w:r>
    </w:p>
    <w:p>
      <w:pPr>
        <w:pStyle w:val="BookText"/>
        <w:rPr/>
      </w:pPr>
      <w:r>
        <w:rPr>
          <w:rFonts w:ascii="Amiri" w:hAnsi="Amiri" w:eastAsia="Amiri" w:cs="Amiri"/>
          <w:color w:val="111111"/>
          <w:sz w:val="28"/>
          <w:sz w:val="28"/>
          <w:szCs w:val="28"/>
          <w:rtl w:val="true"/>
          <w:lang w:bidi="ar-SA"/>
        </w:rPr>
        <w:t>قال رأس الجالوت هذا قول داود نعرفه و لا ننكره،و لكن عنى بذلك عيسى،و أيامه هي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جهلت،إن عيسى لم يخالف السنة،و كان موافقا لسنة التوراة حتى رفعه الله إليه،و في الانجيل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البرة ذاهب و البار قليطا جاء من بعده،و هو يخفف الآصار، و يفسر لكم كل شيء،و يشهد لي كما شهدت له،أنا جئتكم بالامثال،و هو يأتيكم بالتأويل،أتؤمن بهذا في الانجيل؟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انكره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الجالوت أسألك عن نبيك موسى بن عمران،فقال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الحجة على أن موسى ثبتت نبوته؟</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جاء بما لم يجئ به أحد من الانبياء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فلق البحر،و قلبه العصاحية تسعى،و ضربه الحجر فانفجرت منه العيون،و إخراجه يده بيضاء للناظرين،و علامات لا يقدر الخلق على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في أنه كانت حجته على نبوته أنه جاء بما لا يقدر الخلق على مثله،أفليس كل من ادعى أنه نبي ثم جاء بما لا يقدر الخلق على مثله وجب عليكم تصديقه؟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 موسى لم يكن له نظير لمكانه من ربه،و قربه منه،و لا يجب علينا الإقرار بنبوة من ادعاها حتى يأتي من الإعلام بمثل 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أقررتم بالأنبياء الذين كانوا قبل موسى و لم يفلقوا البحر،و لم يفجروا من الحجر اثنتي عشرة عينا،و لم يخرجوا بأيديهم مثل إخراج موسى يده بيضاء،و لم يقلبوا العصاحية تسعى؟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خبرتك أنه متى ما جاؤوا على نبوتهم من الآيات بما لا يقدر الخلق على </w:t>
      </w:r>
    </w:p>
    <w:p>
      <w:pPr>
        <w:pStyle w:val="BookText"/>
        <w:rPr/>
      </w:pPr>
      <w:r>
        <w:rPr>
          <w:rFonts w:ascii="Amiri" w:hAnsi="Amiri" w:eastAsia="Amiri" w:cs="Amiri"/>
          <w:color w:val="111111"/>
          <w:sz w:val="28"/>
          <w:sz w:val="28"/>
          <w:szCs w:val="28"/>
          <w:rtl w:val="true"/>
          <w:lang w:bidi="ar-SA"/>
        </w:rPr>
        <w:t>مثله و لو جاؤوا بما لم يجئ به موسى أو كان على غير ما جاء به موسى وجب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الجالوت فما يمنعك من الاقرار بعيسى ابن مريم و قد كان يحيي الموتى،و يبرئ الأكمه و الأبرص،و يخلق من الطين كهيئة الطير ثم ينفخ فيه فيكون طيرا بإذن الله؟</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فعل ذلك،و لم نشهده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ما جاء به موسى من الآيات شاهدته؟أليس إنما جاءت الاخبار من ثقات أصحاب موسى أنه فعل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أيضا أتتكم الاخبار المتواترة بما فعل عيسى بن مريم،فكيف صدقتم بموسى و لم تصدقوا بعيسى؟فلم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أمر محمد صلّى الله عليه و آله و ما جاء به،و أمر كل نبي بعثه الله، و من آياته أنه كان يتيما فقيرا راعيا أجيرا لم يتعلم كتابا و لم يختلف إلى معلم ثم جاء بالقرآن الذي فيه قصص الانبياء و أخبارهم حرفا حرفا،و أخبار من مضى و من بقي إلى يوم القيامة،ثم كان يخبرهم بأسرارهم و ما يعملون في بيوتهم،و جاء بآيات كثيرة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عندنا خبر عيسى و لا خبر محمد؟و لا يجوز لنا أن نقر لهما بما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فالشاهد الذي شهد لعيسى و لمحمد صلّى الله عليهما شاهد زور؟فلم يحر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دعى بالهربذ الاكبر 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ذرهشت الذي تزعم أنه نبي ما حجتك على نبوته؟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أتى بما لم يأتنا به أحد قبله و لم نشهده و لكن الاخبار من أسلافنا وردت علينا بأنه أحل لنا ما لم يحله غيره فاتبعناه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أفليس إنما أتتكم الاخبار فاتبعتموه؟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سائر الامم السالفة أتتهم الاخبار بما أتى به النبيون و أتى به موسى و عيسى و محمد صلوات الله عليهم،فما عذركم في ترك الاقرار لهم؟إذ كنتم إنما أقررتم بزرهشت من قبل الاخبار المتواترة بأنه جاء بما لم يجئ به غيره،فانقطع الهربذ مكانه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كان فيكم أحد يخالف الإسلام و أراد أن يسأل فليسأل غير محتشم،فقام إليه عمران الصابئ و كان واحدا من المتكلمين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عالم الناس لو لا أنك دعوت </w:t>
      </w:r>
    </w:p>
    <w:p>
      <w:pPr>
        <w:pStyle w:val="BookText"/>
        <w:rPr/>
      </w:pPr>
      <w:r>
        <w:rPr>
          <w:rFonts w:ascii="Amiri" w:hAnsi="Amiri" w:eastAsia="Amiri" w:cs="Amiri"/>
          <w:color w:val="111111"/>
          <w:sz w:val="28"/>
          <w:sz w:val="28"/>
          <w:szCs w:val="28"/>
          <w:rtl w:val="true"/>
          <w:lang w:bidi="ar-SA"/>
        </w:rPr>
        <w:t>إلى مسألتك لم أقدم عليك بالمسائل،فلقد دخلت الكوفة و البصرة و الشام و الجزيرة و لقيت المتكلمين فلم أقع على أحد يثبت لي واحدا ليس غيره قائما بوحدانيته،أ فتأذن لي أن أسألك؟</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الجماعة عمران الصابئ فأنت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عمران و عليك بالنصفة،و إياك و الخطل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سيدي ما اريد إلا أن تثبت لي شيئا أتعلق به فلا أجوزه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بدالك،فازدحم الناس و انضم بعضهم إلى بعض،فقال عمران الصابئ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الكائن الاول و عما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فافهم،أما الواحد فلم يزل واحدا كائنا لا شيء معه بلا حدود و لا أعراض، و لا يزال كذلك،ثم خلق خلقا مبتدعا مختلفا بأعراض و حدود مختلفة،لا في شيء أقامه،و لا في شيء حده،و لا على شيء حذاه و مثله له،فجعل الخلق من بعد ذلك صفوة و غير صفوة،و اختلافا و ائتلافا،و ألوانا و ذوقا و طعما،لا لحاجة كانت منه إلى ذلك،و لا لفضل منزلة لا يبلغها إلا به، و لا رأى لنفسه فيما خلق زيادة و لا نقصانا،تعقل هذا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عمران إنه لو كان خلق ما خلق لحاجة لم يخلق إلا من يستعين به على حاجته، و لكان ينبغي أن يخلق أضعاف ما خلق،لأن الاعوان كلما كثروا كان صاحبهم أقوى،و الحاجة يا عمران لا يسعها لانه لم يحدث من الخلق شيئا إلا حدثت فيه حاجة اخرى،و لذلك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الخلق لحاجة،و لكن نقل بالخلق الحوائج بعضهم إلى بعض،و فضل بعضهم على بعض بلا حاجة منه إلى من فضل،و لا نقمة منه على من أذل فهلذا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هل كان الكائن معلوما في نفسه عند نفسه؟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بالكائن الصانع تعالى،و المعنى ان الصانع تعالى هل كان معلوما في نفسه عند نفسه قبل وجوده؟فأجاب عليه السّلام بأن المعلمة قبل الشيء إنما يكون لشيء يوجده غيره فيصوره في نفسه حتى يدفع عنه ما ينافي وجوده و كماله ثم يوجده على ما تصوره و الواجب الوجود بذاته ذاته مقتض لوجوده، و لا مانع لوجوده حتى يحتاج الى ذلك،فلذلك هو أزلي غير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بالكائن الصانع أيضا،و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معلوم عند نفسه بصورة حاصلة في ذاته؟و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نفسه،فأجاب عليه السّلام بان الصورة الحاصلة انما تكون لشيء يشترك مع غيره في شيء من الذاتيات،و يخالفه في غيرها فيحتاج الى الصورة الحاصلة لتعينه و تشخصه و امتيازه عما يشاركه، فأما البسيط المطلق الذي تشخصه من ذاته و لم يشارك غيره في شيء من الذاتيات فلا يحتاج لمعرفة نفسه إلى حصول صورة،بل هو حاضر بذاته عند ذاته،فقوله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هناك شيء يخالف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يخالف في بعض الذاتيان فتدعوه الحاجة إلى نفي ذلك الشيء عن نفسه بتحديد ما علم من ذاته بجنس و فصل و 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بالكائن الحادث المعلول،و المراد معلوميته عند الصانع بصورة حاصلة منه فيه، و حاصل الجواب على هذا أن المخلوق إذا أراد صنع شيء يصوره أولا في نفسه لعجزه عن الإتيان بكل ما يريد،و لامكان وجود ما يخالفه و يعارضه فيما يريده،فيصوره في نفسه على وجه لا يعارضه شيء في حصول ما أراد منه و ينفي الموانع عن نفسه بتحديد ما علم منه،و أما الصانع تعالى فهو لا يحتاج إلى ذلك لكمال قدرته،و لعدم تخيل الموانع عن الايجاد ثمة،بل إنما أمره إذا أراد شيئا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 فليس المراد نفي العلم رأسا،بل نفي العلم على الوجه الذي تخيله السائل بوجه يوافق فهمه،و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الشيء الكائن باعتبار النفس أو إلى النفس،أي علما ناشئا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الحادث معلوما لنفسه عند نفسه قبل وجوده،لاكونه معلوما لصانعه،فالجواب أن الشيء بعد وجوده و تشخصه يكون معلوما لنفسه على وجه يمتاز عن غيره،و أما الاعدام ففي مرتبة عدمها لا يكون بينها تمييز حتى يحتاج كل عدم إلى العلم بامتيازه عن غيره،و الحاصل أن الامتياز العيني للشيء لا يكون إلا بعد وجوده،لا فتقار وجوده إلى التميز عن غيره مما يخالفه في ذاته و تشخصه،و أما امتيازه في علمه تعالى فليس على نحو الوجود العيني،فلا يستلزم علم كل حادث هناك بنفسه،كما يكون لذوي العقول بعد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ستة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الأول ما يكون ملموسا و موزونا و منظورا إليه،و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تلك الاوصاف كالروح،و إنما عبر عنه بما لا ذوق له اكتفاء ببعض صفاته،و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لا لون له و هو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أظهر للمقابلة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منظورا إليه،و لا يكون ملموسا و لا محسوسا و لا موزونا و لا لون له كالهواء أو السماء، فالمراد بكونه منظورا إليه أنه يظهر للنظر بآثاره،أو قديرى و لا لون له بذاته،أو يراد به الجن و الملك و أشباههما،و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و يدخل فيه الصور و الطول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الاعراض القارة المدركة بالحواس،كاللون و الضوء،و هو الذي عبر عنه بالا عراض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الاعراض الغير القارة كالاعمال و الحركات التي تذهب هي و تبقى 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تصوير التقسيم بوجوه اخر تركناها لمن تفكر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المعلمة بالشيء لنفي خلافه،و ليكون الشيء نفسه بما نفي عنه موجودا،و لم يكن هناك شيء يخالفه فتدعوه الحاجة إلى نفي ذلك الشيء عن نفسه بتحديد ما علم منها،أفهمت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يا سيدي،فأخبرني بأي شيء علم ما علم؟أبضمير أم بغير ذلك؟قال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إذا علم بضمير هل تجدبدا من أن تجعل لذلك الضمير حدا تنتهي إليه المعرفة؟</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ذلك الضمير؟فانقطع عمران و 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 سألتك عن الضمير نفسه تعرفه بضمير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أفسدت عليك قولك و دعواك،يا عمران أليس ينبغي أن تعلم أن الواحد ليس يوصف بضمير و ليس يقال له أكثر من فعل و عمل و صنع؟و ليس يتوهم مته مذاهب و تجربة كمذاهب المخلوقين و تجربتهم؟فاعقل ذلك و ابن عليه ما علمت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تخبرني عن حدود خلقه كيف هي؟و ما معانيها؟و على كم نوع تكون؟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سألت فافهم،إن حدود خلقه على ستة أنواع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بالكائن الحادث المعلول،و المراد معلوميته عند الصانع بصورة حاصلة منه فيه، و حاصل الجواب على هذا أن المخلوق إذا أراد صنع شيء يصوره أولا في نفسه لعجزه عن الإتيان بكل ما يريد،و لامكان وجود ما يخالفه و يعارضه فيما يريده،فيصوره في نفسه على وجه لا يعارضه شيء في حصول ما أراد منه و ينفي الموانع عن نفسه بتحديد ما علم منه،و أما الصانع تعالى فهو لا يحتاج إلى ذلك لكمال قدرته،و لعدم تخيل الموانع عن الايجاد ثمة،بل إنما أمره إذا أراد شيئا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 فليس المراد نفي العلم رأسا،بل نفي العلم على الوجه الذي تخيله السائل بوجه يوافق فهمه،و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الشيء الكائن باعتبار النفس أو إلى النفس،أي علما ناشئا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الحادث معلوما لنفسه عند نفسه قبل وجوده،لاكونه معلوما لصانعه،فالجواب أن الشيء بعد وجوده و تشخصه يكون معلوما لنفسه على وجه يمتاز عن غيره،و أما الاعدام ففي مرتبة عدمها لا يكون بينها تمييز حتى يحتاج كل عدم إلى العلم بامتيازه عن غيره،و الحاصل أن الامتياز العيني للشيء لا يكون إلا بعد وجوده،لا فتقار وجوده إلى التميز عن غيره مما يخالفه في ذاته و تشخصه،و أما امتيازه في علمه تعالى فليس على نحو الوجود العيني،فلا يستلزم علم كل حادث هناك بنفسه،كما يكون لذوي العقول بعد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320/10</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ملموس و موزون و منظور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ذوق له و هو الروح،و منها منظور إليه و ليس له وزن و لا لمس و لا حس و لا لون و لا ذوق و التقدير و الاعراض و الصور و الطول و العرض،و منها العمل و الحركات التي تصنع الأشياء و تعملها و تغيرها من حال إلى حال و تزيدها و تنقصها،فأما الاعمال و الحركات فإنها تنطلق لانه لا وقت لها أكثر من قدر ما يحتاج إليه،فإذا فرغ من الشيء انطلق بالحركة و بقي الاثر،و يجري مجرى الكلام الذي يذهب و يبقى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تخبرني عن الخالق إذا كان واحدا لا شيء غيره و لا شيء معه أليس قد تغير بخلقه الخلق؟</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يتغير عزّ و جلّ بخلق الخلق،و لكن الخلق يتغير بتغييره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عرفناه؟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غيره؟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مشيته و اسمه و صفته و ما أشبه ذلك،و كل ذلك محدث مخلوق مدبر،قال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فأي شيء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بمعنى أنه هاد لخلقه من أهل السماء و أهل الأرض،و ليس لك علي أكثر من توحيدي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أليس قد كان ساكتا قبل الخلق لا ينطق ثم نطق؟</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السكوت إلا عن نطق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في ذلك أنه لا يقال للسراج</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ساكت لا ينطق،و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السراج ليضئ فيما يريد أن يفعل بنا؟لأن الضوء من السراج ليس بفعل منه و لا كون،و إنما هو ليس شيء غيره فلما استضاء لنا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أضاء لنا حتى استضأنا به، فهذا تستبصر أمرك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فإن الذي كان عندي أن الكائن قد تغير في فعله عن حاله بخلقه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يا عمران في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الكائن يتغير في وجه من الوجوه حتى يصيب الذات منه ما يغيره،يا عمران هل تجد النار يتغيرها تغير نفسها؟أو هل تجد الحرارة تحرق نفسها؟ أو هل رأيت بصيرا قط رأى بصره؟</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هذا،ألا تخبرني يا سيدي أهو في الخلق أم الخلق فيه؟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يا عمران عن ذلك،ليس هو في الخلق و لا الخلق فيه،تعالى عن ذلك،و ساعلمك ما تعرفه به و لا قوة إلا بالله،أخبرني عن المرآة أنت فيها أم هي فيك؟فإن كان ليس واحد منكما في صاحبه فبأي شيء استدللت بها على نفسك؟</w:t>
      </w:r>
    </w:p>
    <w:p>
      <w:pPr>
        <w:pStyle w:val="BookText"/>
        <w:rPr/>
      </w:pPr>
      <w:r>
        <w:rPr>
          <w:rFonts w:ascii="Amiri" w:hAnsi="Amiri" w:eastAsia="Amiri" w:cs="Amiri"/>
          <w:color w:val="111111"/>
          <w:sz w:val="28"/>
          <w:sz w:val="28"/>
          <w:szCs w:val="28"/>
          <w:rtl w:val="true"/>
          <w:lang w:bidi="ar-SA"/>
        </w:rPr>
        <w:t>قال عمران بضوء بيني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من ذلك الضوء في المرآة أكثر مما تراه في عينك؟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 فأرناه،فلم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النور إلا و قد دلك و دل المرآة على أنفسكما من غير أن يكون في واحد منكما،و لهذا أمثال كثيرة غير هذا لا يجد الجاهل فيها مقالا،و لله المثل الاعلى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قد حضرت،فقال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لا تقطع علي مسألتي فقدرق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 و نعود،فنهض و نهض المأمون فصلى الرضا عليه السّلام داخلا،و صلّى الناس خارجا خلف محمد بن جعفر،ثم خرجا فعاد الرضا عليه السّلام إلى مجلسه و دعا بعمران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تخبرني عن الله عزّ و جلّ هل يوحد بحقيقة أو يوحد بوصف؟</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المبدئ الواحد الكائن الاول لم يزل واحدا لا شيء معه،فردا لا ثاني معه،لا معلوما و لا مجهولا،و لا محكما و لا متشابها،و لا مذكورا و لا منسيا،و لا شيئا يقع عليه اسم شيء من الاشياء غيره،و لا من وقت كان،و لا إلى وقت يكون،و لا بشيء قام،و لا إلى شيء يقوم،و لا إلى شيء استند،و لا في شيء استكن،و ذلك كله قبل الخلق إذ لا شيء غيره،و ما أوقعت عليه من الكل فهي صفات محدثة و ترجمة يفهم بها من فهم،و اعلم أن الابداع و المشية و الارادة معناها واحد و أسماؤها ثلاثة و كان أول إبداعه و إرادته و مشيته الحروف التي جعلها أصلا لكل شيء،و دليلا على كل مدرك،و فاصلا لكل مشكل،و بتلك الحروف تفريق كل شيء من اسم حق و باطل،أو فعل أو مفعول،أو معنى أو غير معنى،و عليها اجتمعت الامور كلها،و لم يجعل للحروف في إبداعه لها معنى غير أنفسها يتناهى و لا وجود لها لأنها مبدعة بالابداع،و النور في هذا </w:t>
      </w:r>
    </w:p>
    <w:p>
      <w:pPr>
        <w:pStyle w:val="BookText"/>
        <w:rPr/>
      </w:pPr>
      <w:r>
        <w:rPr>
          <w:rFonts w:ascii="Amiri" w:hAnsi="Amiri" w:eastAsia="Amiri" w:cs="Amiri"/>
          <w:color w:val="111111"/>
          <w:sz w:val="28"/>
          <w:sz w:val="28"/>
          <w:szCs w:val="28"/>
          <w:rtl w:val="true"/>
          <w:lang w:bidi="ar-SA"/>
        </w:rPr>
        <w:t>الموضع أول فعل الله الذي هو نور السماوات و الأرض،و الحروف هي المفعول بذلك الفعل،و هي الحروف التي عليها الكلام و العبارات كلها من الله عزّ و جلّ،علمها خلقه و هي ثلاثة و ثلاثون حرفا،فمنها ثمانية و عشرون حرفا تدل على لغات العربية،و من الثمانية و العشرين اثنان و عشرون حرفا تدل على لغات السريانية و العبرانية،و منها خمسة أحرف متحرفه في سائر اللغات من العجم لاقاليم اللغات كلها،و هي خمسة أحرف تحرفت من الثمانية و العشرين الحرف من اللغات فصارت الحروف ثلاثة و ثلاثين حرفا</w:t>
      </w:r>
    </w:p>
    <w:p>
      <w:pPr>
        <w:pStyle w:val="BookText"/>
        <w:rPr/>
      </w:pPr>
      <w:r>
        <w:rPr>
          <w:rFonts w:ascii="Amiri" w:hAnsi="Amiri" w:eastAsia="Amiri" w:cs="Amiri"/>
          <w:color w:val="111111"/>
          <w:sz w:val="28"/>
          <w:sz w:val="28"/>
          <w:szCs w:val="28"/>
          <w:rtl w:val="true"/>
          <w:lang w:bidi="ar-SA"/>
        </w:rPr>
        <w:t>فأما الخمسة المختلفة فحجج لا يجوز ذكرها أكثر مما ذكرناه،ثم جعل الحروف بعد إحصائها و إحكام عدتها فعلا منه كقوله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منه صنع،و ما يكون به المصنوع، فالخلق الاول من الله عزّ و جلّ الابداع لا وزن له و لا حركة و لا سمع و لا لون و لا حس،و الخلق الثاني الحروف لا وزن لها و لا لون و هي مسموعة موصوفة غير منظور إليها،و الخلق الثالث ما كان من الانواع كلها محسوسا ملموسا ذا ذوق منظور إليه،و الله تبارك و تعالى سابق للابداع لانه ليس قبله عز و جل شيء،و لا كان معه شيء،و لإبداع سابق للحروف و الحروف لا تدل على غير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تدل على غير نفسها؟</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لا يجمع منها شيئا لغير معنى أبدأ،فإذا الف منها أحرفا أربعة أو خمسة أو ستة أو أكثر من ذلك أو أقل لم يؤلفها لغير معنى،و لم يك إلا لمعنى محدث لم يكن قبل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لنا بمعرفة ذلك؟</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المعرفة فوجه ذلك و بيانه أنك تذكر الحروف إذا لم ترد بها غير نفسها ذكرتها فردا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ت ث ج ح خ حتى تأتي على آخرها،فلم تجد لها معنى غير أنفسها،فإذا ألفتها و جمعت منها أحرفا و جعلتها اسما و صفة لمعنى ما طلبت و وجه ما عنيت كانت دليلة على معانيها،داعية إلى الموصوف بها،أفهمته؟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لا تكون صفة لغير موصوف،و لا اسم لغير معنى،و لا حدّ لغير محدود،و الصفات و الاسماء كلها تدل على الكمال و الوجود،و لا تدل على الاحاطة،كما تدل على الحدود التي هي التربيع و التثليث و التسديس،لأن الله عزّ و جلّ تدرك معرفته بالصفات و الاسماء،و لا تدرك بالتحديد بالطول و العرض و القلة و الكثرة و اللون و الوزن و ما أشبه ذلك، و ليس يحل بالله جل و تقدس شيء من ذلك حتى يعرفه خلقه بمعرفتهم أنفسهم بالضرورة التي ذكرنا، و لكن يدل على الله عز و جل بصفاته،و يدرك بأسمائه،و يستدل عليه بخلقه حتى لا يحتاج في ذلك الطالب المرتاد إلى رؤية عين و لا استماع اذن و لا لمس كف و لا إحاطة بقلب،فلو كانت صفاته جل </w:t>
      </w:r>
    </w:p>
    <w:p>
      <w:pPr>
        <w:pStyle w:val="BookText"/>
        <w:rPr/>
      </w:pPr>
      <w:r>
        <w:rPr>
          <w:rFonts w:ascii="Amiri" w:hAnsi="Amiri" w:eastAsia="Amiri" w:cs="Amiri"/>
          <w:color w:val="111111"/>
          <w:sz w:val="28"/>
          <w:sz w:val="28"/>
          <w:szCs w:val="28"/>
          <w:rtl w:val="true"/>
          <w:lang w:bidi="ar-SA"/>
        </w:rPr>
        <w:t>ثناؤه لا تدل عليه و أسماؤه لا تدعو إليه و المعلمة من الخلق لا تدركه لمعناه كانت العبادة من الخلق لاسمائه و صفاته دون معناه،فلو لا أن ذلك كذلك لكان المعبود الموحد غير الله،لأن صفاته و أسماءه غيره،أفهمت؟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قول الجهال أهل العمى و الضلال الذين يزعمون أن الله جل و تقدس موجود في الآخرة للحساب و الثواب و العقاب،و ليس بموجود في الدنيا للطاعة و الرجاء،و لو كان في الوجود لله عزّ و جلّ نقص و اهتضام لم يوجد في الآخرة أبدا،و لكن القوم تاهوا و عموا و صموا عن الحق من حيث لا يعلمون،و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Style w:val="FootnoteAnchor"/>
          <w:rtl w:val="true"/>
        </w:rPr>
        <w:footnoteReference w:id="307"/>
      </w:r>
      <w:r>
        <w:rPr>
          <w:rFonts w:ascii="Amiri" w:hAnsi="Amiri" w:eastAsia="Amiri" w:cs="Amiri"/>
          <w:color w:val="111111"/>
          <w:sz w:val="28"/>
          <w:sz w:val="28"/>
          <w:szCs w:val="28"/>
          <w:rtl w:val="true"/>
          <w:lang w:bidi="ar-SA"/>
        </w:rPr>
        <w:t>يعني أعمى عن الحقائق الموجودة،و قد علم ذو و الالباب أن الإستدلال على ما هناك لا يكون إلا بما ههنا،من أخذ علم ذلك برأيه و طلب وجوده و إدراكه عن نفسه دون غيرها لم يزدد من علم ذلك إلا بعدا،لأن الله عزّ و جلّ جعل علم ذلك خاصة عند قوم يعقلون و يعلمون و يفهمون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ألا تخبرني عن الابداع أخلق هو أم غير خلق؟</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خلق ساكن لا يدرك بالسكون،و إنما صار خلقا لانه شيء محدث، و الله الذي أحدثه فصار خلقا له و إنما هو الله عزّ و جلّ و خلقه لا ثالث بينهما،و لا ثالث غيرهما، فما خلق الله عزّ و جلّ لم يعد أن يكون خلقه،و قد يكون الخلق ساكنا و متحركا و مختلفا و مؤتلفا و معلوما و متشابها،و كل ما وقع عليه حد فهو خلق الله عزّ و جلّ،و اعلم أن كل ما أوجدتك الحواس فهو معنى مدرك للحواس،و كل حاسة تدل على ما جعل الله عزّ و جل لها في إدراكها، و الفهم من القلب بجميع ذلك كله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الواحد الذي هو قائم بغير تقدير و لا تحديد خلق خلقا مقدرا بتحديد و تقدير،و كان الذي خلق خلقين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و المقدر،و ليس في واحد منهما لون و لا وزن و لا ذوق فجعل أحدهما يدرك بالآخر،و جعلهما مدركين بنفسهما،و لم يخلق شيئا فردا قائما بنفسه دون غيره للذي أراد من الدلالة على نفسه و إثبات وجوده،فالله تبارك و تعالى فرد واحد لا ثاني معه يقيمه و لا يعضده و لا يكنه،و الخلق يمسك بعضه بعضا بإذن الله و مشيته،و انما اختلف الناس في هذا الباب حتى تاهوا و تحيروا و طلبوا الخلاص من الظلمة بالظلمة في وصفهم الله بصفة انفسهم فازدادوا من الحق بعدا،و لو وصفوا الله عزّ و جلّ بصفاته و وصفوا المخلوقين بصفاتهم لقالوا بالفهم و اليقين و لما اختلفوا،فلما طلبوا من ذلك ما تحيروا فيه ارتبكوا فيه و الله يهدي من يشاء الى 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أشهد انه كما وصفت،و لكن بقيت لى مسالة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الحكيم في أي شيء هو؟و هل يحيط به شيء؟و هل يتحول من شيء الى شيء،أو به حاجة الى شيء؟</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يا عمران فاعقل ما سألت عنه فانه من أغمض ما يرد على المخلوقين في مسائلهم،و ليس يفهمهه المتفاوت عقله العازب حلمه،و لا يعجز عن فهمه أولوا العقل المنصفون،أمّا أول ذلك فلو كان خلق ما خلق لحاجة منه لجاز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يتحول الى ما خلق لحاجته الى ذلك،و لكنه عزّ و جلّ لم يخلق شيئا لحاجة،و لم يزل ثابتا لا في شيء و لا على شيء إلا أن الخلق يمسك بعضه بعضا،و يدخل بعضه في بعض،و يخرج منه،و الله جل و تقدس بقدرته يمسك ذلك كله،و ليس يدخل في شيء و لا يخرج منه،و لا يؤوده حفظه،و لا يعجز عن امساكه،و لا يعرف احد من الخلق كيف ذلك إلا الله عزّ و جلّ،و من أطلعه عليه من رسله،و أهل سره و المستحفظين لأمره،و خزانه القائمين بشريعته،و إنما أمره كلمح بالبصر أو هو أقرب،إذا شاء شيئا فانما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 بمشيته و ارادته،و ليس شيء من خلقه اقرب إليه من شيء،و لا شيء أبعد منه من شيء أفهمت يا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 قد فهمت،و أشهد أن الله على ما وصفته و وحدته،و أنّ محمدا عبده المبعوث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 ساجدا نحو القبلة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محمد النوفلي فلما نظر المتكلمون الى كلام عمران الصابئ و كان جدلا لم يقطعه عن حجته احد قط لم يدن من الرضا عليه السّلام أحد منهم،و لم يسألوه عن شيء،و أمسينا،فنهض المأمون و الرضا عليه السّلام فدخلا و انصرف الناس،و كنت مع جماعة من أصحابنا إذ بعث إلىّ محمد بن جعفر فأتيته فقال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نوفلي أما رأيت ما جاء به صديقك،لا و الله ما ظننت أن علي بن موسى عليهما السّلام خاض في شيء من هذا قط و لا عرفناه به،انه كان يتكلم بالمدينة أو يجتمع إليه أو يجتمع إليه اصحاب الكلام؟</w:t>
      </w:r>
    </w:p>
    <w:p>
      <w:pPr>
        <w:pStyle w:val="BookText"/>
        <w:rPr/>
      </w:pPr>
      <w:r>
        <w:rPr>
          <w:rFonts w:ascii="Amiri" w:hAnsi="Amiri" w:eastAsia="Amiri" w:cs="Amiri"/>
          <w:color w:val="111111"/>
          <w:sz w:val="28"/>
          <w:sz w:val="28"/>
          <w:szCs w:val="28"/>
          <w:rtl w:val="true"/>
          <w:lang w:bidi="ar-SA"/>
        </w:rPr>
        <w:t>قلت قد كان الحاج يأتونه فيسألونه عن أشياء من حلالهم و حرامهم فيجيبهم،و ربما كلم من يأتيه يحاجه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إني أخاف عليه أن يحسده هذا الرجل فيسمه أو يفعل به بلية فأشر عليه بالإمساك عن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إذا لا يقبل مني،و ما أراد الرجل إلا امتحانه ليعلم هل عنده شيء من علوم آبائه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عمك قد كره هذا الباب واحب أن تمسك عن هذه الأشياء لخصال شتى</w:t>
      </w:r>
      <w:r>
        <w:rPr>
          <w:rFonts w:eastAsia="Amiri" w:cs="Amiri" w:ascii="Amiri" w:hAnsi="Amiri"/>
          <w:color w:val="111111"/>
          <w:sz w:val="28"/>
          <w:szCs w:val="28"/>
          <w:rtl w:val="true"/>
          <w:lang w:bidi="ar-SA"/>
        </w:rPr>
        <w:t xml:space="preserve">. </w:t>
      </w:r>
      <w:bookmarkStart w:id="208" w:name="pg14808_188122"/>
    </w:p>
    <w:p>
      <w:pPr>
        <w:pStyle w:val="BookText"/>
        <w:rPr/>
      </w:pPr>
      <w:bookmarkEnd w:id="208"/>
      <w:r>
        <w:rPr>
          <w:rFonts w:ascii="Amiri" w:hAnsi="Amiri" w:eastAsia="Amiri" w:cs="Amiri"/>
          <w:color w:val="111111"/>
          <w:sz w:val="28"/>
          <w:sz w:val="28"/>
          <w:szCs w:val="28"/>
          <w:rtl w:val="true"/>
          <w:lang w:bidi="ar-SA"/>
        </w:rPr>
        <w:t>فلما انقلبت الى منزل الرضا عليه السّلام أخبرته بما كان من عمه محمد بن جعفر فتبسم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باس،قربوا إليه دابة،فصرت الى عمران فأتيته به فرحب به و دعا بكسوة فخلعها عليه و دعا بعشرة آلاف درهم فوصله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حكيت فعل جدك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عليه السّلام بالعشاء فأجلسني عن يمينه،و أجلس عمران عن يساره حتى إذا فرغنا قال 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مصاحبا،و بكّر علينا نطعمك طعام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عمران بعد ذلك يجتمع إليه المتكلمون من أصحاب المقالات فيبطل امرهم حتى اجتنبوه،و وصله المأمون بعشرة آلاف درهم،و اعطاه الفضل مالا و حمله،و ولاه الرضا عليه السّلام صدقات بلخ فأصاب الرغائب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2037780_730472459"/>
      <w:bookmarkStart w:id="210" w:name="_Toc79"/>
      <w:bookmarkEnd w:id="209"/>
      <w:r>
        <w:rPr>
          <w:rtl w:val="true"/>
        </w:rPr>
        <w:t>بين الإمام الرضا عليه السّلام و المأمون و قواد الرشيد</w:t>
      </w:r>
      <w:bookmarkEnd w:id="210"/>
    </w:p>
    <w:p>
      <w:pPr>
        <w:pStyle w:val="BookText"/>
        <w:rPr/>
      </w:pPr>
      <w:r>
        <w:rPr>
          <w:rFonts w:ascii="Amiri" w:hAnsi="Amiri" w:eastAsia="Amiri" w:cs="Amiri"/>
          <w:color w:val="111111"/>
          <w:sz w:val="28"/>
          <w:sz w:val="28"/>
          <w:szCs w:val="28"/>
          <w:rtl w:val="true"/>
          <w:lang w:bidi="ar-SA"/>
        </w:rPr>
        <w:t>و عن ياسر الخادم أنّ الرضا عليه السّلام أشار على المأمون بالخروج من مرو إلى العراق و أشار عليه ذو الرياستين بترك الخروج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مشايخ قد خدموا الرشيد و عرفوا الأمر فاستشرهم في ذلك مثل علي بن أبي عمران و ابن مؤنس و الجلودي و هؤلاء هم الذين نقموا بيعة الرضا عليه السّلام فحبسهم المأمون بهذا السبب،فلمّا كان من الغد جاء أبو الحسن عليه السّلام إلى المأمون و حكى له المأمون قول ذي الرياستين و دعا المأمون بهؤلاء النفر فأخرجهم من الحبس فأوّل من دخل عليه علي ابن أبي عمران فنظر إلى الرضا عليه السّلام بجنب المأمون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أمير المؤمنين أن تخرج هذا الأمر الذي جعله الله لكم و خصّكم به إلى أعدائكم و من كان آباؤك يقتلونهم و يشرّدونهم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يابن الزانية بعد على هذا،قدّمه يا حرسي اضرب عنقه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ابن مؤنس فلمّا نظر إلى الرضا عليه السّلام بجنب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الذي بجنبك و الله صنم يعبد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يابن الزانية بعد على هذا،يا حرسي اضرب عنقه فضربت عنقه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ادخل الجلودي و كان الجلودي في خلافة الرشيد لمّا خرج محمّد بن جعفر بن محمّد بالمدينة بعثه الرشيد و أمره أن يضرب عنقه إذا ظفر به و أن يغير على دور آل أبي طالب و أن يسلب نساءهم و لا يدع على واحدة منهنّ إلاّ ثوبا واحدا،ففعل الجلودي ذلك فهجم على دار الرضا عليه السّلام </w:t>
      </w:r>
    </w:p>
    <w:p>
      <w:pPr>
        <w:pStyle w:val="BookText"/>
        <w:rPr/>
      </w:pPr>
      <w:r>
        <w:rPr>
          <w:rFonts w:ascii="Amiri" w:hAnsi="Amiri" w:eastAsia="Amiri" w:cs="Amiri"/>
          <w:color w:val="111111"/>
          <w:sz w:val="28"/>
          <w:sz w:val="28"/>
          <w:szCs w:val="28"/>
          <w:rtl w:val="true"/>
          <w:lang w:bidi="ar-SA"/>
        </w:rPr>
        <w:t>مع خيله فلمّا نظر إليه جعل عليه السّلام النساء كلّهن في بيت و وقف على باب البيت فقال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أدخل البيت فأسلبهنّ كما أمرني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أسلبهنّ لك و أحلف أنّي لا أدع عليهنّ شيئا إلاّ أخذته فلم يزل يطلب إليه و يحلف له حتّى سكن و دخل الرضا عليه السّلام فلم يدع عليهنّ شيئا حتّى أقراطهنّ و خلاخيلهنّ و أزرهنّ إلاّ أخذه منهنّ و جميع ما كان من قليل و كثير،فلمّا كان في هذا اليوم و أدخل الجلودي على المأمون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هب لي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الذي فعل ببنات رسول الله ما فعل من سلبهنّ،فنظر الجلودي ورآه يكلّم المأمون و يسأله أن يعفو عنه و يهبه له فظنّ أنّه يعين عليه لما كان الجلودي فعله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أسألك بالله و بخدمتي الرشيد أن لا تقبل قول هذا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استعفى و نحن نبرّ قسمه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أقبل فيك قوله ألحقوه بصاحبيه فقدّم و ضرب عنقه،فلمّا قتل المأمون هؤلاء علم ذو الرياستين أنّه قد عزم على الخروج فلمّا كانوا في بعض المنازل ورد على ذي الرياستين كتاب من أخيه الحسن بن سهل إنّي نظرت في تحويل هذه السنة في حساب النجوم و وجدت فيه أنّك تذوق حرّ الحديد و حرّ النار في شهر كذا يوم الأربعاء و أرى أن تدخل أنت و الرضا و أمير المؤمنين الحمام في هذا اليوم فتحتم فيه و تصبّ الدم على بدنك لزوال نحسه عنك،فبعث الفضل إلى المأمون و سأله أن يدخل الحمّام معه و يسأل الرضا عليه السّلام ذلك فكتب المأمون إلى الرضا عليه السّلام رقعة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غدا الحمّام و لا أرى لك و لا للفضل دخول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المأمون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بداخل و الفضل أعلم بما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غابت الشمس قال لنا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 ما ينزل في هذه الليلة و كذلك قال لنا لمّا أصبح،فلمّا قرب طلوع الشمس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 السطح فاستمع الضجّة و النحيب فأتى المأمون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أبا الحسن آجرك الله في الفضل و كان دخل الحمّام فدخل عليه قوم بالسيوف فقتلوه و كانوا ثلاثة أحدهم ابن خالة الفضل ذو القلمين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القوّاد و الجند و من كان من رجال ذي الرياستين على باب المأمون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اغتاله و قتله فلنطلبن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ترى أن تخرج إليهم و تفرّقهم؟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الرضا عليه السّلام فلمّا خرج من الباب نظر إليهم و قد اجتمعوا و جاؤوا بالنيران ليحرقوا الباب فصاح بهم بأن تفرّقوا فأقبل الناس يقع بعضهم على بعض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قتل الفضل جاء المأمون إلى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وقت حاجتي إليك فتنظر في الأمر و تقيني،فقال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w:t>
      </w:r>
      <w:bookmarkStart w:id="211" w:name="pg14808_188124"/>
    </w:p>
    <w:p>
      <w:pPr>
        <w:pStyle w:val="BookText"/>
        <w:rPr/>
      </w:pPr>
      <w:bookmarkEnd w:id="211"/>
      <w:r>
        <w:rPr>
          <w:rFonts w:ascii="Amiri" w:hAnsi="Amiri" w:eastAsia="Amiri" w:cs="Amiri"/>
          <w:color w:val="111111"/>
          <w:sz w:val="28"/>
          <w:sz w:val="28"/>
          <w:szCs w:val="28"/>
          <w:rtl w:val="true"/>
          <w:lang w:bidi="ar-SA"/>
        </w:rPr>
        <w:t>التدبير و علينا الدعاء فلمّا خرج قال محمّد بن أبي عبادة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أبيت أعزّك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آل الأمر إلى ما تقول و أنت منّي كما أنت ما كان نفقتك إلاّ في كمك و كنت كواحد من الناس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2037782_730472459"/>
      <w:bookmarkStart w:id="213" w:name="_Toc80"/>
      <w:bookmarkEnd w:id="212"/>
      <w:r>
        <w:rPr>
          <w:rtl w:val="true"/>
        </w:rPr>
        <w:t>بين الإمام الرضا عليه السّلام و المأمون</w:t>
      </w:r>
      <w:bookmarkEnd w:id="213"/>
    </w:p>
    <w:p>
      <w:pPr>
        <w:pStyle w:val="Heading4"/>
        <w:numPr>
          <w:ilvl w:val="3"/>
          <w:numId w:val="1"/>
        </w:numPr>
        <w:rPr/>
      </w:pPr>
      <w:bookmarkStart w:id="214" w:name="__RefHeading___Toc2037784_730472459"/>
      <w:bookmarkStart w:id="215" w:name="_Toc81"/>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عن أبي الصلت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أبا الحسن علي بن موسى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العرش و الماء و الملائكة قبل خلق السماوات و الأرض، فكانت الملائكة تستدل بأنفسها و بالعرش و الماء على الله عزّ و جلّ،ثم جعل عرشه على الماء ليظهر بذلك قدرته للملائكة فتعلم أنه على كل شيء قدير،ثم رفع العرش بقدرته و نقله فجعله فوق السماوات السبع،ثم خلق السماوات و الأرض في ستة أيام و هو مستول على عرشه،و كان قادرا على أن يخلقها في طرفة عين،و لكنه عزّ و جلّ خلقها في ستة أيام ليظهر للملائكة ما يخلقه منها شيئا بعد شيء فتستدل بحدوث ما يحدث على الله تعالى ذكره مرة بعد مرة،و لم يخلق الله العرش لحاجة به إليه،لأنه غني عن العرش و عن جميع ما خلق،لا يوصف بالكون على العرش لأنه ليس بجسم، تعالى عن صفة خلقه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311"/>
      </w:r>
      <w:r>
        <w:rPr>
          <w:rFonts w:ascii="Amiri" w:hAnsi="Amiri" w:eastAsia="Amiri" w:cs="Amiri"/>
          <w:color w:val="111111"/>
          <w:sz w:val="28"/>
          <w:sz w:val="28"/>
          <w:szCs w:val="28"/>
          <w:rtl w:val="true"/>
          <w:lang w:bidi="ar-SA"/>
        </w:rPr>
        <w:t>فإنه عزّ و جلّ خلق خلقه ليبلوهم بتكليف طاعته و عبادته لا على سبيل الامتحان و التجربة،لأنه لم يزل عليما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 يا أبا الحسن فرج الله عنك،ثم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معنى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موسى بن جعفر،عن أبيه جعفر بن محمد،عن أبيه محمد بن علي،عن أبيه علي بن الحسين،عن أبيه الحسن بن علي،عن أبيه علي بن أبي طالب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قالوا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أكرهت يا رسول الله من قدرت عليه من الناس على الإسلام لكثر عددنا و قوينا على عدونا،فقال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لالقى الله عزّ و جلّ ببدعة لم </w:t>
      </w:r>
    </w:p>
    <w:p>
      <w:pPr>
        <w:pStyle w:val="BookText"/>
        <w:rPr/>
      </w:pPr>
      <w:r>
        <w:rPr>
          <w:rFonts w:ascii="Amiri" w:hAnsi="Amiri" w:eastAsia="Amiri" w:cs="Amiri"/>
          <w:color w:val="111111"/>
          <w:sz w:val="28"/>
          <w:sz w:val="28"/>
          <w:szCs w:val="28"/>
          <w:rtl w:val="true"/>
          <w:lang w:bidi="ar-SA"/>
        </w:rPr>
        <w:t>يحدث إلي فيها شيئا و ما أنا من المتكلفين،فأنزل الله عزّ و جلّ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وَ لَوْ شاءَ رَبُّكَ لَآمَنَ مَنْ فِي الْأَرْضِ كُلُّهُمْ جَمِيعاً </w:t>
      </w:r>
      <w:r>
        <w:rPr>
          <w:rStyle w:val="FootnoteAnchor"/>
          <w:rtl w:val="true"/>
        </w:rPr>
        <w:footnoteReference w:id="313"/>
      </w:r>
      <w:r>
        <w:rPr>
          <w:rFonts w:ascii="Amiri" w:hAnsi="Amiri" w:eastAsia="Amiri" w:cs="Amiri"/>
          <w:color w:val="111111"/>
          <w:sz w:val="28"/>
          <w:sz w:val="28"/>
          <w:szCs w:val="28"/>
          <w:rtl w:val="true"/>
          <w:lang w:bidi="ar-SA"/>
        </w:rPr>
        <w:t xml:space="preserve">على سبيل الإلجاء و الإضطرار في الدنيا كما يؤمنون عند المعاينة و رؤية البأس في الآخرة،و لو فعلت ذلك بهم لم يستحقوا مني ثوابا و لا مدحا،و لكني أريد منهم أن يؤمنوا مختارين غير مضطرين ليستحقوا مني الزلفى و الكرامة و دوام الخلود في جنة الخلد، أَ فَأَنْتَ تُكْرِهُ النّاسَ حَتّى يَكُونُوا مُؤْمِنِينَ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Style w:val="FootnoteAnchor"/>
          <w:rtl w:val="true"/>
        </w:rPr>
        <w:footnoteReference w:id="315"/>
      </w:r>
      <w:r>
        <w:rPr>
          <w:rFonts w:ascii="Amiri" w:hAnsi="Amiri" w:eastAsia="Amiri" w:cs="Amiri"/>
          <w:color w:val="111111"/>
          <w:sz w:val="28"/>
          <w:sz w:val="28"/>
          <w:szCs w:val="28"/>
          <w:rtl w:val="true"/>
          <w:lang w:bidi="ar-SA"/>
        </w:rPr>
        <w:t>فليس ذلك على سبيل تحريم الايمان عليها،و لكن على معنى أنها ما كانت لتؤمن إلا بإذن الله،و إذنه أمره لها بالايمان ما كانت مكلفة متعبدة،و إلجاؤه إياها إلى الإيمان عند زوال التكليف و التعبد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 يا أبا الحسن فرح الله عنك،فأخبرني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غطاء العين لا يمنع من الذكر،الذكر لا يرى بالعين،و لكن الله عزّ و جلّ شبه الكافرين بولاية علي بن أبي طالب عليه السّلام بالعميان لأنّهم كانوا يسثثقلون قول النبي صلّى الله عليه و آله فيه و لا يستطيعون له سمعا،فقال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فرجت عني فرج الله عنك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 طاب ثراه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سار المأمون إلى خراسان و كان معه الرضا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إنّي فكّرت في أمرنا و أمركم و نسبنا و نسبكم فوجدت الفضيلة واحدة و رأيت اختلاف شيعتنا في ذلك محمولا على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الكلام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لو أنّ تعالى بعث نبيّه محمدا صلّى اللّه عليه و آله و سلّم فخرج علينا من وراء هذه الآكام يخطب إليك ابنتك أكنت مزوّجه إيّاها؟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أفخر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أفتراه كان يحلّ له أن يخطب إليّ؟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أمسّ برسول الله صلّى اللّه عليه و آله و سلّم رحما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بأكبر فضيلة لأمير المؤمنين عليه السّلام يدلّ عليها القرآن؟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الآية،فدعا رسول الله صلّى اللّه عليه و آله و سلّم الحسن و الحسين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6" w:name="pg14808_188126"/>
    </w:p>
    <w:p>
      <w:pPr>
        <w:pStyle w:val="BookText"/>
        <w:rPr/>
      </w:pPr>
      <w:bookmarkEnd w:id="216"/>
      <w:r>
        <w:rPr>
          <w:rFonts w:ascii="Amiri" w:hAnsi="Amiri" w:eastAsia="Amiri" w:cs="Amiri"/>
          <w:color w:val="111111"/>
          <w:sz w:val="28"/>
          <w:sz w:val="28"/>
          <w:szCs w:val="28"/>
          <w:rtl w:val="true"/>
          <w:lang w:bidi="ar-SA"/>
        </w:rPr>
        <w:t>فكانا إبنيه و دعا فاطمة فكانت في هذا الموضع نساءه و دعا أمير المؤمنين عليه السّلام فكان نفسه بحكم الله عزّ و جلّ و ثبت أنّه ليس أحد من خلق الله تعالى أجلّ من رسول الله صلّى اللّه عليه و آله و سلّم و أفضل،فواجب أن لا يكون أحد أفضل من نفس رسول الله صلّى اللّه عليه و آله و سلّم بحكم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ذكر الله تعالى الأبناء بلفظ الجمع و إنّما دعا رسول الله صلّى اللّه عليه و آله و سلّم ابنيه خاصّة و ذكر النساء بلفظ الجمع و إنّما دعا رسول الله صلّى اللّه عليه و آله و سلّم ابنته وحدها فألا جاز أن يذكر الدعاء لمن هو نفسه و يكون المراد نفسه في الحقيقة دون غيره فلا يكون لأمير المؤمنين عليه السّلام ما ذكرت من الفضل؟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يصحّ ما ذكرت و ذلك أنّ الداعي إنّما يكون داعيا لغيره كما أنّ الآمر آمر لغيره و لا يصحّ أن يكون داعيا لنفسه في الحقيقة كما لا يكون آمرا لها في الحقيقة و إذا لم يدع رسول الله صلّى اللّه عليه و آله و سلّم رجلا في المباهلة إلاّ أمير المؤمنين عليه السّلام فقد ثبت أنّه نفسه التي عناها الله سبحانه في كتابه و جعل حكمه ذلك في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الجواب سقط السؤال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2037786_730472459"/>
      <w:bookmarkStart w:id="218" w:name="_Toc82"/>
      <w:bookmarkEnd w:id="217"/>
      <w:r>
        <w:rPr>
          <w:rtl w:val="true"/>
        </w:rPr>
        <w:t>ما كتب الرضا عليه السّلام للمأمون من محض الاسلام و شرائع الدين</w:t>
      </w:r>
      <w:bookmarkEnd w:id="218"/>
    </w:p>
    <w:p>
      <w:pPr>
        <w:pStyle w:val="BookText"/>
        <w:rPr/>
      </w:pPr>
      <w:r>
        <w:rPr>
          <w:rFonts w:ascii="Amiri" w:hAnsi="Amiri" w:eastAsia="Amiri" w:cs="Amiri"/>
          <w:color w:val="111111"/>
          <w:sz w:val="28"/>
          <w:sz w:val="28"/>
          <w:szCs w:val="28"/>
          <w:rtl w:val="true"/>
          <w:lang w:bidi="ar-SA"/>
        </w:rPr>
        <w:t>عن علي بن محمد بن قتيبة النيسابوري عن الفضل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علي بن موسى الرضا عليه السّلام أن يكتب له محض الإسلام على الإيجاز و الإختصار 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 صمدا قيوما سميعا بصيرا قديرا قديما باقيا،عالما لا يجهل،قادرا لا يعجز،غنيا لا يحتاج،عدلا لا يجور،و إنه خالق كل شيء، و ليس كمثله شيء،لا شبه له و لا ضد له و لا كفوله،و أنه المقصود بالعبادة و الدعاء و الرغبة و الرهبة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محمدا صلّى الله عليه و آله عبده و رسوله،و أمينه و صفيه،و صفوته من خلقه،و سيد المرسلين و خاتم النبيين،و أفضل العالمين،لا نبي بعده،و لا تبديل لملته،و لا تغيير لشريعته،و أنّ جميع ما جاء به محمد بن عبد الله هو الحق المبين،و التصديق به و بجميع من مضى قبله من رسل الله و أنبيائه و حججه،و التصديق بكتابه الصادق العزيز الذي لا يأتيه الباطل من بين يديه و لا من خلفه تنزيل من حكيم حميد،و أنه المهيمن على الكتب كلها،و أنه حق من فاتحته إلى خاتمته،نؤمن بمحكمه و متشابهه و خاصّه و عامّه و وعده و وعيده و ناسخه و منسوخه و قصصه و أخباره،لا يقدر أحد من المخلوقين أن يأتي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الدليل بعده و الحجة على المؤمنين و القائم بأمر المسلمين و الناطق عن القرآن و العالم بأحكامه أخوه و خليفته و وصيه و وليه،الذي كان منه بمنزلة هارون من موسى علي بن أبي طالب عليه السّلام أمير المؤمنين،و إمام المتقين و قائد الغر المحجلين،و أفضل الوصيين،و وارث علم النبيين، و المرسلين،و بعده الحسن و الحسين سيدا شباب أهل الجنة،ثم علي بن الحسين زين العابدين،ثم محمد بن علي باقر علم الأولين،ثم جعفر بن محمد الصادق وارث علم الوصيين،ثم موسى بن جعفر الكاظم،ثم علي بن موسى الرضا،ثم محمد بن علي،ثم علي بن محمد،ثم الحسن بن علي،ثم الحجة القائم المنتظر ولده صلوات الله عليهم أجمعين،أشهد لهم بالوصية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الأرض لا تخلو من حجة الله تعالى على خلقه كل عصر و أوان،و أنهم العروة الوثقى، و أئمة الهدى،و الحجة على أهل الدنيا إلى أن يرث الله الأرض و 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كل من خالفهم ضال مضل،تارك للحق و الهدى،و أنهم المعبرون عن القرآن، و الناطقون عن الرسول صلّى اللّه عليه و آله بالبيان،من مات و لم يعرفهم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من دينهم الورع و العفة،و الصدق و الصلاح،و الإستقامة و الإجتهاد،و أداء الأمانة إلى البر و الفاجر،و طول السجود،و صيام النهار،و قيام الليل،و اجتناب المحارم،و انتظار الفرج بالصبر،و حسن العزاء،و كرم الصحبة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الوضوء كما أمر الله عزّ و 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 و اليدين 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مسح الرأس و الرجلين مرة واحدة،و لا ينقض الوضوء إلا غائط أو بول أو ريح أو نوم أو جنابة،و إن مسح على الخفين فقد خالف الله تعالى و رسوله صلّى اللّه عليه و آله و ترك فريضته 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الجمعة سنة،و غسل العيدين و غسل دخول مكة و المدينة و غسل الزيارة و غسل الإحرام و أول ليلة من شهر رمضان و ليلة سبعة عشر و ليلة تسعة عشر و ليلة إحدى و عشرين و ليلة ثلاث و عشرين من شهر رمضان هذه الاغسال سنة،و غسل الجنابة فريضة،و غسل الحيض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الفريضة الظهر أربع ركعات،و العصر أربع ركعات،و المغرب ثلاث ركعات،و العشاء الآخرة أربع ركعات،و الغداة ركعتان،هذه سبع عشرة ركعة،و السنة أربع و ثلاثون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ركعات قبل فريضة الظهر،و ثمان ركعات قبل العصر،و أربع ركعات بعد المغرب،و ركعتان من جلوس بعد العتمة تعدان بركعة و ثمان ركعات في السحر،و الشفع و الوتر ثلاث ركعات تسلم بعد الركعتين، و ركعتا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في أول الوقت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 الجماعة على الفرد أربع و عشرون،و لا صلاة خلف الفاجر،و لا يقتدى إلا بأهل الولاية،و لا تصلي في جلود السباع،و لا يجوز أن تقول في التشهد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الصالحين،لأن تحليل الصلاة التسليم فإذا قلت هذا فقد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التقصير في ثمانية فراسخ و ما زاد،و إذا قصّرت أفطرت،و من لم يفطر لم يجز عنه صومه في السفر و عليه القضاء لأنه ليس عليه </w:t>
      </w:r>
    </w:p>
    <w:p>
      <w:pPr>
        <w:pStyle w:val="BookText"/>
        <w:rPr/>
      </w:pPr>
      <w:r>
        <w:rPr>
          <w:rFonts w:ascii="Amiri" w:hAnsi="Amiri" w:eastAsia="Amiri" w:cs="Amiri"/>
          <w:color w:val="111111"/>
          <w:sz w:val="28"/>
          <w:sz w:val="28"/>
          <w:szCs w:val="28"/>
          <w:rtl w:val="true"/>
          <w:lang w:bidi="ar-SA"/>
        </w:rPr>
        <w:t>صوم في السفر،و القنوت سنة واجبة في الغداة و الظهر و العصر و المغرب و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الميت خمس تكبيرات،فمن نقص فقد خالف،و الميت يسل من قبل رجليه و يرفق به إذا أدخل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الإجهار ببسم الله الرحمن الرحيم في جميع الصلوات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الفريضة في كل مائتي درهم خمسة دراهم،و لا يجب فيما دون ذلك شيء و لا تجب الزكاة على المال حتى يحول عليه الحول،و لا يجوز أن يعطى الزكاة غير أهل الولاية المعروفين،و العشر من الحنطة و الشعير و التمر و الزبيب إذا بلغ خمسة أوساق،و الوسق ستون صاعا،و الصاع أربعة أمداد،و زكاة الفطر فريضة، على كل رأس صغير أو كبير حر أو عبد ذكر أو أنثى من الحنطة و الشعير و التمر و الزبيب صاع،و هو أربعة أمداد،و لا يجوز دفعها إلا على أهل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الحيض عشرة أيام،و أقله ثلاثة أيام، و المستحاضة تحتشي و تغتسل و تصلي،و الحائض تترك الصلاة و لا تقضي،و تترك الصوم و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شهر رمضان فريضة،يصام للرؤية و يفطر للرؤية،و لا يجوز أن يصلى تطوع في الجماعة،لأن ذلك بدعة،و كل بدعة ضلالة،و كل ضلالة في النار،و صوم ثلاثة أيام في كل شهر سنة،في كل عشرة أيام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أربعاء بين خميسين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صوم شعبان حسن لمن صامه،و إن قضيت فوائت شهر رمضان متفرقا أجزأ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البيت فريضة على من استطاع إليه سببلا،و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 الراحلة مع الصحة،و لا يجوز الحج إلا تمتعا،و لا يجوز القران و الإفراد الذي يستعمله العامة إلا لأهل مكة و حاضريها،و لا يجوز الاحرام دون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320"/>
      </w:r>
      <w:r>
        <w:rPr>
          <w:rFonts w:ascii="Amiri" w:hAnsi="Amiri" w:eastAsia="Amiri" w:cs="Amiri"/>
          <w:color w:val="111111"/>
          <w:sz w:val="28"/>
          <w:sz w:val="28"/>
          <w:szCs w:val="28"/>
          <w:rtl w:val="true"/>
          <w:lang w:bidi="ar-SA"/>
        </w:rPr>
        <w:t>و لا يجوز أن يضحى بالخصي لأنه ناقص،و يجوز الوجئ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واجب مع الإمام العادل،و من قتل دون ماله فهو شهيد،و لا يجوز قتل أحد من الكفار و النصاب في دار التقية إلا قاتل أوساع في فساد،و ذلك إذا لم تخف على نفسك و على أصحابك،و التقية في دار التقية واجبة،و لا حنث على من حلف تقية يدفع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للسنة على ما ذكره الله عزّ و جلّ في كتابه و سنة رسول صلّى الله عليه و آله،و لا يكون طلاق لغير السنّة،و كل طلاق يخالف الكتاب فليس بطلاق،كما أن كل نكاح يخالف الكتاب فليس بنكاح،و لا يجوز الجمع بين أكثر من أربع حرائر،و إذا طلقت المرأة للعدة ثلاث مرات لم تحل لزوجها حتى تنكح زوجا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تزويج المطلقات ثلاثا في موضع واحد،فإنهن ذوات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على النبي و آله عليهم السّلام واجبة في كل موطن و عند العطاس و الذبائح و غير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 أولياء الله عزّ و جلّ واجب،و كذلك بغض أعداء الله و البراءة منهم و من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الوالدين واجب و إن كانا مشركين،و لا طاعة لهما في معصية الخالق و لا لغيرهما،فإنه 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ذكاة الجنين ذكاة امه إذا أشعر و أوبر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تحليل المتعتين اللتين أنزلهما الله عزّ و جلّ في كتابه و سنهما رسول الله عليه و على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الفرائض على ما أنزل الله عزّ و جلّ في كتابه،و لا عول فيها،و لا يرث مع الولد و الوالدين أحد إلا الزوج و المرأة،و ذو السهم أحق ممن لاسهم له،و ليست العصبة من دين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العقيقة عن المولود الذكر و الانثى واجبة،و كذلك تسميته،و حلق رأسه يوم السابع،و يتصدق بوزن الشعر ذهبا أو فضة،و الختان سنّة واجبة للرجال،و مكرمة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تبارك و تعالى لا يكلف نفسا إلا وسعها،و أنّ أفعال العباد مخلوقة لله حلق تقدير لا خلق تكوين،و الله خالق كل شيء،و لا يقول بالجبر و التفويض،و لا يأخذ الله عزّ و جلّ البري بالسقيم،و لا يعذب الله تعالى الأطفال بذنوب الآباء،و 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ليس للانسان إلا ما سعى،و لله عزّ و جلّ أن يعفو و يتفضل و لا يجور و لا يظلم لأنه تعالى منزه عن ذلك،و لا يفرض الله تعالى طاعة من يعلم أنه يضلهم و يغويهم،و لا يختار لرسالته و لا يصطفي من عباده من يعلم أنه يكفر به و بعبادته و يعبد الشيطان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الإسلام غير الإيمان،و كل مؤمن مسلم،و ليس كل مسلم مؤمنا،و لا يسرق السارق حين يسرق و هو مؤمن،و لا يزني الزاني حين يزني و هو مؤمن،و أصحاب الحدود مسلمون لا مؤمنون و لا كافرون،و الله عزّ و جلّ لا يدخل النار مؤمنا و قد وعده الجنة،و لا يخرج من النار كافرا و قد أوعده النار و الخلود فيها،و لا يغفر أن يشرك به و يغفر ما دون ذلك لمن يشاء و مذنبوا أهل التوحيد يدخلون في النار و يخرجون منها، و الشفاعة جائزة لهم،و إن الدار اليوم دار تقية و هي دار الإسلام،لا دار كفر و لا دار إيمان،و الأمر بالمعروف و النهي عن المنكر واجبان إذا أمكن و لم يكن خيفة على النفس،و الإيمان هو أداء الامانة،و اجتناب جميع الكبائر،و هو معرفة بالقلب،و إقرار باللسان،و 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في العيدين واجب في الفطر في دبر خمس صلوات،و يبدأ به في دبر صلاة المغرب ليلة الفطر،و في الاضحى في دبر عشر صلوات،يبدأ به من صلاة الظهر يوم النحر و بمنى في دبر خمس عشرة صلاة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النفساء لا تقعد عن الصلاة أكثر من ثمانية عشر يوما،فإن طهرت قبل ذلك صلّت و إن لم تطهر حتى تجاوزت ثمانية عشر يوما اغتسلت و صلّت و عملت ما تعمل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 بعذاب القبر و منكر و نكير و البعث بعد الموت و الميزان و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البراءة من الذين ظلموا آل محمد عليهم السّلام و هموا بإخراجهم و سنوا ظلمهم و غيروا سنة نبيهم صلّى الله عليه و آله و البراءة من الناكثين و القاسطين و المارقين،الذين هتكوا حجاب رسول الله صلّى الله عليه و آله و نكثوا بيعة إمامهم و أخرجوا المرأة و حاربوا أمير المؤمنين عليه السّلام و قتلوا الشيعة رحمة الله عليهم،واجبة،و البراءة ممن </w:t>
      </w:r>
    </w:p>
    <w:p>
      <w:pPr>
        <w:pStyle w:val="BookText"/>
        <w:rPr/>
      </w:pPr>
      <w:r>
        <w:rPr>
          <w:rFonts w:ascii="Amiri" w:hAnsi="Amiri" w:eastAsia="Amiri" w:cs="Amiri"/>
          <w:color w:val="111111"/>
          <w:sz w:val="28"/>
          <w:sz w:val="28"/>
          <w:szCs w:val="28"/>
          <w:rtl w:val="true"/>
          <w:lang w:bidi="ar-SA"/>
        </w:rPr>
        <w:t>نفى الأخيار و شرّدهم و آوى الطرداء اللعناء و جعل الاموال دولة بين الأغنياء و استعمل السفهاء مثل معاوية و عمرو بن العاص لعيني رسول الله صلّى الله عليه و آله،و البراءة من أشياعهم الذين حاربوا أمير المؤمنين عليه السّلام و قتلوا الأنصار و المهاجرين و أهل الفضل و الصلاح من السابقين،و البراءة من أهل الاستئثار و من أبي موسى الأشعري و أهل ولايته الذين ضل سعيهم في الحياة الدنيا و هم يحسبون أنهم يحسنون صنعا،أولئك الذين كفروا بآيات ربهم بولاية أمير المؤمنين و لقائه عليه السّلام، كفروا بأن لقوا الله بغير إمامته،فحبطت أعمالهم فلا نقيم لهم يوم القيامة وزنا فهم كلاب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البراءة من الانصاب و الازلام أئمة الضلال و قادة الجور كلهم أولهم و آخرهم،و البراءة من أشباه عاقري الناقة أشقياء الأولين و الآخرين و ممن يتولاهم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الولاية لامير المؤمنين و الذين مضوا على منهاج نبيهم صلّى اللّه عليه و آله و سلّم و لم يغيروا و لم يبدلوا مثل سلمان الفارسي،و أبي ذر الغفاري،و المقداد بن الأسود،و عمار بن ياسر،و حذيفة بن اليمان،و أبي الهيثم بن التيهان و سهل بن حنيف،و عبادة بن الصامت،و أبي أيوب الأنصاري،و خزيمة بن ثابت ذي الشهادتين،و أبي سعيد الخدري و أمثالهم رضي الله عنهم،و الولاية لاتباعهم و أشياعهم و المهتدين بهداهم السالكين منهاجهم رضوان الله عليهم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الخمر قليلها و كثيرها،و تحريم كل شراب مسكر قليله و كثيره،و ما أسكر كثيره فقليله حرام،و المضطر لا يشرب الخمر لأنها تقتله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كل ذي ناب من السباع،و كل ذي مخلب من الطير،و تحريم الطحال فإنه دم،و تحريم الجري و السمك الطافي و المار ما هي و الزمير و كل سمك لا يكون له 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اجتناب الكبائر و هي قتل النفس التي حرم الله عزّ و جلّ، و الزنا،و السرقة،و شرب الخمر،و عقوق الوالدين،و الفرار من الزحف،و أكل مال اليتيم ظلما، و أكل الميتة و الدم و لحم الخنزير و ما أهل لغير الله به من غير ضرورة،و أكل الربا بعد البينة، و السحت،و الميسر و هو القمار،و البخس في المكيال و الميزان،و قذف المحصنات،و اللواط، و شهادة الزور،و اليأس من روح الله،و الأمن من مكر الله،و القنوط من رحمة الله،و معونة الظالمين،و الركون إليهم،و اليمين الغموس،و حبس الحقوق من غير عسر،و الكذب،و الكبر، و الإسراف،و التبذير،و الخيانة،و الإستخفاف بالحج،و المحاربة لأولياء الله تعالى،و الإشتغال بالملاهي،و الاصرار على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بذلك حمزة بن محمد بن أبي جعفر بن محمد بن زيد بن علي بن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نصر قنبر بن علي بن شاذان،عن أبيه،عن الفضل بن شاذان،عن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يذكر في حديثه أنه كتب ذلك إلى المأمون،و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مدين من حنطة و صاع من الشعير و التمر و الزبيب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مرة مرة فريضة،و اثنتان إسباغ</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ذنوب الأنبياء عليهم السّلام صغائرهم موهوبة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الزكاة على تسعة أشياء</w:t>
      </w:r>
      <w:r>
        <w:rPr>
          <w:rFonts w:eastAsia="Amiri" w:cs="Amiri" w:ascii="Amiri" w:hAnsi="Amiri"/>
          <w:color w:val="111111"/>
          <w:sz w:val="28"/>
          <w:szCs w:val="28"/>
          <w:rtl w:val="true"/>
          <w:lang w:bidi="ar-SA"/>
        </w:rPr>
        <w:t xml:space="preserve">: </w:t>
      </w:r>
      <w:bookmarkStart w:id="219" w:name="pg14808_188131"/>
    </w:p>
    <w:p>
      <w:pPr>
        <w:pStyle w:val="BookText"/>
        <w:rPr/>
      </w:pPr>
      <w:bookmarkEnd w:id="219"/>
      <w:r>
        <w:rPr>
          <w:rFonts w:ascii="Amiri" w:hAnsi="Amiri" w:eastAsia="Amiri" w:cs="Amiri"/>
          <w:color w:val="111111"/>
          <w:sz w:val="28"/>
          <w:sz w:val="28"/>
          <w:szCs w:val="28"/>
          <w:rtl w:val="true"/>
          <w:lang w:bidi="ar-SA"/>
        </w:rPr>
        <w:t>على الحنطة و الشعير و التمر و الزبيب و الابل و البقر و الغنم و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عبد الواحد بن محمد بن عبدوس رضي الله عنه عندي أصح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الحاكم أبو محمد جعفر بن نعيم بن شاذان رضي الله عنه عن عمه أبي عبد الله محمد بن شاذان،عن الفضل بن شاذان،عن الرضا عليه السّلام مثل حديث عبد الواحد بن محمد بن عبدوس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037788_730472459"/>
      <w:bookmarkStart w:id="221" w:name="_Toc83"/>
      <w:bookmarkEnd w:id="220"/>
      <w:r>
        <w:rPr>
          <w:rtl w:val="true"/>
        </w:rPr>
        <w:t>بين الإمام الرضا عليه السّلام و سليمان المروزي</w:t>
      </w:r>
      <w:bookmarkEnd w:id="221"/>
    </w:p>
    <w:p>
      <w:pPr>
        <w:pStyle w:val="BookText"/>
        <w:rPr/>
      </w:pPr>
      <w:r>
        <w:rPr>
          <w:rFonts w:ascii="Amiri" w:hAnsi="Amiri" w:eastAsia="Amiri" w:cs="Amiri"/>
          <w:color w:val="111111"/>
          <w:sz w:val="28"/>
          <w:sz w:val="28"/>
          <w:szCs w:val="28"/>
          <w:rtl w:val="true"/>
          <w:lang w:bidi="ar-SA"/>
        </w:rPr>
        <w:t>عن الحسن بن محمد النوفلي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سليمان المروزي متكلم خراسان على المأمون فأكرمه و وصله،ثم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عمي علي بن موسى قدم علي من الحجاز و هو يحب الكلام و أصحابه، فلا عليك أن تصير إلينا يوم التروية لمناظرته؟</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أكره أن أسأل مثله في مجلسك في جماعة من بني هاشم فينتقص عند القوم إذا كلمني و لا يجوز الإستقصاء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إليك لمعرفتي بقوتك،و ليس مرادي إلا أن تقطعه عن حجة واحدة فقط،فقال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أمير المؤمنين،إجمع بيني و بينه و خلني و القوم،فوجّه المأمون إلى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قدم علينا رجل من أهل مرو و هو واحد خراسان من أصحاب الكلام،فإن خف عليك أن تتجشم المصير إلينا فعلت،فنهض عليه السّلام للوضوء و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تقدموني،و عمران الصابئ معنا فصرنا إلى الباب فأخذ ياسر و خالد بيدي فأدخلاني على المأمون،فلما سلمت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أخي أبو الحسن أبقاه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يلبس ثيابه،و أمرنا أن نتقدم،ثم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عمران مولاك معي و هو بالباب،فقال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 الذي أسلم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فليدخل فدخل فرحب به المأمون،ثم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لم تمت حتى صرت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شرفني بكم يا أمير المؤمنين،فقال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هذا سليمان المروزي متكلم خراسان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إنه يزعم أنه واحد خراسان في النظر و ينكر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لا تناظره؟ </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إليه،فدخل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كنتم؟</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هذا سليمان المروزي،فقال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أترضى بأبي الحسن و بقوله فيه؟</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بقول أبي الحسن في البداء على أن يأتيني فيه بحجة أحتج بها على نظرائي من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تقول فيما تشاجرا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أنكرت من البداء يا سليمان؟و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يَذْكُرُ الْإِنْسانُ أَنّا خَلَقْناهُ مِنْ قَبْلُ وَ لَمْ يَكُ شَيْئاً </w:t>
      </w:r>
      <w:r>
        <w:rPr>
          <w:rStyle w:val="FootnoteAnchor"/>
          <w:rtl w:val="true"/>
        </w:rPr>
        <w:footnoteReference w:id="322"/>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يَبْدَؤُا الْخَلْقَ ثُمَّ يُعِيدُهُ </w:t>
      </w:r>
      <w:r>
        <w:rPr>
          <w:rStyle w:val="FootnoteAnchor"/>
          <w:rtl w:val="true"/>
        </w:rPr>
        <w:footnoteReference w:id="323"/>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 الْأَرْضِ </w:t>
      </w:r>
      <w:r>
        <w:rPr>
          <w:rStyle w:val="FootnoteAnchor"/>
          <w:rtl w:val="true"/>
        </w:rPr>
        <w:footnoteReference w:id="324"/>
      </w:r>
      <w:r>
        <w:rPr>
          <w:rFonts w:ascii="Amiri" w:hAnsi="Amiri" w:eastAsia="Amiri" w:cs="Amiri"/>
          <w:color w:val="111111"/>
          <w:sz w:val="28"/>
          <w:sz w:val="28"/>
          <w:szCs w:val="28"/>
          <w:rtl w:val="true"/>
          <w:lang w:bidi="ar-SA"/>
        </w:rPr>
        <w:t xml:space="preserve">و يقول عزّ و جلّ يَزِيدُ فِي الْخَلْقِ ما يَشاءُ </w:t>
      </w:r>
      <w:r>
        <w:rPr>
          <w:rStyle w:val="FootnoteAnchor"/>
          <w:rtl w:val="true"/>
        </w:rPr>
        <w:footnoteReference w:id="325"/>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w:t>
      </w:r>
      <w:r>
        <w:rPr>
          <w:rStyle w:val="FootnoteAnchor"/>
          <w:rtl w:val="true"/>
        </w:rPr>
        <w:footnoteReference w:id="327"/>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يُعَمَّرُ مِنْ مُعَمَّرٍ وَ لا يُنْقَصُ مِنْ عُمُرِهِ إِلاّ فِي كِتابٍ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رويت فيه عن آبائك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رويت عن أبي،عن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مخزونا مكنونا لا يعلمه إلا هو،من ذلك يكون البداء،و علما علمه ملائكته و رسله،فالعلماء من أهل بيت نبيك يعلمونه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تنزعه لي من 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Style w:val="FootnoteAnchor"/>
          <w:rtl w:val="true"/>
        </w:rPr>
        <w:footnoteReference w:id="329"/>
      </w:r>
      <w:r>
        <w:rPr>
          <w:rFonts w:ascii="Amiri" w:hAnsi="Amiri" w:eastAsia="Amiri" w:cs="Amiri"/>
          <w:color w:val="111111"/>
          <w:sz w:val="28"/>
          <w:sz w:val="28"/>
          <w:szCs w:val="28"/>
          <w:rtl w:val="true"/>
          <w:lang w:bidi="ar-SA"/>
        </w:rPr>
        <w:t>أراد هلاكهم ثم بد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جعلت فداك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 لقد أخبرني أبي،عن آبائه عليهم السّلام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إلى نبي من 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أخبر فلان الملك أني متوفيه إلى كذا و كذا،فأتاه ذلك النبي فأخبره فدعا الله الملك و هو على سريره حتى سقط من السرير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أجلني حتى يشب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طفلي و أقضي أمري،فأوحى الله عزّ و جلّ إلى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ائت فلان الملك فأعلمه أني قد أنسيت أجله،و زدت في عمره خمس عشرة سنة،فقال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إنك لتعلم أني لم أكذب قط،فأوحى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عبد مأمور،فأبلغه ذلك و الله لا يسأل عما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سليمان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ضاهيت اليهود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ذلك،و ما قالت اليهود؟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Style w:val="FootnoteAnchor"/>
          <w:rtl w:val="true"/>
        </w:rPr>
        <w:footnoteReference w:id="331"/>
      </w:r>
      <w:r>
        <w:rPr>
          <w:rFonts w:ascii="Amiri" w:hAnsi="Amiri" w:eastAsia="Amiri" w:cs="Amiri"/>
          <w:color w:val="111111"/>
          <w:sz w:val="28"/>
          <w:sz w:val="28"/>
          <w:szCs w:val="28"/>
          <w:rtl w:val="true"/>
          <w:lang w:bidi="ar-SA"/>
        </w:rPr>
        <w:t>يعنون أن الله تعالى قد فرغ من الأمر فليس يحدث شيئا،فقال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 أَيْدِيهِمْ وَ لُعِنُوا بِما قالُوا </w:t>
      </w:r>
      <w:r>
        <w:rPr>
          <w:rStyle w:val="FootnoteAnchor"/>
          <w:rtl w:val="true"/>
        </w:rPr>
        <w:footnoteReference w:id="332"/>
      </w:r>
      <w:r>
        <w:rPr>
          <w:rFonts w:ascii="Amiri" w:hAnsi="Amiri" w:eastAsia="Amiri" w:cs="Amiri"/>
          <w:color w:val="111111"/>
          <w:sz w:val="28"/>
          <w:sz w:val="28"/>
          <w:szCs w:val="28"/>
          <w:rtl w:val="true"/>
          <w:lang w:bidi="ar-SA"/>
        </w:rPr>
        <w:t>و لقد سمعت قوما سألوا أبي موسى بن جعفر عن البداء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ينكر الناس من البداء،و أن يقف الله قوما يرجئهم لأمره؟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تخبرني عن إِنّا أَنْزَلْناهُ فِي لَيْلَةِ الْقَدْرِ </w:t>
      </w:r>
      <w:r>
        <w:rPr>
          <w:rStyle w:val="FootnoteAnchor"/>
          <w:rtl w:val="true"/>
        </w:rPr>
        <w:footnoteReference w:id="333"/>
      </w:r>
      <w:r>
        <w:rPr>
          <w:rFonts w:ascii="Amiri" w:hAnsi="Amiri" w:eastAsia="Amiri" w:cs="Amiri"/>
          <w:color w:val="111111"/>
          <w:sz w:val="28"/>
          <w:sz w:val="28"/>
          <w:szCs w:val="28"/>
          <w:rtl w:val="true"/>
          <w:lang w:bidi="ar-SA"/>
        </w:rPr>
        <w:t>في أي شيء انزلت؟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ليلة القدر يقدر الله عزّ و جلّ فيها ما يكون من السنة إلى السنة من حياة أو موت أو خير أو شر أو رزق،فما قدره في تلك الليلة فهو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فهمت جعلت فداك فزدني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إن من الامور أمورا موقوفة عند الله تبارك و تعالى يقدم منها ما يشاء و يؤخر ما يشاء،يا سليمان 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علمه الله ملائكته و رسله فما علمه ملائكته و رسله فإنه يكون و لا يكذب نفسه و لا ملائكته و لا رسله،و علم عنده مخزون لم يطلع عليه أحدا من خلقه،يقدم منه ما يشاء،و يؤخر ما يشاء،و يمحو ما يشاء،و 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لا انكر بعد يومي هذا البداء و لا اكذب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سل أبا الحسن عما بدالك و عليك بحسن الإستماع و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أسألك؟</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جعل الإرادة إسما و صفة مثل حي و سميع و بصير و قدير؟</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الاشياء و اختلفت لأنه شاء و أراد،و لم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و اختلفت لانه سميع بصير،فهذا دليل على أنها ليست مثل سميع و لا بصير و لا قدير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يزل مريدا؟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فإرادته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فقد أثبت معه شيئا غيره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هي محدثة؟</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هي محدثة،فصاح به المأمون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سليمان مثله يعايا </w:t>
      </w:r>
      <w:r>
        <w:rPr>
          <w:rStyle w:val="FootnoteAnchor"/>
          <w:rtl w:val="true"/>
        </w:rPr>
        <w:footnoteReference w:id="334"/>
      </w:r>
      <w:r>
        <w:rPr>
          <w:rFonts w:ascii="Amiri" w:hAnsi="Amiri" w:eastAsia="Amiri" w:cs="Amiri"/>
          <w:color w:val="111111"/>
          <w:sz w:val="28"/>
          <w:sz w:val="28"/>
          <w:szCs w:val="28"/>
          <w:rtl w:val="true"/>
          <w:lang w:bidi="ar-SA"/>
        </w:rPr>
        <w:t>أو يكابر؟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بالإنصاف،أما ترى من حولك من أهل النظر؟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يا أبا الحسن فإنه متكلم خراسان،فأعاد عليه المسألة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محدثة يا سليمان،فإن الشيء إذا لم يكن أزليا كان محدثا،و إذا لم يكن محدثا كان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منه كما أنّ سمعه منه و بصره منه و علمه منه؟</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فإرادته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فليس المريد مثل السميع و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نفسه كما سمع نفسه و أبصر نفسه و علم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أراد نفسه؟أراد أن يكون شيئا،أو أراد أن يكون حيا أو سميعا أو بصيرا أو قديرا؟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أفبإرادته كان ذلك؟</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يكون حيا سميعا بصيرا معنى إذا لم يكن ذلك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كان ذلك بإرادته،فضحك المأمون و من حوله،و ضحك الرضا عليه السّلام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إرفقوا بمتكلم خراسان،فقال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فقد حال عندكم عن حاله و تغيّر عنها،و هذا ما لا يوصف الله عزّ و جلّ به،فانقطع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أسألك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جعلت فداك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عنك و عن أصحابك تكلمون الناس بما تفقهون و تعرفون أو بما لا تفقهون و لا تعرفون؟ه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نفقه و نعلم،قال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يعلم الناس أن المريد غير الارادة و أن المريد قبل الارادة،و أن الفاعل قبل المفعول،و هذا يبطل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و المريد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ليس ذاك منه على ما يعرف الناس و لا على ما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فأراكم ادعيتم علم ذلك بلا معرفة،و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كالسمع و البصر و إذا كان ذلك عند كم على ما لا يعرف و لا يعقل،فلم يحر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هل يعلم الله جميع ما في الجنة و النار؟</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ما علم الله عزّ و جلّ أنه يكون من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حتى لا يبقى منه شيء إلا كان أيزيدهم أو يطويه عنهم؟</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في قولك قد زادهم ما لم يكن في علمه أنه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جعلت فداك فالمزيد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يحيط علمه عندكم بما يكون فيهما إذا لم يعرف غاية ذلك،و إذا لم يحط علمه بما يكون فيهما لم يعلم ما يكون فيهما أن يكون،تعالى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 لأنه لا غاية لهذا،لأن الله عزّ و جلّ وصفهما بالخلود، و كرهنا أن نجعل لهما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علمه بذلك بموجب لانقطاعه عنهم،لأنه قد يعلم ذلك ثم يزيدهم ثم لا يقطعه عنهم،و كذلك قال عزّ و جلّ في كتابه كُلَّما نَضِجَتْ جُلُودُهُمْ بَدَّلْناهُمْ جُلُوداً غَيْرَها لِيَذُوقُوا الْعَذابَ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لا مَقْطُوعَةٍ وَ لا مَمْنُوعَةٍ </w:t>
      </w:r>
      <w:r>
        <w:rPr>
          <w:rStyle w:val="FootnoteAnchor"/>
          <w:rtl w:val="true"/>
        </w:rPr>
        <w:footnoteReference w:id="337"/>
      </w:r>
      <w:r>
        <w:rPr>
          <w:rFonts w:ascii="Amiri" w:hAnsi="Amiri" w:eastAsia="Amiri" w:cs="Amiri"/>
          <w:color w:val="111111"/>
          <w:sz w:val="28"/>
          <w:sz w:val="28"/>
          <w:szCs w:val="28"/>
          <w:rtl w:val="true"/>
          <w:lang w:bidi="ar-SA"/>
        </w:rPr>
        <w:t>فهو جلّ و عزّ يعلم ذلك و لا يقطع عنهم الزيادة،أرأيت ما أكل أهل الجنة و ما شربوا أليس يخلف مكانه؟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أفيكون يقطع ذلك عنهم و قد أخلف مكانه؟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فكذلك كلما يكون فيها إذا أخلف مكانه فليس بمقطوع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يقطعه عنهم و لا يزيدهم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يبيد ما فيهما،و هذا يا سليمان إبطال الخلود و خلاف الكتاب،لأن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Style w:val="FootnoteAnchor"/>
          <w:rtl w:val="true"/>
        </w:rPr>
        <w:footnoteReference w:id="338"/>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غَيْرَ مَجْذُوذٍ 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مِنْها بِمُخْرَجِينَ </w:t>
      </w:r>
      <w:r>
        <w:rPr>
          <w:rStyle w:val="FootnoteAnchor"/>
          <w:rtl w:val="true"/>
        </w:rPr>
        <w:footnoteReference w:id="339"/>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w:t>
      </w:r>
      <w:r>
        <w:rPr>
          <w:rStyle w:val="FootnoteAnchor"/>
          <w:rtl w:val="true"/>
        </w:rPr>
        <w:footnoteReference w:id="340"/>
      </w:r>
      <w:r>
        <w:rPr>
          <w:rFonts w:ascii="Amiri" w:hAnsi="Amiri" w:eastAsia="Amiri" w:cs="Amiri"/>
          <w:color w:val="111111"/>
          <w:sz w:val="28"/>
          <w:sz w:val="28"/>
          <w:szCs w:val="28"/>
          <w:rtl w:val="true"/>
          <w:lang w:bidi="ar-SA"/>
        </w:rPr>
        <w:t>و يقول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فاكِهَةٍ كَثِيرَةٍ لا مَقْطُوعَةٍ وَ لا مَمْنُوعَةٍ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ألا تخبرني عن الارادة فعل هي أم غير 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هي 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محدثة،لأن الفعل كله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ليست 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فمعه غيره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هي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هذا الذي عبتموه على ضرار و أصحابه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خلق الله عزّ و جلّ في سماء أو أرض أو بحر أو بر من كلب أو خنزير أو قرد أو إنسان أو دابة إرادة الله،و إن إرادة الله تحيا و تموت و تذهب و تأكل و تشرب و تنكح و تلد و تظلم و تفعل الفواحش و تكفر و تشرك، فنبرأ منها و نعاديها،و هذا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كالسمع و البصر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رجعت إلى هذا ثانية،فأخبرني عن السمع و البصر و العلم أمصنوع؟</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نفيتموه؟فمرة قلتم لم يرد،و مره قلتم أراد و ليست بمفعول له؟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كقولنا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علم،و مرة لم يعلم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سواء لأن نفي المعلوم ليس بنفي العلم،و نفي المراد نفي الإرادة أن تكون،لأن الشيء إذا لم يرد لم يكن إرادة،و قد يكون العلم ثابتا و إن لم يكن المعلوم، بمنزلة البصر فقد يكون الإنسان بصيرا و إن لم يكن المبصر،و يكون العلم ثابتا و إن لم يكن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محدثة ليست كالسمع و البصر،لأن السمع و البصر ليسا بمصنوعين و هذه مصنوعة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صفة من صفاته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فينبغي أن يكون الإنسان لم يزل،لأن صفته لم تزل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 لم يفعلها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خراساني ما أكثر غلطك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أفليس بإرادته و قوله تكون الأشياء؟</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تكن بإرادته و لا مشيته و لا أمره و لا بالمباشرة فكيف يكون ذلك؟تعالى الله عن ذلك،فلم يحر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Style w:val="FootnoteAnchor"/>
          <w:rtl w:val="true"/>
        </w:rPr>
        <w:footnoteReference w:id="341"/>
      </w:r>
      <w:r>
        <w:rPr>
          <w:rFonts w:ascii="Amiri" w:hAnsi="Amiri" w:eastAsia="Amiri" w:cs="Amiri"/>
          <w:color w:val="111111"/>
          <w:sz w:val="28"/>
          <w:sz w:val="28"/>
          <w:szCs w:val="28"/>
          <w:rtl w:val="true"/>
          <w:lang w:bidi="ar-SA"/>
        </w:rPr>
        <w:t>يعني بذلك أنه يحدث إرادة؟</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أحدث إرادة كان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الارادة هي هو أو شيء منه باطلا،لأنه لا يكون أن يحدث نفسه و لا يتغير عن حاله،تعال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عنى بذلك أنه يحدث 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عنى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فعل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كم تردد هذه المسألة و قد أخبرتك أن الارادة محدثة،لأن فعل الشيء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 نفسه عندكم حتى وصفها بالإرادة بما لا معنى له،فإذا لم يكن لها معنى قديم و لا حديث بطل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يزل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عنيت أنها فعل من الله 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أن ما لم يزل لا يكون مفعولا و قديما حديثا في حالة واحدة؟فلم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أتمم 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صفة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تردد علي أنها صفة من صفاته،فصفته محدثة أو لم تزل؟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فالارادة محدثة،و إن كانت صفة من صفاته لم تزل فلم يرد شيئا، 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لم يزل لا يكون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الاشياء إرادة،و لم يرد شيئا،قال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وسوست يا سليمان،فقد فعل و خلق ما لم يزل خلقه و فعله،و هذه صفة من لا يدري ما فعل،تعالى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فقد أخبرتك أنها كالسمع و البصر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سليمان كم هذا الغلط و الترداد؟اقطع هذا وخذ في غيره إذ لست تقوى على غير هذا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يا أمير المؤمنين لا تقطع عليه مسألته فيجعلها حجة،تكلم يا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أخبرتك أنها كالسمع و البصر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بأس،أخبرني عن معنى هذه،أ معنى واحد أو معاني مختلفة؟</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واحد،قال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فمعنى الارادات كلها معنى واحد؟</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معناها معنى واحدا كانت إرادة القيام إرادة القعود،و إرادة الحياة إرادة الموت،إذ كانت إرادته واحدة لم يتقدم بعضها بعضا،و لم يخالف بعضها بعضا،و كان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المريد أهولا الإرادة أو غيرها؟</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فالمريد عندكم مختلف إذ كان هو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ليس الإرادة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فالإرادة محدثة و إلا فمعه غيره،إفهم و زد في مسألتك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إسم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سمّى نفسه بذلك؟</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لم يسم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لك أن تسميه بما لم يسم به نفسه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 نفسه بأنه مريد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صفته نفسه أنه مريد إخبارا عن أنه أراده،و لا إخبارا عن أن الإرادة إسم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فإذا علم الشيء فقد أراده؟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يرده لم يعلمه؟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قلت ذاك؟و ما الدليل على أن إرادته علمه؟و قد يعلم ما لا يريده أبدا،و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w:t>
      </w:r>
      <w:r>
        <w:rPr>
          <w:rStyle w:val="FootnoteAnchor"/>
          <w:rtl w:val="true"/>
        </w:rPr>
        <w:footnoteReference w:id="342"/>
      </w:r>
      <w:r>
        <w:rPr>
          <w:rFonts w:ascii="Amiri" w:hAnsi="Amiri" w:eastAsia="Amiri" w:cs="Amiri"/>
          <w:color w:val="111111"/>
          <w:sz w:val="28"/>
          <w:sz w:val="28"/>
          <w:szCs w:val="28"/>
          <w:rtl w:val="true"/>
          <w:lang w:bidi="ar-SA"/>
        </w:rPr>
        <w:t>فهو يعلم كيف يذهب به،و لا يذهب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فرغ من الأمر فليس يزيد فيه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اليهود،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أنه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أفيعد ما لا يفي به؟فكيف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345"/>
      </w:r>
      <w:r>
        <w:rPr>
          <w:rFonts w:ascii="Amiri" w:hAnsi="Amiri" w:eastAsia="Amiri" w:cs="Amiri"/>
          <w:color w:val="111111"/>
          <w:sz w:val="28"/>
          <w:sz w:val="28"/>
          <w:szCs w:val="28"/>
          <w:rtl w:val="true"/>
          <w:lang w:bidi="ar-SA"/>
        </w:rPr>
        <w:t>و قد فرغ من الأمر؟فلم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هل يعلم أنّ إنسانا يكون و لا يريد أن يخلق إنسانا أبدا؟أو أن إنسانا يموت و لا يريد أن يموت اليوم؟</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أنه يكون ما يريد أن يكون،أو يعلم أنه يكون ما لا يريد أن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أنهما يكونان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يعلم أنّ إنسانا حي ميت قائم قاعد أعمى بصير في حالة واحدة،و هذا هو المحال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فإنه يعلم أن يكون أحدهما دون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بأس،فأيهما يكون؟الذي أراد أن يكون؟أو الذي لم يرد أن يكون؟</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أراد أن يكون،فضحك الرضا عليه السّلام و المأمون و أصحاب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 و تركت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 أن إنسانا يموت اليوم و هو لا يريد أن يموت اليوم،و إنه يخلق خلقا و أنه لا يريد أن يخلقهم،و إذا لم يجز العلم عندكم بما لم يرد أن يكون فإنما يعلم أن يكون ما أراد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الإرادة ليست هو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هو فقد جعلتها غيره،فإذا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هي غيره فقد جعلتها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يعلم كيف يصنع الشيء؟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إثبات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أحلت،لأن الرجل قد يحسن البناء و إن لم يبن،و يحسن الخياطة و إن لم يخط،و يحسن صنعة الشيء و إن لم يصنعه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هل يعلم أنه واحد لا شيء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أفيكون ذلك إثباتا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يعلم أنه واحد لا 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أفتعلم أنت ذاك؟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يا سليمان أعلم منه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عندك أنه واحد لا شيء معه،و أنه سميع بصير حكيم قادر؟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أخبر عزّ و جلّ أنه واحد حي سميع بصير حكيم قادر عليم خبير و هو لا يعلم ذلك؟و هذا رد ما قال و تكذيبه،تعالى الله عن ذلك،ثم 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يريد صنع ما لا يدري صنعه و لا ما هو؟و إذا كان الصانع لا يدري كيف يصنع الشيء قبل أن يصنعه فإنما هو متحير،تعالى الله عن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bookmarkStart w:id="222" w:name="pg14808_188141"/>
    </w:p>
    <w:p>
      <w:pPr>
        <w:pStyle w:val="BookText"/>
        <w:rPr/>
      </w:pPr>
      <w:bookmarkEnd w:id="222"/>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عزّ و جلّ يقدر على ما لا يريده أبدا و لا بد من ذلك،لأنه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w:t>
      </w:r>
      <w:r>
        <w:rPr>
          <w:rStyle w:val="FootnoteAnchor"/>
          <w:rtl w:val="true"/>
        </w:rPr>
        <w:footnoteReference w:id="346"/>
      </w:r>
      <w:r>
        <w:rPr>
          <w:rFonts w:ascii="Amiri" w:hAnsi="Amiri" w:eastAsia="Amiri" w:cs="Amiri"/>
          <w:color w:val="111111"/>
          <w:sz w:val="28"/>
          <w:sz w:val="28"/>
          <w:szCs w:val="28"/>
          <w:rtl w:val="true"/>
          <w:lang w:bidi="ar-SA"/>
        </w:rPr>
        <w:t>فلو كانت الإرادة هي القدرة كان قد أراد أن يذهب به لقدرته،فانقطع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سليمان هذا أعلم هاشمي،ثم تفرق القوم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037790_730472459"/>
      <w:bookmarkStart w:id="224" w:name="_Toc84"/>
      <w:bookmarkEnd w:id="223"/>
      <w:r>
        <w:rPr>
          <w:rtl w:val="true"/>
        </w:rPr>
        <w:t>بين الإمام الرضا عليه السّلام و أبي قرة</w:t>
      </w:r>
      <w:bookmarkEnd w:id="224"/>
    </w:p>
    <w:p>
      <w:pPr>
        <w:pStyle w:val="BookText"/>
        <w:rPr/>
      </w:pPr>
      <w:r>
        <w:rPr>
          <w:rFonts w:ascii="Amiri" w:hAnsi="Amiri" w:eastAsia="Amiri" w:cs="Amiri"/>
          <w:color w:val="111111"/>
          <w:sz w:val="28"/>
          <w:sz w:val="28"/>
          <w:szCs w:val="28"/>
          <w:rtl w:val="true"/>
          <w:lang w:bidi="ar-SA"/>
        </w:rPr>
        <w:t>عن صفوان بن يحيى صاحب السابري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قرة صاحب الجاثليق أن اوصله إلى الرضا عليه السّلام فاستأذنته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 علي،فلما دخل عليه قبل بساطه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علينا في ديننا أن نفعل بأشراف أهل زماننا،ثم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ما تقول في فرقة ادعت دعوى فشهدت لهم فرقة أخرى معدلون؟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الدعوى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فادّعت فرقة اخرى دعوى فلم يجدوا شهودا من غيرهم؟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فإنا نحن ادعينا أن عيسى روح الله و كلمته،فوافقنا على ذلك المسلمون،و ادعى المسلمون أن محمدا نبي فلم نتابعهم عليه،و ما أجمعنا عليه خير مما افترقنا فيه،فقال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يوحنا إنا آمنّا بعيسى روح الله و كلمته الذي كان يؤمن بمحمد و يبشّر به و يقر على نفسه أنه عبد مربوب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عيسى الذي هو عندك روح الله و كلمته ليس هو الذي آمن بمحمد و بشر به،و لا هو الذي أقر لله بالعبودية و الربوبية فنحن منه برآء،فأين اجتمعنا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فقال لصفوان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فما كان أغنانا عن هذا المجلس؟</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أبو قرة المحدث صاحب شبرمة أن أدخله إلى أبي الحسن الرضا عليه السّلام فاستأذنته فأذن له،فدخل فسأله عن أشياء من الحلال و الحرام و الفرائض و الاحكام حتى بلغ سؤاله إلى التوحيد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جعلني الله فداك عن كلام الله لموسى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بأي لسان كلمه،بالسريانية أم بالعبرانية فأخذ أبو قرة بلسانه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أسألك عن هذا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تقول،و معاذ الله أن يشبه خلقه أو يتكلم بمثل ما هم متكلمون،و لكنه تبارك و تعالى ليس كمثله شيء،و لا كمثله قائل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الخالق لمخلوق ليس ككلام المخلوق لمخلوق،و لا يلفظ بشق فم و لا لسان، و لكن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كن،فكان بمشيته ما خاطب به موسى من الأمر و النهي من غير تردد في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الكتب؟</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الانجيل و الزبور و الفرقان و كل كتاب أنزل كان كلام الله تعالى،أنزله للعالمين نورا و هدى و هي كلها محدثة و هي غير الله،حيث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يُحْدِثُ لَهُمْ ذِكْراً </w:t>
      </w:r>
      <w:r>
        <w:rPr>
          <w:rStyle w:val="FootnoteAnchor"/>
          <w:rtl w:val="true"/>
        </w:rPr>
        <w:footnoteReference w:id="3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Style w:val="FootnoteAnchor"/>
          <w:rtl w:val="true"/>
        </w:rPr>
        <w:footnoteReference w:id="350"/>
      </w:r>
      <w:r>
        <w:rPr>
          <w:rFonts w:ascii="Amiri" w:hAnsi="Amiri" w:eastAsia="Amiri" w:cs="Amiri"/>
          <w:color w:val="111111"/>
          <w:sz w:val="28"/>
          <w:sz w:val="28"/>
          <w:szCs w:val="28"/>
          <w:rtl w:val="true"/>
          <w:lang w:bidi="ar-SA"/>
        </w:rPr>
        <w:t>و الله أحدث الكتب كلها التي أنزلها،فقال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يفنى؟</w:t>
      </w:r>
    </w:p>
    <w:p>
      <w:pPr>
        <w:pStyle w:val="BookText"/>
        <w:rPr/>
      </w:pPr>
      <w:r>
        <w:rPr>
          <w:rFonts w:ascii="Amiri" w:hAnsi="Amiri" w:eastAsia="Amiri" w:cs="Amiri"/>
          <w:color w:val="111111"/>
          <w:sz w:val="28"/>
          <w:sz w:val="28"/>
          <w:szCs w:val="28"/>
          <w:rtl w:val="true"/>
          <w:lang w:bidi="ar-SA"/>
        </w:rPr>
        <w:t>فقال أبو 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 على أن ما سوى الله فان و ما سوى الله فعل الله، و التوراة و الإنجيل و الزبور و الفرقان فعل الله تعالى،ألم تسمع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القرآن؟و إن القرآن يقول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أظمأت نهاره،و أسهرت ليله، فشفعني فيه؟و كذلك التوراة و الانجيل و الزبور كلها محدثة مربوبة،أحدثها من ليس كمثله شيء، هدى لقوم يعقلون،فمن زعم أنهن لم يزلن فقد أظهر أن الله ليس بأول قديم و لا واحد،و أن الكلام لم يزل معه و ليس له بدء و ليس بإله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روينا أن الكتب كلها تجي يوم القيامة و الناس في صعيد واحد،صفوف قيام لرب العالمين،ينظرون حتى ترجع فيه،لأنها منه و هي جزء منه فإليه تصير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قالت النصارى في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روحه جزء منه و يرجع فيه، و كذلك قالت المجوس في النار و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جزء منه يرجع فيه،تعالى ربنا أن يكون متجزئا أو مختلفا،و إنما يختلف و يأتلف المتجزئ لأن كل متجزء متوهم و القلة و الكثرة مخلوقة دالة على خالق خلقها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روينا أن الله قسم الرؤية و الكلام بين نبيين،فقسم لموسى الكلام،و لمحمد صلى الله عليه و آله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إلى الثقلين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تدركه الابصار،و لا يحيطون به علما،و ليس كمثله شيء؟أليس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يجي رجل إلى الخلق جميعا فيخبرهم أنه جاء من عند الله،و أنه يدعوهم إلى الله بأمر الله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تدركه الأبصار،و لا يحيطون به علما،و ليس كمثله شيء،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رأيته بعيني،و أحطت به علما،و هو على صورة البشر؟أما تستحيون؟ما قدرت الزنادقة أن ترميه بهذا أن يكون أتى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هذه الآية ما يدل على ما رأى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Style w:val="FootnoteAnchor"/>
          <w:rtl w:val="true"/>
        </w:rPr>
        <w:footnoteReference w:id="3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فؤاد محمد صلّى الله عليه و آله ما رأت عيناه،ثم أخبر بما رأت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353"/>
      </w:r>
      <w:r>
        <w:rPr>
          <w:rFonts w:ascii="Amiri" w:hAnsi="Amiri" w:eastAsia="Amiri" w:cs="Amiri"/>
          <w:color w:val="111111"/>
          <w:sz w:val="28"/>
          <w:sz w:val="28"/>
          <w:szCs w:val="28"/>
          <w:rtl w:val="true"/>
          <w:lang w:bidi="ar-SA"/>
        </w:rPr>
        <w:t>فآيات الله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بِهِ عِلْماً </w:t>
      </w:r>
      <w:r>
        <w:rPr>
          <w:rStyle w:val="FootnoteAnchor"/>
          <w:rtl w:val="true"/>
        </w:rPr>
        <w:footnoteReference w:id="354"/>
      </w:r>
      <w:r>
        <w:rPr>
          <w:rFonts w:ascii="Amiri" w:hAnsi="Amiri" w:eastAsia="Amiri" w:cs="Amiri"/>
          <w:color w:val="111111"/>
          <w:sz w:val="28"/>
          <w:sz w:val="28"/>
          <w:szCs w:val="28"/>
          <w:rtl w:val="true"/>
          <w:lang w:bidi="ar-SA"/>
        </w:rPr>
        <w:t>فإذا رأته الابصار فقد أحاطت به العلم و وقعت المعرفة،فقال أبو قرة فتكذب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الرواية مخالفة للقرآن كذبتها،و ما أجمع المسلمون عليه أنه لا يحاط به علما،و لا تدركه الأبصار،و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w:t>
      </w:r>
      <w:r>
        <w:rPr>
          <w:rStyle w:val="FootnoteAnchor"/>
          <w:rtl w:val="true"/>
        </w:rPr>
        <w:footnoteReference w:id="355"/>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 الله تعالى أنه أسرى به،ثم أخبر لم أسرى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لِنُرِيَهُ مِنْ آياتِنا </w:t>
      </w:r>
      <w:r>
        <w:rPr>
          <w:rStyle w:val="FootnoteAnchor"/>
          <w:rtl w:val="true"/>
        </w:rPr>
        <w:footnoteReference w:id="356"/>
      </w:r>
      <w:r>
        <w:rPr>
          <w:rFonts w:ascii="Amiri" w:hAnsi="Amiri" w:eastAsia="Amiri" w:cs="Amiri"/>
          <w:color w:val="111111"/>
          <w:sz w:val="28"/>
          <w:sz w:val="28"/>
          <w:szCs w:val="28"/>
          <w:rtl w:val="true"/>
          <w:lang w:bidi="ar-SA"/>
        </w:rPr>
        <w:t>فآيات الله غير الله،لقد أعذر و بين لم فعل به ذلك و ما رآه،فقال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 اللّهِ وَ آياتِهِ يُؤْمِنُونَ </w:t>
      </w:r>
      <w:r>
        <w:rPr>
          <w:rStyle w:val="FootnoteAnchor"/>
          <w:rtl w:val="true"/>
        </w:rPr>
        <w:footnoteReference w:id="357"/>
      </w:r>
      <w:r>
        <w:rPr>
          <w:rFonts w:ascii="Amiri" w:hAnsi="Amiri" w:eastAsia="Amiri" w:cs="Amiri"/>
          <w:color w:val="111111"/>
          <w:sz w:val="28"/>
          <w:sz w:val="28"/>
          <w:szCs w:val="28"/>
          <w:rtl w:val="true"/>
          <w:lang w:bidi="ar-SA"/>
        </w:rPr>
        <w:t>فأخبر أنه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الله؟</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 مكان،و هذه مسألة شاهد عن غائب،و الله تعالى ليس بغائب، و لا يقدمه قادم،و هو بكل مكان موجود،مدبر صانع حافظ ممسك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هو فوق السماء دون ما سواها؟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في السماوات و في الأرض،و هو الذي في السماء إله و في الأرض إله،و هو الذي يصوركم في الأرحام كيف يشاء،و هو معكم أينما كنتم،و هو الذي استوى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السماء و هي دخان،و هو الذي استوى إلى السماء فسواهن سبع سماوات،و هو الذي استوى على العرش،قد كان و لا خلق،و هو كما كان إذ لا خلق،لم ينتقل مع المنتقلين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بالكم إذا دعوتم رفعتم أيديكم إلى السماء؟</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استعبد خلقه بضروب من العبادة،و لله مفازع يفزعون إليه و يستعبد فاستعبد عباده بالقول و العلم و العمل و التوجيه و نحو ذلك،استعبدهم بتوجيه الصلاة إلى الكعبة،و وجه إليها الحج و العمرة،و استعبد خلقه عند الدعاء و الطلب و التضرّع ببسط الأيدي و رفعها إلى السماء لحال الاستكانة و علامة العبودية و التذلل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 إلى الله؟ الملائكة أو أهل الأرض؟</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تقول بالشبر و الذراع فإنّ الأشياء كلها باب واحد هي فعله،لا يشتغل ببعضها عن بعض،يدبر أعلى الخلق من حيث يدبر أسفله،و يدبر أوله من حيث بدبر آخره، من غير عناء و لا كلفة و لا مؤونة و لا مشاورة و لا نصب،و إن كنت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أقرب إليه في الوسيلة؟ فأطوعهم له،و أنتم تروون أن أقرب ما يكون العبد إلى الله و هو ساجد،و رويتم أن أربعة أملاك التقوا أحدهم من أعلى الخلق،و أحدهم من أسفل الخلق،و أحدهم من شرق الخلق،و أحدهم من غرب الخلق،فسأل بعضهم بعضا فكلهم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الله،أرسلني بكذا و كذا،ففي هذا دليل على أن ذلك في المنزلة دون التشبيه و 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 أن الله تعالى محمول؟</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محمول مفعول و مضاف إلى غيره محتاج،فالمحمول اسم نقص في اللفظ،و الحامل فاعل،و هو في اللفظ ممدوح،و كذلك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و تحت و أعلى و أسفل،و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الْحُسْنى فَادْعُوهُ بِها </w:t>
      </w:r>
      <w:r>
        <w:rPr>
          <w:rStyle w:val="FootnoteAnchor"/>
          <w:rtl w:val="true"/>
        </w:rPr>
        <w:footnoteReference w:id="358"/>
      </w:r>
      <w:r>
        <w:rPr>
          <w:rFonts w:ascii="Amiri" w:hAnsi="Amiri" w:eastAsia="Amiri" w:cs="Amiri"/>
          <w:color w:val="111111"/>
          <w:sz w:val="28"/>
          <w:sz w:val="28"/>
          <w:szCs w:val="28"/>
          <w:rtl w:val="true"/>
          <w:lang w:bidi="ar-SA"/>
        </w:rPr>
        <w:t>و لم يقل في شيء من كتبه أنه محمول،بل هو الحامل في البر و البحر،و الممسك للسماوات و الأرض،و المحمول ما سوى الله، و لم نسمع أحدا آمن بالله و عظمه قط قال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أفتكذب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غضب إنما يعرف غضبه،إن الملائكة الذين يحملون العرش يجدون ثقله على كواهلهم فيخرون سجدا،فإذا ذهب الغضب خف فرجعوا إلى مواقفهم؟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الله تبارك و تعالى منذ لعن إبليس إلى يومك هذا و إلى يوم القيامة غضبان هو على إبليس و أوليائه أو راض عنهم؟فقال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غضبان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فمتى رضي فخفف و هو في صفتك لم يزل غضبانا عليه و على أتباعه؟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كيف تجترئ أن تصف ربك بالتغير من حال إلى حال،و أنه يجري عليه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5" w:name="pg14808_188145"/>
    </w:p>
    <w:p>
      <w:pPr>
        <w:pStyle w:val="BookText"/>
        <w:rPr/>
      </w:pPr>
      <w:bookmarkEnd w:id="225"/>
      <w:r>
        <w:rPr>
          <w:rFonts w:ascii="Amiri" w:hAnsi="Amiri" w:eastAsia="Amiri" w:cs="Amiri"/>
          <w:color w:val="111111"/>
          <w:sz w:val="28"/>
          <w:sz w:val="28"/>
          <w:szCs w:val="28"/>
          <w:rtl w:val="true"/>
          <w:lang w:bidi="ar-SA"/>
        </w:rPr>
        <w:t>يجري على المخلوقين؟سبحانه لم يزل مع الزائلين،و لم يتغير مع المتغيرين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فتحير أبو قرة و لم يحر جوابا حتى قام و خرج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037792_730472459"/>
      <w:bookmarkStart w:id="227" w:name="_Toc85"/>
      <w:bookmarkEnd w:id="226"/>
      <w:r>
        <w:rPr>
          <w:rtl w:val="true"/>
        </w:rPr>
        <w:t>بين الإمام الرضا عليه السّلام و ابن قرة النصراني</w:t>
      </w:r>
      <w:bookmarkEnd w:id="227"/>
    </w:p>
    <w:p>
      <w:pPr>
        <w:pStyle w:val="BookText"/>
        <w:rPr/>
      </w:pPr>
      <w:r>
        <w:rPr>
          <w:rFonts w:ascii="Amiri" w:hAnsi="Amiri" w:eastAsia="Amiri" w:cs="Amiri"/>
          <w:color w:val="111111"/>
          <w:sz w:val="28"/>
          <w:sz w:val="28"/>
          <w:szCs w:val="28"/>
          <w:rtl w:val="true"/>
          <w:lang w:bidi="ar-SA"/>
        </w:rPr>
        <w:t>و في كتاب الصفواني أنه قال الرضا عليه السّلام لابن قرة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المسيح؟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إنه من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تريد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أربعة أوجه لا خامس لها،أتريد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كالبعض من الكل فيكون مبعضا،أو كالخل من الخمر فيكون على سبيل الاستحالة،أو كالولد من الوالد فيكون على سبيل المناكحة،أو كالصنعة من الصانع فيكون على سبيل المخلوق من الخالق،أو عندك وجه آخر فتعرّفناه؟فانقطع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037794_730472459"/>
      <w:bookmarkStart w:id="229" w:name="_Toc86"/>
      <w:bookmarkEnd w:id="228"/>
      <w:r>
        <w:rPr>
          <w:rtl w:val="true"/>
        </w:rPr>
        <w:t>بين الإمام الرضا عليه السّلام و يحيى بن الضحاك السمرقندي</w:t>
      </w:r>
      <w:bookmarkEnd w:id="229"/>
    </w:p>
    <w:p>
      <w:pPr>
        <w:pStyle w:val="BookText"/>
        <w:rPr/>
      </w:pPr>
      <w:r>
        <w:rPr>
          <w:rFonts w:ascii="Amiri" w:hAnsi="Amiri" w:eastAsia="Amiri" w:cs="Amiri"/>
          <w:color w:val="111111"/>
          <w:sz w:val="28"/>
          <w:sz w:val="28"/>
          <w:szCs w:val="28"/>
          <w:rtl w:val="true"/>
          <w:lang w:bidi="ar-SA"/>
        </w:rPr>
        <w:t>روى ابن جرير بن رستم الطبري،عن أحمد الطوسي،عن أشياخه في حديث أنه انتدب للرضا عليه السّلام قوم يناظرون في الإمامة عند المأمون فأذن لهم،فاختاروا يحيى بن الضحاك السمرقندي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يا يحيى،فقال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سل أنت يا ابن رسول الله لتشرفني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ما تقول في رجل ادعى الصدق لنفسه و كذب الصادقين؟أيكون صادقا محقا في دينه أم كاذبا؟فلم يحر جوابا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 يا يحيى،فقال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قطعني يا أمير المؤمنين،فالتفت إلى الرضا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المسألة التي أقر يحيى بالانقطاع فيها؟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 يحيى أنه صدق الصادقين فلا إمامة لمن شهد بالعجز على نفسه فقال على منبر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 لست بخيركم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الامير خير من الرعية،و إن زعم يحيى أنه صدق الصادقين فلا إمامة لمن أقر على نفسه على منبر الرسول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لا يكون فيه شيطان،و إن زعم يحيى أنه صدق الصادقين فلا إمامة لمن أقر عليه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إمامة أبي بكر فلتة وقى الله شرها فمن عاد إلى مثلها فاقتلوه</w:t>
      </w:r>
      <w:r>
        <w:rPr>
          <w:rFonts w:eastAsia="Amiri" w:cs="Amiri" w:ascii="Amiri" w:hAnsi="Amiri"/>
          <w:color w:val="111111"/>
          <w:sz w:val="28"/>
          <w:szCs w:val="28"/>
          <w:rtl w:val="true"/>
          <w:lang w:bidi="ar-SA"/>
        </w:rPr>
        <w:t xml:space="preserve">). </w:t>
      </w:r>
      <w:bookmarkStart w:id="230" w:name="pg14808_188146"/>
    </w:p>
    <w:p>
      <w:pPr>
        <w:pStyle w:val="BookText"/>
        <w:rPr/>
      </w:pPr>
      <w:bookmarkEnd w:id="230"/>
      <w:r>
        <w:rPr>
          <w:rFonts w:ascii="Amiri" w:hAnsi="Amiri" w:eastAsia="Amiri" w:cs="Amiri"/>
          <w:color w:val="111111"/>
          <w:sz w:val="28"/>
          <w:sz w:val="28"/>
          <w:szCs w:val="28"/>
          <w:rtl w:val="true"/>
          <w:lang w:bidi="ar-SA"/>
        </w:rPr>
        <w:t>فصاح المأمون عليهم فتفرقوا،ثم التفت إلى بني هاشم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أقل لكم أن لا تفاتحوه و لا تجمعوا عليه فإن هؤلاء علمهم من علم رسول الله صلّى الله عليه و آله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2037796_730472459"/>
      <w:bookmarkStart w:id="232" w:name="_Toc87"/>
      <w:bookmarkEnd w:id="231"/>
      <w:r>
        <w:rPr>
          <w:rtl w:val="true"/>
        </w:rPr>
        <w:t>بين الإمام الرضا عليه السّلام و قوما من ما وراء النهر</w:t>
      </w:r>
      <w:bookmarkEnd w:id="232"/>
    </w:p>
    <w:p>
      <w:pPr>
        <w:pStyle w:val="BookText"/>
        <w:rPr/>
      </w:pPr>
      <w:r>
        <w:rPr>
          <w:rFonts w:ascii="Amiri" w:hAnsi="Amiri" w:eastAsia="Amiri" w:cs="Amiri"/>
          <w:color w:val="111111"/>
          <w:sz w:val="28"/>
          <w:sz w:val="28"/>
          <w:szCs w:val="28"/>
          <w:rtl w:val="true"/>
          <w:lang w:bidi="ar-SA"/>
        </w:rPr>
        <w:t>أبو إسحاق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ما وراء النهر سألوا الرضا عليه السّلام عن الحور العين مم خلقن؟و عن أهل الجنة إذا دخلوها ما أول ما يأكلون؟و عن معتمد رب العالمين أين كان و كيف كان إذ لا أرض و لا سماء و لا شيء؟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الحور العين فإنهن خلقن من الزعفران و التراب لا يفنين،و أما أول ما يأكل أهل الجنة فإنهم يأكلون أول ما يدخلونها من كبد الحوت التي عليها الأرض،و أما معتمد الرب عزّ و جلّ فإنه أيّن الاين،و كيف الكيف،و إنّ ربي بلا أين و لا كيف،و كان معتمده على قدرته سبحانه و تعالى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037798_730472459"/>
      <w:bookmarkStart w:id="234" w:name="_Toc88"/>
      <w:bookmarkEnd w:id="233"/>
      <w:r>
        <w:rPr>
          <w:rtl w:val="true"/>
        </w:rPr>
        <w:t>بين الإمام الرضا عليه السّلام و هشام بن الحكم</w:t>
      </w:r>
      <w:bookmarkEnd w:id="234"/>
    </w:p>
    <w:p>
      <w:pPr>
        <w:pStyle w:val="BookText"/>
        <w:rPr/>
      </w:pPr>
      <w:r>
        <w:rPr>
          <w:rFonts w:ascii="Amiri" w:hAnsi="Amiri" w:eastAsia="Amiri" w:cs="Amiri"/>
          <w:color w:val="111111"/>
          <w:sz w:val="28"/>
          <w:sz w:val="28"/>
          <w:szCs w:val="28"/>
          <w:rtl w:val="true"/>
          <w:lang w:bidi="ar-SA"/>
        </w:rPr>
        <w:t>عن الصقر بن دلف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أقول بقول هشام بن الحكم فغضب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و لقول هشام إنّه ليس منّا من زعم أنّ الله عزّ و جلّ جسم و نحن منه برآء في الدّنيا و الآخرة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037800_730472459"/>
      <w:bookmarkStart w:id="236" w:name="_Toc89"/>
      <w:bookmarkEnd w:id="235"/>
      <w:r>
        <w:rPr>
          <w:rtl w:val="true"/>
        </w:rPr>
        <w:t>بين الإمام الرضا عليه السّلام و الجاثليق</w:t>
      </w:r>
      <w:bookmarkEnd w:id="236"/>
    </w:p>
    <w:p>
      <w:pPr>
        <w:pStyle w:val="BookText"/>
        <w:rPr/>
      </w:pPr>
      <w:r>
        <w:rPr>
          <w:rFonts w:ascii="Amiri" w:hAnsi="Amiri" w:eastAsia="Amiri" w:cs="Amiri"/>
          <w:color w:val="111111"/>
          <w:sz w:val="28"/>
          <w:sz w:val="28"/>
          <w:szCs w:val="28"/>
          <w:rtl w:val="true"/>
          <w:lang w:bidi="ar-SA"/>
        </w:rPr>
        <w:t>عن محمّد بن الفضل الهاشمي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الجاثليق للإمام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 من أسماء الله و لا يجوز لنا أن نظهره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قررتك أنّه إسم محمّد و ذكره و أقرّ به عيسى و أنّه بشّر بني إسرائيل بمحمّد لتقرّ به و لا تنكر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علي السفر الثالث الذي فيه ذكر محمّد و بشارة عيسى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الرضا عليه السّلام يتلو ذلك السفر من الإنجيل حتّى بلغ ذكر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من هذا الموصوف؟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أصفه إلاّ بما وصفه الله هو صاحب الناقة و العصا و الكساء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يهدي إلى الطريق الأقصد و المنهاج الأعدل و الصراط الأقوم سألتك يا جاثليق بحقّ عيسى روح الله و كلمته هل تجدون هذه الصفة في الإنجيل لهذا النبيّ؟</w:t>
      </w:r>
    </w:p>
    <w:p>
      <w:pPr>
        <w:pStyle w:val="BookText"/>
        <w:rPr/>
      </w:pPr>
      <w:r>
        <w:rPr>
          <w:rFonts w:ascii="Amiri" w:hAnsi="Amiri" w:eastAsia="Amiri" w:cs="Amiri"/>
          <w:color w:val="111111"/>
          <w:sz w:val="28"/>
          <w:sz w:val="28"/>
          <w:szCs w:val="28"/>
          <w:rtl w:val="true"/>
          <w:lang w:bidi="ar-SA"/>
        </w:rPr>
        <w:t>فأطرق الجاثليق مليّا و علم أنّه إن جحد الإنجيل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الصفة في الإنجيل و قد ذكر عيسى في الإنجيل هذا النبيّ و لم يصحّ عند النصارى أنّه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تكفر بجحود الإنجيل و أقررت بما فيه من صفة محمّد فخذ عليّ في السفر الثالث فإنّي أوجدك ذكره و ذكر وصيّه و ذكر ابنته فاطمة و ذكر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الجاثليق و رأس الجالوت ذلك علما أنّ الرضا عليه السّلام عالم بالتوراة و الإنجيل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قد أتى بما لا يمكننا ردّه إلاّ بجحود التوراة و الإنجيل و الزبور و لقد بشّر به موسى و عيسى جميعا و لكن لم يتقرّر عندنا بالصحّة أنّه محمّد هذا فأمّا اسمه فمحمّد فلا يجوز لنا أن نقرّ لكم بنبوّته و نحن شاكّون أنّه محمّدكم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احتججتم بالشكّ فهل بعث الله قبل أو بعد من ولد آدم إلى يومنا هذا نبيّا اسمه محمّد أو تجدونه في شيء من الكتب الذي أنزلها الله على جميع الأنبياء غير محمّد؟</w:t>
      </w:r>
    </w:p>
    <w:p>
      <w:pPr>
        <w:pStyle w:val="BookText"/>
        <w:rPr/>
      </w:pPr>
      <w:r>
        <w:rPr>
          <w:rFonts w:ascii="Amiri" w:hAnsi="Amiri" w:eastAsia="Amiri" w:cs="Amiri"/>
          <w:color w:val="111111"/>
          <w:sz w:val="28"/>
          <w:sz w:val="28"/>
          <w:szCs w:val="28"/>
          <w:rtl w:val="true"/>
          <w:lang w:bidi="ar-SA"/>
        </w:rPr>
        <w:t>فأحجموا عن جوابه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لنا أن نقرّ لك بأنّ محمّدا هو محمّدكم لأنّا إن أقررنا لك بمحمّد و وصيّه و ابنته و ابنيها على ما ذكرتم أدخلتمونا في الإسلام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جاثليق آمن في ذمّة الله و ذمّة رسوله انّه لا يبدءك منّا شيء تكرهه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آمنتني فإنّ هذا النبيّ الذي اسمه محمّد و هذا الوصيّ الذي اسمه علي و هذه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البنت التي اسمها فاطمة و هذان السبطان اللّذان اسمهما الحسن و الحسين في التوراة و الإنجيل و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أخذ عليه السّلام إقرار الجاثليق بذلك قال لرأس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الآن يا رأس الجالوت السفر الفلاني من زبور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بارك الله عليك و على من ولدك فتلا عليه السّلام السفر الأوّل من الزبور حتّى انتهى إلى ذكر محمّد و علي و فاطمة و الحسن و الحسين فقال لرأس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هذا في زبور داود و لك منّي الأمان و الذمّة و العهد ما قد أعطيته الجاثليق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بعينه في الزبور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العشر الآيات التي أنزلها الله على موسى بن عمران هل تجد في التوراة صفة محمّد و علي و فاطمة و الحسن و الحسين منسوبين إلى العدل و الفضل؟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الآن في سفر كذا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الرضا عليه السّلام ليتلو التوراة و رأس الجالوت يتعجّب من تلاوته و بيانه و فصاحته حتى إذا بلغ ذكر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احماد واليا و بنت احماد و شبير و شبّر و تفسيرها بالعربية محمّد و علي و فاطمة و الحسن و الحسين،فلمّا فرغ من تلاوته 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يابن محمّد لو لا الرئاسة التي حصلت لي على جميع اليهود لآمنت بأحمد و اتّبعت أمرك فما رأيت أقرأ للتوراة و الإنجيل و الزبور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الرضا عليه السّلام معهم إلى وقت الزوال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اصلّي و أصير إلى المدينة للوعد الذي وعدت والي المدينة ليكتب جواب كتابه و أعود إليكم بكرة إن شاء الله،فصلّى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عاد إلى مجلسه فأتوه بجارية رومية فكلّمها بالرومية و الجاثليق يسمع فقال الرضا عليه السّلام بالرومية أيّما أحبّ إليك عيسى أم محمد؟فقالت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مضى عيسى أحب الي حين لم أكن،عرفت محمّدا فبعد أن عرفته صار أحبّ إليّ من كلّ نبيّ فدخلت في 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محمّد هذا رجل سندي نصراني صاحب احتجاج و كلام بالسندية فاحضره و تكلّم معه بالسندية فحاجّه و نقله من شيء إلى شيء في النصرانية فسمعناه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ثبطي ثبطله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وحّد الله بالسندية ثمّ كلّمه في عيسى و مريم فدرجه من حال إلى حال</w:t>
      </w:r>
      <w:r>
        <w:rPr>
          <w:rFonts w:eastAsia="Amiri" w:cs="Amiri" w:ascii="Amiri" w:hAnsi="Amiri"/>
          <w:color w:val="111111"/>
          <w:sz w:val="28"/>
          <w:szCs w:val="28"/>
          <w:rtl w:val="true"/>
          <w:lang w:bidi="ar-SA"/>
        </w:rPr>
        <w:t xml:space="preserve">. </w:t>
      </w:r>
      <w:bookmarkStart w:id="237" w:name="pg14808_188149"/>
    </w:p>
    <w:p>
      <w:pPr>
        <w:pStyle w:val="BookText"/>
        <w:rPr/>
      </w:pPr>
      <w:bookmarkEnd w:id="237"/>
      <w:r>
        <w:rPr>
          <w:rFonts w:ascii="Amiri" w:hAnsi="Amiri" w:eastAsia="Amiri" w:cs="Amiri"/>
          <w:color w:val="111111"/>
          <w:sz w:val="28"/>
          <w:sz w:val="28"/>
          <w:szCs w:val="28"/>
          <w:rtl w:val="true"/>
          <w:lang w:bidi="ar-SA"/>
        </w:rPr>
        <w:t>إلى أن قال بالسندية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 و قطع الرضا عليه السّلام زناره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لمحمّد بن الفضل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السندي إلى الحمّام و طهّره و اكسه و عياله و احملهم جميعا إلى المدينة،فلمّا فرغ من كلام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عندكم صدق ما كان محمّد بن الفضل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ودّع الجماعة و أوصاني بما أراد و مضى و تبعته حتّى إذا صرنا في وسط القرية عدل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طرفك فغمضته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عينيك ففتحتها فإذا أنا على باب منزلي بالبصرة و لم أر الرضا عليه السّلام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037802_730472459"/>
      <w:bookmarkStart w:id="239" w:name="_Toc90"/>
      <w:bookmarkEnd w:id="238"/>
      <w:r>
        <w:rPr>
          <w:rtl w:val="true"/>
        </w:rPr>
        <w:t>بين الإمام الرضا و رأس الجالوت و الجاثليق</w:t>
      </w:r>
      <w:bookmarkEnd w:id="239"/>
    </w:p>
    <w:p>
      <w:pPr>
        <w:pStyle w:val="BookText"/>
        <w:rPr/>
      </w:pPr>
      <w:r>
        <w:rPr>
          <w:rFonts w:ascii="Amiri" w:hAnsi="Amiri" w:eastAsia="Amiri" w:cs="Amiri"/>
          <w:color w:val="111111"/>
          <w:sz w:val="28"/>
          <w:sz w:val="28"/>
          <w:szCs w:val="28"/>
          <w:rtl w:val="true"/>
          <w:lang w:bidi="ar-SA"/>
        </w:rPr>
        <w:t>عن محمّد بن الفضل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أوصاني الإمام الرضا عليه السّلام في وقت منصرفه من البصرة أن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الكوفة فاجمع الشيعة هناك و اعلمهم أنّي قادم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الكوفة و أعلمت الشيعة أنّ الرضا عليه السّلام قادم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يوما سلاما خادم الرضا عليه السّلام فعلمت أنّه قد قدم فبادرت إليه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احتشد من طعام تصلحه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فعلت،فجمعنا الشيعة فلمّا أكلوا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أنظر من بالكوفة من المتكلّمين و العلماء فأحضرناهم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أجعل لكم حظّا من نفسي كما جعلته لأهل البصرة و أنّ الله قد علّمني كلّ كتاب أنزله ثمّ أقبل على الجاثليق و كان معروفا بالجدل و العلم و الإنجيل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جاثليق هل تعرف لعيسى صحيفة فيها خمسة أسماء يعلّقها في عنقه إذا كان بالمغرب فأراد المشرق فتحها فأقسم على الله باسم واحد من الخمسة الأسماء أن تطوى له الأرض فيصير من المغرب إلى المشرق و من المشرق إلى المغرب في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فيها،و أمّا الأسماء الخمسة فقد كانت معه يسأل الله بها أو بواحد منها يعطيه الله ما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إذ لم تنكر الأسماء،فأمّا الصحيفة فلا يضرّ أقررت بها أم أنكرتها اشهدوا على 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الناس أليس أنصف الناس من حاجّ خصمه بملّته و كتابه و نبيّه و شريعته؟ </w:t>
      </w:r>
      <w:bookmarkStart w:id="240" w:name="pg14808_188150"/>
    </w:p>
    <w:p>
      <w:pPr>
        <w:pStyle w:val="BookText"/>
        <w:rPr/>
      </w:pPr>
      <w:bookmarkEnd w:id="240"/>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أنّه ليس بإمام بعد محمّد إلاّ من قام بما قام به محمّد حين يفضي الأمر إليه و لا يصلح للإمامة إلاّ من حاجّ الامم بالبراهين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الدليل على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عالما بالتوراة و الإنجيل و الزبور و القرآن الحكيم فيحاجّ أهل التوراة بتوراتهم و أهل الإنجيل بإنجيلهم و أهل القرآن بقرآنهم و أن يكون عالما بجميع اللغات حتّى لا يخفى عليه لسان واحد فيحاجّ كلّ قوم بلغتهم ثمّ يكون مع هذه الخصال تقيّا نقيّا من كلّ دنس طاهرا من كلّ عيب عادلا منصفا حكيما رؤوفا رحيما غفورا عطوفا صادقا مشفقا بارّا طاهرا أمينا مأمونا راتقا فاتقا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037804_730472459"/>
      <w:bookmarkStart w:id="242" w:name="_Toc91"/>
      <w:bookmarkEnd w:id="241"/>
      <w:r>
        <w:rPr>
          <w:rtl w:val="true"/>
        </w:rPr>
        <w:t>بين الإمام الرضا عليه السّلام و نصر بن مزاحم</w:t>
      </w:r>
      <w:bookmarkEnd w:id="242"/>
    </w:p>
    <w:p>
      <w:pPr>
        <w:pStyle w:val="BookText"/>
        <w:rPr/>
      </w:pPr>
      <w:r>
        <w:rPr>
          <w:rFonts w:ascii="Amiri" w:hAnsi="Amiri" w:eastAsia="Amiri" w:cs="Amiri"/>
          <w:color w:val="111111"/>
          <w:sz w:val="28"/>
          <w:sz w:val="28"/>
          <w:szCs w:val="28"/>
          <w:rtl w:val="true"/>
          <w:lang w:bidi="ar-SA"/>
        </w:rPr>
        <w:t>و روي أن نصر بن مزاحم قال للإمام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جعفر بن محمّد؟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إمام شهدت أمّة محمّد قاطبة بأنّه كان أعلم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موسى بن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مثله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قد تحيّروا في أمره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بن جعفر عمّر برهة من الزمان فكان يكلّم الناس بلغاتهم و كتبهم فلمّا نفدت مدّته و كان وقت وفاته أتاني مولى له برسالته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الأجل قد نفد و المدّة قد انقضت و أنت وصيّ أبيك فإنّ رسول الله صلّى اللّه عليه و آله و سلّم لمّا كان وقت وفاته دعى عليا و أوصاه و دفع إليه الصحيفة التي كان فيها الأسماء التي خصّ الله بها الأنبياء و الأوصياء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أدن منّي فغطّى رأس علي عليه السّلام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لسانك فأخرجه فختمه بخاتمه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إجعل لساني في فمك فمصّه و أبلغ عنّي كلّ ما تجد في فيك،ففعل عليّ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فهمك ما فهّمني و بصّرك ما بصّرني و أعطاك من العلم ما أعطاني إلاّ النبوّة فإنّه لا نبيّ بعدي،ثمّ كذلك إمام بعد إمام فلمّا مضى موسى علمت كلّ لسان و كلّ كتاب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243" w:name="pg14808_188151"/>
    </w:p>
    <w:p>
      <w:pPr>
        <w:pStyle w:val="Heading3"/>
        <w:numPr>
          <w:ilvl w:val="2"/>
          <w:numId w:val="1"/>
        </w:numPr>
        <w:rPr/>
      </w:pPr>
      <w:bookmarkStart w:id="244" w:name="__RefHeading___Toc2037806_730472459"/>
      <w:bookmarkStart w:id="245" w:name="_Toc92"/>
      <w:bookmarkEnd w:id="243"/>
      <w:bookmarkEnd w:id="244"/>
      <w:r>
        <w:rPr>
          <w:rtl w:val="true"/>
        </w:rPr>
        <w:t>بين الإمام الرضا عليه السّلام و أخيه زيد</w:t>
      </w:r>
      <w:bookmarkEnd w:id="245"/>
    </w:p>
    <w:p>
      <w:pPr>
        <w:pStyle w:val="BookText"/>
        <w:rPr/>
      </w:pPr>
      <w:r>
        <w:rPr>
          <w:rFonts w:ascii="Amiri" w:hAnsi="Amiri" w:eastAsia="Amiri" w:cs="Amiri"/>
          <w:color w:val="111111"/>
          <w:sz w:val="28"/>
          <w:sz w:val="28"/>
          <w:szCs w:val="28"/>
          <w:rtl w:val="true"/>
          <w:lang w:bidi="ar-SA"/>
        </w:rPr>
        <w:t>عيون الأخبار عن ابن أبي عبدون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بزيد بن موسى أخي الرضا عليه السّلام إلى المأمون و قد خرج في البصرة و أحرق دور العبّاسيّين فسمّي زيد النار 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خرجت بالبصرة و تركت أن تبدأ بدور أعدائنا من اميّة و ثقيف و آل زياد و قصدت دور بني عمّك؟</w:t>
      </w:r>
    </w:p>
    <w:p>
      <w:pPr>
        <w:pStyle w:val="BookText"/>
        <w:rPr/>
      </w:pPr>
      <w:r>
        <w:rPr>
          <w:rFonts w:ascii="Amiri" w:hAnsi="Amiri" w:eastAsia="Amiri" w:cs="Amiri"/>
          <w:color w:val="111111"/>
          <w:sz w:val="28"/>
          <w:sz w:val="28"/>
          <w:szCs w:val="28"/>
          <w:rtl w:val="true"/>
          <w:lang w:bidi="ar-SA"/>
        </w:rPr>
        <w:t>فقال و كان مزّاحا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يا أمير المؤمنين من كلّ جهة و إن عدت بدأت بأعدائنا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المأمون و بعث به إلى أخيه الرضا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 جرمه لك فلمّا جاؤوا به عنّفه و خلّى سبيله و حلف أن لا يكلّمه أبدا ما عاش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أنّه لمّا ادخل على الرضا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أغرّك قول سفلة أهل الكوفة،إنّ فاطمة أحصنت فرجها فحرّم الله ذرّيتها على النار و الله ما ذاك إلاّ للحسن و الحسين و ولد بطنها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ترى أنّك تعصي الله و تدخل الجنّة،و موسى بن جعفر أطاع الله و دخل الجنّة فأنت إذا أكرم على الله من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أخوك و 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ما أطعت الله إنّ نوحا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وَ إِنَّ وَعْدَكَ الْحَقُّ وَ أَنْتَ أَحْكَمُ الْحاكِمِينَ </w:t>
      </w:r>
      <w:r>
        <w:rPr>
          <w:rStyle w:val="FootnoteAnchor"/>
          <w:rtl w:val="true"/>
        </w:rPr>
        <w:footnoteReference w:id="3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 فأخرجه الله من أن يكون من أهله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لمحسننا كفلان من الأجر و لمسيّئنا ضعفان من العذاب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037808_730472459"/>
      <w:bookmarkStart w:id="247" w:name="_Toc93"/>
      <w:bookmarkEnd w:id="246"/>
      <w:r>
        <w:rPr>
          <w:rtl w:val="true"/>
        </w:rPr>
        <w:t>بين الإمام الرضا عليه السّلام و عليّ بن عبيد الله</w:t>
      </w:r>
      <w:bookmarkEnd w:id="247"/>
    </w:p>
    <w:p>
      <w:pPr>
        <w:pStyle w:val="BookText"/>
        <w:rPr/>
      </w:pPr>
      <w:r>
        <w:rPr>
          <w:rFonts w:ascii="Amiri" w:hAnsi="Amiri" w:eastAsia="Amiri" w:cs="Amiri"/>
          <w:color w:val="111111"/>
          <w:sz w:val="28"/>
          <w:sz w:val="28"/>
          <w:szCs w:val="28"/>
          <w:rtl w:val="true"/>
          <w:lang w:bidi="ar-SA"/>
        </w:rPr>
        <w:t>و روي الكشي في كتابه أنّ الإمام الرضا عليه السّلام دخل على عليّ بن عبيد الله بن الحسين بن عليّ ابن أبي طالب عليه السّلام فلمّا خرج و كانت أمّ سلمة امرأة علي بن عبيد الله من وراء الستر تنظر إليه خرجت و انكبّت على الموضع الذي كان أبو الحسن عليه السّلام فيه جالسا تقبّله و تتمسّح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الرضا عليه السّلام بما صنعت أمّ سلمة</w:t>
      </w:r>
      <w:r>
        <w:rPr>
          <w:rFonts w:eastAsia="Amiri" w:cs="Amiri" w:ascii="Amiri" w:hAnsi="Amiri"/>
          <w:color w:val="111111"/>
          <w:sz w:val="28"/>
          <w:szCs w:val="28"/>
          <w:rtl w:val="true"/>
          <w:lang w:bidi="ar-SA"/>
        </w:rPr>
        <w:t xml:space="preserve">. </w:t>
      </w:r>
      <w:bookmarkStart w:id="248" w:name="pg14808_188152"/>
    </w:p>
    <w:p>
      <w:pPr>
        <w:pStyle w:val="BookText"/>
        <w:rPr/>
      </w:pPr>
      <w:bookmarkEnd w:id="24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إنّ علي بن عبيد الله و امرأته و ولده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سليمان إنّ ولد عليّ و فاطمة إذا عرّفهم الله هذا الأمر لم يكونوا كالناس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2037810_730472459"/>
      <w:bookmarkStart w:id="250" w:name="_Toc94"/>
      <w:bookmarkEnd w:id="249"/>
      <w:r>
        <w:rPr>
          <w:rtl w:val="true"/>
        </w:rPr>
        <w:t>بين الإمام الرضا عليه السّلام و معروف الكرخي</w:t>
      </w:r>
      <w:bookmarkEnd w:id="250"/>
    </w:p>
    <w:p>
      <w:pPr>
        <w:pStyle w:val="BookText"/>
        <w:rPr/>
      </w:pPr>
      <w:r>
        <w:rPr>
          <w:rFonts w:ascii="Amiri" w:hAnsi="Amiri" w:eastAsia="Amiri" w:cs="Amiri"/>
          <w:color w:val="111111"/>
          <w:sz w:val="28"/>
          <w:sz w:val="28"/>
          <w:szCs w:val="28"/>
          <w:rtl w:val="true"/>
          <w:lang w:bidi="ar-SA"/>
        </w:rPr>
        <w:t>و في كتاب مناقب الأبرار أنّ معروف الكرخي كان من موالي علي بن موسى الرضا عليه السّلام و كان أبواه نصرانيين سلّما معروفا إلى المعلم و هو صبي فكان المعلّم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ثالث ثلاثة و هو يقول بل هو الواحد فضربه المعلّم ضربا مبرحا فهرب و مضى إلى الرضا عليه السّلام و أسلم على يده ثمّ إنّه أتى داره فدقّ الباب فقال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بالباب؟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الحنفي فأسلم أبوه ببركات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فعشت زمانا ثمّ تركت كلّما كنت فيه إلاّ خدمة مولاي علي بن موسى الرضا عليه السّلام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037812_730472459"/>
      <w:bookmarkStart w:id="252" w:name="_Toc95"/>
      <w:bookmarkEnd w:id="251"/>
      <w:r>
        <w:rPr>
          <w:rtl w:val="true"/>
        </w:rPr>
        <w:t>بين الإمام الرضا عليه السّلام و الريّان بن الصلت</w:t>
      </w:r>
      <w:bookmarkEnd w:id="252"/>
    </w:p>
    <w:p>
      <w:pPr>
        <w:pStyle w:val="BookText"/>
        <w:rPr/>
      </w:pPr>
      <w:r>
        <w:rPr>
          <w:rFonts w:ascii="Amiri" w:hAnsi="Amiri" w:eastAsia="Amiri" w:cs="Amiri"/>
          <w:color w:val="111111"/>
          <w:sz w:val="28"/>
          <w:sz w:val="28"/>
          <w:szCs w:val="28"/>
          <w:rtl w:val="true"/>
          <w:lang w:bidi="ar-SA"/>
        </w:rPr>
        <w:t>و عن الريّان بن الصلت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العبّاسي أخبرني أنّك رخّصت في سماع الغناء؟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الزنديق ما هكذا كان إنّما سألني عن سماع الغناء فأخبرته أنّ رجلا أتى أبا جعفر محمّد بن علي بن الحسين عليه السّلام فسأله عن سماع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إذا ميّز الله تبارك و تعالى بين الحقّ و الباطل مع أيّهما يكون الغناء؟</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فقد حكمت على نفسك فهكذا كان قولي له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253" w:name="pg14808_188153"/>
    </w:p>
    <w:p>
      <w:pPr>
        <w:pStyle w:val="Heading3"/>
        <w:numPr>
          <w:ilvl w:val="2"/>
          <w:numId w:val="1"/>
        </w:numPr>
        <w:rPr/>
      </w:pPr>
      <w:bookmarkStart w:id="254" w:name="__RefHeading___Toc2037814_730472459"/>
      <w:bookmarkStart w:id="255" w:name="_Toc96"/>
      <w:bookmarkEnd w:id="253"/>
      <w:bookmarkEnd w:id="254"/>
      <w:r>
        <w:rPr>
          <w:rtl w:val="true"/>
        </w:rPr>
        <w:t>بين الإمام الرضا عليه السّلام و الصوفية</w:t>
      </w:r>
      <w:bookmarkEnd w:id="255"/>
    </w:p>
    <w:p>
      <w:pPr>
        <w:pStyle w:val="BookText"/>
        <w:rPr/>
      </w:pPr>
      <w:r>
        <w:rPr>
          <w:rFonts w:ascii="Amiri" w:hAnsi="Amiri" w:eastAsia="Amiri" w:cs="Amiri"/>
          <w:color w:val="111111"/>
          <w:sz w:val="28"/>
          <w:sz w:val="28"/>
          <w:szCs w:val="28"/>
          <w:rtl w:val="true"/>
          <w:lang w:bidi="ar-SA"/>
        </w:rPr>
        <w:t>في كشف الغمّة من كتاب نثر الدرّ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الرضا عليه السّلام بخراسان قوم من الصوفية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المأمون نظر فيما ولاّه الله من الأمر فرآكم أهل البيت أولى الناس فرأى أن يرد هذا الأمر إليك و الامّة تحتاج إلى من يأكل الجشب و يلبس الخشن و يركب الحمار و يعود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الرضا عليه السّلام متّكئا فاستوى جالسا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يوسف نبيّا يلبس أقبية الديباج المزرّرة بالذهب و يجلس على متكئات آل فرعون و يحكم إنّما يراد من الإمام قسطه و عدله إذا قال صدق و إذا حكم عدل و إذا وعد أنجز،إنّ الله لم يحرّم لبوسا و لا مطعما و 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374"/>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2037816_730472459"/>
      <w:bookmarkStart w:id="257" w:name="_Toc97"/>
      <w:bookmarkEnd w:id="256"/>
      <w:r>
        <w:rPr>
          <w:rtl w:val="true"/>
        </w:rPr>
        <w:t>ذكر أصحاب الإمام الرضا عليه السّلام</w:t>
      </w:r>
      <w:bookmarkEnd w:id="257"/>
    </w:p>
    <w:p>
      <w:pPr>
        <w:pStyle w:val="Heading3"/>
        <w:numPr>
          <w:ilvl w:val="2"/>
          <w:numId w:val="1"/>
        </w:numPr>
        <w:rPr/>
      </w:pPr>
      <w:bookmarkStart w:id="258" w:name="__RefHeading___Toc2037818_730472459"/>
      <w:bookmarkStart w:id="259" w:name="_Toc98"/>
      <w:bookmarkEnd w:id="258"/>
      <w:r>
        <w:rPr>
          <w:rtl w:val="true"/>
        </w:rPr>
        <w:t>غاية الصحبة عند صفوان الجمّال</w:t>
      </w:r>
      <w:bookmarkEnd w:id="259"/>
    </w:p>
    <w:p>
      <w:pPr>
        <w:pStyle w:val="BookText"/>
        <w:rPr/>
      </w:pPr>
      <w:r>
        <w:rPr>
          <w:rFonts w:ascii="Amiri" w:hAnsi="Amiri" w:eastAsia="Amiri" w:cs="Amiri"/>
          <w:color w:val="111111"/>
          <w:sz w:val="28"/>
          <w:sz w:val="28"/>
          <w:szCs w:val="28"/>
          <w:rtl w:val="true"/>
          <w:lang w:bidi="ar-SA"/>
        </w:rPr>
        <w:t>في كتاب الاختصاص للمفيد طاب ثراه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محمّد بن جعفر المؤدّب أنّ صفوان بن يحيى كان من أوثق أهل زمانه عند أصحاب الحديث و كان يصلّي كلّ يوم خمسين و مائة ركعة و يصوم في السنة ثلاثة أشهر و يخرج زكاة ماله في كلّ سنة ثلاث مرّات و ذلك أنّه اشترك هو و عبد الله بن جندب و علي بن النعمان في بيت الله الحرام فتعاقدوا جميعا إن مات واحد منهم صلّى من بقي منهم صلاته و يصوم عنه و يحجّ عنه و يزكّي عنه ما دام حيّا فمات صاحباه و بقي صفوان بعدهما و كان يفى لهما بذلك يصلّي عنهما و يزكّي عنهما و يحجّ عنهما و كلّ شيء من البرّ و الصلاح يفعله لنفسه كذلك يفعله لصاحبيه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جيرانه من أهل الكوفة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تحمل لي إلى المنزل دينارين فقال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مكراة 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أستأمر فيه جمّالي </w:t>
      </w:r>
      <w:r>
        <w:rPr>
          <w:rStyle w:val="FootnoteAnchor"/>
          <w:rtl w:val="true"/>
        </w:rPr>
        <w:footnoteReference w:id="377"/>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260" w:name="pg14808_188154"/>
    </w:p>
    <w:p>
      <w:pPr>
        <w:pStyle w:val="Heading3"/>
        <w:numPr>
          <w:ilvl w:val="2"/>
          <w:numId w:val="1"/>
        </w:numPr>
        <w:rPr/>
      </w:pPr>
      <w:bookmarkStart w:id="261" w:name="__RefHeading___Toc2037820_730472459"/>
      <w:bookmarkStart w:id="262" w:name="_Toc99"/>
      <w:bookmarkEnd w:id="260"/>
      <w:bookmarkEnd w:id="261"/>
      <w:r>
        <w:rPr>
          <w:rtl w:val="true"/>
        </w:rPr>
        <w:t>حال محمّد بن سنان</w:t>
      </w:r>
      <w:bookmarkEnd w:id="262"/>
    </w:p>
    <w:p>
      <w:pPr>
        <w:pStyle w:val="BookText"/>
        <w:rPr/>
      </w:pPr>
      <w:r>
        <w:rPr>
          <w:rFonts w:ascii="Amiri" w:hAnsi="Amiri" w:eastAsia="Amiri" w:cs="Amiri"/>
          <w:color w:val="111111"/>
          <w:sz w:val="28"/>
          <w:sz w:val="28"/>
          <w:szCs w:val="28"/>
          <w:rtl w:val="true"/>
          <w:lang w:bidi="ar-SA"/>
        </w:rPr>
        <w:t>و عن عبد الله بن جندب و كان وكيلا للكاظم و الرضا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الثاني عليه السّلام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محمّد بن سنان عنّي خيرا فقد وفى لي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بن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الثاني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 محمّد ابن سنان برضاي عنه فما خالفني و لا خالف أبي قط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 فيما رواه عبد الله بن الصلت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محمّد بن سنان عنّي خيرا فقد وفى لي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 محمّد بن سنان برضاي عنه فما خالفني و لا خالف أبي قط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037822_730472459"/>
      <w:bookmarkStart w:id="264" w:name="_Toc100"/>
      <w:bookmarkEnd w:id="263"/>
      <w:r>
        <w:rPr>
          <w:rtl w:val="true"/>
        </w:rPr>
        <w:t>حال الحسن الأنباري</w:t>
      </w:r>
      <w:bookmarkEnd w:id="264"/>
    </w:p>
    <w:p>
      <w:pPr>
        <w:pStyle w:val="BookText"/>
        <w:rPr/>
      </w:pPr>
      <w:r>
        <w:rPr>
          <w:rFonts w:ascii="Amiri" w:hAnsi="Amiri" w:eastAsia="Amiri" w:cs="Amiri"/>
          <w:color w:val="111111"/>
          <w:sz w:val="28"/>
          <w:sz w:val="28"/>
          <w:szCs w:val="28"/>
          <w:rtl w:val="true"/>
          <w:lang w:bidi="ar-SA"/>
        </w:rPr>
        <w:t>و في الكافي عن الحسن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 أربع عشرة رسالة أستأذنه في عمل السلطان فلمّا كان في آخر كتاب كتبته إليه أذكر أنّي أخاف على خيط عنقي و أنّ السلطان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رافضي و لسنا نشكّ في أنّك تركت العمل للسلطان للترفّض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أبو الحسن عليه السّلام قد فهمت كتبك و ما ذكرت من الخوف على نفسك فإن كنت تعلم أنّك إذا ولّيت عملت في عملك بما أمر به رسول الله صلّى اللّه عليه و آله و سلّم ثمّ يصير أعوانك و كتابك أهل ملّتك فإذا صار إليك شيء واسيت به فقراء المؤمنين حتّى يكون واحدا منهم كان ذا بدا و إلاّ فلا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037824_730472459"/>
      <w:bookmarkStart w:id="266" w:name="_Toc101"/>
      <w:bookmarkEnd w:id="265"/>
      <w:r>
        <w:rPr>
          <w:rtl w:val="true"/>
        </w:rPr>
        <w:t>قصة المجنون العاقل مع أبي هذيل</w:t>
      </w:r>
      <w:bookmarkEnd w:id="2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 عن أبي الهذيل العلاّف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الرقة فذكر لي أنّ الدير فيه مجنون حسن الكلام فأتيته فإذا أنا برجل حسن الهيئة جالسا على و سادة يسرّح رأسه و لحيته فسلّمت عليه و ردّ عليّ،ثمّ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يكون الرجل؟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أهل الطرب و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أيّها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التجارب و العلم،و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الهذيل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بلى،فوثب عن و سادته و أجلسني عليها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الإمامة؟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الإمامة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بعد النبيّ عليه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قدّمتموه؟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خيركم و ولّوا أفضلكم و تراضى الناس به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الهذيل هاهنا وقعت،أمّا قولك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خيركم فإنّي اوجدك أنّ أبا بكر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 لست بخيركم فإن كانوا كذبوا عليه فقد خالفوا أمر النبي صلّى اللّه عليه و آله و سلّم و إن كان هو الكاذب على نفسه فمنبر النبيّ صلّى اللّه عليه و آله و سلّم لا يصعده الكذّابون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قولك إنّ الناس تراضوا به فإنّ أكثر الأنصار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 منكم أمير،و أمّا المهاجرون فإنّ الزبير بن العوّام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ابايع إلاّ عليّا فأمر به فكسر سيفه و جاء أبو سفيان بن حرب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الحسن إن شئت لأملانّها خيلا و رجالا يعني المدينة،فخرج سلمان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نه كردند و ندانند كه چه كردند و المقداد و أبو ذرّ لم يرضوا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يا أبا الهذيل عن قيام أبي بكر على المنبر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شيطانا يعتريني فإذا رأيتموني مغضبا فاحذروني لا أقع في أشعاركم و أبشاركم فهو يخبركم على المنبر أنّي مجنون و كيف يحلّ لكم أن تولّوا مجنونا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يا أبا هذيل عن قيام عمر على المنبر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شعرة في صدر أبي بكر،ثمّ قام بعدها بجمعة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بيعة أبي بكر كانت فلتة وقى الله شرّها فمن عاد إلى مثلها فاقتلوه فبينا هو </w:t>
      </w:r>
    </w:p>
    <w:p>
      <w:pPr>
        <w:pStyle w:val="BookText"/>
        <w:rPr/>
      </w:pPr>
      <w:r>
        <w:rPr>
          <w:rFonts w:ascii="Amiri" w:hAnsi="Amiri" w:eastAsia="Amiri" w:cs="Amiri"/>
          <w:color w:val="111111"/>
          <w:sz w:val="28"/>
          <w:sz w:val="28"/>
          <w:szCs w:val="28"/>
          <w:rtl w:val="true"/>
          <w:lang w:bidi="ar-SA"/>
        </w:rPr>
        <w:t>يودّ أن يكون شعرة في صدر أبي بكر و بينا هو يقتل من 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يا أبا الهذيل بالذي زعم أنّ النبيّ صلّى اللّه عليه و آله و سلّم لم يستخلف و أنّ أبا بكر استخلف عمر و أنّ عمر لم يستخلف فأرى أمركم بينكم متناقضا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يا أبا الهذيل عن عمر حين صيّرها شورى في ستّة و زعم أنّهم من أهل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خالف الاثنان الأربعة فاقتلوا الاثنين و إن خالف ثلاثة الثلاثة فاقتلوا الثلاثة الذين ليس فيهم عبد الرحمن بن عوف فهذه ديانة أن يأمر بقتل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أبا الهذيل عن عمر لمّا طعن دخل عليه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جزعا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ما جزعي لأجلي و لكن لهذا الأمر من يليه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طلحة بن عبيد الله،قال رجل له حدّه كان النبي يعرفه فلا أولي أمور المسلمين حديدا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الزبير بن العوّام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بخيل رأيته يماكس امرأته في كبة من غزل فلا أولي أمور المسلمين بخيلا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سعدا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صاحب فرس و قوس و ليس من رجال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ليس يحسن أن يكفى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رجلا لم يحسن أن يطلّق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ولّيته ليحملن آل أبي معيط على رقاب المسلمين و أوشك إن فعلنا أن يقتلوه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لما أعرف من معاندته لأمير المؤمنين علي بن أبي طالب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اذكر صاحبك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جزعي إلاّ لما أخذنا الحقّ من أربابه و الله لئن ولّيته ليحملنّهم على المحجّة العظمى و إن يطيعوه يدخلهم الجنّة فهو يقول هذا ثمّ صيّرها شورى بين الستّة،فويل له من ربّه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هو يكلّمني إذ اختلط و ذهب عقله فأخبرت المأمون بقصّته و كان من قصّته أن ذهب بماله و ضياعه حيلة و غدرا فبعث إليه المأمون فجاء به و عالجه و كان قد ذهب عقله بما صنع به فردّ عليه ماله و ضياعه و صيّره نديما فكان المأمون يتشيّع لذلك و الحمد لله ربّ العالمين على كلّ حال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67" w:name="pg14808_188157"/>
    </w:p>
    <w:p>
      <w:pPr>
        <w:pStyle w:val="Heading2"/>
        <w:numPr>
          <w:ilvl w:val="1"/>
          <w:numId w:val="1"/>
        </w:numPr>
        <w:rPr/>
      </w:pPr>
      <w:bookmarkStart w:id="268" w:name="__RefHeading___Toc2037826_730472459"/>
      <w:bookmarkStart w:id="269" w:name="_Toc102"/>
      <w:bookmarkEnd w:id="267"/>
      <w:bookmarkEnd w:id="268"/>
      <w:r>
        <w:rPr>
          <w:rtl w:val="true"/>
        </w:rPr>
        <w:t>مناظرات أصحابه و أهل زمانه صلوات الله عليه</w:t>
      </w:r>
      <w:bookmarkEnd w:id="269"/>
    </w:p>
    <w:p>
      <w:pPr>
        <w:pStyle w:val="Heading3"/>
        <w:numPr>
          <w:ilvl w:val="2"/>
          <w:numId w:val="1"/>
        </w:numPr>
        <w:rPr/>
      </w:pPr>
      <w:bookmarkStart w:id="270" w:name="__RefHeading___Toc2037828_730472459"/>
      <w:bookmarkStart w:id="271" w:name="_Toc103"/>
      <w:bookmarkEnd w:id="270"/>
      <w:r>
        <w:rPr>
          <w:rtl w:val="true"/>
        </w:rPr>
        <w:t>بين علي بن ميثم و أبي الهذيل</w:t>
      </w:r>
      <w:bookmarkEnd w:id="271"/>
    </w:p>
    <w:p>
      <w:pPr>
        <w:pStyle w:val="BookText"/>
        <w:rPr/>
      </w:pPr>
      <w:r>
        <w:rPr>
          <w:rFonts w:ascii="Amiri" w:hAnsi="Amiri" w:eastAsia="Amiri" w:cs="Amiri"/>
          <w:color w:val="111111"/>
          <w:sz w:val="28"/>
          <w:sz w:val="28"/>
          <w:szCs w:val="28"/>
          <w:rtl w:val="true"/>
          <w:lang w:bidi="ar-SA"/>
        </w:rPr>
        <w:t>قال السيد المرتضى رحمه الله في كتاب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علي بن ميثم رحمه الله أبا الهذيل العلاف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تعلم أن إبليس ينهى عن الخير كله و يأمر بالشر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أن يأمر بالشر كله و هو لا يعرفه؟و ينهى عن الخير كله و هو لا يعرفه؟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أن إبليس يعلم الشر و الخير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إمامك الذي تأتم به بعد الرسول صلّى الله عليه و آله هل يعلم الخير كله و الشر كله؟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فإبليس أعلم من إمامك إذا،فانقطع أبو الهذيل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علي بن ميثم يوما آخر لأبي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عمن أقرّ على نفسه بالكذب و شهادة الزور هل يجوز شهادته في ذلك المقام على آخر؟</w:t>
      </w:r>
    </w:p>
    <w:p>
      <w:pPr>
        <w:pStyle w:val="BookText"/>
        <w:rPr/>
      </w:pPr>
      <w:r>
        <w:rPr>
          <w:rFonts w:ascii="Amiri" w:hAnsi="Amiri" w:eastAsia="Amiri" w:cs="Amiri"/>
          <w:color w:val="111111"/>
          <w:sz w:val="28"/>
          <w:sz w:val="28"/>
          <w:szCs w:val="28"/>
          <w:rtl w:val="true"/>
          <w:lang w:bidi="ar-SA"/>
        </w:rPr>
        <w:t>فقال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 تعلم أن الأنصار ادعت الامرة لنفسها ثم أكذبت نفسها في ذلك المقام،و شهدت بالزور،ثم أقرت بها لابي بكر و شهدت بها له؟فكيف تجوز شهادة قوم أكذبوا أنفسهم و شهدوا عليها بالزور مع ما أخذنا رهنك من القول في ذلك؟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لي الشيخ أدام الله حراسته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موجز في البيان،و المعنى فيه على الايضاح أنه إذا كان الدليل عند من خالفنا على إمامة أبي بكر إجماع المهاجرين عليه فيما زعمه و الأنصار و كان معترفا ببطلان شهادة الأنصار من حيث أقرت على نفسها بباطل ما ادعته من استحقاق الإمامة فقد صار وجود شهادتهم كعدمها،و حصل الشاهد بإمامة أبي بكر بعض الأمة لا كلها،و بطل ما ادّعوه من الاجماع عليها،و لا خلاف بيننا و بين خصومنا أن إجماع بعض الأمة ليس بحجة فيما ادعاه</w:t>
      </w:r>
      <w:r>
        <w:rPr>
          <w:rFonts w:eastAsia="Amiri" w:cs="Amiri" w:ascii="Amiri" w:hAnsi="Amiri"/>
          <w:color w:val="111111"/>
          <w:sz w:val="28"/>
          <w:szCs w:val="28"/>
          <w:rtl w:val="true"/>
          <w:lang w:bidi="ar-SA"/>
        </w:rPr>
        <w:t xml:space="preserve">. </w:t>
      </w:r>
      <w:bookmarkStart w:id="272" w:name="pg14808_188158"/>
    </w:p>
    <w:p>
      <w:pPr>
        <w:pStyle w:val="BookText"/>
        <w:rPr/>
      </w:pPr>
      <w:bookmarkEnd w:id="272"/>
      <w:r>
        <w:rPr>
          <w:rFonts w:ascii="Amiri" w:hAnsi="Amiri" w:eastAsia="Amiri" w:cs="Amiri"/>
          <w:color w:val="111111"/>
          <w:sz w:val="28"/>
          <w:sz w:val="28"/>
          <w:szCs w:val="28"/>
          <w:rtl w:val="true"/>
          <w:lang w:bidi="ar-SA"/>
        </w:rPr>
        <w:t xml:space="preserve">و أن الغلط جائز عليه،و في ذلك فساد الاستدلال على إمامة أبي بكر بما ادعاه القوم،و عدم البرهان عليها من جميع الوجوه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أدام الله عزه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الهذيل العلاف علي بن ميثم رحمه الله عند علي بن رياح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أن عليا عليه السّلام كان أولى بالامإمة من أبي بكر؟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ذلك إجماع أهل القبلة على أنّ عليا عليه السّلام كان عند وفاة رسول الله صلّى الله عليه و آله مؤمنا عالما كافيا،و لم يجمعوا بذلك على أبي بكر،فقال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يجمع عليه عافاك الله؟</w:t>
      </w:r>
    </w:p>
    <w:p>
      <w:pPr>
        <w:pStyle w:val="BookText"/>
        <w:rPr/>
      </w:pPr>
      <w:r>
        <w:rPr>
          <w:rFonts w:ascii="Amiri" w:hAnsi="Amiri" w:eastAsia="Amiri" w:cs="Amiri"/>
          <w:color w:val="111111"/>
          <w:sz w:val="28"/>
          <w:sz w:val="28"/>
          <w:szCs w:val="28"/>
          <w:rtl w:val="true"/>
          <w:lang w:bidi="ar-SA"/>
        </w:rPr>
        <w:t>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أسلا في من قبل و أصحابي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و أصحابك ضلال تائهون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جواب هذا الكلام إلا السباب و اللطام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037830_730472459"/>
      <w:bookmarkStart w:id="274" w:name="_Toc104"/>
      <w:bookmarkEnd w:id="273"/>
      <w:r>
        <w:rPr>
          <w:rtl w:val="true"/>
        </w:rPr>
        <w:t>بين علي بن ميثم و ضرار</w:t>
      </w:r>
      <w:bookmarkEnd w:id="274"/>
    </w:p>
    <w:p>
      <w:pPr>
        <w:pStyle w:val="BookText"/>
        <w:rPr/>
      </w:pPr>
      <w:r>
        <w:rPr>
          <w:rFonts w:ascii="Amiri" w:hAnsi="Amiri" w:eastAsia="Amiri" w:cs="Amiri"/>
          <w:color w:val="111111"/>
          <w:sz w:val="28"/>
          <w:sz w:val="28"/>
          <w:szCs w:val="28"/>
          <w:rtl w:val="true"/>
          <w:lang w:bidi="ar-SA"/>
        </w:rPr>
        <w:t>و عن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ضرار إلى أبي الحسن علي بن ميثم رحمه الله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قد جئتك مناظرا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 تناظرني؟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جئتني و الله مناظرا و لكنك جئت متحكما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لك ذلك؟</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البيان عنه،أنت تعلم أن المناظرة ربما انتهت إلى حد يغمض فيه الكلام فيتوجه الحجة على الخصم،فيجهل ذلك أو يعاند و إن لم يشعر بذلك منه أكثر مستمعيه بل كلهم،و لكنني أدعوك إلى منصفة في القول،اختر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تقبل قولي في صاحبي و أقبل قولك في صاحبك فهذه واحدة،فقال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تفعل؟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لانني إذا قبلت قولك في صاحبك 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وصي رسول الله صلّى الله عليه و آله،و أفضل من خلفه،و خليفته على قومه،و سيد المسلمين،فلا ينفعني بعد ذلك مثل أن أقول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صاحبي كان صديقا و اختاره المسلمون إماما،لأن الذي قبلته منك يفسد علي هذا</w:t>
      </w:r>
      <w:r>
        <w:rPr>
          <w:rFonts w:eastAsia="Amiri" w:cs="Amiri" w:ascii="Amiri" w:hAnsi="Amiri"/>
          <w:color w:val="111111"/>
          <w:sz w:val="28"/>
          <w:szCs w:val="28"/>
          <w:rtl w:val="true"/>
          <w:lang w:bidi="ar-SA"/>
        </w:rPr>
        <w:t xml:space="preserve">. </w:t>
      </w:r>
      <w:bookmarkStart w:id="275" w:name="pg14808_188159"/>
    </w:p>
    <w:p>
      <w:pPr>
        <w:pStyle w:val="BookText"/>
        <w:rPr/>
      </w:pPr>
      <w:bookmarkEnd w:id="275"/>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قولي في صاحبك،و أقبل قولك في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يمكن أيضا لأني إذا قبلت قولك في صاحبي 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ضالا مضلا ظالما لآل محمد صلّى الله عليه و آله قعد غير مجلسه،و دفع الإمام عن حقه،و كان في عصر النبي صلى الله عليه و آله منافقا،فلا ينفعني قبولك قولي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خيرا فاضلا،و صاحبا أمينا،لأنه قد انتقض بقبولي قولك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ضالا مضلا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كنت لا تقبل قولك في صاحبك و لا قولي فيه فما جئتني إلا متحكما،و لم تأتني مناظرا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037832_730472459"/>
      <w:bookmarkStart w:id="277" w:name="_Toc105"/>
      <w:bookmarkEnd w:id="276"/>
      <w:r>
        <w:rPr>
          <w:rtl w:val="true"/>
        </w:rPr>
        <w:t>بين علي بن ميثم و نصراني</w:t>
      </w:r>
      <w:bookmarkEnd w:id="277"/>
    </w:p>
    <w:p>
      <w:pPr>
        <w:pStyle w:val="BookText"/>
        <w:rPr/>
      </w:pPr>
      <w:r>
        <w:rPr>
          <w:rFonts w:ascii="Amiri" w:hAnsi="Amiri" w:eastAsia="Amiri" w:cs="Amiri"/>
          <w:color w:val="111111"/>
          <w:sz w:val="28"/>
          <w:sz w:val="28"/>
          <w:szCs w:val="28"/>
          <w:rtl w:val="true"/>
          <w:lang w:bidi="ar-SA"/>
        </w:rPr>
        <w:t>و عن الشيخ أيده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ميثم رحمه الله لرجل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علقت الصليب في عنقك؟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شبه الشيء الذي صلب عليه عيسى عليه السّلام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أفكان عليه السّلام يحب أن يمثل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فأخبرني عن عيسى أكان يركب الحمار و يمضي عليه في حوائجه؟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أفكان يحب بقاء الحمار حتى يبلغ عليه حاجته؟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فتركت ما كان يحب عيسى بقاءه و ما كان يركبه في حياته بمحبة منه،و عمدت إلى ما حمل عليه عسى عليه السّلام بالكره،و أركبه </w:t>
      </w:r>
      <w:r>
        <w:rPr>
          <w:rStyle w:val="FootnoteAnchor"/>
          <w:rtl w:val="true"/>
        </w:rPr>
        <w:footnoteReference w:id="389"/>
      </w:r>
      <w:r>
        <w:rPr>
          <w:rFonts w:ascii="Amiri" w:hAnsi="Amiri" w:eastAsia="Amiri" w:cs="Amiri"/>
          <w:color w:val="111111"/>
          <w:sz w:val="28"/>
          <w:sz w:val="28"/>
          <w:szCs w:val="28"/>
          <w:rtl w:val="true"/>
          <w:lang w:bidi="ar-SA"/>
        </w:rPr>
        <w:t xml:space="preserve">بالبغض له فعلقته في عنقك،فقد كان ينبغي على هذا القياس أن تعلق الحمار في عنقك و تطرح الصليب و إلا فقد تجاهلت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أدام الله عزه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علي بن ميثم رحمه الله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صلّى أمير المؤمنين عليه السّلام خلف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بمثل سواري المسجد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ضرب الوليد بن عقبة الحدبين يدي عثمان؟ </w:t>
      </w:r>
      <w:bookmarkStart w:id="278" w:name="pg14808_188160"/>
    </w:p>
    <w:p>
      <w:pPr>
        <w:pStyle w:val="BookText"/>
        <w:rPr/>
      </w:pPr>
      <w:bookmarkEnd w:id="27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الحدله و إليه فإذا أمكنه إقامته أقامه بكل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أشار على أبي بكر و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 منه أن يحيى أحكام الله و يكون دينه القيم كما أشار يوسف على ملك مصر نظرا منه للخلق،و لان الأرض و الحكم فيها إليه،فإذا أمكنه أن يظهر مصالح الخلق فعل،و إذا لم يمكنه ذلك بنفسه توصل إليه على يدي من يمكنه طلبا منه لاحياء 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قعد عن قتالهم؟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قعد هارون بن عمران عليه السّلام عن السامري و أصحابه و قد عبدوا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أفكان ضعيفا؟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كهارون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أُمَّ إِنَّ الْقَوْمَ اسْتَضْعَفُونِي وَ كادُوا يَقْتُلُونَنِي </w:t>
      </w:r>
      <w:r>
        <w:rPr>
          <w:rStyle w:val="FootnoteAnchor"/>
          <w:rtl w:val="true"/>
        </w:rPr>
        <w:footnoteReference w:id="391"/>
      </w:r>
      <w:r>
        <w:rPr>
          <w:rFonts w:ascii="Amiri" w:hAnsi="Amiri" w:eastAsia="Amiri" w:cs="Amiri"/>
          <w:color w:val="111111"/>
          <w:sz w:val="28"/>
          <w:sz w:val="28"/>
          <w:szCs w:val="28"/>
          <w:rtl w:val="true"/>
          <w:lang w:bidi="ar-SA"/>
        </w:rPr>
        <w:t>و كان كنوح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مَغْلُوبٌ فَانْتَصِرْ </w:t>
      </w:r>
      <w:r>
        <w:rPr>
          <w:rStyle w:val="FootnoteAnchor"/>
          <w:rtl w:val="true"/>
        </w:rPr>
        <w:footnoteReference w:id="392"/>
      </w:r>
      <w:r>
        <w:rPr>
          <w:rFonts w:ascii="Amiri" w:hAnsi="Amiri" w:eastAsia="Amiri" w:cs="Amiri"/>
          <w:color w:val="111111"/>
          <w:sz w:val="28"/>
          <w:sz w:val="28"/>
          <w:szCs w:val="28"/>
          <w:rtl w:val="true"/>
          <w:lang w:bidi="ar-SA"/>
        </w:rPr>
        <w:t>و كان كلوط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393"/>
      </w:r>
      <w:r>
        <w:rPr>
          <w:rFonts w:ascii="Amiri" w:hAnsi="Amiri" w:eastAsia="Amiri" w:cs="Amiri"/>
          <w:color w:val="111111"/>
          <w:sz w:val="28"/>
          <w:sz w:val="28"/>
          <w:szCs w:val="28"/>
          <w:rtl w:val="true"/>
          <w:lang w:bidi="ar-SA"/>
        </w:rPr>
        <w:t>و كان كهارون و موسى عليهما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لا أَمْلِكُ إِلاّ نَفْسِي وَ أَخِي </w:t>
      </w:r>
      <w:r>
        <w:rPr>
          <w:rStyle w:val="FootnoteAnchor"/>
          <w:rtl w:val="true"/>
        </w:rPr>
        <w:footnoteReference w:id="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قعد في الشورى؟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اقتدارا منه على الحجة،و علما منه بأن القوم إن ناظروه و أنصفوه كان هو الغالب،و لو لم يفعل وجبت الحجة عليه،لانه من كان له حق فدعي إلى أن يناظر فيه فإن ثبت له الحجة اعطيه فلم يفعل بطل حقه و أدخل بذلك الشبهة على الخلق،و قد قال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أدخلت في باب إن أنصفت فيه وصلت إلى حقي،يعني أن أبا بكر استبد بها يوم السقيفة و لم يشاور،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زوج عمر بن الخطاب ابنته؟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لإظهاره الشهادتين،و إقراره بفضل رسول الله صلّى الله عليه و آله،و أراد بذلك استصلاحه و كفّه عنه،و قد عرض لوط عليه السّلام بناته على قومه و هم كفار ليردهم عن ضلالهم،فقال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بَناتِي هُنَّ أَطْهَرُ لَكُمْ فَاتَّقُوا اللّهَ وَ لا تُخْزُونِ فِي ضَيْفِي أَ لَيْسَ مِنْكُمْ رَجُلٌ رَشِيدٌ </w:t>
      </w:r>
      <w:r>
        <w:rPr>
          <w:rStyle w:val="FootnoteAnchor"/>
          <w:rtl w:val="true"/>
        </w:rPr>
        <w:footnoteReference w:id="395"/>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2037834_730472459"/>
      <w:bookmarkStart w:id="280" w:name="_Toc106"/>
      <w:bookmarkEnd w:id="279"/>
      <w:r>
        <w:rPr>
          <w:rtl w:val="true"/>
        </w:rPr>
        <w:t>بين علي بن ميثم و ملحد</w:t>
      </w:r>
      <w:bookmarkEnd w:id="2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أدام الله عزه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الحسن علي بن ميثم رحمه الله على الحسن بن سهل و إلى جانبه ملحد قد عظمه و الناس حوله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ببابك عجبا</w:t>
      </w:r>
      <w:r>
        <w:rPr>
          <w:rFonts w:eastAsia="Amiri" w:cs="Amiri" w:ascii="Amiri" w:hAnsi="Amiri"/>
          <w:color w:val="111111"/>
          <w:sz w:val="28"/>
          <w:szCs w:val="28"/>
          <w:rtl w:val="true"/>
          <w:lang w:bidi="ar-SA"/>
        </w:rPr>
        <w:t xml:space="preserve">. </w:t>
      </w:r>
      <w:bookmarkStart w:id="281" w:name="pg14808_188161"/>
    </w:p>
    <w:p>
      <w:pPr>
        <w:pStyle w:val="BookText"/>
        <w:rPr/>
      </w:pPr>
      <w:bookmarkEnd w:id="2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سفينة تعبر بالناس من جانب إلى جانب بلا ملاح و لا ماصر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صاحبه الملحد و كان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أصلحك الله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 جماد لا حيلة له و لا قوة و لا حياة فيه و لا عقل كيف تعبر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أيما أعجب؟هذا أو هذا الماء الذي يجري على وجه الأرض يمنة و يسرة بلا روح و لا حيلة و لا قوى؟و هذا النبات الذي يخرج من الأرض؟و المطر الذي ينزل من السماء؟تزعم أنت أنه لا مدّبر لهذا كله و تنكر أن تكون سفينة تتحرك بلا مدبر و تعبر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فبهت الملحد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2037836_730472459"/>
      <w:bookmarkStart w:id="283" w:name="_Toc107"/>
      <w:bookmarkEnd w:id="282"/>
      <w:r>
        <w:rPr>
          <w:rtl w:val="true"/>
        </w:rPr>
        <w:t>بعض مناظرات أبي هذيل</w:t>
      </w:r>
      <w:bookmarkEnd w:id="283"/>
    </w:p>
    <w:p>
      <w:pPr>
        <w:pStyle w:val="BookText"/>
        <w:rPr/>
      </w:pPr>
      <w:r>
        <w:rPr>
          <w:rFonts w:ascii="Amiri" w:hAnsi="Amiri" w:eastAsia="Amiri" w:cs="Amiri"/>
          <w:color w:val="111111"/>
          <w:sz w:val="28"/>
          <w:sz w:val="28"/>
          <w:szCs w:val="28"/>
          <w:rtl w:val="true"/>
          <w:lang w:bidi="ar-SA"/>
        </w:rPr>
        <w:t>الكشي محمّد بن مسعود عن أبي علي المحمودي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الهذيل العلاّف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399"/>
      </w:r>
      <w:r>
        <w:rPr>
          <w:rFonts w:ascii="Amiri" w:hAnsi="Amiri" w:eastAsia="Amiri" w:cs="Amiri"/>
          <w:color w:val="111111"/>
          <w:sz w:val="28"/>
          <w:sz w:val="28"/>
          <w:szCs w:val="28"/>
          <w:rtl w:val="true"/>
          <w:lang w:bidi="ar-SA"/>
        </w:rPr>
        <w:t>قال أبو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أكمل لنا الدّين، 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إن سألتك عن مسألة لا تجدها في كتاب الله و لا في سنّة رسول الله صلّى اللّه عليه و آله و سلّم و لا في قول الصحابة و لا في حيلة فقهائهم ما أنت صانع؟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عن عشرة كلّهم وقعوا في طهر واحد بامرأة و هم مختلفوا الأمر فمنهم من وصل إلى نصف حاجته و منهم من قارب حسب الإمكان منه هل في خلق الله اليوم من يعرف حدّ الله في كلّ رجل منهم مقدار ما ارتكب من الخطيئة فيقيم عليه الحدّ في الدنيا و يطهّره منه في الآخرة و لنعلم ما يقول في أنّ الدّين قد أكمل 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خرج آخرها في الإمامة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bookmarkStart w:id="284" w:name="pg14808_188162"/>
    </w:p>
    <w:p>
      <w:pPr>
        <w:pStyle w:val="Heading3"/>
        <w:numPr>
          <w:ilvl w:val="2"/>
          <w:numId w:val="1"/>
        </w:numPr>
        <w:rPr/>
      </w:pPr>
      <w:bookmarkStart w:id="285" w:name="__RefHeading___Toc2037838_730472459"/>
      <w:bookmarkStart w:id="286" w:name="_Toc108"/>
      <w:bookmarkEnd w:id="284"/>
      <w:bookmarkEnd w:id="285"/>
      <w:r>
        <w:rPr>
          <w:rtl w:val="true"/>
        </w:rPr>
        <w:t>مناظرة أبو محمد الفضل بن شاذان النيشابوري</w:t>
      </w:r>
      <w:bookmarkEnd w:id="286"/>
    </w:p>
    <w:p>
      <w:pPr>
        <w:pStyle w:val="BookText"/>
        <w:rPr/>
      </w:pPr>
      <w:r>
        <w:rPr>
          <w:rFonts w:ascii="Amiri" w:hAnsi="Amiri" w:eastAsia="Amiri" w:cs="Amiri"/>
          <w:color w:val="111111"/>
          <w:sz w:val="28"/>
          <w:sz w:val="28"/>
          <w:szCs w:val="28"/>
          <w:rtl w:val="true"/>
          <w:lang w:bidi="ar-SA"/>
        </w:rPr>
        <w:t>عن الشيخ أدام الله عزه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الفضل بن شاذان النيشابوري رحمه الله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الدليل على إمامة أمير المؤمنين علي بن أبي طالب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ذلك من كتاب الله عزّ و جلّ،و من سنة نبيه صلّى الله عليه و آله،و من إجماعه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كتاب الله تبارك و تعالى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401"/>
      </w:r>
      <w:r>
        <w:rPr>
          <w:rFonts w:ascii="Amiri" w:hAnsi="Amiri" w:eastAsia="Amiri" w:cs="Amiri"/>
          <w:color w:val="111111"/>
          <w:sz w:val="28"/>
          <w:sz w:val="28"/>
          <w:szCs w:val="28"/>
          <w:rtl w:val="true"/>
          <w:lang w:bidi="ar-SA"/>
        </w:rPr>
        <w:t>فدعانا سبحانه إلى طاعة أولي الأمر كما دعانا إلى طاعة نفسه و طاعة رسوله،فاحتجنا إلى معرفة أولي الأمر كما وجبت علينا معرفة الله تعالى،و معرفة الرسول عليه و آله السلام،فنظرنا في أقاويل الأمة فوجدناهم قد اختلفوا في أولي الأمر،و أجمعوا في الآية على ما يوجب كونها في علي بن أبي طالب عليه السّلام،فقال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هم امراء السرايا،و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العلماء،و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القوّام على الناس،و الآمرون بالمعروف،و الناهون عن المنكر،و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أمير المؤمنين علي بن أبي طالب و الأئمة من ذريته عليهم السّلام،فسألنا الفرقة الاولى فقلنا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علي بن أبي طالب عليه السّلام من أمراء السرايا؟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بلى،فقلنا للثانية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عليه السّلام من العلماء؟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بلى،فقلنا للثالثة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علي عليه السّلام قد كان من القوّام على الناس بالامر بالمعروف و النهي عن المنكر؟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بلى،فصار أمير المؤمنين عليه السّلام معينا بالآية باتفاق الأمة و اجتماعها،و تيقنا ذلك بإقرار المخالف لنا في الإمامة و الموافق عليها،فوجب أن يكون إماما بهذه الآية لوجود الاتفاق على أنه معني بها،و لم يجب العدول إلى غيره و الاعتراف بإمامته لوجود الاختلاف في ذلك و عدم الاتفاق و ما يقوم مقامه من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فإنا وجدنا النبي صلّى الله عليه و آله استقضى عليا عليه السّلام على اليمن،و أمره على الجيوش،و ولاه الاموال،و أمره بأدائها إلى بني جذيمة الذين قتلهم خالد بن الوليد ظلما،و اختاره لأداء رسالات الله سبحانه و الابلاغ عنه في سورة براءة، و استخلفه عند غيبته على من خلف،و لم نجد النبي صلّى الله عليه و آله سن هذه السنن في أحد غيره،و لا اجتمعت هذه السنن في أحد بعد النبي صلّى الله عليه و آله كما اجتمعت في علي عليه السّلام، و سنة رسول الله صلّى الله عليه و آله بعد موته واجبة كوجوبها في حياته،و إنما تحتاج الأمة إلى الإمام بهذه الخصال التي ذكرناها،فإذا وجدناها في رجل قد سنها الرسول الله صلّى الله عليه و آله فيه كان أولى بالامامة ممن لم يسن النبي فيه شيئا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الاجماع فإن إمامته ثبتت من جهته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أنهم قد أجمعوا جميعا أن عليا عليه السّلام قد كان إماما و لو يوما واحدا،و لم يختلف في ذلك أصناف أهل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إماما في وقت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إماما بعد النبي صلّى اللّه عليه و آله في جميع أوقاته،و لم تجمع الأمة على غيره أنه كان إماما في الحقيقة طرفة عين،و الاجماع أحق أن يتبع 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أنهم أجمعوا جميعا على أنّ عليا عليه السّلام كان يصلح للامامة،و أن الإمامة تصلح لبني هاشم،و اختلفوا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تصلح لغير علي بن أبي طالب عليه السّلام،و لا تصلح لغير بني هاشم، و الاجماع حق لا شبهة فيه،و الاختلاف لا 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أنهم أجمعوا على أن عليا عليه السّلام كان بعد النبي صلّى الله عليه و آله ظاهر العدالة واجبة له الولاية،ثم اختلفوا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 ذلك معصوما من الكبائر و الضلال،و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 معصوما و لكن كان عدلا برا تقيا على الظاهر،لا يشوب ظاهره الشوائب،فحصل الاجماع على عدالته عليه السّلام،و اختلفوا في نفي العصمة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أجمعوا جميعا على أن أبا بكر لم يكن معصوما،و اختلفوا في عدالته 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عدلا،و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عدلا،لأنه أخذ ما ليس له،فمن أجمعوا على عدالته و اختلفوا في عصمته أولى بالامامة و أحق ممن اختلفوا في عدالته و أجمعوا على نفي العصمة عنه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و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الفضل بن شاذان رحمه الله عما روته الناصبة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أوتى برجل يفضلني على أبي بكر و عمر إلا جلدته حد المفتري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روى هذا الحديث سويدبن غفلة و قد أجمع أهل الآثار على أنه كان كثير الغلط،و بعد فإنّ نفس الحديث متناقض،لأن الأمة مجمعة على أن عليا عليه السّلام كان عدلا في قضيته،و ليس من العدل أن يجلد حد المفتري من لم يفتر،لأن هذا جور على لسان الأمة كلها،و علي بن أبي طالب عليه السّلام عندنا بريء من ذلك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إن صح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يصح بأدلة أذكرها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الوجه فيه أن الفاضل بينه و بين الرجلين إنما وجب عليه حد المفتري من حيث أوجب لهما بالمفاضلة ما لا يستحقانه من الفضل،لان المفاضلة لا يكون إلا بين مقاربين في الفضل،و بعد أن يكون في المفضول فضل،و إذا كانت الدلائل على أن من لا طاعة معه لا فضل له في الدين،و أن المرتد عن الاسلام ليس فيه شيء من الفضل الديني و كان الرجلان بجحدهما النص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قد خرجا عن الايمان بطل أن يكون لهما فضل في الاسلام،فكيف يحصل لهما من الفضل ما يقارب فضل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فضّل إنسان أمير المؤمنين عليه السّلام عليهما فقد أوجب لهما فضلا في الدين،فإنما استحق حد المفتري الذي هو كاذب،دون المفتري الذي هو راجم بالقبيح، لانه افترى بالتفضيل لامير المؤمنين عليه السّلام عليهما من حيث كذب في إثبات فضل لهما في الدين، و يجري في هذا الباب مجرى من فضل البر التقي على الكافر المرتد الخارج عن الدين،و مجرى من فضل جبرئيل عليه السّلام على إبليس،و رسول الله صلّى الله عليه و آله على أبي جهل بن هشام،في أن المفاضلة بين من ذكرناه يوجب لمن لا فضل له على وجه فضلا مقاربا لفضل العظماء عند الله تعالى،و 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هذا الحديث صحيحا و تأويله على ما ظنه القوم يوجب أن يكون حد المفتري واجبا على رسول الله صلّى الله عليه و آله،و حاشا له من ذلك،لأن رسول الله صلّى الله عليه و آله قد فضل أمير المؤمنين عليه السّلام على سائر الخلق،و آخى بينه و بين نفسه،و جعله بحكم الله في المباهلة نفسه،و سد أبواب القوم إلا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أكثر الصحابة عن إنكاحهم ابنته سيدة نساء العالمين عليه السّلام و أنكحه،و قدمه في الولايات كلها و لم يؤخره،و أخبر أنه يحب الله و رسوله و يحبه الله و رسوله،و أنه أحب الخلق إلى الله تعالى، و أنه مولى من كان مولاه من الانام،و أنه منه بمنزلة هارون من موسى بن عمران،و أنه أفضل من سيدي شباب أهل الجنة،و أن حربه حربه و سلمه سلمه،و غير ذلك مما يطول شرحه إن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يجب أن يكون عليه السّلام قد أوجب الحد على نفسه إذ أبان فضله على سائر أصحاب الرسول الله صلّى الله عليه و آله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 الله،لم يقلها أحد قبلي و لا يقولها أحد بعدي إلا مفتر كذاب،صليت قبلهم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لعثمان و 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خير منك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خير منك و منهما،عبدت الله عزّ و جلّ قبلهما و عبدته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قد أوجب الحد على ابنه الحسن و جميع ذريته و أشياعه و أنصاره و أهل بيته،فإنه لا ريب في اعتقاد هم فضله على سائر الصحابة،و قد قال الحسن عليه السّلام صبيحة الليلة التي قبض فيها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الليلة رجل ما سبقه الاولون بعمل،و لا أدركه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المقالة متهافتة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أمنع العبارة بأن أمير المؤمنين عليه السّلام كان أفضل من أبي بكر و عمر على معنى تسليم فضلهما من طريق الجدل،أو على معتقد الخصوم في أن لهما فضلا في الدين،و أما على تحقيق القول في المفاضلة فإنه غلط و باطل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ما أطلقت من القول و نظيره قول أمير المؤمنين عليه السّلام في أهل الكوفة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 ملوني،و سئمتهم و سئموني،اللهم فأبدلني بهم خيرا منهم،و أبدلهم بي شرا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أمير المؤمنين عليه السّلام شر،إنما أخرج الكلام على اعتقادهم فيه،و مثله قول حسان ابن ثابت و هو يعني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أتهجوه و لست له بكفو فخير كما لشر كما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رسول الله صلّى الله عليه و آله شر،و إنما أخرج الكلام على معتقد الهاجي فيه،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r>
        <w:rPr>
          <w:rStyle w:val="FootnoteAnchor"/>
          <w:rtl w:val="true"/>
        </w:rPr>
        <w:footnoteReference w:id="404"/>
      </w:r>
      <w:r>
        <w:rPr>
          <w:rFonts w:ascii="Amiri" w:hAnsi="Amiri" w:eastAsia="Amiri" w:cs="Amiri"/>
          <w:color w:val="111111"/>
          <w:sz w:val="28"/>
          <w:sz w:val="28"/>
          <w:szCs w:val="28"/>
          <w:rtl w:val="true"/>
          <w:lang w:bidi="ar-SA"/>
        </w:rPr>
        <w:t xml:space="preserve">و لم يكن الرسول على ضلال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الفضل بن شاذان رحمه الله استدل على إمامة أمير المؤمنين عليه السّلام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w:t>
      </w:r>
      <w:r>
        <w:rPr>
          <w:rStyle w:val="FootnoteAnchor"/>
          <w:rtl w:val="true"/>
        </w:rPr>
        <w:footnoteReference w:id="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أوجب الله تعالى للاقرب برسول الله صلّى الله عليه و آله الولاية و حكم بأنه أولى به من غيره وجب أن أمير المؤمنين عليه السّلام كان أولى بمقام رسول الله صلّى الله عليه و آله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العباس كان أقرب إلى رسول الله صلّى الله عليه و آله من علي عليه السّلام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يذكر الأقرب بالنبي صلّى الله عليه و آله دون أن علقه بوصف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وَ أَزْواجُهُ أُمَّهاتُهُمْ وَ أُولُوا الْأَرْحامِ بَعْضُهُمْ أَوْلى بِبَعْضٍ فِي كِتابِ اللّهِ مِنَ الْمُؤْمِنِينَ وَ الْمُهاجِرِينَ </w:t>
      </w:r>
      <w:r>
        <w:rPr>
          <w:rStyle w:val="FootnoteAnchor"/>
          <w:rtl w:val="true"/>
        </w:rPr>
        <w:footnoteReference w:id="407"/>
      </w:r>
      <w:r>
        <w:rPr>
          <w:rFonts w:ascii="Amiri" w:hAnsi="Amiri" w:eastAsia="Amiri" w:cs="Amiri"/>
          <w:color w:val="111111"/>
          <w:sz w:val="28"/>
          <w:sz w:val="28"/>
          <w:szCs w:val="28"/>
          <w:rtl w:val="true"/>
          <w:lang w:bidi="ar-SA"/>
        </w:rPr>
        <w:t>فشرط في الأولى بالرسول الايمان و الهجرة،و لم يكن العباس من المهاجرين و لا كانت له هجرة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كان أقرب إلى رسول الله صلّى الله عليه و آله من العباس و أولى بمقامه منه إن ثبت أن المقام موروث،و ذلك أن عليا عليه السّلام كان ابن عم رسول الله لأبيه و أمه و العباس رحمه الله عمه لأبيه،و من تقرب بسببين كان أقرب ممن يتقرب بسبب واحد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 لم تكن فاطمة عليهم السّلام موجودة بعد رسول الله صلّى اللّه عليه و آله لكان أمير المؤمنين أحق بتركته من العباس رحمه الله،و لو ورث مع الولد أحد غير الابوين و الزوج و الزوجة لكان أمير المؤمنين أحق بميراثه صلّى الله عليه و آله مع فاطمة عليها السّلام من العباس بما قدمت من انتظامه القرابة من جهتين،و اختصاص العباس بها من جهة واحدة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الشيخ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أعلم بين أهل العلم خلافا في أن عليا عليه السّلام ابن عم رسول الله صلى الله عليه و آله لأبيه و امه،و أنّ العباس رضي الله عنه كان عمه لأبيه خاصة،و يدل على ذلك ما رواه نقلة الآثار و هو أنّ أبا طالب رحمه الله مر على رسول الله صلّى الله عليه و آله و علي عليه السّلام إلى جنبه،فلما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ابن أخ،فقال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أمرني به ربي يقربني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لابنه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صل جناح ابن عمك،فصلى رسول الله صلّى الله عليه و آله بعلي و جعفر عليهما السّلام يومئذ،فكانت أول صلاة جماعة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أبو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 جعفرا ثقتي عند ملم الزمان الكرب</w:t>
      </w:r>
    </w:p>
    <w:p>
      <w:pPr>
        <w:pStyle w:val="BookText"/>
        <w:rPr/>
      </w:pPr>
      <w:r>
        <w:rPr>
          <w:rFonts w:ascii="Amiri" w:hAnsi="Amiri" w:eastAsia="Amiri" w:cs="Amiri"/>
          <w:color w:val="111111"/>
          <w:sz w:val="28"/>
          <w:sz w:val="28"/>
          <w:szCs w:val="28"/>
          <w:rtl w:val="true"/>
          <w:lang w:bidi="ar-SA"/>
        </w:rPr>
        <w:t>و الله لا أخذل النبي و لا يخذله من بني ذو حسب</w:t>
      </w:r>
    </w:p>
    <w:p>
      <w:pPr>
        <w:pStyle w:val="BookText"/>
        <w:rPr/>
      </w:pPr>
      <w:r>
        <w:rPr>
          <w:rFonts w:ascii="Amiri" w:hAnsi="Amiri" w:eastAsia="Amiri" w:cs="Amiri"/>
          <w:color w:val="111111"/>
          <w:sz w:val="28"/>
          <w:sz w:val="28"/>
          <w:szCs w:val="28"/>
          <w:rtl w:val="true"/>
          <w:lang w:bidi="ar-SA"/>
        </w:rPr>
        <w:t>لا تخذلا و انصرا ابن عمكما أخي لامي من بينهم و أبي</w:t>
      </w:r>
    </w:p>
    <w:p>
      <w:pPr>
        <w:pStyle w:val="BookText"/>
        <w:rPr/>
      </w:pPr>
      <w:r>
        <w:rPr>
          <w:rFonts w:ascii="Amiri" w:hAnsi="Amiri" w:eastAsia="Amiri" w:cs="Amiri"/>
          <w:color w:val="111111"/>
          <w:sz w:val="28"/>
          <w:sz w:val="28"/>
          <w:szCs w:val="28"/>
          <w:rtl w:val="true"/>
          <w:lang w:bidi="ar-SA"/>
        </w:rPr>
        <w:t>و من ذلك ما رواه جابر بن عبد الله الأنصاري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ينشد و رسول الله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معه ربيت و سبطاه ولدي</w:t>
      </w:r>
    </w:p>
    <w:p>
      <w:pPr>
        <w:pStyle w:val="BookText"/>
        <w:rPr/>
      </w:pPr>
      <w:r>
        <w:rPr>
          <w:rFonts w:ascii="Amiri" w:hAnsi="Amiri" w:eastAsia="Amiri" w:cs="Amiri"/>
          <w:color w:val="111111"/>
          <w:sz w:val="28"/>
          <w:sz w:val="28"/>
          <w:szCs w:val="28"/>
          <w:rtl w:val="true"/>
          <w:lang w:bidi="ar-SA"/>
        </w:rPr>
        <w:t>جدي وجد رسول الله منفرد و فاطمة زوجتي لا قول ذي فند</w:t>
      </w:r>
    </w:p>
    <w:p>
      <w:pPr>
        <w:pStyle w:val="BookText"/>
        <w:rPr/>
      </w:pPr>
      <w:r>
        <w:rPr>
          <w:rFonts w:ascii="Amiri" w:hAnsi="Amiri" w:eastAsia="Amiri" w:cs="Amiri"/>
          <w:color w:val="111111"/>
          <w:sz w:val="28"/>
          <w:sz w:val="28"/>
          <w:szCs w:val="28"/>
          <w:rtl w:val="true"/>
          <w:lang w:bidi="ar-SA"/>
        </w:rPr>
        <w:t>فالحمد لله شكرا لا شريك له البر بالعبد و الباقي بلا أمد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رسول الله صلّى الله عليه و آله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أيضا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جدا رسول الله جداه</w:t>
      </w:r>
    </w:p>
    <w:p>
      <w:pPr>
        <w:pStyle w:val="BookText"/>
        <w:rPr/>
      </w:pPr>
      <w:r>
        <w:rPr>
          <w:rFonts w:ascii="Amiri" w:hAnsi="Amiri" w:eastAsia="Amiri" w:cs="Amiri"/>
          <w:color w:val="111111"/>
          <w:sz w:val="28"/>
          <w:sz w:val="28"/>
          <w:szCs w:val="28"/>
          <w:rtl w:val="true"/>
          <w:lang w:bidi="ar-SA"/>
        </w:rPr>
        <w:t xml:space="preserve">أبو علي و أبو المصطفى من طينة طيّبها الله </w:t>
      </w:r>
      <w:r>
        <w:rPr>
          <w:rStyle w:val="FootnoteAnchor"/>
          <w:rtl w:val="true"/>
        </w:rPr>
        <w:footnoteReference w:id="40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87" w:name="pg14808_188167"/>
    </w:p>
    <w:p>
      <w:pPr>
        <w:pStyle w:val="Heading2"/>
        <w:numPr>
          <w:ilvl w:val="1"/>
          <w:numId w:val="1"/>
        </w:numPr>
        <w:rPr/>
      </w:pPr>
      <w:bookmarkStart w:id="288" w:name="__RefHeading___Toc2037840_730472459"/>
      <w:bookmarkStart w:id="289" w:name="_Toc109"/>
      <w:bookmarkEnd w:id="287"/>
      <w:bookmarkEnd w:id="288"/>
      <w:r>
        <w:rPr>
          <w:rtl w:val="true"/>
        </w:rPr>
        <w:t>المحتويات</w:t>
      </w:r>
      <w:bookmarkEnd w:id="289"/>
    </w:p>
    <w:p>
      <w:pPr>
        <w:pStyle w:val="BookText"/>
        <w:rPr/>
      </w:pPr>
      <w:r>
        <w:rPr>
          <w:rFonts w:ascii="Amiri" w:hAnsi="Amiri" w:eastAsia="Amiri" w:cs="Amiri"/>
          <w:color w:val="111111"/>
          <w:sz w:val="28"/>
          <w:sz w:val="28"/>
          <w:szCs w:val="28"/>
          <w:rtl w:val="true"/>
          <w:lang w:bidi="ar-SA"/>
        </w:rPr>
        <w:t xml:space="preserve">ترجمة الإمام أبو الحسن عليّ بن موسى الرّضا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مولد أبي الحسن الرضا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نقش خاتم الإمام الرضا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ألقاب الإمام الرضا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سبب تسميته بالرضا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ذكر أمّه عليهما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ولادة الإمام الرضا عليه السّلام ساجدا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أولاد الإمام الرضا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عبادة الإمام الرضا عليه السّلام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تسبيح الإمام الرضا عليه السّلام في بطن أمه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دعاء الإمام الرضا عليه السّلام المستجاب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صفة الإمام الرضا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تواضع الإمام الرضا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كرم الإمام الرضا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تصدّق الإمام الرضا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علم الإمام الرضا عليه السّلام بالغيب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معرفة الإمام الرضا عليه السّلام بما في الضمائر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علم الإمام الرضا عليه السّلام بموته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غزارة علم الإمام الرضا عليه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أشعار أبي العلاء المعري في جفر أهل البيت </w:t>
      </w:r>
      <w:r>
        <w:rPr>
          <w:rFonts w:eastAsia="Amiri" w:cs="Amiri" w:ascii="Amiri" w:hAnsi="Amiri"/>
          <w:color w:val="111111"/>
          <w:sz w:val="28"/>
          <w:szCs w:val="28"/>
          <w:lang w:bidi="ar-SA"/>
        </w:rPr>
        <w:t>23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قدرة الإمام الرضا عليه السّلام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إحياء الإمام الرضا عليه السّلام للأموات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معرفة الإمام الرضا عليه السّلام للغة الحيوانات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كلامه للطيور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حديث الإمام الرضا عليه السّلام عن النمل الذي يحمي الذهب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معاجز الإمام الرضا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أكل صورة الأسد لحميد بن مهران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المعجزة الكبرى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بركة الإمام الرضا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أسرار أبي الحسن علي بن موسى الرضا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كرامة الإمام الرضا عليه السّلام عند الله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أثر الإستخفاف بالأئمة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صلاة الاستسقاء من الإمام الرضا عليه السّلام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عرض أعمال الشيعة على الإمام الرضا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حضور الإمام الرضا عليه السّلام عند ميت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حضور محمد و آل محمد عليه السّلام عند كل ميت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بعض مواعظ الإمام الرضا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ما نسب للإمام الرضا عليه السّلام من الشعر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مدح أبو نواس للإمام الرضا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مدح عبد الله بن مطرف للإمام الرضا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مدح دعبل الخزاعي للإمام الرضا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تبرك الناس بثياب الرضا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قصيدة دعبل الخزاعي الكاملة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خبر ولاية العهد و صلاة العيد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علة قبول الإمام الرضا عليه السّلام لولاية العهد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حديث الإمام الرضا عليه السّلام بنيشابور و أثره </w:t>
      </w:r>
      <w:r>
        <w:rPr>
          <w:rFonts w:eastAsia="Amiri" w:cs="Amiri" w:ascii="Amiri" w:hAnsi="Amiri"/>
          <w:color w:val="111111"/>
          <w:sz w:val="28"/>
          <w:szCs w:val="28"/>
          <w:lang w:bidi="ar-SA"/>
        </w:rPr>
        <w:t>62</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البيعة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أسباب قبول ولاية العهد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وصية الإمام الرضا عليه السّلام بدفنه و ما جرى من معاجز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قصة الدفن برواية أبي الصلت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إخبار الإمام الرضا عليه السّلام بقتل المأمون له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إخبار أمير المؤمنين بقتله عليهما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المحاولة الأولى لقتل الإمام عليه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أسباب شهادة الإمام الرضا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شهادة الإمام الرضا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فضل زيارة الإمام الرضا عليه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قصص جرت مع زوار الإمام الرضا عليه السّلام عند ضريحه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حكاية غريبة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رثاء دعبل للإمام الرضا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النص على الإمام أبي الحسن علي الرضا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ذكر من عاشر من الملوك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مناظرة المأمون مع المخالفين في فضل علي عليه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بين المأمون و صوفي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مناظرات الإمام الرضا علي بن موسى صلوات الله عليه</w:t>
      </w:r>
    </w:p>
    <w:p>
      <w:pPr>
        <w:pStyle w:val="BookText"/>
        <w:rPr/>
      </w:pPr>
      <w:r>
        <w:rPr>
          <w:rFonts w:ascii="Amiri" w:hAnsi="Amiri" w:eastAsia="Amiri" w:cs="Amiri"/>
          <w:color w:val="111111"/>
          <w:sz w:val="28"/>
          <w:sz w:val="28"/>
          <w:szCs w:val="28"/>
          <w:rtl w:val="true"/>
          <w:lang w:bidi="ar-SA"/>
        </w:rPr>
        <w:t xml:space="preserve">احتجاج الإمام الرضا عليه السّلام على المخالفين في أمر الإمامة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بين الإمام الرضا عليه السّلام و المأمون و أهل الديانات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بين الإمام الرضا عليه السّلام و المأمون و قواد الرشيد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بين الإمام الرضا عليه السّلام و المأمون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ما كتب الرضا عليه السّلام للمأمون من محض الاسلام و شرائع الدين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بين الإمام الرضا عليه السّلام و سليمان المروزي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بين الإمام الرضا عليه السّلام و أبي قرة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بين الإمام الرضا عليه السّلام و ابن قرة النصراني </w:t>
      </w:r>
      <w:r>
        <w:rPr>
          <w:rFonts w:eastAsia="Amiri" w:cs="Amiri" w:ascii="Amiri" w:hAnsi="Amiri"/>
          <w:color w:val="111111"/>
          <w:sz w:val="28"/>
          <w:szCs w:val="28"/>
          <w:lang w:bidi="ar-SA"/>
        </w:rPr>
        <w:t>141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الرضا عليه السّلام و يحيى بن الضحاك السمرقندي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الإمام الرضا عليه السّلام و قوما من ما وراء النهر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بين الإمام الرضا عليه السّلام و هشام بن الحكم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بين الإمام الرضا عليه السّلام و الجاثليق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بين الإمام الرضا و رأس الجالوت و الجاثليق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بين الإمام الرضا عليه السّلام و نصر بن مزاحم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بين الإمام الرضا عليه السّلام و أخيه زيد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بين الإمام الرضا عليه السّلام و عليّ بن عبيد الله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بين الإمام الرضا عليه السّلام و معروف الكرخي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بين الإمام الرضا عليه السّلام و الريّان بن الصلت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بين الإمام الرضا عليه السّلام و الصوفية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ذكر أصحاب الإمام الرضا عليه السّلام</w:t>
      </w:r>
    </w:p>
    <w:p>
      <w:pPr>
        <w:pStyle w:val="BookText"/>
        <w:rPr/>
      </w:pPr>
      <w:r>
        <w:rPr>
          <w:rFonts w:ascii="Amiri" w:hAnsi="Amiri" w:eastAsia="Amiri" w:cs="Amiri"/>
          <w:color w:val="111111"/>
          <w:sz w:val="28"/>
          <w:sz w:val="28"/>
          <w:szCs w:val="28"/>
          <w:rtl w:val="true"/>
          <w:lang w:bidi="ar-SA"/>
        </w:rPr>
        <w:t xml:space="preserve">غاية الصحبة عند صفوان الجمّال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حال محمّد بن سنان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حال الحسن الأنباري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قصة المجنون العاقل مع أبي هذيل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مناظرات أصحابه و أهل زمانه صلوات الله عليه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بين علي بن ميثم و أبي الهذيل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بين علي بن ميثم و ضرار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بين علي بن ميثم و نصراني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بين علي بن ميثم و ملحد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بعض مناظرات أبي هذيل </w:t>
      </w:r>
      <w:r>
        <w:rPr>
          <w:rFonts w:eastAsia="Amiri" w:cs="Amiri" w:ascii="Amiri" w:hAnsi="Amiri"/>
          <w:color w:val="111111"/>
          <w:sz w:val="28"/>
          <w:szCs w:val="28"/>
          <w:lang w:bidi="ar-SA"/>
        </w:rPr>
        <w:t>157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مناظرة أبو محمد الفضل بن شاذان النيشابوري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تدوين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مكاتب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تدوين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،و ذكر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 خمسين و مائة فيكون عمره عليه السّلام خمسين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10:1114/119</w:t>
      </w:r>
      <w:r>
        <w:rPr>
          <w:rFonts w:ascii="IRNazanin" w:hAnsi="IRNazanin" w:eastAsia="IRNazanin"/>
          <w:b w:val="false"/>
          <w:b w:val="false"/>
          <w:bCs w:val="false"/>
          <w:i w:val="false"/>
          <w:i w:val="false"/>
          <w:iCs w:val="false"/>
          <w:color w:val="333333"/>
          <w:sz w:val="20"/>
          <w:sz w:val="20"/>
          <w:szCs w:val="20"/>
          <w:rtl w:val="true"/>
        </w:rPr>
        <w:t xml:space="preserve">،و سير اعلام النبلاء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7:628/339</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9:387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نوبية و اسمها سكينة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8:568</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7:5387</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،الشجرة المباركة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الاسماء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خلى يده من النور و الضياء لئلا يراه ذلك الرجل ثم أذن في الدخول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فقتله و أحرقه و هكذا كان ملوك بني العباس في صدر دولتهم يقتلون المستولين على الأمور من أمرائهم و وزرائهم لئلا تضعف حكومتهم فقتل أبو العباس السفاح أبا سلمة الخلال المشهور بوزير آل محمد،و الدوانقي أبا مسلم الخراساني مع أن دولة بني العباس قامت بجهده،و قتل هارون البرامكة بعد أن استوثق الأمور برأيهم و قتل المأمون الفضل بن سهل ذا الرياستين و أما بعد ذلك فلم يحتاطوا هذا الاحتياط فاستولت الأمراء على الخلفاء خصوصا الأتراك و ضعفوا جدا و خرجت الحكومة من يدهم و لم يكن للخليفة أمر و لا نهي إلى انقراض دولتهم و كذلك قتل في العصر الأخير الشاه عباس الصفوي مربيه و ممهد الملك له مرشد قليخان إذ رأى استيلاءه على الأمور و أمثال ذلك غير بعيدة من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جعفر الصادق عليه السّلام و قيل كان ملقبا بالديباج و كان شجاعا كريما سخيا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كتب السير أنه كان يرى رأي الزيدية في أن الإمام من نسل فاطمة عليها السّلام من يخرج بالسيف فخرج في سنة تسع و تسعين و مائة على المأمون فغلب بعد المحاربة و أخذ و بعث إلى المأمون و هو في خراسان فعززه و أكرمه و مات في جرجان عند توجه المأمون إلى بغداد فدخل المأمون بنفسه في قبره و دفنه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،و الحار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الايفاح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،و معالم المدرستين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537/11</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447/4</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1/488/546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أعطاه إياها الإمام الرضا عليه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2:1/245</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489:4/417</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1:8/352</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الخرايج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،الاتحاف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 الكافر عند الموت،و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بسيط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يعاني المؤمن و الكافر عند الموت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رسائل الشريف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خصائصه و ذكر جملة من المصادر،و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الرضا،و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،و الانوار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فينا،و بدرقنا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جعل علينا حرسا،و البذرقة هي معرب بذرقة بالفارسية و هم الحراس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21:151</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الأعجم الذي لا يفصح و لا يبيّن كلامه و منه الحيوانات العجم و به سمّي العجم و هم خلاف العرب لأنّهم لا يفهمون اللغة العربية التي هي الأصل في لغات هذا الدّين المحمّدي على مشرّفه و على آله أفضل الصلوات،و المراد هنا الطيور و نغماتها التي تتجاوب بالرنّة و النوح في أطلال ديار الأحبار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اسارى هو اماض الخ يعني أنّ تلك الأنفس أسيرات في عشق الأحباب الماضين و الآتين،و لعلّ المراد من الآتي هذا الدولة المهدوية على القائم بها أفضل الصلوات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اسعدن أو اسعفن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الإسعاد الإعانة و الإسعاف الإيصال إلى البغية و الضمير يرجع إلى الطيور النايحة و قيل إلى العشّاق و هو بعيد،قيل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الأصوب فاصعدن و أسففن من اسف الطائر إذا دنى من الأرض في طيرانه يعني يطرن تارة صعودا و اخرى هبوطا و التقوّض التفرّق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 الخ،المها بقر الوحش و رجل شج أي حزين و الصب العاشق المشتاق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 المعاهد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كنت أعهد أماكنها خضرة و هي مألف للنساء البيض و الحقر بالتحريك شدّة الحياء؟؟ على التمييز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يعدين الوصال على القلى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أعداه عليه أي أعانه عليه أي يجعلن الوصل غالبا على الهجر لما يكون فيها من أسباب الوصال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نشوة أي سكرة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بمحسر أراد به وادي المحسر المشهور،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جرّ من الجريرة و هي الجناية العظيمة و الظاهر أنّه فعل ماض من الجرّ و هو السحب في الأرض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الزرقاء و العبلات،الزرقة أبغض الألوان إلى العرب لأنّه لون أعدائهم الروم و عبله اسم اميّة الصغرى و هم من قريش يقال لهم العبلات بالتحريك و سميّة ابن زياد بن أبيه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اللزيات جمع لزية بالتحريك و هو الشدّة و القحط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مونفات أي طريات جديدات لم يسبق إليها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الذربات جمع ذربة و هي الحدّة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مضطفن ذو احنة و ترات،المضطفن المنطوي على الأحقاد و الاحنة بالكسر الحقد و الموتور الذي قتل له قتيل فلم يدرك دمه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غرات أي تغلي غليان القدر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بفخّ إشارة إلى القتل بفخ في زمن الهادي العبّاسي أخي الرشيد فإنّه تولّى الخلافة قبله و قتل في ذلك المكان الحسين بن علي بن الحسن بن الحسن بن علي بن أبي طالب و سليمان بن عبد الله بن الحسن و أتباعهما لمّا خرجوا في زمنه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بأرض الجوزجان إشارة إلى قتل يحيى بن زيد بن علي بن الحسين عليه السّلام فإنّه قتل بجوزجان و صلب بها في زمن الوليد و كان مصلوبا على ظهر أبو مسلم فأنزل و دفنه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على ستّة عشر فرسخا من الكوفة قتل فيه إبراهيم بن عبد الله بن الحسن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الممضات من قولهم امضه الجرح أي أوجعه يعني لا أبلغ كنه صفاتي أن أصف أنّها بلغت منّي أي مبلغ من الحزن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الزيارات على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المسعر بكسر الميم الخشب الذي تسعر به النار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 الحمقى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فيارب زد قلبي هدى و بصيرة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الحرقة و شدّة الوجد من عشق أو حزن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 الأرض الخالية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ثبات أي غير منقطع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ارتاح الله لفلان أي رحمه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دعبل بن علي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41/123</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المأمون محمد أمين بن زبيدة بنت جعفر بن منصور الدوانقي سمي مخلوعا لأنه خلع نفسه عن الخلافة عند إحاطة عساكر المأمون بعد توجه العجز و الانكسار إليه،و طلب الأمان من هرثمة بن أعين و خرج من السور ليلحق به فقتله قبل الوصول إليه الطاهر ذو اليمينين،و هو كان أمير العساكر و بعث برأسه إلى هارون و هو في مرو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بالجبل همدان و نهاوند و طبرستان،و لعل علة النهي هي كثرة شيعته في ذلك الطريق فخاف توازرهم و اجتماعهم عليه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الفضل وزير المأمون بالاستقلال و ترقى أمره حتى تصرف في الإمامة أيضا،فلذلك سمى بذى الرياستين رياسة الوزارة و رياسة الإمارة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206/17</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عبد الله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واقفا على رأس أبي و عنده أبو الصلت الهروي و إسحاق بن راهويه و أحمد بن محمّد بن حنبل فقال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ليحدّثني كلّ رجل منكم بحديث فقال أبو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موسى الرضا عليه السّلام و كان و الله رضي كا سمّي عن أبيه موسى بن جعفر عن أبيه جعفر بن محمّد عن أبيه محمّد بن علي عن أبيه عليّ بن الحسين عن أبيه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قول و عمل،فلمّا خرجنا قال أحمد بن محمّد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الاسناد؟فقال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سعوط المجانين إذا سعّط به المجنون أفاق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،و حياة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 نأخبار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155/49</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2:1/245</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489:4/417</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1:8/352</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 بغداد من قبل المأمون في ذلك الوقت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293/49</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 في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شهر رمضان تلك السنة في صميم الشتاء على ما يستفاد من الزيجات و كان صفر في برج السنبلة و السفر في الشتاء في بلاد خراسان مشقة على الجنود و مواكب السلاطين و لم يكن شهر رمضان فصل العنب فالصحيح أن قتل الإمام عليه السّلام في صفر كما هو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الثمانون ح </w:t>
      </w:r>
      <w:r>
        <w:rPr>
          <w:rFonts w:eastAsia="IRNazanin" w:cs="IRNazanin"/>
          <w:b w:val="false"/>
          <w:bCs w:val="false"/>
          <w:i w:val="false"/>
          <w:iCs w:val="false"/>
          <w:color w:val="333333"/>
          <w:sz w:val="20"/>
          <w:szCs w:val="20"/>
        </w:rPr>
        <w:t>684/11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العشرون 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 نأخبار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تختم الرسول،و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360/4</w:t>
      </w:r>
      <w:r>
        <w:rPr>
          <w:rFonts w:ascii="IRNazanin" w:hAnsi="IRNazanin" w:eastAsia="IRNazanin"/>
          <w:b w:val="false"/>
          <w:b w:val="false"/>
          <w:bCs w:val="false"/>
          <w:i w:val="false"/>
          <w:i w:val="false"/>
          <w:iCs w:val="false"/>
          <w:color w:val="333333"/>
          <w:sz w:val="20"/>
          <w:sz w:val="20"/>
          <w:szCs w:val="20"/>
          <w:rtl w:val="true"/>
        </w:rPr>
        <w:t>،و اعلام الورى مع اختلاف يسير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الاضواء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و طهران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و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 رواه في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الأظواء 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طهران،و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،و 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كثيرة في النص عليه راجع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فضل لم يذكره المأمون لخصمه و هو أنّهم لم يرووا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اقتدوا بالذين من بعدي أبي بكر و عمر،و إنّما رووا أبو بكر و عمر و منهم من روى أبا بكر و عمر،فلو كانت الرواية صحيحة لكان معنى قوله بالنصف اقتدوا بالذين من بعدي كتاب الله و العترة يا أبا بكر و عمر،و معنى قوله بالرفع اقتدوا أيّها الناس و أبو بكر و عمر بالذين من بعدي كتاب الله و العترة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 متقدم الاساقفة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الصابؤون جمع الصابئ،و هو من انتقل إلى دين آخر،و كل خارج من دين كان عليه إلى آخر غيره سمى في اللغة صابئا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 الرجل في دينه يصبؤ صبوءا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صابئا، فكان معنى الصابئ التارك دينه الذى شرع له إلى دين غيره،و الدين الذى فارقوه هو تركهم التوحيد إلى عبادة النجوم أو تعظيمها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قوم معروفون و لهم مذهب ينفردون به،و من دينهم عبادة النجوم و هم يقرون بالصانع و بالمعاد و ببعض الانبياء و قال مجاهد 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الصابؤون بين اليهود و المجوس لا دين لهم،و قال السدى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طائفة من أهل الكتاب يقرؤون الزبور،و قال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قوم دينهم شبيه بدين النصارى إلا أن قبلتهم نحو مهب الجنوب حيال منتصف النهار يزعمون أنهم على دين نوح،و قال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دين من الاديان كانوا بالجزيرة جزيرة الموصل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و لم يؤمنوا برسول الله، و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طائفة من اهل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الفقهاء بأجمعهم يجيزون أخذ الجزية منهم،و عندنا لا يجوز ذلك لأنهم ليسوا بأهل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الطبرسي في مجمع البيان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زردشت و فى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زردهشت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الهرابذة قومة بيت النار للهند،أو عظماء الهند،أو علماؤهم،أو خدم نار المجوس،الواحد 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نسطاس بالكسر علم،و بالرومية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بالطب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 بالضم،و هي موضع بالبصرة به أنهر و قرى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القرقيساء بكسر القاف و يقصر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على الفرات سمي بقرقيساء بن طهمورث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العيون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يترجج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يترجح لقراءته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يتحرك و يميل يمينا و شمالا من كثرة التعجب قال الفيروز آبادي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ترجحت به إلا رجوحة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تذبذب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بالجيمين أي يضطرب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كان الكائن معلوما في نفسه عند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الكلام و جوابه في غاية الاغلاق و قد خطر بالبال في حله وجوه لا يخلو كل منها من شيء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البسيط المطلق الذي تشخصه من ذاته و لم يشارك غيره في شيء من الذاتيات فلا يحتاج لمعرفة نفسه إلى حصول صورة،بل هو حاضر بذاته عند ذاته،فقوله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هناك شيء يخالف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 يخالف في بعض الذاتيان فتدعوه الحاجة إلى نفي ذلك الشيء عن نفسه بتحديد ما علم من ذاته بجنس و فصل و تشخص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343/10</w:t>
      </w:r>
      <w:r>
        <w:rPr>
          <w:rFonts w:ascii="IRNazanin" w:hAnsi="IRNazanin" w:eastAsia="IRNazanin"/>
          <w:b w:val="false"/>
          <w:b w:val="false"/>
          <w:bCs w:val="false"/>
          <w:i w:val="false"/>
          <w:i w:val="false"/>
          <w:iCs w:val="false"/>
          <w:color w:val="333333"/>
          <w:sz w:val="20"/>
          <w:sz w:val="20"/>
          <w:szCs w:val="20"/>
          <w:rtl w:val="true"/>
        </w:rPr>
        <w:t>،و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عايا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ألقى عليه كلاما لا يهتدى بوجهه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السيد الأردبيلي قدّس الله ضريحه أنّه استأجر حمارا من النجف لم يركبه فقيل له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أركب الحمار و الخط في جيبي و ما استأمرت صاحبه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276/49</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ركبه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يوضع بين الشطين لتعبر عليه السفينة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379/10</w:t>
      </w:r>
      <w:r>
        <w:rPr>
          <w:rFonts w:ascii="IRNazanin" w:hAnsi="IRNazanin" w:eastAsia="IRNazanin"/>
          <w:b w:val="false"/>
          <w:b w:val="false"/>
          <w:bCs w:val="false"/>
          <w:i w:val="false"/>
          <w:i w:val="false"/>
          <w:iCs w:val="false"/>
          <w:color w:val="333333"/>
          <w:sz w:val="20"/>
          <w:sz w:val="20"/>
          <w:szCs w:val="20"/>
          <w:rtl w:val="true"/>
        </w:rPr>
        <w:t>،و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52296</Words>
  <Characters>212778</Characters>
  <CharactersWithSpaces>263186</CharactersWithSpaces>
  <Paragraphs>2038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2026-08-24T17:30:09Z</dcterms:created>
  <dc:creator>ghaemiyeh.com</dc:creator>
  <dc:description/>
  <dc:language>en-US</dc:language>
  <cp:lastModifiedBy/>
  <dcterms:modified xsi:type="dcterms:W3CDTF">2026-08-24T21:00:15Z</dcterms:modified>
  <cp:revision>1</cp:revision>
  <dc:subject/>
  <dc:title>موسوعة أهل البیت علیهم السلام جلد 15</dc:title>
</cp:coreProperties>
</file>

<file path=docProps/custom.xml><?xml version="1.0" encoding="utf-8"?>
<Properties xmlns="http://schemas.openxmlformats.org/officeDocument/2006/custom-properties" xmlns:vt="http://schemas.openxmlformats.org/officeDocument/2006/docPropsVTypes"/>
</file>